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27A" w14:textId="2F09457B" w:rsidR="00D92BB1" w:rsidRPr="0068549E" w:rsidRDefault="0063532A" w:rsidP="00D92BB1">
      <w:pPr>
        <w:jc w:val="center"/>
        <w:rPr>
          <w:rFonts w:ascii="Calibri" w:hAnsi="Calibri" w:cs="Calibri"/>
          <w:b/>
          <w:color w:val="404040"/>
          <w:lang w:val="en-GB"/>
        </w:rPr>
      </w:pPr>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5FFEB7C" w14:textId="77777777" w:rsidR="007D3B54" w:rsidRDefault="00D92BB1" w:rsidP="00D92BB1">
      <w:pPr>
        <w:jc w:val="center"/>
        <w:rPr>
          <w:rFonts w:ascii="Calibri" w:hAnsi="Calibri" w:cs="Calibri"/>
          <w:b/>
          <w:bCs/>
          <w:color w:val="404040"/>
          <w:sz w:val="28"/>
          <w:szCs w:val="28"/>
        </w:rPr>
      </w:pPr>
      <w:r w:rsidRPr="00F3095B">
        <w:rPr>
          <w:rFonts w:ascii="Calibri" w:hAnsi="Calibri" w:cs="Calibri"/>
          <w:b/>
          <w:bCs/>
          <w:color w:val="404040"/>
          <w:sz w:val="28"/>
          <w:szCs w:val="28"/>
        </w:rPr>
        <w:t>CALL FOR PROPOSALS:</w:t>
      </w:r>
    </w:p>
    <w:p w14:paraId="656F8489" w14:textId="77777777" w:rsidR="00F14873" w:rsidRDefault="00F14873" w:rsidP="00F14873">
      <w:pPr>
        <w:pStyle w:val="Default"/>
      </w:pPr>
    </w:p>
    <w:p w14:paraId="6DE24E00" w14:textId="023C7B00" w:rsidR="00F14873" w:rsidRDefault="00F14873" w:rsidP="00F14873">
      <w:pPr>
        <w:jc w:val="center"/>
        <w:rPr>
          <w:rFonts w:ascii="Calibri" w:hAnsi="Calibri" w:cs="Calibri"/>
          <w:b/>
          <w:bCs/>
          <w:color w:val="404040"/>
          <w:sz w:val="28"/>
          <w:szCs w:val="28"/>
        </w:rPr>
      </w:pPr>
      <w:r>
        <w:t xml:space="preserve"> </w:t>
      </w:r>
      <w:r>
        <w:rPr>
          <w:b/>
          <w:bCs/>
          <w:sz w:val="32"/>
          <w:szCs w:val="32"/>
        </w:rPr>
        <w:t>Support to quality extracurricular STEAM activities</w:t>
      </w:r>
    </w:p>
    <w:p w14:paraId="5CFFBE30" w14:textId="77777777" w:rsidR="00D92BB1" w:rsidRDefault="00D92BB1" w:rsidP="002E74CC">
      <w:pPr>
        <w:rPr>
          <w:rFonts w:cs="Arial"/>
          <w:b/>
          <w:sz w:val="22"/>
          <w:szCs w:val="22"/>
        </w:rPr>
      </w:pPr>
    </w:p>
    <w:p w14:paraId="045FDFCF" w14:textId="77777777" w:rsidR="002E74CC" w:rsidRPr="00EC4708" w:rsidRDefault="002E74CC" w:rsidP="002E74CC">
      <w:pPr>
        <w:rPr>
          <w:rFonts w:ascii="Georgia" w:hAnsi="Georgia" w:cs="Arial"/>
          <w:b/>
          <w:color w:val="404040"/>
          <w:sz w:val="20"/>
          <w:szCs w:val="20"/>
          <w:lang w:val="en-GB"/>
        </w:rPr>
      </w:pPr>
      <w:r w:rsidRPr="00EC4708">
        <w:rPr>
          <w:rFonts w:ascii="Georgia" w:hAnsi="Georgia" w:cs="Arial"/>
          <w:b/>
          <w:bCs/>
          <w:color w:val="404040"/>
          <w:sz w:val="20"/>
          <w:szCs w:val="20"/>
          <w:lang w:val="en-GB"/>
        </w:rPr>
        <w:t>Grid completed by: __________________________________Date: __/__/__</w:t>
      </w:r>
    </w:p>
    <w:p w14:paraId="0795440A" w14:textId="77777777" w:rsidR="002E74CC" w:rsidRPr="00F11A92" w:rsidRDefault="002E74CC" w:rsidP="002E74CC">
      <w:pP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5258"/>
      </w:tblGrid>
      <w:tr w:rsidR="00F3095B" w:rsidRPr="008D2665" w14:paraId="06B605B4" w14:textId="77777777" w:rsidTr="0039465F">
        <w:tc>
          <w:tcPr>
            <w:tcW w:w="2169" w:type="pct"/>
          </w:tcPr>
          <w:p w14:paraId="01B77B19"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Grid completed by:</w:t>
            </w:r>
          </w:p>
          <w:p w14:paraId="76FA1C62" w14:textId="77777777" w:rsidR="00D92BB1" w:rsidRPr="00D57AD3" w:rsidRDefault="00D92BB1" w:rsidP="0000285C">
            <w:pPr>
              <w:rPr>
                <w:rFonts w:ascii="Georgia" w:hAnsi="Georgia" w:cs="Arial"/>
                <w:b/>
                <w:color w:val="404040"/>
                <w:sz w:val="20"/>
                <w:szCs w:val="20"/>
                <w:lang w:val="en-GB"/>
              </w:rPr>
            </w:pPr>
          </w:p>
        </w:tc>
        <w:tc>
          <w:tcPr>
            <w:tcW w:w="2831" w:type="pct"/>
          </w:tcPr>
          <w:p w14:paraId="741FE58B" w14:textId="77777777" w:rsidR="00D92BB1" w:rsidRPr="008D2665" w:rsidRDefault="00D92BB1" w:rsidP="0000285C">
            <w:pPr>
              <w:rPr>
                <w:rFonts w:ascii="Georgia" w:hAnsi="Georgia" w:cs="Arial"/>
                <w:b/>
                <w:color w:val="404040"/>
                <w:sz w:val="20"/>
                <w:szCs w:val="20"/>
              </w:rPr>
            </w:pPr>
          </w:p>
        </w:tc>
      </w:tr>
      <w:tr w:rsidR="00F3095B" w:rsidRPr="008D2665" w14:paraId="19598717" w14:textId="77777777" w:rsidTr="0039465F">
        <w:tc>
          <w:tcPr>
            <w:tcW w:w="2169" w:type="pct"/>
          </w:tcPr>
          <w:p w14:paraId="100575C7"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Call for Proposals number:</w:t>
            </w:r>
          </w:p>
          <w:p w14:paraId="3C840D4A" w14:textId="77777777" w:rsidR="00D92BB1" w:rsidRPr="00D57AD3" w:rsidRDefault="00D92BB1" w:rsidP="0000285C">
            <w:pPr>
              <w:rPr>
                <w:rFonts w:ascii="Georgia" w:hAnsi="Georgia" w:cs="Arial"/>
                <w:b/>
                <w:color w:val="404040"/>
                <w:sz w:val="20"/>
                <w:szCs w:val="20"/>
                <w:lang w:val="en-GB"/>
              </w:rPr>
            </w:pPr>
          </w:p>
        </w:tc>
        <w:tc>
          <w:tcPr>
            <w:tcW w:w="2831" w:type="pct"/>
          </w:tcPr>
          <w:p w14:paraId="30FE99FD" w14:textId="77777777" w:rsidR="00D92BB1" w:rsidRPr="008D2665" w:rsidRDefault="00D92BB1" w:rsidP="0000285C">
            <w:pPr>
              <w:rPr>
                <w:rFonts w:ascii="Georgia" w:hAnsi="Georgia" w:cs="Arial"/>
                <w:b/>
                <w:color w:val="404040"/>
                <w:sz w:val="20"/>
                <w:szCs w:val="20"/>
              </w:rPr>
            </w:pPr>
          </w:p>
          <w:p w14:paraId="32664B0A" w14:textId="77777777" w:rsidR="00D92BB1" w:rsidRPr="008D2665" w:rsidRDefault="00D92BB1" w:rsidP="0000285C">
            <w:pPr>
              <w:rPr>
                <w:rFonts w:ascii="Georgia" w:hAnsi="Georgia" w:cs="Arial"/>
                <w:b/>
                <w:color w:val="404040"/>
                <w:sz w:val="20"/>
                <w:szCs w:val="20"/>
              </w:rPr>
            </w:pPr>
          </w:p>
        </w:tc>
      </w:tr>
      <w:tr w:rsidR="00F3095B" w:rsidRPr="008D2665" w14:paraId="00AF4AE1" w14:textId="77777777" w:rsidTr="0039465F">
        <w:tc>
          <w:tcPr>
            <w:tcW w:w="2169" w:type="pct"/>
          </w:tcPr>
          <w:p w14:paraId="1AA049A3"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Title of action:</w:t>
            </w:r>
          </w:p>
          <w:p w14:paraId="1235A23F" w14:textId="77777777" w:rsidR="00D92BB1" w:rsidRPr="00D57AD3" w:rsidRDefault="00D92BB1" w:rsidP="0000285C">
            <w:pPr>
              <w:rPr>
                <w:rFonts w:ascii="Georgia" w:hAnsi="Georgia" w:cs="Arial"/>
                <w:b/>
                <w:color w:val="404040"/>
                <w:sz w:val="20"/>
                <w:szCs w:val="20"/>
                <w:lang w:val="en-GB"/>
              </w:rPr>
            </w:pPr>
          </w:p>
        </w:tc>
        <w:tc>
          <w:tcPr>
            <w:tcW w:w="2831" w:type="pct"/>
          </w:tcPr>
          <w:p w14:paraId="2E9E0EEC" w14:textId="77777777" w:rsidR="00D92BB1" w:rsidRPr="008D2665" w:rsidRDefault="00D92BB1" w:rsidP="0000285C">
            <w:pPr>
              <w:rPr>
                <w:rFonts w:ascii="Georgia" w:hAnsi="Georgia" w:cs="Arial"/>
                <w:b/>
                <w:color w:val="404040"/>
                <w:sz w:val="20"/>
                <w:szCs w:val="20"/>
              </w:rPr>
            </w:pPr>
          </w:p>
        </w:tc>
      </w:tr>
      <w:tr w:rsidR="00F3095B" w:rsidRPr="008D2665" w14:paraId="0EA24BA4" w14:textId="77777777" w:rsidTr="0039465F">
        <w:tc>
          <w:tcPr>
            <w:tcW w:w="2169" w:type="pct"/>
          </w:tcPr>
          <w:p w14:paraId="5FD856BA"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Navision no.</w:t>
            </w:r>
          </w:p>
          <w:p w14:paraId="0984183C" w14:textId="77777777" w:rsidR="00D92BB1" w:rsidRPr="00D57AD3" w:rsidRDefault="00D92BB1" w:rsidP="0000285C">
            <w:pPr>
              <w:rPr>
                <w:rFonts w:ascii="Georgia" w:hAnsi="Georgia" w:cs="Arial"/>
                <w:b/>
                <w:color w:val="404040"/>
                <w:sz w:val="20"/>
                <w:szCs w:val="20"/>
                <w:lang w:val="en-GB"/>
              </w:rPr>
            </w:pPr>
          </w:p>
        </w:tc>
        <w:tc>
          <w:tcPr>
            <w:tcW w:w="2831" w:type="pct"/>
          </w:tcPr>
          <w:p w14:paraId="2BA25BA3" w14:textId="77777777" w:rsidR="00D92BB1" w:rsidRPr="008D2665" w:rsidRDefault="00D92BB1" w:rsidP="0000285C">
            <w:pPr>
              <w:rPr>
                <w:rFonts w:ascii="Georgia" w:hAnsi="Georgia" w:cs="Arial"/>
                <w:b/>
                <w:color w:val="404040"/>
                <w:sz w:val="20"/>
                <w:szCs w:val="20"/>
              </w:rPr>
            </w:pPr>
          </w:p>
        </w:tc>
      </w:tr>
      <w:tr w:rsidR="00F3095B" w:rsidRPr="008D2665" w14:paraId="62E758D7" w14:textId="77777777" w:rsidTr="0039465F">
        <w:tc>
          <w:tcPr>
            <w:tcW w:w="2169" w:type="pct"/>
          </w:tcPr>
          <w:p w14:paraId="033C9ABD"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Name of applicant:</w:t>
            </w:r>
          </w:p>
          <w:p w14:paraId="4708F510" w14:textId="77777777" w:rsidR="00D92BB1" w:rsidRPr="00D57AD3" w:rsidRDefault="00D92BB1" w:rsidP="0000285C">
            <w:pPr>
              <w:rPr>
                <w:rFonts w:ascii="Georgia" w:hAnsi="Georgia" w:cs="Arial"/>
                <w:b/>
                <w:color w:val="404040"/>
                <w:sz w:val="20"/>
                <w:szCs w:val="20"/>
                <w:lang w:val="en-GB"/>
              </w:rPr>
            </w:pPr>
          </w:p>
        </w:tc>
        <w:tc>
          <w:tcPr>
            <w:tcW w:w="2831" w:type="pct"/>
          </w:tcPr>
          <w:p w14:paraId="3DAE4DB1" w14:textId="77777777" w:rsidR="00D92BB1" w:rsidRPr="008D2665" w:rsidRDefault="00D92BB1" w:rsidP="0000285C">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070"/>
        <w:gridCol w:w="1179"/>
      </w:tblGrid>
      <w:tr w:rsidR="00F3095B" w:rsidRPr="002F5A2E" w14:paraId="0533A57D" w14:textId="77777777" w:rsidTr="00D0450F">
        <w:tc>
          <w:tcPr>
            <w:tcW w:w="3789" w:type="pct"/>
            <w:shd w:val="clear" w:color="auto" w:fill="auto"/>
          </w:tcPr>
          <w:p w14:paraId="700E339C" w14:textId="77777777" w:rsidR="00D92BB1" w:rsidRPr="002F5A2E" w:rsidRDefault="00D92BB1" w:rsidP="0000285C">
            <w:pPr>
              <w:tabs>
                <w:tab w:val="left" w:pos="-284"/>
              </w:tabs>
              <w:spacing w:line="240" w:lineRule="exact"/>
              <w:jc w:val="both"/>
              <w:rPr>
                <w:rFonts w:ascii="Georgia" w:hAnsi="Georgia" w:cs="Arial"/>
                <w:b/>
                <w:color w:val="404040"/>
                <w:sz w:val="20"/>
                <w:szCs w:val="20"/>
                <w:lang w:val="en-GB"/>
              </w:rPr>
            </w:pPr>
          </w:p>
        </w:tc>
        <w:tc>
          <w:tcPr>
            <w:tcW w:w="576" w:type="pct"/>
            <w:shd w:val="clear" w:color="auto" w:fill="auto"/>
          </w:tcPr>
          <w:p w14:paraId="6BDEDFB4" w14:textId="77777777" w:rsidR="00D92BB1" w:rsidRPr="002F5A2E" w:rsidRDefault="00D92BB1" w:rsidP="0000285C">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Yes</w:t>
            </w:r>
          </w:p>
        </w:tc>
        <w:tc>
          <w:tcPr>
            <w:tcW w:w="635" w:type="pct"/>
            <w:shd w:val="clear" w:color="auto" w:fill="auto"/>
          </w:tcPr>
          <w:p w14:paraId="6038FC4B" w14:textId="77777777" w:rsidR="00D92BB1" w:rsidRPr="002F5A2E" w:rsidRDefault="00D92BB1" w:rsidP="0000285C">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No</w:t>
            </w:r>
          </w:p>
        </w:tc>
      </w:tr>
      <w:tr w:rsidR="00F3095B" w:rsidRPr="002F5A2E" w14:paraId="77F53977" w14:textId="77777777" w:rsidTr="00D0450F">
        <w:tc>
          <w:tcPr>
            <w:tcW w:w="3789" w:type="pct"/>
            <w:shd w:val="clear" w:color="auto" w:fill="auto"/>
          </w:tcPr>
          <w:p w14:paraId="29605087" w14:textId="77777777" w:rsidR="00D92BB1" w:rsidRPr="002F5A2E"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Administrative verification</w:t>
            </w:r>
          </w:p>
        </w:tc>
        <w:tc>
          <w:tcPr>
            <w:tcW w:w="576" w:type="pct"/>
            <w:shd w:val="clear" w:color="auto" w:fill="auto"/>
          </w:tcPr>
          <w:p w14:paraId="6EFE13A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444A18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09EE7293" w14:textId="77777777" w:rsidTr="00D0450F">
        <w:tc>
          <w:tcPr>
            <w:tcW w:w="3789" w:type="pct"/>
            <w:shd w:val="clear" w:color="auto" w:fill="auto"/>
          </w:tcPr>
          <w:p w14:paraId="15AA756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Instructions on the concept note have been followed.</w:t>
            </w:r>
          </w:p>
        </w:tc>
        <w:tc>
          <w:tcPr>
            <w:tcW w:w="576" w:type="pct"/>
            <w:shd w:val="clear" w:color="auto" w:fill="auto"/>
          </w:tcPr>
          <w:p w14:paraId="4765DA7D"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97BB57E"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21A7A6D" w14:textId="77777777" w:rsidTr="00D0450F">
        <w:tc>
          <w:tcPr>
            <w:tcW w:w="3789" w:type="pct"/>
            <w:shd w:val="clear" w:color="auto" w:fill="auto"/>
          </w:tcPr>
          <w:p w14:paraId="1BAE360A"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Applicant’s declaration has been completed and signed.</w:t>
            </w:r>
          </w:p>
        </w:tc>
        <w:tc>
          <w:tcPr>
            <w:tcW w:w="576" w:type="pct"/>
            <w:shd w:val="clear" w:color="auto" w:fill="auto"/>
          </w:tcPr>
          <w:p w14:paraId="055BDFCC"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0A5577F"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7B205240" w14:textId="77777777" w:rsidTr="00D0450F">
        <w:tc>
          <w:tcPr>
            <w:tcW w:w="3789" w:type="pct"/>
            <w:shd w:val="clear" w:color="auto" w:fill="auto"/>
          </w:tcPr>
          <w:p w14:paraId="5CD798E3"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proposal is typewritten and in the required language. </w:t>
            </w:r>
          </w:p>
        </w:tc>
        <w:tc>
          <w:tcPr>
            <w:tcW w:w="576" w:type="pct"/>
            <w:shd w:val="clear" w:color="auto" w:fill="auto"/>
          </w:tcPr>
          <w:p w14:paraId="56112EE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6C40559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84C829F" w14:textId="77777777" w:rsidTr="00D0450F">
        <w:tc>
          <w:tcPr>
            <w:tcW w:w="3789" w:type="pct"/>
            <w:shd w:val="clear" w:color="auto" w:fill="auto"/>
          </w:tcPr>
          <w:p w14:paraId="22005DB5" w14:textId="0BF29DF3"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One original </w:t>
            </w:r>
            <w:r w:rsidR="002F5A2E" w:rsidRPr="002F5A2E">
              <w:rPr>
                <w:rFonts w:ascii="Georgia" w:hAnsi="Georgia" w:cs="Arial"/>
                <w:color w:val="404040"/>
                <w:sz w:val="20"/>
                <w:szCs w:val="20"/>
                <w:lang w:val="en-GB"/>
              </w:rPr>
              <w:t>is</w:t>
            </w:r>
            <w:r w:rsidRPr="002F5A2E">
              <w:rPr>
                <w:rFonts w:ascii="Georgia" w:hAnsi="Georgia" w:cs="Arial"/>
                <w:color w:val="404040"/>
                <w:sz w:val="20"/>
                <w:szCs w:val="20"/>
                <w:lang w:val="en-GB"/>
              </w:rPr>
              <w:t xml:space="preserve"> attached.</w:t>
            </w:r>
          </w:p>
        </w:tc>
        <w:tc>
          <w:tcPr>
            <w:tcW w:w="576" w:type="pct"/>
            <w:shd w:val="clear" w:color="auto" w:fill="auto"/>
          </w:tcPr>
          <w:p w14:paraId="0317B75C"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FE1E64A"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694202B" w14:textId="77777777" w:rsidTr="00D0450F">
        <w:tc>
          <w:tcPr>
            <w:tcW w:w="3789" w:type="pct"/>
            <w:shd w:val="clear" w:color="auto" w:fill="auto"/>
          </w:tcPr>
          <w:p w14:paraId="0A3BE129"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required annexes are attached.</w:t>
            </w:r>
          </w:p>
        </w:tc>
        <w:tc>
          <w:tcPr>
            <w:tcW w:w="576" w:type="pct"/>
            <w:shd w:val="clear" w:color="auto" w:fill="auto"/>
          </w:tcPr>
          <w:p w14:paraId="36399BBD"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B18843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6D0E9BA6" w14:textId="77777777" w:rsidTr="00D0450F">
        <w:tc>
          <w:tcPr>
            <w:tcW w:w="3789" w:type="pct"/>
            <w:shd w:val="clear" w:color="auto" w:fill="auto"/>
          </w:tcPr>
          <w:p w14:paraId="0BA2FFB2" w14:textId="24379F6C" w:rsidR="00D92BB1" w:rsidRPr="002F5A2E" w:rsidRDefault="00D92BB1" w:rsidP="002F5A2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An electronic version of the concept note (</w:t>
            </w:r>
            <w:r w:rsidR="002F5A2E" w:rsidRPr="002F5A2E">
              <w:rPr>
                <w:rFonts w:ascii="Georgia" w:hAnsi="Georgia" w:cs="Arial"/>
                <w:color w:val="404040"/>
                <w:sz w:val="20"/>
                <w:szCs w:val="20"/>
                <w:lang w:val="en-GB"/>
              </w:rPr>
              <w:t>USB stick</w:t>
            </w:r>
            <w:r w:rsidRPr="002F5A2E">
              <w:rPr>
                <w:rFonts w:ascii="Georgia" w:hAnsi="Georgia" w:cs="Arial"/>
                <w:color w:val="404040"/>
                <w:sz w:val="20"/>
                <w:szCs w:val="20"/>
                <w:lang w:val="en-GB"/>
              </w:rPr>
              <w:t>) is attached.</w:t>
            </w:r>
          </w:p>
        </w:tc>
        <w:tc>
          <w:tcPr>
            <w:tcW w:w="576" w:type="pct"/>
            <w:shd w:val="clear" w:color="auto" w:fill="auto"/>
          </w:tcPr>
          <w:p w14:paraId="0737FCA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09E3390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4EC5B337" w14:textId="77777777" w:rsidTr="00D0450F">
        <w:tc>
          <w:tcPr>
            <w:tcW w:w="3789" w:type="pct"/>
            <w:shd w:val="clear" w:color="auto" w:fill="auto"/>
          </w:tcPr>
          <w:p w14:paraId="647629A9" w14:textId="77777777" w:rsidR="00D92BB1" w:rsidRPr="002F5A2E"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Verification of admissibility</w:t>
            </w:r>
          </w:p>
        </w:tc>
        <w:tc>
          <w:tcPr>
            <w:tcW w:w="576" w:type="pct"/>
            <w:shd w:val="clear" w:color="auto" w:fill="auto"/>
          </w:tcPr>
          <w:p w14:paraId="24292A1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A3F7058"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3F994139" w14:textId="77777777" w:rsidTr="00D0450F">
        <w:tc>
          <w:tcPr>
            <w:tcW w:w="3789" w:type="pct"/>
            <w:shd w:val="clear" w:color="auto" w:fill="auto"/>
          </w:tcPr>
          <w:p w14:paraId="1179174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applicant (and co</w:t>
            </w:r>
            <w:r w:rsidR="0068549E" w:rsidRPr="002F5A2E">
              <w:rPr>
                <w:rFonts w:ascii="Georgia" w:hAnsi="Georgia" w:cs="Arial"/>
                <w:color w:val="404040"/>
                <w:sz w:val="20"/>
                <w:szCs w:val="20"/>
                <w:lang w:val="en-GB"/>
              </w:rPr>
              <w:t>-applicants) fulfil the admissibil</w:t>
            </w:r>
            <w:r w:rsidRPr="002F5A2E">
              <w:rPr>
                <w:rFonts w:ascii="Georgia" w:hAnsi="Georgia" w:cs="Arial"/>
                <w:color w:val="404040"/>
                <w:sz w:val="20"/>
                <w:szCs w:val="20"/>
                <w:lang w:val="en-GB"/>
              </w:rPr>
              <w:t>ity criteria referred to in point 2.1.1.</w:t>
            </w:r>
          </w:p>
        </w:tc>
        <w:tc>
          <w:tcPr>
            <w:tcW w:w="576" w:type="pct"/>
            <w:shd w:val="clear" w:color="auto" w:fill="auto"/>
          </w:tcPr>
          <w:p w14:paraId="6D7DDD0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09502CE"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1B0A2D" w:rsidRPr="002F5A2E" w14:paraId="56B65795" w14:textId="77777777" w:rsidTr="00D0450F">
        <w:tc>
          <w:tcPr>
            <w:tcW w:w="3789" w:type="pct"/>
            <w:shd w:val="clear" w:color="auto" w:fill="auto"/>
          </w:tcPr>
          <w:p w14:paraId="30EC625D" w14:textId="0A25A633" w:rsidR="001B0A2D" w:rsidRPr="002F5A2E"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applicant is not on an Enabel exclusion list (exclusion ground no. 6) or on a financial sanctions list, BE, EU or UN (exclusion ground no. 7)</w:t>
            </w:r>
          </w:p>
        </w:tc>
        <w:tc>
          <w:tcPr>
            <w:tcW w:w="576" w:type="pct"/>
            <w:shd w:val="clear" w:color="auto" w:fill="auto"/>
          </w:tcPr>
          <w:p w14:paraId="7786547C" w14:textId="77777777" w:rsidR="001B0A2D" w:rsidRPr="002F5A2E" w:rsidRDefault="001B0A2D" w:rsidP="0000285C">
            <w:pPr>
              <w:tabs>
                <w:tab w:val="left" w:pos="-284"/>
              </w:tabs>
              <w:spacing w:line="240" w:lineRule="exact"/>
              <w:jc w:val="both"/>
              <w:rPr>
                <w:rFonts w:ascii="Georgia" w:hAnsi="Georgia" w:cs="Arial"/>
                <w:color w:val="404040"/>
                <w:sz w:val="20"/>
                <w:szCs w:val="20"/>
                <w:highlight w:val="cyan"/>
                <w:lang w:val="en-GB"/>
              </w:rPr>
            </w:pPr>
          </w:p>
        </w:tc>
        <w:tc>
          <w:tcPr>
            <w:tcW w:w="635" w:type="pct"/>
            <w:shd w:val="clear" w:color="auto" w:fill="auto"/>
          </w:tcPr>
          <w:p w14:paraId="77641CEB" w14:textId="77777777" w:rsidR="001B0A2D" w:rsidRPr="002F5A2E" w:rsidRDefault="001B0A2D" w:rsidP="0000285C">
            <w:pPr>
              <w:tabs>
                <w:tab w:val="left" w:pos="-284"/>
              </w:tabs>
              <w:spacing w:line="240" w:lineRule="exact"/>
              <w:jc w:val="both"/>
              <w:rPr>
                <w:rFonts w:ascii="Georgia" w:hAnsi="Georgia" w:cs="Arial"/>
                <w:color w:val="404040"/>
                <w:sz w:val="20"/>
                <w:szCs w:val="20"/>
                <w:highlight w:val="cyan"/>
                <w:lang w:val="en-GB"/>
              </w:rPr>
            </w:pPr>
          </w:p>
        </w:tc>
      </w:tr>
      <w:tr w:rsidR="00F3095B" w:rsidRPr="002F5A2E" w14:paraId="17362946" w14:textId="77777777" w:rsidTr="00D0450F">
        <w:tc>
          <w:tcPr>
            <w:tcW w:w="3789" w:type="pct"/>
            <w:shd w:val="clear" w:color="auto" w:fill="auto"/>
          </w:tcPr>
          <w:p w14:paraId="7567FDD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legal status of the applicant and co-applicants meets the guidelines’ requirements.</w:t>
            </w:r>
          </w:p>
        </w:tc>
        <w:tc>
          <w:tcPr>
            <w:tcW w:w="576" w:type="pct"/>
            <w:shd w:val="clear" w:color="auto" w:fill="auto"/>
          </w:tcPr>
          <w:p w14:paraId="31834FDF"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59BDB3B"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3058AB91" w14:textId="77777777" w:rsidTr="00D0450F">
        <w:tc>
          <w:tcPr>
            <w:tcW w:w="3789" w:type="pct"/>
            <w:shd w:val="clear" w:color="auto" w:fill="auto"/>
          </w:tcPr>
          <w:p w14:paraId="13DA16C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lastRenderedPageBreak/>
              <w:t>The action will be implemented in the eligible region(s).</w:t>
            </w:r>
          </w:p>
        </w:tc>
        <w:tc>
          <w:tcPr>
            <w:tcW w:w="576" w:type="pct"/>
            <w:shd w:val="clear" w:color="auto" w:fill="auto"/>
          </w:tcPr>
          <w:p w14:paraId="30A9B56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79A0FEB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6852AC83" w14:textId="77777777" w:rsidTr="00D0450F">
        <w:tc>
          <w:tcPr>
            <w:tcW w:w="3789" w:type="pct"/>
            <w:shd w:val="clear" w:color="auto" w:fill="auto"/>
          </w:tcPr>
          <w:p w14:paraId="54BAA188"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action </w:t>
            </w:r>
            <w:r w:rsidR="0068549E" w:rsidRPr="002F5A2E">
              <w:rPr>
                <w:rFonts w:ascii="Georgia" w:hAnsi="Georgia" w:cs="Arial"/>
                <w:color w:val="404040"/>
                <w:sz w:val="20"/>
                <w:szCs w:val="20"/>
                <w:lang w:val="en-GB"/>
              </w:rPr>
              <w:t>and activities proposed are admiss</w:t>
            </w:r>
            <w:r w:rsidRPr="002F5A2E">
              <w:rPr>
                <w:rFonts w:ascii="Georgia" w:hAnsi="Georgia" w:cs="Arial"/>
                <w:color w:val="404040"/>
                <w:sz w:val="20"/>
                <w:szCs w:val="20"/>
                <w:lang w:val="en-GB"/>
              </w:rPr>
              <w:t>ible under point 2.1.3 of the guidelines.</w:t>
            </w:r>
          </w:p>
        </w:tc>
        <w:tc>
          <w:tcPr>
            <w:tcW w:w="576" w:type="pct"/>
            <w:shd w:val="clear" w:color="auto" w:fill="auto"/>
          </w:tcPr>
          <w:p w14:paraId="16D3BFAA"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46CADC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71F485B0" w14:textId="77777777" w:rsidTr="00D0450F">
        <w:tc>
          <w:tcPr>
            <w:tcW w:w="3789" w:type="pct"/>
            <w:shd w:val="clear" w:color="auto" w:fill="auto"/>
          </w:tcPr>
          <w:p w14:paraId="46B110E8" w14:textId="48CE00BC" w:rsidR="00D92BB1" w:rsidRPr="002C22CA"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C22CA">
              <w:rPr>
                <w:rFonts w:ascii="Georgia" w:hAnsi="Georgia" w:cs="Arial"/>
                <w:color w:val="404040"/>
                <w:sz w:val="20"/>
                <w:szCs w:val="20"/>
                <w:lang w:val="en-GB"/>
              </w:rPr>
              <w:t xml:space="preserve">The duration of the action is between </w:t>
            </w:r>
            <w:r w:rsidR="00565D09" w:rsidRPr="002C22CA">
              <w:rPr>
                <w:rFonts w:ascii="Georgia" w:hAnsi="Georgia" w:cs="Arial"/>
                <w:color w:val="404040"/>
                <w:sz w:val="20"/>
                <w:szCs w:val="20"/>
                <w:lang w:val="en-GB"/>
              </w:rPr>
              <w:t xml:space="preserve">18 </w:t>
            </w:r>
            <w:r w:rsidRPr="002C22CA">
              <w:rPr>
                <w:rFonts w:ascii="Georgia" w:hAnsi="Georgia" w:cs="Arial"/>
                <w:color w:val="404040"/>
                <w:sz w:val="20"/>
                <w:szCs w:val="20"/>
                <w:lang w:val="en-GB"/>
              </w:rPr>
              <w:t xml:space="preserve">months and </w:t>
            </w:r>
            <w:r w:rsidR="008E65C1" w:rsidRPr="002C22CA">
              <w:rPr>
                <w:rFonts w:ascii="Georgia" w:hAnsi="Georgia" w:cs="Arial"/>
                <w:color w:val="404040"/>
                <w:sz w:val="20"/>
                <w:szCs w:val="20"/>
                <w:lang w:val="en-GB"/>
              </w:rPr>
              <w:t>36</w:t>
            </w:r>
            <w:r w:rsidRPr="002C22CA">
              <w:rPr>
                <w:rFonts w:ascii="Georgia" w:hAnsi="Georgia" w:cs="Arial"/>
                <w:color w:val="404040"/>
                <w:sz w:val="20"/>
                <w:szCs w:val="20"/>
                <w:lang w:val="en-GB"/>
              </w:rPr>
              <w:t xml:space="preserve"> months</w:t>
            </w:r>
            <w:r w:rsidR="008E65C1" w:rsidRPr="002C22CA">
              <w:rPr>
                <w:rFonts w:ascii="Georgia" w:hAnsi="Georgia" w:cs="Arial"/>
                <w:color w:val="404040"/>
                <w:sz w:val="20"/>
                <w:szCs w:val="20"/>
                <w:lang w:val="en-GB"/>
              </w:rPr>
              <w:t xml:space="preserve"> </w:t>
            </w:r>
            <w:r w:rsidRPr="002C22CA">
              <w:rPr>
                <w:rFonts w:ascii="Georgia" w:hAnsi="Georgia" w:cs="Arial"/>
                <w:color w:val="404040"/>
                <w:sz w:val="20"/>
                <w:szCs w:val="20"/>
                <w:lang w:val="en-GB"/>
              </w:rPr>
              <w:t>(authorised minimum and maximum duration).</w:t>
            </w:r>
          </w:p>
        </w:tc>
        <w:tc>
          <w:tcPr>
            <w:tcW w:w="576" w:type="pct"/>
            <w:shd w:val="clear" w:color="auto" w:fill="auto"/>
          </w:tcPr>
          <w:p w14:paraId="11E25CAA" w14:textId="77777777" w:rsidR="00D92BB1" w:rsidRPr="002C22CA"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409AB1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0032C70F" w14:textId="77777777" w:rsidTr="00D0450F">
        <w:tc>
          <w:tcPr>
            <w:tcW w:w="5000" w:type="pct"/>
            <w:gridSpan w:val="3"/>
            <w:shd w:val="clear" w:color="auto" w:fill="auto"/>
          </w:tcPr>
          <w:p w14:paraId="6A06B411" w14:textId="77777777" w:rsidR="00D92BB1" w:rsidRPr="002F5A2E" w:rsidRDefault="00D92BB1" w:rsidP="0000285C">
            <w:pPr>
              <w:spacing w:before="120"/>
              <w:rPr>
                <w:rFonts w:ascii="Georgia" w:hAnsi="Georgia" w:cs="Arial"/>
                <w:b/>
                <w:color w:val="404040"/>
                <w:sz w:val="20"/>
                <w:szCs w:val="20"/>
                <w:lang w:val="en-GB"/>
              </w:rPr>
            </w:pPr>
            <w:r w:rsidRPr="002F5A2E">
              <w:rPr>
                <w:rFonts w:ascii="Georgia" w:hAnsi="Georgia" w:cs="Arial"/>
                <w:b/>
                <w:bCs/>
                <w:color w:val="404040"/>
                <w:sz w:val="20"/>
                <w:szCs w:val="20"/>
                <w:lang w:val="en-GB"/>
              </w:rPr>
              <w:t>Conclusion: The concept note &lt;</w:t>
            </w:r>
            <w:r w:rsidRPr="002F5A2E">
              <w:rPr>
                <w:rFonts w:ascii="Georgia" w:hAnsi="Georgia" w:cs="Arial"/>
                <w:b/>
                <w:bCs/>
                <w:color w:val="404040"/>
                <w:sz w:val="20"/>
                <w:szCs w:val="20"/>
                <w:highlight w:val="yellow"/>
                <w:lang w:val="en-GB"/>
              </w:rPr>
              <w:t>will/will not</w:t>
            </w:r>
            <w:r w:rsidRPr="002F5A2E">
              <w:rPr>
                <w:rFonts w:ascii="Georgia" w:hAnsi="Georgia" w:cs="Arial"/>
                <w:b/>
                <w:bCs/>
                <w:color w:val="404040"/>
                <w:sz w:val="20"/>
                <w:szCs w:val="20"/>
                <w:lang w:val="en-GB"/>
              </w:rPr>
              <w:t>&gt; be taken into account for the evaluation</w:t>
            </w:r>
          </w:p>
          <w:p w14:paraId="1E36DE66" w14:textId="77777777" w:rsidR="00D92BB1" w:rsidRPr="002F5A2E" w:rsidRDefault="00D92BB1" w:rsidP="0000285C">
            <w:pPr>
              <w:tabs>
                <w:tab w:val="left" w:pos="4820"/>
              </w:tabs>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Comments:</w:t>
            </w:r>
          </w:p>
          <w:p w14:paraId="39FEA9F3"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79CAA04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6D7384D4"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03BBAC5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51CF015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0D730C8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11B420B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4657AA2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2C27715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bl>
    <w:p w14:paraId="370B3862"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AE651F"/>
    <w:p w14:paraId="64012544" w14:textId="77777777" w:rsidR="00D92BB1" w:rsidRPr="00D57AD3" w:rsidRDefault="00D92BB1" w:rsidP="00D92BB1">
      <w:pPr>
        <w:keepNext/>
        <w:rPr>
          <w:rFonts w:ascii="Georgia" w:hAnsi="Georgia" w:cs="Arial"/>
          <w:b/>
          <w:color w:val="404040"/>
          <w:sz w:val="20"/>
          <w:szCs w:val="20"/>
          <w:lang w:val="en-GB"/>
        </w:rPr>
      </w:pPr>
      <w:r w:rsidRPr="00D57AD3">
        <w:rPr>
          <w:rFonts w:ascii="Georgia" w:hAnsi="Georgia" w:cs="Arial"/>
          <w:b/>
          <w:bCs/>
          <w:color w:val="404040"/>
          <w:sz w:val="20"/>
          <w:szCs w:val="20"/>
          <w:lang w:val="en-GB"/>
        </w:rPr>
        <w:t>Scoring guidelines</w:t>
      </w:r>
    </w:p>
    <w:p w14:paraId="1AFF9FCF" w14:textId="77777777" w:rsidR="00D92BB1" w:rsidRPr="008D2665" w:rsidRDefault="00D92BB1" w:rsidP="00AE651F"/>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00285C">
        <w:trPr>
          <w:trHeight w:val="249"/>
          <w:jc w:val="center"/>
        </w:trPr>
        <w:tc>
          <w:tcPr>
            <w:tcW w:w="993" w:type="dxa"/>
            <w:shd w:val="pct10" w:color="auto" w:fill="FFFFFF"/>
          </w:tcPr>
          <w:p w14:paraId="0987DF7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Assessment</w:t>
            </w:r>
          </w:p>
        </w:tc>
      </w:tr>
      <w:tr w:rsidR="00F3095B" w:rsidRPr="008D2665" w14:paraId="50EA34FE" w14:textId="77777777" w:rsidTr="0000285C">
        <w:trPr>
          <w:trHeight w:val="249"/>
          <w:jc w:val="center"/>
        </w:trPr>
        <w:tc>
          <w:tcPr>
            <w:tcW w:w="993" w:type="dxa"/>
          </w:tcPr>
          <w:p w14:paraId="0999539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3BB64182"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 xml:space="preserve">Very </w:t>
            </w:r>
            <w:r w:rsidR="00AB4B9C">
              <w:rPr>
                <w:rFonts w:ascii="Georgia" w:hAnsi="Georgia" w:cs="Arial"/>
                <w:color w:val="404040"/>
                <w:sz w:val="20"/>
                <w:szCs w:val="20"/>
                <w:lang w:val="en-GB"/>
              </w:rPr>
              <w:t xml:space="preserve">poor </w:t>
            </w:r>
          </w:p>
        </w:tc>
      </w:tr>
      <w:tr w:rsidR="00F3095B" w:rsidRPr="008D2665" w14:paraId="40670D00" w14:textId="77777777" w:rsidTr="0000285C">
        <w:trPr>
          <w:trHeight w:val="249"/>
          <w:jc w:val="center"/>
        </w:trPr>
        <w:tc>
          <w:tcPr>
            <w:tcW w:w="993" w:type="dxa"/>
          </w:tcPr>
          <w:p w14:paraId="43FFC5A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083EC1E7" w:rsidR="00D92BB1" w:rsidRPr="00AE651F" w:rsidRDefault="00AB4B9C" w:rsidP="0000285C">
            <w:pPr>
              <w:spacing w:before="120" w:after="120"/>
              <w:jc w:val="center"/>
              <w:rPr>
                <w:rFonts w:ascii="Georgia" w:hAnsi="Georgia" w:cs="Arial"/>
                <w:color w:val="404040"/>
                <w:sz w:val="20"/>
                <w:szCs w:val="20"/>
                <w:lang w:val="en-GB"/>
              </w:rPr>
            </w:pPr>
            <w:r>
              <w:rPr>
                <w:rFonts w:ascii="Georgia" w:hAnsi="Georgia" w:cs="Arial"/>
                <w:color w:val="404040"/>
                <w:sz w:val="20"/>
                <w:szCs w:val="20"/>
                <w:lang w:val="en-GB"/>
              </w:rPr>
              <w:t>poor</w:t>
            </w:r>
          </w:p>
        </w:tc>
      </w:tr>
      <w:tr w:rsidR="00F3095B" w:rsidRPr="008D2665" w14:paraId="2C1D896D" w14:textId="77777777" w:rsidTr="0000285C">
        <w:trPr>
          <w:trHeight w:val="249"/>
          <w:jc w:val="center"/>
        </w:trPr>
        <w:tc>
          <w:tcPr>
            <w:tcW w:w="993" w:type="dxa"/>
          </w:tcPr>
          <w:p w14:paraId="4C6A8341"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Average</w:t>
            </w:r>
          </w:p>
        </w:tc>
      </w:tr>
      <w:tr w:rsidR="00F3095B" w:rsidRPr="008D2665" w14:paraId="71E76D81" w14:textId="77777777" w:rsidTr="0000285C">
        <w:trPr>
          <w:trHeight w:val="249"/>
          <w:jc w:val="center"/>
        </w:trPr>
        <w:tc>
          <w:tcPr>
            <w:tcW w:w="993" w:type="dxa"/>
          </w:tcPr>
          <w:p w14:paraId="042DE7A1"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Good</w:t>
            </w:r>
          </w:p>
        </w:tc>
      </w:tr>
      <w:tr w:rsidR="00F3095B" w:rsidRPr="008D2665" w14:paraId="0FCA8359" w14:textId="77777777" w:rsidTr="0000285C">
        <w:trPr>
          <w:trHeight w:val="249"/>
          <w:jc w:val="center"/>
        </w:trPr>
        <w:tc>
          <w:tcPr>
            <w:tcW w:w="993" w:type="dxa"/>
            <w:tcBorders>
              <w:bottom w:val="single" w:sz="4" w:space="0" w:color="auto"/>
            </w:tcBorders>
          </w:tcPr>
          <w:p w14:paraId="5660EF43"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Very good</w:t>
            </w:r>
          </w:p>
        </w:tc>
      </w:tr>
    </w:tbl>
    <w:p w14:paraId="671D9711" w14:textId="77777777" w:rsidR="00D92BB1"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930"/>
        <w:gridCol w:w="886"/>
      </w:tblGrid>
      <w:tr w:rsidR="00F3095B" w:rsidRPr="008D2665" w14:paraId="52ADA895" w14:textId="77777777" w:rsidTr="005B2C71">
        <w:tc>
          <w:tcPr>
            <w:tcW w:w="4022" w:type="pct"/>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t>Relevance of the action</w:t>
            </w:r>
          </w:p>
        </w:tc>
        <w:tc>
          <w:tcPr>
            <w:tcW w:w="501" w:type="pct"/>
            <w:tcBorders>
              <w:bottom w:val="single" w:sz="4" w:space="0" w:color="auto"/>
            </w:tcBorders>
            <w:shd w:val="clear" w:color="auto" w:fill="D9D9D9"/>
          </w:tcPr>
          <w:p w14:paraId="46ED6298"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D9D9D9"/>
            <w:vAlign w:val="center"/>
          </w:tcPr>
          <w:p w14:paraId="1BEC48B2" w14:textId="77777777" w:rsidR="00D92BB1" w:rsidRPr="008D2665" w:rsidRDefault="00D92BB1" w:rsidP="0000285C">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5B2C71">
        <w:trPr>
          <w:trHeight w:val="540"/>
        </w:trPr>
        <w:tc>
          <w:tcPr>
            <w:tcW w:w="4022" w:type="pct"/>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Proposals?* </w:t>
            </w:r>
          </w:p>
        </w:tc>
        <w:tc>
          <w:tcPr>
            <w:tcW w:w="501" w:type="pct"/>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00285C">
            <w:pPr>
              <w:spacing w:after="120"/>
              <w:jc w:val="center"/>
              <w:rPr>
                <w:rFonts w:ascii="Georgia" w:hAnsi="Georgia" w:cs="Arial"/>
                <w:color w:val="404040"/>
                <w:sz w:val="20"/>
                <w:szCs w:val="20"/>
                <w:u w:val="single"/>
              </w:rPr>
            </w:pPr>
          </w:p>
        </w:tc>
      </w:tr>
      <w:tr w:rsidR="00F3095B" w:rsidRPr="008D2665" w:rsidDel="00AB4D98" w14:paraId="386B3728" w14:textId="77777777" w:rsidTr="005B2C71">
        <w:tc>
          <w:tcPr>
            <w:tcW w:w="4022" w:type="pct"/>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particular needs and constraints of the target country/countries or region/regions? (including synergy with other initiatives of Belgian cooperation and avoidance of </w:t>
            </w:r>
            <w:r w:rsidRPr="0068549E">
              <w:rPr>
                <w:rFonts w:ascii="Georgia" w:hAnsi="Georgia" w:cs="Arial"/>
                <w:color w:val="404040"/>
                <w:sz w:val="20"/>
                <w:szCs w:val="20"/>
                <w:lang w:val="en-GB"/>
              </w:rPr>
              <w:lastRenderedPageBreak/>
              <w:t>duplication)</w:t>
            </w:r>
          </w:p>
        </w:tc>
        <w:tc>
          <w:tcPr>
            <w:tcW w:w="501" w:type="pct"/>
            <w:tcBorders>
              <w:bottom w:val="single" w:sz="4" w:space="0" w:color="auto"/>
            </w:tcBorders>
            <w:shd w:val="clear" w:color="auto" w:fill="D9D9D9"/>
          </w:tcPr>
          <w:p w14:paraId="64817295" w14:textId="3E165C6A" w:rsidR="00D92BB1" w:rsidRPr="008D2665" w:rsidDel="00AB4D98" w:rsidRDefault="00D92BB1" w:rsidP="00862160">
            <w:pPr>
              <w:spacing w:before="120" w:after="120"/>
              <w:jc w:val="center"/>
              <w:rPr>
                <w:rFonts w:ascii="Georgia" w:hAnsi="Georgia" w:cs="Arial"/>
                <w:color w:val="404040"/>
                <w:sz w:val="20"/>
                <w:szCs w:val="20"/>
              </w:rPr>
            </w:pPr>
            <w:r w:rsidRPr="008D2665">
              <w:rPr>
                <w:rFonts w:ascii="Georgia" w:hAnsi="Georgia" w:cs="Arial"/>
                <w:color w:val="404040"/>
                <w:sz w:val="20"/>
                <w:szCs w:val="20"/>
              </w:rPr>
              <w:lastRenderedPageBreak/>
              <w:t>5(x2)**</w:t>
            </w:r>
          </w:p>
        </w:tc>
        <w:tc>
          <w:tcPr>
            <w:tcW w:w="477" w:type="pct"/>
            <w:tcBorders>
              <w:bottom w:val="single" w:sz="4" w:space="0" w:color="auto"/>
            </w:tcBorders>
            <w:shd w:val="clear" w:color="auto" w:fill="auto"/>
          </w:tcPr>
          <w:p w14:paraId="551597BE" w14:textId="77777777" w:rsidR="00D92BB1" w:rsidRPr="008D2665" w:rsidDel="00AB4D98" w:rsidRDefault="00D92BB1" w:rsidP="0000285C">
            <w:pPr>
              <w:spacing w:after="120"/>
              <w:jc w:val="center"/>
              <w:rPr>
                <w:rFonts w:ascii="Georgia" w:hAnsi="Georgia" w:cs="Arial"/>
                <w:color w:val="404040"/>
                <w:sz w:val="20"/>
                <w:szCs w:val="20"/>
              </w:rPr>
            </w:pPr>
          </w:p>
        </w:tc>
      </w:tr>
      <w:tr w:rsidR="00F3095B" w:rsidRPr="008D2665" w:rsidDel="00AB4D98" w14:paraId="6750FCE1" w14:textId="77777777" w:rsidTr="005B2C71">
        <w:tc>
          <w:tcPr>
            <w:tcW w:w="4022" w:type="pct"/>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have the parties involved (final beneficiaries, target groups) been clearly defined and strategically selected? Have their needs been clearly defined and properly addressed in the proposal?</w:t>
            </w:r>
          </w:p>
        </w:tc>
        <w:tc>
          <w:tcPr>
            <w:tcW w:w="501" w:type="pct"/>
            <w:tcBorders>
              <w:bottom w:val="single" w:sz="4" w:space="0" w:color="auto"/>
            </w:tcBorders>
            <w:shd w:val="clear" w:color="auto" w:fill="D9D9D9"/>
          </w:tcPr>
          <w:p w14:paraId="35D602D6" w14:textId="77777777" w:rsidR="00D92BB1" w:rsidRPr="008D2665" w:rsidDel="00AB4D98"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6E37A20F" w14:textId="77777777" w:rsidR="00D92BB1" w:rsidRPr="008D2665" w:rsidDel="00AB4D98" w:rsidRDefault="00D92BB1" w:rsidP="0000285C">
            <w:pPr>
              <w:spacing w:after="120"/>
              <w:jc w:val="center"/>
              <w:rPr>
                <w:rFonts w:ascii="Georgia" w:hAnsi="Georgia" w:cs="Arial"/>
                <w:color w:val="404040"/>
                <w:sz w:val="20"/>
                <w:szCs w:val="20"/>
              </w:rPr>
            </w:pPr>
          </w:p>
        </w:tc>
      </w:tr>
      <w:tr w:rsidR="00D92BB1" w:rsidRPr="008D2665" w:rsidDel="00AB4D98" w14:paraId="5D45B38B" w14:textId="77777777" w:rsidTr="005B2C71">
        <w:tc>
          <w:tcPr>
            <w:tcW w:w="4022" w:type="pct"/>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501" w:type="pct"/>
            <w:tcBorders>
              <w:bottom w:val="single" w:sz="4" w:space="0" w:color="auto"/>
            </w:tcBorders>
            <w:shd w:val="clear" w:color="auto" w:fill="D9D9D9"/>
          </w:tcPr>
          <w:p w14:paraId="516F05DA"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2B404FE4" w14:textId="77777777" w:rsidR="00D92BB1" w:rsidRPr="008D2665" w:rsidDel="00AB4D98" w:rsidRDefault="00D92BB1" w:rsidP="0000285C">
            <w:pPr>
              <w:spacing w:after="120"/>
              <w:jc w:val="center"/>
              <w:rPr>
                <w:rFonts w:ascii="Georgia" w:hAnsi="Georgia" w:cs="Arial"/>
                <w:color w:val="404040"/>
                <w:sz w:val="20"/>
                <w:szCs w:val="20"/>
              </w:rPr>
            </w:pPr>
          </w:p>
        </w:tc>
      </w:tr>
      <w:tr w:rsidR="00F3095B" w:rsidRPr="008D2665" w14:paraId="3976C902" w14:textId="77777777" w:rsidTr="005B2C71">
        <w:tc>
          <w:tcPr>
            <w:tcW w:w="4022" w:type="pct"/>
            <w:tcBorders>
              <w:bottom w:val="single" w:sz="4" w:space="0" w:color="auto"/>
            </w:tcBorders>
            <w:shd w:val="clear" w:color="auto" w:fill="auto"/>
            <w:vAlign w:val="center"/>
          </w:tcPr>
          <w:p w14:paraId="5605D3E8" w14:textId="77777777" w:rsidR="00D92BB1" w:rsidRPr="008D2665" w:rsidRDefault="00D92BB1" w:rsidP="0000285C">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501" w:type="pct"/>
            <w:tcBorders>
              <w:bottom w:val="single" w:sz="4" w:space="0" w:color="auto"/>
            </w:tcBorders>
            <w:shd w:val="clear" w:color="auto" w:fill="D9D9D9"/>
          </w:tcPr>
          <w:p w14:paraId="389F4126"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477" w:type="pct"/>
            <w:tcBorders>
              <w:bottom w:val="single" w:sz="4" w:space="0" w:color="auto"/>
            </w:tcBorders>
            <w:shd w:val="clear" w:color="auto" w:fill="auto"/>
          </w:tcPr>
          <w:p w14:paraId="50932ECA" w14:textId="77777777" w:rsidR="00D92BB1" w:rsidRPr="008D2665" w:rsidRDefault="00D92BB1" w:rsidP="0000285C">
            <w:pPr>
              <w:spacing w:after="120"/>
              <w:jc w:val="center"/>
              <w:rPr>
                <w:rFonts w:ascii="Georgia" w:hAnsi="Georgia" w:cs="Arial"/>
                <w:color w:val="404040"/>
                <w:sz w:val="20"/>
                <w:szCs w:val="20"/>
              </w:rPr>
            </w:pPr>
          </w:p>
        </w:tc>
      </w:tr>
      <w:tr w:rsidR="00F3095B" w:rsidRPr="008D2665" w14:paraId="3D593016" w14:textId="77777777" w:rsidTr="005B2C71">
        <w:tc>
          <w:tcPr>
            <w:tcW w:w="4022" w:type="pct"/>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501" w:type="pct"/>
            <w:tcBorders>
              <w:bottom w:val="single" w:sz="4" w:space="0" w:color="auto"/>
            </w:tcBorders>
            <w:shd w:val="clear" w:color="auto" w:fill="D9D9D9"/>
            <w:vAlign w:val="center"/>
          </w:tcPr>
          <w:p w14:paraId="2B3E9F74"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auto"/>
            <w:vAlign w:val="center"/>
          </w:tcPr>
          <w:p w14:paraId="1C77DCAA" w14:textId="77777777" w:rsidR="00D92BB1" w:rsidRPr="008D2665" w:rsidRDefault="00D92BB1" w:rsidP="0000285C">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overall concept of the action coherent? In particular, does it reflect a problem analysis; does it take into account external factors as well as the stakeholders concerned?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00285C">
            <w:pPr>
              <w:spacing w:after="120"/>
              <w:jc w:val="center"/>
              <w:rPr>
                <w:rFonts w:ascii="Georgia" w:hAnsi="Georgia" w:cs="Arial"/>
                <w:color w:val="404040"/>
                <w:sz w:val="20"/>
                <w:szCs w:val="20"/>
                <w:u w:val="single"/>
              </w:rPr>
            </w:pPr>
          </w:p>
        </w:tc>
      </w:tr>
      <w:tr w:rsidR="00D92BB1" w:rsidRPr="008D2665" w14:paraId="40E80B7F"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00285C">
            <w:pPr>
              <w:spacing w:after="120"/>
              <w:jc w:val="center"/>
              <w:rPr>
                <w:rFonts w:ascii="Georgia" w:hAnsi="Georgia" w:cs="Arial"/>
                <w:color w:val="404040"/>
                <w:sz w:val="20"/>
                <w:szCs w:val="20"/>
                <w:u w:val="single"/>
              </w:rPr>
            </w:pPr>
          </w:p>
        </w:tc>
      </w:tr>
      <w:tr w:rsidR="00F3095B" w:rsidRPr="008D2665" w14:paraId="7D307897" w14:textId="77777777" w:rsidTr="005B2C71">
        <w:trPr>
          <w:trHeight w:val="395"/>
        </w:trPr>
        <w:tc>
          <w:tcPr>
            <w:tcW w:w="4022" w:type="pct"/>
            <w:tcBorders>
              <w:top w:val="single" w:sz="4" w:space="0" w:color="auto"/>
            </w:tcBorders>
            <w:shd w:val="clear" w:color="auto" w:fill="auto"/>
            <w:vAlign w:val="center"/>
          </w:tcPr>
          <w:p w14:paraId="210DE3FA" w14:textId="77777777" w:rsidR="00D92BB1" w:rsidRPr="008D2665" w:rsidRDefault="00D92BB1" w:rsidP="0000285C">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501" w:type="pct"/>
            <w:shd w:val="clear" w:color="auto" w:fill="D9D9D9"/>
          </w:tcPr>
          <w:p w14:paraId="2CEFA352"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477" w:type="pct"/>
            <w:shd w:val="clear" w:color="auto" w:fill="auto"/>
          </w:tcPr>
          <w:p w14:paraId="00594ECB" w14:textId="77777777" w:rsidR="00D92BB1" w:rsidRPr="008D2665" w:rsidRDefault="00D92BB1" w:rsidP="0000285C">
            <w:pPr>
              <w:spacing w:after="120"/>
              <w:jc w:val="center"/>
              <w:rPr>
                <w:rFonts w:ascii="Georgia" w:hAnsi="Georgia" w:cs="Arial"/>
                <w:color w:val="404040"/>
                <w:sz w:val="20"/>
                <w:szCs w:val="20"/>
              </w:rPr>
            </w:pPr>
          </w:p>
        </w:tc>
      </w:tr>
      <w:tr w:rsidR="00F3095B" w:rsidRPr="008D2665" w14:paraId="3D09A1BC" w14:textId="77777777" w:rsidTr="005B2C71">
        <w:trPr>
          <w:trHeight w:val="395"/>
        </w:trPr>
        <w:tc>
          <w:tcPr>
            <w:tcW w:w="4022" w:type="pct"/>
            <w:tcBorders>
              <w:top w:val="single" w:sz="4" w:space="0" w:color="auto"/>
            </w:tcBorders>
            <w:shd w:val="clear" w:color="auto" w:fill="auto"/>
          </w:tcPr>
          <w:p w14:paraId="478F378F" w14:textId="77777777" w:rsidR="00D92BB1" w:rsidRPr="008D2665" w:rsidRDefault="00D92BB1" w:rsidP="0000285C">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501" w:type="pct"/>
            <w:shd w:val="clear" w:color="auto" w:fill="D9D9D9"/>
          </w:tcPr>
          <w:p w14:paraId="5C53572B"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477" w:type="pct"/>
            <w:shd w:val="clear" w:color="auto" w:fill="auto"/>
          </w:tcPr>
          <w:p w14:paraId="0443EDE2" w14:textId="77777777" w:rsidR="00D92BB1" w:rsidRPr="008D2665" w:rsidRDefault="00D92BB1" w:rsidP="0000285C">
            <w:pPr>
              <w:spacing w:after="120"/>
              <w:jc w:val="center"/>
              <w:rPr>
                <w:rFonts w:ascii="Georgia" w:hAnsi="Georgia" w:cs="Arial"/>
                <w:b/>
                <w:color w:val="404040"/>
                <w:sz w:val="20"/>
                <w:szCs w:val="20"/>
              </w:rPr>
            </w:pPr>
          </w:p>
        </w:tc>
      </w:tr>
    </w:tbl>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4BC33A72" w14:textId="77777777" w:rsidR="001F324A" w:rsidRPr="0068549E" w:rsidRDefault="001F324A" w:rsidP="00862160">
      <w:pPr>
        <w:rPr>
          <w:lang w:val="en-GB"/>
        </w:rPr>
      </w:pPr>
    </w:p>
    <w:sectPr w:rsidR="001F324A" w:rsidRPr="0068549E" w:rsidSect="0039465F">
      <w:headerReference w:type="default" r:id="rId10"/>
      <w:footerReference w:type="default" r:id="rId11"/>
      <w:headerReference w:type="first" r:id="rId12"/>
      <w:footerReference w:type="first" r:id="rId13"/>
      <w:type w:val="continuous"/>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B540" w14:textId="77777777" w:rsidR="00204299" w:rsidRDefault="00204299" w:rsidP="00742DDE">
      <w:r>
        <w:separator/>
      </w:r>
    </w:p>
  </w:endnote>
  <w:endnote w:type="continuationSeparator" w:id="0">
    <w:p w14:paraId="43AFB9AB" w14:textId="77777777" w:rsidR="00204299" w:rsidRDefault="00204299" w:rsidP="00742DDE">
      <w:r>
        <w:continuationSeparator/>
      </w:r>
    </w:p>
  </w:endnote>
  <w:endnote w:type="continuationNotice" w:id="1">
    <w:p w14:paraId="13B4FBCE" w14:textId="77777777" w:rsidR="00204299" w:rsidRDefault="00204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BBB5" w14:textId="77777777" w:rsidR="00B82149" w:rsidRDefault="006E6D02" w:rsidP="00FA099F">
    <w:pPr>
      <w:pStyle w:val="Footer"/>
      <w:jc w:val="right"/>
    </w:pPr>
    <w:r>
      <w:rPr>
        <w:noProof/>
        <w:lang w:val="fr-BE" w:eastAsia="fr-BE"/>
      </w:rPr>
      <w:pict w14:anchorId="08D4B677">
        <v:shapetype id="_x0000_t202" coordsize="21600,21600" o:spt="202" path="m,l,21600r21600,l21600,xe">
          <v:stroke joinstyle="miter"/>
          <v:path gradientshapeok="t" o:connecttype="rect"/>
        </v:shapetype>
        <v:shape id="Zone de texte 3" o:spid="_x0000_s1027" type="#_x0000_t202" style="position:absolute;left:0;text-align:left;margin-left:1.25pt;margin-top:774.2pt;width:401.8pt;height:57pt;z-index:-251658240;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63532A">
      <w:rPr>
        <w:noProof/>
      </w:rPr>
      <w:t>2</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9CE" w14:textId="77777777" w:rsidR="004A0298" w:rsidRDefault="006E6D02">
    <w:pPr>
      <w:pStyle w:val="Footer"/>
      <w:jc w:val="right"/>
    </w:pPr>
    <w:r>
      <w:rPr>
        <w:noProof/>
        <w:lang w:val="fr-BE" w:eastAsia="fr-BE"/>
      </w:rPr>
      <w:pict w14:anchorId="3F96ED86">
        <v:shapetype id="_x0000_t202" coordsize="21600,21600" o:spt="202" path="m,l,21600r21600,l21600,xe">
          <v:stroke joinstyle="miter"/>
          <v:path gradientshapeok="t" o:connecttype="rect"/>
        </v:shapetype>
        <v:shape id="Zone de texte 2" o:spid="_x0000_s1025" type="#_x0000_t202" style="position:absolute;left:0;text-align:left;margin-left:.25pt;margin-top:773.4pt;width:410.4pt;height:53.4pt;z-index:-25165721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63532A">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9BB9" w14:textId="77777777" w:rsidR="00204299" w:rsidRDefault="00204299" w:rsidP="00742DDE">
      <w:r>
        <w:separator/>
      </w:r>
    </w:p>
  </w:footnote>
  <w:footnote w:type="continuationSeparator" w:id="0">
    <w:p w14:paraId="1FD0B903" w14:textId="77777777" w:rsidR="00204299" w:rsidRDefault="00204299" w:rsidP="00742DDE">
      <w:r>
        <w:continuationSeparator/>
      </w:r>
    </w:p>
  </w:footnote>
  <w:footnote w:type="continuationNotice" w:id="1">
    <w:p w14:paraId="7F3701FF" w14:textId="77777777" w:rsidR="00204299" w:rsidRDefault="00204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4E0" w14:textId="77777777" w:rsidR="00B82149" w:rsidRDefault="006E6D02" w:rsidP="00742DDE">
    <w:pPr>
      <w:pStyle w:val="Header"/>
    </w:pPr>
    <w:r>
      <w:rPr>
        <w:noProof/>
        <w:lang w:val="en-GB" w:eastAsia="en-US"/>
      </w:rPr>
      <w:pict w14:anchorId="0E7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9" type="#_x0000_t75" style="position:absolute;margin-left:1.1pt;margin-top:-34.45pt;width:593.15pt;height:839pt;z-index:-251659264;visibility:visible;mso-position-horizontal-relative:page">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7C5" w14:textId="77777777" w:rsidR="00B82149" w:rsidRDefault="006E6D02" w:rsidP="00E05ED3">
    <w:pPr>
      <w:pStyle w:val="Header"/>
      <w:tabs>
        <w:tab w:val="clear" w:pos="4536"/>
        <w:tab w:val="clear" w:pos="9072"/>
        <w:tab w:val="left" w:pos="900"/>
      </w:tabs>
    </w:pPr>
    <w:r>
      <w:rPr>
        <w:noProof/>
        <w:lang w:val="en-GB" w:eastAsia="en-US"/>
      </w:rPr>
      <w:pict w14:anchorId="63689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margin-left:-92.15pt;margin-top:-36.2pt;width:594.6pt;height:840pt;z-index:-251660288;visibility:visible">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9A982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4068D"/>
    <w:multiLevelType w:val="hybridMultilevel"/>
    <w:tmpl w:val="F60A7E1A"/>
    <w:lvl w:ilvl="0" w:tplc="3A66B74E">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208380">
    <w:abstractNumId w:val="6"/>
  </w:num>
  <w:num w:numId="2" w16cid:durableId="163174227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8059832">
    <w:abstractNumId w:val="2"/>
  </w:num>
  <w:num w:numId="4" w16cid:durableId="518544509">
    <w:abstractNumId w:val="4"/>
  </w:num>
  <w:num w:numId="5" w16cid:durableId="735779095">
    <w:abstractNumId w:val="1"/>
  </w:num>
  <w:num w:numId="6" w16cid:durableId="807284332">
    <w:abstractNumId w:val="5"/>
  </w:num>
  <w:num w:numId="7" w16cid:durableId="999699281">
    <w:abstractNumId w:val="3"/>
  </w:num>
  <w:num w:numId="8" w16cid:durableId="2047634669">
    <w:abstractNumId w:val="8"/>
  </w:num>
  <w:num w:numId="9" w16cid:durableId="10566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359"/>
    <w:rsid w:val="00000918"/>
    <w:rsid w:val="0000285C"/>
    <w:rsid w:val="00041A53"/>
    <w:rsid w:val="000603D9"/>
    <w:rsid w:val="000900CC"/>
    <w:rsid w:val="000D0782"/>
    <w:rsid w:val="000D7711"/>
    <w:rsid w:val="000F3529"/>
    <w:rsid w:val="00111771"/>
    <w:rsid w:val="0011721E"/>
    <w:rsid w:val="00120C94"/>
    <w:rsid w:val="00126C92"/>
    <w:rsid w:val="00130BBE"/>
    <w:rsid w:val="001B0A2D"/>
    <w:rsid w:val="001B4103"/>
    <w:rsid w:val="001F324A"/>
    <w:rsid w:val="00204299"/>
    <w:rsid w:val="00211760"/>
    <w:rsid w:val="002417A6"/>
    <w:rsid w:val="002C22CA"/>
    <w:rsid w:val="002E74CC"/>
    <w:rsid w:val="002F5A2E"/>
    <w:rsid w:val="0032402B"/>
    <w:rsid w:val="00383EA2"/>
    <w:rsid w:val="0039465F"/>
    <w:rsid w:val="003F7957"/>
    <w:rsid w:val="0040043D"/>
    <w:rsid w:val="004605CA"/>
    <w:rsid w:val="00463C2A"/>
    <w:rsid w:val="004A0298"/>
    <w:rsid w:val="004A43AD"/>
    <w:rsid w:val="004D404D"/>
    <w:rsid w:val="004F4DBF"/>
    <w:rsid w:val="00525DE4"/>
    <w:rsid w:val="005346EA"/>
    <w:rsid w:val="005458AE"/>
    <w:rsid w:val="00556859"/>
    <w:rsid w:val="00565D09"/>
    <w:rsid w:val="00566359"/>
    <w:rsid w:val="005B2C71"/>
    <w:rsid w:val="005E5C04"/>
    <w:rsid w:val="005E6B45"/>
    <w:rsid w:val="005F35D1"/>
    <w:rsid w:val="006013A5"/>
    <w:rsid w:val="00607F6B"/>
    <w:rsid w:val="0063532A"/>
    <w:rsid w:val="00667FC7"/>
    <w:rsid w:val="00671708"/>
    <w:rsid w:val="0068549E"/>
    <w:rsid w:val="006E6D02"/>
    <w:rsid w:val="006F12BF"/>
    <w:rsid w:val="0074115A"/>
    <w:rsid w:val="00742DDE"/>
    <w:rsid w:val="007462E6"/>
    <w:rsid w:val="007641D3"/>
    <w:rsid w:val="00766F9A"/>
    <w:rsid w:val="007D217B"/>
    <w:rsid w:val="007D3B54"/>
    <w:rsid w:val="007E6323"/>
    <w:rsid w:val="007F3A59"/>
    <w:rsid w:val="008441AE"/>
    <w:rsid w:val="00862160"/>
    <w:rsid w:val="0088740E"/>
    <w:rsid w:val="008D2665"/>
    <w:rsid w:val="008E65C1"/>
    <w:rsid w:val="00921643"/>
    <w:rsid w:val="0092718A"/>
    <w:rsid w:val="00954169"/>
    <w:rsid w:val="00957506"/>
    <w:rsid w:val="009D5685"/>
    <w:rsid w:val="009D7001"/>
    <w:rsid w:val="009E116F"/>
    <w:rsid w:val="00A02385"/>
    <w:rsid w:val="00A200BD"/>
    <w:rsid w:val="00A23B71"/>
    <w:rsid w:val="00A704FD"/>
    <w:rsid w:val="00AA2B85"/>
    <w:rsid w:val="00AA53D4"/>
    <w:rsid w:val="00AB30BC"/>
    <w:rsid w:val="00AB4B9C"/>
    <w:rsid w:val="00AE651F"/>
    <w:rsid w:val="00B43FBD"/>
    <w:rsid w:val="00B731D1"/>
    <w:rsid w:val="00B82149"/>
    <w:rsid w:val="00BA66BD"/>
    <w:rsid w:val="00BE5564"/>
    <w:rsid w:val="00C0192F"/>
    <w:rsid w:val="00C06282"/>
    <w:rsid w:val="00C44454"/>
    <w:rsid w:val="00CD07AC"/>
    <w:rsid w:val="00CD1838"/>
    <w:rsid w:val="00CF2C24"/>
    <w:rsid w:val="00CF5922"/>
    <w:rsid w:val="00D0450F"/>
    <w:rsid w:val="00D57AD3"/>
    <w:rsid w:val="00D92BB1"/>
    <w:rsid w:val="00DB5939"/>
    <w:rsid w:val="00E05ED3"/>
    <w:rsid w:val="00E13647"/>
    <w:rsid w:val="00E3673D"/>
    <w:rsid w:val="00E410D8"/>
    <w:rsid w:val="00EC1761"/>
    <w:rsid w:val="00EC3839"/>
    <w:rsid w:val="00F14873"/>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89468"/>
  <w15:docId w15:val="{42BCFC80-187A-4B72-85B2-41A9D7A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 w:type="paragraph" w:customStyle="1" w:styleId="Default">
    <w:name w:val="Default"/>
    <w:rsid w:val="00F14873"/>
    <w:pPr>
      <w:autoSpaceDE w:val="0"/>
      <w:autoSpaceDN w:val="0"/>
      <w:adjustRightInd w:val="0"/>
    </w:pPr>
    <w:rPr>
      <w:rFonts w:ascii="Georgia" w:hAnsi="Georgia" w:cs="Georgia"/>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B7D8B-FF74-43E9-8613-A20F5DD9E92F}">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2.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3.xml><?xml version="1.0" encoding="utf-8"?>
<ds:datastoreItem xmlns:ds="http://schemas.openxmlformats.org/officeDocument/2006/customXml" ds:itemID="{18063FC6-1DEB-4F0D-BD46-A4E0DF0C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Enabel English (1).dotx</Template>
  <TotalTime>0</TotalTime>
  <Pages>3</Pages>
  <Words>545</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MOUSA-ALKHAWAJAH, Fidah</cp:lastModifiedBy>
  <cp:revision>2</cp:revision>
  <cp:lastPrinted>2017-12-15T06:00:00Z</cp:lastPrinted>
  <dcterms:created xsi:type="dcterms:W3CDTF">2022-10-06T09:48:00Z</dcterms:created>
  <dcterms:modified xsi:type="dcterms:W3CDTF">2022-10-06T09:48:00Z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MediaServiceImageTags">
    <vt:lpwstr/>
  </property>
</Properties>
</file>