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54C3" w14:textId="29C191E7" w:rsidR="00244A0F" w:rsidRPr="00183EE7" w:rsidRDefault="00244A0F" w:rsidP="00244A0F">
      <w:pPr>
        <w:spacing w:after="0" w:line="240" w:lineRule="auto"/>
      </w:pPr>
    </w:p>
    <w:p w14:paraId="5F548FBC" w14:textId="020710FB" w:rsidR="00244A0F" w:rsidRPr="00183EE7" w:rsidRDefault="00244A0F" w:rsidP="00244A0F">
      <w:pPr>
        <w:spacing w:line="259" w:lineRule="auto"/>
        <w:rPr>
          <w:lang w:val="fr-FR"/>
        </w:rPr>
      </w:pPr>
    </w:p>
    <w:p w14:paraId="4A1B01FA" w14:textId="6715EAC7" w:rsidR="00244A0F" w:rsidRPr="00183EE7" w:rsidRDefault="00244A0F" w:rsidP="00772F13">
      <w:pPr>
        <w:pStyle w:val="Titre1"/>
        <w:numPr>
          <w:ilvl w:val="0"/>
          <w:numId w:val="52"/>
        </w:numPr>
      </w:pPr>
      <w:bookmarkStart w:id="0" w:name="_Toc75939154"/>
      <w:bookmarkStart w:id="1" w:name="_Toc122600551"/>
      <w:r w:rsidRPr="00183EE7">
        <w:t>Annexes</w:t>
      </w:r>
      <w:bookmarkEnd w:id="0"/>
      <w:bookmarkEnd w:id="1"/>
    </w:p>
    <w:p w14:paraId="0927B621" w14:textId="7EB616E5" w:rsidR="00244A0F" w:rsidRPr="00183EE7" w:rsidRDefault="00772F13" w:rsidP="00772F13">
      <w:pPr>
        <w:pStyle w:val="Titre2"/>
        <w:numPr>
          <w:ilvl w:val="1"/>
          <w:numId w:val="52"/>
        </w:numPr>
      </w:pPr>
      <w:bookmarkStart w:id="2" w:name="_Toc75939155"/>
      <w:bookmarkStart w:id="3" w:name="_Toc122600552"/>
      <w:r>
        <w:t xml:space="preserve">  </w:t>
      </w:r>
      <w:r w:rsidR="00244A0F" w:rsidRPr="00183EE7">
        <w:t>Formulaire de soumission</w:t>
      </w:r>
      <w:bookmarkEnd w:id="2"/>
      <w:bookmarkEnd w:id="3"/>
    </w:p>
    <w:p w14:paraId="5382CF74" w14:textId="77777777" w:rsidR="00244A0F" w:rsidRPr="00183EE7" w:rsidRDefault="00244A0F" w:rsidP="00244A0F">
      <w:pPr>
        <w:ind w:right="-1"/>
      </w:pPr>
      <w:r w:rsidRPr="00183EE7">
        <w:t xml:space="preserve">Enabel, Agence belge de développement, </w:t>
      </w:r>
    </w:p>
    <w:p w14:paraId="5C5D6935" w14:textId="77777777" w:rsidR="00244A0F" w:rsidRPr="00183EE7" w:rsidRDefault="00244A0F" w:rsidP="00244A0F">
      <w:pPr>
        <w:pStyle w:val="BTCtextCTB"/>
        <w:rPr>
          <w:rFonts w:ascii="Georgia" w:eastAsia="Calibri" w:hAnsi="Georgia"/>
          <w:b/>
          <w:bCs/>
          <w:color w:val="585756"/>
          <w:sz w:val="21"/>
          <w:szCs w:val="21"/>
          <w:lang w:val="fr-FR"/>
        </w:rPr>
      </w:pPr>
      <w:r w:rsidRPr="00183EE7">
        <w:rPr>
          <w:rFonts w:ascii="Georgia" w:eastAsia="Calibri" w:hAnsi="Georgia"/>
          <w:b/>
          <w:bCs/>
          <w:color w:val="585756"/>
          <w:sz w:val="21"/>
          <w:szCs w:val="21"/>
          <w:lang w:val="fr-FR"/>
        </w:rPr>
        <w:t>Enabel-Agence belge de développement</w:t>
      </w:r>
    </w:p>
    <w:p w14:paraId="069A0ED1" w14:textId="64E816A0" w:rsidR="00244A0F" w:rsidRPr="00183EE7" w:rsidRDefault="00244A0F" w:rsidP="00244A0F">
      <w:pPr>
        <w:pStyle w:val="BTCtextCTB"/>
        <w:rPr>
          <w:rFonts w:ascii="Georgia" w:eastAsia="Calibri" w:hAnsi="Georgia"/>
          <w:b/>
          <w:bCs/>
          <w:color w:val="585756"/>
          <w:sz w:val="21"/>
          <w:szCs w:val="21"/>
          <w:lang w:val="fr-FR"/>
        </w:rPr>
      </w:pPr>
      <w:r w:rsidRPr="00183EE7">
        <w:rPr>
          <w:rFonts w:ascii="Georgia" w:eastAsia="Calibri" w:hAnsi="Georgia"/>
          <w:b/>
          <w:bCs/>
          <w:color w:val="585756"/>
          <w:sz w:val="21"/>
          <w:szCs w:val="21"/>
          <w:lang w:val="fr-FR"/>
        </w:rPr>
        <w:t>Complexe  Palm Club</w:t>
      </w:r>
      <w:r w:rsidR="00C95E71">
        <w:rPr>
          <w:rFonts w:ascii="Georgia" w:eastAsia="Calibri" w:hAnsi="Georgia"/>
          <w:b/>
          <w:bCs/>
          <w:color w:val="585756"/>
          <w:sz w:val="21"/>
          <w:szCs w:val="21"/>
          <w:lang w:val="fr-FR"/>
        </w:rPr>
        <w:t xml:space="preserve"> hôtel</w:t>
      </w:r>
    </w:p>
    <w:p w14:paraId="5F37255E" w14:textId="29A5DD8E" w:rsidR="00244A0F" w:rsidRPr="00183EE7" w:rsidRDefault="00C95E71" w:rsidP="00244A0F">
      <w:pPr>
        <w:pStyle w:val="BTCtextCTB"/>
        <w:rPr>
          <w:rFonts w:ascii="Georgia" w:eastAsia="Calibri" w:hAnsi="Georgia"/>
          <w:b/>
          <w:bCs/>
          <w:color w:val="585756"/>
          <w:sz w:val="21"/>
          <w:szCs w:val="21"/>
          <w:lang w:val="fr-FR"/>
        </w:rPr>
      </w:pPr>
      <w:r>
        <w:rPr>
          <w:rFonts w:ascii="Georgia" w:eastAsia="Calibri" w:hAnsi="Georgia"/>
          <w:b/>
          <w:bCs/>
          <w:color w:val="585756"/>
          <w:sz w:val="21"/>
          <w:szCs w:val="21"/>
          <w:lang w:val="fr-FR"/>
        </w:rPr>
        <w:t xml:space="preserve">Bâtiment </w:t>
      </w:r>
      <w:r w:rsidR="00244A0F" w:rsidRPr="00183EE7">
        <w:rPr>
          <w:rFonts w:ascii="Georgia" w:eastAsia="Calibri" w:hAnsi="Georgia"/>
          <w:b/>
          <w:bCs/>
          <w:color w:val="585756"/>
          <w:sz w:val="21"/>
          <w:szCs w:val="21"/>
          <w:lang w:val="fr-FR"/>
        </w:rPr>
        <w:t>7-</w:t>
      </w:r>
      <w:r>
        <w:rPr>
          <w:rFonts w:ascii="Georgia" w:eastAsia="Calibri" w:hAnsi="Georgia"/>
          <w:b/>
          <w:bCs/>
          <w:color w:val="585756"/>
          <w:sz w:val="21"/>
          <w:szCs w:val="21"/>
          <w:lang w:val="fr-FR"/>
        </w:rPr>
        <w:t xml:space="preserve"> 1</w:t>
      </w:r>
      <w:r w:rsidRPr="005901AF">
        <w:rPr>
          <w:rFonts w:ascii="Georgia" w:eastAsia="Calibri" w:hAnsi="Georgia"/>
          <w:b/>
          <w:bCs/>
          <w:color w:val="585756"/>
          <w:sz w:val="21"/>
          <w:szCs w:val="21"/>
          <w:vertAlign w:val="superscript"/>
          <w:lang w:val="fr-FR"/>
        </w:rPr>
        <w:t>er</w:t>
      </w:r>
      <w:r>
        <w:rPr>
          <w:rFonts w:ascii="Georgia" w:eastAsia="Calibri" w:hAnsi="Georgia"/>
          <w:b/>
          <w:bCs/>
          <w:color w:val="585756"/>
          <w:sz w:val="21"/>
          <w:szCs w:val="21"/>
          <w:lang w:val="fr-FR"/>
        </w:rPr>
        <w:t xml:space="preserve"> </w:t>
      </w:r>
      <w:r w:rsidR="00244A0F" w:rsidRPr="00183EE7">
        <w:rPr>
          <w:rFonts w:ascii="Georgia" w:eastAsia="Calibri" w:hAnsi="Georgia"/>
          <w:b/>
          <w:bCs/>
          <w:color w:val="585756"/>
          <w:sz w:val="21"/>
          <w:szCs w:val="21"/>
          <w:lang w:val="fr-FR"/>
        </w:rPr>
        <w:t xml:space="preserve"> étage</w:t>
      </w:r>
    </w:p>
    <w:p w14:paraId="61A15EE3" w14:textId="7F2EA517" w:rsidR="00244A0F" w:rsidRPr="00183EE7" w:rsidRDefault="00C95E71" w:rsidP="00244A0F">
      <w:pPr>
        <w:pStyle w:val="BTCtextCTB"/>
        <w:rPr>
          <w:rFonts w:ascii="Georgia" w:eastAsia="Calibri" w:hAnsi="Georgia"/>
          <w:b/>
          <w:bCs/>
          <w:color w:val="585756"/>
          <w:sz w:val="21"/>
          <w:szCs w:val="21"/>
          <w:lang w:val="fr-FR"/>
        </w:rPr>
      </w:pPr>
      <w:r>
        <w:rPr>
          <w:rFonts w:ascii="Georgia" w:eastAsia="Calibri" w:hAnsi="Georgia"/>
          <w:b/>
          <w:bCs/>
          <w:color w:val="585756"/>
          <w:sz w:val="21"/>
          <w:szCs w:val="21"/>
          <w:lang w:val="fr-FR"/>
        </w:rPr>
        <w:t>Angle b</w:t>
      </w:r>
      <w:r w:rsidR="00244A0F" w:rsidRPr="00183EE7">
        <w:rPr>
          <w:rFonts w:ascii="Georgia" w:eastAsia="Calibri" w:hAnsi="Georgia"/>
          <w:b/>
          <w:bCs/>
          <w:color w:val="585756"/>
          <w:sz w:val="21"/>
          <w:szCs w:val="21"/>
          <w:lang w:val="fr-FR"/>
        </w:rPr>
        <w:t xml:space="preserve">lvd des </w:t>
      </w:r>
      <w:r>
        <w:rPr>
          <w:rFonts w:ascii="Georgia" w:eastAsia="Calibri" w:hAnsi="Georgia"/>
          <w:b/>
          <w:bCs/>
          <w:color w:val="585756"/>
          <w:sz w:val="21"/>
          <w:szCs w:val="21"/>
          <w:lang w:val="fr-FR"/>
        </w:rPr>
        <w:t>m</w:t>
      </w:r>
      <w:r w:rsidR="00244A0F" w:rsidRPr="00183EE7">
        <w:rPr>
          <w:rFonts w:ascii="Georgia" w:eastAsia="Calibri" w:hAnsi="Georgia"/>
          <w:b/>
          <w:bCs/>
          <w:color w:val="585756"/>
          <w:sz w:val="21"/>
          <w:szCs w:val="21"/>
          <w:lang w:val="fr-FR"/>
        </w:rPr>
        <w:t>artyrs</w:t>
      </w:r>
      <w:r>
        <w:rPr>
          <w:rFonts w:ascii="Georgia" w:eastAsia="Calibri" w:hAnsi="Georgia"/>
          <w:b/>
          <w:bCs/>
          <w:color w:val="585756"/>
          <w:sz w:val="21"/>
          <w:szCs w:val="21"/>
          <w:lang w:val="fr-FR"/>
        </w:rPr>
        <w:t xml:space="preserve"> rue du lycée technique</w:t>
      </w:r>
      <w:r w:rsidR="00244A0F" w:rsidRPr="00183EE7">
        <w:rPr>
          <w:rFonts w:ascii="Georgia" w:eastAsia="Calibri" w:hAnsi="Georgia"/>
          <w:b/>
          <w:bCs/>
          <w:color w:val="585756"/>
          <w:sz w:val="21"/>
          <w:szCs w:val="21"/>
          <w:lang w:val="fr-FR"/>
        </w:rPr>
        <w:t xml:space="preserve">- Cocody </w:t>
      </w:r>
    </w:p>
    <w:p w14:paraId="06C21F35" w14:textId="6DA08D9D" w:rsidR="00244A0F" w:rsidRPr="00183EE7" w:rsidRDefault="00244A0F" w:rsidP="00244A0F">
      <w:pPr>
        <w:jc w:val="center"/>
      </w:pPr>
      <w:r w:rsidRPr="00183EE7">
        <w:t xml:space="preserve">CAHIER SPECIAL DES CHARGES N° </w:t>
      </w:r>
      <w:sdt>
        <w:sdtPr>
          <w:id w:val="1716312384"/>
          <w:placeholder>
            <w:docPart w:val="FE22F289547045729D2AD3E827E2BA59"/>
          </w:placeholder>
          <w15:color w:val="FFFF00"/>
          <w15:appearance w15:val="hidden"/>
        </w:sdtPr>
        <w:sdtContent>
          <w:r w:rsidRPr="00183EE7">
            <w:rPr>
              <w:sz w:val="24"/>
              <w:szCs w:val="24"/>
            </w:rPr>
            <w:t>CIV21002-100</w:t>
          </w:r>
          <w:r w:rsidR="00B719D6">
            <w:rPr>
              <w:sz w:val="24"/>
              <w:szCs w:val="24"/>
            </w:rPr>
            <w:t>06</w:t>
          </w:r>
        </w:sdtContent>
      </w:sdt>
    </w:p>
    <w:p w14:paraId="6033E794" w14:textId="77777777" w:rsidR="00244A0F" w:rsidRPr="00183EE7" w:rsidRDefault="00244A0F" w:rsidP="00244A0F">
      <w:pPr>
        <w:pStyle w:val="Sansinterligne"/>
        <w:jc w:val="center"/>
      </w:pPr>
      <w:r w:rsidRPr="00183EE7">
        <w:t>OFFRE DE PRIX POUR LE MARCHE AYANT POUR OBJET</w:t>
      </w:r>
    </w:p>
    <w:sdt>
      <w:sdtPr>
        <w:rPr>
          <w:rFonts w:ascii="Georgia" w:hAnsi="Georgia"/>
          <w:sz w:val="21"/>
        </w:rPr>
        <w:id w:val="1591889006"/>
        <w:placeholder>
          <w:docPart w:val="F3BC90579A8A49DAB4653CF1A009FCE3"/>
        </w:placeholder>
        <w15:color w:val="FFFF00"/>
        <w15:appearance w15:val="hidden"/>
      </w:sdtPr>
      <w:sdtContent>
        <w:p w14:paraId="424802DD" w14:textId="027E311D" w:rsidR="00244A0F" w:rsidRPr="00183EE7" w:rsidRDefault="00244A0F" w:rsidP="00244A0F">
          <w:pPr>
            <w:pStyle w:val="Titrecouverture"/>
            <w:jc w:val="center"/>
            <w:rPr>
              <w:sz w:val="24"/>
              <w:szCs w:val="24"/>
            </w:rPr>
          </w:pPr>
          <w:r w:rsidRPr="00183EE7">
            <w:rPr>
              <w:sz w:val="24"/>
              <w:szCs w:val="24"/>
            </w:rPr>
            <w:t>Services de secrétariat social</w:t>
          </w:r>
        </w:p>
        <w:p w14:paraId="5FA2B9EA" w14:textId="77777777" w:rsidR="00244A0F" w:rsidRPr="00183EE7" w:rsidRDefault="00000000" w:rsidP="00244A0F">
          <w:pPr>
            <w:jc w:val="center"/>
          </w:pPr>
        </w:p>
      </w:sdtContent>
    </w:sdt>
    <w:p w14:paraId="00C339DA" w14:textId="77777777" w:rsidR="00244A0F" w:rsidRPr="00183EE7" w:rsidRDefault="00244A0F" w:rsidP="00244A0F">
      <w:pPr>
        <w:pStyle w:val="Sansinterligne"/>
        <w:jc w:val="center"/>
      </w:pPr>
      <w:r w:rsidRPr="00183EE7">
        <w:t>Procédure négociée sans publication préalable</w:t>
      </w:r>
    </w:p>
    <w:p w14:paraId="5C8F0CA0" w14:textId="77777777" w:rsidR="00244A0F" w:rsidRPr="00183EE7" w:rsidRDefault="00244A0F" w:rsidP="00244A0F">
      <w:pPr>
        <w:pStyle w:val="Sansinterligne"/>
        <w:jc w:val="center"/>
        <w:rPr>
          <w:i/>
          <w:iCs/>
        </w:rPr>
      </w:pPr>
      <w:r w:rsidRPr="00183EE7">
        <w:rPr>
          <w:i/>
          <w:iCs/>
        </w:rPr>
        <w:t>Important : ce formulaire d’offre doit être complété dans son entièreté, et signé par le soumissionnaire. Tous les montants doivent être complétés en chiffres ET en toutes lettres.</w:t>
      </w:r>
    </w:p>
    <w:sdt>
      <w:sdtPr>
        <w:rPr>
          <w:rFonts w:eastAsiaTheme="minorHAnsi" w:cstheme="minorBidi"/>
          <w:noProof/>
        </w:rPr>
        <w:id w:val="-1426032069"/>
        <w:placeholder>
          <w:docPart w:val="8555966AB77F420A96363B2B537A5263"/>
        </w:placeholder>
        <w15:color w:val="FFFF00"/>
        <w15:appearance w15:val="hidden"/>
      </w:sdtPr>
      <w:sdtEndPr>
        <w:rPr>
          <w:noProof w:val="0"/>
        </w:rPr>
      </w:sdtEndPr>
      <w:sdtContent>
        <w:p w14:paraId="76E44B50" w14:textId="77777777" w:rsidR="00244A0F" w:rsidRPr="00183EE7" w:rsidRDefault="00244A0F" w:rsidP="00244A0F">
          <w:pPr>
            <w:pStyle w:val="Sansinterligne"/>
            <w:rPr>
              <w:b/>
              <w:bCs/>
              <w:u w:val="single"/>
            </w:rPr>
          </w:pPr>
          <w:r w:rsidRPr="00183EE7">
            <w:rPr>
              <w:b/>
              <w:bCs/>
              <w:u w:val="single"/>
            </w:rPr>
            <w:t>Personne physique</w:t>
          </w:r>
        </w:p>
        <w:p w14:paraId="2F2A24AA" w14:textId="77777777" w:rsidR="00244A0F" w:rsidRPr="00183EE7" w:rsidRDefault="00244A0F" w:rsidP="00244A0F">
          <w:r w:rsidRPr="00183EE7">
            <w:t xml:space="preserve">Le soussigné (nom et prénom) : </w:t>
          </w:r>
        </w:p>
        <w:p w14:paraId="7ECD571C" w14:textId="77777777" w:rsidR="00244A0F" w:rsidRPr="00183EE7" w:rsidRDefault="00244A0F" w:rsidP="00244A0F">
          <w:r w:rsidRPr="00183EE7">
            <w:t>Numéro de carte d’identité ou de passeport :</w:t>
          </w:r>
        </w:p>
        <w:p w14:paraId="2693C6B5" w14:textId="77777777" w:rsidR="00244A0F" w:rsidRPr="00183EE7" w:rsidRDefault="00244A0F" w:rsidP="00244A0F">
          <w:r w:rsidRPr="00183EE7">
            <w:t xml:space="preserve">Qualité ou profession : </w:t>
          </w:r>
        </w:p>
        <w:p w14:paraId="0E3AD936" w14:textId="77777777" w:rsidR="00244A0F" w:rsidRPr="00183EE7" w:rsidRDefault="00244A0F" w:rsidP="00244A0F">
          <w:r w:rsidRPr="00183EE7">
            <w:t xml:space="preserve">Nationalité : </w:t>
          </w:r>
        </w:p>
        <w:p w14:paraId="02AB9CBA" w14:textId="77777777" w:rsidR="00244A0F" w:rsidRPr="00183EE7" w:rsidRDefault="00244A0F" w:rsidP="00244A0F">
          <w:r w:rsidRPr="00183EE7">
            <w:t xml:space="preserve">Domicile (adresse complète) : </w:t>
          </w:r>
        </w:p>
        <w:p w14:paraId="0CA83037" w14:textId="77777777" w:rsidR="00244A0F" w:rsidRPr="00183EE7" w:rsidRDefault="00244A0F" w:rsidP="00244A0F">
          <w:r w:rsidRPr="00183EE7">
            <w:t xml:space="preserve">Téléphone : </w:t>
          </w:r>
        </w:p>
        <w:p w14:paraId="2B4E5AA4" w14:textId="77777777" w:rsidR="00244A0F" w:rsidRPr="00183EE7" w:rsidRDefault="00244A0F" w:rsidP="00244A0F">
          <w:r w:rsidRPr="00183EE7">
            <w:t xml:space="preserve">Fax : </w:t>
          </w:r>
        </w:p>
        <w:p w14:paraId="77F819EF" w14:textId="77777777" w:rsidR="00244A0F" w:rsidRPr="00183EE7" w:rsidRDefault="00244A0F" w:rsidP="00244A0F">
          <w:r w:rsidRPr="00183EE7">
            <w:t xml:space="preserve">E-mail : </w:t>
          </w:r>
        </w:p>
        <w:p w14:paraId="0407EB03" w14:textId="77777777" w:rsidR="00244A0F" w:rsidRPr="00183EE7" w:rsidRDefault="00244A0F" w:rsidP="00244A0F">
          <w:pPr>
            <w:rPr>
              <w:b/>
              <w:bCs/>
              <w:u w:val="single"/>
            </w:rPr>
          </w:pPr>
          <w:r w:rsidRPr="00183EE7">
            <w:rPr>
              <w:b/>
              <w:bCs/>
              <w:u w:val="single"/>
            </w:rPr>
            <w:t>OU personne morale</w:t>
          </w:r>
        </w:p>
        <w:p w14:paraId="3ECF93A7" w14:textId="77777777" w:rsidR="00244A0F" w:rsidRPr="00183EE7" w:rsidRDefault="00244A0F" w:rsidP="00244A0F">
          <w:r w:rsidRPr="00183EE7">
            <w:t xml:space="preserve">Dénomination : </w:t>
          </w:r>
        </w:p>
        <w:p w14:paraId="3C604509" w14:textId="77777777" w:rsidR="00244A0F" w:rsidRPr="00183EE7" w:rsidRDefault="00244A0F" w:rsidP="00244A0F">
          <w:r w:rsidRPr="00183EE7">
            <w:t>Forme juridique :</w:t>
          </w:r>
        </w:p>
        <w:p w14:paraId="54453C2A" w14:textId="77777777" w:rsidR="00244A0F" w:rsidRPr="00183EE7" w:rsidRDefault="00244A0F" w:rsidP="00244A0F">
          <w:r w:rsidRPr="00183EE7">
            <w:t xml:space="preserve">Nationalité : </w:t>
          </w:r>
        </w:p>
        <w:p w14:paraId="7F22058C" w14:textId="77777777" w:rsidR="00244A0F" w:rsidRPr="00183EE7" w:rsidRDefault="00244A0F" w:rsidP="00244A0F">
          <w:r w:rsidRPr="00183EE7">
            <w:t>Représentée par le(s) soussigné(s) :</w:t>
          </w:r>
        </w:p>
        <w:p w14:paraId="573BDA72" w14:textId="77777777" w:rsidR="00244A0F" w:rsidRPr="00183EE7" w:rsidRDefault="00244A0F" w:rsidP="00244A0F">
          <w:r w:rsidRPr="00183EE7">
            <w:t xml:space="preserve">Numéro d’enregistrement légal : </w:t>
          </w:r>
        </w:p>
        <w:p w14:paraId="2E383ABB" w14:textId="77777777" w:rsidR="00244A0F" w:rsidRPr="00183EE7" w:rsidRDefault="00244A0F" w:rsidP="00244A0F">
          <w:r w:rsidRPr="00183EE7">
            <w:t xml:space="preserve">Adresse officielle complète : </w:t>
          </w:r>
        </w:p>
        <w:p w14:paraId="3E31E051" w14:textId="77777777" w:rsidR="00244A0F" w:rsidRPr="00183EE7" w:rsidRDefault="00244A0F" w:rsidP="00244A0F">
          <w:r w:rsidRPr="00183EE7">
            <w:t>N° d’immatriculation à la TVA :</w:t>
          </w:r>
        </w:p>
        <w:p w14:paraId="1A7748BD" w14:textId="77777777" w:rsidR="00244A0F" w:rsidRPr="00183EE7" w:rsidRDefault="00244A0F" w:rsidP="00244A0F">
          <w:r w:rsidRPr="00183EE7">
            <w:t xml:space="preserve">Téléphone : </w:t>
          </w:r>
        </w:p>
        <w:p w14:paraId="6D2E2ECF" w14:textId="77777777" w:rsidR="00244A0F" w:rsidRPr="00183EE7" w:rsidRDefault="00244A0F" w:rsidP="00244A0F">
          <w:r w:rsidRPr="00183EE7">
            <w:lastRenderedPageBreak/>
            <w:t xml:space="preserve">Fax : </w:t>
          </w:r>
        </w:p>
        <w:p w14:paraId="1FC6A53A" w14:textId="77777777" w:rsidR="00244A0F" w:rsidRPr="00183EE7" w:rsidRDefault="00244A0F" w:rsidP="00244A0F">
          <w:r w:rsidRPr="00183EE7">
            <w:t xml:space="preserve">E-mail : </w:t>
          </w:r>
        </w:p>
        <w:p w14:paraId="22BD5673" w14:textId="77777777" w:rsidR="00244A0F" w:rsidRPr="00183EE7" w:rsidRDefault="00244A0F" w:rsidP="00244A0F"/>
        <w:p w14:paraId="54AA2BFA" w14:textId="77777777" w:rsidR="00244A0F" w:rsidRPr="00183EE7" w:rsidRDefault="00244A0F" w:rsidP="00244A0F">
          <w:r w:rsidRPr="00183EE7">
            <w:t>(Les mandataires joignent à leur offre l’acte authentique ou sous seing privé qui leur accorde ces pouvoirs ou une copie attestant la conformité de leur procuration à l’original. Pour les soumissionnaires belges, ils peuvent se borner à indiquez les numéros des annexes au Moniteur belge qui a publié leurs pouvoirs.)</w:t>
          </w:r>
        </w:p>
        <w:p w14:paraId="1F660A7C" w14:textId="77777777" w:rsidR="00244A0F" w:rsidRPr="00183EE7" w:rsidRDefault="00244A0F" w:rsidP="00244A0F">
          <w:pPr>
            <w:rPr>
              <w:b/>
              <w:bCs/>
              <w:u w:val="single"/>
            </w:rPr>
          </w:pPr>
          <w:r w:rsidRPr="00183EE7">
            <w:rPr>
              <w:b/>
              <w:bCs/>
              <w:u w:val="single"/>
            </w:rPr>
            <w:t>OU Groupement sans personnalité juridique</w:t>
          </w:r>
        </w:p>
        <w:p w14:paraId="28AD09C5" w14:textId="77777777" w:rsidR="00244A0F" w:rsidRPr="00183EE7" w:rsidRDefault="00244A0F" w:rsidP="00244A0F">
          <w:r w:rsidRPr="00183EE7">
            <w:t>Les soussignés participants d’un groupement sans personnalité juridique pour le présent marché (donnez les informations demandées ci-dessus pour toutes les personnes physiques et/ou les personnes morales partic</w:t>
          </w:r>
          <w:r>
            <w:t>i</w:t>
          </w:r>
          <w:r w:rsidRPr="00183EE7">
            <w:t>pantes au groupement) :</w:t>
          </w:r>
        </w:p>
        <w:p w14:paraId="115C926D" w14:textId="77777777" w:rsidR="00244A0F" w:rsidRPr="00183EE7" w:rsidRDefault="00244A0F" w:rsidP="00244A0F">
          <w:r w:rsidRPr="00183EE7">
            <w:t>Le représentant du groupement :</w:t>
          </w:r>
        </w:p>
        <w:p w14:paraId="579A80F7" w14:textId="77777777" w:rsidR="00244A0F" w:rsidRPr="00183EE7" w:rsidRDefault="00244A0F" w:rsidP="00244A0F">
          <w:r w:rsidRPr="00183EE7">
            <w:t>Les autres partic</w:t>
          </w:r>
          <w:r>
            <w:t>i</w:t>
          </w:r>
          <w:r w:rsidRPr="00183EE7">
            <w:t>pants :</w:t>
          </w:r>
        </w:p>
        <w:p w14:paraId="6D167A59" w14:textId="77777777" w:rsidR="00244A0F" w:rsidRPr="00183EE7" w:rsidRDefault="00244A0F" w:rsidP="00244A0F">
          <w:r w:rsidRPr="00183EE7">
            <w:br/>
            <w:t>S’ENGAGE(NT) À EXÉCUTER LE MARCHÉ CONFORMÉMENT AUX CLAUSES ET CONDITIONS DU CAHIER SPÉCIAL DES CHARGES DU MARCHÉ PUBLIC SUSMENTIONNÉ :</w:t>
          </w:r>
        </w:p>
        <w:p w14:paraId="1260A95D" w14:textId="77777777" w:rsidR="00244A0F" w:rsidRPr="00183EE7" w:rsidRDefault="00244A0F" w:rsidP="00244A0F">
          <w:r w:rsidRPr="00183EE7">
            <w:t>Pour un montant de :</w:t>
          </w:r>
        </w:p>
      </w:sdtContent>
    </w:sdt>
    <w:p w14:paraId="214E002C" w14:textId="77777777" w:rsidR="00244A0F" w:rsidRPr="00183EE7" w:rsidRDefault="00244A0F" w:rsidP="00244A0F">
      <w:r w:rsidRPr="00183EE7">
        <w:t xml:space="preserve">(en chiffres, TVA comprise) : </w:t>
      </w:r>
    </w:p>
    <w:p w14:paraId="486951FB" w14:textId="77777777" w:rsidR="00244A0F" w:rsidRPr="00183EE7" w:rsidRDefault="00244A0F" w:rsidP="00244A0F">
      <w:r w:rsidRPr="00183EE7">
        <w:t xml:space="preserve">(en lettres, TVA comprise) : </w:t>
      </w:r>
    </w:p>
    <w:p w14:paraId="0B7AD44B" w14:textId="77777777" w:rsidR="00244A0F" w:rsidRPr="00183EE7" w:rsidRDefault="00244A0F" w:rsidP="00244A0F">
      <w:r w:rsidRPr="00183EE7">
        <w:t>(en chiffres, hors TVA) :</w:t>
      </w:r>
    </w:p>
    <w:p w14:paraId="022EE704" w14:textId="77777777" w:rsidR="00244A0F" w:rsidRPr="00183EE7" w:rsidRDefault="00244A0F" w:rsidP="00244A0F">
      <w:r w:rsidRPr="00183EE7">
        <w:t>(en lettres, hors TVA) :</w:t>
      </w:r>
    </w:p>
    <w:p w14:paraId="5C61268B" w14:textId="77777777" w:rsidR="00244A0F" w:rsidRPr="00183EE7" w:rsidRDefault="00244A0F" w:rsidP="00244A0F">
      <w:r w:rsidRPr="00183EE7">
        <w:t>En cas d’approbation de la présente offre, le cautionnement sera constitué dans les conditions et délais prescrits dans le cahier spécial des charges</w:t>
      </w:r>
      <w:r w:rsidRPr="00183EE7">
        <w:footnoteReference w:id="1"/>
      </w:r>
      <w:r w:rsidRPr="00183EE7">
        <w:t>.</w:t>
      </w:r>
    </w:p>
    <w:p w14:paraId="16109524" w14:textId="77777777" w:rsidR="00244A0F" w:rsidRPr="00183EE7" w:rsidRDefault="00244A0F" w:rsidP="00244A0F">
      <w:r w:rsidRPr="00183EE7">
        <w:t>L’information confidentielle et/ou l’information qui se rapporte à des secrets techniques ou commerciaux est clairement indiquée dans l’offre.</w:t>
      </w:r>
    </w:p>
    <w:p w14:paraId="15364D1D" w14:textId="77777777" w:rsidR="00244A0F" w:rsidRPr="00183EE7" w:rsidRDefault="00244A0F" w:rsidP="00244A0F">
      <w:pPr>
        <w:rPr>
          <w:b/>
          <w:bCs/>
          <w:u w:val="single"/>
        </w:rPr>
      </w:pPr>
      <w:r w:rsidRPr="00183EE7">
        <w:rPr>
          <w:b/>
          <w:bCs/>
          <w:u w:val="single"/>
        </w:rPr>
        <w:t>Paiements</w:t>
      </w:r>
    </w:p>
    <w:p w14:paraId="5F390C81" w14:textId="77777777" w:rsidR="00244A0F" w:rsidRPr="00183EE7" w:rsidRDefault="00244A0F" w:rsidP="00244A0F">
      <w:r w:rsidRPr="00183EE7">
        <w:t xml:space="preserve">L’organisme de paiement du pouvoir adjudicateur payera les sommes dues par virement ou versement de l’institution financière : </w:t>
      </w:r>
    </w:p>
    <w:p w14:paraId="2AA188D5" w14:textId="77777777" w:rsidR="00244A0F" w:rsidRPr="00183EE7" w:rsidRDefault="00244A0F" w:rsidP="00244A0F">
      <w:r w:rsidRPr="00183EE7">
        <w:t xml:space="preserve">Ouvert au nom de : </w:t>
      </w:r>
    </w:p>
    <w:p w14:paraId="120B104C" w14:textId="77777777" w:rsidR="00244A0F" w:rsidRPr="00183EE7" w:rsidRDefault="00244A0F" w:rsidP="00244A0F">
      <w:r w:rsidRPr="00183EE7">
        <w:t xml:space="preserve">Sur le compte n° : </w:t>
      </w:r>
    </w:p>
    <w:p w14:paraId="4D7D00EF" w14:textId="77777777" w:rsidR="00244A0F" w:rsidRPr="00183EE7" w:rsidRDefault="00244A0F" w:rsidP="00244A0F">
      <w:r w:rsidRPr="00183EE7">
        <w:t>IBAN : ............................................................................................</w:t>
      </w:r>
    </w:p>
    <w:p w14:paraId="4F99BC0C" w14:textId="77777777" w:rsidR="00244A0F" w:rsidRPr="00183EE7" w:rsidRDefault="00244A0F" w:rsidP="00244A0F">
      <w:r w:rsidRPr="00183EE7">
        <w:t>BIC : ............................................................................................</w:t>
      </w:r>
    </w:p>
    <w:p w14:paraId="57CFEF6D" w14:textId="77777777" w:rsidR="00244A0F" w:rsidRPr="00183EE7" w:rsidRDefault="00244A0F" w:rsidP="00244A0F">
      <w:pPr>
        <w:rPr>
          <w:b/>
          <w:bCs/>
          <w:u w:val="single"/>
        </w:rPr>
      </w:pPr>
      <w:r w:rsidRPr="00183EE7">
        <w:rPr>
          <w:b/>
          <w:bCs/>
          <w:u w:val="single"/>
        </w:rPr>
        <w:t>Sous-traitants</w:t>
      </w:r>
    </w:p>
    <w:p w14:paraId="5F2104FC" w14:textId="77777777" w:rsidR="00244A0F" w:rsidRPr="00183EE7" w:rsidRDefault="00244A0F" w:rsidP="00244A0F">
      <w:r w:rsidRPr="00183EE7">
        <w:lastRenderedPageBreak/>
        <w:t>Part du marché qui sera sous-traitée : …..........%</w:t>
      </w:r>
      <w:r w:rsidRPr="00183EE7">
        <w:br/>
        <w:t>Sous-traitants proposés :</w:t>
      </w:r>
    </w:p>
    <w:p w14:paraId="10C90FF7" w14:textId="77777777" w:rsidR="00244A0F" w:rsidRPr="00183EE7" w:rsidRDefault="00244A0F" w:rsidP="00244A0F">
      <w:r w:rsidRPr="00183EE7">
        <w:br/>
        <w:t>Fait à …........................................................................................................................................</w:t>
      </w:r>
    </w:p>
    <w:p w14:paraId="0C763719" w14:textId="77777777" w:rsidR="00244A0F" w:rsidRPr="00183EE7" w:rsidRDefault="00244A0F" w:rsidP="00244A0F">
      <w:r w:rsidRPr="00183EE7">
        <w:t>Le ….............................................................................................................................................</w:t>
      </w:r>
    </w:p>
    <w:p w14:paraId="2E2C6EAF" w14:textId="77777777" w:rsidR="00244A0F" w:rsidRPr="00183EE7" w:rsidRDefault="00244A0F" w:rsidP="00244A0F">
      <w:r w:rsidRPr="00183EE7">
        <w:t>Le soumissionnaire,</w:t>
      </w:r>
    </w:p>
    <w:p w14:paraId="799EF6AE" w14:textId="77777777" w:rsidR="00244A0F" w:rsidRPr="00183EE7" w:rsidRDefault="00244A0F" w:rsidP="00244A0F">
      <w:r w:rsidRPr="00183EE7">
        <w:t>Signature : …................................................................................................................................</w:t>
      </w:r>
    </w:p>
    <w:p w14:paraId="626A5982" w14:textId="77777777" w:rsidR="00244A0F" w:rsidRPr="00183EE7" w:rsidRDefault="00244A0F" w:rsidP="00244A0F">
      <w:r w:rsidRPr="00183EE7">
        <w:t>Nom et prénom : ….......................................................................................................................</w:t>
      </w:r>
    </w:p>
    <w:p w14:paraId="24F8CA70" w14:textId="77777777" w:rsidR="00244A0F" w:rsidRPr="00183EE7" w:rsidRDefault="00244A0F" w:rsidP="00244A0F">
      <w:r w:rsidRPr="00183EE7">
        <w:t>Fonction : …..................................................................................................................................</w:t>
      </w:r>
    </w:p>
    <w:p w14:paraId="777AE7FA" w14:textId="77777777" w:rsidR="00244A0F" w:rsidRPr="00183EE7" w:rsidRDefault="00244A0F" w:rsidP="00244A0F">
      <w:pPr>
        <w:rPr>
          <w:bCs/>
        </w:rPr>
      </w:pPr>
      <w:r w:rsidRPr="00183EE7">
        <w:rPr>
          <w:bCs/>
        </w:rPr>
        <w:t xml:space="preserve">Note importante : </w:t>
      </w:r>
    </w:p>
    <w:p w14:paraId="412251FD" w14:textId="77777777" w:rsidR="00244A0F" w:rsidRPr="00183EE7" w:rsidRDefault="00244A0F" w:rsidP="00244A0F">
      <w:r w:rsidRPr="00183EE7">
        <w:t xml:space="preserve">Les soumissionnaires ne peuvent se prévaloir des vices de forme dont est entachée leur offre, ni des erreurs ou omissions qu'elle comporte </w:t>
      </w:r>
    </w:p>
    <w:p w14:paraId="5CB02D9A" w14:textId="77777777" w:rsidR="00244A0F" w:rsidRPr="00183EE7" w:rsidRDefault="00244A0F" w:rsidP="00244A0F">
      <w:r w:rsidRPr="00183EE7">
        <w:t>Biffer les mentions inutiles</w:t>
      </w:r>
      <w:bookmarkStart w:id="4" w:name="_Toc52268503"/>
    </w:p>
    <w:p w14:paraId="6DD24CDA" w14:textId="77777777" w:rsidR="00244A0F" w:rsidRPr="00183EE7" w:rsidRDefault="00244A0F" w:rsidP="00244A0F">
      <w:pPr>
        <w:sectPr w:rsidR="00244A0F" w:rsidRPr="00183EE7" w:rsidSect="008017D7">
          <w:footerReference w:type="default" r:id="rId8"/>
          <w:headerReference w:type="first" r:id="rId9"/>
          <w:footerReference w:type="first" r:id="rId10"/>
          <w:pgSz w:w="11906" w:h="16838" w:code="9"/>
          <w:pgMar w:top="1440" w:right="1440" w:bottom="1440" w:left="1440" w:header="709" w:footer="709" w:gutter="0"/>
          <w:pgNumType w:start="2"/>
          <w:cols w:space="708"/>
          <w:titlePg/>
          <w:docGrid w:linePitch="360"/>
        </w:sectPr>
      </w:pPr>
    </w:p>
    <w:p w14:paraId="37DB3438" w14:textId="6071F3C6" w:rsidR="00244A0F" w:rsidRPr="00183EE7" w:rsidRDefault="00772F13" w:rsidP="00772F13">
      <w:pPr>
        <w:pStyle w:val="Titre2"/>
        <w:numPr>
          <w:ilvl w:val="1"/>
          <w:numId w:val="52"/>
        </w:numPr>
      </w:pPr>
      <w:bookmarkStart w:id="5" w:name="_Toc73699687"/>
      <w:bookmarkStart w:id="6" w:name="_Toc122600553"/>
      <w:r>
        <w:lastRenderedPageBreak/>
        <w:t xml:space="preserve">  </w:t>
      </w:r>
      <w:r w:rsidR="00244A0F" w:rsidRPr="00183EE7">
        <w:t>Formulaire d’offre - Prix</w:t>
      </w:r>
      <w:bookmarkEnd w:id="5"/>
      <w:bookmarkEnd w:id="6"/>
    </w:p>
    <w:p w14:paraId="6F6F06E8" w14:textId="77777777" w:rsidR="00244A0F" w:rsidRPr="00183EE7" w:rsidRDefault="00244A0F" w:rsidP="00244A0F">
      <w:pPr>
        <w:spacing w:after="0" w:line="240" w:lineRule="auto"/>
      </w:pPr>
    </w:p>
    <w:tbl>
      <w:tblPr>
        <w:tblW w:w="13706" w:type="dxa"/>
        <w:tblInd w:w="15" w:type="dxa"/>
        <w:tblBorders>
          <w:top w:val="thickThinLargeGap" w:sz="12" w:space="0" w:color="000000"/>
          <w:left w:val="thickThinLargeGap" w:sz="12" w:space="0" w:color="000000"/>
          <w:bottom w:val="thickThinLargeGap" w:sz="12" w:space="0" w:color="000000"/>
          <w:right w:val="thickThinLargeGap" w:sz="12" w:space="0" w:color="000000"/>
        </w:tblBorders>
        <w:tblLayout w:type="fixed"/>
        <w:tblCellMar>
          <w:left w:w="15" w:type="dxa"/>
          <w:right w:w="15" w:type="dxa"/>
        </w:tblCellMar>
        <w:tblLook w:val="0000" w:firstRow="0" w:lastRow="0" w:firstColumn="0" w:lastColumn="0" w:noHBand="0" w:noVBand="0"/>
      </w:tblPr>
      <w:tblGrid>
        <w:gridCol w:w="750"/>
        <w:gridCol w:w="2607"/>
        <w:gridCol w:w="1134"/>
        <w:gridCol w:w="1134"/>
        <w:gridCol w:w="851"/>
        <w:gridCol w:w="2551"/>
        <w:gridCol w:w="1843"/>
        <w:gridCol w:w="1418"/>
        <w:gridCol w:w="1418"/>
      </w:tblGrid>
      <w:tr w:rsidR="00244A0F" w:rsidRPr="00183EE7" w14:paraId="1DFC50E6" w14:textId="77777777" w:rsidTr="00197122">
        <w:trPr>
          <w:trHeight w:val="300"/>
        </w:trPr>
        <w:tc>
          <w:tcPr>
            <w:tcW w:w="75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1168E5D3" w14:textId="77777777" w:rsidR="00244A0F" w:rsidRPr="00183EE7" w:rsidRDefault="00244A0F" w:rsidP="00197122">
            <w:pPr>
              <w:pStyle w:val="Sansinterligne"/>
              <w:jc w:val="center"/>
              <w:rPr>
                <w:color w:val="FFFFFF" w:themeColor="background1"/>
              </w:rPr>
            </w:pPr>
            <w:r w:rsidRPr="00183EE7">
              <w:rPr>
                <w:color w:val="FFFFFF" w:themeColor="background1"/>
              </w:rPr>
              <w:t xml:space="preserve">Poste </w:t>
            </w:r>
          </w:p>
        </w:tc>
        <w:tc>
          <w:tcPr>
            <w:tcW w:w="2607"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tcPr>
          <w:p w14:paraId="004586BB" w14:textId="77777777" w:rsidR="00244A0F" w:rsidRPr="00183EE7" w:rsidRDefault="00244A0F" w:rsidP="00197122">
            <w:pPr>
              <w:pStyle w:val="Sansinterligne"/>
              <w:jc w:val="center"/>
              <w:rPr>
                <w:color w:val="FFFFFF" w:themeColor="background1"/>
              </w:rPr>
            </w:pPr>
          </w:p>
          <w:p w14:paraId="064E5475" w14:textId="77777777" w:rsidR="00244A0F" w:rsidRPr="00183EE7" w:rsidRDefault="00244A0F" w:rsidP="00197122">
            <w:pPr>
              <w:pStyle w:val="Sansinterligne"/>
              <w:jc w:val="center"/>
              <w:rPr>
                <w:color w:val="FFFFFF" w:themeColor="background1"/>
              </w:rPr>
            </w:pPr>
            <w:r w:rsidRPr="00183EE7">
              <w:rPr>
                <w:color w:val="FFFFFF" w:themeColor="background1"/>
              </w:rPr>
              <w:t>Description</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060AB98B" w14:textId="77777777" w:rsidR="00244A0F" w:rsidRPr="00183EE7" w:rsidRDefault="00244A0F" w:rsidP="00197122">
            <w:pPr>
              <w:pStyle w:val="Sansinterligne"/>
              <w:spacing w:line="276" w:lineRule="auto"/>
              <w:jc w:val="center"/>
              <w:rPr>
                <w:color w:val="FFFFFF" w:themeColor="background1"/>
              </w:rPr>
            </w:pPr>
            <w:r w:rsidRPr="00183EE7">
              <w:rPr>
                <w:color w:val="FFFFFF" w:themeColor="background1"/>
              </w:rPr>
              <w:t>Type</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647CAB59" w14:textId="77777777" w:rsidR="00244A0F" w:rsidRPr="00183EE7" w:rsidRDefault="00244A0F" w:rsidP="00197122">
            <w:pPr>
              <w:pStyle w:val="Sansinterligne"/>
              <w:jc w:val="center"/>
              <w:rPr>
                <w:color w:val="FFFFFF" w:themeColor="background1"/>
              </w:rPr>
            </w:pPr>
            <w:r w:rsidRPr="00183EE7">
              <w:rPr>
                <w:color w:val="FFFFFF" w:themeColor="background1"/>
              </w:rPr>
              <w:t>Unité</w:t>
            </w:r>
          </w:p>
        </w:tc>
        <w:tc>
          <w:tcPr>
            <w:tcW w:w="85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1DC6628C" w14:textId="77777777" w:rsidR="00244A0F" w:rsidRPr="00183EE7" w:rsidRDefault="00244A0F" w:rsidP="00197122">
            <w:pPr>
              <w:pStyle w:val="Sansinterligne"/>
              <w:jc w:val="center"/>
              <w:rPr>
                <w:color w:val="FFFFFF" w:themeColor="background1"/>
              </w:rPr>
            </w:pPr>
          </w:p>
          <w:p w14:paraId="5EBF5931" w14:textId="77777777" w:rsidR="00244A0F" w:rsidRPr="00183EE7" w:rsidRDefault="00244A0F" w:rsidP="00197122">
            <w:pPr>
              <w:pStyle w:val="Sansinterligne"/>
              <w:jc w:val="center"/>
              <w:rPr>
                <w:color w:val="FFFFFF" w:themeColor="background1"/>
              </w:rPr>
            </w:pPr>
            <w:r w:rsidRPr="00183EE7">
              <w:rPr>
                <w:color w:val="FFFFFF" w:themeColor="background1"/>
              </w:rPr>
              <w:t>Qt</w:t>
            </w:r>
          </w:p>
          <w:p w14:paraId="6DCD9FD0" w14:textId="77777777" w:rsidR="00244A0F" w:rsidRPr="00183EE7" w:rsidRDefault="00244A0F" w:rsidP="00197122">
            <w:pPr>
              <w:pStyle w:val="Sansinterligne"/>
              <w:jc w:val="center"/>
              <w:rPr>
                <w:color w:val="FFFFFF" w:themeColor="background1"/>
              </w:rPr>
            </w:pPr>
          </w:p>
        </w:tc>
        <w:tc>
          <w:tcPr>
            <w:tcW w:w="255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0478E7CD" w14:textId="77777777" w:rsidR="00244A0F" w:rsidRPr="00183EE7" w:rsidRDefault="00244A0F" w:rsidP="00197122">
            <w:pPr>
              <w:pStyle w:val="Sansinterligne"/>
              <w:jc w:val="center"/>
              <w:rPr>
                <w:b/>
                <w:bCs/>
                <w:color w:val="auto"/>
                <w:lang w:eastAsia="fr-BE"/>
              </w:rPr>
            </w:pPr>
            <w:r w:rsidRPr="00183EE7">
              <w:rPr>
                <w:color w:val="FFFFFF" w:themeColor="background1"/>
              </w:rPr>
              <w:t>Prix unitaire</w:t>
            </w:r>
            <w:r w:rsidRPr="00183EE7">
              <w:rPr>
                <w:b/>
                <w:bCs/>
                <w:color w:val="FFFFFF" w:themeColor="background1"/>
                <w:lang w:eastAsia="fr-BE"/>
              </w:rPr>
              <w:t xml:space="preserve"> HTVA </w:t>
            </w:r>
          </w:p>
          <w:p w14:paraId="2D61530E" w14:textId="77777777" w:rsidR="00244A0F" w:rsidRPr="00183EE7" w:rsidRDefault="00244A0F" w:rsidP="00197122">
            <w:pPr>
              <w:pStyle w:val="Sansinterligne"/>
              <w:jc w:val="center"/>
              <w:rPr>
                <w:color w:val="FFFFFF" w:themeColor="background1"/>
              </w:rPr>
            </w:pPr>
          </w:p>
        </w:tc>
        <w:tc>
          <w:tcPr>
            <w:tcW w:w="184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09BC00AE" w14:textId="77777777" w:rsidR="00244A0F" w:rsidRPr="00183EE7" w:rsidRDefault="00244A0F" w:rsidP="00197122">
            <w:pPr>
              <w:pStyle w:val="Sansinterligne"/>
              <w:jc w:val="center"/>
              <w:rPr>
                <w:color w:val="FFFFFF" w:themeColor="background1"/>
              </w:rPr>
            </w:pPr>
            <w:r w:rsidRPr="00183EE7">
              <w:rPr>
                <w:color w:val="FFFFFF" w:themeColor="background1"/>
              </w:rPr>
              <w:t>Taux de TVA applicable</w:t>
            </w: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0C72B65B" w14:textId="77777777" w:rsidR="00244A0F" w:rsidRPr="00183EE7" w:rsidRDefault="00244A0F" w:rsidP="00197122">
            <w:pPr>
              <w:pStyle w:val="Sansinterligne"/>
              <w:jc w:val="center"/>
              <w:rPr>
                <w:color w:val="FFFFFF" w:themeColor="background1"/>
              </w:rPr>
            </w:pPr>
            <w:r w:rsidRPr="00183EE7">
              <w:rPr>
                <w:color w:val="FFFFFF" w:themeColor="background1"/>
              </w:rPr>
              <w:t>Prix unitaire</w:t>
            </w:r>
            <w:r w:rsidRPr="00183EE7">
              <w:rPr>
                <w:b/>
                <w:bCs/>
                <w:color w:val="FFFFFF" w:themeColor="background1"/>
                <w:lang w:eastAsia="fr-BE"/>
              </w:rPr>
              <w:t xml:space="preserve"> TVA incluse</w:t>
            </w: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585756"/>
            <w:vAlign w:val="bottom"/>
          </w:tcPr>
          <w:p w14:paraId="27CA7BCE" w14:textId="77777777" w:rsidR="00244A0F" w:rsidRPr="00183EE7" w:rsidRDefault="00244A0F" w:rsidP="00197122">
            <w:pPr>
              <w:pStyle w:val="Sansinterligne"/>
              <w:jc w:val="center"/>
              <w:rPr>
                <w:color w:val="FFFFFF" w:themeColor="background1"/>
              </w:rPr>
            </w:pPr>
            <w:r w:rsidRPr="00183EE7">
              <w:rPr>
                <w:color w:val="FFFFFF" w:themeColor="background1"/>
              </w:rPr>
              <w:t>Prix total</w:t>
            </w:r>
            <w:r w:rsidRPr="00183EE7">
              <w:rPr>
                <w:b/>
                <w:bCs/>
                <w:color w:val="FFFFFF" w:themeColor="background1"/>
                <w:lang w:eastAsia="fr-BE"/>
              </w:rPr>
              <w:t xml:space="preserve"> TVA incluse</w:t>
            </w:r>
          </w:p>
        </w:tc>
      </w:tr>
      <w:tr w:rsidR="00244A0F" w:rsidRPr="00183EE7" w14:paraId="7C6999E9" w14:textId="77777777" w:rsidTr="00197122">
        <w:trPr>
          <w:trHeight w:val="489"/>
        </w:trPr>
        <w:tc>
          <w:tcPr>
            <w:tcW w:w="12288" w:type="dxa"/>
            <w:gridSpan w:val="8"/>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hemeFill="background2"/>
            <w:vAlign w:val="bottom"/>
          </w:tcPr>
          <w:p w14:paraId="48EE7050" w14:textId="1D6F3CE3" w:rsidR="00244A0F" w:rsidRPr="00183EE7" w:rsidRDefault="00244A0F" w:rsidP="00197122">
            <w:pPr>
              <w:rPr>
                <w:sz w:val="22"/>
              </w:rPr>
            </w:pPr>
            <w:bookmarkStart w:id="7" w:name="_Hlk116544781"/>
            <w:r w:rsidRPr="00183EE7">
              <w:rPr>
                <w:sz w:val="22"/>
              </w:rPr>
              <w:t xml:space="preserve"> </w:t>
            </w:r>
            <w:r w:rsidRPr="00183EE7">
              <w:rPr>
                <w:rFonts w:eastAsia="Calibri" w:cs="Times New Roman"/>
                <w:b/>
                <w:bCs/>
                <w:szCs w:val="21"/>
              </w:rPr>
              <w:t>Sociétariat social</w:t>
            </w:r>
            <w:bookmarkEnd w:id="7"/>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hemeFill="background2"/>
          </w:tcPr>
          <w:p w14:paraId="7E57767D" w14:textId="77777777" w:rsidR="00244A0F" w:rsidRPr="00183EE7" w:rsidRDefault="00244A0F" w:rsidP="00197122">
            <w:pPr>
              <w:rPr>
                <w:sz w:val="22"/>
              </w:rPr>
            </w:pPr>
          </w:p>
        </w:tc>
      </w:tr>
      <w:tr w:rsidR="00244A0F" w:rsidRPr="00183EE7" w14:paraId="3EFE3E06" w14:textId="77777777" w:rsidTr="00197122">
        <w:trPr>
          <w:trHeight w:val="489"/>
        </w:trPr>
        <w:tc>
          <w:tcPr>
            <w:tcW w:w="75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7A426D43" w14:textId="77777777" w:rsidR="00244A0F" w:rsidRPr="00183EE7" w:rsidRDefault="00244A0F" w:rsidP="00197122">
            <w:pPr>
              <w:rPr>
                <w:rFonts w:ascii="Arial" w:hAnsi="Arial" w:cs="Arial"/>
                <w:color w:val="auto"/>
                <w:sz w:val="16"/>
              </w:rPr>
            </w:pPr>
            <w:r w:rsidRPr="00183EE7">
              <w:rPr>
                <w:rFonts w:ascii="Arial" w:hAnsi="Arial" w:cs="Arial"/>
                <w:color w:val="auto"/>
                <w:sz w:val="16"/>
              </w:rPr>
              <w:t>2.1</w:t>
            </w:r>
          </w:p>
        </w:tc>
        <w:tc>
          <w:tcPr>
            <w:tcW w:w="2607" w:type="dxa"/>
            <w:tcBorders>
              <w:top w:val="thickThinLargeGap" w:sz="6" w:space="0" w:color="000000"/>
              <w:left w:val="thickThinLargeGap" w:sz="6" w:space="0" w:color="000000"/>
              <w:bottom w:val="thickThinLargeGap" w:sz="6" w:space="0" w:color="000000"/>
              <w:right w:val="thickThinLargeGap" w:sz="6" w:space="0" w:color="000000"/>
            </w:tcBorders>
            <w:vAlign w:val="center"/>
          </w:tcPr>
          <w:p w14:paraId="616699A6"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 xml:space="preserve">Personnel cadre </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38216E51"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Quantités présumées</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7591DA50" w14:textId="77777777" w:rsidR="00244A0F" w:rsidRPr="00183EE7" w:rsidRDefault="00244A0F" w:rsidP="00197122">
            <w:pPr>
              <w:rPr>
                <w:rFonts w:eastAsia="Georgia" w:cs="Georgia"/>
                <w:sz w:val="20"/>
                <w:szCs w:val="20"/>
                <w:lang w:val="fr-FR"/>
              </w:rPr>
            </w:pPr>
            <w:r w:rsidRPr="00183EE7">
              <w:rPr>
                <w:rFonts w:eastAsia="Georgia" w:cs="Georgia"/>
                <w:sz w:val="20"/>
                <w:szCs w:val="20"/>
                <w:lang w:val="fr-FR"/>
              </w:rPr>
              <w:t>Mensualité</w:t>
            </w:r>
          </w:p>
        </w:tc>
        <w:tc>
          <w:tcPr>
            <w:tcW w:w="85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77711470" w14:textId="77777777" w:rsidR="00244A0F" w:rsidRPr="00183EE7" w:rsidRDefault="00244A0F" w:rsidP="00197122">
            <w:pPr>
              <w:jc w:val="center"/>
              <w:rPr>
                <w:rFonts w:eastAsia="Georgia" w:cs="Georgia"/>
                <w:sz w:val="20"/>
                <w:szCs w:val="20"/>
                <w:lang w:val="fr-FR"/>
              </w:rPr>
            </w:pPr>
            <w:r w:rsidRPr="00183EE7">
              <w:rPr>
                <w:rFonts w:eastAsia="Georgia" w:cs="Georgia"/>
                <w:sz w:val="20"/>
                <w:szCs w:val="20"/>
                <w:lang w:val="fr-FR"/>
              </w:rPr>
              <w:t>528</w:t>
            </w:r>
          </w:p>
        </w:tc>
        <w:tc>
          <w:tcPr>
            <w:tcW w:w="255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482A03C0" w14:textId="77777777" w:rsidR="00244A0F" w:rsidRPr="00183EE7" w:rsidRDefault="00244A0F" w:rsidP="00197122">
            <w:pPr>
              <w:rPr>
                <w:rFonts w:ascii="Arial" w:hAnsi="Arial" w:cs="Arial"/>
                <w:color w:val="FF0000"/>
                <w:sz w:val="16"/>
              </w:rPr>
            </w:pPr>
          </w:p>
        </w:tc>
        <w:tc>
          <w:tcPr>
            <w:tcW w:w="184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0EDEA85B" w14:textId="77777777" w:rsidR="00244A0F" w:rsidRPr="00183EE7" w:rsidRDefault="00244A0F" w:rsidP="00197122">
            <w:pPr>
              <w:rPr>
                <w:rFonts w:ascii="Arial" w:hAnsi="Arial" w:cs="Arial"/>
                <w:color w:val="FF0000"/>
                <w:sz w:val="16"/>
              </w:rPr>
            </w:pP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0EED691A" w14:textId="77777777" w:rsidR="00244A0F" w:rsidRPr="00183EE7" w:rsidRDefault="00244A0F" w:rsidP="00197122">
            <w:pPr>
              <w:rPr>
                <w:rFonts w:ascii="Arial" w:hAnsi="Arial" w:cs="Arial"/>
                <w:color w:val="FF0000"/>
                <w:sz w:val="16"/>
              </w:rPr>
            </w:pP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tcPr>
          <w:p w14:paraId="44E5CD35" w14:textId="77777777" w:rsidR="00244A0F" w:rsidRPr="00183EE7" w:rsidRDefault="00244A0F" w:rsidP="00197122">
            <w:pPr>
              <w:rPr>
                <w:rFonts w:ascii="Arial" w:hAnsi="Arial" w:cs="Arial"/>
                <w:color w:val="FF0000"/>
                <w:sz w:val="16"/>
              </w:rPr>
            </w:pPr>
          </w:p>
        </w:tc>
      </w:tr>
      <w:tr w:rsidR="00244A0F" w:rsidRPr="00183EE7" w14:paraId="3BA6A6D5" w14:textId="77777777" w:rsidTr="00197122">
        <w:trPr>
          <w:trHeight w:val="489"/>
        </w:trPr>
        <w:tc>
          <w:tcPr>
            <w:tcW w:w="75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3A9E48DE" w14:textId="77777777" w:rsidR="00244A0F" w:rsidRPr="00183EE7" w:rsidRDefault="00244A0F" w:rsidP="00197122">
            <w:pPr>
              <w:rPr>
                <w:rFonts w:ascii="Arial" w:hAnsi="Arial" w:cs="Arial"/>
                <w:color w:val="auto"/>
                <w:sz w:val="16"/>
              </w:rPr>
            </w:pPr>
            <w:r w:rsidRPr="00183EE7">
              <w:rPr>
                <w:rFonts w:ascii="Arial" w:hAnsi="Arial" w:cs="Arial"/>
                <w:color w:val="auto"/>
                <w:sz w:val="16"/>
              </w:rPr>
              <w:t>2.2</w:t>
            </w:r>
          </w:p>
        </w:tc>
        <w:tc>
          <w:tcPr>
            <w:tcW w:w="2607" w:type="dxa"/>
            <w:tcBorders>
              <w:top w:val="thickThinLargeGap" w:sz="6" w:space="0" w:color="000000"/>
              <w:left w:val="thickThinLargeGap" w:sz="6" w:space="0" w:color="000000"/>
              <w:bottom w:val="thickThinLargeGap" w:sz="6" w:space="0" w:color="000000"/>
              <w:right w:val="thickThinLargeGap" w:sz="6" w:space="0" w:color="000000"/>
            </w:tcBorders>
            <w:vAlign w:val="center"/>
          </w:tcPr>
          <w:p w14:paraId="655E3A92"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Personnel intermédiaire (agents de maîtrise)</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6AF9EFA4"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Quantités présumées</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116B6968"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Mensualité</w:t>
            </w:r>
          </w:p>
        </w:tc>
        <w:tc>
          <w:tcPr>
            <w:tcW w:w="85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60B773F3" w14:textId="77777777" w:rsidR="00244A0F" w:rsidRPr="00183EE7" w:rsidRDefault="00244A0F" w:rsidP="00197122">
            <w:pPr>
              <w:jc w:val="center"/>
              <w:rPr>
                <w:rFonts w:eastAsia="Georgia" w:cs="Georgia"/>
                <w:sz w:val="20"/>
                <w:szCs w:val="20"/>
                <w:lang w:val="fr-FR"/>
              </w:rPr>
            </w:pPr>
            <w:r w:rsidRPr="00183EE7">
              <w:rPr>
                <w:rFonts w:eastAsia="Georgia" w:cs="Georgia"/>
                <w:sz w:val="20"/>
                <w:szCs w:val="20"/>
                <w:lang w:val="fr-FR"/>
              </w:rPr>
              <w:t>144</w:t>
            </w:r>
          </w:p>
        </w:tc>
        <w:tc>
          <w:tcPr>
            <w:tcW w:w="255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78E821D1" w14:textId="77777777" w:rsidR="00244A0F" w:rsidRPr="00183EE7" w:rsidRDefault="00244A0F" w:rsidP="00197122">
            <w:pPr>
              <w:rPr>
                <w:rFonts w:ascii="Arial" w:hAnsi="Arial" w:cs="Arial"/>
                <w:color w:val="FF0000"/>
                <w:sz w:val="16"/>
              </w:rPr>
            </w:pPr>
          </w:p>
        </w:tc>
        <w:tc>
          <w:tcPr>
            <w:tcW w:w="184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7C664862" w14:textId="77777777" w:rsidR="00244A0F" w:rsidRPr="00183EE7" w:rsidRDefault="00244A0F" w:rsidP="00197122">
            <w:pPr>
              <w:rPr>
                <w:rFonts w:ascii="Arial" w:hAnsi="Arial" w:cs="Arial"/>
                <w:color w:val="FF0000"/>
                <w:sz w:val="16"/>
              </w:rPr>
            </w:pP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7AF3C25F" w14:textId="77777777" w:rsidR="00244A0F" w:rsidRPr="00183EE7" w:rsidRDefault="00244A0F" w:rsidP="00197122">
            <w:pPr>
              <w:rPr>
                <w:rFonts w:ascii="Arial" w:hAnsi="Arial" w:cs="Arial"/>
                <w:color w:val="FF0000"/>
                <w:sz w:val="16"/>
              </w:rPr>
            </w:pP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tcPr>
          <w:p w14:paraId="7474B091" w14:textId="77777777" w:rsidR="00244A0F" w:rsidRPr="00183EE7" w:rsidRDefault="00244A0F" w:rsidP="00197122">
            <w:pPr>
              <w:rPr>
                <w:rFonts w:ascii="Arial" w:hAnsi="Arial" w:cs="Arial"/>
                <w:color w:val="FF0000"/>
                <w:sz w:val="16"/>
              </w:rPr>
            </w:pPr>
          </w:p>
        </w:tc>
      </w:tr>
      <w:tr w:rsidR="00244A0F" w:rsidRPr="00183EE7" w14:paraId="7242F6B2" w14:textId="77777777" w:rsidTr="00197122">
        <w:trPr>
          <w:trHeight w:val="489"/>
        </w:trPr>
        <w:tc>
          <w:tcPr>
            <w:tcW w:w="75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035B1279" w14:textId="77777777" w:rsidR="00244A0F" w:rsidRPr="00183EE7" w:rsidRDefault="00244A0F" w:rsidP="00197122">
            <w:pPr>
              <w:rPr>
                <w:rFonts w:ascii="Arial" w:hAnsi="Arial" w:cs="Arial"/>
                <w:color w:val="auto"/>
                <w:sz w:val="16"/>
              </w:rPr>
            </w:pPr>
            <w:r w:rsidRPr="00183EE7">
              <w:rPr>
                <w:rFonts w:ascii="Arial" w:hAnsi="Arial" w:cs="Arial"/>
                <w:color w:val="auto"/>
                <w:sz w:val="16"/>
              </w:rPr>
              <w:t>2.3</w:t>
            </w:r>
          </w:p>
        </w:tc>
        <w:tc>
          <w:tcPr>
            <w:tcW w:w="2607" w:type="dxa"/>
            <w:tcBorders>
              <w:top w:val="thickThinLargeGap" w:sz="6" w:space="0" w:color="000000"/>
              <w:left w:val="thickThinLargeGap" w:sz="6" w:space="0" w:color="000000"/>
              <w:bottom w:val="thickThinLargeGap" w:sz="6" w:space="0" w:color="000000"/>
              <w:right w:val="thickThinLargeGap" w:sz="6" w:space="0" w:color="000000"/>
            </w:tcBorders>
            <w:vAlign w:val="center"/>
          </w:tcPr>
          <w:p w14:paraId="57E05E4F"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Personnel d’appui (employés, subalternes, chauffeurs, ouvriers, etc.…)</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558ED8EF"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Quantités présumées</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642539AA" w14:textId="77777777" w:rsidR="00244A0F" w:rsidRPr="00183EE7" w:rsidRDefault="00244A0F" w:rsidP="00197122">
            <w:pPr>
              <w:rPr>
                <w:rFonts w:ascii="Arial" w:hAnsi="Arial" w:cs="Arial"/>
                <w:color w:val="FF0000"/>
                <w:sz w:val="16"/>
              </w:rPr>
            </w:pPr>
            <w:r w:rsidRPr="00183EE7">
              <w:rPr>
                <w:rFonts w:eastAsia="Georgia" w:cs="Georgia"/>
                <w:sz w:val="20"/>
                <w:szCs w:val="20"/>
                <w:lang w:val="fr-FR"/>
              </w:rPr>
              <w:t>Mensualité</w:t>
            </w:r>
          </w:p>
        </w:tc>
        <w:tc>
          <w:tcPr>
            <w:tcW w:w="85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03221DBB" w14:textId="77777777" w:rsidR="00244A0F" w:rsidRPr="00183EE7" w:rsidRDefault="00244A0F" w:rsidP="00197122">
            <w:pPr>
              <w:jc w:val="center"/>
              <w:rPr>
                <w:rFonts w:eastAsia="Georgia" w:cs="Georgia"/>
                <w:sz w:val="20"/>
                <w:szCs w:val="20"/>
                <w:lang w:val="fr-FR"/>
              </w:rPr>
            </w:pPr>
            <w:r w:rsidRPr="00183EE7">
              <w:rPr>
                <w:rFonts w:eastAsia="Georgia" w:cs="Georgia"/>
                <w:sz w:val="20"/>
                <w:szCs w:val="20"/>
                <w:lang w:val="fr-FR"/>
              </w:rPr>
              <w:t>144</w:t>
            </w:r>
          </w:p>
        </w:tc>
        <w:tc>
          <w:tcPr>
            <w:tcW w:w="2551"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4EDB42C9" w14:textId="77777777" w:rsidR="00244A0F" w:rsidRPr="00183EE7" w:rsidRDefault="00244A0F" w:rsidP="00197122">
            <w:pPr>
              <w:rPr>
                <w:rFonts w:ascii="Arial" w:hAnsi="Arial" w:cs="Arial"/>
                <w:color w:val="FF0000"/>
                <w:sz w:val="16"/>
              </w:rPr>
            </w:pPr>
          </w:p>
        </w:tc>
        <w:tc>
          <w:tcPr>
            <w:tcW w:w="1843"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4C9DE72C" w14:textId="77777777" w:rsidR="00244A0F" w:rsidRPr="00183EE7" w:rsidRDefault="00244A0F" w:rsidP="00197122">
            <w:pPr>
              <w:rPr>
                <w:rFonts w:ascii="Arial" w:hAnsi="Arial" w:cs="Arial"/>
                <w:color w:val="FF0000"/>
                <w:sz w:val="16"/>
              </w:rPr>
            </w:pP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60BA5EC5" w14:textId="77777777" w:rsidR="00244A0F" w:rsidRPr="00183EE7" w:rsidRDefault="00244A0F" w:rsidP="00197122">
            <w:pPr>
              <w:rPr>
                <w:rFonts w:ascii="Arial" w:hAnsi="Arial" w:cs="Arial"/>
                <w:color w:val="FF0000"/>
                <w:sz w:val="16"/>
              </w:rPr>
            </w:pP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tcPr>
          <w:p w14:paraId="68D298F6" w14:textId="77777777" w:rsidR="00244A0F" w:rsidRPr="00183EE7" w:rsidRDefault="00244A0F" w:rsidP="00197122">
            <w:pPr>
              <w:rPr>
                <w:rFonts w:ascii="Arial" w:hAnsi="Arial" w:cs="Arial"/>
                <w:color w:val="FF0000"/>
                <w:sz w:val="16"/>
              </w:rPr>
            </w:pPr>
          </w:p>
        </w:tc>
      </w:tr>
      <w:tr w:rsidR="00244A0F" w:rsidRPr="00183EE7" w14:paraId="43B8E0A6" w14:textId="77777777" w:rsidTr="00197122">
        <w:trPr>
          <w:trHeight w:val="355"/>
        </w:trPr>
        <w:tc>
          <w:tcPr>
            <w:tcW w:w="10870" w:type="dxa"/>
            <w:gridSpan w:val="7"/>
            <w:tcBorders>
              <w:top w:val="thickThinLargeGap" w:sz="6" w:space="0" w:color="000000"/>
              <w:left w:val="thickThinLargeGap" w:sz="6" w:space="0" w:color="000000"/>
              <w:bottom w:val="thickThinLargeGap" w:sz="6" w:space="0" w:color="000000"/>
              <w:right w:val="thickThinLargeGap" w:sz="6" w:space="0" w:color="000000"/>
            </w:tcBorders>
            <w:shd w:val="clear" w:color="auto" w:fill="auto"/>
            <w:vAlign w:val="bottom"/>
          </w:tcPr>
          <w:p w14:paraId="0DFF08FF" w14:textId="4F7F93AD" w:rsidR="00244A0F" w:rsidRPr="00183EE7" w:rsidRDefault="00244A0F" w:rsidP="00197122">
            <w:pPr>
              <w:jc w:val="right"/>
              <w:rPr>
                <w:b/>
                <w:bCs/>
                <w:sz w:val="22"/>
              </w:rPr>
            </w:pPr>
            <w:r w:rsidRPr="00183EE7">
              <w:rPr>
                <w:b/>
                <w:bCs/>
                <w:sz w:val="22"/>
              </w:rPr>
              <w:t xml:space="preserve">Prix total en euros hors TVA  </w:t>
            </w: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vAlign w:val="bottom"/>
          </w:tcPr>
          <w:p w14:paraId="0C08DBB5" w14:textId="77777777" w:rsidR="00244A0F" w:rsidRPr="00183EE7" w:rsidRDefault="00244A0F" w:rsidP="00197122">
            <w:pPr>
              <w:rPr>
                <w:rFonts w:ascii="Arial" w:hAnsi="Arial" w:cs="Arial"/>
                <w:color w:val="FF0000"/>
                <w:sz w:val="16"/>
              </w:rPr>
            </w:pPr>
            <w:r w:rsidRPr="00183EE7">
              <w:rPr>
                <w:rFonts w:ascii="Arial" w:hAnsi="Arial" w:cs="Arial"/>
                <w:color w:val="FF0000"/>
                <w:sz w:val="16"/>
              </w:rPr>
              <w:t xml:space="preserve"> </w:t>
            </w:r>
          </w:p>
        </w:tc>
        <w:tc>
          <w:tcPr>
            <w:tcW w:w="1418" w:type="dxa"/>
            <w:tcBorders>
              <w:top w:val="thickThinLargeGap" w:sz="6" w:space="0" w:color="000000"/>
              <w:left w:val="thickThinLargeGap" w:sz="6" w:space="0" w:color="000000"/>
              <w:bottom w:val="thickThinLargeGap" w:sz="6" w:space="0" w:color="000000"/>
              <w:right w:val="thickThinLargeGap" w:sz="6" w:space="0" w:color="000000"/>
            </w:tcBorders>
          </w:tcPr>
          <w:p w14:paraId="4AE163A7" w14:textId="77777777" w:rsidR="00244A0F" w:rsidRPr="00183EE7" w:rsidRDefault="00244A0F" w:rsidP="00197122">
            <w:pPr>
              <w:rPr>
                <w:rFonts w:ascii="Arial" w:hAnsi="Arial" w:cs="Arial"/>
                <w:color w:val="FF0000"/>
                <w:sz w:val="16"/>
              </w:rPr>
            </w:pPr>
          </w:p>
        </w:tc>
      </w:tr>
    </w:tbl>
    <w:p w14:paraId="268F181F" w14:textId="77777777" w:rsidR="00244A0F" w:rsidRPr="00183EE7" w:rsidRDefault="00244A0F" w:rsidP="00244A0F">
      <w:pPr>
        <w:rPr>
          <w:sz w:val="22"/>
        </w:rPr>
      </w:pPr>
    </w:p>
    <w:p w14:paraId="5A9D329B" w14:textId="77777777" w:rsidR="00244A0F" w:rsidRPr="00183EE7" w:rsidRDefault="00244A0F" w:rsidP="00244A0F">
      <w:pPr>
        <w:rPr>
          <w:sz w:val="22"/>
        </w:rPr>
      </w:pPr>
      <w:r w:rsidRPr="00183EE7">
        <w:rPr>
          <w:sz w:val="22"/>
        </w:rPr>
        <w:t>L’information confidentielle et/ou l’information qui se rapporte à des secrets techniques ou commerciaux est clairement indiquée dans l’offre.</w:t>
      </w:r>
    </w:p>
    <w:p w14:paraId="5BAB39E0" w14:textId="77777777" w:rsidR="00244A0F" w:rsidRPr="00183EE7" w:rsidRDefault="00244A0F" w:rsidP="00244A0F">
      <w:pPr>
        <w:rPr>
          <w:sz w:val="22"/>
        </w:rPr>
      </w:pPr>
      <w:r w:rsidRPr="00183EE7">
        <w:rPr>
          <w:sz w:val="22"/>
        </w:rPr>
        <w:t>Le soumissionnaire déclare sur l’honneur que les informations fournies sont exactes et correctes et qu’elles ont été établies en parfaite connaissance des conséquences de toute fausse déclaration.</w:t>
      </w:r>
    </w:p>
    <w:p w14:paraId="52D830D9" w14:textId="77777777" w:rsidR="00244A0F" w:rsidRPr="00183EE7" w:rsidRDefault="00244A0F" w:rsidP="00244A0F">
      <w:pPr>
        <w:pStyle w:val="Corpsdetexte"/>
        <w:spacing w:before="60" w:after="100"/>
        <w:rPr>
          <w:rFonts w:ascii="Georgia" w:eastAsia="Calibri" w:hAnsi="Georgia" w:cs="Times New Roman"/>
          <w:color w:val="585756"/>
          <w:szCs w:val="22"/>
          <w:lang w:val="fr-BE"/>
        </w:rPr>
      </w:pPr>
      <w:r w:rsidRPr="00183EE7">
        <w:rPr>
          <w:rFonts w:ascii="Georgia" w:eastAsia="Calibri" w:hAnsi="Georgia" w:cs="Times New Roman"/>
          <w:color w:val="585756"/>
          <w:szCs w:val="22"/>
          <w:lang w:val="fr-BE"/>
        </w:rPr>
        <w:t xml:space="preserve">En déposant cette offre, le soumissionnaire s’engage à exécuter, conformément aux dispositions du CSC : </w:t>
      </w:r>
      <w:sdt>
        <w:sdtPr>
          <w:rPr>
            <w:rFonts w:ascii="Georgia" w:eastAsia="Calibri" w:hAnsi="Georgia" w:cs="Times New Roman"/>
            <w:color w:val="585756"/>
            <w:szCs w:val="22"/>
            <w:lang w:val="fr-BE"/>
          </w:rPr>
          <w:id w:val="1376356620"/>
          <w:placeholder>
            <w:docPart w:val="0B31700FD93F49C09C75F85116D2281E"/>
          </w:placeholder>
          <w15:color w:val="FFFF00"/>
          <w15:appearance w15:val="hidden"/>
        </w:sdtPr>
        <w:sdtContent>
          <w:r w:rsidRPr="00183EE7">
            <w:rPr>
              <w:rFonts w:ascii="Georgia" w:eastAsia="Calibri" w:hAnsi="Georgia" w:cs="Times New Roman"/>
              <w:color w:val="585756"/>
              <w:szCs w:val="22"/>
              <w:lang w:val="fr-BE"/>
            </w:rPr>
            <w:t>CIV2100211-10006</w:t>
          </w:r>
        </w:sdtContent>
      </w:sdt>
      <w:r w:rsidRPr="00183EE7">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4AD6D2F1" w14:textId="77777777" w:rsidR="00244A0F" w:rsidRPr="00183EE7" w:rsidRDefault="00244A0F" w:rsidP="00244A0F">
      <w:pPr>
        <w:jc w:val="both"/>
      </w:pPr>
      <w:r w:rsidRPr="00183EE7">
        <w:t xml:space="preserve">Les quantités présumées mentionnées ci-dessous ne représentent qu’une </w:t>
      </w:r>
      <w:r w:rsidRPr="00183EE7">
        <w:rPr>
          <w:b/>
          <w:bCs/>
          <w:u w:val="single"/>
        </w:rPr>
        <w:t>estimation des quantités maximales</w:t>
      </w:r>
      <w:r w:rsidRPr="00183EE7">
        <w:t xml:space="preserve"> et ne constituent pas un engagement de la part du pouvoir adjudicateur.  Les quantités indiquées concernent la durée totale du contrat.</w:t>
      </w:r>
    </w:p>
    <w:p w14:paraId="2E6746C9" w14:textId="77777777" w:rsidR="00244A0F" w:rsidRPr="00183EE7" w:rsidRDefault="00244A0F" w:rsidP="00244A0F">
      <w:pPr>
        <w:rPr>
          <w:kern w:val="18"/>
          <w:sz w:val="20"/>
        </w:rPr>
      </w:pPr>
      <w:r w:rsidRPr="00183EE7">
        <w:rPr>
          <w:kern w:val="18"/>
          <w:sz w:val="20"/>
        </w:rPr>
        <w:t>les prix unitaires offerts pour la participation à l’accord-cadre sont les suivants, exprimés en euros et hors tva :</w:t>
      </w:r>
    </w:p>
    <w:p w14:paraId="4B1361B0" w14:textId="77777777" w:rsidR="00244A0F" w:rsidRPr="00183EE7" w:rsidRDefault="00244A0F" w:rsidP="00244A0F">
      <w:pPr>
        <w:pStyle w:val="Sansinterligne"/>
        <w:rPr>
          <w:kern w:val="18"/>
          <w:sz w:val="20"/>
        </w:rPr>
      </w:pPr>
      <w:r w:rsidRPr="00183EE7">
        <w:rPr>
          <w:kern w:val="18"/>
          <w:sz w:val="20"/>
        </w:rPr>
        <w:t>L’information confidentielle et/ou l’information qui se rapporte à des secrets techniques ou commerciaux est clairement indiquée dans l’offre.</w:t>
      </w:r>
    </w:p>
    <w:p w14:paraId="41978084" w14:textId="77777777" w:rsidR="00244A0F" w:rsidRPr="00183EE7" w:rsidRDefault="00244A0F" w:rsidP="00244A0F">
      <w:pPr>
        <w:pStyle w:val="Sansinterligne"/>
        <w:rPr>
          <w:sz w:val="22"/>
        </w:rPr>
      </w:pPr>
      <w:r w:rsidRPr="00183EE7">
        <w:rPr>
          <w:kern w:val="18"/>
          <w:sz w:val="20"/>
        </w:rPr>
        <w:lastRenderedPageBreak/>
        <w:t>Le soumissionnaire déclare sur l’honneur que les informations fournies sont exactes et</w:t>
      </w:r>
      <w:r w:rsidRPr="00183EE7">
        <w:rPr>
          <w:sz w:val="22"/>
        </w:rPr>
        <w:t xml:space="preserve"> correctes et qu’elles ont été établies en parfaite connaissance des conséquences de toute fausse déclaration.</w:t>
      </w:r>
    </w:p>
    <w:p w14:paraId="6C2A3126" w14:textId="77777777" w:rsidR="00244A0F" w:rsidRPr="00183EE7" w:rsidRDefault="00244A0F" w:rsidP="00244A0F">
      <w:pPr>
        <w:pStyle w:val="Sansinterligne"/>
        <w:rPr>
          <w:sz w:val="22"/>
        </w:rPr>
      </w:pPr>
      <w:r w:rsidRPr="00183EE7">
        <w:rPr>
          <w:sz w:val="22"/>
        </w:rPr>
        <w:t xml:space="preserve">Les sommes dues seront payées par l’organisme de paiement du pouvoir adjudicateur par virement ou versement sur </w:t>
      </w:r>
    </w:p>
    <w:p w14:paraId="29AC7FE8" w14:textId="77777777" w:rsidR="00244A0F" w:rsidRPr="00183EE7" w:rsidRDefault="00244A0F" w:rsidP="00244A0F">
      <w:pPr>
        <w:pStyle w:val="Sansinterligne"/>
        <w:rPr>
          <w:sz w:val="22"/>
        </w:rPr>
      </w:pPr>
    </w:p>
    <w:p w14:paraId="59B3BFEC" w14:textId="77777777" w:rsidR="00244A0F" w:rsidRPr="00183EE7" w:rsidRDefault="00244A0F" w:rsidP="00244A0F">
      <w:pPr>
        <w:pStyle w:val="Corpsdetexte"/>
        <w:spacing w:before="60" w:after="60"/>
        <w:rPr>
          <w:rFonts w:ascii="Georgia" w:eastAsia="Calibri" w:hAnsi="Georgia" w:cs="Times New Roman"/>
          <w:color w:val="585756"/>
          <w:szCs w:val="22"/>
          <w:lang w:val="fr-BE"/>
        </w:rPr>
      </w:pPr>
      <w:r w:rsidRPr="00183EE7">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5FD69600" w14:textId="77777777" w:rsidR="00244A0F" w:rsidRPr="00183EE7" w:rsidRDefault="00244A0F" w:rsidP="00244A0F">
      <w:pPr>
        <w:pStyle w:val="Corpsdetexte"/>
        <w:spacing w:before="60" w:after="60"/>
        <w:rPr>
          <w:rFonts w:ascii="Georgia" w:eastAsia="Calibri" w:hAnsi="Georgia" w:cs="Times New Roman"/>
          <w:color w:val="585756"/>
          <w:szCs w:val="22"/>
          <w:lang w:val="fr-BE"/>
        </w:rPr>
      </w:pPr>
      <w:r w:rsidRPr="00183EE7">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64572F7" w14:textId="77777777" w:rsidR="00244A0F" w:rsidRPr="00183EE7" w:rsidRDefault="00244A0F" w:rsidP="00244A0F">
      <w:pPr>
        <w:pStyle w:val="Sansinterligne"/>
        <w:rPr>
          <w:sz w:val="22"/>
        </w:rPr>
      </w:pPr>
    </w:p>
    <w:p w14:paraId="715835F5" w14:textId="77777777" w:rsidR="00244A0F" w:rsidRPr="00183EE7" w:rsidRDefault="00244A0F" w:rsidP="00244A0F">
      <w:pPr>
        <w:pStyle w:val="Sansinterligne"/>
        <w:rPr>
          <w:b/>
          <w:bCs/>
        </w:rPr>
      </w:pPr>
      <w:r w:rsidRPr="00183EE7">
        <w:rPr>
          <w:b/>
          <w:bCs/>
        </w:rPr>
        <w:t>le compte :</w:t>
      </w:r>
    </w:p>
    <w:p w14:paraId="601AFC1A" w14:textId="77777777" w:rsidR="00244A0F" w:rsidRPr="00183EE7" w:rsidRDefault="00244A0F" w:rsidP="00244A0F">
      <w:pPr>
        <w:pStyle w:val="Sansinterligne"/>
        <w:rPr>
          <w:b/>
          <w:bCs/>
        </w:rPr>
      </w:pPr>
      <w:r w:rsidRPr="00183EE7">
        <w:rPr>
          <w:b/>
          <w:bCs/>
        </w:rPr>
        <w:t>IBAN :</w:t>
      </w:r>
    </w:p>
    <w:p w14:paraId="06465448" w14:textId="77777777" w:rsidR="00244A0F" w:rsidRPr="00183EE7" w:rsidRDefault="00244A0F" w:rsidP="00244A0F">
      <w:pPr>
        <w:pStyle w:val="Sansinterligne"/>
        <w:rPr>
          <w:b/>
          <w:bCs/>
        </w:rPr>
      </w:pPr>
      <w:r w:rsidRPr="00183EE7">
        <w:rPr>
          <w:b/>
          <w:bCs/>
        </w:rPr>
        <w:t>BIC :</w:t>
      </w:r>
    </w:p>
    <w:p w14:paraId="531BF1AC" w14:textId="77777777" w:rsidR="00244A0F" w:rsidRPr="00183EE7" w:rsidRDefault="00244A0F" w:rsidP="00244A0F">
      <w:pPr>
        <w:pStyle w:val="Sansinterligne"/>
        <w:rPr>
          <w:b/>
          <w:bCs/>
        </w:rPr>
      </w:pPr>
    </w:p>
    <w:p w14:paraId="72133111" w14:textId="77777777" w:rsidR="00244A0F" w:rsidRPr="00183EE7" w:rsidRDefault="00244A0F" w:rsidP="00244A0F">
      <w:pPr>
        <w:pStyle w:val="Sansinterligne"/>
        <w:rPr>
          <w:sz w:val="22"/>
        </w:rPr>
      </w:pPr>
      <w:r w:rsidRPr="00183EE7">
        <w:rPr>
          <w:sz w:val="22"/>
        </w:rPr>
        <w:t>Certifié pour vrai et conforme,</w:t>
      </w:r>
    </w:p>
    <w:p w14:paraId="654E545B" w14:textId="77777777" w:rsidR="00244A0F" w:rsidRPr="00183EE7" w:rsidRDefault="00244A0F" w:rsidP="00244A0F">
      <w:pPr>
        <w:pStyle w:val="Sansinterligne"/>
        <w:rPr>
          <w:sz w:val="22"/>
        </w:rPr>
      </w:pPr>
    </w:p>
    <w:p w14:paraId="09071894" w14:textId="77777777" w:rsidR="00244A0F" w:rsidRPr="00183EE7" w:rsidRDefault="00244A0F" w:rsidP="00244A0F">
      <w:pPr>
        <w:pStyle w:val="Corpsdetexte"/>
        <w:spacing w:before="60" w:after="60"/>
        <w:rPr>
          <w:spacing w:val="-3"/>
        </w:rPr>
      </w:pPr>
      <w:r w:rsidRPr="00183EE7">
        <w:rPr>
          <w:rFonts w:ascii="Georgia" w:hAnsi="Georgia"/>
          <w:color w:val="585756"/>
        </w:rPr>
        <w:t>Fait à …………………… le ………………</w:t>
      </w:r>
    </w:p>
    <w:p w14:paraId="7046A05B" w14:textId="77777777" w:rsidR="00244A0F" w:rsidRPr="00183EE7" w:rsidRDefault="00244A0F" w:rsidP="00244A0F">
      <w:pPr>
        <w:rPr>
          <w:sz w:val="22"/>
        </w:rPr>
      </w:pPr>
      <w:r w:rsidRPr="00183EE7">
        <w:rPr>
          <w:sz w:val="22"/>
        </w:rPr>
        <w:t>Fonction : ......................................................</w:t>
      </w:r>
      <w:r w:rsidRPr="00183EE7">
        <w:rPr>
          <w:sz w:val="22"/>
        </w:rPr>
        <w:br/>
        <w:t xml:space="preserve">Nom et prénom : .................................................................................... </w:t>
      </w:r>
    </w:p>
    <w:p w14:paraId="6082C4E8" w14:textId="77777777" w:rsidR="00244A0F" w:rsidRPr="00183EE7" w:rsidRDefault="00244A0F" w:rsidP="00244A0F">
      <w:pPr>
        <w:pStyle w:val="Sansinterligne"/>
        <w:rPr>
          <w:sz w:val="22"/>
        </w:rPr>
      </w:pPr>
      <w:r w:rsidRPr="00183EE7">
        <w:rPr>
          <w:sz w:val="22"/>
        </w:rPr>
        <w:t>Signature :</w:t>
      </w:r>
    </w:p>
    <w:p w14:paraId="13C8F03F" w14:textId="77777777" w:rsidR="00244A0F" w:rsidRPr="00183EE7" w:rsidRDefault="00244A0F" w:rsidP="00244A0F"/>
    <w:p w14:paraId="1EB54CF2" w14:textId="77777777" w:rsidR="00244A0F" w:rsidRPr="00183EE7" w:rsidRDefault="00244A0F" w:rsidP="00244A0F">
      <w:pPr>
        <w:rPr>
          <w:lang w:val="fr-FR" w:eastAsia="fr-BE"/>
        </w:rPr>
      </w:pPr>
    </w:p>
    <w:p w14:paraId="2C55B243" w14:textId="77777777" w:rsidR="00244A0F" w:rsidRPr="00183EE7" w:rsidRDefault="00244A0F" w:rsidP="00244A0F">
      <w:pPr>
        <w:rPr>
          <w:lang w:val="fr-FR" w:eastAsia="fr-BE"/>
        </w:rPr>
        <w:sectPr w:rsidR="00244A0F" w:rsidRPr="00183EE7" w:rsidSect="00555CB9">
          <w:pgSz w:w="16838" w:h="11906" w:orient="landscape"/>
          <w:pgMar w:top="1440" w:right="1440" w:bottom="1440" w:left="1440" w:header="709" w:footer="709" w:gutter="0"/>
          <w:cols w:space="708"/>
          <w:titlePg/>
          <w:docGrid w:linePitch="360"/>
        </w:sectPr>
      </w:pPr>
    </w:p>
    <w:p w14:paraId="6EA47FB7" w14:textId="4162C260" w:rsidR="00244A0F" w:rsidRPr="00183EE7" w:rsidRDefault="00772F13" w:rsidP="00772F13">
      <w:pPr>
        <w:pStyle w:val="Titre2"/>
        <w:numPr>
          <w:ilvl w:val="1"/>
          <w:numId w:val="52"/>
        </w:numPr>
      </w:pPr>
      <w:bookmarkStart w:id="8" w:name="_Toc51592080"/>
      <w:bookmarkStart w:id="9" w:name="_Toc52268509"/>
      <w:bookmarkStart w:id="10" w:name="_Toc75939157"/>
      <w:bookmarkStart w:id="11" w:name="_Toc122600554"/>
      <w:bookmarkEnd w:id="4"/>
      <w:r>
        <w:rPr>
          <w:bCs/>
          <w:szCs w:val="28"/>
          <w:u w:val="single"/>
        </w:rPr>
        <w:lastRenderedPageBreak/>
        <w:t xml:space="preserve">  </w:t>
      </w:r>
      <w:r w:rsidR="00244A0F" w:rsidRPr="00183EE7">
        <w:rPr>
          <w:bCs/>
          <w:szCs w:val="28"/>
          <w:u w:val="single"/>
        </w:rPr>
        <w:t>[Optionnel] Capacité des tiers – Engagement formel</w:t>
      </w:r>
      <w:bookmarkEnd w:id="11"/>
    </w:p>
    <w:p w14:paraId="37C48558" w14:textId="77777777" w:rsidR="00244A0F" w:rsidRPr="00183EE7" w:rsidRDefault="00244A0F" w:rsidP="00244A0F">
      <w:pPr>
        <w:spacing w:after="0" w:line="240" w:lineRule="auto"/>
        <w:jc w:val="center"/>
        <w:rPr>
          <w:sz w:val="18"/>
          <w:szCs w:val="18"/>
          <w:lang w:eastAsia="ar-SA"/>
        </w:rPr>
      </w:pPr>
      <w:r w:rsidRPr="00183EE7">
        <w:rPr>
          <w:b/>
          <w:bCs/>
          <w:sz w:val="28"/>
          <w:szCs w:val="28"/>
          <w:u w:val="single"/>
        </w:rPr>
        <w:t xml:space="preserve">Déclaration sur l’honneur </w:t>
      </w:r>
    </w:p>
    <w:p w14:paraId="093C502C" w14:textId="77777777" w:rsidR="00244A0F" w:rsidRPr="00183EE7" w:rsidRDefault="00244A0F" w:rsidP="00244A0F">
      <w:pPr>
        <w:spacing w:after="0" w:line="240" w:lineRule="auto"/>
        <w:jc w:val="center"/>
        <w:rPr>
          <w:sz w:val="18"/>
          <w:szCs w:val="18"/>
          <w:lang w:eastAsia="ar-SA"/>
        </w:rPr>
      </w:pPr>
      <w:r w:rsidRPr="00183EE7">
        <w:rPr>
          <w:sz w:val="18"/>
          <w:szCs w:val="18"/>
          <w:lang w:eastAsia="ar-SA"/>
        </w:rPr>
        <w:t>(à faire remplir et signer par le tiers)</w:t>
      </w:r>
    </w:p>
    <w:p w14:paraId="69DC5B3C" w14:textId="77777777" w:rsidR="00244A0F" w:rsidRPr="00183EE7" w:rsidRDefault="00244A0F" w:rsidP="00244A0F">
      <w:pPr>
        <w:spacing w:after="0" w:line="240" w:lineRule="auto"/>
        <w:jc w:val="center"/>
        <w:rPr>
          <w:b/>
          <w:bCs/>
          <w:sz w:val="28"/>
          <w:szCs w:val="28"/>
          <w:u w:val="single"/>
        </w:rPr>
      </w:pPr>
    </w:p>
    <w:p w14:paraId="45A4EFED" w14:textId="77777777" w:rsidR="00244A0F" w:rsidRPr="00183EE7" w:rsidRDefault="00244A0F" w:rsidP="00244A0F">
      <w:pPr>
        <w:spacing w:after="0" w:line="240" w:lineRule="auto"/>
        <w:rPr>
          <w:b/>
          <w:bCs/>
          <w:sz w:val="22"/>
          <w:u w:val="single"/>
        </w:rPr>
      </w:pPr>
    </w:p>
    <w:p w14:paraId="63953CD9" w14:textId="77777777" w:rsidR="00244A0F" w:rsidRPr="00183EE7" w:rsidRDefault="00244A0F" w:rsidP="00244A0F">
      <w:pPr>
        <w:spacing w:after="0" w:line="240" w:lineRule="auto"/>
        <w:jc w:val="both"/>
        <w:rPr>
          <w:lang w:eastAsia="ar-SA"/>
        </w:rPr>
      </w:pPr>
      <w:r w:rsidRPr="00183EE7">
        <w:rPr>
          <w:lang w:eastAsia="ar-SA"/>
        </w:rPr>
        <w:t>Par la présente, je soussigné,  ……………………………………………………………………………</w:t>
      </w:r>
    </w:p>
    <w:p w14:paraId="6F4C444B" w14:textId="77777777" w:rsidR="00244A0F" w:rsidRPr="00183EE7" w:rsidRDefault="00244A0F" w:rsidP="00244A0F">
      <w:pPr>
        <w:spacing w:after="0" w:line="240" w:lineRule="auto"/>
        <w:jc w:val="right"/>
        <w:rPr>
          <w:lang w:eastAsia="ar-SA"/>
        </w:rPr>
      </w:pPr>
      <w:r w:rsidRPr="00183EE7">
        <w:rPr>
          <w:lang w:eastAsia="ar-SA"/>
        </w:rPr>
        <w:t xml:space="preserve">(Nom, prénom, fonction) </w:t>
      </w:r>
    </w:p>
    <w:p w14:paraId="5BE4EDED" w14:textId="77777777" w:rsidR="00244A0F" w:rsidRPr="00183EE7" w:rsidRDefault="00244A0F" w:rsidP="00244A0F">
      <w:pPr>
        <w:spacing w:after="0" w:line="240" w:lineRule="auto"/>
        <w:jc w:val="both"/>
        <w:rPr>
          <w:lang w:eastAsia="ar-SA"/>
        </w:rPr>
      </w:pPr>
    </w:p>
    <w:p w14:paraId="78888086" w14:textId="77777777" w:rsidR="00244A0F" w:rsidRPr="00183EE7" w:rsidRDefault="00244A0F" w:rsidP="00244A0F">
      <w:pPr>
        <w:spacing w:after="0" w:line="240" w:lineRule="auto"/>
        <w:jc w:val="both"/>
        <w:rPr>
          <w:lang w:eastAsia="ar-SA"/>
        </w:rPr>
      </w:pPr>
      <w:r w:rsidRPr="00183EE7">
        <w:rPr>
          <w:lang w:eastAsia="ar-SA"/>
        </w:rPr>
        <w:t xml:space="preserve">déclare sur l’honneur que ………………………………………………………………………………... </w:t>
      </w:r>
    </w:p>
    <w:p w14:paraId="27B7964F" w14:textId="77777777" w:rsidR="00244A0F" w:rsidRPr="00183EE7" w:rsidRDefault="00244A0F" w:rsidP="00244A0F">
      <w:pPr>
        <w:spacing w:after="0" w:line="240" w:lineRule="auto"/>
        <w:jc w:val="right"/>
        <w:rPr>
          <w:lang w:eastAsia="ar-SA"/>
        </w:rPr>
      </w:pPr>
      <w:r w:rsidRPr="00183EE7">
        <w:rPr>
          <w:lang w:eastAsia="ar-SA"/>
        </w:rPr>
        <w:t xml:space="preserve">(Dénomination de la société tierce et numéro d’entreprise) </w:t>
      </w:r>
    </w:p>
    <w:p w14:paraId="490E1177" w14:textId="77777777" w:rsidR="00244A0F" w:rsidRPr="00183EE7" w:rsidRDefault="00244A0F" w:rsidP="00244A0F">
      <w:pPr>
        <w:spacing w:after="0" w:line="240" w:lineRule="auto"/>
        <w:jc w:val="both"/>
        <w:rPr>
          <w:lang w:eastAsia="ar-SA"/>
        </w:rPr>
      </w:pPr>
    </w:p>
    <w:p w14:paraId="3BC0E7FC" w14:textId="77777777" w:rsidR="00244A0F" w:rsidRPr="00183EE7" w:rsidRDefault="00244A0F" w:rsidP="00244A0F">
      <w:pPr>
        <w:spacing w:after="0" w:line="240" w:lineRule="auto"/>
        <w:jc w:val="both"/>
        <w:rPr>
          <w:lang w:eastAsia="ar-SA"/>
        </w:rPr>
      </w:pPr>
      <w:r w:rsidRPr="00183EE7">
        <w:rPr>
          <w:lang w:eastAsia="ar-SA"/>
        </w:rPr>
        <w:t>mettra à la disposition du soumissionnaire …………………………………………………………........</w:t>
      </w:r>
    </w:p>
    <w:p w14:paraId="72907BA5" w14:textId="77777777" w:rsidR="00244A0F" w:rsidRPr="00183EE7" w:rsidRDefault="00244A0F" w:rsidP="00244A0F">
      <w:pPr>
        <w:spacing w:after="0" w:line="240" w:lineRule="auto"/>
        <w:jc w:val="right"/>
        <w:rPr>
          <w:lang w:eastAsia="ar-SA"/>
        </w:rPr>
      </w:pPr>
      <w:r w:rsidRPr="00183EE7">
        <w:rPr>
          <w:lang w:eastAsia="ar-SA"/>
        </w:rPr>
        <w:t xml:space="preserve">(Dénomination du soumissionnaire et numéro d’entreprise) </w:t>
      </w:r>
    </w:p>
    <w:p w14:paraId="2BE465A0" w14:textId="77777777" w:rsidR="00244A0F" w:rsidRPr="00183EE7" w:rsidRDefault="00244A0F" w:rsidP="00244A0F">
      <w:pPr>
        <w:spacing w:after="0" w:line="240" w:lineRule="auto"/>
        <w:jc w:val="both"/>
        <w:rPr>
          <w:lang w:eastAsia="ar-SA"/>
        </w:rPr>
      </w:pPr>
    </w:p>
    <w:p w14:paraId="741B6830" w14:textId="77777777" w:rsidR="00244A0F" w:rsidRPr="00183EE7" w:rsidRDefault="00244A0F" w:rsidP="00244A0F">
      <w:pPr>
        <w:spacing w:after="0" w:line="240" w:lineRule="auto"/>
        <w:jc w:val="both"/>
        <w:rPr>
          <w:lang w:eastAsia="ar-SA"/>
        </w:rPr>
      </w:pPr>
      <w:r w:rsidRPr="00183EE7">
        <w:rPr>
          <w:lang w:eastAsia="ar-SA"/>
        </w:rPr>
        <w:t>les capacités et ressources dont ce dernier se prévaut pour satisfaire aux exigences du présent marché, en matière de sélection qualitative et ce, pour toute la durée du présent marché.</w:t>
      </w:r>
    </w:p>
    <w:p w14:paraId="5A78FB10" w14:textId="77777777" w:rsidR="00244A0F" w:rsidRPr="00183EE7" w:rsidRDefault="00244A0F" w:rsidP="00244A0F">
      <w:pPr>
        <w:spacing w:after="0" w:line="240" w:lineRule="auto"/>
        <w:jc w:val="both"/>
        <w:rPr>
          <w:lang w:eastAsia="ar-SA"/>
        </w:rPr>
      </w:pPr>
    </w:p>
    <w:p w14:paraId="6E4477F1" w14:textId="77777777" w:rsidR="00244A0F" w:rsidRPr="00183EE7" w:rsidRDefault="00244A0F" w:rsidP="00244A0F">
      <w:pPr>
        <w:spacing w:after="0" w:line="240" w:lineRule="auto"/>
        <w:jc w:val="both"/>
        <w:rPr>
          <w:lang w:eastAsia="ar-SA"/>
        </w:rPr>
      </w:pPr>
      <w:r w:rsidRPr="00183EE7">
        <w:rPr>
          <w:lang w:eastAsia="ar-SA"/>
        </w:rPr>
        <w:t>Les ressources concernées sont les suivantes (à compléter de manière claire) :</w:t>
      </w:r>
    </w:p>
    <w:p w14:paraId="53BA3E4D" w14:textId="77777777" w:rsidR="00244A0F" w:rsidRPr="00183EE7" w:rsidRDefault="00244A0F" w:rsidP="00244A0F">
      <w:pPr>
        <w:spacing w:after="0" w:line="240" w:lineRule="auto"/>
        <w:jc w:val="both"/>
        <w:rPr>
          <w:lang w:eastAsia="ar-SA"/>
        </w:rPr>
      </w:pPr>
    </w:p>
    <w:p w14:paraId="2AF50397" w14:textId="77777777" w:rsidR="00244A0F" w:rsidRPr="00183EE7" w:rsidRDefault="00244A0F">
      <w:pPr>
        <w:pStyle w:val="Paragraphedeliste"/>
        <w:numPr>
          <w:ilvl w:val="0"/>
          <w:numId w:val="39"/>
        </w:numPr>
        <w:spacing w:after="0" w:line="240" w:lineRule="auto"/>
        <w:jc w:val="both"/>
        <w:rPr>
          <w:rFonts w:eastAsia="Times New Roman"/>
          <w:lang w:eastAsia="ar-SA"/>
        </w:rPr>
      </w:pPr>
      <w:r w:rsidRPr="00183EE7">
        <w:rPr>
          <w:rFonts w:eastAsia="Times New Roman"/>
          <w:lang w:eastAsia="ar-SA"/>
        </w:rPr>
        <w:t>…</w:t>
      </w:r>
    </w:p>
    <w:p w14:paraId="149775C0" w14:textId="77777777" w:rsidR="00244A0F" w:rsidRPr="00183EE7" w:rsidRDefault="00244A0F">
      <w:pPr>
        <w:pStyle w:val="Paragraphedeliste"/>
        <w:numPr>
          <w:ilvl w:val="0"/>
          <w:numId w:val="39"/>
        </w:numPr>
        <w:spacing w:after="0" w:line="240" w:lineRule="auto"/>
        <w:jc w:val="both"/>
        <w:rPr>
          <w:rFonts w:eastAsia="Times New Roman"/>
          <w:lang w:eastAsia="ar-SA"/>
        </w:rPr>
      </w:pPr>
      <w:r w:rsidRPr="00183EE7">
        <w:rPr>
          <w:rFonts w:eastAsia="Times New Roman"/>
          <w:lang w:eastAsia="ar-SA"/>
        </w:rPr>
        <w:t>…</w:t>
      </w:r>
    </w:p>
    <w:p w14:paraId="118CFB94" w14:textId="77777777" w:rsidR="00244A0F" w:rsidRPr="00183EE7" w:rsidRDefault="00244A0F">
      <w:pPr>
        <w:pStyle w:val="Paragraphedeliste"/>
        <w:numPr>
          <w:ilvl w:val="0"/>
          <w:numId w:val="39"/>
        </w:numPr>
        <w:spacing w:after="0" w:line="240" w:lineRule="auto"/>
        <w:jc w:val="both"/>
        <w:rPr>
          <w:rFonts w:eastAsia="Times New Roman"/>
          <w:lang w:eastAsia="ar-SA"/>
        </w:rPr>
      </w:pPr>
      <w:r w:rsidRPr="00183EE7">
        <w:rPr>
          <w:rFonts w:eastAsia="Times New Roman"/>
          <w:lang w:eastAsia="ar-SA"/>
        </w:rPr>
        <w:t>…</w:t>
      </w:r>
    </w:p>
    <w:p w14:paraId="689C126A" w14:textId="77777777" w:rsidR="00244A0F" w:rsidRPr="00183EE7" w:rsidRDefault="00244A0F" w:rsidP="00244A0F">
      <w:pPr>
        <w:spacing w:after="0" w:line="240" w:lineRule="auto"/>
        <w:jc w:val="both"/>
        <w:rPr>
          <w:lang w:eastAsia="ar-SA"/>
        </w:rPr>
      </w:pPr>
    </w:p>
    <w:p w14:paraId="467B4872" w14:textId="77777777" w:rsidR="00244A0F" w:rsidRPr="00183EE7" w:rsidRDefault="00244A0F" w:rsidP="00244A0F">
      <w:pPr>
        <w:spacing w:after="0" w:line="240" w:lineRule="auto"/>
        <w:jc w:val="both"/>
        <w:rPr>
          <w:lang w:eastAsia="ar-SA"/>
        </w:rPr>
      </w:pPr>
      <w:r w:rsidRPr="00183EE7">
        <w:rPr>
          <w:lang w:eastAsia="ar-SA"/>
        </w:rPr>
        <w:t xml:space="preserve">                </w:t>
      </w:r>
    </w:p>
    <w:p w14:paraId="02971263" w14:textId="77777777" w:rsidR="00244A0F" w:rsidRPr="00183EE7" w:rsidRDefault="00244A0F" w:rsidP="00244A0F">
      <w:pPr>
        <w:spacing w:after="0" w:line="240" w:lineRule="auto"/>
        <w:jc w:val="both"/>
        <w:rPr>
          <w:lang w:eastAsia="ar-SA"/>
        </w:rPr>
      </w:pPr>
    </w:p>
    <w:p w14:paraId="78A912B0" w14:textId="77777777" w:rsidR="00244A0F" w:rsidRPr="00183EE7" w:rsidRDefault="00244A0F" w:rsidP="00244A0F">
      <w:pPr>
        <w:spacing w:after="0" w:line="240" w:lineRule="auto"/>
        <w:jc w:val="both"/>
        <w:rPr>
          <w:lang w:eastAsia="ar-SA"/>
        </w:rPr>
      </w:pPr>
    </w:p>
    <w:p w14:paraId="093EE906" w14:textId="77777777" w:rsidR="00244A0F" w:rsidRPr="00183EE7" w:rsidRDefault="00244A0F" w:rsidP="00244A0F">
      <w:pPr>
        <w:spacing w:after="0" w:line="240" w:lineRule="auto"/>
        <w:jc w:val="both"/>
        <w:rPr>
          <w:lang w:eastAsia="ar-SA"/>
        </w:rPr>
      </w:pPr>
      <w:r w:rsidRPr="00183EE7">
        <w:rPr>
          <w:lang w:eastAsia="ar-SA"/>
        </w:rPr>
        <w:t>Cachet de la Société :</w:t>
      </w:r>
    </w:p>
    <w:p w14:paraId="4D7E31C4" w14:textId="77777777" w:rsidR="00244A0F" w:rsidRPr="00183EE7" w:rsidRDefault="00244A0F" w:rsidP="00244A0F">
      <w:pPr>
        <w:spacing w:after="0" w:line="240" w:lineRule="auto"/>
        <w:jc w:val="both"/>
        <w:rPr>
          <w:lang w:eastAsia="ar-SA"/>
        </w:rPr>
      </w:pPr>
    </w:p>
    <w:p w14:paraId="7D481AF2" w14:textId="77777777" w:rsidR="00244A0F" w:rsidRPr="00183EE7" w:rsidRDefault="00244A0F" w:rsidP="00244A0F">
      <w:pPr>
        <w:spacing w:after="0" w:line="240" w:lineRule="auto"/>
        <w:ind w:left="4248"/>
        <w:jc w:val="both"/>
        <w:rPr>
          <w:lang w:eastAsia="ar-SA"/>
        </w:rPr>
      </w:pPr>
      <w:r w:rsidRPr="00183EE7">
        <w:rPr>
          <w:noProof/>
        </w:rPr>
        <w:drawing>
          <wp:anchor distT="0" distB="0" distL="114300" distR="114300" simplePos="0" relativeHeight="251660288" behindDoc="1" locked="0" layoutInCell="1" allowOverlap="1" wp14:anchorId="321AAE7B" wp14:editId="44A4736F">
            <wp:simplePos x="0" y="0"/>
            <wp:positionH relativeFrom="column">
              <wp:posOffset>59690</wp:posOffset>
            </wp:positionH>
            <wp:positionV relativeFrom="paragraph">
              <wp:posOffset>62865</wp:posOffset>
            </wp:positionV>
            <wp:extent cx="2066925" cy="1381125"/>
            <wp:effectExtent l="0" t="0" r="9525" b="9525"/>
            <wp:wrapNone/>
            <wp:docPr id="12"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381125"/>
                    </a:xfrm>
                    <a:prstGeom prst="rect">
                      <a:avLst/>
                    </a:prstGeom>
                    <a:noFill/>
                  </pic:spPr>
                </pic:pic>
              </a:graphicData>
            </a:graphic>
            <wp14:sizeRelH relativeFrom="page">
              <wp14:pctWidth>0</wp14:pctWidth>
            </wp14:sizeRelH>
            <wp14:sizeRelV relativeFrom="page">
              <wp14:pctHeight>0</wp14:pctHeight>
            </wp14:sizeRelV>
          </wp:anchor>
        </w:drawing>
      </w:r>
      <w:r w:rsidRPr="00183EE7">
        <w:rPr>
          <w:lang w:eastAsia="ar-SA"/>
        </w:rPr>
        <w:t>Nom, prénom :</w:t>
      </w:r>
    </w:p>
    <w:p w14:paraId="523EA196" w14:textId="77777777" w:rsidR="00244A0F" w:rsidRPr="00183EE7" w:rsidRDefault="00244A0F" w:rsidP="00244A0F">
      <w:pPr>
        <w:spacing w:after="0" w:line="240" w:lineRule="auto"/>
        <w:ind w:left="4248"/>
        <w:jc w:val="both"/>
        <w:rPr>
          <w:lang w:eastAsia="ar-SA"/>
        </w:rPr>
      </w:pPr>
      <w:r w:rsidRPr="00183EE7">
        <w:rPr>
          <w:lang w:eastAsia="ar-SA"/>
        </w:rPr>
        <w:t>Fonction :</w:t>
      </w:r>
    </w:p>
    <w:p w14:paraId="47C9D215" w14:textId="77777777" w:rsidR="00244A0F" w:rsidRPr="00183EE7" w:rsidRDefault="00244A0F" w:rsidP="00244A0F">
      <w:pPr>
        <w:spacing w:after="0" w:line="240" w:lineRule="auto"/>
        <w:ind w:left="4248"/>
        <w:jc w:val="both"/>
        <w:rPr>
          <w:lang w:eastAsia="ar-SA"/>
        </w:rPr>
      </w:pPr>
      <w:r w:rsidRPr="00183EE7">
        <w:rPr>
          <w:lang w:eastAsia="ar-SA"/>
        </w:rPr>
        <w:t>Date :</w:t>
      </w:r>
    </w:p>
    <w:p w14:paraId="248D3A42" w14:textId="77777777" w:rsidR="00244A0F" w:rsidRPr="00183EE7" w:rsidRDefault="00244A0F" w:rsidP="00244A0F">
      <w:pPr>
        <w:spacing w:after="0" w:line="240" w:lineRule="auto"/>
        <w:ind w:left="4248"/>
        <w:jc w:val="both"/>
        <w:rPr>
          <w:lang w:eastAsia="ar-SA"/>
        </w:rPr>
      </w:pPr>
      <w:r w:rsidRPr="00183EE7">
        <w:rPr>
          <w:lang w:eastAsia="ar-SA"/>
        </w:rPr>
        <w:t>Signature :</w:t>
      </w:r>
    </w:p>
    <w:p w14:paraId="5900CC84" w14:textId="77777777" w:rsidR="00244A0F" w:rsidRPr="00183EE7" w:rsidRDefault="00244A0F" w:rsidP="00244A0F">
      <w:pPr>
        <w:spacing w:after="0" w:line="240" w:lineRule="auto"/>
        <w:jc w:val="both"/>
        <w:rPr>
          <w:sz w:val="18"/>
          <w:szCs w:val="18"/>
          <w:lang w:eastAsia="ar-SA"/>
        </w:rPr>
      </w:pPr>
    </w:p>
    <w:p w14:paraId="0EB2DC4B" w14:textId="77777777" w:rsidR="00244A0F" w:rsidRPr="00183EE7" w:rsidRDefault="00244A0F" w:rsidP="00244A0F">
      <w:pPr>
        <w:spacing w:after="0" w:line="240" w:lineRule="auto"/>
        <w:jc w:val="both"/>
        <w:rPr>
          <w:sz w:val="18"/>
          <w:szCs w:val="18"/>
          <w:lang w:eastAsia="ar-SA"/>
        </w:rPr>
      </w:pPr>
    </w:p>
    <w:p w14:paraId="7EB9D1C7" w14:textId="77777777" w:rsidR="00244A0F" w:rsidRPr="00183EE7" w:rsidRDefault="00244A0F" w:rsidP="00244A0F"/>
    <w:p w14:paraId="39B1C9C3" w14:textId="77777777" w:rsidR="00244A0F" w:rsidRPr="00183EE7" w:rsidRDefault="00244A0F" w:rsidP="00244A0F">
      <w:pPr>
        <w:spacing w:line="259" w:lineRule="auto"/>
      </w:pPr>
      <w:r w:rsidRPr="00183EE7">
        <w:br w:type="page"/>
      </w:r>
    </w:p>
    <w:p w14:paraId="74960B17" w14:textId="08820C26" w:rsidR="00244A0F" w:rsidRPr="00183EE7" w:rsidRDefault="00772F13" w:rsidP="00772F13">
      <w:pPr>
        <w:pStyle w:val="Titre2"/>
        <w:numPr>
          <w:ilvl w:val="1"/>
          <w:numId w:val="52"/>
        </w:numPr>
        <w:rPr>
          <w:bCs/>
          <w:szCs w:val="28"/>
          <w:u w:val="single"/>
        </w:rPr>
      </w:pPr>
      <w:bookmarkStart w:id="12" w:name="_Toc122600555"/>
      <w:r>
        <w:rPr>
          <w:bCs/>
          <w:szCs w:val="28"/>
          <w:u w:val="single"/>
        </w:rPr>
        <w:lastRenderedPageBreak/>
        <w:t xml:space="preserve">   </w:t>
      </w:r>
      <w:r w:rsidR="00244A0F" w:rsidRPr="00183EE7">
        <w:rPr>
          <w:bCs/>
          <w:szCs w:val="28"/>
          <w:u w:val="single"/>
        </w:rPr>
        <w:t>Formulaire de références (à remplir pour au moins 3 références)</w:t>
      </w:r>
      <w:bookmarkEnd w:id="12"/>
    </w:p>
    <w:p w14:paraId="3B34559C" w14:textId="77777777" w:rsidR="00244A0F" w:rsidRPr="00183EE7" w:rsidRDefault="00244A0F" w:rsidP="00244A0F"/>
    <w:p w14:paraId="61C51D02" w14:textId="77777777" w:rsidR="00244A0F" w:rsidRPr="00183EE7" w:rsidRDefault="00244A0F" w:rsidP="00244A0F">
      <w:pPr>
        <w:pStyle w:val="Titre2"/>
        <w:numPr>
          <w:ilvl w:val="0"/>
          <w:numId w:val="0"/>
        </w:numPr>
        <w:pBdr>
          <w:bottom w:val="single" w:sz="8" w:space="1" w:color="808080"/>
        </w:pBdr>
        <w:ind w:left="576"/>
      </w:pPr>
      <w:bookmarkStart w:id="13" w:name="_Toc255293951"/>
      <w:bookmarkStart w:id="14" w:name="_Toc258913818"/>
      <w:bookmarkStart w:id="15" w:name="_Toc259201215"/>
      <w:bookmarkStart w:id="16" w:name="_Toc331164936"/>
      <w:bookmarkStart w:id="17" w:name="_Toc331510556"/>
      <w:bookmarkStart w:id="18" w:name="_Toc332203739"/>
      <w:bookmarkStart w:id="19" w:name="_Toc332278042"/>
      <w:bookmarkStart w:id="20" w:name="_Toc334191956"/>
      <w:bookmarkStart w:id="21" w:name="_Toc419193629"/>
      <w:bookmarkStart w:id="22" w:name="_Toc421881503"/>
      <w:bookmarkStart w:id="23" w:name="_Toc422220827"/>
      <w:bookmarkStart w:id="24" w:name="_Toc431977074"/>
      <w:bookmarkStart w:id="25" w:name="_Toc122600556"/>
      <w:r w:rsidRPr="00183EE7">
        <w:rPr>
          <w:lang w:val="fr-FR"/>
        </w:rPr>
        <w:t xml:space="preserve">Informations </w:t>
      </w:r>
      <w:bookmarkEnd w:id="13"/>
      <w:bookmarkEnd w:id="14"/>
      <w:bookmarkEnd w:id="15"/>
      <w:bookmarkEnd w:id="16"/>
      <w:bookmarkEnd w:id="17"/>
      <w:bookmarkEnd w:id="18"/>
      <w:bookmarkEnd w:id="19"/>
      <w:bookmarkEnd w:id="20"/>
      <w:r w:rsidRPr="00183EE7">
        <w:rPr>
          <w:lang w:val="fr-FR"/>
        </w:rPr>
        <w:t>sur le donneur d’ordre</w:t>
      </w:r>
      <w:bookmarkEnd w:id="21"/>
      <w:bookmarkEnd w:id="22"/>
      <w:bookmarkEnd w:id="23"/>
      <w:bookmarkEnd w:id="24"/>
      <w:bookmarkEnd w:id="25"/>
    </w:p>
    <w:p w14:paraId="61F6BFAC" w14:textId="77777777" w:rsidR="00244A0F" w:rsidRPr="00183EE7" w:rsidRDefault="00244A0F" w:rsidP="00244A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6397"/>
      </w:tblGrid>
      <w:tr w:rsidR="00244A0F" w:rsidRPr="00183EE7" w14:paraId="3EC24D07" w14:textId="77777777" w:rsidTr="00197122">
        <w:trPr>
          <w:trHeight w:val="567"/>
        </w:trPr>
        <w:tc>
          <w:tcPr>
            <w:tcW w:w="2748" w:type="dxa"/>
            <w:shd w:val="clear" w:color="auto" w:fill="F3F3F3"/>
            <w:vAlign w:val="center"/>
          </w:tcPr>
          <w:p w14:paraId="5224238B" w14:textId="77777777" w:rsidR="00244A0F" w:rsidRPr="00183EE7" w:rsidRDefault="00244A0F" w:rsidP="00197122">
            <w:pPr>
              <w:jc w:val="right"/>
            </w:pPr>
            <w:bookmarkStart w:id="26" w:name="_Toc419193630"/>
            <w:bookmarkStart w:id="27" w:name="_Toc421881504"/>
            <w:bookmarkStart w:id="28" w:name="_Toc422220828"/>
            <w:r w:rsidRPr="00183EE7">
              <w:t>Nom de l’organisation</w:t>
            </w:r>
            <w:bookmarkEnd w:id="26"/>
            <w:bookmarkEnd w:id="27"/>
            <w:bookmarkEnd w:id="28"/>
          </w:p>
        </w:tc>
        <w:tc>
          <w:tcPr>
            <w:tcW w:w="7106" w:type="dxa"/>
            <w:vAlign w:val="center"/>
          </w:tcPr>
          <w:p w14:paraId="4F746137" w14:textId="77777777" w:rsidR="00244A0F" w:rsidRPr="00183EE7" w:rsidRDefault="00244A0F" w:rsidP="00197122"/>
        </w:tc>
      </w:tr>
      <w:tr w:rsidR="00244A0F" w:rsidRPr="00183EE7" w14:paraId="4C525E9D" w14:textId="77777777" w:rsidTr="00197122">
        <w:trPr>
          <w:trHeight w:val="567"/>
        </w:trPr>
        <w:tc>
          <w:tcPr>
            <w:tcW w:w="2748" w:type="dxa"/>
            <w:shd w:val="clear" w:color="auto" w:fill="F3F3F3"/>
            <w:vAlign w:val="center"/>
          </w:tcPr>
          <w:p w14:paraId="3F11DB69" w14:textId="77777777" w:rsidR="00244A0F" w:rsidRPr="00183EE7" w:rsidRDefault="00244A0F" w:rsidP="00197122">
            <w:pPr>
              <w:jc w:val="right"/>
            </w:pPr>
            <w:r w:rsidRPr="00183EE7">
              <w:t>Taille de l’organisation</w:t>
            </w:r>
          </w:p>
        </w:tc>
        <w:tc>
          <w:tcPr>
            <w:tcW w:w="7106" w:type="dxa"/>
            <w:vAlign w:val="center"/>
          </w:tcPr>
          <w:p w14:paraId="2B1B2B21" w14:textId="77777777" w:rsidR="00244A0F" w:rsidRPr="00183EE7" w:rsidRDefault="00244A0F" w:rsidP="00197122"/>
        </w:tc>
      </w:tr>
      <w:tr w:rsidR="00244A0F" w:rsidRPr="00183EE7" w14:paraId="1A63E0B1" w14:textId="77777777" w:rsidTr="00197122">
        <w:trPr>
          <w:trHeight w:val="567"/>
        </w:trPr>
        <w:tc>
          <w:tcPr>
            <w:tcW w:w="2748" w:type="dxa"/>
            <w:shd w:val="clear" w:color="auto" w:fill="F3F3F3"/>
            <w:vAlign w:val="center"/>
          </w:tcPr>
          <w:p w14:paraId="0F048DC5" w14:textId="77777777" w:rsidR="00244A0F" w:rsidRPr="00183EE7" w:rsidRDefault="00244A0F" w:rsidP="00197122">
            <w:pPr>
              <w:jc w:val="right"/>
            </w:pPr>
            <w:r w:rsidRPr="00183EE7">
              <w:t>Secteur d’activités</w:t>
            </w:r>
          </w:p>
        </w:tc>
        <w:tc>
          <w:tcPr>
            <w:tcW w:w="7106" w:type="dxa"/>
            <w:vAlign w:val="center"/>
          </w:tcPr>
          <w:p w14:paraId="3CBF8526" w14:textId="77777777" w:rsidR="00244A0F" w:rsidRPr="00183EE7" w:rsidRDefault="00244A0F" w:rsidP="00197122"/>
        </w:tc>
      </w:tr>
    </w:tbl>
    <w:p w14:paraId="04AFB0A2" w14:textId="77777777" w:rsidR="00244A0F" w:rsidRPr="00183EE7" w:rsidRDefault="00244A0F" w:rsidP="00244A0F">
      <w:pPr>
        <w:rPr>
          <w:i/>
          <w:iCs/>
        </w:rPr>
      </w:pPr>
    </w:p>
    <w:p w14:paraId="6317F185" w14:textId="77777777" w:rsidR="00244A0F" w:rsidRPr="00183EE7" w:rsidRDefault="00244A0F" w:rsidP="00244A0F">
      <w:pPr>
        <w:pStyle w:val="Titre2"/>
        <w:numPr>
          <w:ilvl w:val="0"/>
          <w:numId w:val="0"/>
        </w:numPr>
        <w:pBdr>
          <w:bottom w:val="single" w:sz="8" w:space="1" w:color="808080"/>
        </w:pBdr>
        <w:ind w:left="576"/>
      </w:pPr>
      <w:bookmarkStart w:id="29" w:name="_Toc419193631"/>
      <w:bookmarkStart w:id="30" w:name="_Toc421881505"/>
      <w:bookmarkStart w:id="31" w:name="_Toc422220829"/>
      <w:bookmarkStart w:id="32" w:name="_Toc431977075"/>
      <w:bookmarkStart w:id="33" w:name="_Toc122600557"/>
      <w:r w:rsidRPr="00183EE7">
        <w:rPr>
          <w:lang w:val="fr-FR"/>
        </w:rPr>
        <w:t>Personne de contact chez le donneur d’ordre</w:t>
      </w:r>
      <w:bookmarkEnd w:id="29"/>
      <w:bookmarkEnd w:id="30"/>
      <w:bookmarkEnd w:id="31"/>
      <w:bookmarkEnd w:id="32"/>
      <w:bookmarkEnd w:id="33"/>
    </w:p>
    <w:p w14:paraId="28995DC6" w14:textId="77777777" w:rsidR="00244A0F" w:rsidRPr="00183EE7" w:rsidRDefault="00244A0F" w:rsidP="00244A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6423"/>
      </w:tblGrid>
      <w:tr w:rsidR="00244A0F" w:rsidRPr="00183EE7" w14:paraId="76F32CB2" w14:textId="77777777" w:rsidTr="00197122">
        <w:trPr>
          <w:trHeight w:val="567"/>
        </w:trPr>
        <w:tc>
          <w:tcPr>
            <w:tcW w:w="2748" w:type="dxa"/>
            <w:shd w:val="clear" w:color="auto" w:fill="F3F3F3"/>
            <w:vAlign w:val="center"/>
          </w:tcPr>
          <w:p w14:paraId="1EAF4255" w14:textId="77777777" w:rsidR="00244A0F" w:rsidRPr="00183EE7" w:rsidRDefault="00244A0F" w:rsidP="00197122">
            <w:pPr>
              <w:jc w:val="right"/>
            </w:pPr>
            <w:bookmarkStart w:id="34" w:name="_Toc419193632"/>
            <w:bookmarkStart w:id="35" w:name="_Toc421881506"/>
            <w:bookmarkStart w:id="36" w:name="_Toc422220830"/>
            <w:r w:rsidRPr="00183EE7">
              <w:t>Nom</w:t>
            </w:r>
            <w:bookmarkEnd w:id="34"/>
            <w:bookmarkEnd w:id="35"/>
            <w:bookmarkEnd w:id="36"/>
          </w:p>
        </w:tc>
        <w:tc>
          <w:tcPr>
            <w:tcW w:w="7106" w:type="dxa"/>
            <w:vAlign w:val="center"/>
          </w:tcPr>
          <w:p w14:paraId="449082B5" w14:textId="77777777" w:rsidR="00244A0F" w:rsidRPr="00183EE7" w:rsidRDefault="00244A0F" w:rsidP="00197122"/>
        </w:tc>
      </w:tr>
      <w:tr w:rsidR="00244A0F" w:rsidRPr="00183EE7" w14:paraId="201CEAA8" w14:textId="77777777" w:rsidTr="00197122">
        <w:trPr>
          <w:trHeight w:val="567"/>
        </w:trPr>
        <w:tc>
          <w:tcPr>
            <w:tcW w:w="2748" w:type="dxa"/>
            <w:shd w:val="clear" w:color="auto" w:fill="F3F3F3"/>
            <w:vAlign w:val="center"/>
          </w:tcPr>
          <w:p w14:paraId="6A06ABC9" w14:textId="77777777" w:rsidR="00244A0F" w:rsidRPr="00183EE7" w:rsidRDefault="00244A0F" w:rsidP="00197122">
            <w:pPr>
              <w:jc w:val="right"/>
            </w:pPr>
            <w:r w:rsidRPr="00183EE7">
              <w:t>Fonction</w:t>
            </w:r>
          </w:p>
        </w:tc>
        <w:tc>
          <w:tcPr>
            <w:tcW w:w="7106" w:type="dxa"/>
            <w:vAlign w:val="center"/>
          </w:tcPr>
          <w:p w14:paraId="1CF9396E" w14:textId="77777777" w:rsidR="00244A0F" w:rsidRPr="00183EE7" w:rsidRDefault="00244A0F" w:rsidP="00197122"/>
        </w:tc>
      </w:tr>
      <w:tr w:rsidR="00244A0F" w:rsidRPr="00183EE7" w14:paraId="2343329F" w14:textId="77777777" w:rsidTr="00197122">
        <w:trPr>
          <w:trHeight w:val="567"/>
        </w:trPr>
        <w:tc>
          <w:tcPr>
            <w:tcW w:w="2748" w:type="dxa"/>
            <w:shd w:val="clear" w:color="auto" w:fill="F3F3F3"/>
            <w:vAlign w:val="center"/>
          </w:tcPr>
          <w:p w14:paraId="106303A1" w14:textId="77777777" w:rsidR="00244A0F" w:rsidRPr="00183EE7" w:rsidRDefault="00244A0F" w:rsidP="00197122">
            <w:pPr>
              <w:jc w:val="right"/>
            </w:pPr>
            <w:r w:rsidRPr="00183EE7">
              <w:t>Téléphone</w:t>
            </w:r>
          </w:p>
        </w:tc>
        <w:tc>
          <w:tcPr>
            <w:tcW w:w="7106" w:type="dxa"/>
            <w:vAlign w:val="center"/>
          </w:tcPr>
          <w:p w14:paraId="418EEDBD" w14:textId="77777777" w:rsidR="00244A0F" w:rsidRPr="00183EE7" w:rsidRDefault="00244A0F" w:rsidP="00197122"/>
        </w:tc>
      </w:tr>
      <w:tr w:rsidR="00244A0F" w:rsidRPr="00183EE7" w14:paraId="1E2AA401" w14:textId="77777777" w:rsidTr="00197122">
        <w:trPr>
          <w:trHeight w:val="567"/>
        </w:trPr>
        <w:tc>
          <w:tcPr>
            <w:tcW w:w="2748" w:type="dxa"/>
            <w:shd w:val="clear" w:color="auto" w:fill="F3F3F3"/>
            <w:vAlign w:val="center"/>
          </w:tcPr>
          <w:p w14:paraId="63F9B1C3" w14:textId="77777777" w:rsidR="00244A0F" w:rsidRPr="00183EE7" w:rsidRDefault="00244A0F" w:rsidP="00197122">
            <w:pPr>
              <w:jc w:val="right"/>
            </w:pPr>
            <w:r w:rsidRPr="00183EE7">
              <w:t>Adresse e-mail</w:t>
            </w:r>
          </w:p>
        </w:tc>
        <w:tc>
          <w:tcPr>
            <w:tcW w:w="7106" w:type="dxa"/>
            <w:vAlign w:val="center"/>
          </w:tcPr>
          <w:p w14:paraId="7D2561EC" w14:textId="77777777" w:rsidR="00244A0F" w:rsidRPr="00183EE7" w:rsidRDefault="00244A0F" w:rsidP="00197122"/>
        </w:tc>
      </w:tr>
    </w:tbl>
    <w:p w14:paraId="64E28B35" w14:textId="77777777" w:rsidR="00244A0F" w:rsidRPr="00183EE7" w:rsidRDefault="00244A0F" w:rsidP="00244A0F"/>
    <w:p w14:paraId="62037014" w14:textId="77777777" w:rsidR="00244A0F" w:rsidRPr="00183EE7" w:rsidRDefault="00244A0F" w:rsidP="00244A0F">
      <w:pPr>
        <w:pStyle w:val="Titre2"/>
        <w:numPr>
          <w:ilvl w:val="0"/>
          <w:numId w:val="0"/>
        </w:numPr>
        <w:pBdr>
          <w:bottom w:val="single" w:sz="8" w:space="1" w:color="808080"/>
        </w:pBdr>
        <w:ind w:left="576"/>
      </w:pPr>
      <w:bookmarkStart w:id="37" w:name="_Toc419193633"/>
      <w:bookmarkStart w:id="38" w:name="_Toc421881507"/>
      <w:bookmarkStart w:id="39" w:name="_Toc422220831"/>
      <w:bookmarkStart w:id="40" w:name="_Toc431977076"/>
      <w:bookmarkStart w:id="41" w:name="_Toc122600558"/>
      <w:r w:rsidRPr="00183EE7">
        <w:rPr>
          <w:lang w:val="fr-FR"/>
        </w:rPr>
        <w:t>Description du projet</w:t>
      </w:r>
      <w:bookmarkEnd w:id="37"/>
      <w:bookmarkEnd w:id="38"/>
      <w:bookmarkEnd w:id="39"/>
      <w:bookmarkEnd w:id="40"/>
      <w:bookmarkEnd w:id="41"/>
    </w:p>
    <w:p w14:paraId="38EFAAD3" w14:textId="77777777" w:rsidR="00244A0F" w:rsidRPr="00183EE7" w:rsidRDefault="00244A0F" w:rsidP="00244A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7"/>
        <w:gridCol w:w="3201"/>
        <w:gridCol w:w="3208"/>
      </w:tblGrid>
      <w:tr w:rsidR="00244A0F" w:rsidRPr="00183EE7" w14:paraId="275DFC60" w14:textId="77777777" w:rsidTr="00197122">
        <w:trPr>
          <w:trHeight w:val="567"/>
        </w:trPr>
        <w:tc>
          <w:tcPr>
            <w:tcW w:w="2607" w:type="dxa"/>
            <w:shd w:val="clear" w:color="auto" w:fill="F3F3F3"/>
            <w:vAlign w:val="center"/>
          </w:tcPr>
          <w:p w14:paraId="5D792848" w14:textId="77777777" w:rsidR="00244A0F" w:rsidRPr="00183EE7" w:rsidRDefault="00244A0F" w:rsidP="00197122">
            <w:pPr>
              <w:jc w:val="right"/>
            </w:pPr>
            <w:bookmarkStart w:id="42" w:name="_Toc419193634"/>
            <w:bookmarkStart w:id="43" w:name="_Toc421881508"/>
            <w:bookmarkStart w:id="44" w:name="_Toc422220832"/>
            <w:r w:rsidRPr="00183EE7">
              <w:t>Intitulé du projet</w:t>
            </w:r>
            <w:bookmarkEnd w:id="42"/>
            <w:bookmarkEnd w:id="43"/>
            <w:bookmarkEnd w:id="44"/>
          </w:p>
        </w:tc>
        <w:tc>
          <w:tcPr>
            <w:tcW w:w="6409" w:type="dxa"/>
            <w:gridSpan w:val="2"/>
            <w:vAlign w:val="center"/>
          </w:tcPr>
          <w:p w14:paraId="0C0B44E0" w14:textId="77777777" w:rsidR="00244A0F" w:rsidRPr="00183EE7" w:rsidRDefault="00244A0F" w:rsidP="00197122">
            <w:pPr>
              <w:jc w:val="right"/>
            </w:pPr>
          </w:p>
        </w:tc>
      </w:tr>
      <w:tr w:rsidR="00244A0F" w:rsidRPr="00183EE7" w14:paraId="741E2163" w14:textId="77777777" w:rsidTr="00197122">
        <w:trPr>
          <w:trHeight w:val="1411"/>
        </w:trPr>
        <w:tc>
          <w:tcPr>
            <w:tcW w:w="2607" w:type="dxa"/>
            <w:shd w:val="clear" w:color="auto" w:fill="F3F3F3"/>
            <w:vAlign w:val="center"/>
          </w:tcPr>
          <w:p w14:paraId="5BA7AECA" w14:textId="77777777" w:rsidR="00244A0F" w:rsidRPr="00183EE7" w:rsidRDefault="00244A0F" w:rsidP="00197122">
            <w:pPr>
              <w:jc w:val="right"/>
            </w:pPr>
            <w:r w:rsidRPr="00183EE7">
              <w:t>Courte description du projet des prestations(max. 5 lignes)</w:t>
            </w:r>
          </w:p>
        </w:tc>
        <w:tc>
          <w:tcPr>
            <w:tcW w:w="6409" w:type="dxa"/>
            <w:gridSpan w:val="2"/>
            <w:vAlign w:val="center"/>
          </w:tcPr>
          <w:p w14:paraId="4AE952E6" w14:textId="77777777" w:rsidR="00244A0F" w:rsidRPr="00183EE7" w:rsidRDefault="00244A0F" w:rsidP="00197122"/>
        </w:tc>
      </w:tr>
      <w:tr w:rsidR="00244A0F" w:rsidRPr="00183EE7" w14:paraId="489CC464" w14:textId="77777777" w:rsidTr="00197122">
        <w:trPr>
          <w:cantSplit/>
          <w:trHeight w:val="567"/>
        </w:trPr>
        <w:tc>
          <w:tcPr>
            <w:tcW w:w="2607" w:type="dxa"/>
            <w:shd w:val="clear" w:color="auto" w:fill="F3F3F3"/>
            <w:vAlign w:val="center"/>
          </w:tcPr>
          <w:p w14:paraId="42F3B904" w14:textId="77777777" w:rsidR="00244A0F" w:rsidRPr="00183EE7" w:rsidRDefault="00244A0F" w:rsidP="00197122">
            <w:pPr>
              <w:jc w:val="right"/>
            </w:pPr>
            <w:r w:rsidRPr="00183EE7">
              <w:t>Description des prestations de recrutement par l’équipe</w:t>
            </w:r>
          </w:p>
        </w:tc>
        <w:tc>
          <w:tcPr>
            <w:tcW w:w="6409" w:type="dxa"/>
            <w:gridSpan w:val="2"/>
            <w:vAlign w:val="center"/>
          </w:tcPr>
          <w:p w14:paraId="1B0DB795" w14:textId="77777777" w:rsidR="00244A0F" w:rsidRPr="00183EE7" w:rsidRDefault="00244A0F" w:rsidP="00197122"/>
          <w:p w14:paraId="78487C88" w14:textId="77777777" w:rsidR="00244A0F" w:rsidRPr="00183EE7" w:rsidRDefault="00244A0F" w:rsidP="00197122"/>
          <w:p w14:paraId="0FDE7076" w14:textId="77777777" w:rsidR="00244A0F" w:rsidRPr="00183EE7" w:rsidRDefault="00244A0F" w:rsidP="00197122"/>
          <w:p w14:paraId="638D0681" w14:textId="77777777" w:rsidR="00244A0F" w:rsidRPr="00183EE7" w:rsidRDefault="00244A0F" w:rsidP="00197122"/>
          <w:p w14:paraId="343F6013" w14:textId="77777777" w:rsidR="00244A0F" w:rsidRPr="00183EE7" w:rsidRDefault="00244A0F" w:rsidP="00197122"/>
          <w:p w14:paraId="7E55913D" w14:textId="77777777" w:rsidR="00244A0F" w:rsidRPr="00183EE7" w:rsidRDefault="00244A0F" w:rsidP="00197122"/>
          <w:p w14:paraId="33B1D748" w14:textId="77777777" w:rsidR="00244A0F" w:rsidRPr="00183EE7" w:rsidRDefault="00244A0F" w:rsidP="00197122"/>
        </w:tc>
      </w:tr>
      <w:tr w:rsidR="00244A0F" w:rsidRPr="00183EE7" w14:paraId="1DC16874" w14:textId="77777777" w:rsidTr="00197122">
        <w:trPr>
          <w:trHeight w:val="567"/>
        </w:trPr>
        <w:tc>
          <w:tcPr>
            <w:tcW w:w="2607" w:type="dxa"/>
            <w:shd w:val="clear" w:color="auto" w:fill="F3F3F3"/>
            <w:vAlign w:val="center"/>
          </w:tcPr>
          <w:p w14:paraId="412704FF" w14:textId="77777777" w:rsidR="00244A0F" w:rsidRPr="00183EE7" w:rsidRDefault="00244A0F" w:rsidP="00197122">
            <w:pPr>
              <w:jc w:val="right"/>
            </w:pPr>
            <w:r w:rsidRPr="00183EE7">
              <w:lastRenderedPageBreak/>
              <w:t>Budget (EUR)</w:t>
            </w:r>
          </w:p>
        </w:tc>
        <w:tc>
          <w:tcPr>
            <w:tcW w:w="3201" w:type="dxa"/>
            <w:vAlign w:val="center"/>
          </w:tcPr>
          <w:p w14:paraId="10F78E38" w14:textId="77777777" w:rsidR="00244A0F" w:rsidRPr="00183EE7" w:rsidRDefault="00244A0F" w:rsidP="00197122">
            <w:r w:rsidRPr="00183EE7">
              <w:t>Logiciel :</w:t>
            </w:r>
          </w:p>
        </w:tc>
        <w:tc>
          <w:tcPr>
            <w:tcW w:w="3208" w:type="dxa"/>
            <w:vAlign w:val="center"/>
          </w:tcPr>
          <w:p w14:paraId="0417BD2F" w14:textId="77777777" w:rsidR="00244A0F" w:rsidRPr="00183EE7" w:rsidRDefault="00244A0F" w:rsidP="00197122">
            <w:r w:rsidRPr="00183EE7">
              <w:t>Services :</w:t>
            </w:r>
          </w:p>
        </w:tc>
      </w:tr>
      <w:tr w:rsidR="00244A0F" w:rsidRPr="00183EE7" w14:paraId="7B8DAC3C" w14:textId="77777777" w:rsidTr="00197122">
        <w:trPr>
          <w:trHeight w:val="567"/>
        </w:trPr>
        <w:tc>
          <w:tcPr>
            <w:tcW w:w="2607" w:type="dxa"/>
            <w:shd w:val="clear" w:color="auto" w:fill="F3F3F3"/>
            <w:vAlign w:val="center"/>
          </w:tcPr>
          <w:p w14:paraId="1FD0DC58" w14:textId="77777777" w:rsidR="00244A0F" w:rsidRPr="00183EE7" w:rsidRDefault="00244A0F" w:rsidP="00197122">
            <w:pPr>
              <w:jc w:val="right"/>
            </w:pPr>
            <w:r w:rsidRPr="00183EE7">
              <w:t>Dates du projet</w:t>
            </w:r>
          </w:p>
        </w:tc>
        <w:tc>
          <w:tcPr>
            <w:tcW w:w="3201" w:type="dxa"/>
            <w:vAlign w:val="center"/>
          </w:tcPr>
          <w:p w14:paraId="2AA1EA45" w14:textId="77777777" w:rsidR="00244A0F" w:rsidRPr="00183EE7" w:rsidRDefault="00244A0F" w:rsidP="00197122">
            <w:r w:rsidRPr="00183EE7">
              <w:t>Début :</w:t>
            </w:r>
          </w:p>
        </w:tc>
        <w:tc>
          <w:tcPr>
            <w:tcW w:w="3208" w:type="dxa"/>
            <w:vAlign w:val="center"/>
          </w:tcPr>
          <w:p w14:paraId="20A52BCA" w14:textId="77777777" w:rsidR="00244A0F" w:rsidRPr="00183EE7" w:rsidRDefault="00244A0F" w:rsidP="00197122">
            <w:r w:rsidRPr="00183EE7">
              <w:t>Fin :</w:t>
            </w:r>
          </w:p>
        </w:tc>
      </w:tr>
    </w:tbl>
    <w:p w14:paraId="0515816C" w14:textId="77777777" w:rsidR="00244A0F" w:rsidRPr="00183EE7" w:rsidRDefault="00244A0F" w:rsidP="00244A0F">
      <w:pPr>
        <w:rPr>
          <w:i/>
          <w:iCs/>
          <w:sz w:val="18"/>
        </w:rPr>
      </w:pPr>
      <w:r w:rsidRPr="00183EE7">
        <w:rPr>
          <w:i/>
          <w:iCs/>
          <w:sz w:val="18"/>
        </w:rPr>
        <w:t>(*) Compléter en indiquant à quel endroit dans l’offre on peut trouver les printscreens ou les liens</w:t>
      </w:r>
    </w:p>
    <w:p w14:paraId="2512B705" w14:textId="77777777" w:rsidR="00244A0F" w:rsidRPr="00183EE7" w:rsidRDefault="00244A0F" w:rsidP="00244A0F"/>
    <w:p w14:paraId="5A0409CA" w14:textId="30A18EA1" w:rsidR="00244A0F" w:rsidRPr="00183EE7" w:rsidRDefault="00244A0F" w:rsidP="00772F13">
      <w:pPr>
        <w:pStyle w:val="Titre2"/>
        <w:numPr>
          <w:ilvl w:val="0"/>
          <w:numId w:val="0"/>
        </w:numPr>
        <w:ind w:left="2703" w:hanging="576"/>
      </w:pPr>
      <w:bookmarkStart w:id="45" w:name="_Toc419193635"/>
      <w:bookmarkStart w:id="46" w:name="_Toc421881509"/>
      <w:bookmarkStart w:id="47" w:name="_Toc422220833"/>
      <w:bookmarkStart w:id="48" w:name="_Toc431977077"/>
      <w:bookmarkStart w:id="49" w:name="_Toc122600559"/>
      <w:r w:rsidRPr="00183EE7">
        <w:rPr>
          <w:lang w:val="fr-FR"/>
        </w:rPr>
        <w:t>Équipe du soumissionnaire</w:t>
      </w:r>
      <w:bookmarkEnd w:id="45"/>
      <w:bookmarkEnd w:id="46"/>
      <w:bookmarkEnd w:id="47"/>
      <w:bookmarkEnd w:id="48"/>
      <w:bookmarkEnd w:id="49"/>
    </w:p>
    <w:p w14:paraId="67F87574" w14:textId="77777777" w:rsidR="00244A0F" w:rsidRPr="00183EE7" w:rsidRDefault="00244A0F" w:rsidP="00244A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6611"/>
      </w:tblGrid>
      <w:tr w:rsidR="00244A0F" w:rsidRPr="00183EE7" w14:paraId="29DEC75A" w14:textId="77777777" w:rsidTr="00197122">
        <w:trPr>
          <w:trHeight w:val="567"/>
        </w:trPr>
        <w:tc>
          <w:tcPr>
            <w:tcW w:w="2405" w:type="dxa"/>
            <w:shd w:val="clear" w:color="auto" w:fill="F3F3F3"/>
            <w:vAlign w:val="center"/>
          </w:tcPr>
          <w:p w14:paraId="41BED2A2" w14:textId="77777777" w:rsidR="00244A0F" w:rsidRPr="00183EE7" w:rsidRDefault="00244A0F" w:rsidP="00197122">
            <w:pPr>
              <w:jc w:val="right"/>
            </w:pPr>
            <w:bookmarkStart w:id="50" w:name="_Toc419193636"/>
            <w:bookmarkStart w:id="51" w:name="_Toc421881510"/>
            <w:bookmarkStart w:id="52" w:name="_Toc422220834"/>
            <w:r w:rsidRPr="00183EE7">
              <w:t xml:space="preserve">Nombre de personnes affectées aux prestations </w:t>
            </w:r>
            <w:bookmarkEnd w:id="50"/>
            <w:bookmarkEnd w:id="51"/>
            <w:bookmarkEnd w:id="52"/>
          </w:p>
        </w:tc>
        <w:tc>
          <w:tcPr>
            <w:tcW w:w="6611" w:type="dxa"/>
            <w:vAlign w:val="center"/>
          </w:tcPr>
          <w:p w14:paraId="50A3757B" w14:textId="77777777" w:rsidR="00244A0F" w:rsidRPr="00183EE7" w:rsidRDefault="00244A0F" w:rsidP="00197122"/>
        </w:tc>
      </w:tr>
      <w:tr w:rsidR="00244A0F" w:rsidRPr="00183EE7" w14:paraId="36C4C557" w14:textId="77777777" w:rsidTr="00197122">
        <w:trPr>
          <w:trHeight w:val="567"/>
        </w:trPr>
        <w:tc>
          <w:tcPr>
            <w:tcW w:w="2405" w:type="dxa"/>
            <w:shd w:val="clear" w:color="auto" w:fill="F3F3F3"/>
            <w:vAlign w:val="center"/>
          </w:tcPr>
          <w:p w14:paraId="62928F1A" w14:textId="77777777" w:rsidR="00244A0F" w:rsidRPr="00183EE7" w:rsidRDefault="00244A0F" w:rsidP="00197122">
            <w:pPr>
              <w:jc w:val="right"/>
            </w:pPr>
            <w:r w:rsidRPr="00183EE7">
              <w:t>Nom du chef des prestations</w:t>
            </w:r>
          </w:p>
        </w:tc>
        <w:tc>
          <w:tcPr>
            <w:tcW w:w="6611" w:type="dxa"/>
            <w:vAlign w:val="center"/>
          </w:tcPr>
          <w:p w14:paraId="2B88B642" w14:textId="77777777" w:rsidR="00244A0F" w:rsidRPr="00183EE7" w:rsidRDefault="00244A0F" w:rsidP="00197122"/>
        </w:tc>
      </w:tr>
      <w:tr w:rsidR="00244A0F" w:rsidRPr="00183EE7" w14:paraId="7AEA2151" w14:textId="77777777" w:rsidTr="00197122">
        <w:trPr>
          <w:trHeight w:val="567"/>
        </w:trPr>
        <w:tc>
          <w:tcPr>
            <w:tcW w:w="2405" w:type="dxa"/>
            <w:shd w:val="clear" w:color="auto" w:fill="F3F3F3"/>
            <w:vAlign w:val="center"/>
          </w:tcPr>
          <w:p w14:paraId="35D35965" w14:textId="77777777" w:rsidR="00244A0F" w:rsidRPr="00183EE7" w:rsidRDefault="00244A0F" w:rsidP="00197122">
            <w:pPr>
              <w:jc w:val="right"/>
            </w:pPr>
            <w:r w:rsidRPr="00183EE7">
              <w:t>Diplôme et expérience du chef de prestations</w:t>
            </w:r>
          </w:p>
        </w:tc>
        <w:tc>
          <w:tcPr>
            <w:tcW w:w="6611" w:type="dxa"/>
            <w:vAlign w:val="center"/>
          </w:tcPr>
          <w:p w14:paraId="081959C7" w14:textId="77777777" w:rsidR="00244A0F" w:rsidRPr="00183EE7" w:rsidRDefault="00244A0F" w:rsidP="00197122"/>
          <w:p w14:paraId="4F95D1DA" w14:textId="77777777" w:rsidR="00244A0F" w:rsidRPr="00183EE7" w:rsidRDefault="00244A0F" w:rsidP="00197122"/>
          <w:p w14:paraId="41A078A1" w14:textId="77777777" w:rsidR="00244A0F" w:rsidRPr="00183EE7" w:rsidRDefault="00244A0F" w:rsidP="00197122"/>
          <w:p w14:paraId="44408990" w14:textId="77777777" w:rsidR="00244A0F" w:rsidRPr="00183EE7" w:rsidRDefault="00244A0F" w:rsidP="00197122"/>
        </w:tc>
      </w:tr>
      <w:tr w:rsidR="00244A0F" w:rsidRPr="00183EE7" w14:paraId="5347DDD9" w14:textId="77777777" w:rsidTr="00197122">
        <w:trPr>
          <w:trHeight w:val="567"/>
        </w:trPr>
        <w:tc>
          <w:tcPr>
            <w:tcW w:w="2405" w:type="dxa"/>
            <w:vMerge w:val="restart"/>
            <w:shd w:val="clear" w:color="auto" w:fill="F3F3F3"/>
            <w:vAlign w:val="center"/>
          </w:tcPr>
          <w:p w14:paraId="030D0FA0" w14:textId="77777777" w:rsidR="00244A0F" w:rsidRPr="00183EE7" w:rsidRDefault="00244A0F" w:rsidP="00197122">
            <w:pPr>
              <w:jc w:val="right"/>
            </w:pPr>
            <w:r w:rsidRPr="00183EE7">
              <w:t>Autres membres de l’équipe</w:t>
            </w:r>
          </w:p>
          <w:p w14:paraId="271D0F85" w14:textId="77777777" w:rsidR="00244A0F" w:rsidRPr="00183EE7" w:rsidRDefault="00244A0F" w:rsidP="00197122">
            <w:pPr>
              <w:jc w:val="right"/>
            </w:pPr>
          </w:p>
        </w:tc>
        <w:tc>
          <w:tcPr>
            <w:tcW w:w="6611" w:type="dxa"/>
            <w:vAlign w:val="center"/>
          </w:tcPr>
          <w:p w14:paraId="20E9231C" w14:textId="77777777" w:rsidR="00244A0F" w:rsidRPr="00183EE7" w:rsidRDefault="00244A0F" w:rsidP="00197122">
            <w:r w:rsidRPr="00183EE7">
              <w:t>Nom</w:t>
            </w:r>
          </w:p>
          <w:p w14:paraId="2AF49FB9" w14:textId="77777777" w:rsidR="00244A0F" w:rsidRPr="00183EE7" w:rsidRDefault="00244A0F" w:rsidP="00197122"/>
          <w:p w14:paraId="05A038AE" w14:textId="77777777" w:rsidR="00244A0F" w:rsidRPr="00183EE7" w:rsidRDefault="00244A0F" w:rsidP="00197122">
            <w:r w:rsidRPr="00183EE7">
              <w:t>Fonction dans le projet</w:t>
            </w:r>
          </w:p>
          <w:p w14:paraId="6EAB0EB9" w14:textId="77777777" w:rsidR="00244A0F" w:rsidRPr="00183EE7" w:rsidRDefault="00244A0F" w:rsidP="00197122"/>
          <w:p w14:paraId="3360D328" w14:textId="77777777" w:rsidR="00244A0F" w:rsidRPr="00183EE7" w:rsidRDefault="00244A0F" w:rsidP="00197122">
            <w:r w:rsidRPr="00183EE7">
              <w:t>Diplôme</w:t>
            </w:r>
          </w:p>
          <w:p w14:paraId="24917A6D" w14:textId="77777777" w:rsidR="00244A0F" w:rsidRPr="00183EE7" w:rsidRDefault="00244A0F" w:rsidP="00197122"/>
          <w:p w14:paraId="7C1279B7" w14:textId="77777777" w:rsidR="00244A0F" w:rsidRPr="00183EE7" w:rsidRDefault="00244A0F" w:rsidP="00197122">
            <w:r w:rsidRPr="00183EE7">
              <w:t>Expérience</w:t>
            </w:r>
          </w:p>
          <w:p w14:paraId="6BD464AD" w14:textId="77777777" w:rsidR="00244A0F" w:rsidRPr="00183EE7" w:rsidRDefault="00244A0F" w:rsidP="00197122"/>
          <w:p w14:paraId="4E274326" w14:textId="77777777" w:rsidR="00244A0F" w:rsidRPr="00183EE7" w:rsidRDefault="00244A0F" w:rsidP="00197122"/>
        </w:tc>
      </w:tr>
      <w:tr w:rsidR="00244A0F" w:rsidRPr="00183EE7" w14:paraId="2E7087FB" w14:textId="77777777" w:rsidTr="00197122">
        <w:trPr>
          <w:trHeight w:val="567"/>
        </w:trPr>
        <w:tc>
          <w:tcPr>
            <w:tcW w:w="2405" w:type="dxa"/>
            <w:vMerge/>
            <w:shd w:val="clear" w:color="auto" w:fill="F3F3F3"/>
            <w:vAlign w:val="center"/>
          </w:tcPr>
          <w:p w14:paraId="0716ADE5" w14:textId="77777777" w:rsidR="00244A0F" w:rsidRPr="00183EE7" w:rsidRDefault="00244A0F" w:rsidP="00197122">
            <w:pPr>
              <w:jc w:val="right"/>
            </w:pPr>
          </w:p>
        </w:tc>
        <w:tc>
          <w:tcPr>
            <w:tcW w:w="6611" w:type="dxa"/>
            <w:vAlign w:val="center"/>
          </w:tcPr>
          <w:p w14:paraId="0C19D86D" w14:textId="77777777" w:rsidR="00244A0F" w:rsidRPr="00183EE7" w:rsidRDefault="00244A0F" w:rsidP="00197122">
            <w:r w:rsidRPr="00183EE7">
              <w:t>Nom</w:t>
            </w:r>
          </w:p>
          <w:p w14:paraId="569083D8" w14:textId="77777777" w:rsidR="00244A0F" w:rsidRPr="00183EE7" w:rsidRDefault="00244A0F" w:rsidP="00197122"/>
          <w:p w14:paraId="011EE2CB" w14:textId="77777777" w:rsidR="00244A0F" w:rsidRPr="00183EE7" w:rsidRDefault="00244A0F" w:rsidP="00197122">
            <w:r w:rsidRPr="00183EE7">
              <w:t>Fonction dans le projet</w:t>
            </w:r>
          </w:p>
          <w:p w14:paraId="18EF39C0" w14:textId="77777777" w:rsidR="00244A0F" w:rsidRPr="00183EE7" w:rsidRDefault="00244A0F" w:rsidP="00197122"/>
          <w:p w14:paraId="2C87307A" w14:textId="77777777" w:rsidR="00244A0F" w:rsidRPr="00183EE7" w:rsidRDefault="00244A0F" w:rsidP="00197122">
            <w:r w:rsidRPr="00183EE7">
              <w:t>Diplôme</w:t>
            </w:r>
          </w:p>
          <w:p w14:paraId="595B805D" w14:textId="77777777" w:rsidR="00244A0F" w:rsidRPr="00183EE7" w:rsidRDefault="00244A0F" w:rsidP="00197122"/>
          <w:p w14:paraId="26584F48" w14:textId="77777777" w:rsidR="00244A0F" w:rsidRPr="00183EE7" w:rsidRDefault="00244A0F" w:rsidP="00197122">
            <w:r w:rsidRPr="00183EE7">
              <w:t>Expérience</w:t>
            </w:r>
          </w:p>
          <w:p w14:paraId="24E65712" w14:textId="77777777" w:rsidR="00244A0F" w:rsidRPr="00183EE7" w:rsidRDefault="00244A0F" w:rsidP="00197122"/>
          <w:p w14:paraId="33A7262E" w14:textId="77777777" w:rsidR="00244A0F" w:rsidRPr="00183EE7" w:rsidRDefault="00244A0F" w:rsidP="00197122"/>
        </w:tc>
      </w:tr>
      <w:tr w:rsidR="00244A0F" w:rsidRPr="00183EE7" w14:paraId="4EA32A60" w14:textId="77777777" w:rsidTr="00197122">
        <w:trPr>
          <w:trHeight w:val="567"/>
        </w:trPr>
        <w:tc>
          <w:tcPr>
            <w:tcW w:w="2405" w:type="dxa"/>
            <w:vMerge/>
            <w:shd w:val="clear" w:color="auto" w:fill="F3F3F3"/>
            <w:vAlign w:val="center"/>
          </w:tcPr>
          <w:p w14:paraId="2E1D76C9" w14:textId="77777777" w:rsidR="00244A0F" w:rsidRPr="00183EE7" w:rsidRDefault="00244A0F" w:rsidP="00197122">
            <w:pPr>
              <w:jc w:val="right"/>
            </w:pPr>
          </w:p>
        </w:tc>
        <w:tc>
          <w:tcPr>
            <w:tcW w:w="6611" w:type="dxa"/>
            <w:vAlign w:val="center"/>
          </w:tcPr>
          <w:p w14:paraId="3B62C540" w14:textId="77777777" w:rsidR="00244A0F" w:rsidRPr="00183EE7" w:rsidRDefault="00244A0F" w:rsidP="00197122">
            <w:r w:rsidRPr="00183EE7">
              <w:t>Nom</w:t>
            </w:r>
          </w:p>
          <w:p w14:paraId="573605FC" w14:textId="77777777" w:rsidR="00244A0F" w:rsidRPr="00183EE7" w:rsidRDefault="00244A0F" w:rsidP="00197122"/>
          <w:p w14:paraId="4E90774D" w14:textId="77777777" w:rsidR="00244A0F" w:rsidRPr="00183EE7" w:rsidRDefault="00244A0F" w:rsidP="00197122">
            <w:r w:rsidRPr="00183EE7">
              <w:t>Fonction dans le projet</w:t>
            </w:r>
          </w:p>
          <w:p w14:paraId="173DAE40" w14:textId="77777777" w:rsidR="00244A0F" w:rsidRPr="00183EE7" w:rsidRDefault="00244A0F" w:rsidP="00197122"/>
          <w:p w14:paraId="34528898" w14:textId="77777777" w:rsidR="00244A0F" w:rsidRPr="00183EE7" w:rsidRDefault="00244A0F" w:rsidP="00197122">
            <w:r w:rsidRPr="00183EE7">
              <w:t>Diplôme</w:t>
            </w:r>
          </w:p>
          <w:p w14:paraId="5D4F03A9" w14:textId="77777777" w:rsidR="00244A0F" w:rsidRPr="00183EE7" w:rsidRDefault="00244A0F" w:rsidP="00197122"/>
          <w:p w14:paraId="3B4C5F6F" w14:textId="77777777" w:rsidR="00244A0F" w:rsidRPr="00183EE7" w:rsidRDefault="00244A0F" w:rsidP="00197122">
            <w:r w:rsidRPr="00183EE7">
              <w:t>Expérience</w:t>
            </w:r>
          </w:p>
          <w:p w14:paraId="7BF5F485" w14:textId="77777777" w:rsidR="00244A0F" w:rsidRPr="00183EE7" w:rsidRDefault="00244A0F" w:rsidP="00197122"/>
          <w:p w14:paraId="25B2924C" w14:textId="77777777" w:rsidR="00244A0F" w:rsidRPr="00183EE7" w:rsidRDefault="00244A0F" w:rsidP="00197122"/>
        </w:tc>
      </w:tr>
      <w:tr w:rsidR="00244A0F" w:rsidRPr="00183EE7" w14:paraId="071600B1" w14:textId="77777777" w:rsidTr="00197122">
        <w:trPr>
          <w:trHeight w:val="567"/>
        </w:trPr>
        <w:tc>
          <w:tcPr>
            <w:tcW w:w="2405" w:type="dxa"/>
            <w:vMerge/>
            <w:shd w:val="clear" w:color="auto" w:fill="F3F3F3"/>
            <w:vAlign w:val="center"/>
          </w:tcPr>
          <w:p w14:paraId="649D8AA0" w14:textId="77777777" w:rsidR="00244A0F" w:rsidRPr="00183EE7" w:rsidRDefault="00244A0F" w:rsidP="00197122">
            <w:pPr>
              <w:jc w:val="right"/>
            </w:pPr>
          </w:p>
        </w:tc>
        <w:tc>
          <w:tcPr>
            <w:tcW w:w="6611" w:type="dxa"/>
            <w:vAlign w:val="center"/>
          </w:tcPr>
          <w:p w14:paraId="0ADC0F98" w14:textId="77777777" w:rsidR="00244A0F" w:rsidRPr="00183EE7" w:rsidRDefault="00244A0F" w:rsidP="00197122">
            <w:r w:rsidRPr="00183EE7">
              <w:t>Nom</w:t>
            </w:r>
          </w:p>
          <w:p w14:paraId="374EEA2C" w14:textId="77777777" w:rsidR="00244A0F" w:rsidRPr="00183EE7" w:rsidRDefault="00244A0F" w:rsidP="00197122"/>
          <w:p w14:paraId="697A7D69" w14:textId="77777777" w:rsidR="00244A0F" w:rsidRPr="00183EE7" w:rsidRDefault="00244A0F" w:rsidP="00197122">
            <w:r w:rsidRPr="00183EE7">
              <w:t>Fonction dans le projet</w:t>
            </w:r>
          </w:p>
          <w:p w14:paraId="1B2A26C6" w14:textId="77777777" w:rsidR="00244A0F" w:rsidRPr="00183EE7" w:rsidRDefault="00244A0F" w:rsidP="00197122"/>
          <w:p w14:paraId="3B1E368C" w14:textId="77777777" w:rsidR="00244A0F" w:rsidRPr="00183EE7" w:rsidRDefault="00244A0F" w:rsidP="00197122">
            <w:r w:rsidRPr="00183EE7">
              <w:t>Diplôme</w:t>
            </w:r>
          </w:p>
          <w:p w14:paraId="111F70AE" w14:textId="77777777" w:rsidR="00244A0F" w:rsidRPr="00183EE7" w:rsidRDefault="00244A0F" w:rsidP="00197122"/>
          <w:p w14:paraId="7E327230" w14:textId="77777777" w:rsidR="00244A0F" w:rsidRPr="00183EE7" w:rsidRDefault="00244A0F" w:rsidP="00197122">
            <w:r w:rsidRPr="00183EE7">
              <w:t>Expérience</w:t>
            </w:r>
          </w:p>
          <w:p w14:paraId="7053975E" w14:textId="77777777" w:rsidR="00244A0F" w:rsidRPr="00183EE7" w:rsidRDefault="00244A0F" w:rsidP="00197122"/>
          <w:p w14:paraId="51E2DBC5" w14:textId="77777777" w:rsidR="00244A0F" w:rsidRPr="00183EE7" w:rsidRDefault="00244A0F" w:rsidP="00197122"/>
        </w:tc>
      </w:tr>
      <w:tr w:rsidR="00244A0F" w:rsidRPr="00183EE7" w14:paraId="2050952F" w14:textId="77777777" w:rsidTr="00197122">
        <w:trPr>
          <w:trHeight w:val="567"/>
        </w:trPr>
        <w:tc>
          <w:tcPr>
            <w:tcW w:w="2405" w:type="dxa"/>
            <w:shd w:val="clear" w:color="auto" w:fill="F3F3F3"/>
            <w:vAlign w:val="center"/>
          </w:tcPr>
          <w:p w14:paraId="72253DE5" w14:textId="77777777" w:rsidR="00244A0F" w:rsidRPr="00183EE7" w:rsidRDefault="00244A0F" w:rsidP="00197122">
            <w:pPr>
              <w:jc w:val="right"/>
            </w:pPr>
          </w:p>
        </w:tc>
        <w:tc>
          <w:tcPr>
            <w:tcW w:w="6611" w:type="dxa"/>
            <w:vAlign w:val="center"/>
          </w:tcPr>
          <w:p w14:paraId="19C471DB" w14:textId="77777777" w:rsidR="00244A0F" w:rsidRPr="00183EE7" w:rsidRDefault="00244A0F" w:rsidP="00197122"/>
        </w:tc>
      </w:tr>
    </w:tbl>
    <w:p w14:paraId="4E77EF82" w14:textId="77777777" w:rsidR="00244A0F" w:rsidRPr="00183EE7" w:rsidRDefault="00244A0F" w:rsidP="00244A0F"/>
    <w:p w14:paraId="6A2C3A59" w14:textId="77777777" w:rsidR="00244A0F" w:rsidRPr="00183EE7" w:rsidRDefault="00244A0F" w:rsidP="00244A0F"/>
    <w:p w14:paraId="3DC7464B" w14:textId="77777777" w:rsidR="00244A0F" w:rsidRPr="00183EE7" w:rsidRDefault="00244A0F" w:rsidP="00244A0F"/>
    <w:p w14:paraId="20E07C8C" w14:textId="77777777" w:rsidR="00244A0F" w:rsidRPr="00183EE7" w:rsidRDefault="00244A0F" w:rsidP="00244A0F">
      <w:pPr>
        <w:spacing w:line="259" w:lineRule="auto"/>
      </w:pPr>
      <w:r w:rsidRPr="00183EE7">
        <w:br w:type="page"/>
      </w:r>
    </w:p>
    <w:p w14:paraId="5F16BD68" w14:textId="77777777" w:rsidR="00244A0F" w:rsidRPr="00183EE7" w:rsidRDefault="00244A0F" w:rsidP="00244A0F"/>
    <w:p w14:paraId="066D219E" w14:textId="347A0F8C" w:rsidR="00244A0F" w:rsidRPr="00183EE7" w:rsidRDefault="00772F13" w:rsidP="00772F13">
      <w:pPr>
        <w:pStyle w:val="Titre2"/>
        <w:numPr>
          <w:ilvl w:val="1"/>
          <w:numId w:val="52"/>
        </w:numPr>
      </w:pPr>
      <w:bookmarkStart w:id="53" w:name="_Toc122600560"/>
      <w:bookmarkStart w:id="54" w:name="_Hlk116543272"/>
      <w:r>
        <w:t xml:space="preserve">   </w:t>
      </w:r>
      <w:r w:rsidR="00244A0F" w:rsidRPr="00183EE7">
        <w:t>CONVENTION relative aux traitements de données à caractère personnel (RGPD)</w:t>
      </w:r>
      <w:bookmarkEnd w:id="53"/>
    </w:p>
    <w:bookmarkEnd w:id="8"/>
    <w:bookmarkEnd w:id="9"/>
    <w:bookmarkEnd w:id="10"/>
    <w:bookmarkEnd w:id="54"/>
    <w:p w14:paraId="23AF4DEB" w14:textId="77777777" w:rsidR="00244A0F" w:rsidRPr="00183EE7" w:rsidRDefault="00244A0F" w:rsidP="00244A0F">
      <w:r w:rsidRPr="00183EE7">
        <w:t>CONVENTION relative aux traitements de données à caractère personnel (RGPD)</w:t>
      </w:r>
    </w:p>
    <w:p w14:paraId="174CE799" w14:textId="77777777" w:rsidR="00244A0F" w:rsidRPr="00183EE7" w:rsidRDefault="00244A0F" w:rsidP="00244A0F">
      <w:pPr>
        <w:rPr>
          <w:b/>
          <w:bCs/>
        </w:rPr>
      </w:pPr>
      <w:r w:rsidRPr="00183EE7">
        <w:rPr>
          <w:b/>
          <w:bCs/>
        </w:rPr>
        <w:t xml:space="preserve">ENTRE :  </w:t>
      </w:r>
    </w:p>
    <w:p w14:paraId="7C5D8709" w14:textId="77777777" w:rsidR="00244A0F" w:rsidRPr="00183EE7" w:rsidRDefault="00244A0F" w:rsidP="00244A0F">
      <w:r w:rsidRPr="00183EE7">
        <w:t xml:space="preserve">Le pouvoir adjudicateur : </w:t>
      </w:r>
      <w:r w:rsidRPr="00183EE7">
        <w:rPr>
          <w:b/>
          <w:bCs/>
        </w:rPr>
        <w:t>Enabel, Agence belge de développement</w:t>
      </w:r>
      <w:r w:rsidRPr="00183EE7">
        <w:t>, société anonyme de droit public à finalité sociale, dont le siège social est établi à 147, rue Haute, 1000 Bruxelles (numéro d’entreprise 0264.814.354, RPM Bruxelles).</w:t>
      </w:r>
    </w:p>
    <w:p w14:paraId="2B1255CA" w14:textId="77777777" w:rsidR="00244A0F" w:rsidRPr="00183EE7" w:rsidRDefault="00244A0F" w:rsidP="00244A0F">
      <w:r w:rsidRPr="00183EE7">
        <w:t>Représentée par </w:t>
      </w:r>
      <w:r w:rsidRPr="00183EE7">
        <w:rPr>
          <w:rFonts w:eastAsia="Calibri" w:cs="Times New Roman"/>
          <w:b/>
          <w:bCs/>
          <w:szCs w:val="21"/>
        </w:rPr>
        <w:t>Monsieur Alessio Salvadori Pannini, Country Portfolio Manager en Côte d’Ivoire</w:t>
      </w:r>
      <w:r w:rsidRPr="00183EE7">
        <w:rPr>
          <w:rFonts w:eastAsia="Calibri" w:cs="Times New Roman"/>
          <w:szCs w:val="21"/>
        </w:rPr>
        <w:t>,</w:t>
      </w:r>
      <w:r w:rsidRPr="00183EE7">
        <w:t>,</w:t>
      </w:r>
    </w:p>
    <w:p w14:paraId="7971E10C" w14:textId="77777777" w:rsidR="00244A0F" w:rsidRPr="00183EE7" w:rsidRDefault="00244A0F" w:rsidP="00244A0F">
      <w:r w:rsidRPr="00183EE7">
        <w:t>Ci-après dénommée « le pouvoir adjudicateur » ou « PA » ou « Responsable du traitement ».</w:t>
      </w:r>
    </w:p>
    <w:p w14:paraId="20D3922E" w14:textId="77777777" w:rsidR="00244A0F" w:rsidRPr="00183EE7" w:rsidRDefault="00244A0F" w:rsidP="00244A0F">
      <w:pPr>
        <w:rPr>
          <w:b/>
          <w:bCs/>
        </w:rPr>
      </w:pPr>
      <w:r w:rsidRPr="00183EE7">
        <w:rPr>
          <w:b/>
          <w:bCs/>
        </w:rPr>
        <w:t xml:space="preserve">ET : </w:t>
      </w:r>
      <w:r w:rsidRPr="00183EE7">
        <w:rPr>
          <w:b/>
          <w:bCs/>
        </w:rPr>
        <w:tab/>
      </w:r>
    </w:p>
    <w:p w14:paraId="6F9BBC42" w14:textId="77777777" w:rsidR="00244A0F" w:rsidRPr="00183EE7" w:rsidRDefault="00244A0F" w:rsidP="00244A0F">
      <w:r w:rsidRPr="00183EE7">
        <w:rPr>
          <w:b/>
          <w:bCs/>
        </w:rPr>
        <w:t>L’adjudicataire</w:t>
      </w:r>
      <w:r w:rsidRPr="00183EE7">
        <w:rPr>
          <w:b/>
          <w:lang w:val="fr-FR"/>
        </w:rPr>
        <w:t xml:space="preserve"> : </w:t>
      </w:r>
      <w:r w:rsidRPr="00183EE7">
        <w:t xml:space="preserve">[……………………………………………………………………………………], dont le siège </w:t>
      </w:r>
    </w:p>
    <w:p w14:paraId="4492301B" w14:textId="77777777" w:rsidR="00244A0F" w:rsidRPr="00183EE7" w:rsidRDefault="00244A0F" w:rsidP="00244A0F">
      <w:r w:rsidRPr="00183EE7">
        <w:t xml:space="preserve">social est établi à ………………………………………………………………………………………………………………...] </w:t>
      </w:r>
    </w:p>
    <w:p w14:paraId="374C46AA" w14:textId="77777777" w:rsidR="00244A0F" w:rsidRPr="00183EE7" w:rsidRDefault="00244A0F" w:rsidP="00244A0F">
      <w:r w:rsidRPr="00183EE7">
        <w:t>et immatriculée à la BCE sous le n° [……………………………………………………………],</w:t>
      </w:r>
    </w:p>
    <w:p w14:paraId="043FACD8" w14:textId="77777777" w:rsidR="00244A0F" w:rsidRPr="00183EE7" w:rsidRDefault="00244A0F" w:rsidP="00244A0F">
      <w:r w:rsidRPr="00183EE7">
        <w:t>Représenté(e) par : [……………………………………………………………………………………...],</w:t>
      </w:r>
    </w:p>
    <w:p w14:paraId="19D6A014" w14:textId="77777777" w:rsidR="00244A0F" w:rsidRPr="00183EE7" w:rsidRDefault="00244A0F" w:rsidP="00244A0F">
      <w:r w:rsidRPr="00183EE7">
        <w:t>conformément à l’article [……………………………………………………………………………] des statuts de la société,</w:t>
      </w:r>
    </w:p>
    <w:p w14:paraId="59C7EF4A" w14:textId="77777777" w:rsidR="00244A0F" w:rsidRPr="00183EE7" w:rsidRDefault="00244A0F" w:rsidP="00244A0F">
      <w:r w:rsidRPr="00183EE7">
        <w:t>Ci-après dénommé(e) « l’adjudicataire » ou « sous-traitant ».</w:t>
      </w:r>
    </w:p>
    <w:p w14:paraId="6633C36C" w14:textId="77777777" w:rsidR="00244A0F" w:rsidRPr="00183EE7" w:rsidRDefault="00244A0F" w:rsidP="00244A0F">
      <w:pPr>
        <w:rPr>
          <w:lang w:val="fr-FR"/>
        </w:rPr>
      </w:pPr>
      <w:r w:rsidRPr="00183EE7">
        <w:rPr>
          <w:kern w:val="18"/>
        </w:rPr>
        <w:t>Le pouvoir adjudicateur et l’adjudicataire sont dénommés individuellement une « Partie » et ensemble les « Parties ».</w:t>
      </w:r>
      <w:r w:rsidRPr="00183EE7">
        <w:rPr>
          <w:lang w:val="fr-FR"/>
        </w:rPr>
        <w:tab/>
      </w:r>
    </w:p>
    <w:p w14:paraId="6ADCE265" w14:textId="77777777" w:rsidR="00244A0F" w:rsidRPr="00183EE7" w:rsidRDefault="00244A0F" w:rsidP="00244A0F">
      <w:pPr>
        <w:rPr>
          <w:kern w:val="18"/>
        </w:rPr>
      </w:pPr>
      <w:r w:rsidRPr="00183EE7">
        <w:rPr>
          <w:kern w:val="18"/>
        </w:rPr>
        <w:t>Préambule</w:t>
      </w:r>
    </w:p>
    <w:p w14:paraId="36E62691" w14:textId="77777777" w:rsidR="00244A0F" w:rsidRPr="00183EE7" w:rsidRDefault="00244A0F" w:rsidP="00244A0F">
      <w:pPr>
        <w:rPr>
          <w:kern w:val="18"/>
        </w:rPr>
      </w:pPr>
      <w:r w:rsidRPr="00183EE7">
        <w:rPr>
          <w:kern w:val="18"/>
        </w:rPr>
        <w:t>Par décision du [……………………...], l’adjudicataire s’est vu attribuer un marché conformément au cahier spécial des charges n° [……………………...].</w:t>
      </w:r>
    </w:p>
    <w:p w14:paraId="3662557A" w14:textId="77777777" w:rsidR="00244A0F" w:rsidRPr="00183EE7" w:rsidRDefault="00244A0F" w:rsidP="00244A0F">
      <w:pPr>
        <w:rPr>
          <w:kern w:val="18"/>
        </w:rPr>
      </w:pPr>
      <w:r w:rsidRPr="00183EE7">
        <w:rPr>
          <w:kern w:val="18"/>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5760A20" w14:textId="77777777" w:rsidR="00244A0F" w:rsidRPr="00183EE7" w:rsidRDefault="00244A0F" w:rsidP="00244A0F">
      <w:pPr>
        <w:rPr>
          <w:kern w:val="18"/>
        </w:rPr>
      </w:pPr>
      <w:r w:rsidRPr="00183EE7">
        <w:rPr>
          <w:kern w:val="18"/>
        </w:rPr>
        <w:t>L’objet de cet avenant est de conformer les documents de marché aux exigences de l’article 28 du RGPD.</w:t>
      </w:r>
    </w:p>
    <w:p w14:paraId="4C6F618A" w14:textId="77777777" w:rsidR="00244A0F" w:rsidRPr="00183EE7" w:rsidRDefault="00244A0F" w:rsidP="00244A0F">
      <w:pPr>
        <w:rPr>
          <w:kern w:val="18"/>
        </w:rPr>
      </w:pPr>
      <w:r w:rsidRPr="00183EE7">
        <w:rPr>
          <w:kern w:val="18"/>
        </w:rPr>
        <w:t>Il n’est pas autrement dérogé aux conditions du marché, notamment quant au délai et à la valeur du marché attribué.</w:t>
      </w:r>
    </w:p>
    <w:p w14:paraId="67FDC4F8" w14:textId="77777777" w:rsidR="00244A0F" w:rsidRPr="00183EE7" w:rsidRDefault="00244A0F" w:rsidP="00244A0F">
      <w:pPr>
        <w:rPr>
          <w:b/>
          <w:bCs/>
        </w:rPr>
      </w:pPr>
      <w:r w:rsidRPr="00183EE7">
        <w:rPr>
          <w:b/>
          <w:bCs/>
        </w:rPr>
        <w:t>Article 1 : Définitions</w:t>
      </w:r>
    </w:p>
    <w:p w14:paraId="0D7A5622" w14:textId="77777777" w:rsidR="00244A0F" w:rsidRPr="00183EE7" w:rsidRDefault="00244A0F">
      <w:pPr>
        <w:numPr>
          <w:ilvl w:val="1"/>
          <w:numId w:val="10"/>
        </w:numPr>
        <w:rPr>
          <w:lang w:val="fr-FR"/>
        </w:rPr>
      </w:pPr>
      <w:r w:rsidRPr="00183EE7">
        <w:rPr>
          <w:kern w:val="18"/>
        </w:rPr>
        <w:t xml:space="preserve">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w:t>
      </w:r>
      <w:r w:rsidRPr="00183EE7">
        <w:rPr>
          <w:kern w:val="18"/>
        </w:rPr>
        <w:lastRenderedPageBreak/>
        <w:t>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29470961" w14:textId="77777777" w:rsidR="00244A0F" w:rsidRPr="00183EE7" w:rsidRDefault="00244A0F" w:rsidP="00244A0F">
      <w:pPr>
        <w:rPr>
          <w:b/>
          <w:bCs/>
        </w:rPr>
      </w:pPr>
      <w:r w:rsidRPr="00183EE7">
        <w:rPr>
          <w:b/>
          <w:bCs/>
        </w:rPr>
        <w:t>Article 2 : Objet de la Convention</w:t>
      </w:r>
    </w:p>
    <w:p w14:paraId="253F9C77" w14:textId="77777777" w:rsidR="00244A0F" w:rsidRPr="00183EE7" w:rsidRDefault="00244A0F">
      <w:pPr>
        <w:numPr>
          <w:ilvl w:val="1"/>
          <w:numId w:val="8"/>
        </w:numPr>
        <w:rPr>
          <w:kern w:val="18"/>
        </w:rPr>
      </w:pPr>
      <w:r w:rsidRPr="00183EE7">
        <w:rPr>
          <w:kern w:val="18"/>
        </w:rPr>
        <w:t>Durant l’exécution du marché, le pouvoir adjudicateur confie à l’adjudicataire le traitement de données à caractère personnel. L’adjudicataire s'engage à traiter les données à caractère personnel au nom et pour le compte du pouvoir adjudicateur.</w:t>
      </w:r>
    </w:p>
    <w:p w14:paraId="14624CFC" w14:textId="77777777" w:rsidR="00244A0F" w:rsidRPr="00183EE7" w:rsidRDefault="00244A0F">
      <w:pPr>
        <w:numPr>
          <w:ilvl w:val="1"/>
          <w:numId w:val="8"/>
        </w:numPr>
        <w:rPr>
          <w:kern w:val="18"/>
        </w:rPr>
      </w:pPr>
      <w:r w:rsidRPr="00183EE7">
        <w:rPr>
          <w:kern w:val="18"/>
        </w:rPr>
        <w:t>L’adjudicataire exécute le marché conformément aux dispositions de la présente Convention.</w:t>
      </w:r>
    </w:p>
    <w:p w14:paraId="1A302B87" w14:textId="77777777" w:rsidR="00244A0F" w:rsidRPr="00183EE7" w:rsidRDefault="00244A0F">
      <w:pPr>
        <w:numPr>
          <w:ilvl w:val="1"/>
          <w:numId w:val="8"/>
        </w:numPr>
        <w:rPr>
          <w:kern w:val="18"/>
        </w:rPr>
      </w:pPr>
      <w:r w:rsidRPr="00183EE7">
        <w:rPr>
          <w:kern w:val="18"/>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5029490" w14:textId="77777777" w:rsidR="00244A0F" w:rsidRPr="00183EE7" w:rsidRDefault="00244A0F">
      <w:pPr>
        <w:numPr>
          <w:ilvl w:val="1"/>
          <w:numId w:val="8"/>
        </w:numPr>
        <w:rPr>
          <w:kern w:val="18"/>
        </w:rPr>
      </w:pPr>
      <w:r w:rsidRPr="00183EE7">
        <w:rPr>
          <w:kern w:val="18"/>
        </w:rPr>
        <w:t xml:space="preserve">Les éléments compris dans le traitement sont inclus et précisés plus amplement dans l’Annexe 1 de cette Convention. Les éléments suivants sont particulièrement inclus dans ladite Annexe : </w:t>
      </w:r>
    </w:p>
    <w:p w14:paraId="0F0A2CD6" w14:textId="77777777" w:rsidR="00244A0F" w:rsidRPr="00183EE7" w:rsidRDefault="00244A0F">
      <w:pPr>
        <w:pStyle w:val="Sansinterligne"/>
        <w:numPr>
          <w:ilvl w:val="0"/>
          <w:numId w:val="29"/>
        </w:numPr>
      </w:pPr>
      <w:r w:rsidRPr="00183EE7">
        <w:t>Les activités de traitements de données à caractère personnel ;</w:t>
      </w:r>
    </w:p>
    <w:p w14:paraId="1466BD06" w14:textId="77777777" w:rsidR="00244A0F" w:rsidRPr="00183EE7" w:rsidRDefault="00244A0F">
      <w:pPr>
        <w:pStyle w:val="Sansinterligne"/>
        <w:numPr>
          <w:ilvl w:val="0"/>
          <w:numId w:val="29"/>
        </w:numPr>
      </w:pPr>
      <w:r w:rsidRPr="00183EE7">
        <w:t>Les catégories de données à caractère personnel traitées ;</w:t>
      </w:r>
    </w:p>
    <w:p w14:paraId="446E5A42" w14:textId="77777777" w:rsidR="00244A0F" w:rsidRPr="00183EE7" w:rsidRDefault="00244A0F">
      <w:pPr>
        <w:pStyle w:val="Sansinterligne"/>
        <w:numPr>
          <w:ilvl w:val="0"/>
          <w:numId w:val="29"/>
        </w:numPr>
      </w:pPr>
      <w:r w:rsidRPr="00183EE7">
        <w:t>Les catégories d’intéressés auxquelles se rapportent les données à caractère personnel du pouvoir adjudicateur ;</w:t>
      </w:r>
    </w:p>
    <w:p w14:paraId="58896FF7" w14:textId="77777777" w:rsidR="00244A0F" w:rsidRPr="00183EE7" w:rsidRDefault="00244A0F">
      <w:pPr>
        <w:pStyle w:val="Sansinterligne"/>
        <w:numPr>
          <w:ilvl w:val="0"/>
          <w:numId w:val="29"/>
        </w:numPr>
      </w:pPr>
      <w:r w:rsidRPr="00183EE7">
        <w:t xml:space="preserve">Les finalités du traitement. </w:t>
      </w:r>
    </w:p>
    <w:p w14:paraId="2B993657" w14:textId="77777777" w:rsidR="00244A0F" w:rsidRPr="00183EE7" w:rsidRDefault="00244A0F" w:rsidP="00244A0F">
      <w:pPr>
        <w:pStyle w:val="Sansinterligne"/>
        <w:ind w:left="1440"/>
      </w:pPr>
    </w:p>
    <w:p w14:paraId="2FC678C1" w14:textId="77777777" w:rsidR="00244A0F" w:rsidRPr="00183EE7" w:rsidRDefault="00244A0F">
      <w:pPr>
        <w:numPr>
          <w:ilvl w:val="1"/>
          <w:numId w:val="8"/>
        </w:numPr>
        <w:rPr>
          <w:kern w:val="18"/>
        </w:rPr>
      </w:pPr>
      <w:r w:rsidRPr="00183EE7">
        <w:rPr>
          <w:kern w:val="18"/>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C135316" w14:textId="77777777" w:rsidR="00244A0F" w:rsidRPr="00183EE7" w:rsidRDefault="00244A0F">
      <w:pPr>
        <w:numPr>
          <w:ilvl w:val="1"/>
          <w:numId w:val="8"/>
        </w:numPr>
        <w:rPr>
          <w:kern w:val="18"/>
        </w:rPr>
      </w:pPr>
      <w:r w:rsidRPr="00183EE7">
        <w:rPr>
          <w:kern w:val="18"/>
        </w:rPr>
        <w:t>Les deux Parties s'engagent à adopter des mesures appropriées pour s'assurer que les données à caractère personnel ne sont pas utilisées abusivement ou acquises par un tiers non autorisé.</w:t>
      </w:r>
    </w:p>
    <w:p w14:paraId="3C675E11" w14:textId="77777777" w:rsidR="00244A0F" w:rsidRPr="00183EE7" w:rsidRDefault="00244A0F">
      <w:pPr>
        <w:numPr>
          <w:ilvl w:val="1"/>
          <w:numId w:val="8"/>
        </w:numPr>
        <w:rPr>
          <w:kern w:val="18"/>
        </w:rPr>
      </w:pPr>
      <w:r w:rsidRPr="00183EE7">
        <w:rPr>
          <w:kern w:val="18"/>
        </w:rPr>
        <w:t>En cas de conflit entre les dispositions de la présente Convention et celles du Cahier spécial des charges, les dispositions de la présente Convention prévaudront.</w:t>
      </w:r>
    </w:p>
    <w:p w14:paraId="64907B61" w14:textId="77777777" w:rsidR="00244A0F" w:rsidRPr="00183EE7" w:rsidRDefault="00244A0F" w:rsidP="00244A0F">
      <w:pPr>
        <w:rPr>
          <w:b/>
          <w:bCs/>
        </w:rPr>
      </w:pPr>
      <w:r w:rsidRPr="00183EE7">
        <w:rPr>
          <w:b/>
          <w:bCs/>
        </w:rPr>
        <w:t>Article 3 : Instructions du pouvoir adjudicateur</w:t>
      </w:r>
    </w:p>
    <w:p w14:paraId="15DA23D7" w14:textId="77777777" w:rsidR="00244A0F" w:rsidRPr="00183EE7" w:rsidRDefault="00244A0F">
      <w:pPr>
        <w:numPr>
          <w:ilvl w:val="1"/>
          <w:numId w:val="11"/>
        </w:numPr>
        <w:rPr>
          <w:kern w:val="18"/>
        </w:rPr>
      </w:pPr>
      <w:r w:rsidRPr="00183EE7">
        <w:rPr>
          <w:kern w:val="18"/>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C9D9C49" w14:textId="77777777" w:rsidR="00244A0F" w:rsidRPr="00183EE7" w:rsidRDefault="00244A0F">
      <w:pPr>
        <w:numPr>
          <w:ilvl w:val="1"/>
          <w:numId w:val="11"/>
        </w:numPr>
        <w:rPr>
          <w:kern w:val="18"/>
        </w:rPr>
      </w:pPr>
      <w:r w:rsidRPr="00183EE7">
        <w:rPr>
          <w:kern w:val="18"/>
        </w:rPr>
        <w:t xml:space="preserve">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w:t>
      </w:r>
      <w:r w:rsidRPr="00183EE7">
        <w:rPr>
          <w:kern w:val="18"/>
        </w:rPr>
        <w:lastRenderedPageBreak/>
        <w:t>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5818AA9" w14:textId="77777777" w:rsidR="00244A0F" w:rsidRPr="00183EE7" w:rsidRDefault="00244A0F">
      <w:pPr>
        <w:numPr>
          <w:ilvl w:val="1"/>
          <w:numId w:val="11"/>
        </w:numPr>
        <w:rPr>
          <w:kern w:val="18"/>
        </w:rPr>
      </w:pPr>
      <w:r w:rsidRPr="00183EE7">
        <w:rPr>
          <w:kern w:val="18"/>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5B17633" w14:textId="77777777" w:rsidR="00244A0F" w:rsidRPr="00183EE7" w:rsidRDefault="00244A0F">
      <w:pPr>
        <w:numPr>
          <w:ilvl w:val="1"/>
          <w:numId w:val="11"/>
        </w:numPr>
        <w:rPr>
          <w:kern w:val="18"/>
        </w:rPr>
      </w:pPr>
      <w:r w:rsidRPr="00183EE7">
        <w:rPr>
          <w:kern w:val="18"/>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4103F4C" w14:textId="77777777" w:rsidR="00244A0F" w:rsidRPr="00183EE7" w:rsidRDefault="00244A0F" w:rsidP="00244A0F">
      <w:pPr>
        <w:pStyle w:val="Sansinterligne"/>
      </w:pPr>
    </w:p>
    <w:p w14:paraId="7E5905FF" w14:textId="77777777" w:rsidR="00244A0F" w:rsidRPr="00183EE7" w:rsidRDefault="00244A0F" w:rsidP="00244A0F">
      <w:pPr>
        <w:rPr>
          <w:b/>
          <w:bCs/>
        </w:rPr>
      </w:pPr>
      <w:r w:rsidRPr="00183EE7">
        <w:rPr>
          <w:b/>
          <w:bCs/>
        </w:rPr>
        <w:t>Article 4 : Assis</w:t>
      </w:r>
      <w:r w:rsidRPr="00183EE7">
        <w:t>t</w:t>
      </w:r>
      <w:r w:rsidRPr="00183EE7">
        <w:rPr>
          <w:b/>
          <w:bCs/>
        </w:rPr>
        <w:t xml:space="preserve">ance au pouvoir adjudicateur </w:t>
      </w:r>
    </w:p>
    <w:p w14:paraId="3847FB1A" w14:textId="77777777" w:rsidR="00244A0F" w:rsidRPr="00183EE7" w:rsidRDefault="00244A0F">
      <w:pPr>
        <w:numPr>
          <w:ilvl w:val="1"/>
          <w:numId w:val="12"/>
        </w:numPr>
        <w:rPr>
          <w:kern w:val="18"/>
        </w:rPr>
      </w:pPr>
      <w:r w:rsidRPr="00183EE7">
        <w:rPr>
          <w:b/>
          <w:bCs/>
          <w:kern w:val="18"/>
        </w:rPr>
        <w:t>Conformité à la législation.</w:t>
      </w:r>
      <w:r w:rsidRPr="00183EE7">
        <w:rPr>
          <w:lang w:val="fr-FR"/>
        </w:rPr>
        <w:t xml:space="preserve"> </w:t>
      </w:r>
      <w:r w:rsidRPr="00183EE7">
        <w:rPr>
          <w:kern w:val="18"/>
        </w:rPr>
        <w:t>L’adjudicataire assiste le pouvoir adjudicateur dans le respect des obligations qui lui incombent en vertu du Règlement, en tenant compte de la nature du traitement et des informations dont dispose l’adjudicataire.</w:t>
      </w:r>
    </w:p>
    <w:p w14:paraId="3C78EAD7" w14:textId="77777777" w:rsidR="00244A0F" w:rsidRPr="00183EE7" w:rsidRDefault="00244A0F">
      <w:pPr>
        <w:numPr>
          <w:ilvl w:val="1"/>
          <w:numId w:val="12"/>
        </w:numPr>
        <w:rPr>
          <w:kern w:val="18"/>
        </w:rPr>
      </w:pPr>
      <w:r w:rsidRPr="00183EE7">
        <w:rPr>
          <w:b/>
          <w:bCs/>
          <w:kern w:val="18"/>
        </w:rPr>
        <w:t>Violation des Données à caractère personnel.</w:t>
      </w:r>
      <w:r w:rsidRPr="00183EE7">
        <w:rPr>
          <w:lang w:val="fr-FR"/>
        </w:rPr>
        <w:t xml:space="preserve"> </w:t>
      </w:r>
      <w:r w:rsidRPr="00183EE7">
        <w:rPr>
          <w:kern w:val="18"/>
        </w:rPr>
        <w:t>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5D5FE25" w14:textId="77777777" w:rsidR="00244A0F" w:rsidRPr="00183EE7" w:rsidRDefault="00244A0F" w:rsidP="00244A0F">
      <w:pPr>
        <w:rPr>
          <w:kern w:val="18"/>
        </w:rPr>
      </w:pPr>
      <w:r w:rsidRPr="00183EE7">
        <w:rPr>
          <w:kern w:val="18"/>
        </w:rPr>
        <w:t>Cette notification devra à tout le moins comporter les informations suivantes :</w:t>
      </w:r>
    </w:p>
    <w:p w14:paraId="7D838237" w14:textId="77777777" w:rsidR="00244A0F" w:rsidRPr="00183EE7" w:rsidRDefault="00244A0F">
      <w:pPr>
        <w:pStyle w:val="Sansinterligne"/>
        <w:numPr>
          <w:ilvl w:val="0"/>
          <w:numId w:val="28"/>
        </w:numPr>
      </w:pPr>
      <w:r w:rsidRPr="00183EE7">
        <w:t xml:space="preserve">La nature de la violation de données à caractère personnel ; </w:t>
      </w:r>
    </w:p>
    <w:p w14:paraId="392781B3" w14:textId="77777777" w:rsidR="00244A0F" w:rsidRPr="00183EE7" w:rsidRDefault="00244A0F">
      <w:pPr>
        <w:pStyle w:val="Sansinterligne"/>
        <w:numPr>
          <w:ilvl w:val="0"/>
          <w:numId w:val="28"/>
        </w:numPr>
      </w:pPr>
      <w:r w:rsidRPr="00183EE7">
        <w:t>Les catégories de données à caractère personnel ;</w:t>
      </w:r>
    </w:p>
    <w:p w14:paraId="3BA78479" w14:textId="77777777" w:rsidR="00244A0F" w:rsidRPr="00183EE7" w:rsidRDefault="00244A0F">
      <w:pPr>
        <w:pStyle w:val="Sansinterligne"/>
        <w:numPr>
          <w:ilvl w:val="0"/>
          <w:numId w:val="28"/>
        </w:numPr>
      </w:pPr>
      <w:r w:rsidRPr="00183EE7">
        <w:t>Les catégories et le nombre approximatif de personnes concernées ;</w:t>
      </w:r>
    </w:p>
    <w:p w14:paraId="2491E4A2" w14:textId="77777777" w:rsidR="00244A0F" w:rsidRPr="00183EE7" w:rsidRDefault="00244A0F">
      <w:pPr>
        <w:pStyle w:val="Sansinterligne"/>
        <w:numPr>
          <w:ilvl w:val="0"/>
          <w:numId w:val="28"/>
        </w:numPr>
      </w:pPr>
      <w:r w:rsidRPr="00183EE7">
        <w:t xml:space="preserve">Les catégories et le nombre approximatif d'enregistrements de données à caractère personnel concernées ; </w:t>
      </w:r>
    </w:p>
    <w:p w14:paraId="0BFCEA0E" w14:textId="77777777" w:rsidR="00244A0F" w:rsidRPr="00183EE7" w:rsidRDefault="00244A0F">
      <w:pPr>
        <w:pStyle w:val="Sansinterligne"/>
        <w:numPr>
          <w:ilvl w:val="0"/>
          <w:numId w:val="28"/>
        </w:numPr>
      </w:pPr>
      <w:r w:rsidRPr="00183EE7">
        <w:t>Les conséquences probables de la violation de données à caractère personnel ;</w:t>
      </w:r>
    </w:p>
    <w:p w14:paraId="00ABCE57" w14:textId="77777777" w:rsidR="00244A0F" w:rsidRPr="00183EE7" w:rsidRDefault="00244A0F">
      <w:pPr>
        <w:pStyle w:val="Sansinterligne"/>
        <w:numPr>
          <w:ilvl w:val="0"/>
          <w:numId w:val="28"/>
        </w:numPr>
      </w:pPr>
      <w:r w:rsidRPr="00183EE7">
        <w:t>Les mesures prises ou envisagées par l’adjudicataire pour remédier à la violation de données à caractère personnel, y compris, le cas échéant, les mesures pour en atténuer les éventuelles conséquences négatives.</w:t>
      </w:r>
    </w:p>
    <w:p w14:paraId="5A179C5F" w14:textId="77777777" w:rsidR="00244A0F" w:rsidRPr="00183EE7" w:rsidRDefault="00244A0F" w:rsidP="00244A0F">
      <w:pPr>
        <w:pStyle w:val="Sansinterligne"/>
        <w:ind w:left="1068"/>
      </w:pPr>
    </w:p>
    <w:p w14:paraId="56D6CE44" w14:textId="77777777" w:rsidR="00244A0F" w:rsidRPr="00183EE7" w:rsidRDefault="00244A0F" w:rsidP="00244A0F">
      <w:pPr>
        <w:rPr>
          <w:kern w:val="18"/>
        </w:rPr>
      </w:pPr>
      <w:r w:rsidRPr="00183EE7">
        <w:rPr>
          <w:kern w:val="18"/>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9B3DF46" w14:textId="77777777" w:rsidR="00244A0F" w:rsidRPr="00183EE7" w:rsidRDefault="00244A0F" w:rsidP="00244A0F">
      <w:pPr>
        <w:pStyle w:val="Sansinterligne"/>
        <w:rPr>
          <w:lang w:val="fr-FR"/>
        </w:rPr>
      </w:pPr>
    </w:p>
    <w:p w14:paraId="5489285E" w14:textId="77777777" w:rsidR="00244A0F" w:rsidRPr="00183EE7" w:rsidRDefault="00244A0F">
      <w:pPr>
        <w:numPr>
          <w:ilvl w:val="1"/>
          <w:numId w:val="12"/>
        </w:numPr>
        <w:rPr>
          <w:lang w:val="fr-FR"/>
        </w:rPr>
      </w:pPr>
      <w:r w:rsidRPr="00183EE7">
        <w:rPr>
          <w:b/>
          <w:bCs/>
          <w:kern w:val="18"/>
        </w:rPr>
        <w:t>Évaluation de l'impact du traitement des données.</w:t>
      </w:r>
      <w:r w:rsidRPr="00183EE7">
        <w:rPr>
          <w:lang w:val="fr-FR"/>
        </w:rPr>
        <w:t xml:space="preserve"> </w:t>
      </w:r>
      <w:r w:rsidRPr="00183EE7">
        <w:rPr>
          <w:kern w:val="18"/>
        </w:rPr>
        <w:t>Le cas échéant et lorsque le pouvoir adjudicateur en fait la demande, l’adjudicataire assiste le pouvoir adjudicateur dans la réalisation de l'étude d'impact sur la protection des données conformément à l'article 35 du Règlement.</w:t>
      </w:r>
    </w:p>
    <w:p w14:paraId="2CDE70DF" w14:textId="77777777" w:rsidR="00244A0F" w:rsidRPr="00183EE7" w:rsidRDefault="00244A0F" w:rsidP="00244A0F">
      <w:pPr>
        <w:pStyle w:val="Sansinterligne"/>
      </w:pPr>
    </w:p>
    <w:p w14:paraId="6C9CE2DE" w14:textId="77777777" w:rsidR="00244A0F" w:rsidRPr="00183EE7" w:rsidRDefault="00244A0F" w:rsidP="00244A0F">
      <w:pPr>
        <w:rPr>
          <w:b/>
          <w:bCs/>
        </w:rPr>
      </w:pPr>
      <w:r w:rsidRPr="00183EE7">
        <w:rPr>
          <w:b/>
          <w:bCs/>
        </w:rPr>
        <w:t>Article 5 : Obligations de l’adjudicataire</w:t>
      </w:r>
    </w:p>
    <w:p w14:paraId="59B83FE7" w14:textId="77777777" w:rsidR="00244A0F" w:rsidRPr="00183EE7" w:rsidRDefault="00244A0F">
      <w:pPr>
        <w:numPr>
          <w:ilvl w:val="1"/>
          <w:numId w:val="13"/>
        </w:numPr>
        <w:rPr>
          <w:kern w:val="18"/>
        </w:rPr>
      </w:pPr>
      <w:r w:rsidRPr="00183EE7">
        <w:rPr>
          <w:kern w:val="18"/>
        </w:rPr>
        <w:lastRenderedPageBreak/>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C78786F" w14:textId="77777777" w:rsidR="00244A0F" w:rsidRPr="00183EE7" w:rsidRDefault="00244A0F">
      <w:pPr>
        <w:numPr>
          <w:ilvl w:val="1"/>
          <w:numId w:val="13"/>
        </w:numPr>
        <w:rPr>
          <w:kern w:val="18"/>
        </w:rPr>
      </w:pPr>
      <w:r w:rsidRPr="00183EE7">
        <w:rPr>
          <w:kern w:val="18"/>
        </w:rPr>
        <w:t xml:space="preserve">L’adjudicataire garantit qu'il n'existe aucune obligation découlant de toute législation applicable qui rend impossible le respect des obligations de la présente Convention. </w:t>
      </w:r>
    </w:p>
    <w:p w14:paraId="04B0E2F0" w14:textId="77777777" w:rsidR="00244A0F" w:rsidRPr="00183EE7" w:rsidRDefault="00244A0F">
      <w:pPr>
        <w:numPr>
          <w:ilvl w:val="1"/>
          <w:numId w:val="13"/>
        </w:numPr>
        <w:rPr>
          <w:kern w:val="18"/>
        </w:rPr>
      </w:pPr>
      <w:r w:rsidRPr="00183EE7">
        <w:rPr>
          <w:kern w:val="18"/>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0FED5E6" w14:textId="77777777" w:rsidR="00244A0F" w:rsidRPr="00183EE7" w:rsidRDefault="00244A0F">
      <w:pPr>
        <w:numPr>
          <w:ilvl w:val="1"/>
          <w:numId w:val="13"/>
        </w:numPr>
        <w:rPr>
          <w:kern w:val="18"/>
        </w:rPr>
      </w:pPr>
      <w:r w:rsidRPr="00183EE7">
        <w:rPr>
          <w:kern w:val="18"/>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B60A1B0" w14:textId="77777777" w:rsidR="00244A0F" w:rsidRPr="00183EE7" w:rsidRDefault="00244A0F">
      <w:pPr>
        <w:numPr>
          <w:ilvl w:val="1"/>
          <w:numId w:val="13"/>
        </w:numPr>
        <w:rPr>
          <w:kern w:val="18"/>
        </w:rPr>
      </w:pPr>
      <w:r w:rsidRPr="00183EE7">
        <w:rPr>
          <w:kern w:val="18"/>
        </w:rPr>
        <w:t>L’adjudicataire informera sans délai le pouvoir adjudicateur s'il estime qu'une instruction du pouvoir adjudicateur viole la législation applicable en matière de protection des données.</w:t>
      </w:r>
    </w:p>
    <w:p w14:paraId="65279B33" w14:textId="77777777" w:rsidR="00244A0F" w:rsidRPr="00183EE7" w:rsidRDefault="00244A0F">
      <w:pPr>
        <w:numPr>
          <w:ilvl w:val="1"/>
          <w:numId w:val="13"/>
        </w:numPr>
        <w:rPr>
          <w:kern w:val="18"/>
        </w:rPr>
      </w:pPr>
      <w:r w:rsidRPr="00183EE7">
        <w:rPr>
          <w:kern w:val="18"/>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B79F18F" w14:textId="77777777" w:rsidR="00244A0F" w:rsidRPr="00183EE7" w:rsidRDefault="00244A0F">
      <w:pPr>
        <w:numPr>
          <w:ilvl w:val="1"/>
          <w:numId w:val="13"/>
        </w:numPr>
        <w:rPr>
          <w:kern w:val="18"/>
        </w:rPr>
      </w:pPr>
      <w:r w:rsidRPr="00183EE7">
        <w:rPr>
          <w:kern w:val="18"/>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034C25B" w14:textId="77777777" w:rsidR="00244A0F" w:rsidRPr="00183EE7" w:rsidRDefault="00244A0F">
      <w:pPr>
        <w:numPr>
          <w:ilvl w:val="1"/>
          <w:numId w:val="13"/>
        </w:numPr>
        <w:rPr>
          <w:kern w:val="18"/>
        </w:rPr>
      </w:pPr>
      <w:r w:rsidRPr="00183EE7">
        <w:rPr>
          <w:kern w:val="18"/>
        </w:rPr>
        <w:t xml:space="preserve">Si l’adjudicataire enfreint le présent marché et le RGPD en déterminant les finalités et les moyens du traitement, il devra être considéré comme responsable du traitement dans le cadre de ce traitement. </w:t>
      </w:r>
    </w:p>
    <w:p w14:paraId="1310FADF" w14:textId="77777777" w:rsidR="00244A0F" w:rsidRPr="00183EE7" w:rsidRDefault="00244A0F" w:rsidP="00244A0F">
      <w:pPr>
        <w:rPr>
          <w:b/>
          <w:bCs/>
        </w:rPr>
      </w:pPr>
      <w:r w:rsidRPr="00183EE7">
        <w:rPr>
          <w:b/>
          <w:bCs/>
        </w:rPr>
        <w:t>Article 6 : Obligations du pouvoir adjudicateur</w:t>
      </w:r>
    </w:p>
    <w:p w14:paraId="0D750060" w14:textId="77777777" w:rsidR="00244A0F" w:rsidRPr="00183EE7" w:rsidRDefault="00244A0F">
      <w:pPr>
        <w:numPr>
          <w:ilvl w:val="1"/>
          <w:numId w:val="14"/>
        </w:numPr>
        <w:rPr>
          <w:kern w:val="18"/>
        </w:rPr>
      </w:pPr>
      <w:r w:rsidRPr="00183EE7">
        <w:rPr>
          <w:kern w:val="18"/>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C9C21AA" w14:textId="77777777" w:rsidR="00244A0F" w:rsidRPr="00183EE7" w:rsidRDefault="00244A0F">
      <w:pPr>
        <w:numPr>
          <w:ilvl w:val="1"/>
          <w:numId w:val="14"/>
        </w:numPr>
        <w:rPr>
          <w:kern w:val="18"/>
        </w:rPr>
      </w:pPr>
      <w:r w:rsidRPr="00183EE7">
        <w:rPr>
          <w:kern w:val="18"/>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w:t>
      </w:r>
      <w:r w:rsidRPr="00183EE7">
        <w:rPr>
          <w:kern w:val="18"/>
        </w:rPr>
        <w:lastRenderedPageBreak/>
        <w:t>Convention. Les instructions non écrites (p. ex. instructions orales par téléphone ou en personne) doivent toujours être confirmées par écrit.</w:t>
      </w:r>
    </w:p>
    <w:p w14:paraId="6CC458D6" w14:textId="77777777" w:rsidR="00244A0F" w:rsidRPr="00183EE7" w:rsidRDefault="00244A0F" w:rsidP="00244A0F">
      <w:pPr>
        <w:rPr>
          <w:bCs/>
          <w:lang w:val="fr-FR"/>
        </w:rPr>
      </w:pPr>
      <w:r w:rsidRPr="00183EE7">
        <w:rPr>
          <w:kern w:val="18"/>
        </w:rPr>
        <w:t>Le point de contact du pouvoir adjudicateur est :</w:t>
      </w:r>
      <w:r w:rsidRPr="00183EE7">
        <w:rPr>
          <w:lang w:val="fr-FR"/>
        </w:rPr>
        <w:t xml:space="preserve"> </w:t>
      </w:r>
      <w:hyperlink r:id="rId12" w:history="1">
        <w:r w:rsidRPr="00183EE7">
          <w:rPr>
            <w:rStyle w:val="Lienhypertexte"/>
            <w:bCs/>
            <w:lang w:val="fr-FR"/>
          </w:rPr>
          <w:t>dpo@enabel.be</w:t>
        </w:r>
      </w:hyperlink>
      <w:r w:rsidRPr="00183EE7">
        <w:rPr>
          <w:bCs/>
          <w:lang w:val="fr-FR"/>
        </w:rPr>
        <w:t xml:space="preserve"> </w:t>
      </w:r>
    </w:p>
    <w:p w14:paraId="43910107" w14:textId="77777777" w:rsidR="00244A0F" w:rsidRPr="00183EE7" w:rsidRDefault="00244A0F">
      <w:pPr>
        <w:numPr>
          <w:ilvl w:val="1"/>
          <w:numId w:val="14"/>
        </w:numPr>
        <w:rPr>
          <w:kern w:val="18"/>
        </w:rPr>
      </w:pPr>
      <w:r w:rsidRPr="00183EE7">
        <w:rPr>
          <w:kern w:val="18"/>
        </w:rPr>
        <w:t>Le pouvoir adjudicateur garantit qu'il n'émettra aucune instruction, direction ou demande à l’adjudicataire qui ne respecte pas les dispositions du Règlement.</w:t>
      </w:r>
    </w:p>
    <w:p w14:paraId="2CE149FA" w14:textId="77777777" w:rsidR="00244A0F" w:rsidRPr="00183EE7" w:rsidRDefault="00244A0F">
      <w:pPr>
        <w:numPr>
          <w:ilvl w:val="1"/>
          <w:numId w:val="14"/>
        </w:numPr>
        <w:rPr>
          <w:kern w:val="18"/>
        </w:rPr>
      </w:pPr>
      <w:r w:rsidRPr="00183EE7">
        <w:rPr>
          <w:kern w:val="18"/>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9DFCCE4" w14:textId="77777777" w:rsidR="00244A0F" w:rsidRPr="00183EE7" w:rsidRDefault="00244A0F">
      <w:pPr>
        <w:numPr>
          <w:ilvl w:val="1"/>
          <w:numId w:val="14"/>
        </w:numPr>
        <w:rPr>
          <w:kern w:val="18"/>
        </w:rPr>
      </w:pPr>
      <w:r w:rsidRPr="00183EE7">
        <w:rPr>
          <w:kern w:val="18"/>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9C43532" w14:textId="77777777" w:rsidR="00244A0F" w:rsidRPr="00183EE7" w:rsidRDefault="00244A0F">
      <w:pPr>
        <w:numPr>
          <w:ilvl w:val="1"/>
          <w:numId w:val="14"/>
        </w:numPr>
        <w:rPr>
          <w:kern w:val="18"/>
        </w:rPr>
      </w:pPr>
      <w:r w:rsidRPr="00183EE7">
        <w:rPr>
          <w:kern w:val="18"/>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739AE5B" w14:textId="77777777" w:rsidR="00244A0F" w:rsidRPr="00183EE7" w:rsidRDefault="00244A0F" w:rsidP="00244A0F">
      <w:pPr>
        <w:rPr>
          <w:b/>
          <w:bCs/>
        </w:rPr>
      </w:pPr>
      <w:r w:rsidRPr="00183EE7">
        <w:rPr>
          <w:b/>
          <w:bCs/>
        </w:rPr>
        <w:t>Article 7 : Utilisation de Sous-traitants subséquents</w:t>
      </w:r>
    </w:p>
    <w:p w14:paraId="7AE2C82D" w14:textId="77777777" w:rsidR="00244A0F" w:rsidRPr="00183EE7" w:rsidRDefault="00244A0F">
      <w:pPr>
        <w:numPr>
          <w:ilvl w:val="1"/>
          <w:numId w:val="15"/>
        </w:numPr>
        <w:rPr>
          <w:kern w:val="18"/>
        </w:rPr>
      </w:pPr>
      <w:r w:rsidRPr="00183EE7">
        <w:rPr>
          <w:kern w:val="18"/>
        </w:rPr>
        <w:t>Conformément au cahier spécial des charges, l’adjudicataire peut faire appel à la capacité d’un tiers pour répondre au présent marché, ce qui constitue une sous-traitance ultérieure au sens de l’article 28 du RGPD</w:t>
      </w:r>
      <w:r w:rsidRPr="00183EE7">
        <w:rPr>
          <w:kern w:val="18"/>
        </w:rPr>
        <w:footnoteReference w:id="2"/>
      </w:r>
      <w:r w:rsidRPr="00183EE7">
        <w:rPr>
          <w:kern w:val="18"/>
        </w:rPr>
        <w:t>.</w:t>
      </w:r>
    </w:p>
    <w:p w14:paraId="69264E92" w14:textId="77777777" w:rsidR="00244A0F" w:rsidRPr="00183EE7" w:rsidRDefault="00244A0F">
      <w:pPr>
        <w:numPr>
          <w:ilvl w:val="1"/>
          <w:numId w:val="15"/>
        </w:numPr>
        <w:rPr>
          <w:kern w:val="18"/>
        </w:rPr>
      </w:pPr>
      <w:r w:rsidRPr="00183EE7">
        <w:rPr>
          <w:kern w:val="18"/>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indiquez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7DA12A5A" w14:textId="77777777" w:rsidR="00244A0F" w:rsidRPr="00183EE7" w:rsidRDefault="00244A0F">
      <w:pPr>
        <w:numPr>
          <w:ilvl w:val="1"/>
          <w:numId w:val="15"/>
        </w:numPr>
        <w:rPr>
          <w:kern w:val="18"/>
        </w:rPr>
      </w:pPr>
      <w:r w:rsidRPr="00183EE7">
        <w:rPr>
          <w:kern w:val="18"/>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AE2AD71" w14:textId="77777777" w:rsidR="00244A0F" w:rsidRPr="00183EE7" w:rsidRDefault="00244A0F">
      <w:pPr>
        <w:numPr>
          <w:ilvl w:val="1"/>
          <w:numId w:val="15"/>
        </w:numPr>
        <w:rPr>
          <w:kern w:val="18"/>
        </w:rPr>
      </w:pPr>
      <w:r w:rsidRPr="00183EE7">
        <w:rPr>
          <w:kern w:val="18"/>
        </w:rPr>
        <w:t xml:space="preserve">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w:t>
      </w:r>
      <w:r w:rsidRPr="00183EE7">
        <w:rPr>
          <w:kern w:val="18"/>
        </w:rPr>
        <w:lastRenderedPageBreak/>
        <w:t>appropriées de manière à ce que le traitement réponde aux exigences de la Réglementation.</w:t>
      </w:r>
    </w:p>
    <w:p w14:paraId="55248D82" w14:textId="77777777" w:rsidR="00244A0F" w:rsidRPr="00183EE7" w:rsidRDefault="00244A0F" w:rsidP="00244A0F">
      <w:pPr>
        <w:rPr>
          <w:kern w:val="18"/>
        </w:rPr>
      </w:pPr>
      <w:r w:rsidRPr="00183EE7">
        <w:rPr>
          <w:kern w:val="18"/>
        </w:rPr>
        <w:t>Les accords passés avec le sous-traitant subséquent sont établis par écrit. Sur demande, l’adjudicataire devra fournir au PA une copie de ce (ces) contrats.</w:t>
      </w:r>
    </w:p>
    <w:p w14:paraId="76559CAC" w14:textId="77777777" w:rsidR="00244A0F" w:rsidRPr="00183EE7" w:rsidRDefault="00244A0F">
      <w:pPr>
        <w:numPr>
          <w:ilvl w:val="1"/>
          <w:numId w:val="15"/>
        </w:numPr>
        <w:rPr>
          <w:kern w:val="18"/>
        </w:rPr>
      </w:pPr>
      <w:r w:rsidRPr="00183EE7">
        <w:rPr>
          <w:kern w:val="18"/>
        </w:rPr>
        <w:t>Si le sous-traitant subséquent ne remplit pas ses obligations en matière de protection des données, l’adjudicataire demeure pleinement responsable devant le pouvoir adjudicateur de l’exécution par le sous-traitant subséquent de ses obligations.</w:t>
      </w:r>
    </w:p>
    <w:p w14:paraId="4D687AA1" w14:textId="77777777" w:rsidR="00244A0F" w:rsidRPr="00183EE7" w:rsidRDefault="00244A0F">
      <w:pPr>
        <w:numPr>
          <w:ilvl w:val="1"/>
          <w:numId w:val="15"/>
        </w:numPr>
        <w:rPr>
          <w:kern w:val="18"/>
        </w:rPr>
      </w:pPr>
      <w:r w:rsidRPr="00183EE7">
        <w:rPr>
          <w:kern w:val="18"/>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C354DFA" w14:textId="77777777" w:rsidR="00244A0F" w:rsidRPr="00183EE7" w:rsidRDefault="00244A0F" w:rsidP="00244A0F">
      <w:pPr>
        <w:rPr>
          <w:b/>
          <w:bCs/>
        </w:rPr>
      </w:pPr>
      <w:r w:rsidRPr="00183EE7">
        <w:rPr>
          <w:b/>
          <w:bCs/>
        </w:rPr>
        <w:t xml:space="preserve">Article 8 : Droits des personnes concernées </w:t>
      </w:r>
    </w:p>
    <w:p w14:paraId="63FD4157" w14:textId="77777777" w:rsidR="00244A0F" w:rsidRPr="00183EE7" w:rsidRDefault="00244A0F">
      <w:pPr>
        <w:numPr>
          <w:ilvl w:val="1"/>
          <w:numId w:val="16"/>
        </w:numPr>
        <w:rPr>
          <w:kern w:val="18"/>
        </w:rPr>
      </w:pPr>
      <w:r w:rsidRPr="00183EE7">
        <w:rPr>
          <w:kern w:val="18"/>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5C0986D" w14:textId="77777777" w:rsidR="00244A0F" w:rsidRPr="00183EE7" w:rsidRDefault="00244A0F">
      <w:pPr>
        <w:numPr>
          <w:ilvl w:val="1"/>
          <w:numId w:val="16"/>
        </w:numPr>
        <w:rPr>
          <w:kern w:val="18"/>
        </w:rPr>
      </w:pPr>
      <w:r w:rsidRPr="00183EE7">
        <w:rPr>
          <w:kern w:val="18"/>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8A43DB4" w14:textId="77777777" w:rsidR="00244A0F" w:rsidRPr="00183EE7" w:rsidRDefault="00244A0F">
      <w:pPr>
        <w:numPr>
          <w:ilvl w:val="0"/>
          <w:numId w:val="7"/>
        </w:numPr>
        <w:rPr>
          <w:kern w:val="18"/>
        </w:rPr>
      </w:pPr>
      <w:r w:rsidRPr="00183EE7">
        <w:rPr>
          <w:kern w:val="18"/>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FDFED64" w14:textId="77777777" w:rsidR="00244A0F" w:rsidRPr="00183EE7" w:rsidRDefault="00244A0F">
      <w:pPr>
        <w:numPr>
          <w:ilvl w:val="0"/>
          <w:numId w:val="7"/>
        </w:numPr>
        <w:rPr>
          <w:kern w:val="18"/>
        </w:rPr>
      </w:pPr>
      <w:r w:rsidRPr="00183EE7">
        <w:rPr>
          <w:kern w:val="18"/>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CA30EB7" w14:textId="77777777" w:rsidR="00244A0F" w:rsidRPr="00183EE7" w:rsidRDefault="00244A0F">
      <w:pPr>
        <w:numPr>
          <w:ilvl w:val="0"/>
          <w:numId w:val="7"/>
        </w:numPr>
        <w:rPr>
          <w:kern w:val="18"/>
        </w:rPr>
      </w:pPr>
      <w:r w:rsidRPr="00183EE7">
        <w:rPr>
          <w:kern w:val="18"/>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6783FDA" w14:textId="77777777" w:rsidR="00244A0F" w:rsidRPr="00183EE7" w:rsidRDefault="00244A0F">
      <w:pPr>
        <w:numPr>
          <w:ilvl w:val="1"/>
          <w:numId w:val="16"/>
        </w:numPr>
        <w:rPr>
          <w:kern w:val="18"/>
        </w:rPr>
      </w:pPr>
      <w:r w:rsidRPr="00183EE7">
        <w:rPr>
          <w:kern w:val="18"/>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E36389B" w14:textId="77777777" w:rsidR="00244A0F" w:rsidRPr="00183EE7" w:rsidRDefault="00244A0F" w:rsidP="00244A0F">
      <w:pPr>
        <w:pStyle w:val="Sansinterligne"/>
      </w:pPr>
    </w:p>
    <w:p w14:paraId="112664CF" w14:textId="77777777" w:rsidR="00244A0F" w:rsidRPr="00183EE7" w:rsidRDefault="00244A0F" w:rsidP="00244A0F">
      <w:pPr>
        <w:rPr>
          <w:b/>
          <w:bCs/>
        </w:rPr>
      </w:pPr>
      <w:r w:rsidRPr="00183EE7">
        <w:rPr>
          <w:b/>
          <w:bCs/>
        </w:rPr>
        <w:t xml:space="preserve">Article 9 : Mesures de sécurité </w:t>
      </w:r>
    </w:p>
    <w:p w14:paraId="08F60C27" w14:textId="77777777" w:rsidR="00244A0F" w:rsidRPr="00183EE7" w:rsidRDefault="00244A0F">
      <w:pPr>
        <w:numPr>
          <w:ilvl w:val="1"/>
          <w:numId w:val="17"/>
        </w:numPr>
        <w:rPr>
          <w:kern w:val="18"/>
        </w:rPr>
      </w:pPr>
      <w:r w:rsidRPr="00183EE7">
        <w:rPr>
          <w:kern w:val="18"/>
        </w:rPr>
        <w:lastRenderedPageBreak/>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23CFB6C" w14:textId="77777777" w:rsidR="00244A0F" w:rsidRPr="00183EE7" w:rsidRDefault="00244A0F">
      <w:pPr>
        <w:numPr>
          <w:ilvl w:val="1"/>
          <w:numId w:val="17"/>
        </w:numPr>
        <w:rPr>
          <w:kern w:val="18"/>
        </w:rPr>
      </w:pPr>
      <w:r w:rsidRPr="00183EE7">
        <w:rPr>
          <w:kern w:val="18"/>
        </w:rPr>
        <w:t xml:space="preserve">L’adjudicataire s’engage à mettre en œuvre les mesures techniques et organisationnelles appropriées pour assurer un niveau de sécurité approprié au risque, conformément à l'article 32 du Règlement. </w:t>
      </w:r>
    </w:p>
    <w:p w14:paraId="58865478" w14:textId="77777777" w:rsidR="00244A0F" w:rsidRPr="00183EE7" w:rsidRDefault="00244A0F">
      <w:pPr>
        <w:numPr>
          <w:ilvl w:val="1"/>
          <w:numId w:val="17"/>
        </w:numPr>
        <w:rPr>
          <w:kern w:val="18"/>
        </w:rPr>
      </w:pPr>
      <w:r w:rsidRPr="00183EE7">
        <w:rPr>
          <w:kern w:val="18"/>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4637190" w14:textId="77777777" w:rsidR="00244A0F" w:rsidRPr="00183EE7" w:rsidRDefault="00244A0F">
      <w:pPr>
        <w:numPr>
          <w:ilvl w:val="1"/>
          <w:numId w:val="17"/>
        </w:numPr>
        <w:rPr>
          <w:kern w:val="18"/>
        </w:rPr>
      </w:pPr>
      <w:r w:rsidRPr="00183EE7">
        <w:rPr>
          <w:kern w:val="18"/>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6085F5A" w14:textId="77777777" w:rsidR="00244A0F" w:rsidRPr="00183EE7" w:rsidRDefault="00244A0F">
      <w:pPr>
        <w:numPr>
          <w:ilvl w:val="1"/>
          <w:numId w:val="17"/>
        </w:numPr>
        <w:rPr>
          <w:kern w:val="18"/>
        </w:rPr>
      </w:pPr>
      <w:r w:rsidRPr="00183EE7">
        <w:rPr>
          <w:kern w:val="18"/>
        </w:rPr>
        <w:t>L’adjudicataire fournit au pouvoir adjudicateur une description complète et claire, de manière transparente et compréhensible, de la manière dont il traite les données à caractère personnel de celui-ci (Annexe 2).</w:t>
      </w:r>
    </w:p>
    <w:p w14:paraId="6A3EE8D1" w14:textId="77777777" w:rsidR="00244A0F" w:rsidRPr="00183EE7" w:rsidRDefault="00244A0F">
      <w:pPr>
        <w:numPr>
          <w:ilvl w:val="1"/>
          <w:numId w:val="17"/>
        </w:numPr>
        <w:rPr>
          <w:kern w:val="18"/>
        </w:rPr>
      </w:pPr>
      <w:r w:rsidRPr="00183EE7">
        <w:rPr>
          <w:kern w:val="18"/>
        </w:rPr>
        <w:t>Dans le cas où l’adjudicataire viendrait à modifier les mesures de sécurité appliquées, l’adjudicataire s’engage à le notifier immédiatement au pouvoir adjudicateur ;</w:t>
      </w:r>
    </w:p>
    <w:p w14:paraId="0A769410" w14:textId="77777777" w:rsidR="00244A0F" w:rsidRPr="00183EE7" w:rsidRDefault="00244A0F">
      <w:pPr>
        <w:numPr>
          <w:ilvl w:val="1"/>
          <w:numId w:val="17"/>
        </w:numPr>
        <w:rPr>
          <w:lang w:val="fr-FR"/>
        </w:rPr>
      </w:pPr>
      <w:r w:rsidRPr="00183EE7">
        <w:rPr>
          <w:kern w:val="18"/>
        </w:rPr>
        <w:t>Le pouvoir adjudicateur se réserve le droit de suspendre et/ou de résilier le marché, lorsque l’adjudicataire ne peut plus prévoir des mesures techniques et organisationnelles appropriées au risque de traitement ;</w:t>
      </w:r>
      <w:r w:rsidRPr="00183EE7">
        <w:rPr>
          <w:lang w:val="fr-FR"/>
        </w:rPr>
        <w:t xml:space="preserve"> </w:t>
      </w:r>
    </w:p>
    <w:p w14:paraId="021AE024" w14:textId="77777777" w:rsidR="00244A0F" w:rsidRPr="00183EE7" w:rsidRDefault="00244A0F" w:rsidP="00244A0F">
      <w:pPr>
        <w:rPr>
          <w:b/>
          <w:bCs/>
        </w:rPr>
      </w:pPr>
      <w:r w:rsidRPr="00183EE7">
        <w:rPr>
          <w:b/>
          <w:bCs/>
        </w:rPr>
        <w:t xml:space="preserve">Article 10 : Audit </w:t>
      </w:r>
    </w:p>
    <w:p w14:paraId="5C156CA4" w14:textId="77777777" w:rsidR="00244A0F" w:rsidRPr="00183EE7" w:rsidRDefault="00244A0F">
      <w:pPr>
        <w:numPr>
          <w:ilvl w:val="1"/>
          <w:numId w:val="18"/>
        </w:numPr>
        <w:rPr>
          <w:kern w:val="18"/>
        </w:rPr>
      </w:pPr>
      <w:r w:rsidRPr="00183EE7">
        <w:rPr>
          <w:kern w:val="18"/>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CF5A5D3" w14:textId="77777777" w:rsidR="00244A0F" w:rsidRPr="00183EE7" w:rsidRDefault="00244A0F">
      <w:pPr>
        <w:numPr>
          <w:ilvl w:val="1"/>
          <w:numId w:val="18"/>
        </w:numPr>
        <w:rPr>
          <w:kern w:val="18"/>
        </w:rPr>
      </w:pPr>
      <w:r w:rsidRPr="00183EE7">
        <w:rPr>
          <w:kern w:val="18"/>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6E75CC1" w14:textId="77777777" w:rsidR="00244A0F" w:rsidRPr="00183EE7" w:rsidRDefault="00244A0F">
      <w:pPr>
        <w:numPr>
          <w:ilvl w:val="1"/>
          <w:numId w:val="18"/>
        </w:numPr>
        <w:rPr>
          <w:kern w:val="18"/>
        </w:rPr>
      </w:pPr>
      <w:r w:rsidRPr="00183EE7">
        <w:rPr>
          <w:kern w:val="18"/>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4DE2E6E" w14:textId="77777777" w:rsidR="00244A0F" w:rsidRPr="00183EE7" w:rsidRDefault="00244A0F">
      <w:pPr>
        <w:numPr>
          <w:ilvl w:val="1"/>
          <w:numId w:val="18"/>
        </w:numPr>
        <w:rPr>
          <w:kern w:val="18"/>
        </w:rPr>
      </w:pPr>
      <w:r w:rsidRPr="00183EE7">
        <w:rPr>
          <w:kern w:val="18"/>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3AA81564" w14:textId="77777777" w:rsidR="00244A0F" w:rsidRPr="00183EE7" w:rsidRDefault="00244A0F">
      <w:pPr>
        <w:numPr>
          <w:ilvl w:val="1"/>
          <w:numId w:val="18"/>
        </w:numPr>
        <w:rPr>
          <w:kern w:val="18"/>
        </w:rPr>
      </w:pPr>
      <w:r w:rsidRPr="00183EE7">
        <w:rPr>
          <w:kern w:val="18"/>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D497897" w14:textId="77777777" w:rsidR="00244A0F" w:rsidRPr="00183EE7" w:rsidRDefault="00244A0F">
      <w:pPr>
        <w:numPr>
          <w:ilvl w:val="1"/>
          <w:numId w:val="18"/>
        </w:numPr>
        <w:rPr>
          <w:kern w:val="18"/>
        </w:rPr>
      </w:pPr>
      <w:r w:rsidRPr="00183EE7">
        <w:rPr>
          <w:kern w:val="18"/>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6A41BD5" w14:textId="77777777" w:rsidR="00244A0F" w:rsidRPr="00183EE7" w:rsidRDefault="00244A0F" w:rsidP="00244A0F">
      <w:pPr>
        <w:rPr>
          <w:b/>
          <w:bCs/>
        </w:rPr>
      </w:pPr>
      <w:r w:rsidRPr="00183EE7">
        <w:rPr>
          <w:b/>
          <w:bCs/>
        </w:rPr>
        <w:t xml:space="preserve">Article 11 : Transfert à des tiers </w:t>
      </w:r>
    </w:p>
    <w:p w14:paraId="40CCB88F" w14:textId="77777777" w:rsidR="00244A0F" w:rsidRPr="00183EE7" w:rsidRDefault="00244A0F">
      <w:pPr>
        <w:numPr>
          <w:ilvl w:val="1"/>
          <w:numId w:val="19"/>
        </w:numPr>
        <w:rPr>
          <w:kern w:val="18"/>
        </w:rPr>
      </w:pPr>
      <w:r w:rsidRPr="00183EE7">
        <w:rPr>
          <w:kern w:val="18"/>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8D11B4C" w14:textId="77777777" w:rsidR="00244A0F" w:rsidRPr="00183EE7" w:rsidRDefault="00244A0F">
      <w:pPr>
        <w:numPr>
          <w:ilvl w:val="1"/>
          <w:numId w:val="19"/>
        </w:numPr>
        <w:rPr>
          <w:kern w:val="18"/>
        </w:rPr>
      </w:pPr>
      <w:r w:rsidRPr="00183EE7">
        <w:rPr>
          <w:kern w:val="18"/>
        </w:rPr>
        <w:t xml:space="preserve">Dans le cas où une obligation légale s'applique au transfert de données à caractère personnel, qui fait l'objet de la présente Convention, à des Tiers, l’adjudicataire devra en informer le pouvoir adjudicateur avant le transfert.  </w:t>
      </w:r>
    </w:p>
    <w:p w14:paraId="5910E1D0" w14:textId="77777777" w:rsidR="00244A0F" w:rsidRPr="00183EE7" w:rsidRDefault="00244A0F" w:rsidP="00244A0F">
      <w:pPr>
        <w:rPr>
          <w:b/>
          <w:bCs/>
        </w:rPr>
      </w:pPr>
      <w:r w:rsidRPr="00183EE7">
        <w:rPr>
          <w:b/>
          <w:bCs/>
        </w:rPr>
        <w:t>Article 12 : Transfert en dehors de l'EEE</w:t>
      </w:r>
    </w:p>
    <w:p w14:paraId="77B3D308" w14:textId="77777777" w:rsidR="00244A0F" w:rsidRPr="00183EE7" w:rsidRDefault="00244A0F">
      <w:pPr>
        <w:numPr>
          <w:ilvl w:val="1"/>
          <w:numId w:val="20"/>
        </w:numPr>
        <w:rPr>
          <w:kern w:val="18"/>
        </w:rPr>
      </w:pPr>
      <w:r w:rsidRPr="00183EE7">
        <w:rPr>
          <w:lang w:val="fr-FR"/>
        </w:rPr>
        <w:t xml:space="preserve"> </w:t>
      </w:r>
      <w:r w:rsidRPr="00183EE7">
        <w:rPr>
          <w:kern w:val="18"/>
        </w:rPr>
        <w:t>L’adjudicataire traitera les données à caractère personnel du pouvoir adjudicateur uniquement dans un lieu situé dans l'EEE.</w:t>
      </w:r>
    </w:p>
    <w:p w14:paraId="48B3DE61" w14:textId="77777777" w:rsidR="00244A0F" w:rsidRPr="00183EE7" w:rsidRDefault="00244A0F">
      <w:pPr>
        <w:numPr>
          <w:ilvl w:val="1"/>
          <w:numId w:val="20"/>
        </w:numPr>
        <w:rPr>
          <w:kern w:val="18"/>
        </w:rPr>
      </w:pPr>
      <w:r w:rsidRPr="00183EE7">
        <w:rPr>
          <w:kern w:val="18"/>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7670E79" w14:textId="77777777" w:rsidR="00244A0F" w:rsidRPr="00183EE7" w:rsidRDefault="00244A0F" w:rsidP="00244A0F">
      <w:pPr>
        <w:rPr>
          <w:kern w:val="18"/>
        </w:rPr>
      </w:pPr>
      <w:r w:rsidRPr="00183EE7">
        <w:rPr>
          <w:kern w:val="18"/>
        </w:rPr>
        <w:t>L’adjudicataire devra veiller à ce qu'aucun accès aux données à caractère personnel du pouvoir adjudicateur par un tiers n'aboutisse de quelque manière que ce soit à la transmission de ces données à l'extérieur de l'Union Européenne.</w:t>
      </w:r>
    </w:p>
    <w:p w14:paraId="07A30CA1" w14:textId="77777777" w:rsidR="00244A0F" w:rsidRPr="00183EE7" w:rsidRDefault="00244A0F" w:rsidP="00244A0F">
      <w:pPr>
        <w:pStyle w:val="Sansinterligne"/>
      </w:pPr>
    </w:p>
    <w:p w14:paraId="152839B5" w14:textId="77777777" w:rsidR="00244A0F" w:rsidRPr="00183EE7" w:rsidRDefault="00244A0F" w:rsidP="00244A0F">
      <w:pPr>
        <w:rPr>
          <w:b/>
          <w:bCs/>
        </w:rPr>
      </w:pPr>
      <w:r w:rsidRPr="00183EE7">
        <w:rPr>
          <w:b/>
          <w:bCs/>
        </w:rPr>
        <w:t>Article 13 : Comportement à l'égard des autorités gouvernementales et judiciaires nationales</w:t>
      </w:r>
    </w:p>
    <w:p w14:paraId="433A9797" w14:textId="77777777" w:rsidR="00244A0F" w:rsidRPr="00183EE7" w:rsidRDefault="00244A0F">
      <w:pPr>
        <w:numPr>
          <w:ilvl w:val="1"/>
          <w:numId w:val="21"/>
        </w:numPr>
        <w:rPr>
          <w:kern w:val="18"/>
        </w:rPr>
      </w:pPr>
      <w:r w:rsidRPr="00183EE7">
        <w:rPr>
          <w:kern w:val="18"/>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9D65698" w14:textId="77777777" w:rsidR="00244A0F" w:rsidRPr="00183EE7" w:rsidRDefault="00244A0F" w:rsidP="00244A0F">
      <w:pPr>
        <w:pStyle w:val="Sansinterligne"/>
      </w:pPr>
    </w:p>
    <w:p w14:paraId="6EC4DDC8" w14:textId="77777777" w:rsidR="00244A0F" w:rsidRPr="00183EE7" w:rsidRDefault="00244A0F" w:rsidP="00244A0F">
      <w:pPr>
        <w:rPr>
          <w:b/>
          <w:bCs/>
        </w:rPr>
      </w:pPr>
      <w:r w:rsidRPr="00183EE7">
        <w:rPr>
          <w:b/>
          <w:bCs/>
        </w:rPr>
        <w:t xml:space="preserve">Article 14 : Droits de propriété intellectuelle </w:t>
      </w:r>
    </w:p>
    <w:p w14:paraId="117D3653" w14:textId="77777777" w:rsidR="00244A0F" w:rsidRPr="00183EE7" w:rsidRDefault="00244A0F">
      <w:pPr>
        <w:numPr>
          <w:ilvl w:val="1"/>
          <w:numId w:val="21"/>
        </w:numPr>
        <w:rPr>
          <w:kern w:val="18"/>
        </w:rPr>
      </w:pPr>
      <w:r w:rsidRPr="00183EE7">
        <w:rPr>
          <w:kern w:val="18"/>
        </w:rPr>
        <w:lastRenderedPageBreak/>
        <w:t xml:space="preserve">Tous les droits de propriété intellectuelle concernant les données à caractère personnel et les bases de données qui contiennent ces données à caractère personnel sont réservés au pouvoir adjudicateur, sauf convention contraire entre les Parties. </w:t>
      </w:r>
    </w:p>
    <w:p w14:paraId="0B99BA97" w14:textId="77777777" w:rsidR="00244A0F" w:rsidRPr="00183EE7" w:rsidRDefault="00244A0F" w:rsidP="00244A0F">
      <w:pPr>
        <w:rPr>
          <w:b/>
          <w:bCs/>
        </w:rPr>
      </w:pPr>
      <w:r w:rsidRPr="00183EE7">
        <w:rPr>
          <w:b/>
          <w:bCs/>
        </w:rPr>
        <w:t xml:space="preserve">Article 15 : Confidentialité </w:t>
      </w:r>
    </w:p>
    <w:p w14:paraId="2397DB52" w14:textId="77777777" w:rsidR="00244A0F" w:rsidRPr="00183EE7" w:rsidRDefault="00244A0F">
      <w:pPr>
        <w:numPr>
          <w:ilvl w:val="1"/>
          <w:numId w:val="21"/>
        </w:numPr>
        <w:rPr>
          <w:kern w:val="18"/>
        </w:rPr>
      </w:pPr>
      <w:r w:rsidRPr="00183EE7">
        <w:rPr>
          <w:kern w:val="18"/>
        </w:rPr>
        <w:t>L’adjudicataire s’engage à garantir la confidentialité des données à caractère personnel ainsi que leur traitement.</w:t>
      </w:r>
    </w:p>
    <w:p w14:paraId="13C58F91" w14:textId="77777777" w:rsidR="00244A0F" w:rsidRPr="00183EE7" w:rsidRDefault="00244A0F">
      <w:pPr>
        <w:numPr>
          <w:ilvl w:val="1"/>
          <w:numId w:val="21"/>
        </w:numPr>
        <w:rPr>
          <w:kern w:val="18"/>
        </w:rPr>
      </w:pPr>
      <w:r w:rsidRPr="00183EE7">
        <w:rPr>
          <w:kern w:val="18"/>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D2158B0" w14:textId="77777777" w:rsidR="00244A0F" w:rsidRPr="00183EE7" w:rsidRDefault="00244A0F" w:rsidP="00244A0F">
      <w:pPr>
        <w:rPr>
          <w:b/>
          <w:bCs/>
        </w:rPr>
      </w:pPr>
      <w:r w:rsidRPr="00183EE7">
        <w:rPr>
          <w:b/>
          <w:bCs/>
        </w:rPr>
        <w:t>Article 16 : Responsabilité</w:t>
      </w:r>
    </w:p>
    <w:p w14:paraId="23541575" w14:textId="77777777" w:rsidR="00244A0F" w:rsidRPr="00183EE7" w:rsidRDefault="00244A0F">
      <w:pPr>
        <w:numPr>
          <w:ilvl w:val="1"/>
          <w:numId w:val="22"/>
        </w:numPr>
        <w:rPr>
          <w:kern w:val="18"/>
        </w:rPr>
      </w:pPr>
      <w:r w:rsidRPr="00183EE7">
        <w:rPr>
          <w:kern w:val="18"/>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BC7E1D9" w14:textId="77777777" w:rsidR="00244A0F" w:rsidRPr="00183EE7" w:rsidRDefault="00244A0F">
      <w:pPr>
        <w:numPr>
          <w:ilvl w:val="1"/>
          <w:numId w:val="22"/>
        </w:numPr>
        <w:rPr>
          <w:kern w:val="18"/>
        </w:rPr>
      </w:pPr>
      <w:r w:rsidRPr="00183EE7">
        <w:rPr>
          <w:kern w:val="18"/>
        </w:rPr>
        <w:t>L’adjudicataire est redevable du paiement des amendes administratives qui découlent d’une infraction à la Réglementation.</w:t>
      </w:r>
    </w:p>
    <w:p w14:paraId="6E303272" w14:textId="77777777" w:rsidR="00244A0F" w:rsidRPr="00183EE7" w:rsidRDefault="00244A0F">
      <w:pPr>
        <w:numPr>
          <w:ilvl w:val="1"/>
          <w:numId w:val="22"/>
        </w:numPr>
        <w:rPr>
          <w:kern w:val="18"/>
        </w:rPr>
      </w:pPr>
      <w:r w:rsidRPr="00183EE7">
        <w:rPr>
          <w:kern w:val="18"/>
        </w:rPr>
        <w:t>L’adjudicataire sera exempt de sa responsabilité uniquement s’il peut prouver qu’il n’est pas responsable de l’évènement à l’origine d’une violation de la Réglementation.</w:t>
      </w:r>
    </w:p>
    <w:p w14:paraId="4A0C3FEA" w14:textId="77777777" w:rsidR="00244A0F" w:rsidRPr="00183EE7" w:rsidRDefault="00244A0F">
      <w:pPr>
        <w:numPr>
          <w:ilvl w:val="1"/>
          <w:numId w:val="22"/>
        </w:numPr>
        <w:rPr>
          <w:kern w:val="18"/>
        </w:rPr>
      </w:pPr>
      <w:r w:rsidRPr="00183EE7">
        <w:rPr>
          <w:kern w:val="18"/>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2FCE1A1" w14:textId="77777777" w:rsidR="00244A0F" w:rsidRPr="00183EE7" w:rsidRDefault="00244A0F" w:rsidP="00244A0F">
      <w:pPr>
        <w:rPr>
          <w:b/>
          <w:bCs/>
        </w:rPr>
      </w:pPr>
      <w:r w:rsidRPr="00183EE7">
        <w:rPr>
          <w:b/>
          <w:bCs/>
        </w:rPr>
        <w:t>Article 17 : Fin du contrat</w:t>
      </w:r>
    </w:p>
    <w:p w14:paraId="4A68AD5D" w14:textId="77777777" w:rsidR="00244A0F" w:rsidRPr="00183EE7" w:rsidRDefault="00244A0F">
      <w:pPr>
        <w:numPr>
          <w:ilvl w:val="1"/>
          <w:numId w:val="9"/>
        </w:numPr>
        <w:rPr>
          <w:kern w:val="18"/>
        </w:rPr>
      </w:pPr>
      <w:r w:rsidRPr="00183EE7">
        <w:rPr>
          <w:kern w:val="18"/>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CCF9464" w14:textId="77777777" w:rsidR="00244A0F" w:rsidRPr="00183EE7" w:rsidRDefault="00244A0F">
      <w:pPr>
        <w:numPr>
          <w:ilvl w:val="1"/>
          <w:numId w:val="9"/>
        </w:numPr>
        <w:rPr>
          <w:kern w:val="18"/>
        </w:rPr>
      </w:pPr>
      <w:r w:rsidRPr="00183EE7">
        <w:rPr>
          <w:kern w:val="18"/>
        </w:rPr>
        <w:t>En cas de violation sérieuse de la présente Convention ou des dispositions applicables du Règlement, le pouvoir adjudicateur peut ordonner à l’adjudicataire de mettre fin au traitement des données à caractère personnel avec effet immédiat.</w:t>
      </w:r>
    </w:p>
    <w:p w14:paraId="327C7E5F" w14:textId="77777777" w:rsidR="00244A0F" w:rsidRPr="00183EE7" w:rsidRDefault="00244A0F">
      <w:pPr>
        <w:numPr>
          <w:ilvl w:val="1"/>
          <w:numId w:val="9"/>
        </w:numPr>
        <w:rPr>
          <w:kern w:val="18"/>
        </w:rPr>
      </w:pPr>
      <w:r w:rsidRPr="00183EE7">
        <w:rPr>
          <w:kern w:val="18"/>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D08C545" w14:textId="77777777" w:rsidR="00244A0F" w:rsidRPr="00183EE7" w:rsidRDefault="00244A0F" w:rsidP="00244A0F">
      <w:pPr>
        <w:rPr>
          <w:b/>
          <w:bCs/>
        </w:rPr>
      </w:pPr>
      <w:r w:rsidRPr="00183EE7">
        <w:rPr>
          <w:b/>
          <w:bCs/>
        </w:rPr>
        <w:t>Article 18 : Médiation et compétence</w:t>
      </w:r>
    </w:p>
    <w:p w14:paraId="0484E234" w14:textId="77777777" w:rsidR="00244A0F" w:rsidRPr="00183EE7" w:rsidRDefault="00244A0F">
      <w:pPr>
        <w:numPr>
          <w:ilvl w:val="1"/>
          <w:numId w:val="23"/>
        </w:numPr>
        <w:rPr>
          <w:kern w:val="18"/>
        </w:rPr>
      </w:pPr>
      <w:r w:rsidRPr="00183EE7">
        <w:rPr>
          <w:kern w:val="18"/>
        </w:rPr>
        <w:t>L’adjudicataire convient que si la personne concernée invoque contre elle des demandes de dommages-intérêts en vertu de la présente Convention, l’adjudicataire acceptera la décision de la personne concernée :</w:t>
      </w:r>
    </w:p>
    <w:p w14:paraId="78E69B5C" w14:textId="77777777" w:rsidR="00244A0F" w:rsidRPr="00183EE7" w:rsidRDefault="00244A0F">
      <w:pPr>
        <w:pStyle w:val="Sansinterligne"/>
        <w:numPr>
          <w:ilvl w:val="0"/>
          <w:numId w:val="27"/>
        </w:numPr>
      </w:pPr>
      <w:r w:rsidRPr="00183EE7">
        <w:lastRenderedPageBreak/>
        <w:t>De renvoyer le différend à la médiation chez une personne indépendante</w:t>
      </w:r>
    </w:p>
    <w:p w14:paraId="41E31AA6" w14:textId="77777777" w:rsidR="00244A0F" w:rsidRPr="00183EE7" w:rsidRDefault="00244A0F">
      <w:pPr>
        <w:pStyle w:val="Sansinterligne"/>
        <w:numPr>
          <w:ilvl w:val="0"/>
          <w:numId w:val="27"/>
        </w:numPr>
      </w:pPr>
      <w:r w:rsidRPr="00183EE7">
        <w:t>De renvoyer le litige devant les tribunaux du lieu d'établissement du pouvoir adjudicateur</w:t>
      </w:r>
    </w:p>
    <w:p w14:paraId="40822075" w14:textId="77777777" w:rsidR="00244A0F" w:rsidRPr="00183EE7" w:rsidRDefault="00244A0F" w:rsidP="00244A0F">
      <w:pPr>
        <w:pStyle w:val="Sansinterligne"/>
        <w:ind w:left="1068"/>
      </w:pPr>
    </w:p>
    <w:p w14:paraId="5B23ED49" w14:textId="77777777" w:rsidR="00244A0F" w:rsidRPr="00183EE7" w:rsidRDefault="00244A0F">
      <w:pPr>
        <w:numPr>
          <w:ilvl w:val="1"/>
          <w:numId w:val="23"/>
        </w:numPr>
        <w:rPr>
          <w:kern w:val="18"/>
        </w:rPr>
      </w:pPr>
      <w:r w:rsidRPr="00183EE7">
        <w:rPr>
          <w:kern w:val="18"/>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C52FFFC" w14:textId="77777777" w:rsidR="00244A0F" w:rsidRPr="00183EE7" w:rsidRDefault="00244A0F">
      <w:pPr>
        <w:numPr>
          <w:ilvl w:val="1"/>
          <w:numId w:val="23"/>
        </w:numPr>
        <w:rPr>
          <w:kern w:val="18"/>
        </w:rPr>
      </w:pPr>
      <w:r w:rsidRPr="00183EE7">
        <w:rPr>
          <w:kern w:val="18"/>
        </w:rPr>
        <w:t>Tout différend entre les Parties au sujet des modalités de la présente entente doit être porté devant les tribunaux compétents, tel que déterminé dans l'entente principale.</w:t>
      </w:r>
    </w:p>
    <w:p w14:paraId="673320B0" w14:textId="77777777" w:rsidR="00244A0F" w:rsidRPr="00183EE7" w:rsidRDefault="00244A0F" w:rsidP="00244A0F">
      <w:pPr>
        <w:pStyle w:val="Sansinterligne"/>
        <w:rPr>
          <w:lang w:val="fr-FR"/>
        </w:rPr>
      </w:pPr>
    </w:p>
    <w:p w14:paraId="2F79FE58" w14:textId="77777777" w:rsidR="00244A0F" w:rsidRPr="00183EE7" w:rsidRDefault="00244A0F" w:rsidP="00244A0F">
      <w:pPr>
        <w:rPr>
          <w:kern w:val="18"/>
        </w:rPr>
      </w:pPr>
      <w:r w:rsidRPr="00183EE7">
        <w:rPr>
          <w:kern w:val="18"/>
        </w:rPr>
        <w:t>Ainsi, convenu le [………………………………………] et établi en deux exemplaires dont chaque Partie reconnaît avoir reçu un exemplaire signé.</w:t>
      </w:r>
    </w:p>
    <w:p w14:paraId="761F39DA" w14:textId="77777777" w:rsidR="00244A0F" w:rsidRPr="00183EE7" w:rsidRDefault="00244A0F" w:rsidP="00244A0F">
      <w:pPr>
        <w:pStyle w:val="Sansinterligne"/>
      </w:pPr>
    </w:p>
    <w:p w14:paraId="26FB4FC4" w14:textId="77777777" w:rsidR="00244A0F" w:rsidRPr="00183EE7" w:rsidRDefault="00244A0F" w:rsidP="00244A0F">
      <w:pPr>
        <w:rPr>
          <w:kern w:val="18"/>
        </w:rPr>
      </w:pPr>
      <w:r w:rsidRPr="00183EE7">
        <w:rPr>
          <w:kern w:val="18"/>
        </w:rPr>
        <w:t>POUR LE POUVOIR ADJUDICATEUR                      POUR L’ADJUDICATAIRE</w:t>
      </w:r>
    </w:p>
    <w:p w14:paraId="122FD784" w14:textId="77777777" w:rsidR="00244A0F" w:rsidRPr="00183EE7" w:rsidRDefault="00244A0F" w:rsidP="00244A0F">
      <w:pPr>
        <w:pStyle w:val="Sansinterligne"/>
      </w:pPr>
    </w:p>
    <w:p w14:paraId="506B971A" w14:textId="77777777" w:rsidR="00244A0F" w:rsidRPr="00183EE7" w:rsidRDefault="00244A0F" w:rsidP="00244A0F">
      <w:pPr>
        <w:rPr>
          <w:kern w:val="18"/>
        </w:rPr>
      </w:pPr>
      <w:r w:rsidRPr="00183EE7">
        <w:rPr>
          <w:kern w:val="18"/>
        </w:rPr>
        <w:t xml:space="preserve">Nom : [……………………………………]                         Nom : […………………………………]                             </w:t>
      </w:r>
    </w:p>
    <w:p w14:paraId="4A90AA78" w14:textId="77777777" w:rsidR="00244A0F" w:rsidRPr="00183EE7" w:rsidRDefault="00244A0F" w:rsidP="00244A0F">
      <w:pPr>
        <w:rPr>
          <w:kern w:val="18"/>
        </w:rPr>
      </w:pPr>
      <w:r w:rsidRPr="00183EE7">
        <w:rPr>
          <w:kern w:val="18"/>
        </w:rPr>
        <w:t xml:space="preserve">Fonction : [………………………………]                        Fonction : [………………………………]                                                     </w:t>
      </w:r>
    </w:p>
    <w:p w14:paraId="2AE89842" w14:textId="77777777" w:rsidR="00244A0F" w:rsidRPr="00183EE7" w:rsidRDefault="00244A0F" w:rsidP="00244A0F">
      <w:pPr>
        <w:rPr>
          <w:b/>
          <w:bCs/>
        </w:rPr>
        <w:sectPr w:rsidR="00244A0F" w:rsidRPr="00183EE7" w:rsidSect="00516C7E">
          <w:pgSz w:w="11906" w:h="16838" w:code="9"/>
          <w:pgMar w:top="1440" w:right="1440" w:bottom="1440" w:left="1440" w:header="709" w:footer="709" w:gutter="0"/>
          <w:cols w:space="708"/>
          <w:titlePg/>
          <w:docGrid w:linePitch="360"/>
        </w:sectPr>
      </w:pPr>
    </w:p>
    <w:p w14:paraId="3825ED93" w14:textId="70F395D1" w:rsidR="00244A0F" w:rsidRPr="00183EE7" w:rsidRDefault="00244A0F" w:rsidP="00244A0F">
      <w:pPr>
        <w:rPr>
          <w:b/>
          <w:bCs/>
        </w:rPr>
      </w:pPr>
      <w:r w:rsidRPr="00183EE7">
        <w:rPr>
          <w:b/>
          <w:bCs/>
        </w:rPr>
        <w:lastRenderedPageBreak/>
        <w:t>Annexe 1 : Description des activités de traitement des données à caractère personnel opérées par l’adjudicataire</w:t>
      </w:r>
      <w:r w:rsidRPr="008D2357">
        <w:rPr>
          <w:b/>
          <w:bCs/>
          <w:sz w:val="20"/>
          <w:szCs w:val="20"/>
          <w:vertAlign w:val="superscript"/>
        </w:rPr>
        <w:footnoteReference w:id="3"/>
      </w:r>
    </w:p>
    <w:p w14:paraId="2217F2D3" w14:textId="77777777" w:rsidR="00244A0F" w:rsidRPr="00183EE7" w:rsidRDefault="00244A0F" w:rsidP="00244A0F">
      <w:pPr>
        <w:pStyle w:val="Sansinterligne"/>
        <w:rPr>
          <w:lang w:val="fr-FR"/>
        </w:rPr>
      </w:pPr>
    </w:p>
    <w:p w14:paraId="0BCB5B01" w14:textId="77777777" w:rsidR="00244A0F" w:rsidRPr="00183EE7" w:rsidRDefault="00244A0F">
      <w:pPr>
        <w:numPr>
          <w:ilvl w:val="0"/>
          <w:numId w:val="24"/>
        </w:numPr>
        <w:rPr>
          <w:b/>
          <w:bCs/>
          <w:u w:val="single"/>
        </w:rPr>
      </w:pPr>
      <w:r w:rsidRPr="00183EE7">
        <w:rPr>
          <w:b/>
          <w:bCs/>
          <w:u w:val="single"/>
        </w:rPr>
        <w:t>Activités de traitement effectuées par le sous-traitant</w:t>
      </w:r>
    </w:p>
    <w:p w14:paraId="136EDA62" w14:textId="77777777" w:rsidR="00244A0F" w:rsidRPr="00183EE7" w:rsidRDefault="00244A0F" w:rsidP="00244A0F">
      <w:pPr>
        <w:rPr>
          <w:kern w:val="18"/>
        </w:rPr>
      </w:pPr>
      <w:r w:rsidRPr="00183EE7">
        <w:rPr>
          <w:kern w:val="18"/>
        </w:rPr>
        <w:t xml:space="preserve">Objet du traitement : </w:t>
      </w:r>
    </w:p>
    <w:p w14:paraId="1EBC8ABD" w14:textId="77777777" w:rsidR="00244A0F" w:rsidRPr="00183EE7" w:rsidRDefault="00244A0F" w:rsidP="00244A0F">
      <w:pPr>
        <w:rPr>
          <w:kern w:val="18"/>
        </w:rPr>
      </w:pPr>
      <w:r w:rsidRPr="00183EE7">
        <w:rPr>
          <w:kern w:val="18"/>
        </w:rPr>
        <w:t xml:space="preserve">Nature du traitement : [Par exemple : structuration, consultation, stockage et collection, etc.] </w:t>
      </w:r>
    </w:p>
    <w:p w14:paraId="422343C9" w14:textId="77777777" w:rsidR="00244A0F" w:rsidRPr="00183EE7" w:rsidRDefault="00244A0F" w:rsidP="00244A0F">
      <w:pPr>
        <w:rPr>
          <w:kern w:val="18"/>
        </w:rPr>
      </w:pPr>
      <w:r w:rsidRPr="00183EE7">
        <w:rPr>
          <w:kern w:val="18"/>
        </w:rPr>
        <w:t xml:space="preserve">Durée du traitement : </w:t>
      </w:r>
    </w:p>
    <w:p w14:paraId="5DEC48AA" w14:textId="77777777" w:rsidR="00244A0F" w:rsidRPr="00183EE7" w:rsidRDefault="00244A0F" w:rsidP="00244A0F">
      <w:pPr>
        <w:rPr>
          <w:kern w:val="18"/>
        </w:rPr>
      </w:pPr>
      <w:r w:rsidRPr="00183EE7">
        <w:rPr>
          <w:kern w:val="18"/>
        </w:rPr>
        <w:t xml:space="preserve">Finalité du traitement : </w:t>
      </w:r>
    </w:p>
    <w:p w14:paraId="4CAC8902" w14:textId="77777777" w:rsidR="00244A0F" w:rsidRPr="00183EE7" w:rsidRDefault="00244A0F" w:rsidP="00244A0F">
      <w:pPr>
        <w:pStyle w:val="Sansinterligne"/>
      </w:pPr>
    </w:p>
    <w:p w14:paraId="1210F71C" w14:textId="77777777" w:rsidR="00244A0F" w:rsidRPr="00183EE7" w:rsidRDefault="00244A0F">
      <w:pPr>
        <w:numPr>
          <w:ilvl w:val="0"/>
          <w:numId w:val="24"/>
        </w:numPr>
        <w:rPr>
          <w:b/>
          <w:bCs/>
          <w:u w:val="single"/>
        </w:rPr>
      </w:pPr>
      <w:r w:rsidRPr="00183EE7">
        <w:rPr>
          <w:b/>
          <w:bCs/>
          <w:u w:val="single"/>
        </w:rPr>
        <w:t>Les catégories de données à caractère personnel que le sous-traitant va traiter pour le compte du responsable de traitement (*indiquez ce qui est applicable).</w:t>
      </w:r>
    </w:p>
    <w:p w14:paraId="2FE4976F" w14:textId="77777777" w:rsidR="00244A0F" w:rsidRPr="00183EE7" w:rsidRDefault="00244A0F">
      <w:pPr>
        <w:numPr>
          <w:ilvl w:val="0"/>
          <w:numId w:val="25"/>
        </w:numPr>
        <w:rPr>
          <w:kern w:val="18"/>
        </w:rPr>
      </w:pPr>
      <w:r w:rsidRPr="00183EE7">
        <w:rPr>
          <w:kern w:val="18"/>
        </w:rPr>
        <w:t xml:space="preserve">Données d'identification personnelle (par ex. nom, adresse, téléphone, etc.) </w:t>
      </w:r>
    </w:p>
    <w:p w14:paraId="6F9241E2" w14:textId="77777777" w:rsidR="00244A0F" w:rsidRPr="00183EE7" w:rsidRDefault="00244A0F">
      <w:pPr>
        <w:numPr>
          <w:ilvl w:val="0"/>
          <w:numId w:val="25"/>
        </w:numPr>
        <w:rPr>
          <w:kern w:val="18"/>
        </w:rPr>
      </w:pPr>
      <w:r w:rsidRPr="00183EE7">
        <w:rPr>
          <w:kern w:val="18"/>
        </w:rPr>
        <w:t>Données d'identification électroniques (par ex. adresses e-mail, ID Facebook, ID Twitter, noms d'utilisateur, mots de passe ou autres données de connexion, etc.)</w:t>
      </w:r>
    </w:p>
    <w:p w14:paraId="58F65CA8" w14:textId="77777777" w:rsidR="00244A0F" w:rsidRPr="00183EE7" w:rsidRDefault="00244A0F">
      <w:pPr>
        <w:numPr>
          <w:ilvl w:val="0"/>
          <w:numId w:val="25"/>
        </w:numPr>
        <w:rPr>
          <w:kern w:val="18"/>
        </w:rPr>
      </w:pPr>
      <w:r w:rsidRPr="00183EE7">
        <w:rPr>
          <w:kern w:val="18"/>
        </w:rPr>
        <w:t>Données électroniques de localisation (par ex. adresses IP, GSM, GPS, points de connexion, etc.)</w:t>
      </w:r>
    </w:p>
    <w:p w14:paraId="7E4D860C" w14:textId="77777777" w:rsidR="00244A0F" w:rsidRPr="00183EE7" w:rsidRDefault="00244A0F">
      <w:pPr>
        <w:numPr>
          <w:ilvl w:val="0"/>
          <w:numId w:val="25"/>
        </w:numPr>
        <w:rPr>
          <w:kern w:val="18"/>
        </w:rPr>
      </w:pPr>
      <w:r w:rsidRPr="00183EE7">
        <w:rPr>
          <w:kern w:val="18"/>
        </w:rPr>
        <w:t>Données d'identification biométriques (p. ex. empreintes digitales, balayage de l'iris, etc.)</w:t>
      </w:r>
    </w:p>
    <w:p w14:paraId="7F1C8593" w14:textId="77777777" w:rsidR="00244A0F" w:rsidRPr="00183EE7" w:rsidRDefault="00244A0F">
      <w:pPr>
        <w:numPr>
          <w:ilvl w:val="0"/>
          <w:numId w:val="25"/>
        </w:numPr>
        <w:rPr>
          <w:kern w:val="18"/>
        </w:rPr>
      </w:pPr>
      <w:r w:rsidRPr="00183EE7">
        <w:rPr>
          <w:kern w:val="18"/>
        </w:rPr>
        <w:t>Copies des documents d'identité</w:t>
      </w:r>
    </w:p>
    <w:p w14:paraId="043D4521" w14:textId="77777777" w:rsidR="00244A0F" w:rsidRPr="00183EE7" w:rsidRDefault="00244A0F">
      <w:pPr>
        <w:numPr>
          <w:ilvl w:val="0"/>
          <w:numId w:val="25"/>
        </w:numPr>
        <w:rPr>
          <w:kern w:val="18"/>
        </w:rPr>
      </w:pPr>
      <w:r w:rsidRPr="00183EE7">
        <w:rPr>
          <w:kern w:val="18"/>
        </w:rPr>
        <w:t>Données d'identification financière (par ex. numéros de compte (bancaire), numéros de carte de crédit, informations sur le salaire et le paiement, etc.)</w:t>
      </w:r>
    </w:p>
    <w:p w14:paraId="3D91A5AE" w14:textId="77777777" w:rsidR="00244A0F" w:rsidRPr="00183EE7" w:rsidRDefault="00244A0F">
      <w:pPr>
        <w:numPr>
          <w:ilvl w:val="0"/>
          <w:numId w:val="25"/>
        </w:numPr>
        <w:rPr>
          <w:kern w:val="18"/>
        </w:rPr>
      </w:pPr>
      <w:r w:rsidRPr="00183EE7">
        <w:rPr>
          <w:kern w:val="18"/>
        </w:rPr>
        <w:t>Caractéristiques personnelles (p. ex. sexe, âge, date de naissance, état civil, nationalité, etc.)</w:t>
      </w:r>
    </w:p>
    <w:p w14:paraId="178DE1E0" w14:textId="77777777" w:rsidR="00244A0F" w:rsidRPr="00183EE7" w:rsidRDefault="00244A0F">
      <w:pPr>
        <w:numPr>
          <w:ilvl w:val="0"/>
          <w:numId w:val="25"/>
        </w:numPr>
        <w:rPr>
          <w:kern w:val="18"/>
        </w:rPr>
      </w:pPr>
      <w:r w:rsidRPr="00183EE7">
        <w:rPr>
          <w:kern w:val="18"/>
        </w:rPr>
        <w:t>Données physiques (par ex. taille, poids, etc.)</w:t>
      </w:r>
    </w:p>
    <w:p w14:paraId="391F03CD" w14:textId="77777777" w:rsidR="00244A0F" w:rsidRPr="00183EE7" w:rsidRDefault="00244A0F">
      <w:pPr>
        <w:numPr>
          <w:ilvl w:val="0"/>
          <w:numId w:val="25"/>
        </w:numPr>
        <w:rPr>
          <w:kern w:val="18"/>
        </w:rPr>
      </w:pPr>
      <w:r w:rsidRPr="00183EE7">
        <w:rPr>
          <w:kern w:val="18"/>
        </w:rPr>
        <w:t>Habitudes de vie</w:t>
      </w:r>
    </w:p>
    <w:p w14:paraId="75E19680" w14:textId="77777777" w:rsidR="00244A0F" w:rsidRPr="00183EE7" w:rsidRDefault="00244A0F">
      <w:pPr>
        <w:numPr>
          <w:ilvl w:val="0"/>
          <w:numId w:val="25"/>
        </w:numPr>
        <w:rPr>
          <w:kern w:val="18"/>
        </w:rPr>
      </w:pPr>
      <w:r w:rsidRPr="00183EE7">
        <w:rPr>
          <w:kern w:val="18"/>
        </w:rPr>
        <w:t>Données psychologiques (p. ex. personnalité, caractère, etc.)</w:t>
      </w:r>
    </w:p>
    <w:p w14:paraId="6A57B431" w14:textId="77777777" w:rsidR="00244A0F" w:rsidRPr="00183EE7" w:rsidRDefault="00244A0F">
      <w:pPr>
        <w:numPr>
          <w:ilvl w:val="0"/>
          <w:numId w:val="25"/>
        </w:numPr>
        <w:rPr>
          <w:kern w:val="18"/>
        </w:rPr>
      </w:pPr>
      <w:r w:rsidRPr="00183EE7">
        <w:rPr>
          <w:kern w:val="18"/>
        </w:rPr>
        <w:t>Composition de la famille</w:t>
      </w:r>
    </w:p>
    <w:p w14:paraId="41A8BA34" w14:textId="77777777" w:rsidR="00244A0F" w:rsidRPr="00183EE7" w:rsidRDefault="00244A0F">
      <w:pPr>
        <w:numPr>
          <w:ilvl w:val="0"/>
          <w:numId w:val="25"/>
        </w:numPr>
        <w:rPr>
          <w:kern w:val="18"/>
        </w:rPr>
      </w:pPr>
      <w:r w:rsidRPr="00183EE7">
        <w:rPr>
          <w:kern w:val="18"/>
        </w:rPr>
        <w:t>Loisirs et intérêts</w:t>
      </w:r>
    </w:p>
    <w:p w14:paraId="00FC4725" w14:textId="77777777" w:rsidR="00244A0F" w:rsidRPr="00183EE7" w:rsidRDefault="00244A0F">
      <w:pPr>
        <w:numPr>
          <w:ilvl w:val="0"/>
          <w:numId w:val="25"/>
        </w:numPr>
        <w:rPr>
          <w:kern w:val="18"/>
        </w:rPr>
      </w:pPr>
      <w:r w:rsidRPr="00183EE7">
        <w:rPr>
          <w:kern w:val="18"/>
        </w:rPr>
        <w:t>Adhésions</w:t>
      </w:r>
    </w:p>
    <w:p w14:paraId="6941F948" w14:textId="77777777" w:rsidR="00244A0F" w:rsidRPr="00183EE7" w:rsidRDefault="00244A0F">
      <w:pPr>
        <w:numPr>
          <w:ilvl w:val="0"/>
          <w:numId w:val="25"/>
        </w:numPr>
        <w:rPr>
          <w:kern w:val="18"/>
        </w:rPr>
      </w:pPr>
      <w:r w:rsidRPr="00183EE7">
        <w:rPr>
          <w:kern w:val="18"/>
        </w:rPr>
        <w:t>Les habitudes de consommation</w:t>
      </w:r>
    </w:p>
    <w:p w14:paraId="23052AC2" w14:textId="77777777" w:rsidR="00244A0F" w:rsidRPr="00183EE7" w:rsidRDefault="00244A0F">
      <w:pPr>
        <w:numPr>
          <w:ilvl w:val="0"/>
          <w:numId w:val="25"/>
        </w:numPr>
        <w:rPr>
          <w:kern w:val="18"/>
        </w:rPr>
      </w:pPr>
      <w:r w:rsidRPr="00183EE7">
        <w:rPr>
          <w:kern w:val="18"/>
        </w:rPr>
        <w:t>L'éducation et la formation</w:t>
      </w:r>
    </w:p>
    <w:p w14:paraId="18460D20" w14:textId="77777777" w:rsidR="00244A0F" w:rsidRPr="00183EE7" w:rsidRDefault="00244A0F">
      <w:pPr>
        <w:numPr>
          <w:ilvl w:val="0"/>
          <w:numId w:val="25"/>
        </w:numPr>
        <w:rPr>
          <w:kern w:val="18"/>
        </w:rPr>
      </w:pPr>
      <w:r w:rsidRPr="00183EE7">
        <w:rPr>
          <w:kern w:val="18"/>
        </w:rPr>
        <w:lastRenderedPageBreak/>
        <w:t>Profession et occupation (par ex. fonction, titre, etc.)</w:t>
      </w:r>
    </w:p>
    <w:p w14:paraId="52724463" w14:textId="77777777" w:rsidR="00244A0F" w:rsidRPr="00183EE7" w:rsidRDefault="00244A0F">
      <w:pPr>
        <w:numPr>
          <w:ilvl w:val="0"/>
          <w:numId w:val="25"/>
        </w:numPr>
        <w:rPr>
          <w:kern w:val="18"/>
        </w:rPr>
      </w:pPr>
      <w:r w:rsidRPr="00183EE7">
        <w:rPr>
          <w:kern w:val="18"/>
        </w:rPr>
        <w:t>Images/photos</w:t>
      </w:r>
    </w:p>
    <w:p w14:paraId="04B679E9" w14:textId="77777777" w:rsidR="00244A0F" w:rsidRPr="00183EE7" w:rsidRDefault="00244A0F">
      <w:pPr>
        <w:numPr>
          <w:ilvl w:val="0"/>
          <w:numId w:val="25"/>
        </w:numPr>
        <w:rPr>
          <w:kern w:val="18"/>
        </w:rPr>
      </w:pPr>
      <w:r w:rsidRPr="00183EE7">
        <w:rPr>
          <w:kern w:val="18"/>
        </w:rPr>
        <w:t>Enregistrements sonores</w:t>
      </w:r>
    </w:p>
    <w:p w14:paraId="676FA15B" w14:textId="77777777" w:rsidR="00244A0F" w:rsidRPr="00183EE7" w:rsidRDefault="00244A0F">
      <w:pPr>
        <w:numPr>
          <w:ilvl w:val="0"/>
          <w:numId w:val="25"/>
        </w:numPr>
        <w:rPr>
          <w:kern w:val="18"/>
        </w:rPr>
      </w:pPr>
      <w:r w:rsidRPr="00183EE7">
        <w:rPr>
          <w:kern w:val="18"/>
        </w:rPr>
        <w:t>Numéro du registre national de sécurité sociale/numéro d'identification</w:t>
      </w:r>
    </w:p>
    <w:p w14:paraId="408E055D" w14:textId="77777777" w:rsidR="00244A0F" w:rsidRPr="00183EE7" w:rsidRDefault="00244A0F">
      <w:pPr>
        <w:numPr>
          <w:ilvl w:val="0"/>
          <w:numId w:val="25"/>
        </w:numPr>
        <w:rPr>
          <w:kern w:val="18"/>
        </w:rPr>
      </w:pPr>
      <w:r w:rsidRPr="00183EE7">
        <w:rPr>
          <w:kern w:val="18"/>
        </w:rPr>
        <w:t xml:space="preserve">Détails du contrat (par ex. relation contractuelle, historique de commande, numéros de commande, facturation et paiement, etc.) </w:t>
      </w:r>
    </w:p>
    <w:p w14:paraId="23708A71" w14:textId="77777777" w:rsidR="00244A0F" w:rsidRPr="00183EE7" w:rsidRDefault="00244A0F">
      <w:pPr>
        <w:numPr>
          <w:ilvl w:val="0"/>
          <w:numId w:val="25"/>
        </w:numPr>
        <w:rPr>
          <w:kern w:val="18"/>
        </w:rPr>
      </w:pPr>
      <w:r w:rsidRPr="00183EE7">
        <w:rPr>
          <w:kern w:val="18"/>
        </w:rPr>
        <w:t>Autres catégories de données, &lt;Décrivez&gt;</w:t>
      </w:r>
    </w:p>
    <w:p w14:paraId="2F7BD9BC" w14:textId="77777777" w:rsidR="00244A0F" w:rsidRPr="00183EE7" w:rsidRDefault="00244A0F" w:rsidP="00244A0F">
      <w:pPr>
        <w:pStyle w:val="Sansinterligne"/>
      </w:pPr>
    </w:p>
    <w:p w14:paraId="3D5CBC1E" w14:textId="77777777" w:rsidR="00244A0F" w:rsidRPr="00183EE7" w:rsidRDefault="00244A0F">
      <w:pPr>
        <w:numPr>
          <w:ilvl w:val="0"/>
          <w:numId w:val="24"/>
        </w:numPr>
        <w:rPr>
          <w:b/>
          <w:bCs/>
          <w:u w:val="single"/>
        </w:rPr>
      </w:pPr>
      <w:r w:rsidRPr="00183EE7">
        <w:rPr>
          <w:b/>
          <w:bCs/>
          <w:u w:val="single"/>
        </w:rPr>
        <w:t>Les catégories particulières de données à caractère personnel que le sous-traitant va traiter pour le compte du responsable de traitement (le cas échéant) (indiquez ce qui est applicable)</w:t>
      </w:r>
    </w:p>
    <w:p w14:paraId="29A994EE" w14:textId="77777777" w:rsidR="00244A0F" w:rsidRPr="00183EE7" w:rsidRDefault="00244A0F">
      <w:pPr>
        <w:numPr>
          <w:ilvl w:val="0"/>
          <w:numId w:val="25"/>
        </w:numPr>
        <w:rPr>
          <w:kern w:val="18"/>
        </w:rPr>
      </w:pPr>
      <w:r w:rsidRPr="00183EE7">
        <w:rPr>
          <w:kern w:val="18"/>
        </w:rPr>
        <w:t xml:space="preserve">Données sensibles (art. 9 RGPD) </w:t>
      </w:r>
    </w:p>
    <w:p w14:paraId="69C3339E" w14:textId="77777777" w:rsidR="00244A0F" w:rsidRPr="00183EE7" w:rsidRDefault="00244A0F">
      <w:pPr>
        <w:numPr>
          <w:ilvl w:val="0"/>
          <w:numId w:val="26"/>
        </w:numPr>
        <w:rPr>
          <w:kern w:val="18"/>
        </w:rPr>
      </w:pPr>
      <w:r w:rsidRPr="00183EE7">
        <w:rPr>
          <w:kern w:val="18"/>
        </w:rPr>
        <w:t>Données raciales ou ethniques</w:t>
      </w:r>
    </w:p>
    <w:p w14:paraId="00A02758" w14:textId="77777777" w:rsidR="00244A0F" w:rsidRPr="00183EE7" w:rsidRDefault="00244A0F">
      <w:pPr>
        <w:numPr>
          <w:ilvl w:val="0"/>
          <w:numId w:val="26"/>
        </w:numPr>
        <w:rPr>
          <w:kern w:val="18"/>
        </w:rPr>
      </w:pPr>
      <w:r w:rsidRPr="00183EE7">
        <w:rPr>
          <w:kern w:val="18"/>
        </w:rPr>
        <w:t>Données sur la vie sexuelle</w:t>
      </w:r>
    </w:p>
    <w:p w14:paraId="1B120083" w14:textId="77777777" w:rsidR="00244A0F" w:rsidRPr="00183EE7" w:rsidRDefault="00244A0F">
      <w:pPr>
        <w:numPr>
          <w:ilvl w:val="0"/>
          <w:numId w:val="26"/>
        </w:numPr>
        <w:rPr>
          <w:kern w:val="18"/>
        </w:rPr>
      </w:pPr>
      <w:r w:rsidRPr="00183EE7">
        <w:rPr>
          <w:kern w:val="18"/>
        </w:rPr>
        <w:t>Opinions politiques</w:t>
      </w:r>
    </w:p>
    <w:p w14:paraId="1CAA5525" w14:textId="77777777" w:rsidR="00244A0F" w:rsidRPr="00183EE7" w:rsidRDefault="00244A0F">
      <w:pPr>
        <w:numPr>
          <w:ilvl w:val="0"/>
          <w:numId w:val="26"/>
        </w:numPr>
        <w:rPr>
          <w:kern w:val="18"/>
        </w:rPr>
      </w:pPr>
      <w:r w:rsidRPr="00183EE7">
        <w:rPr>
          <w:kern w:val="18"/>
        </w:rPr>
        <w:t>Appartenance à un syndicat</w:t>
      </w:r>
    </w:p>
    <w:p w14:paraId="4D912A38" w14:textId="77777777" w:rsidR="00244A0F" w:rsidRPr="00183EE7" w:rsidRDefault="00244A0F">
      <w:pPr>
        <w:numPr>
          <w:ilvl w:val="0"/>
          <w:numId w:val="26"/>
        </w:numPr>
        <w:rPr>
          <w:kern w:val="18"/>
        </w:rPr>
      </w:pPr>
      <w:r w:rsidRPr="00183EE7">
        <w:rPr>
          <w:kern w:val="18"/>
        </w:rPr>
        <w:t>Croyances philosophiques ou religieuses</w:t>
      </w:r>
    </w:p>
    <w:p w14:paraId="550D8A42" w14:textId="77777777" w:rsidR="00244A0F" w:rsidRPr="00183EE7" w:rsidRDefault="00244A0F">
      <w:pPr>
        <w:numPr>
          <w:ilvl w:val="0"/>
          <w:numId w:val="25"/>
        </w:numPr>
        <w:rPr>
          <w:kern w:val="18"/>
        </w:rPr>
      </w:pPr>
      <w:r w:rsidRPr="00183EE7">
        <w:rPr>
          <w:kern w:val="18"/>
        </w:rPr>
        <w:t xml:space="preserve">Données relatives à la santé (art. 9 RGPD) </w:t>
      </w:r>
    </w:p>
    <w:p w14:paraId="037DFB51" w14:textId="77777777" w:rsidR="00244A0F" w:rsidRPr="00183EE7" w:rsidRDefault="00244A0F">
      <w:pPr>
        <w:numPr>
          <w:ilvl w:val="0"/>
          <w:numId w:val="26"/>
        </w:numPr>
        <w:rPr>
          <w:kern w:val="18"/>
        </w:rPr>
      </w:pPr>
      <w:r w:rsidRPr="00183EE7">
        <w:rPr>
          <w:kern w:val="18"/>
        </w:rPr>
        <w:t>Santé physique</w:t>
      </w:r>
    </w:p>
    <w:p w14:paraId="131F1723" w14:textId="77777777" w:rsidR="00244A0F" w:rsidRPr="00183EE7" w:rsidRDefault="00244A0F">
      <w:pPr>
        <w:numPr>
          <w:ilvl w:val="0"/>
          <w:numId w:val="26"/>
        </w:numPr>
        <w:rPr>
          <w:kern w:val="18"/>
        </w:rPr>
      </w:pPr>
      <w:r w:rsidRPr="00183EE7">
        <w:rPr>
          <w:kern w:val="18"/>
        </w:rPr>
        <w:t>Santé psychologique</w:t>
      </w:r>
    </w:p>
    <w:p w14:paraId="2AC762D9" w14:textId="77777777" w:rsidR="00244A0F" w:rsidRPr="00183EE7" w:rsidRDefault="00244A0F">
      <w:pPr>
        <w:numPr>
          <w:ilvl w:val="0"/>
          <w:numId w:val="26"/>
        </w:numPr>
        <w:rPr>
          <w:kern w:val="18"/>
        </w:rPr>
      </w:pPr>
      <w:r w:rsidRPr="00183EE7">
        <w:rPr>
          <w:kern w:val="18"/>
        </w:rPr>
        <w:t>Situations et comportements à risque</w:t>
      </w:r>
    </w:p>
    <w:p w14:paraId="3E27DD19" w14:textId="77777777" w:rsidR="00244A0F" w:rsidRPr="00183EE7" w:rsidRDefault="00244A0F">
      <w:pPr>
        <w:numPr>
          <w:ilvl w:val="0"/>
          <w:numId w:val="26"/>
        </w:numPr>
        <w:rPr>
          <w:kern w:val="18"/>
        </w:rPr>
      </w:pPr>
      <w:r w:rsidRPr="00183EE7">
        <w:rPr>
          <w:kern w:val="18"/>
        </w:rPr>
        <w:t>Données génétiques</w:t>
      </w:r>
    </w:p>
    <w:p w14:paraId="1A59DFC0" w14:textId="77777777" w:rsidR="00244A0F" w:rsidRPr="00183EE7" w:rsidRDefault="00244A0F">
      <w:pPr>
        <w:numPr>
          <w:ilvl w:val="0"/>
          <w:numId w:val="26"/>
        </w:numPr>
        <w:rPr>
          <w:kern w:val="18"/>
        </w:rPr>
      </w:pPr>
      <w:r w:rsidRPr="00183EE7">
        <w:rPr>
          <w:kern w:val="18"/>
        </w:rPr>
        <w:t>Données relatives aux soins</w:t>
      </w:r>
    </w:p>
    <w:p w14:paraId="04E99029" w14:textId="77777777" w:rsidR="00244A0F" w:rsidRPr="00183EE7" w:rsidRDefault="00244A0F">
      <w:pPr>
        <w:numPr>
          <w:ilvl w:val="0"/>
          <w:numId w:val="25"/>
        </w:numPr>
        <w:rPr>
          <w:kern w:val="18"/>
        </w:rPr>
      </w:pPr>
      <w:r w:rsidRPr="00183EE7">
        <w:rPr>
          <w:kern w:val="18"/>
        </w:rPr>
        <w:t xml:space="preserve">Données judiciaires (article 10 de la loi générale sur la protection des données) </w:t>
      </w:r>
    </w:p>
    <w:p w14:paraId="0F4C2C58" w14:textId="77777777" w:rsidR="00244A0F" w:rsidRPr="00183EE7" w:rsidRDefault="00244A0F">
      <w:pPr>
        <w:numPr>
          <w:ilvl w:val="0"/>
          <w:numId w:val="26"/>
        </w:numPr>
        <w:rPr>
          <w:kern w:val="18"/>
        </w:rPr>
      </w:pPr>
      <w:r w:rsidRPr="00183EE7">
        <w:rPr>
          <w:kern w:val="18"/>
        </w:rPr>
        <w:t>Soupçons et actes d'accusation</w:t>
      </w:r>
    </w:p>
    <w:p w14:paraId="784DEF54" w14:textId="77777777" w:rsidR="00244A0F" w:rsidRPr="00183EE7" w:rsidRDefault="00244A0F">
      <w:pPr>
        <w:numPr>
          <w:ilvl w:val="0"/>
          <w:numId w:val="26"/>
        </w:numPr>
        <w:rPr>
          <w:kern w:val="18"/>
        </w:rPr>
      </w:pPr>
      <w:r w:rsidRPr="00183EE7">
        <w:rPr>
          <w:kern w:val="18"/>
        </w:rPr>
        <w:t>Condamnations et peines</w:t>
      </w:r>
    </w:p>
    <w:p w14:paraId="60E34EAB" w14:textId="77777777" w:rsidR="00244A0F" w:rsidRPr="00183EE7" w:rsidRDefault="00244A0F">
      <w:pPr>
        <w:numPr>
          <w:ilvl w:val="0"/>
          <w:numId w:val="26"/>
        </w:numPr>
        <w:rPr>
          <w:kern w:val="18"/>
        </w:rPr>
      </w:pPr>
      <w:r w:rsidRPr="00183EE7">
        <w:rPr>
          <w:kern w:val="18"/>
        </w:rPr>
        <w:t>Mesures judiciaires</w:t>
      </w:r>
    </w:p>
    <w:p w14:paraId="0B4DD85B" w14:textId="77777777" w:rsidR="00244A0F" w:rsidRPr="00183EE7" w:rsidRDefault="00244A0F">
      <w:pPr>
        <w:numPr>
          <w:ilvl w:val="0"/>
          <w:numId w:val="26"/>
        </w:numPr>
        <w:rPr>
          <w:kern w:val="18"/>
        </w:rPr>
      </w:pPr>
      <w:r w:rsidRPr="00183EE7">
        <w:rPr>
          <w:kern w:val="18"/>
        </w:rPr>
        <w:t>Sanctions administratives</w:t>
      </w:r>
    </w:p>
    <w:p w14:paraId="4471D38E" w14:textId="77777777" w:rsidR="00244A0F" w:rsidRPr="00183EE7" w:rsidRDefault="00244A0F">
      <w:pPr>
        <w:numPr>
          <w:ilvl w:val="0"/>
          <w:numId w:val="26"/>
        </w:numPr>
        <w:rPr>
          <w:kern w:val="18"/>
        </w:rPr>
      </w:pPr>
      <w:r w:rsidRPr="00183EE7">
        <w:rPr>
          <w:kern w:val="18"/>
        </w:rPr>
        <w:t xml:space="preserve">Données ADN </w:t>
      </w:r>
    </w:p>
    <w:p w14:paraId="5DCDC6C6" w14:textId="77777777" w:rsidR="00244A0F" w:rsidRPr="00183EE7" w:rsidRDefault="00244A0F" w:rsidP="00244A0F">
      <w:pPr>
        <w:pStyle w:val="Sansinterligne"/>
        <w:rPr>
          <w:lang w:val="fr-FR"/>
        </w:rPr>
      </w:pPr>
    </w:p>
    <w:p w14:paraId="3A4F921E" w14:textId="77777777" w:rsidR="00244A0F" w:rsidRPr="00183EE7" w:rsidRDefault="00244A0F">
      <w:pPr>
        <w:numPr>
          <w:ilvl w:val="0"/>
          <w:numId w:val="24"/>
        </w:numPr>
        <w:rPr>
          <w:b/>
          <w:bCs/>
          <w:u w:val="single"/>
        </w:rPr>
      </w:pPr>
      <w:r w:rsidRPr="00183EE7">
        <w:rPr>
          <w:b/>
          <w:bCs/>
          <w:u w:val="single"/>
        </w:rPr>
        <w:t>Les catégories de personnes concernées (*indiquez</w:t>
      </w:r>
      <w:bookmarkStart w:id="55" w:name="_Hlk75186709"/>
      <w:r w:rsidRPr="00183EE7">
        <w:rPr>
          <w:b/>
          <w:bCs/>
          <w:u w:val="single"/>
        </w:rPr>
        <w:t xml:space="preserve"> ce qui est applicable)</w:t>
      </w:r>
    </w:p>
    <w:p w14:paraId="19A549DD" w14:textId="77777777" w:rsidR="00244A0F" w:rsidRPr="00183EE7" w:rsidRDefault="00244A0F">
      <w:pPr>
        <w:numPr>
          <w:ilvl w:val="0"/>
          <w:numId w:val="25"/>
        </w:numPr>
        <w:rPr>
          <w:kern w:val="18"/>
        </w:rPr>
      </w:pPr>
      <w:r w:rsidRPr="00183EE7">
        <w:rPr>
          <w:kern w:val="18"/>
        </w:rPr>
        <w:t>(Potentiels)/(anciens) clients</w:t>
      </w:r>
    </w:p>
    <w:p w14:paraId="750F6944" w14:textId="77777777" w:rsidR="00244A0F" w:rsidRPr="00183EE7" w:rsidRDefault="00244A0F" w:rsidP="00244A0F">
      <w:pPr>
        <w:rPr>
          <w:kern w:val="18"/>
        </w:rPr>
      </w:pPr>
      <w:r w:rsidRPr="00183EE7">
        <w:rPr>
          <w:kern w:val="18"/>
        </w:rPr>
        <w:t>Si oui, &lt;décrivez&gt;</w:t>
      </w:r>
    </w:p>
    <w:p w14:paraId="6B464891" w14:textId="77777777" w:rsidR="00244A0F" w:rsidRPr="00183EE7" w:rsidRDefault="00244A0F">
      <w:pPr>
        <w:numPr>
          <w:ilvl w:val="0"/>
          <w:numId w:val="25"/>
        </w:numPr>
        <w:rPr>
          <w:kern w:val="18"/>
        </w:rPr>
      </w:pPr>
      <w:r w:rsidRPr="00183EE7">
        <w:rPr>
          <w:kern w:val="18"/>
        </w:rPr>
        <w:lastRenderedPageBreak/>
        <w:t>Candidats et (anciens) salariés, stagiaires, etc.</w:t>
      </w:r>
    </w:p>
    <w:p w14:paraId="025ACE0D" w14:textId="77777777" w:rsidR="00244A0F" w:rsidRPr="00183EE7" w:rsidRDefault="00244A0F" w:rsidP="00244A0F">
      <w:pPr>
        <w:rPr>
          <w:kern w:val="18"/>
        </w:rPr>
      </w:pPr>
      <w:r w:rsidRPr="00183EE7">
        <w:rPr>
          <w:kern w:val="18"/>
        </w:rPr>
        <w:t>Si oui, &lt;décrivez&gt;</w:t>
      </w:r>
    </w:p>
    <w:p w14:paraId="709F876F" w14:textId="77777777" w:rsidR="00244A0F" w:rsidRPr="00183EE7" w:rsidRDefault="00244A0F">
      <w:pPr>
        <w:numPr>
          <w:ilvl w:val="0"/>
          <w:numId w:val="25"/>
        </w:numPr>
        <w:rPr>
          <w:kern w:val="18"/>
        </w:rPr>
      </w:pPr>
      <w:r w:rsidRPr="00183EE7">
        <w:rPr>
          <w:kern w:val="18"/>
        </w:rPr>
        <w:t>(Potentiels)/(anciens) fournisseurs</w:t>
      </w:r>
    </w:p>
    <w:p w14:paraId="331BAECE" w14:textId="77777777" w:rsidR="00244A0F" w:rsidRPr="00183EE7" w:rsidRDefault="00244A0F" w:rsidP="00244A0F">
      <w:pPr>
        <w:rPr>
          <w:kern w:val="18"/>
        </w:rPr>
      </w:pPr>
      <w:r w:rsidRPr="00183EE7">
        <w:rPr>
          <w:kern w:val="18"/>
        </w:rPr>
        <w:t>Si oui, &lt;décrivez&gt;</w:t>
      </w:r>
    </w:p>
    <w:p w14:paraId="480DDA98" w14:textId="77777777" w:rsidR="00244A0F" w:rsidRPr="00183EE7" w:rsidRDefault="00244A0F">
      <w:pPr>
        <w:numPr>
          <w:ilvl w:val="0"/>
          <w:numId w:val="25"/>
        </w:numPr>
        <w:rPr>
          <w:kern w:val="18"/>
        </w:rPr>
      </w:pPr>
      <w:r w:rsidRPr="00183EE7">
        <w:rPr>
          <w:kern w:val="18"/>
        </w:rPr>
        <w:t xml:space="preserve"> (Potentiels)/ (anciens) partenaires (d’affaires)</w:t>
      </w:r>
    </w:p>
    <w:p w14:paraId="5687D72E" w14:textId="77777777" w:rsidR="00244A0F" w:rsidRPr="00183EE7" w:rsidRDefault="00244A0F" w:rsidP="00244A0F">
      <w:pPr>
        <w:rPr>
          <w:kern w:val="18"/>
        </w:rPr>
      </w:pPr>
      <w:r w:rsidRPr="00183EE7">
        <w:rPr>
          <w:kern w:val="18"/>
        </w:rPr>
        <w:t>Si oui, &lt;décrivez&gt;</w:t>
      </w:r>
    </w:p>
    <w:p w14:paraId="3456D102" w14:textId="77777777" w:rsidR="00244A0F" w:rsidRPr="00183EE7" w:rsidRDefault="00244A0F">
      <w:pPr>
        <w:numPr>
          <w:ilvl w:val="0"/>
          <w:numId w:val="25"/>
        </w:numPr>
        <w:rPr>
          <w:kern w:val="18"/>
        </w:rPr>
      </w:pPr>
      <w:r w:rsidRPr="00183EE7">
        <w:rPr>
          <w:kern w:val="18"/>
        </w:rPr>
        <w:t>Autre catégorie</w:t>
      </w:r>
    </w:p>
    <w:p w14:paraId="019D16A4" w14:textId="77777777" w:rsidR="00244A0F" w:rsidRPr="00183EE7" w:rsidRDefault="00244A0F" w:rsidP="00244A0F">
      <w:pPr>
        <w:rPr>
          <w:kern w:val="18"/>
        </w:rPr>
      </w:pPr>
      <w:r w:rsidRPr="00183EE7">
        <w:rPr>
          <w:kern w:val="18"/>
        </w:rPr>
        <w:t>Si oui, &lt;décrivez&gt;</w:t>
      </w:r>
    </w:p>
    <w:p w14:paraId="027A4E0D" w14:textId="77777777" w:rsidR="00244A0F" w:rsidRPr="00183EE7" w:rsidRDefault="00244A0F" w:rsidP="00244A0F">
      <w:pPr>
        <w:pStyle w:val="Sansinterligne"/>
        <w:rPr>
          <w:lang w:val="fr-FR"/>
        </w:rPr>
      </w:pPr>
    </w:p>
    <w:p w14:paraId="2910EC3E" w14:textId="77777777" w:rsidR="00244A0F" w:rsidRPr="00183EE7" w:rsidRDefault="00244A0F">
      <w:pPr>
        <w:numPr>
          <w:ilvl w:val="0"/>
          <w:numId w:val="24"/>
        </w:numPr>
        <w:rPr>
          <w:b/>
          <w:bCs/>
          <w:u w:val="single"/>
        </w:rPr>
      </w:pPr>
      <w:r w:rsidRPr="00183EE7">
        <w:rPr>
          <w:b/>
          <w:bCs/>
          <w:u w:val="single"/>
        </w:rPr>
        <w:t>L’ampleur des traitements (nombre d’enregistrements/nombre de personnes</w:t>
      </w:r>
      <w:r w:rsidRPr="00183EE7">
        <w:rPr>
          <w:b/>
          <w:bCs/>
          <w:lang w:val="fr-FR"/>
        </w:rPr>
        <w:t xml:space="preserve"> </w:t>
      </w:r>
      <w:r w:rsidRPr="00183EE7">
        <w:rPr>
          <w:b/>
          <w:bCs/>
          <w:u w:val="single"/>
        </w:rPr>
        <w:t>concernées)</w:t>
      </w:r>
    </w:p>
    <w:p w14:paraId="0943C940" w14:textId="77777777" w:rsidR="00244A0F" w:rsidRPr="00183EE7" w:rsidRDefault="00244A0F" w:rsidP="00244A0F">
      <w:pPr>
        <w:rPr>
          <w:kern w:val="18"/>
        </w:rPr>
      </w:pPr>
      <w:r w:rsidRPr="00183EE7">
        <w:rPr>
          <w:kern w:val="18"/>
        </w:rPr>
        <w:t>&lt;Décrivez&gt;</w:t>
      </w:r>
    </w:p>
    <w:p w14:paraId="088C425B" w14:textId="77777777" w:rsidR="00244A0F" w:rsidRPr="00183EE7" w:rsidRDefault="00244A0F" w:rsidP="00244A0F">
      <w:pPr>
        <w:pStyle w:val="Sansinterligne"/>
        <w:rPr>
          <w:lang w:val="fr-FR"/>
        </w:rPr>
      </w:pPr>
    </w:p>
    <w:p w14:paraId="07DA4B55" w14:textId="77777777" w:rsidR="00244A0F" w:rsidRPr="00183EE7" w:rsidRDefault="00244A0F">
      <w:pPr>
        <w:numPr>
          <w:ilvl w:val="0"/>
          <w:numId w:val="24"/>
        </w:numPr>
        <w:rPr>
          <w:b/>
          <w:bCs/>
          <w:u w:val="single"/>
        </w:rPr>
      </w:pPr>
      <w:r w:rsidRPr="00183EE7">
        <w:rPr>
          <w:b/>
          <w:bCs/>
          <w:u w:val="single"/>
        </w:rPr>
        <w:t>Les périodes d'utilisation et de conservation des (différentes catégories de) données personnelles :</w:t>
      </w:r>
    </w:p>
    <w:p w14:paraId="5C88A26E" w14:textId="77777777" w:rsidR="00244A0F" w:rsidRPr="00183EE7" w:rsidRDefault="00244A0F" w:rsidP="00244A0F">
      <w:pPr>
        <w:rPr>
          <w:kern w:val="18"/>
        </w:rPr>
      </w:pPr>
      <w:r w:rsidRPr="00183EE7">
        <w:rPr>
          <w:kern w:val="18"/>
        </w:rPr>
        <w:t>&lt;Décrivez&gt;</w:t>
      </w:r>
    </w:p>
    <w:p w14:paraId="00CC2E0B" w14:textId="77777777" w:rsidR="00244A0F" w:rsidRPr="00183EE7" w:rsidRDefault="00244A0F" w:rsidP="00244A0F">
      <w:pPr>
        <w:pStyle w:val="Sansinterligne"/>
        <w:rPr>
          <w:lang w:val="fr-FR"/>
        </w:rPr>
      </w:pPr>
    </w:p>
    <w:p w14:paraId="340F1026" w14:textId="77777777" w:rsidR="00244A0F" w:rsidRPr="00183EE7" w:rsidRDefault="00244A0F">
      <w:pPr>
        <w:numPr>
          <w:ilvl w:val="0"/>
          <w:numId w:val="24"/>
        </w:numPr>
        <w:rPr>
          <w:b/>
          <w:bCs/>
          <w:u w:val="single"/>
        </w:rPr>
      </w:pPr>
      <w:r w:rsidRPr="00183EE7">
        <w:rPr>
          <w:b/>
          <w:bCs/>
          <w:u w:val="single"/>
        </w:rPr>
        <w:t>Lieu du traitement :</w:t>
      </w:r>
    </w:p>
    <w:p w14:paraId="40EB4577" w14:textId="77777777" w:rsidR="00244A0F" w:rsidRPr="00183EE7" w:rsidRDefault="00244A0F" w:rsidP="00244A0F">
      <w:pPr>
        <w:rPr>
          <w:kern w:val="18"/>
        </w:rPr>
      </w:pPr>
      <w:r w:rsidRPr="00183EE7">
        <w:rPr>
          <w:kern w:val="18"/>
        </w:rPr>
        <w:t>&lt;Décrivez&gt;</w:t>
      </w:r>
    </w:p>
    <w:p w14:paraId="1CD4CC66" w14:textId="77777777" w:rsidR="00244A0F" w:rsidRPr="00183EE7" w:rsidRDefault="00244A0F" w:rsidP="00244A0F">
      <w:pPr>
        <w:rPr>
          <w:kern w:val="18"/>
        </w:rPr>
      </w:pPr>
      <w:r w:rsidRPr="00183EE7">
        <w:rPr>
          <w:kern w:val="18"/>
        </w:rPr>
        <w:t>Si le traitement a lieu en dehors de l’EEE, veuillez préciser les garanties appropriées mises en place</w:t>
      </w:r>
    </w:p>
    <w:p w14:paraId="2AB21EE7" w14:textId="77777777" w:rsidR="00244A0F" w:rsidRPr="00183EE7" w:rsidRDefault="00244A0F" w:rsidP="00244A0F">
      <w:pPr>
        <w:rPr>
          <w:kern w:val="18"/>
        </w:rPr>
      </w:pPr>
      <w:r w:rsidRPr="00183EE7">
        <w:rPr>
          <w:kern w:val="18"/>
        </w:rPr>
        <w:t>&lt;Décrivez&gt;</w:t>
      </w:r>
    </w:p>
    <w:p w14:paraId="0E584017" w14:textId="77777777" w:rsidR="00244A0F" w:rsidRPr="00183EE7" w:rsidRDefault="00244A0F" w:rsidP="00244A0F">
      <w:pPr>
        <w:pStyle w:val="Sansinterligne"/>
      </w:pPr>
    </w:p>
    <w:p w14:paraId="6A9F605C" w14:textId="77777777" w:rsidR="00244A0F" w:rsidRPr="00183EE7" w:rsidRDefault="00244A0F">
      <w:pPr>
        <w:numPr>
          <w:ilvl w:val="0"/>
          <w:numId w:val="24"/>
        </w:numPr>
        <w:rPr>
          <w:b/>
          <w:bCs/>
          <w:u w:val="single"/>
        </w:rPr>
      </w:pPr>
      <w:r w:rsidRPr="00183EE7">
        <w:rPr>
          <w:b/>
          <w:bCs/>
          <w:u w:val="single"/>
        </w:rPr>
        <w:t>Engagement des sous-traitants subséquents suivants :</w:t>
      </w:r>
    </w:p>
    <w:p w14:paraId="7F40977D" w14:textId="77777777" w:rsidR="00244A0F" w:rsidRPr="00183EE7" w:rsidRDefault="00244A0F" w:rsidP="00244A0F">
      <w:pPr>
        <w:rPr>
          <w:kern w:val="18"/>
        </w:rPr>
      </w:pPr>
      <w:r w:rsidRPr="00183EE7">
        <w:rPr>
          <w:kern w:val="18"/>
        </w:rPr>
        <w:t>&lt;Décrivez&gt;</w:t>
      </w:r>
    </w:p>
    <w:p w14:paraId="6C009017" w14:textId="77777777" w:rsidR="00244A0F" w:rsidRPr="00183EE7" w:rsidRDefault="00244A0F" w:rsidP="00244A0F">
      <w:pPr>
        <w:pStyle w:val="Sansinterligne"/>
        <w:rPr>
          <w:lang w:val="fr-FR"/>
        </w:rPr>
      </w:pPr>
    </w:p>
    <w:p w14:paraId="6CA4C1F5" w14:textId="77777777" w:rsidR="00244A0F" w:rsidRPr="00183EE7" w:rsidRDefault="00244A0F">
      <w:pPr>
        <w:numPr>
          <w:ilvl w:val="0"/>
          <w:numId w:val="24"/>
        </w:numPr>
        <w:rPr>
          <w:b/>
          <w:bCs/>
          <w:u w:val="single"/>
        </w:rPr>
      </w:pPr>
      <w:r w:rsidRPr="00183EE7">
        <w:rPr>
          <w:b/>
          <w:bCs/>
          <w:u w:val="single"/>
        </w:rPr>
        <w:t xml:space="preserve">Coordonnées de la personne de contact responsable chez le responsable du traitement </w:t>
      </w:r>
    </w:p>
    <w:p w14:paraId="07B1BABC" w14:textId="77777777" w:rsidR="00244A0F" w:rsidRPr="00183EE7" w:rsidRDefault="00244A0F" w:rsidP="00244A0F">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244A0F" w:rsidRPr="00183EE7" w14:paraId="5B0AAD96" w14:textId="77777777" w:rsidTr="00197122">
        <w:tc>
          <w:tcPr>
            <w:tcW w:w="4531" w:type="dxa"/>
            <w:shd w:val="clear" w:color="auto" w:fill="auto"/>
          </w:tcPr>
          <w:p w14:paraId="485572F9" w14:textId="77777777" w:rsidR="00244A0F" w:rsidRPr="00183EE7" w:rsidRDefault="00244A0F" w:rsidP="00197122">
            <w:pPr>
              <w:rPr>
                <w:kern w:val="18"/>
              </w:rPr>
            </w:pPr>
            <w:r w:rsidRPr="00183EE7">
              <w:rPr>
                <w:kern w:val="18"/>
              </w:rPr>
              <w:t>Nom :</w:t>
            </w:r>
          </w:p>
        </w:tc>
        <w:tc>
          <w:tcPr>
            <w:tcW w:w="4531" w:type="dxa"/>
            <w:shd w:val="clear" w:color="auto" w:fill="auto"/>
          </w:tcPr>
          <w:p w14:paraId="11288889" w14:textId="77777777" w:rsidR="00244A0F" w:rsidRPr="00183EE7" w:rsidRDefault="00244A0F" w:rsidP="00197122">
            <w:pPr>
              <w:rPr>
                <w:kern w:val="18"/>
              </w:rPr>
            </w:pPr>
          </w:p>
        </w:tc>
      </w:tr>
      <w:tr w:rsidR="00244A0F" w:rsidRPr="00183EE7" w14:paraId="34FBDFD0" w14:textId="77777777" w:rsidTr="00197122">
        <w:tc>
          <w:tcPr>
            <w:tcW w:w="4531" w:type="dxa"/>
            <w:shd w:val="clear" w:color="auto" w:fill="auto"/>
          </w:tcPr>
          <w:p w14:paraId="43B227B6" w14:textId="77777777" w:rsidR="00244A0F" w:rsidRPr="00183EE7" w:rsidRDefault="00244A0F" w:rsidP="00197122">
            <w:pPr>
              <w:rPr>
                <w:kern w:val="18"/>
              </w:rPr>
            </w:pPr>
            <w:r w:rsidRPr="00183EE7">
              <w:rPr>
                <w:kern w:val="18"/>
              </w:rPr>
              <w:t>Titre :</w:t>
            </w:r>
          </w:p>
        </w:tc>
        <w:tc>
          <w:tcPr>
            <w:tcW w:w="4531" w:type="dxa"/>
            <w:shd w:val="clear" w:color="auto" w:fill="auto"/>
          </w:tcPr>
          <w:p w14:paraId="24AA5141" w14:textId="77777777" w:rsidR="00244A0F" w:rsidRPr="00183EE7" w:rsidRDefault="00244A0F" w:rsidP="00197122">
            <w:pPr>
              <w:rPr>
                <w:kern w:val="18"/>
              </w:rPr>
            </w:pPr>
          </w:p>
        </w:tc>
      </w:tr>
      <w:tr w:rsidR="00244A0F" w:rsidRPr="00183EE7" w14:paraId="116ABEB7" w14:textId="77777777" w:rsidTr="00197122">
        <w:trPr>
          <w:trHeight w:val="70"/>
        </w:trPr>
        <w:tc>
          <w:tcPr>
            <w:tcW w:w="4531" w:type="dxa"/>
            <w:shd w:val="clear" w:color="auto" w:fill="auto"/>
          </w:tcPr>
          <w:p w14:paraId="3DC6070E" w14:textId="77777777" w:rsidR="00244A0F" w:rsidRPr="00183EE7" w:rsidRDefault="00244A0F" w:rsidP="00197122">
            <w:pPr>
              <w:rPr>
                <w:kern w:val="18"/>
              </w:rPr>
            </w:pPr>
            <w:r w:rsidRPr="00183EE7">
              <w:rPr>
                <w:kern w:val="18"/>
              </w:rPr>
              <w:t>Numéro de téléphone :</w:t>
            </w:r>
          </w:p>
        </w:tc>
        <w:tc>
          <w:tcPr>
            <w:tcW w:w="4531" w:type="dxa"/>
            <w:shd w:val="clear" w:color="auto" w:fill="auto"/>
          </w:tcPr>
          <w:p w14:paraId="71096B6A" w14:textId="77777777" w:rsidR="00244A0F" w:rsidRPr="00183EE7" w:rsidRDefault="00244A0F" w:rsidP="00197122">
            <w:pPr>
              <w:rPr>
                <w:kern w:val="18"/>
              </w:rPr>
            </w:pPr>
          </w:p>
        </w:tc>
      </w:tr>
      <w:tr w:rsidR="00244A0F" w:rsidRPr="00183EE7" w14:paraId="2FF515F0" w14:textId="77777777" w:rsidTr="00197122">
        <w:tc>
          <w:tcPr>
            <w:tcW w:w="4531" w:type="dxa"/>
            <w:shd w:val="clear" w:color="auto" w:fill="auto"/>
          </w:tcPr>
          <w:p w14:paraId="47233A09" w14:textId="77777777" w:rsidR="00244A0F" w:rsidRPr="00183EE7" w:rsidRDefault="00244A0F" w:rsidP="00197122">
            <w:pPr>
              <w:rPr>
                <w:kern w:val="18"/>
              </w:rPr>
            </w:pPr>
            <w:r w:rsidRPr="00183EE7">
              <w:rPr>
                <w:kern w:val="18"/>
              </w:rPr>
              <w:t>E-mail :</w:t>
            </w:r>
          </w:p>
        </w:tc>
        <w:tc>
          <w:tcPr>
            <w:tcW w:w="4531" w:type="dxa"/>
            <w:shd w:val="clear" w:color="auto" w:fill="auto"/>
          </w:tcPr>
          <w:p w14:paraId="2D765705" w14:textId="77777777" w:rsidR="00244A0F" w:rsidRPr="00183EE7" w:rsidRDefault="00244A0F" w:rsidP="00197122">
            <w:pPr>
              <w:rPr>
                <w:kern w:val="18"/>
              </w:rPr>
            </w:pPr>
          </w:p>
        </w:tc>
      </w:tr>
      <w:tr w:rsidR="00244A0F" w:rsidRPr="00183EE7" w14:paraId="79CD559B" w14:textId="77777777" w:rsidTr="00197122">
        <w:tc>
          <w:tcPr>
            <w:tcW w:w="9062" w:type="dxa"/>
            <w:gridSpan w:val="2"/>
            <w:shd w:val="clear" w:color="auto" w:fill="auto"/>
          </w:tcPr>
          <w:p w14:paraId="685757B9" w14:textId="77777777" w:rsidR="00244A0F" w:rsidRPr="00183EE7" w:rsidRDefault="00244A0F" w:rsidP="00197122">
            <w:pPr>
              <w:rPr>
                <w:kern w:val="18"/>
              </w:rPr>
            </w:pPr>
          </w:p>
        </w:tc>
      </w:tr>
      <w:tr w:rsidR="00244A0F" w:rsidRPr="00183EE7" w14:paraId="5477ACA3" w14:textId="77777777" w:rsidTr="00197122">
        <w:tc>
          <w:tcPr>
            <w:tcW w:w="4531" w:type="dxa"/>
            <w:shd w:val="clear" w:color="auto" w:fill="auto"/>
          </w:tcPr>
          <w:p w14:paraId="555A0FBF" w14:textId="77777777" w:rsidR="00244A0F" w:rsidRPr="00183EE7" w:rsidRDefault="00244A0F" w:rsidP="00197122">
            <w:pPr>
              <w:rPr>
                <w:kern w:val="18"/>
              </w:rPr>
            </w:pPr>
            <w:r w:rsidRPr="00183EE7">
              <w:rPr>
                <w:kern w:val="18"/>
              </w:rPr>
              <w:lastRenderedPageBreak/>
              <w:t>Nom :</w:t>
            </w:r>
            <w:r w:rsidRPr="00183EE7">
              <w:rPr>
                <w:kern w:val="18"/>
              </w:rPr>
              <w:footnoteReference w:id="4"/>
            </w:r>
          </w:p>
        </w:tc>
        <w:tc>
          <w:tcPr>
            <w:tcW w:w="4531" w:type="dxa"/>
            <w:shd w:val="clear" w:color="auto" w:fill="auto"/>
          </w:tcPr>
          <w:p w14:paraId="7B1AF6B6" w14:textId="77777777" w:rsidR="00244A0F" w:rsidRPr="00183EE7" w:rsidRDefault="00244A0F" w:rsidP="00197122">
            <w:pPr>
              <w:rPr>
                <w:kern w:val="18"/>
              </w:rPr>
            </w:pPr>
          </w:p>
        </w:tc>
      </w:tr>
      <w:tr w:rsidR="00244A0F" w:rsidRPr="00183EE7" w14:paraId="071D1B7E" w14:textId="77777777" w:rsidTr="00197122">
        <w:tc>
          <w:tcPr>
            <w:tcW w:w="4531" w:type="dxa"/>
            <w:shd w:val="clear" w:color="auto" w:fill="auto"/>
          </w:tcPr>
          <w:p w14:paraId="0E26C142" w14:textId="77777777" w:rsidR="00244A0F" w:rsidRPr="00183EE7" w:rsidRDefault="00244A0F" w:rsidP="00197122">
            <w:pPr>
              <w:rPr>
                <w:kern w:val="18"/>
              </w:rPr>
            </w:pPr>
            <w:r w:rsidRPr="00183EE7">
              <w:rPr>
                <w:kern w:val="18"/>
              </w:rPr>
              <w:t>Titre :</w:t>
            </w:r>
          </w:p>
        </w:tc>
        <w:tc>
          <w:tcPr>
            <w:tcW w:w="4531" w:type="dxa"/>
            <w:shd w:val="clear" w:color="auto" w:fill="auto"/>
          </w:tcPr>
          <w:p w14:paraId="7FD0C4DC" w14:textId="77777777" w:rsidR="00244A0F" w:rsidRPr="00183EE7" w:rsidRDefault="00244A0F" w:rsidP="00197122">
            <w:pPr>
              <w:rPr>
                <w:kern w:val="18"/>
              </w:rPr>
            </w:pPr>
          </w:p>
        </w:tc>
      </w:tr>
      <w:tr w:rsidR="00244A0F" w:rsidRPr="00183EE7" w14:paraId="34B0F51B" w14:textId="77777777" w:rsidTr="00197122">
        <w:tc>
          <w:tcPr>
            <w:tcW w:w="4531" w:type="dxa"/>
            <w:shd w:val="clear" w:color="auto" w:fill="auto"/>
          </w:tcPr>
          <w:p w14:paraId="02B47616" w14:textId="77777777" w:rsidR="00244A0F" w:rsidRPr="00183EE7" w:rsidRDefault="00244A0F" w:rsidP="00197122">
            <w:pPr>
              <w:rPr>
                <w:kern w:val="18"/>
              </w:rPr>
            </w:pPr>
            <w:r w:rsidRPr="00183EE7">
              <w:rPr>
                <w:kern w:val="18"/>
              </w:rPr>
              <w:t>Numéro de téléphone :</w:t>
            </w:r>
          </w:p>
        </w:tc>
        <w:tc>
          <w:tcPr>
            <w:tcW w:w="4531" w:type="dxa"/>
            <w:shd w:val="clear" w:color="auto" w:fill="auto"/>
          </w:tcPr>
          <w:p w14:paraId="6022DE24" w14:textId="77777777" w:rsidR="00244A0F" w:rsidRPr="00183EE7" w:rsidRDefault="00244A0F" w:rsidP="00197122">
            <w:pPr>
              <w:rPr>
                <w:kern w:val="18"/>
              </w:rPr>
            </w:pPr>
          </w:p>
        </w:tc>
      </w:tr>
      <w:tr w:rsidR="00244A0F" w:rsidRPr="00183EE7" w14:paraId="48FEF46C" w14:textId="77777777" w:rsidTr="00197122">
        <w:tc>
          <w:tcPr>
            <w:tcW w:w="4531" w:type="dxa"/>
            <w:shd w:val="clear" w:color="auto" w:fill="auto"/>
          </w:tcPr>
          <w:p w14:paraId="03B7D81E" w14:textId="77777777" w:rsidR="00244A0F" w:rsidRPr="00183EE7" w:rsidRDefault="00244A0F" w:rsidP="00197122">
            <w:pPr>
              <w:rPr>
                <w:kern w:val="18"/>
              </w:rPr>
            </w:pPr>
            <w:r w:rsidRPr="00183EE7">
              <w:rPr>
                <w:kern w:val="18"/>
              </w:rPr>
              <w:t>E-mail :</w:t>
            </w:r>
          </w:p>
        </w:tc>
        <w:tc>
          <w:tcPr>
            <w:tcW w:w="4531" w:type="dxa"/>
            <w:shd w:val="clear" w:color="auto" w:fill="auto"/>
          </w:tcPr>
          <w:p w14:paraId="3EEA9911" w14:textId="77777777" w:rsidR="00244A0F" w:rsidRPr="00183EE7" w:rsidRDefault="00244A0F" w:rsidP="00197122">
            <w:pPr>
              <w:rPr>
                <w:kern w:val="18"/>
              </w:rPr>
            </w:pPr>
          </w:p>
        </w:tc>
      </w:tr>
    </w:tbl>
    <w:p w14:paraId="77F3A581" w14:textId="77777777" w:rsidR="00244A0F" w:rsidRPr="00183EE7" w:rsidRDefault="00244A0F">
      <w:pPr>
        <w:numPr>
          <w:ilvl w:val="0"/>
          <w:numId w:val="24"/>
        </w:numPr>
        <w:rPr>
          <w:b/>
          <w:bCs/>
          <w:u w:val="single"/>
        </w:rPr>
      </w:pPr>
      <w:r w:rsidRPr="00183EE7">
        <w:rPr>
          <w:b/>
          <w:bCs/>
          <w:u w:val="single"/>
        </w:rPr>
        <w:t xml:space="preserve">Coordonnées de la personne de contact responsable chez le sous-traitant : </w:t>
      </w:r>
      <w:r w:rsidRPr="00183EE7">
        <w:rPr>
          <w:b/>
          <w:bCs/>
          <w:u w:val="single"/>
        </w:rPr>
        <w:tab/>
      </w:r>
    </w:p>
    <w:p w14:paraId="592130A3" w14:textId="77777777" w:rsidR="00244A0F" w:rsidRPr="00183EE7" w:rsidRDefault="00244A0F" w:rsidP="00244A0F">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244A0F" w:rsidRPr="00183EE7" w14:paraId="5D98B1D5" w14:textId="77777777" w:rsidTr="00197122">
        <w:tc>
          <w:tcPr>
            <w:tcW w:w="4531" w:type="dxa"/>
            <w:shd w:val="clear" w:color="auto" w:fill="auto"/>
          </w:tcPr>
          <w:p w14:paraId="6953B0E8" w14:textId="77777777" w:rsidR="00244A0F" w:rsidRPr="00183EE7" w:rsidRDefault="00244A0F" w:rsidP="00197122">
            <w:pPr>
              <w:rPr>
                <w:bCs/>
                <w:lang w:val="fr-FR"/>
              </w:rPr>
            </w:pPr>
            <w:r w:rsidRPr="00183EE7">
              <w:rPr>
                <w:bCs/>
                <w:lang w:val="fr-FR"/>
              </w:rPr>
              <w:t>Nom :</w:t>
            </w:r>
          </w:p>
        </w:tc>
        <w:tc>
          <w:tcPr>
            <w:tcW w:w="4531" w:type="dxa"/>
            <w:shd w:val="clear" w:color="auto" w:fill="auto"/>
          </w:tcPr>
          <w:p w14:paraId="4AB6B05D" w14:textId="77777777" w:rsidR="00244A0F" w:rsidRPr="00183EE7" w:rsidRDefault="00244A0F" w:rsidP="00197122">
            <w:pPr>
              <w:rPr>
                <w:bCs/>
                <w:lang w:val="fr-FR"/>
              </w:rPr>
            </w:pPr>
          </w:p>
        </w:tc>
      </w:tr>
      <w:tr w:rsidR="00244A0F" w:rsidRPr="00183EE7" w14:paraId="230D46A4" w14:textId="77777777" w:rsidTr="00197122">
        <w:tc>
          <w:tcPr>
            <w:tcW w:w="4531" w:type="dxa"/>
            <w:shd w:val="clear" w:color="auto" w:fill="auto"/>
          </w:tcPr>
          <w:p w14:paraId="45EB0E3F" w14:textId="77777777" w:rsidR="00244A0F" w:rsidRPr="00183EE7" w:rsidRDefault="00244A0F" w:rsidP="00197122">
            <w:pPr>
              <w:rPr>
                <w:bCs/>
                <w:lang w:val="fr-FR"/>
              </w:rPr>
            </w:pPr>
            <w:r w:rsidRPr="00183EE7">
              <w:rPr>
                <w:bCs/>
                <w:lang w:val="fr-FR"/>
              </w:rPr>
              <w:t>Titre :</w:t>
            </w:r>
          </w:p>
        </w:tc>
        <w:tc>
          <w:tcPr>
            <w:tcW w:w="4531" w:type="dxa"/>
            <w:shd w:val="clear" w:color="auto" w:fill="auto"/>
          </w:tcPr>
          <w:p w14:paraId="658E66DE" w14:textId="77777777" w:rsidR="00244A0F" w:rsidRPr="00183EE7" w:rsidRDefault="00244A0F" w:rsidP="00197122">
            <w:pPr>
              <w:rPr>
                <w:bCs/>
                <w:lang w:val="fr-FR"/>
              </w:rPr>
            </w:pPr>
          </w:p>
        </w:tc>
      </w:tr>
      <w:tr w:rsidR="00244A0F" w:rsidRPr="00183EE7" w14:paraId="564118CE" w14:textId="77777777" w:rsidTr="00197122">
        <w:trPr>
          <w:trHeight w:val="70"/>
        </w:trPr>
        <w:tc>
          <w:tcPr>
            <w:tcW w:w="4531" w:type="dxa"/>
            <w:shd w:val="clear" w:color="auto" w:fill="auto"/>
          </w:tcPr>
          <w:p w14:paraId="4F5BBBF2" w14:textId="77777777" w:rsidR="00244A0F" w:rsidRPr="00183EE7" w:rsidRDefault="00244A0F" w:rsidP="00197122">
            <w:pPr>
              <w:rPr>
                <w:bCs/>
                <w:lang w:val="fr-FR"/>
              </w:rPr>
            </w:pPr>
            <w:r w:rsidRPr="00183EE7">
              <w:rPr>
                <w:bCs/>
                <w:lang w:val="fr-FR"/>
              </w:rPr>
              <w:t>Numéro de téléphone :</w:t>
            </w:r>
          </w:p>
        </w:tc>
        <w:tc>
          <w:tcPr>
            <w:tcW w:w="4531" w:type="dxa"/>
            <w:shd w:val="clear" w:color="auto" w:fill="auto"/>
          </w:tcPr>
          <w:p w14:paraId="0D461FDD" w14:textId="77777777" w:rsidR="00244A0F" w:rsidRPr="00183EE7" w:rsidRDefault="00244A0F" w:rsidP="00197122">
            <w:pPr>
              <w:rPr>
                <w:bCs/>
                <w:lang w:val="fr-FR"/>
              </w:rPr>
            </w:pPr>
          </w:p>
        </w:tc>
      </w:tr>
      <w:tr w:rsidR="00244A0F" w:rsidRPr="00183EE7" w14:paraId="507CE65C" w14:textId="77777777" w:rsidTr="00197122">
        <w:tc>
          <w:tcPr>
            <w:tcW w:w="4531" w:type="dxa"/>
            <w:shd w:val="clear" w:color="auto" w:fill="auto"/>
          </w:tcPr>
          <w:p w14:paraId="1A618788" w14:textId="77777777" w:rsidR="00244A0F" w:rsidRPr="00183EE7" w:rsidRDefault="00244A0F" w:rsidP="00197122">
            <w:pPr>
              <w:rPr>
                <w:bCs/>
                <w:lang w:val="fr-FR"/>
              </w:rPr>
            </w:pPr>
            <w:r w:rsidRPr="00183EE7">
              <w:rPr>
                <w:bCs/>
                <w:lang w:val="fr-FR"/>
              </w:rPr>
              <w:t>E-mail :</w:t>
            </w:r>
          </w:p>
        </w:tc>
        <w:tc>
          <w:tcPr>
            <w:tcW w:w="4531" w:type="dxa"/>
            <w:shd w:val="clear" w:color="auto" w:fill="auto"/>
          </w:tcPr>
          <w:p w14:paraId="2A992714" w14:textId="77777777" w:rsidR="00244A0F" w:rsidRPr="00183EE7" w:rsidRDefault="00244A0F" w:rsidP="00197122">
            <w:pPr>
              <w:rPr>
                <w:bCs/>
                <w:lang w:val="fr-FR"/>
              </w:rPr>
            </w:pPr>
          </w:p>
        </w:tc>
      </w:tr>
      <w:tr w:rsidR="00244A0F" w:rsidRPr="00183EE7" w14:paraId="67F77E7A" w14:textId="77777777" w:rsidTr="00197122">
        <w:tc>
          <w:tcPr>
            <w:tcW w:w="9062" w:type="dxa"/>
            <w:gridSpan w:val="2"/>
            <w:shd w:val="clear" w:color="auto" w:fill="auto"/>
          </w:tcPr>
          <w:p w14:paraId="629E24D2" w14:textId="77777777" w:rsidR="00244A0F" w:rsidRPr="00183EE7" w:rsidRDefault="00244A0F" w:rsidP="00197122">
            <w:pPr>
              <w:rPr>
                <w:bCs/>
                <w:lang w:val="fr-FR"/>
              </w:rPr>
            </w:pPr>
          </w:p>
        </w:tc>
      </w:tr>
      <w:tr w:rsidR="00244A0F" w:rsidRPr="00183EE7" w14:paraId="0EE0D426" w14:textId="77777777" w:rsidTr="00197122">
        <w:tc>
          <w:tcPr>
            <w:tcW w:w="4531" w:type="dxa"/>
            <w:shd w:val="clear" w:color="auto" w:fill="auto"/>
          </w:tcPr>
          <w:p w14:paraId="1CBC07A2" w14:textId="77777777" w:rsidR="00244A0F" w:rsidRPr="00183EE7" w:rsidRDefault="00244A0F" w:rsidP="00197122">
            <w:pPr>
              <w:rPr>
                <w:bCs/>
                <w:lang w:val="fr-FR"/>
              </w:rPr>
            </w:pPr>
            <w:r w:rsidRPr="00183EE7">
              <w:rPr>
                <w:bCs/>
                <w:lang w:val="fr-FR"/>
              </w:rPr>
              <w:t>Nom :</w:t>
            </w:r>
          </w:p>
        </w:tc>
        <w:tc>
          <w:tcPr>
            <w:tcW w:w="4531" w:type="dxa"/>
            <w:shd w:val="clear" w:color="auto" w:fill="auto"/>
          </w:tcPr>
          <w:p w14:paraId="747D883F" w14:textId="77777777" w:rsidR="00244A0F" w:rsidRPr="00183EE7" w:rsidRDefault="00244A0F" w:rsidP="00197122">
            <w:pPr>
              <w:rPr>
                <w:bCs/>
                <w:lang w:val="fr-FR"/>
              </w:rPr>
            </w:pPr>
          </w:p>
        </w:tc>
      </w:tr>
      <w:tr w:rsidR="00244A0F" w:rsidRPr="00183EE7" w14:paraId="60BA2D8E" w14:textId="77777777" w:rsidTr="00197122">
        <w:tc>
          <w:tcPr>
            <w:tcW w:w="4531" w:type="dxa"/>
            <w:shd w:val="clear" w:color="auto" w:fill="auto"/>
          </w:tcPr>
          <w:p w14:paraId="623761A3" w14:textId="77777777" w:rsidR="00244A0F" w:rsidRPr="00183EE7" w:rsidRDefault="00244A0F" w:rsidP="00197122">
            <w:pPr>
              <w:rPr>
                <w:bCs/>
                <w:lang w:val="fr-FR"/>
              </w:rPr>
            </w:pPr>
            <w:r w:rsidRPr="00183EE7">
              <w:rPr>
                <w:bCs/>
                <w:lang w:val="fr-FR"/>
              </w:rPr>
              <w:t>Titre :</w:t>
            </w:r>
          </w:p>
        </w:tc>
        <w:tc>
          <w:tcPr>
            <w:tcW w:w="4531" w:type="dxa"/>
            <w:shd w:val="clear" w:color="auto" w:fill="auto"/>
          </w:tcPr>
          <w:p w14:paraId="01A98E06" w14:textId="77777777" w:rsidR="00244A0F" w:rsidRPr="00183EE7" w:rsidRDefault="00244A0F" w:rsidP="00197122">
            <w:pPr>
              <w:rPr>
                <w:bCs/>
                <w:lang w:val="fr-FR"/>
              </w:rPr>
            </w:pPr>
          </w:p>
        </w:tc>
      </w:tr>
      <w:tr w:rsidR="00244A0F" w:rsidRPr="00183EE7" w14:paraId="7BE2706A" w14:textId="77777777" w:rsidTr="00197122">
        <w:tc>
          <w:tcPr>
            <w:tcW w:w="4531" w:type="dxa"/>
            <w:shd w:val="clear" w:color="auto" w:fill="auto"/>
          </w:tcPr>
          <w:p w14:paraId="61729553" w14:textId="77777777" w:rsidR="00244A0F" w:rsidRPr="00183EE7" w:rsidRDefault="00244A0F" w:rsidP="00197122">
            <w:pPr>
              <w:rPr>
                <w:bCs/>
                <w:lang w:val="fr-FR"/>
              </w:rPr>
            </w:pPr>
            <w:r w:rsidRPr="00183EE7">
              <w:rPr>
                <w:bCs/>
                <w:lang w:val="fr-FR"/>
              </w:rPr>
              <w:t>Numéro de téléphone :</w:t>
            </w:r>
          </w:p>
        </w:tc>
        <w:tc>
          <w:tcPr>
            <w:tcW w:w="4531" w:type="dxa"/>
            <w:shd w:val="clear" w:color="auto" w:fill="auto"/>
          </w:tcPr>
          <w:p w14:paraId="03D7764F" w14:textId="77777777" w:rsidR="00244A0F" w:rsidRPr="00183EE7" w:rsidRDefault="00244A0F" w:rsidP="00197122">
            <w:pPr>
              <w:rPr>
                <w:bCs/>
                <w:lang w:val="fr-FR"/>
              </w:rPr>
            </w:pPr>
          </w:p>
        </w:tc>
      </w:tr>
      <w:tr w:rsidR="00244A0F" w:rsidRPr="00183EE7" w14:paraId="06DDE2CA" w14:textId="77777777" w:rsidTr="00197122">
        <w:tc>
          <w:tcPr>
            <w:tcW w:w="4531" w:type="dxa"/>
            <w:shd w:val="clear" w:color="auto" w:fill="auto"/>
          </w:tcPr>
          <w:p w14:paraId="38FF89CB" w14:textId="77777777" w:rsidR="00244A0F" w:rsidRPr="00183EE7" w:rsidRDefault="00244A0F" w:rsidP="00197122">
            <w:pPr>
              <w:rPr>
                <w:bCs/>
                <w:lang w:val="fr-FR"/>
              </w:rPr>
            </w:pPr>
            <w:r w:rsidRPr="00183EE7">
              <w:rPr>
                <w:bCs/>
                <w:lang w:val="fr-FR"/>
              </w:rPr>
              <w:t>E-mail :</w:t>
            </w:r>
          </w:p>
        </w:tc>
        <w:tc>
          <w:tcPr>
            <w:tcW w:w="4531" w:type="dxa"/>
            <w:shd w:val="clear" w:color="auto" w:fill="auto"/>
          </w:tcPr>
          <w:p w14:paraId="3E56112E" w14:textId="77777777" w:rsidR="00244A0F" w:rsidRPr="00183EE7" w:rsidRDefault="00244A0F" w:rsidP="00197122">
            <w:pPr>
              <w:rPr>
                <w:bCs/>
                <w:lang w:val="fr-FR"/>
              </w:rPr>
            </w:pPr>
          </w:p>
        </w:tc>
      </w:tr>
    </w:tbl>
    <w:p w14:paraId="09520107" w14:textId="77777777" w:rsidR="00244A0F" w:rsidRPr="00183EE7" w:rsidRDefault="00244A0F" w:rsidP="00244A0F">
      <w:pPr>
        <w:rPr>
          <w:bCs/>
          <w:lang w:val="fr-FR"/>
        </w:rPr>
      </w:pPr>
    </w:p>
    <w:p w14:paraId="29FE3260" w14:textId="77777777" w:rsidR="00244A0F" w:rsidRPr="00183EE7" w:rsidRDefault="00244A0F" w:rsidP="00244A0F">
      <w:pPr>
        <w:spacing w:after="0" w:line="240" w:lineRule="auto"/>
        <w:rPr>
          <w:lang w:val="fr-FR"/>
        </w:rPr>
      </w:pPr>
      <w:r w:rsidRPr="00183EE7">
        <w:rPr>
          <w:lang w:val="fr-FR"/>
        </w:rPr>
        <w:br w:type="page"/>
      </w:r>
    </w:p>
    <w:p w14:paraId="17DF55A2" w14:textId="77777777" w:rsidR="00244A0F" w:rsidRPr="00183EE7" w:rsidRDefault="00244A0F" w:rsidP="00244A0F">
      <w:pPr>
        <w:rPr>
          <w:b/>
          <w:bCs/>
        </w:rPr>
      </w:pPr>
      <w:r w:rsidRPr="00183EE7">
        <w:rPr>
          <w:b/>
          <w:bCs/>
        </w:rPr>
        <w:lastRenderedPageBreak/>
        <w:t>Annexe 2 : Sécurité du traitement</w:t>
      </w:r>
      <w:r w:rsidRPr="00183EE7">
        <w:rPr>
          <w:b/>
          <w:bCs/>
          <w:sz w:val="10"/>
          <w:szCs w:val="10"/>
        </w:rPr>
        <w:footnoteReference w:id="5"/>
      </w:r>
    </w:p>
    <w:p w14:paraId="6DE4E9A3" w14:textId="77777777" w:rsidR="00244A0F" w:rsidRPr="00183EE7" w:rsidRDefault="00244A0F" w:rsidP="00244A0F">
      <w:r w:rsidRPr="00183EE7">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183EE7">
        <w:footnoteReference w:id="6"/>
      </w:r>
    </w:p>
    <w:p w14:paraId="01E3FE7E" w14:textId="77777777" w:rsidR="00244A0F" w:rsidRPr="00183EE7" w:rsidRDefault="00244A0F" w:rsidP="00244A0F">
      <w:r w:rsidRPr="00183EE7">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2A6C705" w14:textId="77777777" w:rsidR="00244A0F" w:rsidRPr="00183EE7" w:rsidRDefault="00244A0F" w:rsidP="00244A0F"/>
    <w:p w14:paraId="732DDAD7" w14:textId="77777777" w:rsidR="00244A0F" w:rsidRPr="00183EE7" w:rsidRDefault="00244A0F" w:rsidP="00244A0F">
      <w:r w:rsidRPr="00183EE7">
        <w:t>Ces mesures de sécurité comprennent, entre autres, ce qui suit :</w:t>
      </w:r>
    </w:p>
    <w:p w14:paraId="41315AA6" w14:textId="77777777" w:rsidR="00244A0F" w:rsidRPr="00183EE7" w:rsidRDefault="00244A0F">
      <w:pPr>
        <w:pStyle w:val="Paragraphedeliste"/>
        <w:numPr>
          <w:ilvl w:val="0"/>
          <w:numId w:val="35"/>
        </w:numPr>
      </w:pPr>
      <w:r w:rsidRPr="00183EE7">
        <w:t>[Décrivez]</w:t>
      </w:r>
      <w:bookmarkEnd w:id="55"/>
    </w:p>
    <w:p w14:paraId="1D6F658D" w14:textId="77777777" w:rsidR="00244A0F" w:rsidRPr="00FD7C04" w:rsidRDefault="00244A0F" w:rsidP="00244A0F"/>
    <w:p w14:paraId="658EAD00" w14:textId="77777777" w:rsidR="00E66B9D" w:rsidRDefault="00E66B9D"/>
    <w:sectPr w:rsidR="00E66B9D" w:rsidSect="0051052A">
      <w:headerReference w:type="first" r:id="rId13"/>
      <w:footerReference w:type="first" r:id="rId14"/>
      <w:pgSz w:w="11906" w:h="16838"/>
      <w:pgMar w:top="1722"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3135" w14:textId="77777777" w:rsidR="007F5264" w:rsidRDefault="007F5264" w:rsidP="00244A0F">
      <w:pPr>
        <w:spacing w:after="0" w:line="240" w:lineRule="auto"/>
      </w:pPr>
      <w:r>
        <w:separator/>
      </w:r>
    </w:p>
  </w:endnote>
  <w:endnote w:type="continuationSeparator" w:id="0">
    <w:p w14:paraId="7992EBE7" w14:textId="77777777" w:rsidR="007F5264" w:rsidRDefault="007F5264" w:rsidP="0024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00000000" w:usb1="D200FDFF" w:usb2="00000029" w:usb3="00000000" w:csb0="8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846869"/>
      <w:docPartObj>
        <w:docPartGallery w:val="Page Numbers (Bottom of Page)"/>
        <w:docPartUnique/>
      </w:docPartObj>
    </w:sdtPr>
    <w:sdtContent>
      <w:p w14:paraId="6331C4CA" w14:textId="77777777" w:rsidR="00244A0F" w:rsidRDefault="00244A0F">
        <w:pPr>
          <w:pStyle w:val="Pieddepage"/>
          <w:jc w:val="right"/>
        </w:pPr>
        <w:r>
          <w:fldChar w:fldCharType="begin"/>
        </w:r>
        <w:r>
          <w:instrText xml:space="preserve"> PAGE   \* MERGEFORMAT </w:instrText>
        </w:r>
        <w:r>
          <w:fldChar w:fldCharType="separate"/>
        </w:r>
        <w:r>
          <w:t>2</w:t>
        </w:r>
        <w:r>
          <w:fldChar w:fldCharType="end"/>
        </w:r>
      </w:p>
    </w:sdtContent>
  </w:sdt>
  <w:p w14:paraId="07575613" w14:textId="77777777" w:rsidR="00244A0F" w:rsidRDefault="00244A0F">
    <w:pPr>
      <w:pStyle w:val="Pieddepage"/>
    </w:pPr>
    <w:r>
      <w:rPr>
        <w:noProof/>
      </w:rPr>
      <mc:AlternateContent>
        <mc:Choice Requires="wps">
          <w:drawing>
            <wp:anchor distT="45720" distB="45720" distL="114300" distR="114300" simplePos="0" relativeHeight="251660800" behindDoc="1" locked="0" layoutInCell="1" allowOverlap="1" wp14:anchorId="2FA402EC" wp14:editId="4210E5F6">
              <wp:simplePos x="0" y="0"/>
              <wp:positionH relativeFrom="margin">
                <wp:posOffset>84455</wp:posOffset>
              </wp:positionH>
              <wp:positionV relativeFrom="page">
                <wp:posOffset>9829800</wp:posOffset>
              </wp:positionV>
              <wp:extent cx="5006340" cy="594360"/>
              <wp:effectExtent l="0" t="0" r="0" b="0"/>
              <wp:wrapNone/>
              <wp:docPr id="1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4A77C1A" w14:textId="77777777" w:rsidR="00244A0F" w:rsidRPr="00126C92" w:rsidRDefault="00244A0F" w:rsidP="0006435A">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850B58E" w14:textId="77777777" w:rsidR="00244A0F" w:rsidRPr="00126C92" w:rsidRDefault="00244A0F" w:rsidP="0006435A">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402EC" id="_x0000_t202" coordsize="21600,21600" o:spt="202" path="m,l,21600r21600,l21600,xe">
              <v:stroke joinstyle="miter"/>
              <v:path gradientshapeok="t" o:connecttype="rect"/>
            </v:shapetype>
            <v:shape id="Zone de texte 3" o:spid="_x0000_s1026" type="#_x0000_t202" style="position:absolute;margin-left:6.65pt;margin-top:774pt;width:394.2pt;height:46.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24A77C1A" w14:textId="77777777" w:rsidR="00244A0F" w:rsidRPr="00126C92" w:rsidRDefault="00244A0F" w:rsidP="0006435A">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850B58E" w14:textId="77777777" w:rsidR="00244A0F" w:rsidRPr="00126C92" w:rsidRDefault="00244A0F" w:rsidP="0006435A">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2742" w14:textId="77777777" w:rsidR="00244A0F" w:rsidRDefault="00244A0F">
    <w:pPr>
      <w:pStyle w:val="Pieddepage"/>
      <w:jc w:val="right"/>
    </w:pPr>
    <w:r>
      <w:rPr>
        <w:noProof/>
      </w:rPr>
      <mc:AlternateContent>
        <mc:Choice Requires="wps">
          <w:drawing>
            <wp:anchor distT="45720" distB="45720" distL="114300" distR="114300" simplePos="0" relativeHeight="251657728" behindDoc="1" locked="0" layoutInCell="1" allowOverlap="1" wp14:anchorId="5E313C0A" wp14:editId="21D94684">
              <wp:simplePos x="0" y="0"/>
              <wp:positionH relativeFrom="margin">
                <wp:posOffset>84455</wp:posOffset>
              </wp:positionH>
              <wp:positionV relativeFrom="page">
                <wp:posOffset>9829800</wp:posOffset>
              </wp:positionV>
              <wp:extent cx="5006340" cy="594360"/>
              <wp:effectExtent l="0" t="0" r="0" b="0"/>
              <wp:wrapNone/>
              <wp:docPr id="1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B51E6B2" w14:textId="77777777" w:rsidR="00244A0F" w:rsidRPr="00126C92" w:rsidRDefault="00244A0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00C19E5" w14:textId="77777777" w:rsidR="00244A0F" w:rsidRPr="00126C92" w:rsidRDefault="00244A0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13C0A" id="_x0000_t202" coordsize="21600,21600" o:spt="202" path="m,l,21600r21600,l21600,xe">
              <v:stroke joinstyle="miter"/>
              <v:path gradientshapeok="t" o:connecttype="rect"/>
            </v:shapetype>
            <v:shape id="_x0000_s1027"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5B51E6B2" w14:textId="77777777" w:rsidR="00244A0F" w:rsidRPr="00126C92" w:rsidRDefault="00244A0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00C19E5" w14:textId="77777777" w:rsidR="00244A0F" w:rsidRPr="00126C92" w:rsidRDefault="00244A0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A035D2">
      <w:rPr>
        <w:lang w:val="fr-FR"/>
      </w:rPr>
      <w:t>2</w:t>
    </w:r>
    <w:r>
      <w:rPr>
        <w:lang w:val="fr-FR"/>
      </w:rPr>
      <w:fldChar w:fldCharType="end"/>
    </w:r>
  </w:p>
  <w:p w14:paraId="133DCB4C" w14:textId="77777777" w:rsidR="00244A0F" w:rsidRDefault="00244A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470578"/>
      <w:docPartObj>
        <w:docPartGallery w:val="Page Numbers (Bottom of Page)"/>
        <w:docPartUnique/>
      </w:docPartObj>
    </w:sdtPr>
    <w:sdtContent>
      <w:p w14:paraId="5316052D" w14:textId="77777777" w:rsidR="00F023A4" w:rsidRDefault="00000000">
        <w:pPr>
          <w:pStyle w:val="Pieddepage"/>
          <w:jc w:val="right"/>
        </w:pPr>
        <w:r>
          <w:rPr>
            <w:noProof/>
            <w:lang w:eastAsia="fr-BE"/>
          </w:rPr>
          <mc:AlternateContent>
            <mc:Choice Requires="wps">
              <w:drawing>
                <wp:anchor distT="45720" distB="45720" distL="114300" distR="114300" simplePos="0" relativeHeight="251656704" behindDoc="1" locked="0" layoutInCell="1" allowOverlap="1" wp14:anchorId="18F9B2ED" wp14:editId="3E51F175">
                  <wp:simplePos x="0" y="0"/>
                  <wp:positionH relativeFrom="margin">
                    <wp:posOffset>84455</wp:posOffset>
                  </wp:positionH>
                  <wp:positionV relativeFrom="page">
                    <wp:posOffset>9829800</wp:posOffset>
                  </wp:positionV>
                  <wp:extent cx="5006340" cy="594360"/>
                  <wp:effectExtent l="0" t="0" r="381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7730B99" w14:textId="77777777" w:rsidR="00F023A4"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390B7AA" w14:textId="77777777" w:rsidR="00F023A4"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2ED"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27730B99" w14:textId="77777777" w:rsidR="00F023A4"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390B7AA" w14:textId="77777777" w:rsidR="00F023A4"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F023A4">
          <w:rPr>
            <w:lang w:val="fr-FR"/>
          </w:rPr>
          <w:t>2</w:t>
        </w:r>
        <w:r>
          <w:fldChar w:fldCharType="end"/>
        </w:r>
      </w:p>
    </w:sdtContent>
  </w:sdt>
  <w:p w14:paraId="0ED17A6C" w14:textId="77777777" w:rsidR="00F023A4" w:rsidRDefault="00000000">
    <w:pPr>
      <w:pStyle w:val="Pieddepage"/>
    </w:pPr>
  </w:p>
  <w:p w14:paraId="15524A5E" w14:textId="77777777" w:rsidR="006F558B"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9B52" w14:textId="77777777" w:rsidR="007F5264" w:rsidRDefault="007F5264" w:rsidP="00244A0F">
      <w:pPr>
        <w:spacing w:after="0" w:line="240" w:lineRule="auto"/>
      </w:pPr>
      <w:r>
        <w:separator/>
      </w:r>
    </w:p>
  </w:footnote>
  <w:footnote w:type="continuationSeparator" w:id="0">
    <w:p w14:paraId="7E2D4D81" w14:textId="77777777" w:rsidR="007F5264" w:rsidRDefault="007F5264" w:rsidP="00244A0F">
      <w:pPr>
        <w:spacing w:after="0" w:line="240" w:lineRule="auto"/>
      </w:pPr>
      <w:r>
        <w:continuationSeparator/>
      </w:r>
    </w:p>
  </w:footnote>
  <w:footnote w:id="1">
    <w:p w14:paraId="103A78CF" w14:textId="77777777" w:rsidR="00244A0F" w:rsidRPr="00520946" w:rsidRDefault="00244A0F" w:rsidP="00244A0F">
      <w:pPr>
        <w:pStyle w:val="Notedebasdepage"/>
      </w:pPr>
    </w:p>
  </w:footnote>
  <w:footnote w:id="2">
    <w:p w14:paraId="2E3959F8" w14:textId="77777777" w:rsidR="00244A0F" w:rsidRPr="006F526A" w:rsidRDefault="00244A0F" w:rsidP="00244A0F">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3">
    <w:p w14:paraId="693D3E7B" w14:textId="77777777" w:rsidR="00244A0F" w:rsidRPr="008A6F29" w:rsidRDefault="00244A0F" w:rsidP="00244A0F">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4">
    <w:p w14:paraId="6D92E825" w14:textId="77777777" w:rsidR="00244A0F" w:rsidRPr="006544B6" w:rsidRDefault="00244A0F" w:rsidP="00244A0F">
      <w:pPr>
        <w:pStyle w:val="Notedebasdepage"/>
        <w:rPr>
          <w:lang w:val="fr-FR"/>
        </w:rPr>
      </w:pPr>
      <w:r w:rsidRPr="00C04BCF">
        <w:rPr>
          <w:rStyle w:val="Appelnotedebasdep"/>
          <w:lang w:val="fr-FR"/>
        </w:rPr>
        <w:footnoteRef/>
      </w:r>
      <w:r w:rsidRPr="00C04BCF">
        <w:rPr>
          <w:lang w:val="fr-FR"/>
        </w:rPr>
        <w:t xml:space="preserve"> Indiquez la personne responsable du projet/département/autre correspondant</w:t>
      </w:r>
    </w:p>
  </w:footnote>
  <w:footnote w:id="5">
    <w:p w14:paraId="37E0D01F" w14:textId="77777777" w:rsidR="00244A0F" w:rsidRPr="007F2CCD" w:rsidRDefault="00244A0F" w:rsidP="00244A0F">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6">
    <w:p w14:paraId="469D18B1" w14:textId="77777777" w:rsidR="00244A0F" w:rsidRPr="008A6F29" w:rsidRDefault="00244A0F" w:rsidP="00244A0F">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B17A" w14:textId="77777777" w:rsidR="00244A0F" w:rsidRDefault="00244A0F" w:rsidP="0034799E">
    <w:pPr>
      <w:pStyle w:val="En-tte"/>
      <w:tabs>
        <w:tab w:val="clear" w:pos="4536"/>
        <w:tab w:val="clear" w:pos="9072"/>
        <w:tab w:val="left" w:pos="1620"/>
      </w:tabs>
    </w:pPr>
    <w:r>
      <w:rPr>
        <w:noProof/>
      </w:rPr>
      <w:drawing>
        <wp:anchor distT="0" distB="0" distL="114300" distR="114300" simplePos="0" relativeHeight="251661824" behindDoc="1" locked="0" layoutInCell="1" allowOverlap="1" wp14:anchorId="1D52DA1F" wp14:editId="0E86A33E">
          <wp:simplePos x="0" y="0"/>
          <wp:positionH relativeFrom="page">
            <wp:posOffset>254797</wp:posOffset>
          </wp:positionH>
          <wp:positionV relativeFrom="paragraph">
            <wp:posOffset>-627351</wp:posOffset>
          </wp:positionV>
          <wp:extent cx="7229967" cy="1360967"/>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rotWithShape="1">
                  <a:blip r:embed="rId1">
                    <a:extLst>
                      <a:ext uri="{28A0092B-C50C-407E-A947-70E740481C1C}">
                        <a14:useLocalDpi xmlns:a14="http://schemas.microsoft.com/office/drawing/2010/main" val="0"/>
                      </a:ext>
                    </a:extLst>
                  </a:blip>
                  <a:srcRect b="86692"/>
                  <a:stretch/>
                </pic:blipFill>
                <pic:spPr bwMode="auto">
                  <a:xfrm>
                    <a:off x="0" y="0"/>
                    <a:ext cx="7229967" cy="1360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A862" w14:textId="77777777" w:rsidR="00CF40E1" w:rsidRDefault="00000000" w:rsidP="0034799E">
    <w:pPr>
      <w:pStyle w:val="En-tte"/>
      <w:tabs>
        <w:tab w:val="clear" w:pos="4536"/>
        <w:tab w:val="clear" w:pos="9072"/>
        <w:tab w:val="left" w:pos="1620"/>
      </w:tabs>
    </w:pPr>
    <w:r>
      <w:rPr>
        <w:noProof/>
      </w:rPr>
      <w:drawing>
        <wp:anchor distT="0" distB="0" distL="114300" distR="114300" simplePos="0" relativeHeight="251654656" behindDoc="1" locked="0" layoutInCell="1" allowOverlap="1" wp14:anchorId="2391D82D" wp14:editId="2D1EFDC1">
          <wp:simplePos x="0" y="0"/>
          <wp:positionH relativeFrom="page">
            <wp:posOffset>61034</wp:posOffset>
          </wp:positionH>
          <wp:positionV relativeFrom="paragraph">
            <wp:posOffset>-521630</wp:posOffset>
          </wp:positionV>
          <wp:extent cx="7229967" cy="1360967"/>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rotWithShape="1">
                  <a:blip r:embed="rId1">
                    <a:extLst>
                      <a:ext uri="{28A0092B-C50C-407E-A947-70E740481C1C}">
                        <a14:useLocalDpi xmlns:a14="http://schemas.microsoft.com/office/drawing/2010/main" val="0"/>
                      </a:ext>
                    </a:extLst>
                  </a:blip>
                  <a:srcRect b="86692"/>
                  <a:stretch/>
                </pic:blipFill>
                <pic:spPr bwMode="auto">
                  <a:xfrm>
                    <a:off x="0" y="0"/>
                    <a:ext cx="7229967" cy="1360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629736" w14:textId="77777777" w:rsidR="006F558B"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E4C0"/>
    <w:multiLevelType w:val="multilevel"/>
    <w:tmpl w:val="47F4B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1037A"/>
    <w:multiLevelType w:val="hybridMultilevel"/>
    <w:tmpl w:val="32147322"/>
    <w:lvl w:ilvl="0" w:tplc="080C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05A84034"/>
    <w:multiLevelType w:val="hybridMultilevel"/>
    <w:tmpl w:val="E9F62C0E"/>
    <w:lvl w:ilvl="0" w:tplc="5ADAF0AE">
      <w:start w:val="1"/>
      <w:numFmt w:val="decimal"/>
      <w:lvlText w:val="%1-"/>
      <w:lvlJc w:val="left"/>
      <w:pPr>
        <w:ind w:left="502" w:hanging="360"/>
      </w:pPr>
      <w:rPr>
        <w:rFonts w:hint="default"/>
      </w:rPr>
    </w:lvl>
    <w:lvl w:ilvl="1" w:tplc="300C0019" w:tentative="1">
      <w:start w:val="1"/>
      <w:numFmt w:val="lowerLetter"/>
      <w:lvlText w:val="%2."/>
      <w:lvlJc w:val="left"/>
      <w:pPr>
        <w:ind w:left="1125" w:hanging="360"/>
      </w:pPr>
    </w:lvl>
    <w:lvl w:ilvl="2" w:tplc="300C001B" w:tentative="1">
      <w:start w:val="1"/>
      <w:numFmt w:val="lowerRoman"/>
      <w:lvlText w:val="%3."/>
      <w:lvlJc w:val="right"/>
      <w:pPr>
        <w:ind w:left="1845" w:hanging="180"/>
      </w:pPr>
    </w:lvl>
    <w:lvl w:ilvl="3" w:tplc="300C000F" w:tentative="1">
      <w:start w:val="1"/>
      <w:numFmt w:val="decimal"/>
      <w:lvlText w:val="%4."/>
      <w:lvlJc w:val="left"/>
      <w:pPr>
        <w:ind w:left="2565" w:hanging="360"/>
      </w:pPr>
    </w:lvl>
    <w:lvl w:ilvl="4" w:tplc="300C0019" w:tentative="1">
      <w:start w:val="1"/>
      <w:numFmt w:val="lowerLetter"/>
      <w:lvlText w:val="%5."/>
      <w:lvlJc w:val="left"/>
      <w:pPr>
        <w:ind w:left="3285" w:hanging="360"/>
      </w:pPr>
    </w:lvl>
    <w:lvl w:ilvl="5" w:tplc="300C001B" w:tentative="1">
      <w:start w:val="1"/>
      <w:numFmt w:val="lowerRoman"/>
      <w:lvlText w:val="%6."/>
      <w:lvlJc w:val="right"/>
      <w:pPr>
        <w:ind w:left="4005" w:hanging="180"/>
      </w:pPr>
    </w:lvl>
    <w:lvl w:ilvl="6" w:tplc="300C000F" w:tentative="1">
      <w:start w:val="1"/>
      <w:numFmt w:val="decimal"/>
      <w:lvlText w:val="%7."/>
      <w:lvlJc w:val="left"/>
      <w:pPr>
        <w:ind w:left="4725" w:hanging="360"/>
      </w:pPr>
    </w:lvl>
    <w:lvl w:ilvl="7" w:tplc="300C0019" w:tentative="1">
      <w:start w:val="1"/>
      <w:numFmt w:val="lowerLetter"/>
      <w:lvlText w:val="%8."/>
      <w:lvlJc w:val="left"/>
      <w:pPr>
        <w:ind w:left="5445" w:hanging="360"/>
      </w:pPr>
    </w:lvl>
    <w:lvl w:ilvl="8" w:tplc="300C001B" w:tentative="1">
      <w:start w:val="1"/>
      <w:numFmt w:val="lowerRoman"/>
      <w:lvlText w:val="%9."/>
      <w:lvlJc w:val="right"/>
      <w:pPr>
        <w:ind w:left="6165" w:hanging="180"/>
      </w:pPr>
    </w:lvl>
  </w:abstractNum>
  <w:abstractNum w:abstractNumId="3" w15:restartNumberingAfterBreak="0">
    <w:nsid w:val="0B93383B"/>
    <w:multiLevelType w:val="hybridMultilevel"/>
    <w:tmpl w:val="0BF63456"/>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5C221E"/>
    <w:multiLevelType w:val="hybridMultilevel"/>
    <w:tmpl w:val="2354D234"/>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095E44"/>
    <w:multiLevelType w:val="hybridMultilevel"/>
    <w:tmpl w:val="1B18CF4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53D70AC"/>
    <w:multiLevelType w:val="hybridMultilevel"/>
    <w:tmpl w:val="C43477A2"/>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6746D3"/>
    <w:multiLevelType w:val="hybridMultilevel"/>
    <w:tmpl w:val="92AEC24A"/>
    <w:lvl w:ilvl="0" w:tplc="1F22E226">
      <w:numFmt w:val="bullet"/>
      <w:lvlText w:val="-"/>
      <w:lvlJc w:val="left"/>
      <w:pPr>
        <w:ind w:left="1068" w:hanging="360"/>
      </w:pPr>
      <w:rPr>
        <w:rFonts w:ascii="Open Sans" w:eastAsia="Arial Unicode MS" w:hAnsi="Open Sans" w:cs="Open San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2703" w:hanging="576"/>
      </w:pPr>
    </w:lvl>
    <w:lvl w:ilvl="2">
      <w:start w:val="1"/>
      <w:numFmt w:val="decimal"/>
      <w:pStyle w:val="Titre3"/>
      <w:lvlText w:val="%1.%2.%3"/>
      <w:lvlJc w:val="left"/>
      <w:pPr>
        <w:ind w:left="720" w:hanging="720"/>
      </w:pPr>
    </w:lvl>
    <w:lvl w:ilvl="3">
      <w:start w:val="1"/>
      <w:numFmt w:val="decimal"/>
      <w:pStyle w:val="Titre4"/>
      <w:lvlText w:val="%1.%2.%3.%4"/>
      <w:lvlJc w:val="left"/>
      <w:pPr>
        <w:ind w:left="4692"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C924B97"/>
    <w:multiLevelType w:val="singleLevel"/>
    <w:tmpl w:val="FE5CC22E"/>
    <w:lvl w:ilvl="0">
      <w:start w:val="765"/>
      <w:numFmt w:val="bullet"/>
      <w:pStyle w:val="BulletText1"/>
      <w:lvlText w:val="-"/>
      <w:lvlJc w:val="left"/>
      <w:pPr>
        <w:tabs>
          <w:tab w:val="num" w:pos="360"/>
        </w:tabs>
        <w:ind w:left="360" w:hanging="360"/>
      </w:pPr>
      <w:rPr>
        <w:rFonts w:hint="default"/>
        <w:lang w:val="en-US"/>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E93B6D"/>
    <w:multiLevelType w:val="multilevel"/>
    <w:tmpl w:val="EFDC8D90"/>
    <w:lvl w:ilvl="0">
      <w:start w:val="15"/>
      <w:numFmt w:val="decimal"/>
      <w:lvlText w:val="%1."/>
      <w:lvlJc w:val="left"/>
      <w:pPr>
        <w:ind w:left="500" w:hanging="500"/>
      </w:pPr>
      <w:rPr>
        <w:rFonts w:hint="default"/>
        <w:b w:val="0"/>
      </w:rPr>
    </w:lvl>
    <w:lvl w:ilvl="1">
      <w:start w:val="1"/>
      <w:numFmt w:val="none"/>
      <w:lvlText w:val="13.1."/>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03538"/>
    <w:multiLevelType w:val="hybridMultilevel"/>
    <w:tmpl w:val="50265826"/>
    <w:lvl w:ilvl="0" w:tplc="5D88A974">
      <w:start w:val="6"/>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DCA68C8"/>
    <w:multiLevelType w:val="multilevel"/>
    <w:tmpl w:val="BDC81BB8"/>
    <w:lvl w:ilvl="0">
      <w:start w:val="1"/>
      <w:numFmt w:val="decimal"/>
      <w:pStyle w:val="Kop1-FR"/>
      <w:lvlText w:val="CHAPITRE %1 :"/>
      <w:lvlJc w:val="left"/>
      <w:pPr>
        <w:tabs>
          <w:tab w:val="num" w:pos="3600"/>
        </w:tabs>
        <w:ind w:left="1080" w:firstLine="0"/>
      </w:pPr>
      <w:rPr>
        <w:rFonts w:hint="default"/>
      </w:rPr>
    </w:lvl>
    <w:lvl w:ilvl="1">
      <w:start w:val="1"/>
      <w:numFmt w:val="decimal"/>
      <w:pStyle w:val="Kop1-FR"/>
      <w:suff w:val="space"/>
      <w:lvlText w:val="%2."/>
      <w:lvlJc w:val="left"/>
      <w:pPr>
        <w:ind w:left="4281" w:hanging="737"/>
      </w:pPr>
      <w:rPr>
        <w:rFonts w:hint="default"/>
      </w:rPr>
    </w:lvl>
    <w:lvl w:ilvl="2">
      <w:start w:val="1"/>
      <w:numFmt w:val="decimal"/>
      <w:suff w:val="space"/>
      <w:lvlText w:val="%2.%3."/>
      <w:lvlJc w:val="left"/>
      <w:pPr>
        <w:ind w:left="1484" w:hanging="1304"/>
      </w:pPr>
      <w:rPr>
        <w:rFonts w:ascii="Arial" w:hAnsi="Arial" w:hint="default"/>
        <w:b/>
        <w:i w:val="0"/>
        <w:sz w:val="20"/>
        <w:lang w:val="nl-NL"/>
      </w:rPr>
    </w:lvl>
    <w:lvl w:ilvl="3">
      <w:start w:val="1"/>
      <w:numFmt w:val="decimal"/>
      <w:suff w:val="space"/>
      <w:lvlText w:val="%2.%3.%4."/>
      <w:lvlJc w:val="left"/>
      <w:pPr>
        <w:ind w:left="1814" w:hanging="1814"/>
      </w:pPr>
      <w:rPr>
        <w:rFonts w:hint="default"/>
      </w:rPr>
    </w:lvl>
    <w:lvl w:ilvl="4">
      <w:start w:val="1"/>
      <w:numFmt w:val="decimal"/>
      <w:suff w:val="space"/>
      <w:lvlText w:val="%2.%3.%4.%5."/>
      <w:lvlJc w:val="left"/>
      <w:pPr>
        <w:ind w:left="987" w:hanging="987"/>
      </w:pPr>
      <w:rPr>
        <w:rFonts w:hint="default"/>
      </w:rPr>
    </w:lvl>
    <w:lvl w:ilvl="5">
      <w:start w:val="1"/>
      <w:numFmt w:val="upperLetter"/>
      <w:suff w:val="space"/>
      <w:lvlText w:val="%6."/>
      <w:lvlJc w:val="left"/>
      <w:pPr>
        <w:ind w:left="284" w:hanging="284"/>
      </w:pPr>
      <w:rPr>
        <w:rFonts w:hint="default"/>
      </w:rPr>
    </w:lvl>
    <w:lvl w:ilvl="6">
      <w:start w:val="1"/>
      <w:numFmt w:val="decimal"/>
      <w:suff w:val="space"/>
      <w:lvlText w:val="%6.%7."/>
      <w:lvlJc w:val="left"/>
      <w:pPr>
        <w:ind w:left="425" w:hanging="425"/>
      </w:pPr>
      <w:rPr>
        <w:rFonts w:hint="default"/>
      </w:rPr>
    </w:lvl>
    <w:lvl w:ilvl="7">
      <w:start w:val="1"/>
      <w:numFmt w:val="decimal"/>
      <w:suff w:val="space"/>
      <w:lvlText w:val="%6.%7.%8."/>
      <w:lvlJc w:val="left"/>
      <w:pPr>
        <w:ind w:left="680" w:hanging="68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2E606453"/>
    <w:multiLevelType w:val="hybridMultilevel"/>
    <w:tmpl w:val="18F4CAFC"/>
    <w:lvl w:ilvl="0" w:tplc="080C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2" w15:restartNumberingAfterBreak="0">
    <w:nsid w:val="2E924BCF"/>
    <w:multiLevelType w:val="hybridMultilevel"/>
    <w:tmpl w:val="F612A92E"/>
    <w:lvl w:ilvl="0" w:tplc="FFFFFFFF">
      <w:start w:val="59"/>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84574B"/>
    <w:multiLevelType w:val="hybridMultilevel"/>
    <w:tmpl w:val="90F8EB10"/>
    <w:lvl w:ilvl="0" w:tplc="8CE841E0">
      <w:numFmt w:val="bullet"/>
      <w:lvlText w:val="-"/>
      <w:lvlJc w:val="left"/>
      <w:pPr>
        <w:ind w:left="720" w:hanging="360"/>
      </w:pPr>
      <w:rPr>
        <w:rFonts w:ascii="Georgia" w:eastAsia="Calibri" w:hAnsi="Georgia" w:cs="Times New Roman" w:hint="default"/>
        <w:b/>
        <w:color w:val="585756"/>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E014F8"/>
    <w:multiLevelType w:val="hybridMultilevel"/>
    <w:tmpl w:val="482C2B36"/>
    <w:lvl w:ilvl="0" w:tplc="231A1C9C">
      <w:start w:val="3"/>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7E22476"/>
    <w:multiLevelType w:val="hybridMultilevel"/>
    <w:tmpl w:val="071299F4"/>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89D1FD3"/>
    <w:multiLevelType w:val="hybridMultilevel"/>
    <w:tmpl w:val="527AA9B8"/>
    <w:lvl w:ilvl="0" w:tplc="5ECA03F6">
      <w:numFmt w:val="bullet"/>
      <w:lvlText w:val="-"/>
      <w:lvlJc w:val="left"/>
      <w:pPr>
        <w:ind w:left="720" w:hanging="360"/>
      </w:pPr>
      <w:rPr>
        <w:rFonts w:ascii="Arial" w:eastAsia="Times New Roman" w:hAnsi="Aria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652172"/>
    <w:multiLevelType w:val="hybridMultilevel"/>
    <w:tmpl w:val="B1EE9440"/>
    <w:lvl w:ilvl="0" w:tplc="D4427466">
      <w:start w:val="1"/>
      <w:numFmt w:val="bullet"/>
      <w:lvlText w:val=""/>
      <w:lvlJc w:val="left"/>
      <w:pPr>
        <w:ind w:left="720" w:hanging="360"/>
      </w:pPr>
      <w:rPr>
        <w:rFonts w:ascii="Symbol" w:hAnsi="Symbol" w:hint="default"/>
      </w:rPr>
    </w:lvl>
    <w:lvl w:ilvl="1" w:tplc="0C6ABF3A">
      <w:start w:val="1"/>
      <w:numFmt w:val="bullet"/>
      <w:lvlText w:val="o"/>
      <w:lvlJc w:val="left"/>
      <w:pPr>
        <w:ind w:left="1440" w:hanging="360"/>
      </w:pPr>
      <w:rPr>
        <w:rFonts w:ascii="Courier New" w:hAnsi="Courier New" w:hint="default"/>
      </w:rPr>
    </w:lvl>
    <w:lvl w:ilvl="2" w:tplc="BB46F5F0">
      <w:start w:val="1"/>
      <w:numFmt w:val="bullet"/>
      <w:lvlText w:val=""/>
      <w:lvlJc w:val="left"/>
      <w:pPr>
        <w:ind w:left="2160" w:hanging="360"/>
      </w:pPr>
      <w:rPr>
        <w:rFonts w:ascii="Wingdings" w:hAnsi="Wingdings" w:hint="default"/>
      </w:rPr>
    </w:lvl>
    <w:lvl w:ilvl="3" w:tplc="84C60B10">
      <w:start w:val="1"/>
      <w:numFmt w:val="bullet"/>
      <w:lvlText w:val=""/>
      <w:lvlJc w:val="left"/>
      <w:pPr>
        <w:ind w:left="2880" w:hanging="360"/>
      </w:pPr>
      <w:rPr>
        <w:rFonts w:ascii="Symbol" w:hAnsi="Symbol" w:hint="default"/>
      </w:rPr>
    </w:lvl>
    <w:lvl w:ilvl="4" w:tplc="E9AC0428">
      <w:start w:val="1"/>
      <w:numFmt w:val="bullet"/>
      <w:lvlText w:val="o"/>
      <w:lvlJc w:val="left"/>
      <w:pPr>
        <w:ind w:left="3600" w:hanging="360"/>
      </w:pPr>
      <w:rPr>
        <w:rFonts w:ascii="Courier New" w:hAnsi="Courier New" w:hint="default"/>
      </w:rPr>
    </w:lvl>
    <w:lvl w:ilvl="5" w:tplc="E30E45FE">
      <w:start w:val="1"/>
      <w:numFmt w:val="bullet"/>
      <w:lvlText w:val=""/>
      <w:lvlJc w:val="left"/>
      <w:pPr>
        <w:ind w:left="4320" w:hanging="360"/>
      </w:pPr>
      <w:rPr>
        <w:rFonts w:ascii="Wingdings" w:hAnsi="Wingdings" w:hint="default"/>
      </w:rPr>
    </w:lvl>
    <w:lvl w:ilvl="6" w:tplc="7D56B57C">
      <w:start w:val="1"/>
      <w:numFmt w:val="bullet"/>
      <w:lvlText w:val=""/>
      <w:lvlJc w:val="left"/>
      <w:pPr>
        <w:ind w:left="5040" w:hanging="360"/>
      </w:pPr>
      <w:rPr>
        <w:rFonts w:ascii="Symbol" w:hAnsi="Symbol" w:hint="default"/>
      </w:rPr>
    </w:lvl>
    <w:lvl w:ilvl="7" w:tplc="CD70E378">
      <w:start w:val="1"/>
      <w:numFmt w:val="bullet"/>
      <w:lvlText w:val="o"/>
      <w:lvlJc w:val="left"/>
      <w:pPr>
        <w:ind w:left="5760" w:hanging="360"/>
      </w:pPr>
      <w:rPr>
        <w:rFonts w:ascii="Courier New" w:hAnsi="Courier New" w:hint="default"/>
      </w:rPr>
    </w:lvl>
    <w:lvl w:ilvl="8" w:tplc="329A99CC">
      <w:start w:val="1"/>
      <w:numFmt w:val="bullet"/>
      <w:lvlText w:val=""/>
      <w:lvlJc w:val="left"/>
      <w:pPr>
        <w:ind w:left="6480" w:hanging="360"/>
      </w:pPr>
      <w:rPr>
        <w:rFonts w:ascii="Wingdings" w:hAnsi="Wingdings" w:hint="default"/>
      </w:rPr>
    </w:lvl>
  </w:abstractNum>
  <w:abstractNum w:abstractNumId="31" w15:restartNumberingAfterBreak="0">
    <w:nsid w:val="3D2F7A66"/>
    <w:multiLevelType w:val="hybridMultilevel"/>
    <w:tmpl w:val="0584EBE4"/>
    <w:lvl w:ilvl="0" w:tplc="CD34F8D8">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EF80267"/>
    <w:multiLevelType w:val="hybridMultilevel"/>
    <w:tmpl w:val="97D8C3C8"/>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C3B4299"/>
    <w:multiLevelType w:val="multilevel"/>
    <w:tmpl w:val="AD52AD3C"/>
    <w:lvl w:ilvl="0">
      <w:start w:val="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43528"/>
    <w:multiLevelType w:val="hybridMultilevel"/>
    <w:tmpl w:val="FAA428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3FA30B1"/>
    <w:multiLevelType w:val="hybridMultilevel"/>
    <w:tmpl w:val="56741B78"/>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1768B5"/>
    <w:multiLevelType w:val="hybridMultilevel"/>
    <w:tmpl w:val="8E1416B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011BF9"/>
    <w:multiLevelType w:val="hybridMultilevel"/>
    <w:tmpl w:val="A6C09F60"/>
    <w:lvl w:ilvl="0" w:tplc="6F602760">
      <w:numFmt w:val="bullet"/>
      <w:lvlText w:val="‐"/>
      <w:lvlJc w:val="left"/>
      <w:pPr>
        <w:ind w:left="720" w:hanging="360"/>
      </w:pPr>
      <w:rPr>
        <w:rFonts w:ascii="Calibri" w:eastAsia="Times New Roman" w:hAnsi="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5F690E"/>
    <w:multiLevelType w:val="hybridMultilevel"/>
    <w:tmpl w:val="2BCA566A"/>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8164576"/>
    <w:multiLevelType w:val="hybridMultilevel"/>
    <w:tmpl w:val="E23A72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50" w15:restartNumberingAfterBreak="0">
    <w:nsid w:val="7D417B6E"/>
    <w:multiLevelType w:val="hybridMultilevel"/>
    <w:tmpl w:val="F1A6FE26"/>
    <w:lvl w:ilvl="0" w:tplc="6F602760">
      <w:numFmt w:val="bullet"/>
      <w:lvlText w:val="‐"/>
      <w:lvlJc w:val="left"/>
      <w:pPr>
        <w:ind w:left="720" w:hanging="360"/>
      </w:pPr>
      <w:rPr>
        <w:rFonts w:ascii="Calibri" w:eastAsia="Times New Roman" w:hAnsi="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23785598">
    <w:abstractNumId w:val="43"/>
  </w:num>
  <w:num w:numId="2" w16cid:durableId="2008553017">
    <w:abstractNumId w:val="12"/>
  </w:num>
  <w:num w:numId="3" w16cid:durableId="728961120">
    <w:abstractNumId w:val="28"/>
  </w:num>
  <w:num w:numId="4" w16cid:durableId="1908152308">
    <w:abstractNumId w:val="20"/>
  </w:num>
  <w:num w:numId="5" w16cid:durableId="834346483">
    <w:abstractNumId w:val="8"/>
  </w:num>
  <w:num w:numId="6" w16cid:durableId="844320014">
    <w:abstractNumId w:val="25"/>
  </w:num>
  <w:num w:numId="7" w16cid:durableId="2081096116">
    <w:abstractNumId w:val="17"/>
  </w:num>
  <w:num w:numId="8" w16cid:durableId="15665309">
    <w:abstractNumId w:val="14"/>
  </w:num>
  <w:num w:numId="9" w16cid:durableId="666323311">
    <w:abstractNumId w:val="37"/>
  </w:num>
  <w:num w:numId="10" w16cid:durableId="1633750018">
    <w:abstractNumId w:val="48"/>
  </w:num>
  <w:num w:numId="11" w16cid:durableId="1517426320">
    <w:abstractNumId w:val="29"/>
  </w:num>
  <w:num w:numId="12" w16cid:durableId="885333684">
    <w:abstractNumId w:val="38"/>
  </w:num>
  <w:num w:numId="13" w16cid:durableId="278142808">
    <w:abstractNumId w:val="40"/>
  </w:num>
  <w:num w:numId="14" w16cid:durableId="543256664">
    <w:abstractNumId w:val="11"/>
  </w:num>
  <w:num w:numId="15" w16cid:durableId="931746349">
    <w:abstractNumId w:val="9"/>
  </w:num>
  <w:num w:numId="16" w16cid:durableId="1245651382">
    <w:abstractNumId w:val="7"/>
  </w:num>
  <w:num w:numId="17" w16cid:durableId="1977569">
    <w:abstractNumId w:val="5"/>
  </w:num>
  <w:num w:numId="18" w16cid:durableId="1650593084">
    <w:abstractNumId w:val="19"/>
  </w:num>
  <w:num w:numId="19" w16cid:durableId="1614970776">
    <w:abstractNumId w:val="36"/>
  </w:num>
  <w:num w:numId="20" w16cid:durableId="1263413905">
    <w:abstractNumId w:val="45"/>
  </w:num>
  <w:num w:numId="21" w16cid:durableId="668751469">
    <w:abstractNumId w:val="16"/>
  </w:num>
  <w:num w:numId="22" w16cid:durableId="1604411942">
    <w:abstractNumId w:val="47"/>
  </w:num>
  <w:num w:numId="23" w16cid:durableId="627394239">
    <w:abstractNumId w:val="41"/>
  </w:num>
  <w:num w:numId="24" w16cid:durableId="1304432933">
    <w:abstractNumId w:val="15"/>
  </w:num>
  <w:num w:numId="25" w16cid:durableId="1909463670">
    <w:abstractNumId w:val="34"/>
  </w:num>
  <w:num w:numId="26" w16cid:durableId="1246376994">
    <w:abstractNumId w:val="23"/>
  </w:num>
  <w:num w:numId="27" w16cid:durableId="1021588796">
    <w:abstractNumId w:val="10"/>
  </w:num>
  <w:num w:numId="28" w16cid:durableId="96800631">
    <w:abstractNumId w:val="21"/>
  </w:num>
  <w:num w:numId="29" w16cid:durableId="1941449545">
    <w:abstractNumId w:val="1"/>
  </w:num>
  <w:num w:numId="30" w16cid:durableId="1471902596">
    <w:abstractNumId w:val="27"/>
  </w:num>
  <w:num w:numId="31" w16cid:durableId="1594363502">
    <w:abstractNumId w:val="46"/>
  </w:num>
  <w:num w:numId="32" w16cid:durableId="1212692794">
    <w:abstractNumId w:val="39"/>
  </w:num>
  <w:num w:numId="33" w16cid:durableId="555548971">
    <w:abstractNumId w:val="32"/>
  </w:num>
  <w:num w:numId="34" w16cid:durableId="1830897386">
    <w:abstractNumId w:val="44"/>
  </w:num>
  <w:num w:numId="35" w16cid:durableId="1404331309">
    <w:abstractNumId w:val="50"/>
  </w:num>
  <w:num w:numId="36" w16cid:durableId="2144304866">
    <w:abstractNumId w:val="6"/>
  </w:num>
  <w:num w:numId="37" w16cid:durableId="2116435301">
    <w:abstractNumId w:val="4"/>
  </w:num>
  <w:num w:numId="38" w16cid:durableId="266621615">
    <w:abstractNumId w:val="35"/>
  </w:num>
  <w:num w:numId="39" w16cid:durableId="1319075072">
    <w:abstractNumId w:val="49"/>
  </w:num>
  <w:num w:numId="40" w16cid:durableId="1269850673">
    <w:abstractNumId w:val="24"/>
  </w:num>
  <w:num w:numId="41" w16cid:durableId="1036858568">
    <w:abstractNumId w:val="42"/>
  </w:num>
  <w:num w:numId="42" w16cid:durableId="671370248">
    <w:abstractNumId w:val="13"/>
  </w:num>
  <w:num w:numId="43" w16cid:durableId="212696957">
    <w:abstractNumId w:val="31"/>
  </w:num>
  <w:num w:numId="44" w16cid:durableId="1080907178">
    <w:abstractNumId w:val="22"/>
  </w:num>
  <w:num w:numId="45" w16cid:durableId="900796583">
    <w:abstractNumId w:val="0"/>
  </w:num>
  <w:num w:numId="46" w16cid:durableId="2054115950">
    <w:abstractNumId w:val="30"/>
  </w:num>
  <w:num w:numId="47" w16cid:durableId="300886823">
    <w:abstractNumId w:val="3"/>
  </w:num>
  <w:num w:numId="48" w16cid:durableId="579290632">
    <w:abstractNumId w:val="26"/>
  </w:num>
  <w:num w:numId="49" w16cid:durableId="1166046475">
    <w:abstractNumId w:val="2"/>
  </w:num>
  <w:num w:numId="50" w16cid:durableId="1277709641">
    <w:abstractNumId w:val="12"/>
  </w:num>
  <w:num w:numId="51" w16cid:durableId="2065441835">
    <w:abstractNumId w:val="18"/>
  </w:num>
  <w:num w:numId="52" w16cid:durableId="1233469849">
    <w:abstractNumId w:val="33"/>
  </w:num>
  <w:num w:numId="53" w16cid:durableId="747768587">
    <w:abstractNumId w:val="12"/>
  </w:num>
  <w:num w:numId="54" w16cid:durableId="1976107288">
    <w:abstractNumId w:val="12"/>
  </w:num>
  <w:num w:numId="55" w16cid:durableId="327750642">
    <w:abstractNumId w:val="12"/>
  </w:num>
  <w:num w:numId="56" w16cid:durableId="524684058">
    <w:abstractNumId w:val="12"/>
  </w:num>
  <w:num w:numId="57" w16cid:durableId="1628314299">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0F"/>
    <w:rsid w:val="000C33B2"/>
    <w:rsid w:val="000E059A"/>
    <w:rsid w:val="00124F67"/>
    <w:rsid w:val="00244A0F"/>
    <w:rsid w:val="00471386"/>
    <w:rsid w:val="004A41C8"/>
    <w:rsid w:val="0053532E"/>
    <w:rsid w:val="005901AF"/>
    <w:rsid w:val="00772F13"/>
    <w:rsid w:val="007F5264"/>
    <w:rsid w:val="00845ECA"/>
    <w:rsid w:val="00870749"/>
    <w:rsid w:val="008812B0"/>
    <w:rsid w:val="008D2357"/>
    <w:rsid w:val="0090597E"/>
    <w:rsid w:val="00920791"/>
    <w:rsid w:val="00A565F5"/>
    <w:rsid w:val="00AE3E85"/>
    <w:rsid w:val="00B34988"/>
    <w:rsid w:val="00B719D6"/>
    <w:rsid w:val="00C95E71"/>
    <w:rsid w:val="00CB5175"/>
    <w:rsid w:val="00D113BB"/>
    <w:rsid w:val="00DC5088"/>
    <w:rsid w:val="00E66B9D"/>
    <w:rsid w:val="00E70B5F"/>
    <w:rsid w:val="00E858F0"/>
    <w:rsid w:val="00EB07F6"/>
    <w:rsid w:val="00F43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BD35"/>
  <w15:chartTrackingRefBased/>
  <w15:docId w15:val="{E7924B3C-6E8F-4A9E-AD97-7502CA22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0F"/>
    <w:pPr>
      <w:spacing w:line="276" w:lineRule="auto"/>
    </w:pPr>
    <w:rPr>
      <w:rFonts w:ascii="Georgia" w:hAnsi="Georgia"/>
      <w:color w:val="585756"/>
      <w:sz w:val="21"/>
      <w:lang w:val="fr-BE"/>
    </w:rPr>
  </w:style>
  <w:style w:type="paragraph" w:styleId="Titre1">
    <w:name w:val="heading 1"/>
    <w:basedOn w:val="Normal"/>
    <w:next w:val="Normal"/>
    <w:link w:val="Titre1Car"/>
    <w:qFormat/>
    <w:rsid w:val="00244A0F"/>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aliases w:val="Chapter x.x,H2,Heading 2a,h2,2,Header 2,l2,UNDERRUBRIK 1-2"/>
    <w:basedOn w:val="Normal"/>
    <w:next w:val="Normal"/>
    <w:link w:val="Titre2Car"/>
    <w:unhideWhenUsed/>
    <w:qFormat/>
    <w:rsid w:val="00244A0F"/>
    <w:pPr>
      <w:keepNext/>
      <w:keepLines/>
      <w:numPr>
        <w:ilvl w:val="1"/>
        <w:numId w:val="2"/>
      </w:numPr>
      <w:spacing w:before="120" w:after="120" w:line="240" w:lineRule="auto"/>
      <w:outlineLvl w:val="1"/>
    </w:pPr>
    <w:rPr>
      <w:rFonts w:ascii="Calibri" w:eastAsiaTheme="majorEastAsia" w:hAnsi="Calibri" w:cstheme="majorBidi"/>
      <w:b/>
      <w:color w:val="D81A1A"/>
      <w:sz w:val="28"/>
      <w:szCs w:val="26"/>
    </w:rPr>
  </w:style>
  <w:style w:type="paragraph" w:styleId="Titre3">
    <w:name w:val="heading 3"/>
    <w:aliases w:val="Car,Chapter x.x.x,Underrubrik2,heading 3,H3"/>
    <w:basedOn w:val="Paragraphedeliste"/>
    <w:next w:val="Normal"/>
    <w:link w:val="Titre3Car"/>
    <w:unhideWhenUsed/>
    <w:qFormat/>
    <w:rsid w:val="00244A0F"/>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244A0F"/>
    <w:pPr>
      <w:keepNext/>
      <w:keepLines/>
      <w:numPr>
        <w:ilvl w:val="3"/>
        <w:numId w:val="2"/>
      </w:numPr>
      <w:spacing w:before="60" w:after="60"/>
      <w:outlineLvl w:val="3"/>
    </w:pPr>
    <w:rPr>
      <w:rFonts w:asciiTheme="minorHAnsi" w:eastAsiaTheme="majorEastAsia" w:hAnsiTheme="minorHAnsi" w:cstheme="majorBidi"/>
      <w:b/>
      <w:iCs/>
    </w:rPr>
  </w:style>
  <w:style w:type="paragraph" w:styleId="Titre5">
    <w:name w:val="heading 5"/>
    <w:aliases w:val="(1.1.1.1.1.),a"/>
    <w:basedOn w:val="Normal"/>
    <w:next w:val="Normal"/>
    <w:link w:val="Titre5Car"/>
    <w:unhideWhenUsed/>
    <w:qFormat/>
    <w:rsid w:val="00244A0F"/>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244A0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unhideWhenUsed/>
    <w:qFormat/>
    <w:rsid w:val="00244A0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244A0F"/>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unhideWhenUsed/>
    <w:qFormat/>
    <w:rsid w:val="00244A0F"/>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44A0F"/>
    <w:rPr>
      <w:rFonts w:cstheme="minorHAnsi"/>
      <w:b/>
      <w:color w:val="FFFFFF" w:themeColor="background1"/>
      <w:sz w:val="32"/>
      <w:szCs w:val="32"/>
      <w:shd w:val="clear" w:color="auto" w:fill="D81A1C"/>
      <w:lang w:val="fr-BE"/>
    </w:rPr>
  </w:style>
  <w:style w:type="character" w:customStyle="1" w:styleId="Titre2Car">
    <w:name w:val="Titre 2 Car"/>
    <w:aliases w:val="Chapter x.x Car,H2 Car,Heading 2a Car,h2 Car,2 Car,Header 2 Car,l2 Car,UNDERRUBRIK 1-2 Car"/>
    <w:basedOn w:val="Policepardfaut"/>
    <w:link w:val="Titre2"/>
    <w:rsid w:val="00244A0F"/>
    <w:rPr>
      <w:rFonts w:ascii="Calibri" w:eastAsiaTheme="majorEastAsia" w:hAnsi="Calibri" w:cstheme="majorBidi"/>
      <w:b/>
      <w:color w:val="D81A1A"/>
      <w:sz w:val="28"/>
      <w:szCs w:val="26"/>
      <w:lang w:val="fr-BE"/>
    </w:rPr>
  </w:style>
  <w:style w:type="character" w:customStyle="1" w:styleId="Titre3Car">
    <w:name w:val="Titre 3 Car"/>
    <w:aliases w:val="Car Car,Chapter x.x.x Car,Underrubrik2 Car,heading 3 Car,H3 Car"/>
    <w:basedOn w:val="Policepardfaut"/>
    <w:link w:val="Titre3"/>
    <w:rsid w:val="00244A0F"/>
    <w:rPr>
      <w:rFonts w:ascii="Calibri" w:hAnsi="Calibri" w:cs="Calibri-Bold"/>
      <w:b/>
      <w:bCs/>
      <w:color w:val="585756"/>
      <w:sz w:val="24"/>
      <w:szCs w:val="24"/>
      <w:lang w:val="en-US"/>
    </w:rPr>
  </w:style>
  <w:style w:type="character" w:customStyle="1" w:styleId="Titre4Car">
    <w:name w:val="Titre 4 Car"/>
    <w:basedOn w:val="Policepardfaut"/>
    <w:link w:val="Titre4"/>
    <w:rsid w:val="00244A0F"/>
    <w:rPr>
      <w:rFonts w:eastAsiaTheme="majorEastAsia" w:cstheme="majorBidi"/>
      <w:b/>
      <w:iCs/>
      <w:color w:val="585756"/>
      <w:sz w:val="21"/>
      <w:lang w:val="fr-BE"/>
    </w:rPr>
  </w:style>
  <w:style w:type="character" w:customStyle="1" w:styleId="Titre5Car">
    <w:name w:val="Titre 5 Car"/>
    <w:aliases w:val="(1.1.1.1.1.) Car,a Car"/>
    <w:basedOn w:val="Policepardfaut"/>
    <w:link w:val="Titre5"/>
    <w:rsid w:val="00244A0F"/>
    <w:rPr>
      <w:rFonts w:asciiTheme="majorHAnsi" w:eastAsiaTheme="majorEastAsia" w:hAnsiTheme="majorHAnsi" w:cstheme="majorBidi"/>
      <w:color w:val="2F5496" w:themeColor="accent1" w:themeShade="BF"/>
      <w:sz w:val="21"/>
      <w:lang w:val="fr-BE"/>
    </w:rPr>
  </w:style>
  <w:style w:type="character" w:customStyle="1" w:styleId="Titre6Car">
    <w:name w:val="Titre 6 Car"/>
    <w:basedOn w:val="Policepardfaut"/>
    <w:link w:val="Titre6"/>
    <w:rsid w:val="00244A0F"/>
    <w:rPr>
      <w:rFonts w:asciiTheme="majorHAnsi" w:eastAsiaTheme="majorEastAsia" w:hAnsiTheme="majorHAnsi" w:cstheme="majorBidi"/>
      <w:color w:val="1F3763" w:themeColor="accent1" w:themeShade="7F"/>
      <w:sz w:val="21"/>
      <w:lang w:val="fr-BE"/>
    </w:rPr>
  </w:style>
  <w:style w:type="character" w:customStyle="1" w:styleId="Titre7Car">
    <w:name w:val="Titre 7 Car"/>
    <w:aliases w:val="centré 12 Car"/>
    <w:basedOn w:val="Policepardfaut"/>
    <w:link w:val="Titre7"/>
    <w:rsid w:val="00244A0F"/>
    <w:rPr>
      <w:rFonts w:asciiTheme="majorHAnsi" w:eastAsiaTheme="majorEastAsia" w:hAnsiTheme="majorHAnsi" w:cstheme="majorBidi"/>
      <w:i/>
      <w:iCs/>
      <w:color w:val="1F3763" w:themeColor="accent1" w:themeShade="7F"/>
      <w:sz w:val="21"/>
      <w:lang w:val="fr-BE"/>
    </w:rPr>
  </w:style>
  <w:style w:type="character" w:customStyle="1" w:styleId="Titre8Car">
    <w:name w:val="Titre 8 Car"/>
    <w:basedOn w:val="Policepardfaut"/>
    <w:link w:val="Titre8"/>
    <w:rsid w:val="00244A0F"/>
    <w:rPr>
      <w:rFonts w:asciiTheme="majorHAnsi" w:eastAsiaTheme="majorEastAsia" w:hAnsiTheme="majorHAnsi" w:cstheme="majorBidi"/>
      <w:color w:val="272727" w:themeColor="text1" w:themeTint="D8"/>
      <w:sz w:val="21"/>
      <w:szCs w:val="21"/>
      <w:lang w:val="fr-BE"/>
    </w:rPr>
  </w:style>
  <w:style w:type="character" w:customStyle="1" w:styleId="Titre9Car">
    <w:name w:val="Titre 9 Car"/>
    <w:aliases w:val="Heading 9-paranum Car"/>
    <w:basedOn w:val="Policepardfaut"/>
    <w:link w:val="Titre9"/>
    <w:rsid w:val="00244A0F"/>
    <w:rPr>
      <w:rFonts w:asciiTheme="majorHAnsi" w:eastAsiaTheme="majorEastAsia" w:hAnsiTheme="majorHAnsi" w:cstheme="majorBidi"/>
      <w:i/>
      <w:iCs/>
      <w:color w:val="272727" w:themeColor="text1" w:themeTint="D8"/>
      <w:sz w:val="21"/>
      <w:szCs w:val="21"/>
      <w:lang w:val="fr-BE"/>
    </w:rPr>
  </w:style>
  <w:style w:type="paragraph" w:customStyle="1" w:styleId="Titrecouverture">
    <w:name w:val="Titre couverture"/>
    <w:basedOn w:val="Normal"/>
    <w:link w:val="TitrecouvertureCar"/>
    <w:qFormat/>
    <w:rsid w:val="00244A0F"/>
    <w:rPr>
      <w:rFonts w:ascii="Calibri" w:hAnsi="Calibri"/>
      <w:sz w:val="32"/>
    </w:rPr>
  </w:style>
  <w:style w:type="character" w:styleId="Textedelespacerserv">
    <w:name w:val="Placeholder Text"/>
    <w:basedOn w:val="Policepardfaut"/>
    <w:uiPriority w:val="99"/>
    <w:semiHidden/>
    <w:rsid w:val="00244A0F"/>
    <w:rPr>
      <w:color w:val="808080"/>
    </w:rPr>
  </w:style>
  <w:style w:type="character" w:customStyle="1" w:styleId="TitrecouvertureCar">
    <w:name w:val="Titre couverture Car"/>
    <w:basedOn w:val="Policepardfaut"/>
    <w:link w:val="Titrecouverture"/>
    <w:rsid w:val="00244A0F"/>
    <w:rPr>
      <w:rFonts w:ascii="Calibri" w:hAnsi="Calibri"/>
      <w:color w:val="585756"/>
      <w:sz w:val="32"/>
      <w:lang w:val="fr-BE"/>
    </w:rPr>
  </w:style>
  <w:style w:type="paragraph" w:styleId="Titre">
    <w:name w:val="Title"/>
    <w:aliases w:val="Titre4"/>
    <w:basedOn w:val="Paragraphedeliste"/>
    <w:next w:val="Normal"/>
    <w:link w:val="TitreCar"/>
    <w:qFormat/>
    <w:rsid w:val="00244A0F"/>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244A0F"/>
    <w:rPr>
      <w:rFonts w:ascii="Calibri" w:hAnsi="Calibri" w:cs="Calibri-Bold"/>
      <w:b/>
      <w:bCs/>
      <w:color w:val="333333"/>
      <w:sz w:val="21"/>
      <w:szCs w:val="21"/>
      <w:lang w:val="fr-BE"/>
    </w:rPr>
  </w:style>
  <w:style w:type="paragraph" w:customStyle="1" w:styleId="Basdepage">
    <w:name w:val="Bas de page"/>
    <w:basedOn w:val="Normal"/>
    <w:link w:val="BasdepageCar"/>
    <w:qFormat/>
    <w:rsid w:val="00244A0F"/>
    <w:pPr>
      <w:keepNext/>
      <w:keepLines/>
      <w:spacing w:after="0"/>
      <w:outlineLvl w:val="0"/>
    </w:pPr>
    <w:rPr>
      <w:rFonts w:ascii="Calibri" w:eastAsiaTheme="majorEastAsia" w:hAnsi="Calibri" w:cstheme="majorBidi"/>
      <w:sz w:val="18"/>
      <w:szCs w:val="24"/>
      <w:lang w:val="fr-FR"/>
    </w:rPr>
  </w:style>
  <w:style w:type="character" w:customStyle="1" w:styleId="BasdepageCar">
    <w:name w:val="Bas de page Car"/>
    <w:basedOn w:val="Policepardfaut"/>
    <w:link w:val="Basdepage"/>
    <w:rsid w:val="00244A0F"/>
    <w:rPr>
      <w:rFonts w:ascii="Calibri" w:eastAsiaTheme="majorEastAsia" w:hAnsi="Calibri" w:cstheme="majorBidi"/>
      <w:color w:val="585756"/>
      <w:sz w:val="18"/>
      <w:szCs w:val="24"/>
    </w:rPr>
  </w:style>
  <w:style w:type="paragraph" w:styleId="En-tte">
    <w:name w:val="header"/>
    <w:basedOn w:val="Normal"/>
    <w:link w:val="En-tteCar"/>
    <w:unhideWhenUsed/>
    <w:rsid w:val="00244A0F"/>
    <w:pPr>
      <w:tabs>
        <w:tab w:val="center" w:pos="4536"/>
        <w:tab w:val="right" w:pos="9072"/>
      </w:tabs>
      <w:spacing w:after="0" w:line="240" w:lineRule="auto"/>
    </w:pPr>
  </w:style>
  <w:style w:type="character" w:customStyle="1" w:styleId="En-tteCar">
    <w:name w:val="En-tête Car"/>
    <w:basedOn w:val="Policepardfaut"/>
    <w:link w:val="En-tte"/>
    <w:rsid w:val="00244A0F"/>
    <w:rPr>
      <w:rFonts w:ascii="Georgia" w:hAnsi="Georgia"/>
      <w:color w:val="585756"/>
      <w:sz w:val="21"/>
      <w:lang w:val="fr-BE"/>
    </w:rPr>
  </w:style>
  <w:style w:type="paragraph" w:styleId="Pieddepage">
    <w:name w:val="footer"/>
    <w:basedOn w:val="Normal"/>
    <w:link w:val="PieddepageCar"/>
    <w:uiPriority w:val="99"/>
    <w:unhideWhenUsed/>
    <w:rsid w:val="00244A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4A0F"/>
    <w:rPr>
      <w:rFonts w:ascii="Georgia" w:hAnsi="Georgia"/>
      <w:color w:val="585756"/>
      <w:sz w:val="21"/>
      <w:lang w:val="fr-BE"/>
    </w:rPr>
  </w:style>
  <w:style w:type="character" w:styleId="Lienhypertexte">
    <w:name w:val="Hyperlink"/>
    <w:basedOn w:val="Policepardfaut"/>
    <w:uiPriority w:val="99"/>
    <w:unhideWhenUsed/>
    <w:rsid w:val="00244A0F"/>
    <w:rPr>
      <w:color w:val="0563C1" w:themeColor="hyperlink"/>
      <w:u w:val="single"/>
    </w:rPr>
  </w:style>
  <w:style w:type="paragraph" w:styleId="Paragraphedeliste">
    <w:name w:val="List Paragraph"/>
    <w:aliases w:val="Lettre d'introduction,Paragraphe"/>
    <w:basedOn w:val="Normal"/>
    <w:link w:val="ParagraphedelisteCar"/>
    <w:uiPriority w:val="34"/>
    <w:qFormat/>
    <w:rsid w:val="00244A0F"/>
    <w:pPr>
      <w:ind w:left="720"/>
      <w:contextualSpacing/>
    </w:pPr>
  </w:style>
  <w:style w:type="paragraph" w:styleId="Sous-titre">
    <w:name w:val="Subtitle"/>
    <w:basedOn w:val="Titrecouverture"/>
    <w:next w:val="Normal"/>
    <w:link w:val="Sous-titreCar"/>
    <w:uiPriority w:val="11"/>
    <w:qFormat/>
    <w:rsid w:val="00244A0F"/>
  </w:style>
  <w:style w:type="character" w:customStyle="1" w:styleId="Sous-titreCar">
    <w:name w:val="Sous-titre Car"/>
    <w:basedOn w:val="Policepardfaut"/>
    <w:link w:val="Sous-titre"/>
    <w:uiPriority w:val="11"/>
    <w:rsid w:val="00244A0F"/>
    <w:rPr>
      <w:rFonts w:ascii="Calibri" w:hAnsi="Calibri"/>
      <w:color w:val="585756"/>
      <w:sz w:val="32"/>
      <w:lang w:val="fr-BE"/>
    </w:rPr>
  </w:style>
  <w:style w:type="paragraph" w:styleId="TM1">
    <w:name w:val="toc 1"/>
    <w:basedOn w:val="Normal"/>
    <w:next w:val="Normal"/>
    <w:autoRedefine/>
    <w:uiPriority w:val="39"/>
    <w:unhideWhenUsed/>
    <w:rsid w:val="00244A0F"/>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qFormat/>
    <w:rsid w:val="00244A0F"/>
    <w:pPr>
      <w:tabs>
        <w:tab w:val="left" w:pos="880"/>
        <w:tab w:val="right" w:leader="dot" w:pos="9016"/>
      </w:tabs>
      <w:spacing w:after="100"/>
      <w:ind w:left="210"/>
    </w:pPr>
    <w:rPr>
      <w:rFonts w:ascii="Calibri" w:hAnsi="Calibri"/>
    </w:rPr>
  </w:style>
  <w:style w:type="paragraph" w:styleId="TM3">
    <w:name w:val="toc 3"/>
    <w:basedOn w:val="Normal"/>
    <w:next w:val="Normal"/>
    <w:autoRedefine/>
    <w:uiPriority w:val="39"/>
    <w:unhideWhenUsed/>
    <w:rsid w:val="00244A0F"/>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244A0F"/>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M4">
    <w:name w:val="toc 4"/>
    <w:basedOn w:val="Normal"/>
    <w:next w:val="Normal"/>
    <w:autoRedefine/>
    <w:uiPriority w:val="39"/>
    <w:unhideWhenUsed/>
    <w:rsid w:val="00244A0F"/>
    <w:pPr>
      <w:tabs>
        <w:tab w:val="left" w:pos="879"/>
        <w:tab w:val="right" w:leader="dot" w:pos="8494"/>
      </w:tabs>
      <w:spacing w:after="100"/>
      <w:ind w:left="210"/>
    </w:pPr>
    <w:rPr>
      <w:rFonts w:ascii="Calibri" w:hAnsi="Calibri"/>
    </w:rPr>
  </w:style>
  <w:style w:type="paragraph" w:styleId="Notedebasdepage">
    <w:name w:val="footnote text"/>
    <w:aliases w:val="ALTS FOOTNOTE,fn"/>
    <w:basedOn w:val="Normal"/>
    <w:link w:val="NotedebasdepageCar"/>
    <w:uiPriority w:val="99"/>
    <w:unhideWhenUsed/>
    <w:qFormat/>
    <w:rsid w:val="00244A0F"/>
    <w:pPr>
      <w:spacing w:after="0" w:line="240" w:lineRule="auto"/>
    </w:pPr>
    <w:rPr>
      <w:rFonts w:ascii="Calibri" w:hAnsi="Calibri"/>
      <w:sz w:val="14"/>
      <w:szCs w:val="20"/>
    </w:rPr>
  </w:style>
  <w:style w:type="character" w:customStyle="1" w:styleId="NotedebasdepageCar">
    <w:name w:val="Note de bas de page Car"/>
    <w:aliases w:val="ALTS FOOTNOTE Car,fn Car"/>
    <w:basedOn w:val="Policepardfaut"/>
    <w:link w:val="Notedebasdepage"/>
    <w:uiPriority w:val="99"/>
    <w:rsid w:val="00244A0F"/>
    <w:rPr>
      <w:rFonts w:ascii="Calibri" w:hAnsi="Calibri"/>
      <w:color w:val="585756"/>
      <w:sz w:val="14"/>
      <w:szCs w:val="20"/>
      <w:lang w:val="fr-BE"/>
    </w:rPr>
  </w:style>
  <w:style w:type="character" w:styleId="Appelnotedebasdep">
    <w:name w:val="footnote reference"/>
    <w:basedOn w:val="Policepardfaut"/>
    <w:uiPriority w:val="99"/>
    <w:unhideWhenUsed/>
    <w:rsid w:val="00244A0F"/>
    <w:rPr>
      <w:vertAlign w:val="superscript"/>
    </w:rPr>
  </w:style>
  <w:style w:type="paragraph" w:customStyle="1" w:styleId="notedebasdepage0">
    <w:name w:val="note de bas de page"/>
    <w:basedOn w:val="Normal"/>
    <w:link w:val="notedebasdepageCar0"/>
    <w:qFormat/>
    <w:rsid w:val="00244A0F"/>
    <w:pPr>
      <w:autoSpaceDE w:val="0"/>
      <w:autoSpaceDN w:val="0"/>
      <w:adjustRightInd w:val="0"/>
      <w:spacing w:after="0"/>
    </w:pPr>
    <w:rPr>
      <w:rFonts w:ascii="Calibri" w:hAnsi="Calibri" w:cs="Calibri"/>
      <w:sz w:val="14"/>
      <w:szCs w:val="21"/>
    </w:rPr>
  </w:style>
  <w:style w:type="character" w:customStyle="1" w:styleId="notedebasdepageCar0">
    <w:name w:val="note de bas de page Car"/>
    <w:basedOn w:val="Policepardfaut"/>
    <w:link w:val="notedebasdepage0"/>
    <w:rsid w:val="00244A0F"/>
    <w:rPr>
      <w:rFonts w:ascii="Calibri" w:hAnsi="Calibri" w:cs="Calibri"/>
      <w:color w:val="585756"/>
      <w:sz w:val="14"/>
      <w:szCs w:val="21"/>
      <w:lang w:val="fr-BE"/>
    </w:rPr>
  </w:style>
  <w:style w:type="paragraph" w:styleId="Textedebulles">
    <w:name w:val="Balloon Text"/>
    <w:basedOn w:val="Normal"/>
    <w:link w:val="TextedebullesCar"/>
    <w:uiPriority w:val="99"/>
    <w:semiHidden/>
    <w:unhideWhenUsed/>
    <w:rsid w:val="00244A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4A0F"/>
    <w:rPr>
      <w:rFonts w:ascii="Tahoma" w:hAnsi="Tahoma" w:cs="Tahoma"/>
      <w:color w:val="585756"/>
      <w:sz w:val="16"/>
      <w:szCs w:val="16"/>
      <w:lang w:val="fr-BE"/>
    </w:rPr>
  </w:style>
  <w:style w:type="character" w:customStyle="1" w:styleId="ParagraphedelisteCar">
    <w:name w:val="Paragraphe de liste Car"/>
    <w:aliases w:val="Lettre d'introduction Car,Paragraphe Car"/>
    <w:basedOn w:val="Policepardfaut"/>
    <w:link w:val="Paragraphedeliste"/>
    <w:uiPriority w:val="34"/>
    <w:locked/>
    <w:rsid w:val="00244A0F"/>
    <w:rPr>
      <w:rFonts w:ascii="Georgia" w:hAnsi="Georgia"/>
      <w:color w:val="585756"/>
      <w:sz w:val="21"/>
      <w:lang w:val="fr-B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244A0F"/>
    <w:pPr>
      <w:widowControl w:val="0"/>
      <w:suppressAutoHyphens/>
      <w:spacing w:after="120" w:line="288" w:lineRule="auto"/>
      <w:jc w:val="both"/>
    </w:pPr>
    <w:rPr>
      <w:rFonts w:ascii="Arial" w:eastAsia="DejaVu Sans" w:hAnsi="Arial" w:cs="Tahoma"/>
      <w:color w:val="auto"/>
      <w:kern w:val="18"/>
      <w:szCs w:val="24"/>
      <w:lang w:val="fr-FR" w:eastAsia="fr-B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244A0F"/>
    <w:rPr>
      <w:rFonts w:ascii="Arial" w:eastAsia="DejaVu Sans" w:hAnsi="Arial" w:cs="Tahoma"/>
      <w:kern w:val="18"/>
      <w:sz w:val="21"/>
      <w:szCs w:val="24"/>
      <w:lang w:eastAsia="fr-BE"/>
    </w:rPr>
  </w:style>
  <w:style w:type="character" w:customStyle="1" w:styleId="BodyTextChar">
    <w:name w:val="Body Text Char"/>
    <w:basedOn w:val="Policepardfaut"/>
    <w:uiPriority w:val="99"/>
    <w:semiHidden/>
    <w:rsid w:val="00244A0F"/>
    <w:rPr>
      <w:rFonts w:ascii="Georgia" w:hAnsi="Georgia"/>
      <w:color w:val="585756"/>
      <w:sz w:val="21"/>
    </w:rPr>
  </w:style>
  <w:style w:type="paragraph" w:customStyle="1" w:styleId="BankNormal">
    <w:name w:val="BankNormal"/>
    <w:basedOn w:val="Normal"/>
    <w:rsid w:val="00244A0F"/>
    <w:pPr>
      <w:numPr>
        <w:numId w:val="3"/>
      </w:numPr>
      <w:tabs>
        <w:tab w:val="clear" w:pos="720"/>
      </w:tabs>
      <w:spacing w:after="240" w:line="240" w:lineRule="auto"/>
      <w:ind w:left="446" w:hanging="446"/>
    </w:pPr>
    <w:rPr>
      <w:rFonts w:ascii="Times New Roman" w:eastAsia="Times New Roman" w:hAnsi="Times New Roman" w:cs="Times New Roman"/>
      <w:color w:val="auto"/>
      <w:sz w:val="22"/>
      <w:lang w:val="en-US" w:eastAsia="fr-BE"/>
    </w:rPr>
  </w:style>
  <w:style w:type="paragraph" w:customStyle="1" w:styleId="BTCtextCTB">
    <w:name w:val="BTC text CTB"/>
    <w:rsid w:val="00244A0F"/>
    <w:pPr>
      <w:spacing w:before="120" w:after="120" w:line="240" w:lineRule="auto"/>
      <w:jc w:val="both"/>
    </w:pPr>
    <w:rPr>
      <w:rFonts w:ascii="Garamond" w:eastAsia="Times New Roman" w:hAnsi="Garamond" w:cs="Times New Roman"/>
      <w:sz w:val="24"/>
      <w:lang w:val="fr-BE"/>
    </w:rPr>
  </w:style>
  <w:style w:type="paragraph" w:customStyle="1" w:styleId="BTCbulletsCTB">
    <w:name w:val="BTC bullets CTB"/>
    <w:basedOn w:val="Normal"/>
    <w:rsid w:val="00244A0F"/>
    <w:pPr>
      <w:spacing w:after="0" w:line="240" w:lineRule="auto"/>
    </w:pPr>
    <w:rPr>
      <w:rFonts w:ascii="Garamond" w:eastAsia="Times New Roman" w:hAnsi="Garamond" w:cs="Times New Roman"/>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244A0F"/>
    <w:pPr>
      <w:widowControl w:val="0"/>
      <w:suppressAutoHyphens/>
      <w:spacing w:after="120" w:line="480" w:lineRule="auto"/>
      <w:ind w:left="283"/>
    </w:pPr>
    <w:rPr>
      <w:rFonts w:ascii="Arial" w:eastAsia="DejaVu Sans" w:hAnsi="Arial" w:cs="Tahoma"/>
      <w:color w:val="auto"/>
      <w:kern w:val="1"/>
      <w:sz w:val="24"/>
      <w:szCs w:val="24"/>
      <w:lang w:val="fr-FR" w:eastAsia="fr-BE"/>
    </w:rPr>
  </w:style>
  <w:style w:type="character" w:customStyle="1" w:styleId="Retraitcorpsdetexte2Car">
    <w:name w:val="Retrait corps de texte 2 Car"/>
    <w:basedOn w:val="Policepardfaut"/>
    <w:link w:val="Retraitcorpsdetexte2"/>
    <w:uiPriority w:val="99"/>
    <w:semiHidden/>
    <w:rsid w:val="00244A0F"/>
    <w:rPr>
      <w:rFonts w:ascii="Arial" w:eastAsia="DejaVu Sans" w:hAnsi="Arial" w:cs="Tahoma"/>
      <w:kern w:val="1"/>
      <w:sz w:val="24"/>
      <w:szCs w:val="24"/>
      <w:lang w:eastAsia="fr-BE"/>
    </w:rPr>
  </w:style>
  <w:style w:type="paragraph" w:styleId="Corpsdetexte2">
    <w:name w:val="Body Text 2"/>
    <w:basedOn w:val="Normal"/>
    <w:link w:val="Corpsdetexte2Car"/>
    <w:uiPriority w:val="99"/>
    <w:semiHidden/>
    <w:unhideWhenUsed/>
    <w:rsid w:val="00244A0F"/>
    <w:pPr>
      <w:spacing w:after="120" w:line="480" w:lineRule="auto"/>
    </w:pPr>
    <w:rPr>
      <w:rFonts w:eastAsia="Calibri" w:cs="Times New Roman"/>
      <w:color w:val="auto"/>
      <w:lang w:eastAsia="fr-BE"/>
    </w:rPr>
  </w:style>
  <w:style w:type="character" w:customStyle="1" w:styleId="Corpsdetexte2Car">
    <w:name w:val="Corps de texte 2 Car"/>
    <w:basedOn w:val="Policepardfaut"/>
    <w:link w:val="Corpsdetexte2"/>
    <w:uiPriority w:val="99"/>
    <w:semiHidden/>
    <w:rsid w:val="00244A0F"/>
    <w:rPr>
      <w:rFonts w:ascii="Georgia" w:eastAsia="Calibri" w:hAnsi="Georgia" w:cs="Times New Roman"/>
      <w:sz w:val="21"/>
      <w:lang w:val="fr-BE" w:eastAsia="fr-BE"/>
    </w:rPr>
  </w:style>
  <w:style w:type="character" w:customStyle="1" w:styleId="normaltextrun">
    <w:name w:val="normaltextrun"/>
    <w:rsid w:val="00244A0F"/>
  </w:style>
  <w:style w:type="paragraph" w:customStyle="1" w:styleId="paragraph">
    <w:name w:val="paragraph"/>
    <w:basedOn w:val="Normal"/>
    <w:rsid w:val="00244A0F"/>
    <w:pPr>
      <w:spacing w:before="100" w:beforeAutospacing="1" w:after="100" w:afterAutospacing="1" w:line="240" w:lineRule="auto"/>
    </w:pPr>
    <w:rPr>
      <w:rFonts w:ascii="Times New Roman" w:eastAsia="Times New Roman" w:hAnsi="Times New Roman" w:cs="Times New Roman"/>
      <w:color w:val="auto"/>
      <w:sz w:val="24"/>
      <w:szCs w:val="24"/>
      <w:lang w:eastAsia="fr-BE"/>
    </w:rPr>
  </w:style>
  <w:style w:type="character" w:customStyle="1" w:styleId="eop">
    <w:name w:val="eop"/>
    <w:rsid w:val="00244A0F"/>
  </w:style>
  <w:style w:type="table" w:styleId="Grilledutableau">
    <w:name w:val="Table Grid"/>
    <w:basedOn w:val="TableauNormal"/>
    <w:uiPriority w:val="59"/>
    <w:rsid w:val="00244A0F"/>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244A0F"/>
  </w:style>
  <w:style w:type="character" w:customStyle="1" w:styleId="contextualspellingandgrammarerror">
    <w:name w:val="contextualspellingandgrammarerror"/>
    <w:rsid w:val="00244A0F"/>
  </w:style>
  <w:style w:type="character" w:customStyle="1" w:styleId="scxw174104514">
    <w:name w:val="scxw174104514"/>
    <w:rsid w:val="00244A0F"/>
  </w:style>
  <w:style w:type="character" w:styleId="Marquedecommentaire">
    <w:name w:val="annotation reference"/>
    <w:basedOn w:val="Policepardfaut"/>
    <w:uiPriority w:val="99"/>
    <w:unhideWhenUsed/>
    <w:rsid w:val="00244A0F"/>
    <w:rPr>
      <w:sz w:val="16"/>
      <w:szCs w:val="16"/>
    </w:rPr>
  </w:style>
  <w:style w:type="paragraph" w:styleId="Commentaire">
    <w:name w:val="annotation text"/>
    <w:basedOn w:val="Normal"/>
    <w:link w:val="CommentaireCar"/>
    <w:uiPriority w:val="99"/>
    <w:unhideWhenUsed/>
    <w:rsid w:val="00244A0F"/>
    <w:pPr>
      <w:spacing w:line="240" w:lineRule="auto"/>
    </w:pPr>
    <w:rPr>
      <w:rFonts w:eastAsia="Calibri" w:cs="Times New Roman"/>
      <w:color w:val="auto"/>
      <w:lang w:eastAsia="fr-BE"/>
    </w:rPr>
  </w:style>
  <w:style w:type="character" w:customStyle="1" w:styleId="CommentaireCar">
    <w:name w:val="Commentaire Car"/>
    <w:basedOn w:val="Policepardfaut"/>
    <w:link w:val="Commentaire"/>
    <w:uiPriority w:val="99"/>
    <w:rsid w:val="00244A0F"/>
    <w:rPr>
      <w:rFonts w:ascii="Georgia" w:eastAsia="Calibri" w:hAnsi="Georgia" w:cs="Times New Roman"/>
      <w:sz w:val="21"/>
      <w:lang w:val="fr-BE" w:eastAsia="fr-BE"/>
    </w:rPr>
  </w:style>
  <w:style w:type="paragraph" w:styleId="Objetducommentaire">
    <w:name w:val="annotation subject"/>
    <w:basedOn w:val="Commentaire"/>
    <w:next w:val="Commentaire"/>
    <w:link w:val="ObjetducommentaireCar"/>
    <w:uiPriority w:val="99"/>
    <w:semiHidden/>
    <w:unhideWhenUsed/>
    <w:rsid w:val="00244A0F"/>
    <w:rPr>
      <w:b/>
      <w:bCs/>
    </w:rPr>
  </w:style>
  <w:style w:type="character" w:customStyle="1" w:styleId="ObjetducommentaireCar">
    <w:name w:val="Objet du commentaire Car"/>
    <w:basedOn w:val="CommentaireCar"/>
    <w:link w:val="Objetducommentaire"/>
    <w:uiPriority w:val="99"/>
    <w:semiHidden/>
    <w:rsid w:val="00244A0F"/>
    <w:rPr>
      <w:rFonts w:ascii="Georgia" w:eastAsia="Calibri" w:hAnsi="Georgia" w:cs="Times New Roman"/>
      <w:b/>
      <w:bCs/>
      <w:sz w:val="21"/>
      <w:lang w:val="fr-BE" w:eastAsia="fr-BE"/>
    </w:rPr>
  </w:style>
  <w:style w:type="character" w:customStyle="1" w:styleId="UnresolvedMention1">
    <w:name w:val="Unresolved Mention1"/>
    <w:basedOn w:val="Policepardfaut"/>
    <w:uiPriority w:val="99"/>
    <w:semiHidden/>
    <w:unhideWhenUsed/>
    <w:rsid w:val="00244A0F"/>
    <w:rPr>
      <w:color w:val="605E5C"/>
      <w:shd w:val="clear" w:color="auto" w:fill="E1DFDD"/>
    </w:rPr>
  </w:style>
  <w:style w:type="paragraph" w:styleId="Notedefin">
    <w:name w:val="endnote text"/>
    <w:basedOn w:val="Normal"/>
    <w:link w:val="NotedefinCar"/>
    <w:uiPriority w:val="99"/>
    <w:semiHidden/>
    <w:unhideWhenUsed/>
    <w:rsid w:val="00244A0F"/>
    <w:pPr>
      <w:spacing w:after="0" w:line="240" w:lineRule="auto"/>
    </w:pPr>
    <w:rPr>
      <w:rFonts w:eastAsia="Calibri" w:cs="Times New Roman"/>
      <w:color w:val="auto"/>
      <w:lang w:eastAsia="fr-BE"/>
    </w:rPr>
  </w:style>
  <w:style w:type="character" w:customStyle="1" w:styleId="NotedefinCar">
    <w:name w:val="Note de fin Car"/>
    <w:basedOn w:val="Policepardfaut"/>
    <w:link w:val="Notedefin"/>
    <w:uiPriority w:val="99"/>
    <w:semiHidden/>
    <w:rsid w:val="00244A0F"/>
    <w:rPr>
      <w:rFonts w:ascii="Georgia" w:eastAsia="Calibri" w:hAnsi="Georgia" w:cs="Times New Roman"/>
      <w:sz w:val="21"/>
      <w:lang w:val="fr-BE" w:eastAsia="fr-BE"/>
    </w:rPr>
  </w:style>
  <w:style w:type="character" w:styleId="Appeldenotedefin">
    <w:name w:val="endnote reference"/>
    <w:basedOn w:val="Policepardfaut"/>
    <w:uiPriority w:val="99"/>
    <w:semiHidden/>
    <w:unhideWhenUsed/>
    <w:rsid w:val="00244A0F"/>
    <w:rPr>
      <w:vertAlign w:val="superscript"/>
    </w:rPr>
  </w:style>
  <w:style w:type="paragraph" w:customStyle="1" w:styleId="Kop1-FR">
    <w:name w:val="Kop 1 - FR"/>
    <w:basedOn w:val="Titre1"/>
    <w:rsid w:val="00244A0F"/>
    <w:pPr>
      <w:keepNext/>
      <w:numPr>
        <w:ilvl w:val="1"/>
        <w:numId w:val="4"/>
      </w:numPr>
      <w:pBdr>
        <w:top w:val="single" w:sz="4" w:space="1" w:color="auto"/>
        <w:bottom w:val="single" w:sz="4" w:space="1" w:color="auto"/>
      </w:pBdr>
      <w:shd w:val="clear" w:color="auto" w:fill="auto"/>
      <w:tabs>
        <w:tab w:val="num" w:pos="3600"/>
      </w:tabs>
      <w:autoSpaceDE/>
      <w:autoSpaceDN/>
      <w:adjustRightInd/>
      <w:spacing w:before="60" w:after="120" w:line="240" w:lineRule="auto"/>
      <w:ind w:left="0" w:firstLine="0"/>
      <w:jc w:val="both"/>
    </w:pPr>
    <w:rPr>
      <w:rFonts w:ascii="Arial" w:eastAsia="Times New Roman" w:hAnsi="Arial" w:cs="Arial"/>
      <w:bCs/>
      <w:color w:val="auto"/>
      <w:kern w:val="32"/>
      <w:sz w:val="28"/>
      <w:lang w:val="nl-BE" w:eastAsia="fr-BE"/>
    </w:rPr>
  </w:style>
  <w:style w:type="paragraph" w:customStyle="1" w:styleId="Kop2-FR">
    <w:name w:val="Kop 2 - FR"/>
    <w:basedOn w:val="Titre2"/>
    <w:rsid w:val="00244A0F"/>
    <w:pPr>
      <w:keepLines w:val="0"/>
      <w:numPr>
        <w:ilvl w:val="0"/>
        <w:numId w:val="0"/>
      </w:numPr>
      <w:spacing w:before="240" w:after="60"/>
      <w:ind w:left="4281" w:hanging="737"/>
      <w:jc w:val="both"/>
    </w:pPr>
    <w:rPr>
      <w:rFonts w:ascii="Arial" w:eastAsia="Times New Roman" w:hAnsi="Arial" w:cs="Arial"/>
      <w:bCs/>
      <w:iCs/>
      <w:color w:val="auto"/>
      <w:sz w:val="24"/>
      <w:szCs w:val="28"/>
      <w:lang w:eastAsia="fr-BE"/>
    </w:rPr>
  </w:style>
  <w:style w:type="paragraph" w:customStyle="1" w:styleId="Kop4-FR">
    <w:name w:val="Kop 4 - FR"/>
    <w:basedOn w:val="Titre4"/>
    <w:autoRedefine/>
    <w:rsid w:val="00244A0F"/>
    <w:pPr>
      <w:keepLines w:val="0"/>
      <w:numPr>
        <w:ilvl w:val="0"/>
        <w:numId w:val="0"/>
      </w:numPr>
      <w:spacing w:after="120" w:line="240" w:lineRule="auto"/>
      <w:ind w:left="1814" w:hanging="1814"/>
      <w:jc w:val="both"/>
    </w:pPr>
    <w:rPr>
      <w:rFonts w:ascii="Arial" w:eastAsia="Times New Roman" w:hAnsi="Arial" w:cs="Arial"/>
      <w:bCs/>
      <w:iCs w:val="0"/>
      <w:color w:val="auto"/>
      <w:szCs w:val="28"/>
      <w:lang w:eastAsia="fr-BE"/>
    </w:rPr>
  </w:style>
  <w:style w:type="paragraph" w:styleId="Sansinterligne">
    <w:name w:val="No Spacing"/>
    <w:uiPriority w:val="1"/>
    <w:qFormat/>
    <w:rsid w:val="00244A0F"/>
    <w:pPr>
      <w:spacing w:after="0" w:line="240" w:lineRule="auto"/>
    </w:pPr>
    <w:rPr>
      <w:rFonts w:ascii="Georgia" w:eastAsia="Calibri" w:hAnsi="Georgia" w:cs="Times New Roman"/>
      <w:color w:val="585756"/>
      <w:sz w:val="21"/>
      <w:lang w:val="fr-BE"/>
    </w:rPr>
  </w:style>
  <w:style w:type="paragraph" w:styleId="Rvision">
    <w:name w:val="Revision"/>
    <w:hidden/>
    <w:uiPriority w:val="99"/>
    <w:semiHidden/>
    <w:rsid w:val="00244A0F"/>
    <w:pPr>
      <w:spacing w:after="0" w:line="240" w:lineRule="auto"/>
    </w:pPr>
    <w:rPr>
      <w:rFonts w:ascii="Georgia" w:eastAsia="Calibri" w:hAnsi="Georgia" w:cs="Times New Roman"/>
      <w:color w:val="585756"/>
      <w:sz w:val="21"/>
      <w:lang w:val="fr-BE"/>
    </w:rPr>
  </w:style>
  <w:style w:type="paragraph" w:styleId="Listepuces">
    <w:name w:val="List Bullet"/>
    <w:basedOn w:val="Normal"/>
    <w:uiPriority w:val="99"/>
    <w:unhideWhenUsed/>
    <w:rsid w:val="00244A0F"/>
    <w:pPr>
      <w:tabs>
        <w:tab w:val="num" w:pos="360"/>
      </w:tabs>
      <w:suppressAutoHyphens/>
      <w:spacing w:after="0"/>
      <w:ind w:left="360" w:hanging="360"/>
      <w:contextualSpacing/>
      <w:jc w:val="both"/>
    </w:pPr>
    <w:rPr>
      <w:rFonts w:ascii="Tahoma" w:eastAsia="Times New Roman" w:hAnsi="Tahoma" w:cs="Times New Roman"/>
      <w:color w:val="auto"/>
      <w:szCs w:val="24"/>
      <w:lang w:eastAsia="ar-SA"/>
    </w:rPr>
  </w:style>
  <w:style w:type="character" w:styleId="Mentionnonrsolue">
    <w:name w:val="Unresolved Mention"/>
    <w:basedOn w:val="Policepardfaut"/>
    <w:uiPriority w:val="99"/>
    <w:unhideWhenUsed/>
    <w:rsid w:val="00244A0F"/>
    <w:rPr>
      <w:color w:val="605E5C"/>
      <w:shd w:val="clear" w:color="auto" w:fill="E1DFDD"/>
    </w:rPr>
  </w:style>
  <w:style w:type="paragraph" w:styleId="z-Hautduformulaire">
    <w:name w:val="HTML Top of Form"/>
    <w:basedOn w:val="Normal"/>
    <w:next w:val="Normal"/>
    <w:link w:val="z-HautduformulaireCar"/>
    <w:hidden/>
    <w:uiPriority w:val="99"/>
    <w:semiHidden/>
    <w:unhideWhenUsed/>
    <w:rsid w:val="00244A0F"/>
    <w:pPr>
      <w:pBdr>
        <w:bottom w:val="single" w:sz="6" w:space="1" w:color="auto"/>
      </w:pBdr>
      <w:spacing w:after="0"/>
      <w:jc w:val="center"/>
    </w:pPr>
    <w:rPr>
      <w:rFonts w:ascii="Arial" w:eastAsia="Calibri" w:hAnsi="Arial" w:cs="Arial"/>
      <w:vanish/>
      <w:color w:val="auto"/>
      <w:sz w:val="16"/>
      <w:szCs w:val="16"/>
      <w:lang w:eastAsia="fr-BE"/>
    </w:rPr>
  </w:style>
  <w:style w:type="character" w:customStyle="1" w:styleId="z-HautduformulaireCar">
    <w:name w:val="z-Haut du formulaire Car"/>
    <w:basedOn w:val="Policepardfaut"/>
    <w:link w:val="z-Hautduformulaire"/>
    <w:uiPriority w:val="99"/>
    <w:semiHidden/>
    <w:rsid w:val="00244A0F"/>
    <w:rPr>
      <w:rFonts w:ascii="Arial" w:eastAsia="Calibri" w:hAnsi="Arial" w:cs="Arial"/>
      <w:vanish/>
      <w:sz w:val="16"/>
      <w:szCs w:val="16"/>
      <w:lang w:val="fr-BE" w:eastAsia="fr-BE"/>
    </w:rPr>
  </w:style>
  <w:style w:type="paragraph" w:styleId="z-Basduformulaire">
    <w:name w:val="HTML Bottom of Form"/>
    <w:basedOn w:val="Normal"/>
    <w:next w:val="Normal"/>
    <w:link w:val="z-BasduformulaireCar"/>
    <w:hidden/>
    <w:uiPriority w:val="99"/>
    <w:semiHidden/>
    <w:unhideWhenUsed/>
    <w:rsid w:val="00244A0F"/>
    <w:pPr>
      <w:pBdr>
        <w:top w:val="single" w:sz="6" w:space="1" w:color="auto"/>
      </w:pBdr>
      <w:spacing w:after="0"/>
      <w:jc w:val="center"/>
    </w:pPr>
    <w:rPr>
      <w:rFonts w:ascii="Arial" w:eastAsia="Calibri" w:hAnsi="Arial" w:cs="Arial"/>
      <w:vanish/>
      <w:color w:val="auto"/>
      <w:sz w:val="16"/>
      <w:szCs w:val="16"/>
      <w:lang w:eastAsia="fr-BE"/>
    </w:rPr>
  </w:style>
  <w:style w:type="character" w:customStyle="1" w:styleId="z-BasduformulaireCar">
    <w:name w:val="z-Bas du formulaire Car"/>
    <w:basedOn w:val="Policepardfaut"/>
    <w:link w:val="z-Basduformulaire"/>
    <w:uiPriority w:val="99"/>
    <w:semiHidden/>
    <w:rsid w:val="00244A0F"/>
    <w:rPr>
      <w:rFonts w:ascii="Arial" w:eastAsia="Calibri" w:hAnsi="Arial" w:cs="Arial"/>
      <w:vanish/>
      <w:sz w:val="16"/>
      <w:szCs w:val="16"/>
      <w:lang w:val="fr-BE" w:eastAsia="fr-BE"/>
    </w:rPr>
  </w:style>
  <w:style w:type="paragraph" w:styleId="TM5">
    <w:name w:val="toc 5"/>
    <w:basedOn w:val="Normal"/>
    <w:next w:val="Normal"/>
    <w:autoRedefine/>
    <w:uiPriority w:val="39"/>
    <w:unhideWhenUsed/>
    <w:rsid w:val="00244A0F"/>
    <w:pPr>
      <w:spacing w:after="100" w:line="259" w:lineRule="auto"/>
      <w:ind w:left="880"/>
    </w:pPr>
    <w:rPr>
      <w:rFonts w:asciiTheme="minorHAnsi" w:eastAsiaTheme="minorEastAsia" w:hAnsiTheme="minorHAnsi"/>
      <w:color w:val="auto"/>
      <w:sz w:val="22"/>
      <w:lang w:eastAsia="fr-BE"/>
    </w:rPr>
  </w:style>
  <w:style w:type="paragraph" w:styleId="TM6">
    <w:name w:val="toc 6"/>
    <w:basedOn w:val="Normal"/>
    <w:next w:val="Normal"/>
    <w:autoRedefine/>
    <w:uiPriority w:val="39"/>
    <w:unhideWhenUsed/>
    <w:rsid w:val="00244A0F"/>
    <w:pPr>
      <w:spacing w:after="100" w:line="259" w:lineRule="auto"/>
      <w:ind w:left="1100"/>
    </w:pPr>
    <w:rPr>
      <w:rFonts w:asciiTheme="minorHAnsi" w:eastAsiaTheme="minorEastAsia" w:hAnsiTheme="minorHAnsi"/>
      <w:color w:val="auto"/>
      <w:sz w:val="22"/>
      <w:lang w:eastAsia="fr-BE"/>
    </w:rPr>
  </w:style>
  <w:style w:type="paragraph" w:styleId="TM7">
    <w:name w:val="toc 7"/>
    <w:basedOn w:val="Normal"/>
    <w:next w:val="Normal"/>
    <w:autoRedefine/>
    <w:uiPriority w:val="39"/>
    <w:unhideWhenUsed/>
    <w:rsid w:val="00244A0F"/>
    <w:pPr>
      <w:spacing w:after="100" w:line="259" w:lineRule="auto"/>
      <w:ind w:left="1320"/>
    </w:pPr>
    <w:rPr>
      <w:rFonts w:asciiTheme="minorHAnsi" w:eastAsiaTheme="minorEastAsia" w:hAnsiTheme="minorHAnsi"/>
      <w:color w:val="auto"/>
      <w:sz w:val="22"/>
      <w:lang w:eastAsia="fr-BE"/>
    </w:rPr>
  </w:style>
  <w:style w:type="paragraph" w:styleId="TM8">
    <w:name w:val="toc 8"/>
    <w:basedOn w:val="Normal"/>
    <w:next w:val="Normal"/>
    <w:autoRedefine/>
    <w:uiPriority w:val="39"/>
    <w:unhideWhenUsed/>
    <w:rsid w:val="00244A0F"/>
    <w:pPr>
      <w:spacing w:after="100" w:line="259" w:lineRule="auto"/>
      <w:ind w:left="1540"/>
    </w:pPr>
    <w:rPr>
      <w:rFonts w:asciiTheme="minorHAnsi" w:eastAsiaTheme="minorEastAsia" w:hAnsiTheme="minorHAnsi"/>
      <w:color w:val="auto"/>
      <w:sz w:val="22"/>
      <w:lang w:eastAsia="fr-BE"/>
    </w:rPr>
  </w:style>
  <w:style w:type="paragraph" w:styleId="TM9">
    <w:name w:val="toc 9"/>
    <w:basedOn w:val="Normal"/>
    <w:next w:val="Normal"/>
    <w:autoRedefine/>
    <w:uiPriority w:val="39"/>
    <w:unhideWhenUsed/>
    <w:rsid w:val="00244A0F"/>
    <w:pPr>
      <w:spacing w:after="100" w:line="259" w:lineRule="auto"/>
      <w:ind w:left="1760"/>
    </w:pPr>
    <w:rPr>
      <w:rFonts w:asciiTheme="minorHAnsi" w:eastAsiaTheme="minorEastAsia" w:hAnsiTheme="minorHAnsi"/>
      <w:color w:val="auto"/>
      <w:sz w:val="22"/>
      <w:lang w:eastAsia="fr-BE"/>
    </w:rPr>
  </w:style>
  <w:style w:type="paragraph" w:customStyle="1" w:styleId="Standard">
    <w:name w:val="Standard"/>
    <w:rsid w:val="00244A0F"/>
    <w:pPr>
      <w:tabs>
        <w:tab w:val="left" w:pos="720"/>
      </w:tabs>
      <w:suppressAutoHyphens/>
      <w:spacing w:after="0" w:line="276" w:lineRule="auto"/>
    </w:pPr>
    <w:rPr>
      <w:rFonts w:ascii="Arial" w:eastAsia="Arial" w:hAnsi="Arial" w:cs="Arial"/>
      <w:color w:val="000000"/>
      <w:sz w:val="24"/>
      <w:szCs w:val="24"/>
      <w:lang w:val="fr-BE" w:eastAsia="zh-CN" w:bidi="hi-IN"/>
    </w:rPr>
  </w:style>
  <w:style w:type="character" w:styleId="lev">
    <w:name w:val="Strong"/>
    <w:uiPriority w:val="22"/>
    <w:qFormat/>
    <w:rsid w:val="00244A0F"/>
    <w:rPr>
      <w:b/>
      <w:bCs/>
    </w:rPr>
  </w:style>
  <w:style w:type="paragraph" w:styleId="Normalcentr">
    <w:name w:val="Block Text"/>
    <w:basedOn w:val="Normal"/>
    <w:semiHidden/>
    <w:rsid w:val="00244A0F"/>
    <w:pPr>
      <w:spacing w:after="0" w:line="240" w:lineRule="auto"/>
      <w:ind w:left="284" w:right="-1"/>
      <w:jc w:val="both"/>
    </w:pPr>
    <w:rPr>
      <w:rFonts w:ascii="Times New Roman" w:eastAsia="Times New Roman" w:hAnsi="Times New Roman" w:cs="Times New Roman"/>
      <w:color w:val="auto"/>
      <w:sz w:val="24"/>
      <w:lang w:val="fr-FR" w:eastAsia="fr-FR"/>
    </w:rPr>
  </w:style>
  <w:style w:type="character" w:customStyle="1" w:styleId="Caractredenotedebasdepage">
    <w:name w:val="Caractère de note de bas de page"/>
    <w:basedOn w:val="Policepardfaut"/>
    <w:rsid w:val="00244A0F"/>
    <w:rPr>
      <w:vertAlign w:val="superscript"/>
    </w:rPr>
  </w:style>
  <w:style w:type="paragraph" w:customStyle="1" w:styleId="N3">
    <w:name w:val="N3"/>
    <w:basedOn w:val="Normal"/>
    <w:qFormat/>
    <w:rsid w:val="00244A0F"/>
    <w:pPr>
      <w:spacing w:after="0" w:line="240" w:lineRule="auto"/>
      <w:jc w:val="both"/>
    </w:pPr>
    <w:rPr>
      <w:rFonts w:ascii="Century Gothic" w:eastAsia="Times New Roman" w:hAnsi="Century Gothic" w:cs="Tahoma"/>
      <w:b/>
      <w:color w:val="0070C0"/>
      <w:sz w:val="22"/>
      <w:lang w:eastAsia="de-DE"/>
    </w:rPr>
  </w:style>
  <w:style w:type="paragraph" w:customStyle="1" w:styleId="N4">
    <w:name w:val="N4"/>
    <w:basedOn w:val="Titre4"/>
    <w:qFormat/>
    <w:rsid w:val="00244A0F"/>
    <w:pPr>
      <w:keepLines w:val="0"/>
      <w:numPr>
        <w:ilvl w:val="0"/>
        <w:numId w:val="0"/>
      </w:numPr>
      <w:spacing w:before="0" w:after="0" w:line="240" w:lineRule="auto"/>
      <w:ind w:left="720"/>
      <w:jc w:val="both"/>
    </w:pPr>
    <w:rPr>
      <w:rFonts w:ascii="Century Gothic" w:eastAsia="Times New Roman" w:hAnsi="Century Gothic" w:cs="Times New Roman"/>
      <w:iCs w:val="0"/>
      <w:color w:val="0070C0"/>
      <w:sz w:val="22"/>
      <w:lang w:eastAsia="de-DE"/>
    </w:rPr>
  </w:style>
  <w:style w:type="paragraph" w:customStyle="1" w:styleId="StyleJustified">
    <w:name w:val="Style Justified"/>
    <w:basedOn w:val="Normal"/>
    <w:qFormat/>
    <w:rsid w:val="00244A0F"/>
    <w:pPr>
      <w:spacing w:before="100" w:beforeAutospacing="1" w:after="100" w:afterAutospacing="1" w:line="240" w:lineRule="auto"/>
      <w:jc w:val="both"/>
    </w:pPr>
    <w:rPr>
      <w:rFonts w:ascii="Times New Roman" w:eastAsia="Times New Roman" w:hAnsi="Times New Roman" w:cs="Times New Roman"/>
      <w:color w:val="auto"/>
      <w:sz w:val="24"/>
      <w:szCs w:val="20"/>
      <w:lang w:val="fr-FR" w:eastAsia="fr-FR" w:bidi="fr-FR"/>
    </w:rPr>
  </w:style>
  <w:style w:type="character" w:customStyle="1" w:styleId="Text1Char">
    <w:name w:val="Text 1 Char"/>
    <w:basedOn w:val="Policepardfaut"/>
    <w:link w:val="Text1"/>
    <w:locked/>
    <w:rsid w:val="00244A0F"/>
  </w:style>
  <w:style w:type="paragraph" w:customStyle="1" w:styleId="Text1">
    <w:name w:val="Text 1"/>
    <w:basedOn w:val="Normal"/>
    <w:link w:val="Text1Char"/>
    <w:rsid w:val="00244A0F"/>
    <w:pPr>
      <w:spacing w:after="0" w:line="240" w:lineRule="auto"/>
      <w:ind w:left="482"/>
    </w:pPr>
    <w:rPr>
      <w:rFonts w:asciiTheme="minorHAnsi" w:hAnsiTheme="minorHAnsi"/>
      <w:color w:val="auto"/>
      <w:sz w:val="22"/>
      <w:lang w:val="fr-FR"/>
    </w:rPr>
  </w:style>
  <w:style w:type="paragraph" w:customStyle="1" w:styleId="Default">
    <w:name w:val="Default"/>
    <w:basedOn w:val="Normal"/>
    <w:rsid w:val="00244A0F"/>
    <w:pPr>
      <w:autoSpaceDE w:val="0"/>
      <w:autoSpaceDN w:val="0"/>
      <w:spacing w:after="0" w:line="240" w:lineRule="auto"/>
    </w:pPr>
    <w:rPr>
      <w:rFonts w:ascii="Times New Roman" w:hAnsi="Times New Roman" w:cs="Times New Roman"/>
      <w:color w:val="000000"/>
      <w:sz w:val="24"/>
      <w:szCs w:val="24"/>
      <w:lang w:eastAsia="fr-BE"/>
    </w:rPr>
  </w:style>
  <w:style w:type="paragraph" w:customStyle="1" w:styleId="Normal1">
    <w:name w:val="Normal1"/>
    <w:rsid w:val="00244A0F"/>
    <w:pPr>
      <w:spacing w:after="0" w:line="240" w:lineRule="auto"/>
    </w:pPr>
    <w:rPr>
      <w:rFonts w:ascii="Times New Roman" w:eastAsia="Times New Roman" w:hAnsi="Times New Roman" w:cs="Times New Roman"/>
      <w:color w:val="000000"/>
      <w:sz w:val="24"/>
      <w:szCs w:val="20"/>
      <w:lang w:val="fr-BE" w:eastAsia="fr-BE"/>
    </w:rPr>
  </w:style>
  <w:style w:type="paragraph" w:customStyle="1" w:styleId="para1">
    <w:name w:val="para1"/>
    <w:basedOn w:val="Normal"/>
    <w:rsid w:val="00244A0F"/>
    <w:pPr>
      <w:spacing w:before="47" w:after="38" w:line="360" w:lineRule="atLeast"/>
      <w:jc w:val="both"/>
    </w:pPr>
    <w:rPr>
      <w:rFonts w:ascii="Times New Roman" w:eastAsia="Times New Roman" w:hAnsi="Times New Roman" w:cs="Times New Roman"/>
      <w:color w:val="auto"/>
      <w:sz w:val="24"/>
      <w:szCs w:val="24"/>
      <w:lang w:eastAsia="fr-BE"/>
    </w:rPr>
  </w:style>
  <w:style w:type="paragraph" w:customStyle="1" w:styleId="Addendum">
    <w:name w:val="Addendum"/>
    <w:basedOn w:val="Normal"/>
    <w:link w:val="AddendumChar"/>
    <w:rsid w:val="00244A0F"/>
    <w:pPr>
      <w:spacing w:after="0" w:line="240" w:lineRule="auto"/>
      <w:jc w:val="center"/>
    </w:pPr>
    <w:rPr>
      <w:rFonts w:ascii="Tahoma" w:eastAsia="Times New Roman" w:hAnsi="Tahoma" w:cs="Times New Roman"/>
      <w:b/>
      <w:color w:val="auto"/>
      <w:sz w:val="28"/>
      <w:szCs w:val="24"/>
      <w:u w:val="single"/>
      <w:lang w:val="en-GB"/>
    </w:rPr>
  </w:style>
  <w:style w:type="character" w:customStyle="1" w:styleId="AddendumChar">
    <w:name w:val="Addendum Char"/>
    <w:link w:val="Addendum"/>
    <w:rsid w:val="00244A0F"/>
    <w:rPr>
      <w:rFonts w:ascii="Tahoma" w:eastAsia="Times New Roman" w:hAnsi="Tahoma" w:cs="Times New Roman"/>
      <w:b/>
      <w:sz w:val="28"/>
      <w:szCs w:val="24"/>
      <w:u w:val="single"/>
      <w:lang w:val="en-GB"/>
    </w:rPr>
  </w:style>
  <w:style w:type="paragraph" w:styleId="Corpsdetexte3">
    <w:name w:val="Body Text 3"/>
    <w:basedOn w:val="Normal"/>
    <w:link w:val="Corpsdetexte3Car"/>
    <w:uiPriority w:val="99"/>
    <w:semiHidden/>
    <w:unhideWhenUsed/>
    <w:rsid w:val="00244A0F"/>
    <w:pPr>
      <w:spacing w:after="120"/>
    </w:pPr>
    <w:rPr>
      <w:rFonts w:eastAsia="Calibri" w:cs="Times New Roman"/>
      <w:color w:val="auto"/>
      <w:sz w:val="16"/>
      <w:szCs w:val="16"/>
      <w:lang w:eastAsia="fr-BE"/>
    </w:rPr>
  </w:style>
  <w:style w:type="character" w:customStyle="1" w:styleId="Corpsdetexte3Car">
    <w:name w:val="Corps de texte 3 Car"/>
    <w:basedOn w:val="Policepardfaut"/>
    <w:link w:val="Corpsdetexte3"/>
    <w:uiPriority w:val="99"/>
    <w:semiHidden/>
    <w:rsid w:val="00244A0F"/>
    <w:rPr>
      <w:rFonts w:ascii="Georgia" w:eastAsia="Calibri" w:hAnsi="Georgia" w:cs="Times New Roman"/>
      <w:sz w:val="16"/>
      <w:szCs w:val="16"/>
      <w:lang w:val="fr-BE" w:eastAsia="fr-BE"/>
    </w:rPr>
  </w:style>
  <w:style w:type="character" w:styleId="Accentuation">
    <w:name w:val="Emphasis"/>
    <w:qFormat/>
    <w:rsid w:val="00244A0F"/>
    <w:rPr>
      <w:i/>
      <w:iCs/>
    </w:rPr>
  </w:style>
  <w:style w:type="table" w:customStyle="1" w:styleId="Tabelraster1">
    <w:name w:val="Tabelraster1"/>
    <w:basedOn w:val="TableauNormal"/>
    <w:next w:val="Grilledutableau"/>
    <w:uiPriority w:val="59"/>
    <w:rsid w:val="00244A0F"/>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qFormat/>
    <w:rsid w:val="00244A0F"/>
    <w:rPr>
      <w:vanish/>
    </w:rPr>
  </w:style>
  <w:style w:type="character" w:customStyle="1" w:styleId="GuidanceChar">
    <w:name w:val="‼📢📣Guidance Char"/>
    <w:basedOn w:val="Policepardfaut"/>
    <w:link w:val="Guidance"/>
    <w:rsid w:val="00244A0F"/>
    <w:rPr>
      <w:rFonts w:ascii="Georgia" w:hAnsi="Georgia"/>
      <w:vanish/>
      <w:color w:val="585756"/>
      <w:sz w:val="21"/>
      <w:lang w:val="fr-BE"/>
    </w:rPr>
  </w:style>
  <w:style w:type="paragraph" w:styleId="NormalWeb">
    <w:name w:val="Normal (Web)"/>
    <w:basedOn w:val="Normal"/>
    <w:uiPriority w:val="99"/>
    <w:unhideWhenUsed/>
    <w:rsid w:val="00244A0F"/>
    <w:pPr>
      <w:spacing w:before="100" w:beforeAutospacing="1" w:after="100" w:afterAutospacing="1" w:line="240" w:lineRule="auto"/>
    </w:pPr>
    <w:rPr>
      <w:rFonts w:ascii="Times New Roman" w:eastAsia="Times New Roman" w:hAnsi="Times New Roman" w:cs="Times New Roman"/>
      <w:color w:val="auto"/>
      <w:sz w:val="24"/>
      <w:szCs w:val="24"/>
      <w:lang w:eastAsia="fr-BE"/>
    </w:rPr>
  </w:style>
  <w:style w:type="character" w:styleId="Mention">
    <w:name w:val="Mention"/>
    <w:basedOn w:val="Policepardfaut"/>
    <w:uiPriority w:val="99"/>
    <w:unhideWhenUsed/>
    <w:rsid w:val="00244A0F"/>
    <w:rPr>
      <w:color w:val="2B579A"/>
      <w:shd w:val="clear" w:color="auto" w:fill="E1DFDD"/>
    </w:rPr>
  </w:style>
  <w:style w:type="character" w:styleId="Accentuationlgre">
    <w:name w:val="Subtle Emphasis"/>
    <w:basedOn w:val="Policepardfaut"/>
    <w:uiPriority w:val="19"/>
    <w:qFormat/>
    <w:rsid w:val="00244A0F"/>
    <w:rPr>
      <w:i/>
      <w:iCs/>
      <w:color w:val="404040"/>
    </w:rPr>
  </w:style>
  <w:style w:type="paragraph" w:customStyle="1" w:styleId="xmsolistparagraph">
    <w:name w:val="x_msolistparagraph"/>
    <w:basedOn w:val="Normal"/>
    <w:rsid w:val="00244A0F"/>
    <w:pPr>
      <w:spacing w:after="0" w:line="240" w:lineRule="auto"/>
      <w:ind w:left="720"/>
    </w:pPr>
    <w:rPr>
      <w:rFonts w:ascii="Calibri" w:hAnsi="Calibri" w:cs="Calibri"/>
      <w:color w:val="auto"/>
      <w:sz w:val="22"/>
      <w:lang w:eastAsia="fr-BE"/>
    </w:rPr>
  </w:style>
  <w:style w:type="paragraph" w:customStyle="1" w:styleId="BulletText1">
    <w:name w:val="Bullet Text 1"/>
    <w:basedOn w:val="Normal"/>
    <w:rsid w:val="00244A0F"/>
    <w:pPr>
      <w:numPr>
        <w:numId w:val="42"/>
      </w:numPr>
      <w:spacing w:after="0" w:line="240" w:lineRule="auto"/>
    </w:pPr>
    <w:rPr>
      <w:rFonts w:ascii="Arial" w:eastAsia="Times New Roman" w:hAnsi="Arial" w:cs="Times New Roman"/>
      <w:snapToGrid w:val="0"/>
      <w:color w:val="auto"/>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enabel.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22F289547045729D2AD3E827E2BA59"/>
        <w:category>
          <w:name w:val="Général"/>
          <w:gallery w:val="placeholder"/>
        </w:category>
        <w:types>
          <w:type w:val="bbPlcHdr"/>
        </w:types>
        <w:behaviors>
          <w:behavior w:val="content"/>
        </w:behaviors>
        <w:guid w:val="{763298DA-0CC3-4B64-A30C-69DAB15526A3}"/>
      </w:docPartPr>
      <w:docPartBody>
        <w:p w:rsidR="00180B9A" w:rsidRDefault="00C43441" w:rsidP="00C43441">
          <w:pPr>
            <w:pStyle w:val="FE22F289547045729D2AD3E827E2BA59"/>
          </w:pPr>
          <w:r w:rsidRPr="00BC66B8">
            <w:rPr>
              <w:rFonts w:cs="Tahoma"/>
              <w:highlight w:val="yellow"/>
            </w:rPr>
            <w:t>[à compléter]</w:t>
          </w:r>
        </w:p>
      </w:docPartBody>
    </w:docPart>
    <w:docPart>
      <w:docPartPr>
        <w:name w:val="F3BC90579A8A49DAB4653CF1A009FCE3"/>
        <w:category>
          <w:name w:val="Général"/>
          <w:gallery w:val="placeholder"/>
        </w:category>
        <w:types>
          <w:type w:val="bbPlcHdr"/>
        </w:types>
        <w:behaviors>
          <w:behavior w:val="content"/>
        </w:behaviors>
        <w:guid w:val="{36B6EF94-F33E-48FB-ADA5-117EFEC38114}"/>
      </w:docPartPr>
      <w:docPartBody>
        <w:p w:rsidR="00180B9A" w:rsidRDefault="00C43441" w:rsidP="00C43441">
          <w:pPr>
            <w:pStyle w:val="F3BC90579A8A49DAB4653CF1A009FCE3"/>
          </w:pPr>
          <w:r w:rsidRPr="00BC66B8">
            <w:rPr>
              <w:rFonts w:cs="Tahoma"/>
              <w:highlight w:val="yellow"/>
            </w:rPr>
            <w:t>[à compléter]</w:t>
          </w:r>
        </w:p>
      </w:docPartBody>
    </w:docPart>
    <w:docPart>
      <w:docPartPr>
        <w:name w:val="8555966AB77F420A96363B2B537A5263"/>
        <w:category>
          <w:name w:val="Général"/>
          <w:gallery w:val="placeholder"/>
        </w:category>
        <w:types>
          <w:type w:val="bbPlcHdr"/>
        </w:types>
        <w:behaviors>
          <w:behavior w:val="content"/>
        </w:behaviors>
        <w:guid w:val="{B32F05FC-BA2A-4479-8D0B-3D90E8E99BED}"/>
      </w:docPartPr>
      <w:docPartBody>
        <w:p w:rsidR="00180B9A" w:rsidRDefault="00C43441" w:rsidP="00C43441">
          <w:pPr>
            <w:pStyle w:val="8555966AB77F420A96363B2B537A5263"/>
          </w:pPr>
          <w:r w:rsidRPr="00BC66B8">
            <w:rPr>
              <w:rFonts w:cs="Tahoma"/>
              <w:highlight w:val="yellow"/>
            </w:rPr>
            <w:t>[à compléter]</w:t>
          </w:r>
        </w:p>
      </w:docPartBody>
    </w:docPart>
    <w:docPart>
      <w:docPartPr>
        <w:name w:val="0B31700FD93F49C09C75F85116D2281E"/>
        <w:category>
          <w:name w:val="Général"/>
          <w:gallery w:val="placeholder"/>
        </w:category>
        <w:types>
          <w:type w:val="bbPlcHdr"/>
        </w:types>
        <w:behaviors>
          <w:behavior w:val="content"/>
        </w:behaviors>
        <w:guid w:val="{CF7AB283-B059-4304-BAF9-AC386B209A4E}"/>
      </w:docPartPr>
      <w:docPartBody>
        <w:p w:rsidR="00180B9A" w:rsidRDefault="00C43441" w:rsidP="00C43441">
          <w:pPr>
            <w:pStyle w:val="0B31700FD93F49C09C75F85116D2281E"/>
          </w:pPr>
          <w:r w:rsidRPr="00BC66B8">
            <w:rPr>
              <w:rFonts w:cs="Tahoma"/>
              <w:highlight w:val="yellow"/>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00000000" w:usb1="D200FDFF" w:usb2="00000029" w:usb3="00000000" w:csb0="8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41"/>
    <w:rsid w:val="000218E6"/>
    <w:rsid w:val="00180B9A"/>
    <w:rsid w:val="004C1E8D"/>
    <w:rsid w:val="005B2AFA"/>
    <w:rsid w:val="007877CA"/>
    <w:rsid w:val="009F6A30"/>
    <w:rsid w:val="00A94705"/>
    <w:rsid w:val="00C43441"/>
    <w:rsid w:val="00DC5B3F"/>
    <w:rsid w:val="00E156CD"/>
    <w:rsid w:val="00EF6967"/>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D948A2F84AA4180A13C719CE2A852E7">
    <w:name w:val="BD948A2F84AA4180A13C719CE2A852E7"/>
    <w:rsid w:val="00C43441"/>
  </w:style>
  <w:style w:type="paragraph" w:customStyle="1" w:styleId="134B9E3B873C4E3A86C97EAA0A2DA412">
    <w:name w:val="134B9E3B873C4E3A86C97EAA0A2DA412"/>
    <w:rsid w:val="00C43441"/>
  </w:style>
  <w:style w:type="paragraph" w:customStyle="1" w:styleId="6FB7AEBF1FFD43A2BB92FC32D2775C14">
    <w:name w:val="6FB7AEBF1FFD43A2BB92FC32D2775C14"/>
    <w:rsid w:val="00C43441"/>
  </w:style>
  <w:style w:type="paragraph" w:customStyle="1" w:styleId="FE22F289547045729D2AD3E827E2BA59">
    <w:name w:val="FE22F289547045729D2AD3E827E2BA59"/>
    <w:rsid w:val="00C43441"/>
  </w:style>
  <w:style w:type="paragraph" w:customStyle="1" w:styleId="F3BC90579A8A49DAB4653CF1A009FCE3">
    <w:name w:val="F3BC90579A8A49DAB4653CF1A009FCE3"/>
    <w:rsid w:val="00C43441"/>
  </w:style>
  <w:style w:type="paragraph" w:customStyle="1" w:styleId="8555966AB77F420A96363B2B537A5263">
    <w:name w:val="8555966AB77F420A96363B2B537A5263"/>
    <w:rsid w:val="00C43441"/>
  </w:style>
  <w:style w:type="paragraph" w:customStyle="1" w:styleId="0B31700FD93F49C09C75F85116D2281E">
    <w:name w:val="0B31700FD93F49C09C75F85116D2281E"/>
    <w:rsid w:val="00C43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A03C-0724-46BB-8E46-DAC3EA2F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6303</Words>
  <Characters>34669</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CHEIKHOU SOW</dc:creator>
  <cp:keywords/>
  <dc:description/>
  <cp:lastModifiedBy>CHEIKHOU SOW</cp:lastModifiedBy>
  <cp:revision>11</cp:revision>
  <cp:lastPrinted>2022-10-18T14:36:00Z</cp:lastPrinted>
  <dcterms:created xsi:type="dcterms:W3CDTF">2022-10-18T14:29:00Z</dcterms:created>
  <dcterms:modified xsi:type="dcterms:W3CDTF">2022-12-22T17:49:00Z</dcterms:modified>
</cp:coreProperties>
</file>