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rsidTr="006B234F">
        <w:tc>
          <w:tcPr>
            <w:tcW w:w="9957" w:type="dxa"/>
            <w:shd w:val="clear" w:color="auto" w:fill="002060"/>
          </w:tcPr>
          <w:p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rsidR="008553C2" w:rsidRPr="008553C2" w:rsidRDefault="008553C2" w:rsidP="00451BF3">
            <w:pPr>
              <w:spacing w:after="161" w:line="240" w:lineRule="auto"/>
              <w:ind w:left="0" w:right="0" w:firstLine="0"/>
              <w:jc w:val="center"/>
              <w:rPr>
                <w:rFonts w:ascii="Georgia" w:hAnsi="Georgia" w:cs="Arial"/>
                <w:b/>
                <w:color w:val="FFFFFF" w:themeColor="background1"/>
                <w:sz w:val="36"/>
                <w:szCs w:val="36"/>
              </w:rPr>
            </w:pPr>
            <w:r w:rsidRPr="008553C2">
              <w:rPr>
                <w:rFonts w:ascii="Georgia" w:hAnsi="Georgia" w:cs="Arial"/>
                <w:b/>
                <w:color w:val="FFFFFF" w:themeColor="background1"/>
                <w:sz w:val="36"/>
                <w:szCs w:val="36"/>
              </w:rPr>
              <w:t>BEN1803811-10138</w:t>
            </w:r>
          </w:p>
          <w:p w:rsidR="00905C7E" w:rsidRPr="008553C2" w:rsidRDefault="008553C2" w:rsidP="008553C2">
            <w:pPr>
              <w:spacing w:after="161" w:line="240" w:lineRule="auto"/>
              <w:ind w:left="0" w:right="0" w:firstLine="0"/>
              <w:jc w:val="center"/>
              <w:rPr>
                <w:rFonts w:ascii="Georgia" w:hAnsi="Georgia" w:cs="Arial"/>
                <w:b/>
                <w:color w:val="FFFFFF" w:themeColor="background1"/>
                <w:szCs w:val="24"/>
              </w:rPr>
            </w:pPr>
            <w:r w:rsidRPr="008553C2">
              <w:rPr>
                <w:rFonts w:ascii="Georgia" w:hAnsi="Georgia" w:cs="Arial"/>
                <w:b/>
                <w:color w:val="FFFFFF" w:themeColor="background1"/>
                <w:szCs w:val="24"/>
              </w:rPr>
              <w:t xml:space="preserve">Marché de Fournitures relatif à « l’acquisition, l’installation et la mise en service d’un radar et d’équipements de communication et de surveillance pour le Sémaphore de </w:t>
            </w:r>
            <w:proofErr w:type="spellStart"/>
            <w:r w:rsidRPr="008553C2">
              <w:rPr>
                <w:rFonts w:ascii="Georgia" w:hAnsi="Georgia" w:cs="Arial"/>
                <w:b/>
                <w:color w:val="FFFFFF" w:themeColor="background1"/>
                <w:szCs w:val="24"/>
              </w:rPr>
              <w:t>Sèmè</w:t>
            </w:r>
            <w:proofErr w:type="spellEnd"/>
            <w:r w:rsidRPr="008553C2">
              <w:rPr>
                <w:rFonts w:ascii="Georgia" w:hAnsi="Georgia" w:cs="Arial"/>
                <w:b/>
                <w:color w:val="FFFFFF" w:themeColor="background1"/>
                <w:szCs w:val="24"/>
              </w:rPr>
              <w:t xml:space="preserve"> au profit de la Marine Nationale »</w:t>
            </w:r>
          </w:p>
        </w:tc>
      </w:tr>
    </w:tbl>
    <w:p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rsidR="00C30CE4" w:rsidRPr="00597B3D" w:rsidRDefault="00C30CE4" w:rsidP="006B234F">
      <w:pPr>
        <w:spacing w:line="240" w:lineRule="auto"/>
        <w:jc w:val="both"/>
        <w:rPr>
          <w:rFonts w:ascii="Georgia" w:hAnsi="Georgia"/>
          <w:color w:val="585756"/>
        </w:rPr>
      </w:pPr>
    </w:p>
    <w:p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ouverte </w:t>
      </w:r>
    </w:p>
    <w:p w:rsidR="00C30CE4" w:rsidRPr="00597B3D" w:rsidRDefault="00C1157E" w:rsidP="006B234F">
      <w:pPr>
        <w:spacing w:line="240" w:lineRule="auto"/>
        <w:ind w:left="-5" w:right="186"/>
        <w:jc w:val="both"/>
        <w:rPr>
          <w:rFonts w:ascii="Georgia" w:hAnsi="Georgia" w:cs="Arial"/>
          <w:color w:val="585756"/>
        </w:rPr>
      </w:pPr>
      <w:r w:rsidRPr="00597B3D">
        <w:rPr>
          <w:rFonts w:ascii="Georgia" w:hAnsi="Georgia" w:cs="Arial"/>
          <w:b/>
          <w:color w:val="585756"/>
        </w:rPr>
        <w:t>Titre :</w:t>
      </w:r>
      <w:r w:rsidR="00C30CE4" w:rsidRPr="00597B3D">
        <w:rPr>
          <w:rFonts w:ascii="Georgia" w:hAnsi="Georgia" w:cs="Arial"/>
          <w:color w:val="585756"/>
        </w:rPr>
        <w:t xml:space="preserve"> </w:t>
      </w:r>
      <w:r w:rsidR="008553C2" w:rsidRPr="008553C2">
        <w:rPr>
          <w:rFonts w:ascii="Georgia" w:hAnsi="Georgia" w:cs="Arial"/>
          <w:color w:val="0070C0"/>
        </w:rPr>
        <w:t xml:space="preserve">Marché de Fournitures relatif à « l’acquisition, l’installation et la mise en service d’un radar et d’équipements de communication et de surveillance pour le Sémaphore de </w:t>
      </w:r>
      <w:proofErr w:type="spellStart"/>
      <w:r w:rsidR="008553C2" w:rsidRPr="008553C2">
        <w:rPr>
          <w:rFonts w:ascii="Georgia" w:hAnsi="Georgia" w:cs="Arial"/>
          <w:color w:val="0070C0"/>
        </w:rPr>
        <w:t>Sèmè</w:t>
      </w:r>
      <w:proofErr w:type="spellEnd"/>
      <w:r w:rsidR="008553C2" w:rsidRPr="008553C2">
        <w:rPr>
          <w:rFonts w:ascii="Georgia" w:hAnsi="Georgia" w:cs="Arial"/>
          <w:color w:val="0070C0"/>
        </w:rPr>
        <w:t xml:space="preserve"> au profit de la Marine Nationale »</w:t>
      </w:r>
    </w:p>
    <w:p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bookmarkStart w:id="0" w:name="_Hlk121481682"/>
      <w:r w:rsidR="006B234F" w:rsidRPr="006B234F">
        <w:rPr>
          <w:rFonts w:ascii="Georgia" w:hAnsi="Georgia" w:cs="Arial"/>
          <w:b/>
          <w:color w:val="0070C0"/>
        </w:rPr>
        <w:t>BEN</w:t>
      </w:r>
      <w:bookmarkEnd w:id="0"/>
      <w:r w:rsidR="008553C2">
        <w:rPr>
          <w:rFonts w:ascii="Georgia" w:hAnsi="Georgia" w:cs="Arial"/>
          <w:b/>
          <w:color w:val="0070C0"/>
        </w:rPr>
        <w:t>1803811 - 10138</w:t>
      </w:r>
    </w:p>
    <w:p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lastRenderedPageBreak/>
        <w:t xml:space="preserve">Numéro de référence attribué au dossier par le pouvoir adjudicateur ou l’entité adjudicatrice (le cas échéant) : </w:t>
      </w:r>
    </w:p>
    <w:p w:rsidR="008553C2" w:rsidRPr="006B234F" w:rsidRDefault="008553C2" w:rsidP="008553C2">
      <w:pPr>
        <w:spacing w:after="120" w:line="240" w:lineRule="auto"/>
        <w:ind w:left="-6" w:right="11" w:hanging="11"/>
        <w:jc w:val="both"/>
        <w:rPr>
          <w:rFonts w:ascii="Georgia" w:hAnsi="Georgia" w:cs="Arial"/>
          <w:b/>
          <w:color w:val="0070C0"/>
        </w:rPr>
      </w:pPr>
      <w:r w:rsidRPr="006B234F">
        <w:rPr>
          <w:rFonts w:ascii="Georgia" w:hAnsi="Georgia" w:cs="Arial"/>
          <w:b/>
          <w:color w:val="0070C0"/>
        </w:rPr>
        <w:t>BEN</w:t>
      </w:r>
      <w:r>
        <w:rPr>
          <w:rFonts w:ascii="Georgia" w:hAnsi="Georgia" w:cs="Arial"/>
          <w:b/>
          <w:color w:val="0070C0"/>
        </w:rPr>
        <w:t>1803811 - 10138</w:t>
      </w:r>
    </w:p>
    <w:p w:rsidR="00AF23C8" w:rsidRDefault="00C1157E" w:rsidP="006B234F">
      <w:pPr>
        <w:pStyle w:val="Titre1"/>
        <w:spacing w:after="0" w:line="240" w:lineRule="auto"/>
        <w:ind w:left="-5"/>
        <w:jc w:val="both"/>
        <w:rPr>
          <w:rFonts w:ascii="Georgia" w:hAnsi="Georgia" w:cs="Arial"/>
          <w:color w:val="FF0000"/>
        </w:rPr>
      </w:pPr>
      <w:bookmarkStart w:id="1" w:name="_GoBack"/>
      <w:bookmarkEnd w:id="1"/>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rsidR="006B234F" w:rsidRPr="006B234F" w:rsidRDefault="006B234F" w:rsidP="006B234F"/>
    <w:p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lastRenderedPageBreak/>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L’opérateur économique participe-t-il à la procédure de passation de marché avec </w:t>
      </w:r>
      <w:r w:rsidR="00DD6E6D" w:rsidRPr="00597B3D">
        <w:rPr>
          <w:rFonts w:ascii="Georgia" w:hAnsi="Georgia" w:cs="Arial"/>
          <w:b/>
          <w:color w:val="585756"/>
        </w:rPr>
        <w:t>d’autres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rsidR="00451BF3" w:rsidRPr="00597B3D" w:rsidRDefault="00451BF3" w:rsidP="00451BF3">
      <w:pPr>
        <w:spacing w:line="240" w:lineRule="auto"/>
        <w:ind w:left="-5" w:right="28"/>
        <w:jc w:val="both"/>
        <w:rPr>
          <w:rFonts w:ascii="Georgia" w:hAnsi="Georgia" w:cs="Arial"/>
          <w:color w:val="585756"/>
        </w:rPr>
      </w:pP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rsidR="00AF23C8" w:rsidRPr="00597B3D" w:rsidRDefault="00AF23C8" w:rsidP="006B234F">
      <w:pPr>
        <w:spacing w:after="0" w:line="240" w:lineRule="auto"/>
        <w:ind w:left="-5" w:right="28"/>
        <w:jc w:val="both"/>
        <w:rPr>
          <w:rFonts w:ascii="Georgia" w:hAnsi="Georgia" w:cs="Arial"/>
          <w:color w:val="585756"/>
        </w:rPr>
      </w:pPr>
    </w:p>
    <w:p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rsidR="00C1157E" w:rsidRPr="00597B3D" w:rsidRDefault="00C1157E" w:rsidP="006B234F">
      <w:pPr>
        <w:spacing w:line="240" w:lineRule="auto"/>
        <w:ind w:left="-5" w:right="12"/>
        <w:jc w:val="both"/>
        <w:rPr>
          <w:rFonts w:ascii="Georgia" w:hAnsi="Georgia" w:cs="Segoe UI Symbol"/>
          <w:color w:val="585756"/>
        </w:rPr>
      </w:pPr>
    </w:p>
    <w:p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 xml:space="preserve">Si le pouvoir adjudicateur ou l’entité adjudicatrice demande explicitement ces informations en plus de celles visées à la partie I, veuillez communiquer les </w:t>
      </w:r>
      <w:r w:rsidRPr="00597B3D">
        <w:rPr>
          <w:rFonts w:ascii="Georgia" w:hAnsi="Georgia" w:cs="Arial"/>
          <w:color w:val="585756"/>
        </w:rPr>
        <w:lastRenderedPageBreak/>
        <w:t>informations demandées dans les sections A et B de cette partie et de la partie III pour chacun des (catégories de) sous-traitants concernés.</w:t>
      </w:r>
    </w:p>
    <w:p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rsidR="006B234F" w:rsidRPr="006B234F" w:rsidRDefault="006B234F" w:rsidP="006B234F"/>
    <w:p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w:t>
      </w:r>
      <w:r w:rsidRPr="00597B3D">
        <w:rPr>
          <w:rFonts w:ascii="Georgia" w:hAnsi="Georgia" w:cs="Arial"/>
          <w:color w:val="585756"/>
        </w:rPr>
        <w:lastRenderedPageBreak/>
        <w:t>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proofErr w:type="gramStart"/>
      <w:r w:rsidRPr="00597B3D">
        <w:rPr>
          <w:rFonts w:ascii="Georgia" w:hAnsi="Georgia" w:cs="Arial"/>
          <w:color w:val="585756"/>
        </w:rPr>
        <w:t>)?</w:t>
      </w:r>
      <w:proofErr w:type="gramEnd"/>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 auto réhabilitation »</w:t>
      </w:r>
      <w:proofErr w:type="gramStart"/>
      <w:r w:rsidRPr="00597B3D">
        <w:rPr>
          <w:rFonts w:ascii="Georgia" w:hAnsi="Georgia" w:cs="Arial"/>
          <w:color w:val="585756"/>
        </w:rPr>
        <w:t>)?</w:t>
      </w:r>
      <w:proofErr w:type="gramEnd"/>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w:t>
      </w:r>
      <w:r w:rsidRPr="00597B3D">
        <w:rPr>
          <w:rFonts w:ascii="Georgia" w:hAnsi="Georgia" w:cs="Arial"/>
          <w:b/>
          <w:color w:val="585756"/>
        </w:rPr>
        <w:lastRenderedPageBreak/>
        <w:t>est obligatoire en vertu de la législation nationale, sans possibilité de dérogation dans les cas où l'opérateur est malgré tout en mesure de remplir le contrat.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lastRenderedPageBreak/>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proofErr w:type="gramStart"/>
      <w:r w:rsidRPr="00597B3D">
        <w:rPr>
          <w:rFonts w:ascii="Georgia" w:hAnsi="Georgia" w:cs="Arial"/>
          <w:color w:val="585756"/>
        </w:rPr>
        <w:t>)?</w:t>
      </w:r>
      <w:proofErr w:type="gramEnd"/>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proofErr w:type="gramStart"/>
      <w:r w:rsidRPr="00597B3D">
        <w:rPr>
          <w:rFonts w:ascii="Georgia" w:hAnsi="Georgia" w:cs="Arial"/>
          <w:color w:val="585756"/>
        </w:rPr>
        <w:t>)?</w:t>
      </w:r>
      <w:proofErr w:type="gramEnd"/>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lastRenderedPageBreak/>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rsidR="00AF23C8" w:rsidRPr="00597B3D" w:rsidRDefault="00C1157E" w:rsidP="006B234F">
      <w:pPr>
        <w:numPr>
          <w:ilvl w:val="0"/>
          <w:numId w:val="4"/>
        </w:numPr>
        <w:spacing w:after="0" w:line="240" w:lineRule="auto"/>
        <w:ind w:right="12"/>
        <w:jc w:val="both"/>
        <w:rPr>
          <w:rFonts w:ascii="Georgia" w:hAnsi="Georgia" w:cs="Arial"/>
          <w:color w:val="585756"/>
        </w:rPr>
      </w:pPr>
      <w:proofErr w:type="gramStart"/>
      <w:r w:rsidRPr="00597B3D">
        <w:rPr>
          <w:rFonts w:ascii="Georgia" w:hAnsi="Georgia" w:cs="Arial"/>
          <w:color w:val="585756"/>
        </w:rPr>
        <w:t>il</w:t>
      </w:r>
      <w:proofErr w:type="gramEnd"/>
      <w:r w:rsidRPr="00597B3D">
        <w:rPr>
          <w:rFonts w:ascii="Georgia" w:hAnsi="Georgia" w:cs="Arial"/>
          <w:color w:val="585756"/>
        </w:rPr>
        <w:t xml:space="preserve">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requis par un pouvoir adjudicateur ou une entité adjudicatrice et;</w:t>
      </w:r>
    </w:p>
    <w:p w:rsidR="00AF23C8" w:rsidRPr="00597B3D" w:rsidRDefault="00C1157E" w:rsidP="006B234F">
      <w:pPr>
        <w:numPr>
          <w:ilvl w:val="0"/>
          <w:numId w:val="4"/>
        </w:numPr>
        <w:spacing w:line="240" w:lineRule="auto"/>
        <w:ind w:right="12"/>
        <w:jc w:val="both"/>
        <w:rPr>
          <w:rFonts w:ascii="Georgia" w:hAnsi="Georgia" w:cs="Arial"/>
          <w:color w:val="585756"/>
        </w:rPr>
      </w:pPr>
      <w:proofErr w:type="gramStart"/>
      <w:r w:rsidRPr="00597B3D">
        <w:rPr>
          <w:rFonts w:ascii="Georgia" w:hAnsi="Georgia" w:cs="Arial"/>
          <w:color w:val="585756"/>
        </w:rPr>
        <w:t>il</w:t>
      </w:r>
      <w:proofErr w:type="gramEnd"/>
      <w:r w:rsidRPr="00597B3D">
        <w:rPr>
          <w:rFonts w:ascii="Georgia" w:hAnsi="Georgia" w:cs="Arial"/>
          <w:color w:val="585756"/>
        </w:rPr>
        <w:t xml:space="preserve">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rsidR="006B234F" w:rsidRPr="006B234F" w:rsidRDefault="006B234F" w:rsidP="006B234F"/>
    <w:p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proofErr w:type="gramStart"/>
      <w:r w:rsidRPr="00597B3D">
        <w:rPr>
          <w:rFonts w:ascii="Times New Roman" w:hAnsi="Times New Roman" w:cs="Times New Roman"/>
          <w:color w:val="FFFFFF" w:themeColor="background1"/>
        </w:rPr>
        <w:t>ɑ</w:t>
      </w:r>
      <w:proofErr w:type="gramEnd"/>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C30CE4" w:rsidRPr="00597B3D" w:rsidRDefault="00C30CE4" w:rsidP="006B234F">
      <w:pPr>
        <w:spacing w:line="240" w:lineRule="auto"/>
        <w:ind w:left="-5" w:right="12"/>
        <w:jc w:val="both"/>
        <w:rPr>
          <w:rFonts w:ascii="Georgia" w:hAnsi="Georgia" w:cs="Arial"/>
          <w:color w:val="585756"/>
        </w:rPr>
      </w:pPr>
    </w:p>
    <w:p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Terminer</w:t>
      </w:r>
    </w:p>
    <w:p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rsidR="00AF23C8" w:rsidRPr="00597B3D" w:rsidRDefault="00C1157E" w:rsidP="006B234F">
      <w:pPr>
        <w:numPr>
          <w:ilvl w:val="0"/>
          <w:numId w:val="5"/>
        </w:numPr>
        <w:spacing w:after="0" w:line="240" w:lineRule="auto"/>
        <w:ind w:right="12"/>
        <w:jc w:val="both"/>
        <w:rPr>
          <w:rFonts w:ascii="Georgia" w:hAnsi="Georgia" w:cs="Arial"/>
          <w:color w:val="585756"/>
        </w:rPr>
      </w:pPr>
      <w:proofErr w:type="gramStart"/>
      <w:r w:rsidRPr="00597B3D">
        <w:rPr>
          <w:rFonts w:ascii="Georgia" w:hAnsi="Georgia" w:cs="Arial"/>
          <w:color w:val="585756"/>
        </w:rPr>
        <w:t>à</w:t>
      </w:r>
      <w:proofErr w:type="gramEnd"/>
      <w:r w:rsidRPr="00597B3D">
        <w:rPr>
          <w:rFonts w:ascii="Georgia" w:hAnsi="Georgia" w:cs="Arial"/>
          <w:color w:val="585756"/>
        </w:rPr>
        <w:t xml:space="preserve">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roofErr w:type="gramStart"/>
      <w:r w:rsidRPr="00597B3D">
        <w:rPr>
          <w:rFonts w:ascii="Georgia" w:hAnsi="Georgia" w:cs="Arial"/>
          <w:color w:val="585756"/>
        </w:rPr>
        <w:t>):</w:t>
      </w:r>
      <w:proofErr w:type="gramEnd"/>
    </w:p>
    <w:p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E83" w:rsidRDefault="00642E83">
      <w:pPr>
        <w:spacing w:after="0" w:line="240" w:lineRule="auto"/>
      </w:pPr>
      <w:r>
        <w:separator/>
      </w:r>
    </w:p>
  </w:endnote>
  <w:endnote w:type="continuationSeparator" w:id="0">
    <w:p w:rsidR="00642E83" w:rsidRDefault="00642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E83" w:rsidRDefault="00642E83">
      <w:pPr>
        <w:spacing w:after="0" w:line="240" w:lineRule="auto"/>
      </w:pPr>
      <w:r>
        <w:separator/>
      </w:r>
    </w:p>
  </w:footnote>
  <w:footnote w:type="continuationSeparator" w:id="0">
    <w:p w:rsidR="00642E83" w:rsidRDefault="00642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F5E37"/>
    <w:rsid w:val="00210458"/>
    <w:rsid w:val="00214677"/>
    <w:rsid w:val="002826CD"/>
    <w:rsid w:val="003D2019"/>
    <w:rsid w:val="00451BF3"/>
    <w:rsid w:val="004A7D39"/>
    <w:rsid w:val="004E4153"/>
    <w:rsid w:val="00597B3D"/>
    <w:rsid w:val="005B2DAC"/>
    <w:rsid w:val="00642E83"/>
    <w:rsid w:val="00660D96"/>
    <w:rsid w:val="006B234F"/>
    <w:rsid w:val="006D09BF"/>
    <w:rsid w:val="006D4E61"/>
    <w:rsid w:val="007D5D66"/>
    <w:rsid w:val="007F4910"/>
    <w:rsid w:val="008553C2"/>
    <w:rsid w:val="00905C7E"/>
    <w:rsid w:val="0092158E"/>
    <w:rsid w:val="00AC6463"/>
    <w:rsid w:val="00AF23C8"/>
    <w:rsid w:val="00BD78B1"/>
    <w:rsid w:val="00C1157E"/>
    <w:rsid w:val="00C30CE4"/>
    <w:rsid w:val="00D4284F"/>
    <w:rsid w:val="00D81ABA"/>
    <w:rsid w:val="00D93BDF"/>
    <w:rsid w:val="00DD6E6D"/>
    <w:rsid w:val="00DE2BDF"/>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1A6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4163</Words>
  <Characters>23734</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Adama DIANDA</cp:lastModifiedBy>
  <cp:revision>5</cp:revision>
  <cp:lastPrinted>2018-10-12T08:44:00Z</cp:lastPrinted>
  <dcterms:created xsi:type="dcterms:W3CDTF">2022-12-09T11:18:00Z</dcterms:created>
  <dcterms:modified xsi:type="dcterms:W3CDTF">2023-01-25T15:51:00Z</dcterms:modified>
</cp:coreProperties>
</file>