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D2F0" w14:textId="77777777" w:rsidR="0060092E" w:rsidRPr="0005328F" w:rsidRDefault="0060092E" w:rsidP="0060092E">
      <w:pPr>
        <w:pStyle w:val="Paragraphedeliste"/>
        <w:ind w:left="0"/>
        <w:rPr>
          <w:b/>
          <w:bCs/>
          <w:sz w:val="20"/>
          <w:szCs w:val="20"/>
        </w:rPr>
      </w:pPr>
    </w:p>
    <w:p w14:paraId="094528AB" w14:textId="77777777" w:rsidR="0060092E" w:rsidRPr="00C26EB5" w:rsidRDefault="0060092E" w:rsidP="0060092E">
      <w:pPr>
        <w:pStyle w:val="Titre1"/>
        <w:rPr>
          <w:rFonts w:ascii="Georgia" w:hAnsi="Georgia"/>
          <w:sz w:val="20"/>
          <w:szCs w:val="20"/>
        </w:rPr>
      </w:pPr>
      <w:bookmarkStart w:id="0" w:name="_Toc119332490"/>
      <w:bookmarkStart w:id="1" w:name="_Hlk136264994"/>
      <w:r w:rsidRPr="00C26EB5">
        <w:rPr>
          <w:rFonts w:ascii="Georgia" w:hAnsi="Georgia"/>
          <w:sz w:val="20"/>
          <w:szCs w:val="20"/>
        </w:rPr>
        <w:t>Formulaires</w:t>
      </w:r>
      <w:bookmarkEnd w:id="0"/>
    </w:p>
    <w:p w14:paraId="3D35D5AE" w14:textId="77777777" w:rsidR="0060092E" w:rsidRPr="00C26EB5" w:rsidRDefault="0060092E" w:rsidP="0060092E">
      <w:pPr>
        <w:pStyle w:val="Titre2"/>
        <w:rPr>
          <w:rFonts w:ascii="Georgia" w:hAnsi="Georgia"/>
          <w:sz w:val="20"/>
          <w:szCs w:val="20"/>
        </w:rPr>
      </w:pPr>
      <w:bookmarkStart w:id="2" w:name="_Toc52268497"/>
      <w:bookmarkStart w:id="3" w:name="_Toc119332491"/>
      <w:r w:rsidRPr="00C26EB5">
        <w:rPr>
          <w:rFonts w:ascii="Georgia" w:hAnsi="Georgia"/>
          <w:sz w:val="20"/>
          <w:szCs w:val="20"/>
        </w:rPr>
        <w:t>Fiche d’identification</w:t>
      </w:r>
      <w:bookmarkEnd w:id="2"/>
      <w:bookmarkEnd w:id="3"/>
    </w:p>
    <w:p w14:paraId="55533878" w14:textId="77777777" w:rsidR="0060092E" w:rsidRPr="00C26EB5" w:rsidRDefault="0060092E" w:rsidP="0060092E">
      <w:pPr>
        <w:pStyle w:val="Titre3"/>
        <w:rPr>
          <w:rFonts w:ascii="Georgia" w:hAnsi="Georgia"/>
          <w:sz w:val="20"/>
          <w:szCs w:val="20"/>
        </w:rPr>
      </w:pPr>
      <w:bookmarkStart w:id="4" w:name="_Toc364253087"/>
      <w:bookmarkStart w:id="5" w:name="_Toc51592066"/>
      <w:bookmarkStart w:id="6" w:name="_Toc52268498"/>
      <w:bookmarkStart w:id="7" w:name="_Toc119332492"/>
      <w:r w:rsidRPr="00C26EB5">
        <w:rPr>
          <w:rFonts w:ascii="Georgia" w:hAnsi="Georgia"/>
          <w:sz w:val="20"/>
          <w:szCs w:val="20"/>
        </w:rPr>
        <w:t>Personne physique</w:t>
      </w:r>
      <w:bookmarkEnd w:id="4"/>
      <w:bookmarkEnd w:id="5"/>
      <w:bookmarkEnd w:id="6"/>
      <w:bookmarkEnd w:id="7"/>
      <w:r w:rsidRPr="00C26EB5">
        <w:rPr>
          <w:rFonts w:ascii="Georgia" w:hAnsi="Georgia"/>
          <w:sz w:val="20"/>
          <w:szCs w:val="20"/>
        </w:rPr>
        <w:t xml:space="preserve"> </w:t>
      </w:r>
    </w:p>
    <w:p w14:paraId="74AA3FA3" w14:textId="77777777" w:rsidR="0060092E" w:rsidRPr="00C26EB5" w:rsidRDefault="0060092E" w:rsidP="0060092E">
      <w:pPr>
        <w:pStyle w:val="Corpsdetexte"/>
        <w:jc w:val="left"/>
        <w:rPr>
          <w:rFonts w:ascii="Georgia" w:hAnsi="Georgia"/>
          <w:szCs w:val="20"/>
        </w:rPr>
      </w:pPr>
      <w:bookmarkStart w:id="8"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60092E" w:rsidRPr="00C26EB5" w14:paraId="10DDA37C" w14:textId="77777777" w:rsidTr="004164BE">
        <w:trPr>
          <w:trHeight w:val="5763"/>
        </w:trPr>
        <w:tc>
          <w:tcPr>
            <w:tcW w:w="9889" w:type="dxa"/>
            <w:gridSpan w:val="4"/>
            <w:tcBorders>
              <w:bottom w:val="single" w:sz="4" w:space="0" w:color="auto"/>
            </w:tcBorders>
            <w:shd w:val="clear" w:color="auto" w:fill="auto"/>
            <w:vAlign w:val="center"/>
          </w:tcPr>
          <w:p w14:paraId="42584D92" w14:textId="77777777" w:rsidR="0060092E" w:rsidRPr="00C26EB5" w:rsidRDefault="0060092E" w:rsidP="004164BE">
            <w:pPr>
              <w:spacing w:after="200"/>
              <w:rPr>
                <w:sz w:val="20"/>
                <w:szCs w:val="20"/>
              </w:rPr>
            </w:pPr>
            <w:r w:rsidRPr="00C26EB5">
              <w:rPr>
                <w:b/>
                <w:sz w:val="20"/>
                <w:szCs w:val="20"/>
                <w:u w:val="single"/>
              </w:rPr>
              <w:br w:type="page"/>
            </w:r>
            <w:r w:rsidRPr="00C26EB5">
              <w:rPr>
                <w:b/>
                <w:sz w:val="20"/>
                <w:szCs w:val="20"/>
              </w:rPr>
              <w:t>I. DONNÉES PERSONNELLES</w:t>
            </w:r>
          </w:p>
          <w:p w14:paraId="50A4AF88" w14:textId="77777777" w:rsidR="0060092E" w:rsidRPr="00C26EB5" w:rsidRDefault="0060092E" w:rsidP="004164BE">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58EED7E9" w14:textId="77777777" w:rsidR="0060092E" w:rsidRPr="00C26EB5" w:rsidRDefault="0060092E" w:rsidP="004164BE">
            <w:pPr>
              <w:spacing w:after="200"/>
              <w:rPr>
                <w:sz w:val="20"/>
                <w:szCs w:val="20"/>
              </w:rPr>
            </w:pPr>
            <w:r w:rsidRPr="00C26EB5">
              <w:rPr>
                <w:b/>
                <w:sz w:val="20"/>
                <w:szCs w:val="20"/>
              </w:rPr>
              <w:t xml:space="preserve">PRÉNOM(S) </w:t>
            </w:r>
          </w:p>
          <w:p w14:paraId="5DDDE7E0" w14:textId="77777777" w:rsidR="0060092E" w:rsidRPr="00C26EB5" w:rsidRDefault="0060092E" w:rsidP="004164BE">
            <w:pPr>
              <w:spacing w:after="200"/>
              <w:rPr>
                <w:b/>
                <w:sz w:val="20"/>
                <w:szCs w:val="20"/>
              </w:rPr>
            </w:pPr>
            <w:r w:rsidRPr="00C26EB5">
              <w:rPr>
                <w:b/>
                <w:sz w:val="20"/>
                <w:szCs w:val="20"/>
              </w:rPr>
              <w:t>DATE DE NAISSANCE</w:t>
            </w:r>
          </w:p>
          <w:p w14:paraId="25155B3C" w14:textId="77777777" w:rsidR="0060092E" w:rsidRPr="00C26EB5" w:rsidRDefault="0060092E" w:rsidP="004164BE">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3F59E4FD" w14:textId="77777777" w:rsidR="0060092E" w:rsidRPr="00C26EB5" w:rsidRDefault="0060092E" w:rsidP="004164BE">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76B28FBB" w14:textId="77777777" w:rsidR="0060092E" w:rsidRPr="00C26EB5" w:rsidRDefault="0060092E" w:rsidP="004164BE">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3B40E043" w14:textId="77777777" w:rsidR="0060092E" w:rsidRPr="00C26EB5" w:rsidRDefault="0060092E" w:rsidP="004164BE">
            <w:pPr>
              <w:spacing w:after="200"/>
              <w:rPr>
                <w:sz w:val="20"/>
                <w:szCs w:val="20"/>
              </w:rPr>
            </w:pPr>
            <w:r w:rsidRPr="00C26EB5">
              <w:rPr>
                <w:b/>
                <w:sz w:val="20"/>
                <w:szCs w:val="20"/>
              </w:rPr>
              <w:t>PAYS ÉMETTEUR</w:t>
            </w:r>
          </w:p>
          <w:p w14:paraId="42E83066" w14:textId="77777777" w:rsidR="0060092E" w:rsidRPr="00C26EB5" w:rsidRDefault="0060092E" w:rsidP="004164BE">
            <w:pPr>
              <w:spacing w:after="200"/>
              <w:rPr>
                <w:sz w:val="20"/>
                <w:szCs w:val="20"/>
              </w:rPr>
            </w:pPr>
            <w:r w:rsidRPr="00C26EB5">
              <w:rPr>
                <w:b/>
                <w:sz w:val="20"/>
                <w:szCs w:val="20"/>
              </w:rPr>
              <w:t>NUMÉRO DE DOCUMENT D'IDENTITÉ</w:t>
            </w:r>
          </w:p>
          <w:p w14:paraId="60958C86" w14:textId="77777777" w:rsidR="0060092E" w:rsidRPr="00C26EB5" w:rsidRDefault="0060092E" w:rsidP="004164BE">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643CD7DB" w14:textId="77777777" w:rsidR="0060092E" w:rsidRPr="00C26EB5" w:rsidRDefault="0060092E" w:rsidP="004164BE">
            <w:pPr>
              <w:spacing w:after="200"/>
              <w:rPr>
                <w:b/>
                <w:sz w:val="20"/>
                <w:szCs w:val="20"/>
              </w:rPr>
            </w:pPr>
            <w:r w:rsidRPr="00C26EB5">
              <w:rPr>
                <w:b/>
                <w:sz w:val="20"/>
                <w:szCs w:val="20"/>
              </w:rPr>
              <w:t xml:space="preserve">ADRESSE PRIVÉE </w:t>
            </w:r>
            <w:r w:rsidRPr="00C26EB5">
              <w:rPr>
                <w:b/>
                <w:sz w:val="20"/>
                <w:szCs w:val="20"/>
              </w:rPr>
              <w:br/>
              <w:t>PERMANENTE</w:t>
            </w:r>
          </w:p>
          <w:p w14:paraId="0D31CAF9" w14:textId="77777777" w:rsidR="0060092E" w:rsidRPr="00C26EB5" w:rsidRDefault="0060092E" w:rsidP="004164BE">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4A4460D6" w14:textId="77777777" w:rsidR="0060092E" w:rsidRPr="00C26EB5" w:rsidRDefault="0060092E" w:rsidP="004164BE">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3C43DC4A" w14:textId="77777777" w:rsidR="0060092E" w:rsidRPr="00C26EB5" w:rsidRDefault="0060092E" w:rsidP="004164BE">
            <w:pPr>
              <w:spacing w:after="200"/>
              <w:rPr>
                <w:b/>
                <w:sz w:val="20"/>
                <w:szCs w:val="20"/>
              </w:rPr>
            </w:pPr>
            <w:r w:rsidRPr="00C26EB5">
              <w:rPr>
                <w:b/>
                <w:sz w:val="20"/>
                <w:szCs w:val="20"/>
              </w:rPr>
              <w:t>TÉLÉPHONE PRIVÉ</w:t>
            </w:r>
          </w:p>
          <w:p w14:paraId="1266E7F7" w14:textId="77777777" w:rsidR="0060092E" w:rsidRPr="00C26EB5" w:rsidRDefault="0060092E" w:rsidP="004164BE">
            <w:pPr>
              <w:spacing w:after="200"/>
              <w:rPr>
                <w:b/>
                <w:sz w:val="20"/>
                <w:szCs w:val="20"/>
                <w:u w:val="single"/>
              </w:rPr>
            </w:pPr>
            <w:r w:rsidRPr="00C26EB5">
              <w:rPr>
                <w:b/>
                <w:sz w:val="20"/>
                <w:szCs w:val="20"/>
              </w:rPr>
              <w:t>COURRIEL PRIVÉ</w:t>
            </w:r>
          </w:p>
        </w:tc>
      </w:tr>
      <w:tr w:rsidR="0060092E" w:rsidRPr="00C26EB5" w14:paraId="36FB2215" w14:textId="77777777" w:rsidTr="004164BE">
        <w:trPr>
          <w:trHeight w:val="493"/>
        </w:trPr>
        <w:tc>
          <w:tcPr>
            <w:tcW w:w="4378" w:type="dxa"/>
            <w:gridSpan w:val="2"/>
            <w:tcBorders>
              <w:top w:val="single" w:sz="4" w:space="0" w:color="auto"/>
            </w:tcBorders>
            <w:shd w:val="clear" w:color="auto" w:fill="auto"/>
            <w:vAlign w:val="center"/>
          </w:tcPr>
          <w:p w14:paraId="21D57ABB" w14:textId="77777777" w:rsidR="0060092E" w:rsidRPr="00C26EB5" w:rsidRDefault="0060092E" w:rsidP="004164BE">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15D211A2" w14:textId="77777777" w:rsidR="0060092E" w:rsidRPr="00C26EB5" w:rsidRDefault="0060092E" w:rsidP="004164BE">
            <w:pPr>
              <w:rPr>
                <w:sz w:val="20"/>
                <w:szCs w:val="20"/>
                <w:u w:val="single"/>
              </w:rPr>
            </w:pPr>
            <w:r w:rsidRPr="00C26EB5">
              <w:rPr>
                <w:sz w:val="20"/>
                <w:szCs w:val="20"/>
              </w:rPr>
              <w:t>Si OUI, veuillez fournir vos données commerciales et joindre des copies des justificatifs officiels.</w:t>
            </w:r>
          </w:p>
        </w:tc>
      </w:tr>
      <w:tr w:rsidR="0060092E" w:rsidRPr="00C26EB5" w14:paraId="19FD6A47" w14:textId="77777777" w:rsidTr="004164BE">
        <w:trPr>
          <w:trHeight w:val="2330"/>
        </w:trPr>
        <w:tc>
          <w:tcPr>
            <w:tcW w:w="2426" w:type="dxa"/>
            <w:tcBorders>
              <w:top w:val="single" w:sz="4" w:space="0" w:color="auto"/>
              <w:bottom w:val="single" w:sz="4" w:space="0" w:color="auto"/>
              <w:right w:val="single" w:sz="4" w:space="0" w:color="auto"/>
            </w:tcBorders>
            <w:shd w:val="clear" w:color="auto" w:fill="auto"/>
          </w:tcPr>
          <w:p w14:paraId="5B575C3D" w14:textId="77777777" w:rsidR="0060092E" w:rsidRPr="00C26EB5" w:rsidRDefault="0060092E" w:rsidP="004164BE">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417A7D7B" w14:textId="77777777" w:rsidR="0060092E" w:rsidRPr="00C26EB5" w:rsidRDefault="0060092E" w:rsidP="004164BE">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132CB20D" w14:textId="77777777" w:rsidR="0060092E" w:rsidRPr="00C26EB5" w:rsidRDefault="0060092E" w:rsidP="004164BE">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34B75272" w14:textId="77777777" w:rsidR="0060092E" w:rsidRPr="00C26EB5" w:rsidRDefault="0060092E" w:rsidP="004164BE">
            <w:pPr>
              <w:spacing w:before="120" w:after="120"/>
              <w:rPr>
                <w:b/>
                <w:sz w:val="20"/>
                <w:szCs w:val="20"/>
              </w:rPr>
            </w:pPr>
            <w:r w:rsidRPr="00C26EB5">
              <w:rPr>
                <w:b/>
                <w:sz w:val="20"/>
                <w:szCs w:val="20"/>
              </w:rPr>
              <w:t>NUMÉRO DE TVA</w:t>
            </w:r>
          </w:p>
          <w:p w14:paraId="77E2C251" w14:textId="77777777" w:rsidR="0060092E" w:rsidRPr="00C26EB5" w:rsidRDefault="0060092E" w:rsidP="004164BE">
            <w:pPr>
              <w:spacing w:before="120" w:after="120"/>
              <w:rPr>
                <w:b/>
                <w:sz w:val="20"/>
                <w:szCs w:val="20"/>
              </w:rPr>
            </w:pPr>
            <w:r w:rsidRPr="00C26EB5">
              <w:rPr>
                <w:b/>
                <w:sz w:val="20"/>
                <w:szCs w:val="20"/>
              </w:rPr>
              <w:t>NUMÉRO D'ENREGISTREMENT</w:t>
            </w:r>
          </w:p>
          <w:p w14:paraId="514594A3" w14:textId="77777777" w:rsidR="0060092E" w:rsidRPr="00C26EB5" w:rsidRDefault="0060092E" w:rsidP="004164BE">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75640AC0" w14:textId="77777777" w:rsidR="0060092E" w:rsidRPr="00C26EB5" w:rsidRDefault="0060092E" w:rsidP="004164BE">
            <w:pPr>
              <w:tabs>
                <w:tab w:val="left" w:pos="2983"/>
              </w:tabs>
              <w:spacing w:after="200"/>
              <w:rPr>
                <w:b/>
                <w:sz w:val="20"/>
                <w:szCs w:val="20"/>
              </w:rPr>
            </w:pPr>
          </w:p>
        </w:tc>
      </w:tr>
      <w:tr w:rsidR="0060092E" w:rsidRPr="00C26EB5" w14:paraId="799C0DBE" w14:textId="77777777" w:rsidTr="004164BE">
        <w:trPr>
          <w:trHeight w:val="698"/>
        </w:trPr>
        <w:tc>
          <w:tcPr>
            <w:tcW w:w="2426" w:type="dxa"/>
            <w:tcBorders>
              <w:top w:val="single" w:sz="4" w:space="0" w:color="auto"/>
              <w:right w:val="single" w:sz="4" w:space="0" w:color="auto"/>
            </w:tcBorders>
            <w:shd w:val="clear" w:color="auto" w:fill="auto"/>
          </w:tcPr>
          <w:p w14:paraId="29E2E974" w14:textId="77777777" w:rsidR="0060092E" w:rsidRPr="00C26EB5" w:rsidRDefault="0060092E" w:rsidP="004164BE">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122E1CF" w14:textId="77777777" w:rsidR="0060092E" w:rsidRPr="00C26EB5" w:rsidRDefault="0060092E" w:rsidP="004164BE">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323D6D6F" w14:textId="77777777" w:rsidR="0060092E" w:rsidRPr="00C26EB5" w:rsidRDefault="0060092E" w:rsidP="004164BE">
            <w:pPr>
              <w:tabs>
                <w:tab w:val="left" w:pos="2983"/>
              </w:tabs>
              <w:rPr>
                <w:b/>
                <w:sz w:val="20"/>
                <w:szCs w:val="20"/>
              </w:rPr>
            </w:pPr>
          </w:p>
        </w:tc>
      </w:tr>
    </w:tbl>
    <w:p w14:paraId="72C8363B" w14:textId="77777777" w:rsidR="0060092E" w:rsidRDefault="0060092E" w:rsidP="0060092E">
      <w:pPr>
        <w:pStyle w:val="Titre3"/>
        <w:numPr>
          <w:ilvl w:val="0"/>
          <w:numId w:val="0"/>
        </w:numPr>
        <w:ind w:left="720"/>
        <w:rPr>
          <w:rFonts w:ascii="Georgia" w:hAnsi="Georgia"/>
          <w:sz w:val="20"/>
          <w:szCs w:val="20"/>
          <w:lang w:val="fr-BE"/>
        </w:rPr>
      </w:pPr>
      <w:bookmarkStart w:id="9" w:name="_Toc51592067"/>
      <w:bookmarkStart w:id="10" w:name="_Toc52268499"/>
      <w:bookmarkEnd w:id="8"/>
    </w:p>
    <w:p w14:paraId="05D575F1" w14:textId="77777777" w:rsidR="0060092E" w:rsidRPr="00C26EB5" w:rsidRDefault="0060092E" w:rsidP="0060092E">
      <w:pPr>
        <w:pStyle w:val="Titre3"/>
        <w:rPr>
          <w:rFonts w:ascii="Georgia" w:hAnsi="Georgia"/>
          <w:sz w:val="20"/>
          <w:szCs w:val="20"/>
          <w:lang w:val="fr-BE"/>
        </w:rPr>
      </w:pPr>
      <w:r>
        <w:rPr>
          <w:rFonts w:ascii="Georgia" w:hAnsi="Georgia"/>
          <w:sz w:val="20"/>
          <w:szCs w:val="20"/>
          <w:lang w:val="fr-BE"/>
        </w:rPr>
        <w:br w:type="page"/>
      </w:r>
      <w:bookmarkStart w:id="11" w:name="_Toc119332493"/>
      <w:r w:rsidRPr="00C26EB5">
        <w:rPr>
          <w:rFonts w:ascii="Georgia" w:hAnsi="Georgia"/>
          <w:sz w:val="20"/>
          <w:szCs w:val="20"/>
          <w:lang w:val="fr-BE"/>
        </w:rPr>
        <w:lastRenderedPageBreak/>
        <w:t>Entité de droit privé/public ayant une forme juridique</w:t>
      </w:r>
      <w:bookmarkEnd w:id="9"/>
      <w:bookmarkEnd w:id="10"/>
      <w:bookmarkEnd w:id="11"/>
    </w:p>
    <w:p w14:paraId="691A3F71" w14:textId="77777777" w:rsidR="0060092E" w:rsidRPr="00C26EB5" w:rsidRDefault="0060092E" w:rsidP="0060092E">
      <w:pPr>
        <w:rPr>
          <w:sz w:val="20"/>
          <w:szCs w:val="20"/>
        </w:rPr>
      </w:pPr>
      <w:bookmarkStart w:id="12"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60092E" w:rsidRPr="00C26EB5" w14:paraId="796A631F" w14:textId="77777777" w:rsidTr="004164BE">
        <w:trPr>
          <w:trHeight w:val="5763"/>
        </w:trPr>
        <w:tc>
          <w:tcPr>
            <w:tcW w:w="9889" w:type="dxa"/>
            <w:gridSpan w:val="2"/>
            <w:tcBorders>
              <w:bottom w:val="single" w:sz="4" w:space="0" w:color="auto"/>
            </w:tcBorders>
            <w:shd w:val="clear" w:color="auto" w:fill="auto"/>
            <w:vAlign w:val="center"/>
          </w:tcPr>
          <w:p w14:paraId="2F00C84A" w14:textId="77777777" w:rsidR="0060092E" w:rsidRPr="00C26EB5" w:rsidRDefault="0060092E" w:rsidP="004164BE">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C108A7C" w14:textId="77777777" w:rsidR="0060092E" w:rsidRPr="00C26EB5" w:rsidRDefault="0060092E" w:rsidP="004164BE">
            <w:pPr>
              <w:spacing w:after="200"/>
              <w:rPr>
                <w:b/>
                <w:sz w:val="20"/>
                <w:szCs w:val="20"/>
              </w:rPr>
            </w:pPr>
            <w:r w:rsidRPr="00C26EB5">
              <w:rPr>
                <w:b/>
                <w:sz w:val="20"/>
                <w:szCs w:val="20"/>
              </w:rPr>
              <w:t>ABRÉVIATION</w:t>
            </w:r>
          </w:p>
          <w:p w14:paraId="319D9B74" w14:textId="77777777" w:rsidR="0060092E" w:rsidRPr="00C26EB5" w:rsidRDefault="0060092E" w:rsidP="004164BE">
            <w:pPr>
              <w:spacing w:after="200"/>
              <w:rPr>
                <w:b/>
                <w:sz w:val="20"/>
                <w:szCs w:val="20"/>
              </w:rPr>
            </w:pPr>
            <w:r w:rsidRPr="00C26EB5">
              <w:rPr>
                <w:b/>
                <w:sz w:val="20"/>
                <w:szCs w:val="20"/>
              </w:rPr>
              <w:t>FORME JURIDIQUE</w:t>
            </w:r>
          </w:p>
          <w:p w14:paraId="066173E8" w14:textId="77777777" w:rsidR="0060092E" w:rsidRPr="00C26EB5" w:rsidRDefault="0060092E" w:rsidP="004164BE">
            <w:pPr>
              <w:tabs>
                <w:tab w:val="left" w:pos="2268"/>
              </w:tabs>
              <w:rPr>
                <w:b/>
                <w:sz w:val="20"/>
                <w:szCs w:val="20"/>
              </w:rPr>
            </w:pPr>
            <w:r w:rsidRPr="00C26EB5">
              <w:rPr>
                <w:b/>
                <w:sz w:val="20"/>
                <w:szCs w:val="20"/>
              </w:rPr>
              <w:t>TYPE</w:t>
            </w:r>
            <w:r w:rsidRPr="00C26EB5">
              <w:rPr>
                <w:b/>
                <w:sz w:val="20"/>
                <w:szCs w:val="20"/>
              </w:rPr>
              <w:tab/>
              <w:t>A BUT LUCRATIF</w:t>
            </w:r>
          </w:p>
          <w:p w14:paraId="63A838B0" w14:textId="77777777" w:rsidR="0060092E" w:rsidRPr="00C26EB5" w:rsidRDefault="0060092E" w:rsidP="004164BE">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479394A0" w14:textId="77777777" w:rsidR="0060092E" w:rsidRPr="00C26EB5" w:rsidRDefault="0060092E" w:rsidP="004164BE">
            <w:pPr>
              <w:rPr>
                <w:b/>
                <w:sz w:val="20"/>
                <w:szCs w:val="20"/>
              </w:rPr>
            </w:pPr>
            <w:r w:rsidRPr="00C26EB5">
              <w:rPr>
                <w:b/>
                <w:sz w:val="20"/>
                <w:szCs w:val="20"/>
              </w:rPr>
              <w:t>NUMÉRO DE REGISTRE SECONDAIRE</w:t>
            </w:r>
          </w:p>
          <w:p w14:paraId="03B98C0E" w14:textId="77777777" w:rsidR="0060092E" w:rsidRPr="00C26EB5" w:rsidRDefault="0060092E" w:rsidP="004164BE">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003EA4F8" w14:textId="77777777" w:rsidR="0060092E" w:rsidRPr="00C26EB5" w:rsidRDefault="0060092E" w:rsidP="004164BE">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7E4B7430" w14:textId="77777777" w:rsidR="0060092E" w:rsidRPr="00C26EB5" w:rsidRDefault="0060092E" w:rsidP="004164BE">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2FB55B30" w14:textId="77777777" w:rsidR="0060092E" w:rsidRPr="00C26EB5" w:rsidRDefault="0060092E" w:rsidP="004164BE">
            <w:pPr>
              <w:spacing w:after="200"/>
              <w:rPr>
                <w:b/>
                <w:sz w:val="20"/>
                <w:szCs w:val="20"/>
              </w:rPr>
            </w:pPr>
            <w:r w:rsidRPr="00C26EB5">
              <w:rPr>
                <w:b/>
                <w:sz w:val="20"/>
                <w:szCs w:val="20"/>
              </w:rPr>
              <w:t>NUMÉRO DE TVA</w:t>
            </w:r>
          </w:p>
          <w:p w14:paraId="5B780B24" w14:textId="77777777" w:rsidR="0060092E" w:rsidRPr="00C26EB5" w:rsidRDefault="0060092E" w:rsidP="004164BE">
            <w:pPr>
              <w:spacing w:after="200"/>
              <w:rPr>
                <w:b/>
                <w:sz w:val="20"/>
                <w:szCs w:val="20"/>
              </w:rPr>
            </w:pPr>
            <w:r w:rsidRPr="00C26EB5">
              <w:rPr>
                <w:b/>
                <w:sz w:val="20"/>
                <w:szCs w:val="20"/>
              </w:rPr>
              <w:t>ADRESSE DU SIEGE</w:t>
            </w:r>
            <w:r w:rsidRPr="00C26EB5">
              <w:rPr>
                <w:b/>
                <w:sz w:val="20"/>
                <w:szCs w:val="20"/>
              </w:rPr>
              <w:br/>
              <w:t>SOCIAL</w:t>
            </w:r>
          </w:p>
          <w:p w14:paraId="27504197" w14:textId="77777777" w:rsidR="0060092E" w:rsidRPr="00C26EB5" w:rsidRDefault="0060092E" w:rsidP="004164BE">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4CF10BB5" w14:textId="77777777" w:rsidR="0060092E" w:rsidRPr="00C26EB5" w:rsidRDefault="0060092E" w:rsidP="004164BE">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565AEE07" w14:textId="77777777" w:rsidR="0060092E" w:rsidRPr="00C26EB5" w:rsidRDefault="0060092E" w:rsidP="004164BE">
            <w:pPr>
              <w:spacing w:after="200"/>
              <w:rPr>
                <w:b/>
                <w:sz w:val="20"/>
                <w:szCs w:val="20"/>
                <w:u w:val="single"/>
              </w:rPr>
            </w:pPr>
            <w:r w:rsidRPr="00C26EB5">
              <w:rPr>
                <w:b/>
                <w:sz w:val="20"/>
                <w:szCs w:val="20"/>
              </w:rPr>
              <w:t>COURRIEL</w:t>
            </w:r>
          </w:p>
        </w:tc>
      </w:tr>
      <w:tr w:rsidR="0060092E" w:rsidRPr="00C26EB5" w14:paraId="3307CBC4" w14:textId="77777777" w:rsidTr="004164BE">
        <w:trPr>
          <w:trHeight w:val="698"/>
        </w:trPr>
        <w:tc>
          <w:tcPr>
            <w:tcW w:w="3227" w:type="dxa"/>
            <w:tcBorders>
              <w:top w:val="single" w:sz="4" w:space="0" w:color="auto"/>
              <w:bottom w:val="single" w:sz="4" w:space="0" w:color="auto"/>
              <w:right w:val="single" w:sz="4" w:space="0" w:color="auto"/>
            </w:tcBorders>
            <w:shd w:val="clear" w:color="auto" w:fill="auto"/>
          </w:tcPr>
          <w:p w14:paraId="0169A1A3" w14:textId="77777777" w:rsidR="0060092E" w:rsidRPr="00C26EB5" w:rsidRDefault="0060092E" w:rsidP="004164BE">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4C6AA9FA" w14:textId="77777777" w:rsidR="0060092E" w:rsidRPr="00C26EB5" w:rsidRDefault="0060092E" w:rsidP="004164BE">
            <w:pPr>
              <w:tabs>
                <w:tab w:val="left" w:pos="2983"/>
              </w:tabs>
              <w:rPr>
                <w:b/>
                <w:sz w:val="20"/>
                <w:szCs w:val="20"/>
              </w:rPr>
            </w:pPr>
            <w:r w:rsidRPr="00C26EB5">
              <w:rPr>
                <w:b/>
                <w:sz w:val="20"/>
                <w:szCs w:val="20"/>
              </w:rPr>
              <w:t>CACHET</w:t>
            </w:r>
          </w:p>
        </w:tc>
      </w:tr>
      <w:tr w:rsidR="0060092E" w:rsidRPr="00C26EB5" w14:paraId="614AB98C" w14:textId="77777777" w:rsidTr="004164BE">
        <w:trPr>
          <w:trHeight w:val="1871"/>
        </w:trPr>
        <w:tc>
          <w:tcPr>
            <w:tcW w:w="3227" w:type="dxa"/>
            <w:tcBorders>
              <w:top w:val="single" w:sz="4" w:space="0" w:color="auto"/>
              <w:right w:val="single" w:sz="4" w:space="0" w:color="auto"/>
            </w:tcBorders>
            <w:shd w:val="clear" w:color="auto" w:fill="auto"/>
          </w:tcPr>
          <w:p w14:paraId="4D20EB61" w14:textId="77777777" w:rsidR="0060092E" w:rsidRPr="00C26EB5" w:rsidRDefault="0060092E" w:rsidP="004164BE">
            <w:pPr>
              <w:spacing w:before="120" w:after="120"/>
              <w:rPr>
                <w:b/>
                <w:sz w:val="20"/>
                <w:szCs w:val="20"/>
              </w:rPr>
            </w:pPr>
            <w:r w:rsidRPr="00C26EB5">
              <w:rPr>
                <w:b/>
                <w:sz w:val="20"/>
                <w:szCs w:val="20"/>
              </w:rPr>
              <w:t>SIGNATURE DU REPRÉSENTANT AUTORISÉ</w:t>
            </w:r>
          </w:p>
          <w:p w14:paraId="02F2C587" w14:textId="77777777" w:rsidR="0060092E" w:rsidRPr="00C26EB5" w:rsidRDefault="0060092E" w:rsidP="004164BE">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369084FD" w14:textId="77777777" w:rsidR="0060092E" w:rsidRPr="00C26EB5" w:rsidRDefault="0060092E" w:rsidP="004164BE">
            <w:pPr>
              <w:tabs>
                <w:tab w:val="left" w:pos="2983"/>
              </w:tabs>
              <w:rPr>
                <w:b/>
                <w:sz w:val="20"/>
                <w:szCs w:val="20"/>
              </w:rPr>
            </w:pPr>
          </w:p>
        </w:tc>
      </w:tr>
    </w:tbl>
    <w:p w14:paraId="0ABD2653" w14:textId="77777777" w:rsidR="0060092E" w:rsidRPr="00C26EB5" w:rsidRDefault="0060092E" w:rsidP="0060092E">
      <w:pPr>
        <w:rPr>
          <w:sz w:val="20"/>
          <w:szCs w:val="20"/>
        </w:rPr>
      </w:pPr>
      <w:bookmarkStart w:id="13" w:name="_Toc51592068"/>
    </w:p>
    <w:bookmarkEnd w:id="12"/>
    <w:p w14:paraId="1573F84D" w14:textId="77777777" w:rsidR="0060092E" w:rsidRPr="00C26EB5" w:rsidRDefault="0060092E" w:rsidP="0060092E">
      <w:pPr>
        <w:spacing w:after="0" w:line="240" w:lineRule="auto"/>
        <w:rPr>
          <w:rFonts w:cs="Calibri-Bold"/>
          <w:b/>
          <w:bCs/>
          <w:sz w:val="20"/>
          <w:szCs w:val="20"/>
          <w:lang w:val="en-US"/>
        </w:rPr>
      </w:pPr>
      <w:r w:rsidRPr="00C26EB5">
        <w:rPr>
          <w:sz w:val="20"/>
          <w:szCs w:val="20"/>
        </w:rPr>
        <w:br w:type="page"/>
      </w:r>
    </w:p>
    <w:p w14:paraId="1D0953A7" w14:textId="77777777" w:rsidR="0060092E" w:rsidRPr="00C26EB5" w:rsidRDefault="0060092E" w:rsidP="0060092E">
      <w:pPr>
        <w:pStyle w:val="Titre3"/>
        <w:rPr>
          <w:rFonts w:ascii="Georgia" w:hAnsi="Georgia"/>
          <w:sz w:val="20"/>
          <w:szCs w:val="20"/>
        </w:rPr>
      </w:pPr>
      <w:bookmarkStart w:id="14" w:name="_Toc52268500"/>
      <w:bookmarkStart w:id="15" w:name="_Toc119332494"/>
      <w:r w:rsidRPr="00C26EB5">
        <w:rPr>
          <w:rFonts w:ascii="Georgia" w:hAnsi="Georgia"/>
          <w:sz w:val="20"/>
          <w:szCs w:val="20"/>
        </w:rPr>
        <w:lastRenderedPageBreak/>
        <w:t>Entité de droit public</w:t>
      </w:r>
      <w:bookmarkEnd w:id="13"/>
      <w:r w:rsidRPr="00C26EB5">
        <w:rPr>
          <w:rStyle w:val="Appelnotedebasdep"/>
          <w:rFonts w:ascii="Georgia" w:hAnsi="Georgia"/>
          <w:sz w:val="20"/>
          <w:szCs w:val="20"/>
        </w:rPr>
        <w:footnoteReference w:id="9"/>
      </w:r>
      <w:bookmarkEnd w:id="14"/>
      <w:bookmarkEnd w:id="15"/>
    </w:p>
    <w:p w14:paraId="09DAF18E" w14:textId="77777777" w:rsidR="0060092E" w:rsidRPr="00C26EB5" w:rsidRDefault="0060092E" w:rsidP="0060092E">
      <w:pPr>
        <w:rPr>
          <w:sz w:val="20"/>
          <w:szCs w:val="20"/>
        </w:rPr>
      </w:pPr>
      <w:bookmarkStart w:id="16"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60092E" w:rsidRPr="00C26EB5" w14:paraId="5D9A4BAB" w14:textId="77777777" w:rsidTr="004164BE">
        <w:trPr>
          <w:trHeight w:val="5763"/>
        </w:trPr>
        <w:tc>
          <w:tcPr>
            <w:tcW w:w="9747" w:type="dxa"/>
            <w:gridSpan w:val="2"/>
            <w:tcBorders>
              <w:bottom w:val="single" w:sz="4" w:space="0" w:color="auto"/>
            </w:tcBorders>
            <w:shd w:val="clear" w:color="auto" w:fill="auto"/>
            <w:vAlign w:val="center"/>
          </w:tcPr>
          <w:p w14:paraId="2F719DCB" w14:textId="77777777" w:rsidR="0060092E" w:rsidRPr="00C26EB5" w:rsidRDefault="0060092E" w:rsidP="004164BE">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34BF39FB" w14:textId="77777777" w:rsidR="0060092E" w:rsidRPr="00C26EB5" w:rsidRDefault="0060092E" w:rsidP="004164BE">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272025BB" w14:textId="77777777" w:rsidR="0060092E" w:rsidRPr="00C26EB5" w:rsidRDefault="0060092E" w:rsidP="004164BE">
            <w:pPr>
              <w:rPr>
                <w:b/>
                <w:sz w:val="20"/>
                <w:szCs w:val="20"/>
              </w:rPr>
            </w:pPr>
            <w:r w:rsidRPr="00C26EB5">
              <w:rPr>
                <w:b/>
                <w:sz w:val="20"/>
                <w:szCs w:val="20"/>
              </w:rPr>
              <w:t>NUMÉRO DE REGISTRE SECONDAIRE</w:t>
            </w:r>
          </w:p>
          <w:p w14:paraId="17543EB8" w14:textId="77777777" w:rsidR="0060092E" w:rsidRPr="00C26EB5" w:rsidRDefault="0060092E" w:rsidP="004164BE">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15F6CCC6" w14:textId="77777777" w:rsidR="0060092E" w:rsidRPr="00C26EB5" w:rsidRDefault="0060092E" w:rsidP="004164BE">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381A76B0" w14:textId="77777777" w:rsidR="0060092E" w:rsidRPr="00C26EB5" w:rsidRDefault="0060092E" w:rsidP="004164BE">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6A47FE99" w14:textId="77777777" w:rsidR="0060092E" w:rsidRPr="00C26EB5" w:rsidRDefault="0060092E" w:rsidP="004164BE">
            <w:pPr>
              <w:spacing w:after="200"/>
              <w:rPr>
                <w:b/>
                <w:sz w:val="20"/>
                <w:szCs w:val="20"/>
              </w:rPr>
            </w:pPr>
            <w:r w:rsidRPr="00C26EB5">
              <w:rPr>
                <w:b/>
                <w:sz w:val="20"/>
                <w:szCs w:val="20"/>
              </w:rPr>
              <w:t>NUMÉRO DE TVA</w:t>
            </w:r>
          </w:p>
          <w:p w14:paraId="66FF2A6B" w14:textId="77777777" w:rsidR="0060092E" w:rsidRPr="00C26EB5" w:rsidRDefault="0060092E" w:rsidP="004164BE">
            <w:pPr>
              <w:spacing w:after="200"/>
              <w:rPr>
                <w:b/>
                <w:sz w:val="20"/>
                <w:szCs w:val="20"/>
              </w:rPr>
            </w:pPr>
            <w:r w:rsidRPr="00C26EB5">
              <w:rPr>
                <w:b/>
                <w:sz w:val="20"/>
                <w:szCs w:val="20"/>
              </w:rPr>
              <w:t>ADRESSE OFFICIELLE</w:t>
            </w:r>
            <w:r w:rsidRPr="00C26EB5">
              <w:rPr>
                <w:b/>
                <w:sz w:val="20"/>
                <w:szCs w:val="20"/>
              </w:rPr>
              <w:br/>
            </w:r>
          </w:p>
          <w:p w14:paraId="660B27DB" w14:textId="77777777" w:rsidR="0060092E" w:rsidRPr="00C26EB5" w:rsidRDefault="0060092E" w:rsidP="004164BE">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504E65B" w14:textId="77777777" w:rsidR="0060092E" w:rsidRPr="00C26EB5" w:rsidRDefault="0060092E" w:rsidP="004164BE">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38061D2E" w14:textId="77777777" w:rsidR="0060092E" w:rsidRPr="00C26EB5" w:rsidRDefault="0060092E" w:rsidP="004164BE">
            <w:pPr>
              <w:spacing w:after="200"/>
              <w:rPr>
                <w:b/>
                <w:sz w:val="20"/>
                <w:szCs w:val="20"/>
                <w:u w:val="single"/>
              </w:rPr>
            </w:pPr>
            <w:r w:rsidRPr="00C26EB5">
              <w:rPr>
                <w:b/>
                <w:sz w:val="20"/>
                <w:szCs w:val="20"/>
              </w:rPr>
              <w:t>COURRIEL</w:t>
            </w:r>
          </w:p>
        </w:tc>
      </w:tr>
      <w:tr w:rsidR="0060092E" w:rsidRPr="00C26EB5" w14:paraId="7CB30481" w14:textId="77777777" w:rsidTr="004164BE">
        <w:trPr>
          <w:trHeight w:val="698"/>
        </w:trPr>
        <w:tc>
          <w:tcPr>
            <w:tcW w:w="3227" w:type="dxa"/>
            <w:tcBorders>
              <w:top w:val="single" w:sz="4" w:space="0" w:color="auto"/>
              <w:bottom w:val="single" w:sz="4" w:space="0" w:color="auto"/>
              <w:right w:val="single" w:sz="4" w:space="0" w:color="auto"/>
            </w:tcBorders>
            <w:shd w:val="clear" w:color="auto" w:fill="auto"/>
          </w:tcPr>
          <w:p w14:paraId="0355D6C9" w14:textId="77777777" w:rsidR="0060092E" w:rsidRPr="00C26EB5" w:rsidRDefault="0060092E" w:rsidP="004164BE">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0F1D9392" w14:textId="77777777" w:rsidR="0060092E" w:rsidRPr="00C26EB5" w:rsidRDefault="0060092E" w:rsidP="004164BE">
            <w:pPr>
              <w:tabs>
                <w:tab w:val="left" w:pos="2983"/>
              </w:tabs>
              <w:rPr>
                <w:b/>
                <w:sz w:val="20"/>
                <w:szCs w:val="20"/>
              </w:rPr>
            </w:pPr>
            <w:r w:rsidRPr="00C26EB5">
              <w:rPr>
                <w:b/>
                <w:sz w:val="20"/>
                <w:szCs w:val="20"/>
              </w:rPr>
              <w:t>CACHET</w:t>
            </w:r>
          </w:p>
        </w:tc>
      </w:tr>
      <w:tr w:rsidR="0060092E" w:rsidRPr="00C26EB5" w14:paraId="7C1A6964" w14:textId="77777777" w:rsidTr="004164BE">
        <w:trPr>
          <w:trHeight w:val="1871"/>
        </w:trPr>
        <w:tc>
          <w:tcPr>
            <w:tcW w:w="3227" w:type="dxa"/>
            <w:tcBorders>
              <w:top w:val="single" w:sz="4" w:space="0" w:color="auto"/>
              <w:right w:val="single" w:sz="4" w:space="0" w:color="auto"/>
            </w:tcBorders>
            <w:shd w:val="clear" w:color="auto" w:fill="auto"/>
          </w:tcPr>
          <w:p w14:paraId="7AC0B91A" w14:textId="77777777" w:rsidR="0060092E" w:rsidRPr="00C26EB5" w:rsidRDefault="0060092E" w:rsidP="004164BE">
            <w:pPr>
              <w:spacing w:before="120" w:after="120"/>
              <w:rPr>
                <w:b/>
                <w:sz w:val="20"/>
                <w:szCs w:val="20"/>
              </w:rPr>
            </w:pPr>
            <w:r w:rsidRPr="00C26EB5">
              <w:rPr>
                <w:b/>
                <w:sz w:val="20"/>
                <w:szCs w:val="20"/>
              </w:rPr>
              <w:t>SIGNATURE DU REPRÉSENTANT AUTORISÉ</w:t>
            </w:r>
          </w:p>
          <w:p w14:paraId="4E8A1E8B" w14:textId="77777777" w:rsidR="0060092E" w:rsidRPr="00C26EB5" w:rsidRDefault="0060092E" w:rsidP="004164BE">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23C29D54" w14:textId="77777777" w:rsidR="0060092E" w:rsidRPr="00C26EB5" w:rsidRDefault="0060092E" w:rsidP="004164BE">
            <w:pPr>
              <w:tabs>
                <w:tab w:val="left" w:pos="2983"/>
              </w:tabs>
              <w:rPr>
                <w:b/>
                <w:sz w:val="20"/>
                <w:szCs w:val="20"/>
              </w:rPr>
            </w:pPr>
          </w:p>
        </w:tc>
      </w:tr>
    </w:tbl>
    <w:p w14:paraId="1C4A2548" w14:textId="77777777" w:rsidR="0060092E" w:rsidRDefault="0060092E" w:rsidP="0060092E">
      <w:pPr>
        <w:pStyle w:val="Titre3"/>
        <w:numPr>
          <w:ilvl w:val="0"/>
          <w:numId w:val="0"/>
        </w:numPr>
        <w:ind w:left="720"/>
        <w:rPr>
          <w:rFonts w:ascii="Georgia" w:hAnsi="Georgia"/>
          <w:sz w:val="20"/>
          <w:szCs w:val="20"/>
        </w:rPr>
      </w:pPr>
      <w:bookmarkStart w:id="17" w:name="_Toc257039881"/>
      <w:bookmarkStart w:id="18" w:name="_Toc511056610"/>
      <w:bookmarkStart w:id="19" w:name="_Toc51592069"/>
      <w:bookmarkStart w:id="20" w:name="_Toc52268501"/>
      <w:bookmarkEnd w:id="16"/>
    </w:p>
    <w:p w14:paraId="6384E9AF" w14:textId="77777777" w:rsidR="0060092E" w:rsidRPr="00C26EB5" w:rsidRDefault="0060092E" w:rsidP="0060092E">
      <w:pPr>
        <w:pStyle w:val="Titre3"/>
        <w:rPr>
          <w:rFonts w:ascii="Georgia" w:hAnsi="Georgia"/>
          <w:sz w:val="20"/>
          <w:szCs w:val="20"/>
        </w:rPr>
      </w:pPr>
      <w:r>
        <w:rPr>
          <w:rFonts w:ascii="Georgia" w:hAnsi="Georgia"/>
          <w:sz w:val="20"/>
          <w:szCs w:val="20"/>
        </w:rPr>
        <w:br w:type="page"/>
      </w:r>
      <w:bookmarkStart w:id="21" w:name="_Toc119332495"/>
      <w:r w:rsidRPr="00C26EB5">
        <w:rPr>
          <w:rFonts w:ascii="Georgia" w:hAnsi="Georgia"/>
          <w:sz w:val="20"/>
          <w:szCs w:val="20"/>
        </w:rPr>
        <w:lastRenderedPageBreak/>
        <w:t>Sous-traitants</w:t>
      </w:r>
      <w:bookmarkEnd w:id="17"/>
      <w:bookmarkEnd w:id="18"/>
      <w:bookmarkEnd w:id="19"/>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60092E" w:rsidRPr="00C26EB5" w14:paraId="7BA9A878" w14:textId="77777777" w:rsidTr="004164BE">
        <w:trPr>
          <w:trHeight w:val="803"/>
        </w:trPr>
        <w:tc>
          <w:tcPr>
            <w:tcW w:w="1444" w:type="pct"/>
            <w:vAlign w:val="center"/>
          </w:tcPr>
          <w:p w14:paraId="7D05D70E" w14:textId="77777777" w:rsidR="0060092E" w:rsidRPr="00C26EB5" w:rsidRDefault="0060092E" w:rsidP="004164BE">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64183749" w14:textId="77777777" w:rsidR="0060092E" w:rsidRPr="00C26EB5" w:rsidRDefault="0060092E" w:rsidP="004164BE">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100DC776" w14:textId="77777777" w:rsidR="0060092E" w:rsidRPr="00C26EB5" w:rsidRDefault="0060092E" w:rsidP="004164BE">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60092E" w:rsidRPr="00C26EB5" w14:paraId="3108F673" w14:textId="77777777" w:rsidTr="004164BE">
        <w:trPr>
          <w:trHeight w:val="804"/>
        </w:trPr>
        <w:tc>
          <w:tcPr>
            <w:tcW w:w="1444" w:type="pct"/>
            <w:vAlign w:val="center"/>
          </w:tcPr>
          <w:p w14:paraId="36B1030C" w14:textId="77777777" w:rsidR="0060092E" w:rsidRPr="00C26EB5" w:rsidRDefault="0060092E" w:rsidP="004164BE">
            <w:pPr>
              <w:pStyle w:val="BTCtextCTB"/>
              <w:jc w:val="right"/>
              <w:rPr>
                <w:rFonts w:ascii="Georgia" w:eastAsia="DejaVu Sans" w:hAnsi="Georgia" w:cs="Arial"/>
                <w:kern w:val="18"/>
                <w:sz w:val="20"/>
                <w:lang w:val="fr-FR"/>
              </w:rPr>
            </w:pPr>
          </w:p>
        </w:tc>
        <w:tc>
          <w:tcPr>
            <w:tcW w:w="1401" w:type="pct"/>
            <w:vAlign w:val="center"/>
          </w:tcPr>
          <w:p w14:paraId="3FCEBC26" w14:textId="77777777" w:rsidR="0060092E" w:rsidRPr="00C26EB5" w:rsidRDefault="0060092E" w:rsidP="004164BE">
            <w:pPr>
              <w:pStyle w:val="BTCtextCTB"/>
              <w:jc w:val="right"/>
              <w:rPr>
                <w:rFonts w:ascii="Georgia" w:eastAsia="DejaVu Sans" w:hAnsi="Georgia" w:cs="Arial"/>
                <w:kern w:val="18"/>
                <w:sz w:val="20"/>
                <w:lang w:val="fr-FR"/>
              </w:rPr>
            </w:pPr>
          </w:p>
        </w:tc>
        <w:tc>
          <w:tcPr>
            <w:tcW w:w="2155" w:type="pct"/>
            <w:vAlign w:val="center"/>
          </w:tcPr>
          <w:p w14:paraId="7914E102" w14:textId="77777777" w:rsidR="0060092E" w:rsidRPr="00C26EB5" w:rsidRDefault="0060092E" w:rsidP="004164BE">
            <w:pPr>
              <w:pStyle w:val="BTCtextCTB"/>
              <w:jc w:val="right"/>
              <w:rPr>
                <w:rFonts w:ascii="Georgia" w:eastAsia="DejaVu Sans" w:hAnsi="Georgia" w:cs="Arial"/>
                <w:kern w:val="18"/>
                <w:sz w:val="20"/>
                <w:lang w:val="fr-FR"/>
              </w:rPr>
            </w:pPr>
          </w:p>
        </w:tc>
      </w:tr>
      <w:tr w:rsidR="0060092E" w:rsidRPr="00C26EB5" w14:paraId="1865C045" w14:textId="77777777" w:rsidTr="004164BE">
        <w:trPr>
          <w:trHeight w:val="804"/>
        </w:trPr>
        <w:tc>
          <w:tcPr>
            <w:tcW w:w="1444" w:type="pct"/>
            <w:vAlign w:val="center"/>
          </w:tcPr>
          <w:p w14:paraId="3FE362D5" w14:textId="77777777" w:rsidR="0060092E" w:rsidRPr="00C26EB5" w:rsidRDefault="0060092E" w:rsidP="004164BE">
            <w:pPr>
              <w:pStyle w:val="BTCtextCTB"/>
              <w:jc w:val="right"/>
              <w:rPr>
                <w:rFonts w:ascii="Georgia" w:eastAsia="DejaVu Sans" w:hAnsi="Georgia" w:cs="Arial"/>
                <w:kern w:val="18"/>
                <w:sz w:val="20"/>
                <w:lang w:val="fr-FR"/>
              </w:rPr>
            </w:pPr>
          </w:p>
        </w:tc>
        <w:tc>
          <w:tcPr>
            <w:tcW w:w="1401" w:type="pct"/>
            <w:vAlign w:val="center"/>
          </w:tcPr>
          <w:p w14:paraId="1153630B" w14:textId="77777777" w:rsidR="0060092E" w:rsidRPr="00C26EB5" w:rsidRDefault="0060092E" w:rsidP="004164BE">
            <w:pPr>
              <w:pStyle w:val="BTCtextCTB"/>
              <w:jc w:val="right"/>
              <w:rPr>
                <w:rFonts w:ascii="Georgia" w:eastAsia="DejaVu Sans" w:hAnsi="Georgia" w:cs="Arial"/>
                <w:kern w:val="18"/>
                <w:sz w:val="20"/>
                <w:lang w:val="fr-FR"/>
              </w:rPr>
            </w:pPr>
          </w:p>
        </w:tc>
        <w:tc>
          <w:tcPr>
            <w:tcW w:w="2155" w:type="pct"/>
            <w:vAlign w:val="center"/>
          </w:tcPr>
          <w:p w14:paraId="470B526B" w14:textId="77777777" w:rsidR="0060092E" w:rsidRPr="00C26EB5" w:rsidRDefault="0060092E" w:rsidP="004164BE">
            <w:pPr>
              <w:pStyle w:val="BTCtextCTB"/>
              <w:jc w:val="right"/>
              <w:rPr>
                <w:rFonts w:ascii="Georgia" w:eastAsia="DejaVu Sans" w:hAnsi="Georgia" w:cs="Arial"/>
                <w:kern w:val="18"/>
                <w:sz w:val="20"/>
                <w:lang w:val="fr-FR"/>
              </w:rPr>
            </w:pPr>
          </w:p>
        </w:tc>
      </w:tr>
      <w:tr w:rsidR="0060092E" w:rsidRPr="00C26EB5" w14:paraId="378F1C98" w14:textId="77777777" w:rsidTr="004164BE">
        <w:trPr>
          <w:trHeight w:val="804"/>
        </w:trPr>
        <w:tc>
          <w:tcPr>
            <w:tcW w:w="1444" w:type="pct"/>
            <w:vAlign w:val="center"/>
          </w:tcPr>
          <w:p w14:paraId="128DD20A" w14:textId="77777777" w:rsidR="0060092E" w:rsidRPr="00C26EB5" w:rsidRDefault="0060092E" w:rsidP="004164BE">
            <w:pPr>
              <w:pStyle w:val="BTCtextCTB"/>
              <w:jc w:val="right"/>
              <w:rPr>
                <w:rFonts w:ascii="Georgia" w:eastAsia="DejaVu Sans" w:hAnsi="Georgia" w:cs="Arial"/>
                <w:kern w:val="18"/>
                <w:sz w:val="20"/>
                <w:lang w:val="fr-FR"/>
              </w:rPr>
            </w:pPr>
          </w:p>
        </w:tc>
        <w:tc>
          <w:tcPr>
            <w:tcW w:w="1401" w:type="pct"/>
            <w:vAlign w:val="center"/>
          </w:tcPr>
          <w:p w14:paraId="65BF7B3C" w14:textId="77777777" w:rsidR="0060092E" w:rsidRPr="00C26EB5" w:rsidRDefault="0060092E" w:rsidP="004164BE">
            <w:pPr>
              <w:pStyle w:val="BTCtextCTB"/>
              <w:jc w:val="right"/>
              <w:rPr>
                <w:rFonts w:ascii="Georgia" w:eastAsia="DejaVu Sans" w:hAnsi="Georgia" w:cs="Arial"/>
                <w:kern w:val="18"/>
                <w:sz w:val="20"/>
                <w:lang w:val="fr-FR"/>
              </w:rPr>
            </w:pPr>
          </w:p>
        </w:tc>
        <w:tc>
          <w:tcPr>
            <w:tcW w:w="2155" w:type="pct"/>
            <w:vAlign w:val="center"/>
          </w:tcPr>
          <w:p w14:paraId="7DE79013" w14:textId="77777777" w:rsidR="0060092E" w:rsidRPr="00C26EB5" w:rsidRDefault="0060092E" w:rsidP="004164BE">
            <w:pPr>
              <w:pStyle w:val="BTCtextCTB"/>
              <w:jc w:val="right"/>
              <w:rPr>
                <w:rFonts w:ascii="Georgia" w:eastAsia="DejaVu Sans" w:hAnsi="Georgia" w:cs="Arial"/>
                <w:kern w:val="18"/>
                <w:sz w:val="20"/>
                <w:lang w:val="fr-FR"/>
              </w:rPr>
            </w:pPr>
          </w:p>
        </w:tc>
      </w:tr>
    </w:tbl>
    <w:p w14:paraId="0848B815" w14:textId="77777777" w:rsidR="0060092E" w:rsidRDefault="0060092E" w:rsidP="0060092E">
      <w:pPr>
        <w:pStyle w:val="Titre2"/>
        <w:numPr>
          <w:ilvl w:val="0"/>
          <w:numId w:val="0"/>
        </w:numPr>
        <w:ind w:left="576"/>
        <w:rPr>
          <w:rFonts w:ascii="Georgia" w:hAnsi="Georgia"/>
          <w:sz w:val="20"/>
          <w:szCs w:val="20"/>
        </w:rPr>
      </w:pPr>
      <w:bookmarkStart w:id="22" w:name="_Toc52268502"/>
    </w:p>
    <w:p w14:paraId="68CAAE55" w14:textId="77777777" w:rsidR="0060092E" w:rsidRPr="00C26EB5" w:rsidRDefault="0060092E" w:rsidP="0060092E">
      <w:pPr>
        <w:pStyle w:val="Titre2"/>
        <w:rPr>
          <w:rFonts w:ascii="Georgia" w:hAnsi="Georgia"/>
          <w:sz w:val="20"/>
          <w:szCs w:val="20"/>
        </w:rPr>
      </w:pPr>
      <w:r>
        <w:rPr>
          <w:rFonts w:ascii="Georgia" w:hAnsi="Georgia"/>
          <w:sz w:val="20"/>
          <w:szCs w:val="20"/>
        </w:rPr>
        <w:br w:type="page"/>
      </w:r>
      <w:bookmarkStart w:id="23" w:name="_Toc119332496"/>
      <w:r w:rsidRPr="00C26EB5">
        <w:rPr>
          <w:rFonts w:ascii="Georgia" w:hAnsi="Georgia"/>
          <w:sz w:val="20"/>
          <w:szCs w:val="20"/>
        </w:rPr>
        <w:lastRenderedPageBreak/>
        <w:t>Formulaire d’offre - Prix</w:t>
      </w:r>
      <w:bookmarkEnd w:id="22"/>
      <w:bookmarkEnd w:id="23"/>
    </w:p>
    <w:p w14:paraId="428ECF44"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MLI1805311-10335</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MLI1805311-10335</w:t>
      </w:r>
      <w:r w:rsidRPr="00C26EB5">
        <w:rPr>
          <w:rFonts w:ascii="Georgia" w:eastAsia="Calibri" w:hAnsi="Georgia" w:cs="Times New Roman"/>
          <w:color w:val="585756"/>
          <w:szCs w:val="20"/>
          <w:lang w:val="fr-BE"/>
        </w:rPr>
        <w:t xml:space="preserve"> et renoncer aux éventuelles dispositions dérogatoires comme ses propres conditions.</w:t>
      </w:r>
    </w:p>
    <w:p w14:paraId="7BB23C1D"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FB9319F" w14:textId="77777777" w:rsidR="0060092E" w:rsidRDefault="0060092E" w:rsidP="0060092E">
      <w:pPr>
        <w:pStyle w:val="Corpsdetexte"/>
        <w:spacing w:before="60" w:after="60"/>
        <w:rPr>
          <w:rFonts w:ascii="Georgia" w:eastAsia="Calibri" w:hAnsi="Georgia" w:cs="Times New Roman"/>
          <w:color w:val="585756"/>
          <w:szCs w:val="20"/>
          <w:lang w:val="fr-BE"/>
        </w:rPr>
      </w:pPr>
    </w:p>
    <w:p w14:paraId="7EB1A229"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MLI1805311-10335</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7FA6F368"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42D4C801"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7809A580"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251F2938"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377D1DCA"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55EC9D0E"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715217A5"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756214EA"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4EC95E80"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1E3B3A54"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61397C95"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756D58B0"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7EF03BBD"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6130BFC3" w14:textId="77777777" w:rsidR="0060092E"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263990A8" w14:textId="77777777" w:rsidR="0060092E" w:rsidRPr="0039504B" w:rsidRDefault="0060092E" w:rsidP="0060092E">
      <w:pPr>
        <w:rPr>
          <w:b/>
          <w:bCs/>
          <w:sz w:val="20"/>
          <w:szCs w:val="20"/>
        </w:rPr>
      </w:pPr>
      <w:r>
        <w:rPr>
          <w:szCs w:val="20"/>
        </w:rPr>
        <w:br w:type="page"/>
      </w:r>
      <w:r w:rsidRPr="0005328F">
        <w:rPr>
          <w:b/>
          <w:bCs/>
          <w:sz w:val="20"/>
          <w:szCs w:val="20"/>
        </w:rPr>
        <w:lastRenderedPageBreak/>
        <w:t xml:space="preserve">Offre financière : </w:t>
      </w:r>
      <w:r w:rsidRPr="00D73287">
        <w:rPr>
          <w:b/>
          <w:bCs/>
          <w:sz w:val="20"/>
          <w:szCs w:val="20"/>
          <w:u w:val="single"/>
        </w:rPr>
        <w:t xml:space="preserve">Lot 1 : </w:t>
      </w:r>
      <w:r w:rsidRPr="0039504B">
        <w:rPr>
          <w:b/>
          <w:bCs/>
          <w:sz w:val="20"/>
          <w:szCs w:val="20"/>
        </w:rPr>
        <w:t>Fourniture de matériaux de construction (ciment, tuyaux PVC 110, fer Ø 12 et fil d’attache) pour la réhabilitation de 800 latrines familiales dans les 11 quartiers de la Commune Urbaine de Koulikoro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062"/>
        <w:gridCol w:w="718"/>
        <w:gridCol w:w="1722"/>
        <w:gridCol w:w="1850"/>
      </w:tblGrid>
      <w:tr w:rsidR="0060092E" w:rsidRPr="0005328F" w14:paraId="77A11DD7" w14:textId="77777777" w:rsidTr="004164BE">
        <w:tc>
          <w:tcPr>
            <w:tcW w:w="392" w:type="pct"/>
            <w:vAlign w:val="center"/>
          </w:tcPr>
          <w:p w14:paraId="096F3754" w14:textId="77777777" w:rsidR="0060092E" w:rsidRPr="0005328F" w:rsidRDefault="0060092E" w:rsidP="004164BE">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0AAA5122"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42F740FF"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22854098"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2" w:type="pct"/>
            <w:tcBorders>
              <w:bottom w:val="single" w:sz="4" w:space="0" w:color="000000"/>
            </w:tcBorders>
            <w:vAlign w:val="center"/>
          </w:tcPr>
          <w:p w14:paraId="6D0BC568"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60092E" w:rsidRPr="0005328F" w14:paraId="05986E7E" w14:textId="77777777" w:rsidTr="004164BE">
        <w:tc>
          <w:tcPr>
            <w:tcW w:w="392" w:type="pct"/>
            <w:vAlign w:val="center"/>
          </w:tcPr>
          <w:p w14:paraId="7B02B311" w14:textId="77777777" w:rsidR="0060092E" w:rsidRPr="0005328F" w:rsidRDefault="0060092E" w:rsidP="004164BE">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319C9E05" w14:textId="77777777" w:rsidR="0060092E" w:rsidRPr="0005328F" w:rsidRDefault="0060092E" w:rsidP="004164BE">
            <w:pPr>
              <w:pStyle w:val="Paragraphedeliste"/>
              <w:spacing w:before="120" w:after="120" w:line="240" w:lineRule="auto"/>
              <w:ind w:left="0"/>
              <w:contextualSpacing w:val="0"/>
              <w:rPr>
                <w:rFonts w:cs="Arial"/>
                <w:sz w:val="20"/>
                <w:szCs w:val="20"/>
              </w:rPr>
            </w:pPr>
            <w:r>
              <w:t>Ciment (sac)</w:t>
            </w:r>
          </w:p>
        </w:tc>
        <w:tc>
          <w:tcPr>
            <w:tcW w:w="396" w:type="pct"/>
            <w:vAlign w:val="center"/>
          </w:tcPr>
          <w:p w14:paraId="6066EF9E"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4 800</w:t>
            </w:r>
          </w:p>
        </w:tc>
        <w:tc>
          <w:tcPr>
            <w:tcW w:w="950" w:type="pct"/>
            <w:shd w:val="pct5" w:color="auto" w:fill="auto"/>
            <w:vAlign w:val="center"/>
          </w:tcPr>
          <w:p w14:paraId="68037D60"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68EDCB2D"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10AFFBF9" w14:textId="77777777" w:rsidTr="004164BE">
        <w:tc>
          <w:tcPr>
            <w:tcW w:w="392" w:type="pct"/>
            <w:vAlign w:val="center"/>
          </w:tcPr>
          <w:p w14:paraId="43D395E4" w14:textId="77777777" w:rsidR="0060092E" w:rsidRPr="0005328F" w:rsidRDefault="0060092E" w:rsidP="004164BE">
            <w:pPr>
              <w:pStyle w:val="Paragraphedeliste"/>
              <w:spacing w:before="120" w:after="120" w:line="240" w:lineRule="auto"/>
              <w:ind w:left="0"/>
              <w:contextualSpacing w:val="0"/>
              <w:jc w:val="center"/>
              <w:rPr>
                <w:rFonts w:cs="Arial"/>
                <w:szCs w:val="21"/>
              </w:rPr>
            </w:pPr>
            <w:r>
              <w:rPr>
                <w:rFonts w:cs="Arial"/>
                <w:szCs w:val="21"/>
              </w:rPr>
              <w:t>2.</w:t>
            </w:r>
          </w:p>
        </w:tc>
        <w:tc>
          <w:tcPr>
            <w:tcW w:w="2241" w:type="pct"/>
            <w:shd w:val="clear" w:color="auto" w:fill="auto"/>
            <w:vAlign w:val="center"/>
          </w:tcPr>
          <w:p w14:paraId="272A158F" w14:textId="77777777" w:rsidR="0060092E" w:rsidRPr="0005328F" w:rsidRDefault="0060092E" w:rsidP="004164BE">
            <w:pPr>
              <w:pStyle w:val="Paragraphedeliste"/>
              <w:spacing w:before="120" w:after="120" w:line="240" w:lineRule="auto"/>
              <w:ind w:left="0"/>
              <w:contextualSpacing w:val="0"/>
              <w:rPr>
                <w:rFonts w:eastAsia="Times New Roman" w:cs="Calibri"/>
                <w:color w:val="000000"/>
                <w:sz w:val="20"/>
                <w:szCs w:val="20"/>
                <w:lang w:eastAsia="fr-FR"/>
              </w:rPr>
            </w:pPr>
            <w:r>
              <w:t>PVC 110 (tuyau)</w:t>
            </w:r>
          </w:p>
        </w:tc>
        <w:tc>
          <w:tcPr>
            <w:tcW w:w="396" w:type="pct"/>
            <w:vAlign w:val="center"/>
          </w:tcPr>
          <w:p w14:paraId="1489DE9A"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264</w:t>
            </w:r>
          </w:p>
        </w:tc>
        <w:tc>
          <w:tcPr>
            <w:tcW w:w="950" w:type="pct"/>
            <w:shd w:val="pct5" w:color="auto" w:fill="auto"/>
            <w:vAlign w:val="center"/>
          </w:tcPr>
          <w:p w14:paraId="082D70A6"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52473458"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1D164EBB" w14:textId="77777777" w:rsidTr="004164BE">
        <w:tc>
          <w:tcPr>
            <w:tcW w:w="392" w:type="pct"/>
            <w:vAlign w:val="center"/>
          </w:tcPr>
          <w:p w14:paraId="4A62376E" w14:textId="77777777" w:rsidR="0060092E" w:rsidRPr="0005328F" w:rsidRDefault="0060092E" w:rsidP="004164BE">
            <w:pPr>
              <w:pStyle w:val="Paragraphedeliste"/>
              <w:spacing w:before="120" w:after="120" w:line="240" w:lineRule="auto"/>
              <w:ind w:left="0"/>
              <w:contextualSpacing w:val="0"/>
              <w:jc w:val="center"/>
              <w:rPr>
                <w:rFonts w:cs="Arial"/>
                <w:szCs w:val="21"/>
              </w:rPr>
            </w:pPr>
            <w:r>
              <w:rPr>
                <w:rFonts w:cs="Arial"/>
                <w:szCs w:val="21"/>
              </w:rPr>
              <w:t>3.</w:t>
            </w:r>
          </w:p>
        </w:tc>
        <w:tc>
          <w:tcPr>
            <w:tcW w:w="2241" w:type="pct"/>
            <w:shd w:val="clear" w:color="auto" w:fill="auto"/>
          </w:tcPr>
          <w:p w14:paraId="34F544BD" w14:textId="77777777" w:rsidR="0060092E" w:rsidRPr="0005328F" w:rsidRDefault="0060092E" w:rsidP="004164BE">
            <w:pPr>
              <w:pStyle w:val="Paragraphedeliste"/>
              <w:spacing w:before="120" w:after="120" w:line="240" w:lineRule="auto"/>
              <w:ind w:left="0"/>
              <w:contextualSpacing w:val="0"/>
              <w:rPr>
                <w:rFonts w:eastAsia="Times New Roman" w:cs="Calibri"/>
                <w:color w:val="000000"/>
                <w:sz w:val="20"/>
                <w:szCs w:val="20"/>
                <w:lang w:eastAsia="fr-FR"/>
              </w:rPr>
            </w:pPr>
            <w:r>
              <w:t xml:space="preserve">Fer </w:t>
            </w:r>
            <w:r w:rsidRPr="00AB6DA6">
              <w:t>Ø 12</w:t>
            </w:r>
            <w:r>
              <w:t xml:space="preserve"> ou </w:t>
            </w:r>
            <w:r w:rsidRPr="00AB6DA6">
              <w:t>Ø 1</w:t>
            </w:r>
            <w:r>
              <w:t xml:space="preserve">0 (barre) </w:t>
            </w:r>
          </w:p>
        </w:tc>
        <w:tc>
          <w:tcPr>
            <w:tcW w:w="396" w:type="pct"/>
            <w:vAlign w:val="bottom"/>
          </w:tcPr>
          <w:p w14:paraId="405ACEF7"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605</w:t>
            </w:r>
          </w:p>
        </w:tc>
        <w:tc>
          <w:tcPr>
            <w:tcW w:w="950" w:type="pct"/>
            <w:shd w:val="pct5" w:color="auto" w:fill="auto"/>
            <w:vAlign w:val="center"/>
          </w:tcPr>
          <w:p w14:paraId="76C2BE6E"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281086F6"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4CC21C49" w14:textId="77777777" w:rsidTr="004164BE">
        <w:tc>
          <w:tcPr>
            <w:tcW w:w="392" w:type="pct"/>
            <w:vAlign w:val="center"/>
          </w:tcPr>
          <w:p w14:paraId="7BD71AB8" w14:textId="77777777" w:rsidR="0060092E" w:rsidRPr="0005328F" w:rsidRDefault="0060092E" w:rsidP="004164BE">
            <w:pPr>
              <w:pStyle w:val="Paragraphedeliste"/>
              <w:spacing w:before="120" w:after="120" w:line="240" w:lineRule="auto"/>
              <w:ind w:left="0"/>
              <w:contextualSpacing w:val="0"/>
              <w:jc w:val="center"/>
              <w:rPr>
                <w:rFonts w:cs="Arial"/>
                <w:szCs w:val="21"/>
              </w:rPr>
            </w:pPr>
            <w:r>
              <w:rPr>
                <w:rFonts w:cs="Arial"/>
                <w:szCs w:val="21"/>
              </w:rPr>
              <w:t>4.</w:t>
            </w:r>
          </w:p>
        </w:tc>
        <w:tc>
          <w:tcPr>
            <w:tcW w:w="2241" w:type="pct"/>
            <w:shd w:val="clear" w:color="auto" w:fill="auto"/>
          </w:tcPr>
          <w:p w14:paraId="06290D4B" w14:textId="77777777" w:rsidR="0060092E" w:rsidRPr="0005328F" w:rsidRDefault="0060092E" w:rsidP="004164BE">
            <w:pPr>
              <w:pStyle w:val="Paragraphedeliste"/>
              <w:spacing w:before="120" w:after="120" w:line="240" w:lineRule="auto"/>
              <w:ind w:left="0"/>
              <w:contextualSpacing w:val="0"/>
              <w:rPr>
                <w:rFonts w:eastAsia="Times New Roman" w:cs="Calibri"/>
                <w:color w:val="000000"/>
                <w:sz w:val="20"/>
                <w:szCs w:val="20"/>
                <w:lang w:eastAsia="fr-FR"/>
              </w:rPr>
            </w:pPr>
            <w:r>
              <w:t>Fil d’attache (rouleau de 5 kg)</w:t>
            </w:r>
          </w:p>
        </w:tc>
        <w:tc>
          <w:tcPr>
            <w:tcW w:w="396" w:type="pct"/>
            <w:vAlign w:val="bottom"/>
          </w:tcPr>
          <w:p w14:paraId="6FEFA0E1"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11</w:t>
            </w:r>
          </w:p>
        </w:tc>
        <w:tc>
          <w:tcPr>
            <w:tcW w:w="950" w:type="pct"/>
            <w:shd w:val="pct5" w:color="auto" w:fill="auto"/>
            <w:vAlign w:val="center"/>
          </w:tcPr>
          <w:p w14:paraId="56FBBF23"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12E09508"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31AD5916" w14:textId="77777777" w:rsidTr="004164BE">
        <w:tc>
          <w:tcPr>
            <w:tcW w:w="3978" w:type="pct"/>
            <w:gridSpan w:val="4"/>
            <w:vAlign w:val="center"/>
          </w:tcPr>
          <w:p w14:paraId="4DC40831"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2" w:type="pct"/>
            <w:shd w:val="pct5" w:color="auto" w:fill="auto"/>
            <w:vAlign w:val="center"/>
          </w:tcPr>
          <w:p w14:paraId="747B1A50" w14:textId="77777777" w:rsidR="0060092E" w:rsidRPr="0005328F" w:rsidRDefault="0060092E" w:rsidP="004164BE">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60092E" w:rsidRPr="0005328F" w14:paraId="509335CD" w14:textId="77777777" w:rsidTr="004164BE">
        <w:tc>
          <w:tcPr>
            <w:tcW w:w="3978" w:type="pct"/>
            <w:gridSpan w:val="4"/>
            <w:vAlign w:val="center"/>
          </w:tcPr>
          <w:p w14:paraId="623F7BBB"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2" w:type="pct"/>
            <w:shd w:val="pct5" w:color="auto" w:fill="auto"/>
            <w:vAlign w:val="center"/>
          </w:tcPr>
          <w:p w14:paraId="387A8D80" w14:textId="77777777" w:rsidR="0060092E" w:rsidRPr="0005328F" w:rsidRDefault="0060092E" w:rsidP="004164BE">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60092E" w:rsidRPr="0005328F" w14:paraId="66E63B12" w14:textId="77777777" w:rsidTr="004164BE">
        <w:tc>
          <w:tcPr>
            <w:tcW w:w="3978" w:type="pct"/>
            <w:gridSpan w:val="4"/>
            <w:vAlign w:val="center"/>
          </w:tcPr>
          <w:p w14:paraId="3A83CC32"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2" w:type="pct"/>
            <w:shd w:val="pct5" w:color="auto" w:fill="auto"/>
            <w:vAlign w:val="center"/>
          </w:tcPr>
          <w:p w14:paraId="6D3D6205" w14:textId="77777777" w:rsidR="0060092E" w:rsidRPr="0005328F" w:rsidRDefault="0060092E" w:rsidP="004164BE">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2975190D" w14:textId="77777777" w:rsidR="0060092E" w:rsidRPr="0005328F" w:rsidRDefault="0060092E" w:rsidP="0060092E">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60092E" w:rsidRPr="0005328F" w14:paraId="60D8FCCA" w14:textId="77777777" w:rsidTr="004164BE">
        <w:tc>
          <w:tcPr>
            <w:tcW w:w="2187" w:type="pct"/>
            <w:shd w:val="clear" w:color="auto" w:fill="auto"/>
            <w:vAlign w:val="center"/>
          </w:tcPr>
          <w:p w14:paraId="0C4ED6B3" w14:textId="77777777" w:rsidR="0060092E" w:rsidRPr="0005328F" w:rsidRDefault="0060092E" w:rsidP="004164BE">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478F55BD" w14:textId="77777777" w:rsidR="0060092E" w:rsidRPr="0005328F" w:rsidRDefault="0060092E" w:rsidP="004164BE">
            <w:pPr>
              <w:widowControl w:val="0"/>
              <w:tabs>
                <w:tab w:val="left" w:pos="360"/>
              </w:tabs>
              <w:spacing w:before="120" w:after="120" w:line="240" w:lineRule="auto"/>
              <w:rPr>
                <w:rFonts w:cs="Arial"/>
                <w:smallCaps/>
                <w:szCs w:val="21"/>
              </w:rPr>
            </w:pPr>
          </w:p>
        </w:tc>
      </w:tr>
      <w:tr w:rsidR="0060092E" w:rsidRPr="0005328F" w14:paraId="0DFCA209" w14:textId="77777777" w:rsidTr="004164BE">
        <w:tc>
          <w:tcPr>
            <w:tcW w:w="2187" w:type="pct"/>
            <w:shd w:val="clear" w:color="auto" w:fill="auto"/>
            <w:vAlign w:val="center"/>
          </w:tcPr>
          <w:p w14:paraId="7F66B602" w14:textId="77777777" w:rsidR="0060092E" w:rsidRPr="0005328F" w:rsidRDefault="0060092E" w:rsidP="004164BE">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226168C2" w14:textId="77777777" w:rsidR="0060092E" w:rsidRPr="0005328F" w:rsidRDefault="0060092E" w:rsidP="004164BE">
            <w:pPr>
              <w:widowControl w:val="0"/>
              <w:tabs>
                <w:tab w:val="left" w:pos="360"/>
              </w:tabs>
              <w:spacing w:before="120" w:after="120" w:line="240" w:lineRule="auto"/>
              <w:rPr>
                <w:rFonts w:cs="Arial"/>
                <w:smallCaps/>
                <w:szCs w:val="21"/>
              </w:rPr>
            </w:pPr>
          </w:p>
        </w:tc>
      </w:tr>
    </w:tbl>
    <w:p w14:paraId="2FE0F8A8" w14:textId="77777777" w:rsidR="0060092E" w:rsidRDefault="0060092E" w:rsidP="0060092E"/>
    <w:p w14:paraId="64B00026" w14:textId="77777777" w:rsidR="0060092E" w:rsidRDefault="0060092E" w:rsidP="0060092E"/>
    <w:p w14:paraId="4F0297B5" w14:textId="77777777" w:rsidR="0060092E" w:rsidRDefault="0060092E" w:rsidP="0060092E"/>
    <w:p w14:paraId="3182D5CB" w14:textId="77777777" w:rsidR="0060092E" w:rsidRDefault="0060092E" w:rsidP="0060092E"/>
    <w:p w14:paraId="03509AD3" w14:textId="77777777" w:rsidR="0060092E" w:rsidRDefault="0060092E" w:rsidP="0060092E"/>
    <w:p w14:paraId="46504E78" w14:textId="77777777" w:rsidR="0060092E" w:rsidRDefault="0060092E" w:rsidP="0060092E"/>
    <w:p w14:paraId="11DF25D2" w14:textId="77777777" w:rsidR="0060092E" w:rsidRDefault="0060092E" w:rsidP="0060092E"/>
    <w:p w14:paraId="38BA93B3" w14:textId="77777777" w:rsidR="0060092E" w:rsidRDefault="0060092E" w:rsidP="0060092E"/>
    <w:p w14:paraId="68C10C85" w14:textId="77777777" w:rsidR="0060092E" w:rsidRDefault="0060092E" w:rsidP="0060092E"/>
    <w:p w14:paraId="510A49FE" w14:textId="77777777" w:rsidR="0060092E" w:rsidRDefault="0060092E" w:rsidP="0060092E"/>
    <w:p w14:paraId="12C582E6" w14:textId="77777777" w:rsidR="0060092E" w:rsidRDefault="0060092E" w:rsidP="0060092E"/>
    <w:p w14:paraId="3E3B5B11" w14:textId="77777777" w:rsidR="0060092E" w:rsidRDefault="0060092E" w:rsidP="0060092E"/>
    <w:p w14:paraId="062166C8" w14:textId="77777777" w:rsidR="0060092E" w:rsidRDefault="0060092E" w:rsidP="0060092E"/>
    <w:p w14:paraId="4A70C4B2" w14:textId="77777777" w:rsidR="0060092E" w:rsidRDefault="0060092E" w:rsidP="0060092E"/>
    <w:p w14:paraId="6336C9C9" w14:textId="77777777" w:rsidR="0060092E" w:rsidRDefault="0060092E" w:rsidP="0060092E"/>
    <w:p w14:paraId="47E81E27" w14:textId="77777777" w:rsidR="0060092E" w:rsidRDefault="0060092E" w:rsidP="0060092E"/>
    <w:p w14:paraId="2ED99ADB" w14:textId="77777777" w:rsidR="0060092E" w:rsidRDefault="0060092E" w:rsidP="0060092E"/>
    <w:p w14:paraId="6D16917B" w14:textId="77777777" w:rsidR="0060092E" w:rsidRPr="0039504B" w:rsidRDefault="0060092E" w:rsidP="0060092E">
      <w:pPr>
        <w:rPr>
          <w:b/>
          <w:bCs/>
          <w:sz w:val="20"/>
          <w:szCs w:val="20"/>
        </w:rPr>
      </w:pPr>
      <w:r w:rsidRPr="0039504B">
        <w:rPr>
          <w:b/>
          <w:bCs/>
          <w:sz w:val="20"/>
          <w:szCs w:val="20"/>
        </w:rPr>
        <w:lastRenderedPageBreak/>
        <w:t xml:space="preserve">Offre financière : </w:t>
      </w:r>
      <w:r w:rsidRPr="0039504B">
        <w:rPr>
          <w:b/>
          <w:bCs/>
          <w:sz w:val="20"/>
          <w:szCs w:val="20"/>
          <w:u w:val="single"/>
        </w:rPr>
        <w:t xml:space="preserve">Lot 2 : </w:t>
      </w:r>
      <w:r w:rsidRPr="0039504B">
        <w:rPr>
          <w:b/>
          <w:bCs/>
          <w:sz w:val="20"/>
          <w:szCs w:val="20"/>
        </w:rPr>
        <w:t>Fourniture d’agrégats (sable, gravier et moellons) pour la réhabilitation de 800 latrines familiales dans les 11 quartiers de la Commune Urbaine de Koulikoro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062"/>
        <w:gridCol w:w="718"/>
        <w:gridCol w:w="1722"/>
        <w:gridCol w:w="1852"/>
      </w:tblGrid>
      <w:tr w:rsidR="0060092E" w:rsidRPr="0005328F" w14:paraId="55A6C604" w14:textId="77777777" w:rsidTr="004164BE">
        <w:tc>
          <w:tcPr>
            <w:tcW w:w="391" w:type="pct"/>
            <w:vAlign w:val="center"/>
          </w:tcPr>
          <w:p w14:paraId="15D8184B" w14:textId="77777777" w:rsidR="0060092E" w:rsidRPr="0005328F" w:rsidRDefault="0060092E" w:rsidP="004164BE">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1E28AB6C"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19450E3A"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093F7F32"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2" w:type="pct"/>
            <w:tcBorders>
              <w:bottom w:val="single" w:sz="4" w:space="0" w:color="000000"/>
            </w:tcBorders>
            <w:vAlign w:val="center"/>
          </w:tcPr>
          <w:p w14:paraId="63FF5683" w14:textId="77777777" w:rsidR="0060092E" w:rsidRPr="0005328F" w:rsidRDefault="0060092E" w:rsidP="004164BE">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60092E" w:rsidRPr="0005328F" w14:paraId="46D4EE24" w14:textId="77777777" w:rsidTr="004164BE">
        <w:tc>
          <w:tcPr>
            <w:tcW w:w="391" w:type="pct"/>
            <w:vAlign w:val="center"/>
          </w:tcPr>
          <w:p w14:paraId="7A076CE7" w14:textId="77777777" w:rsidR="0060092E" w:rsidRPr="0005328F" w:rsidRDefault="0060092E" w:rsidP="004164BE">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vAlign w:val="center"/>
          </w:tcPr>
          <w:p w14:paraId="09E9D7E0" w14:textId="77777777" w:rsidR="0060092E" w:rsidRPr="0005328F" w:rsidRDefault="0060092E" w:rsidP="004164BE">
            <w:pPr>
              <w:pStyle w:val="Paragraphedeliste"/>
              <w:spacing w:before="120" w:after="120" w:line="240" w:lineRule="auto"/>
              <w:ind w:left="0"/>
              <w:contextualSpacing w:val="0"/>
              <w:rPr>
                <w:rFonts w:cs="Arial"/>
                <w:sz w:val="20"/>
                <w:szCs w:val="20"/>
              </w:rPr>
            </w:pPr>
            <w:r>
              <w:t>Sable (m</w:t>
            </w:r>
            <w:r w:rsidRPr="00AB6DA6">
              <w:rPr>
                <w:vertAlign w:val="superscript"/>
              </w:rPr>
              <w:t>3</w:t>
            </w:r>
            <w:r w:rsidRPr="0039504B">
              <w:t>)</w:t>
            </w:r>
          </w:p>
        </w:tc>
        <w:tc>
          <w:tcPr>
            <w:tcW w:w="396" w:type="pct"/>
            <w:vAlign w:val="center"/>
          </w:tcPr>
          <w:p w14:paraId="6B0B6CE3"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1 650</w:t>
            </w:r>
          </w:p>
        </w:tc>
        <w:tc>
          <w:tcPr>
            <w:tcW w:w="950" w:type="pct"/>
            <w:shd w:val="pct5" w:color="auto" w:fill="auto"/>
            <w:vAlign w:val="center"/>
          </w:tcPr>
          <w:p w14:paraId="305D295E"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0108BA04"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18459481" w14:textId="77777777" w:rsidTr="004164BE">
        <w:tc>
          <w:tcPr>
            <w:tcW w:w="391" w:type="pct"/>
            <w:vAlign w:val="center"/>
          </w:tcPr>
          <w:p w14:paraId="71C0A7E1" w14:textId="77777777" w:rsidR="0060092E" w:rsidRPr="0005328F" w:rsidRDefault="0060092E" w:rsidP="004164BE">
            <w:pPr>
              <w:pStyle w:val="Paragraphedeliste"/>
              <w:spacing w:before="120" w:after="120" w:line="240" w:lineRule="auto"/>
              <w:ind w:left="0"/>
              <w:contextualSpacing w:val="0"/>
              <w:jc w:val="center"/>
              <w:rPr>
                <w:rFonts w:cs="Arial"/>
                <w:szCs w:val="21"/>
              </w:rPr>
            </w:pPr>
            <w:r>
              <w:rPr>
                <w:rFonts w:cs="Arial"/>
                <w:szCs w:val="21"/>
              </w:rPr>
              <w:t>2.</w:t>
            </w:r>
          </w:p>
        </w:tc>
        <w:tc>
          <w:tcPr>
            <w:tcW w:w="2241" w:type="pct"/>
            <w:shd w:val="clear" w:color="auto" w:fill="auto"/>
            <w:vAlign w:val="center"/>
          </w:tcPr>
          <w:p w14:paraId="06F54F03" w14:textId="77777777" w:rsidR="0060092E" w:rsidRPr="0005328F" w:rsidRDefault="0060092E" w:rsidP="004164BE">
            <w:pPr>
              <w:pStyle w:val="Paragraphedeliste"/>
              <w:spacing w:before="120" w:after="120" w:line="240" w:lineRule="auto"/>
              <w:ind w:left="0"/>
              <w:contextualSpacing w:val="0"/>
              <w:rPr>
                <w:rFonts w:eastAsia="Times New Roman" w:cs="Calibri"/>
                <w:color w:val="000000"/>
                <w:sz w:val="20"/>
                <w:szCs w:val="20"/>
                <w:lang w:eastAsia="fr-FR"/>
              </w:rPr>
            </w:pPr>
            <w:r>
              <w:t>Gravier (m</w:t>
            </w:r>
            <w:r w:rsidRPr="00AB6DA6">
              <w:rPr>
                <w:vertAlign w:val="superscript"/>
              </w:rPr>
              <w:t>3</w:t>
            </w:r>
            <w:r w:rsidRPr="0039504B">
              <w:t>)</w:t>
            </w:r>
          </w:p>
        </w:tc>
        <w:tc>
          <w:tcPr>
            <w:tcW w:w="396" w:type="pct"/>
            <w:vAlign w:val="center"/>
          </w:tcPr>
          <w:p w14:paraId="0BE4EBB4"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825</w:t>
            </w:r>
          </w:p>
        </w:tc>
        <w:tc>
          <w:tcPr>
            <w:tcW w:w="950" w:type="pct"/>
            <w:shd w:val="pct5" w:color="auto" w:fill="auto"/>
            <w:vAlign w:val="center"/>
          </w:tcPr>
          <w:p w14:paraId="6833020C"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07E28644"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12CCF387" w14:textId="77777777" w:rsidTr="004164BE">
        <w:tc>
          <w:tcPr>
            <w:tcW w:w="391" w:type="pct"/>
            <w:vAlign w:val="center"/>
          </w:tcPr>
          <w:p w14:paraId="405EDC60" w14:textId="77777777" w:rsidR="0060092E" w:rsidRPr="0005328F" w:rsidRDefault="0060092E" w:rsidP="004164BE">
            <w:pPr>
              <w:pStyle w:val="Paragraphedeliste"/>
              <w:spacing w:before="120" w:after="120" w:line="240" w:lineRule="auto"/>
              <w:ind w:left="0"/>
              <w:contextualSpacing w:val="0"/>
              <w:jc w:val="center"/>
              <w:rPr>
                <w:rFonts w:cs="Arial"/>
                <w:szCs w:val="21"/>
              </w:rPr>
            </w:pPr>
            <w:r>
              <w:rPr>
                <w:rFonts w:cs="Arial"/>
                <w:szCs w:val="21"/>
              </w:rPr>
              <w:t>3.</w:t>
            </w:r>
          </w:p>
        </w:tc>
        <w:tc>
          <w:tcPr>
            <w:tcW w:w="2241" w:type="pct"/>
            <w:shd w:val="clear" w:color="auto" w:fill="auto"/>
            <w:vAlign w:val="center"/>
          </w:tcPr>
          <w:p w14:paraId="12391B9B" w14:textId="77777777" w:rsidR="0060092E" w:rsidRPr="0005328F" w:rsidRDefault="0060092E" w:rsidP="004164BE">
            <w:pPr>
              <w:pStyle w:val="Paragraphedeliste"/>
              <w:spacing w:before="120" w:after="120" w:line="240" w:lineRule="auto"/>
              <w:ind w:left="0"/>
              <w:contextualSpacing w:val="0"/>
              <w:rPr>
                <w:rFonts w:eastAsia="Times New Roman" w:cs="Calibri"/>
                <w:color w:val="000000"/>
                <w:sz w:val="20"/>
                <w:szCs w:val="20"/>
                <w:lang w:eastAsia="fr-FR"/>
              </w:rPr>
            </w:pPr>
            <w:r>
              <w:t>Moellons (m</w:t>
            </w:r>
            <w:r w:rsidRPr="00AB6DA6">
              <w:rPr>
                <w:vertAlign w:val="superscript"/>
              </w:rPr>
              <w:t>3</w:t>
            </w:r>
            <w:r w:rsidRPr="0039504B">
              <w:t>)</w:t>
            </w:r>
          </w:p>
        </w:tc>
        <w:tc>
          <w:tcPr>
            <w:tcW w:w="396" w:type="pct"/>
            <w:vAlign w:val="center"/>
          </w:tcPr>
          <w:p w14:paraId="33E4BCC9" w14:textId="77777777" w:rsidR="0060092E" w:rsidRPr="0005328F" w:rsidRDefault="0060092E" w:rsidP="004164BE">
            <w:pPr>
              <w:pStyle w:val="Paragraphedeliste"/>
              <w:spacing w:before="120" w:after="120" w:line="240" w:lineRule="auto"/>
              <w:ind w:left="0"/>
              <w:contextualSpacing w:val="0"/>
              <w:jc w:val="center"/>
              <w:rPr>
                <w:rFonts w:cs="Arial"/>
                <w:sz w:val="20"/>
                <w:szCs w:val="20"/>
              </w:rPr>
            </w:pPr>
            <w:r>
              <w:rPr>
                <w:rFonts w:ascii="Calibri" w:hAnsi="Calibri" w:cs="Calibri"/>
                <w:color w:val="000000"/>
              </w:rPr>
              <w:t>1 210</w:t>
            </w:r>
          </w:p>
        </w:tc>
        <w:tc>
          <w:tcPr>
            <w:tcW w:w="950" w:type="pct"/>
            <w:shd w:val="pct5" w:color="auto" w:fill="auto"/>
            <w:vAlign w:val="center"/>
          </w:tcPr>
          <w:p w14:paraId="692B3CB0"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c>
          <w:tcPr>
            <w:tcW w:w="1022" w:type="pct"/>
            <w:shd w:val="pct5" w:color="auto" w:fill="auto"/>
            <w:vAlign w:val="center"/>
          </w:tcPr>
          <w:p w14:paraId="3AC42BB1" w14:textId="77777777" w:rsidR="0060092E" w:rsidRPr="0005328F" w:rsidRDefault="0060092E" w:rsidP="004164BE">
            <w:pPr>
              <w:pStyle w:val="Paragraphedeliste"/>
              <w:spacing w:before="120" w:after="120" w:line="240" w:lineRule="auto"/>
              <w:ind w:left="0"/>
              <w:contextualSpacing w:val="0"/>
              <w:jc w:val="right"/>
              <w:rPr>
                <w:rFonts w:cs="Arial"/>
                <w:szCs w:val="21"/>
              </w:rPr>
            </w:pPr>
          </w:p>
        </w:tc>
      </w:tr>
      <w:tr w:rsidR="0060092E" w:rsidRPr="0005328F" w14:paraId="56F9C7E0" w14:textId="77777777" w:rsidTr="004164BE">
        <w:tc>
          <w:tcPr>
            <w:tcW w:w="3978" w:type="pct"/>
            <w:gridSpan w:val="4"/>
            <w:vAlign w:val="center"/>
          </w:tcPr>
          <w:p w14:paraId="5BA74DCB"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2" w:type="pct"/>
            <w:shd w:val="pct5" w:color="auto" w:fill="auto"/>
            <w:vAlign w:val="center"/>
          </w:tcPr>
          <w:p w14:paraId="3C605716" w14:textId="77777777" w:rsidR="0060092E" w:rsidRPr="0005328F" w:rsidRDefault="0060092E" w:rsidP="004164BE">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60092E" w:rsidRPr="0005328F" w14:paraId="4948DAD2" w14:textId="77777777" w:rsidTr="004164BE">
        <w:tc>
          <w:tcPr>
            <w:tcW w:w="3978" w:type="pct"/>
            <w:gridSpan w:val="4"/>
            <w:vAlign w:val="center"/>
          </w:tcPr>
          <w:p w14:paraId="4775B0E5"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2" w:type="pct"/>
            <w:shd w:val="pct5" w:color="auto" w:fill="auto"/>
            <w:vAlign w:val="center"/>
          </w:tcPr>
          <w:p w14:paraId="091016D7" w14:textId="77777777" w:rsidR="0060092E" w:rsidRPr="0005328F" w:rsidRDefault="0060092E" w:rsidP="004164BE">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60092E" w:rsidRPr="0005328F" w14:paraId="332B7B91" w14:textId="77777777" w:rsidTr="004164BE">
        <w:tc>
          <w:tcPr>
            <w:tcW w:w="3978" w:type="pct"/>
            <w:gridSpan w:val="4"/>
            <w:vAlign w:val="center"/>
          </w:tcPr>
          <w:p w14:paraId="0AFF8448" w14:textId="77777777" w:rsidR="0060092E" w:rsidRPr="0005328F" w:rsidRDefault="0060092E" w:rsidP="004164BE">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2" w:type="pct"/>
            <w:shd w:val="pct5" w:color="auto" w:fill="auto"/>
            <w:vAlign w:val="center"/>
          </w:tcPr>
          <w:p w14:paraId="07827768" w14:textId="77777777" w:rsidR="0060092E" w:rsidRPr="0005328F" w:rsidRDefault="0060092E" w:rsidP="004164BE">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263038A7" w14:textId="77777777" w:rsidR="0060092E" w:rsidRPr="0005328F" w:rsidRDefault="0060092E" w:rsidP="0060092E">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60092E" w:rsidRPr="0005328F" w14:paraId="41703FC7" w14:textId="77777777" w:rsidTr="004164BE">
        <w:tc>
          <w:tcPr>
            <w:tcW w:w="2187" w:type="pct"/>
            <w:shd w:val="clear" w:color="auto" w:fill="auto"/>
            <w:vAlign w:val="center"/>
          </w:tcPr>
          <w:p w14:paraId="22FA2361" w14:textId="77777777" w:rsidR="0060092E" w:rsidRPr="0005328F" w:rsidRDefault="0060092E" w:rsidP="004164BE">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712C095E" w14:textId="77777777" w:rsidR="0060092E" w:rsidRPr="0005328F" w:rsidRDefault="0060092E" w:rsidP="004164BE">
            <w:pPr>
              <w:widowControl w:val="0"/>
              <w:tabs>
                <w:tab w:val="left" w:pos="360"/>
              </w:tabs>
              <w:spacing w:before="120" w:after="120" w:line="240" w:lineRule="auto"/>
              <w:rPr>
                <w:rFonts w:cs="Arial"/>
                <w:smallCaps/>
                <w:szCs w:val="21"/>
              </w:rPr>
            </w:pPr>
          </w:p>
        </w:tc>
      </w:tr>
      <w:tr w:rsidR="0060092E" w:rsidRPr="0005328F" w14:paraId="187E73A2" w14:textId="77777777" w:rsidTr="004164BE">
        <w:tc>
          <w:tcPr>
            <w:tcW w:w="2187" w:type="pct"/>
            <w:shd w:val="clear" w:color="auto" w:fill="auto"/>
            <w:vAlign w:val="center"/>
          </w:tcPr>
          <w:p w14:paraId="0A4B8D0A" w14:textId="77777777" w:rsidR="0060092E" w:rsidRPr="0005328F" w:rsidRDefault="0060092E" w:rsidP="004164BE">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0F6E60A6" w14:textId="77777777" w:rsidR="0060092E" w:rsidRPr="0005328F" w:rsidRDefault="0060092E" w:rsidP="004164BE">
            <w:pPr>
              <w:widowControl w:val="0"/>
              <w:tabs>
                <w:tab w:val="left" w:pos="360"/>
              </w:tabs>
              <w:spacing w:before="120" w:after="120" w:line="240" w:lineRule="auto"/>
              <w:rPr>
                <w:rFonts w:cs="Arial"/>
                <w:smallCaps/>
                <w:szCs w:val="21"/>
              </w:rPr>
            </w:pPr>
          </w:p>
        </w:tc>
      </w:tr>
    </w:tbl>
    <w:p w14:paraId="4626D196" w14:textId="77777777" w:rsidR="0060092E" w:rsidRPr="00145979" w:rsidRDefault="0060092E" w:rsidP="0060092E"/>
    <w:p w14:paraId="5A43491F" w14:textId="77777777" w:rsidR="0060092E" w:rsidRDefault="0060092E" w:rsidP="0060092E">
      <w:pPr>
        <w:rPr>
          <w:b/>
          <w:bCs/>
          <w:sz w:val="20"/>
          <w:szCs w:val="20"/>
        </w:rPr>
      </w:pPr>
    </w:p>
    <w:p w14:paraId="62591E19" w14:textId="77777777" w:rsidR="0060092E" w:rsidRDefault="0060092E" w:rsidP="0060092E">
      <w:pPr>
        <w:pStyle w:val="Corpsdetexte"/>
        <w:spacing w:before="60" w:after="60"/>
        <w:rPr>
          <w:rFonts w:ascii="Georgia" w:eastAsia="Calibri" w:hAnsi="Georgia" w:cs="Times New Roman"/>
          <w:color w:val="585756"/>
          <w:szCs w:val="20"/>
          <w:lang w:val="fr-BE"/>
        </w:rPr>
      </w:pPr>
    </w:p>
    <w:p w14:paraId="0FE49E3F"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50977F59" w14:textId="77777777" w:rsidR="0060092E" w:rsidRPr="00C26EB5" w:rsidRDefault="0060092E" w:rsidP="0060092E">
      <w:pPr>
        <w:pStyle w:val="Titre2"/>
        <w:rPr>
          <w:rFonts w:ascii="Georgia" w:hAnsi="Georgia"/>
          <w:sz w:val="20"/>
          <w:szCs w:val="20"/>
        </w:rPr>
      </w:pPr>
      <w:bookmarkStart w:id="24" w:name="_Toc52268503"/>
      <w:bookmarkStart w:id="25" w:name="_Toc119332497"/>
      <w:r w:rsidRPr="00C26EB5">
        <w:rPr>
          <w:rFonts w:ascii="Georgia" w:hAnsi="Georgia"/>
          <w:sz w:val="20"/>
          <w:szCs w:val="20"/>
        </w:rPr>
        <w:lastRenderedPageBreak/>
        <w:t>Déclaration sur l’honneur – motifs d’exclusion</w:t>
      </w:r>
      <w:bookmarkEnd w:id="24"/>
      <w:bookmarkEnd w:id="25"/>
      <w:r w:rsidRPr="00C26EB5">
        <w:rPr>
          <w:rFonts w:ascii="Georgia" w:hAnsi="Georgia"/>
          <w:sz w:val="20"/>
          <w:szCs w:val="20"/>
        </w:rPr>
        <w:t xml:space="preserve"> </w:t>
      </w:r>
    </w:p>
    <w:p w14:paraId="5EFD5677" w14:textId="77777777" w:rsidR="0060092E" w:rsidRPr="00C26EB5" w:rsidRDefault="0060092E" w:rsidP="0060092E">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7EB0AF7" w14:textId="77777777" w:rsidR="0060092E" w:rsidRPr="00C26EB5" w:rsidRDefault="0060092E" w:rsidP="0060092E">
      <w:pPr>
        <w:pStyle w:val="paragraph"/>
        <w:spacing w:before="0" w:beforeAutospacing="0" w:after="0" w:afterAutospacing="0"/>
        <w:jc w:val="both"/>
        <w:textAlignment w:val="baseline"/>
        <w:rPr>
          <w:rFonts w:ascii="Georgia" w:hAnsi="Georgia" w:cs="Segoe UI"/>
          <w:color w:val="585756"/>
          <w:sz w:val="20"/>
          <w:szCs w:val="20"/>
          <w:lang w:val="fr-FR"/>
        </w:rPr>
      </w:pPr>
    </w:p>
    <w:p w14:paraId="4F10899C" w14:textId="77777777" w:rsidR="0060092E" w:rsidRPr="00C26EB5" w:rsidRDefault="0060092E" w:rsidP="0060092E">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487C0462"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58C0EDDB"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7C71C49E"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3390EE57" w14:textId="77777777" w:rsidR="0060092E" w:rsidRPr="00C26EB5" w:rsidRDefault="0060092E" w:rsidP="0060092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5A144CB5"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57CF9212"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51239FF8" w14:textId="77777777" w:rsidR="0060092E" w:rsidRPr="00C26EB5" w:rsidRDefault="0060092E" w:rsidP="0060092E">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EBCC85B" w14:textId="77777777" w:rsidR="0060092E" w:rsidRPr="00C26EB5" w:rsidRDefault="0060092E" w:rsidP="0060092E">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0B5F2E0B" w14:textId="77777777" w:rsidR="0060092E" w:rsidRPr="00C26EB5" w:rsidRDefault="0060092E" w:rsidP="0060092E">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5D760D73" w14:textId="77777777" w:rsidR="0060092E" w:rsidRPr="00C26EB5" w:rsidRDefault="0060092E" w:rsidP="0060092E">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14EECA20" w14:textId="77777777" w:rsidR="0060092E" w:rsidRPr="00C26EB5" w:rsidRDefault="0060092E" w:rsidP="0060092E">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27CCDCD5" w14:textId="77777777" w:rsidR="0060092E" w:rsidRPr="00C26EB5" w:rsidRDefault="0060092E" w:rsidP="0060092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79409B7C" w14:textId="77777777" w:rsidR="0060092E" w:rsidRPr="00C26EB5" w:rsidRDefault="0060092E" w:rsidP="0060092E">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3E99E885" w14:textId="77777777" w:rsidR="0060092E" w:rsidRPr="00C26EB5" w:rsidRDefault="0060092E" w:rsidP="0060092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317A158D" w14:textId="77777777" w:rsidR="0060092E" w:rsidRPr="00C26EB5" w:rsidRDefault="0060092E" w:rsidP="0060092E">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339996E5" w14:textId="77777777" w:rsidR="0060092E" w:rsidRPr="00C26EB5" w:rsidRDefault="0060092E" w:rsidP="0060092E">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263E8C69" w14:textId="77777777" w:rsidR="0060092E" w:rsidRPr="00C26EB5" w:rsidRDefault="0060092E" w:rsidP="0060092E">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489D5AFB" w14:textId="77777777" w:rsidR="0060092E" w:rsidRPr="00C26EB5" w:rsidRDefault="0060092E" w:rsidP="0060092E">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7B829EC" w14:textId="77777777" w:rsidR="0060092E" w:rsidRPr="00C26EB5" w:rsidRDefault="0060092E" w:rsidP="0060092E">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4F2D1B4D" w14:textId="77777777" w:rsidR="0060092E" w:rsidRPr="00C26EB5" w:rsidRDefault="0060092E" w:rsidP="0060092E">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107D2747" w14:textId="77777777" w:rsidR="0060092E" w:rsidRPr="00C26EB5" w:rsidRDefault="0060092E" w:rsidP="0060092E">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2C587B27" w14:textId="77777777" w:rsidR="0060092E" w:rsidRPr="00C26EB5" w:rsidRDefault="0060092E" w:rsidP="0060092E">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59794F06" w14:textId="77777777" w:rsidR="0060092E" w:rsidRPr="00C26EB5" w:rsidRDefault="0060092E" w:rsidP="0060092E">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1DD97A70" w14:textId="77777777" w:rsidR="0060092E" w:rsidRPr="00C26EB5" w:rsidRDefault="0060092E" w:rsidP="0060092E">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3B3AEBB0" w14:textId="77777777" w:rsidR="0060092E" w:rsidRPr="00C26EB5" w:rsidRDefault="0060092E" w:rsidP="0060092E">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5E707FF9" w14:textId="77777777" w:rsidR="0060092E" w:rsidRPr="00C26EB5" w:rsidRDefault="0060092E" w:rsidP="0060092E">
      <w:pPr>
        <w:pStyle w:val="paragraph"/>
        <w:spacing w:before="0" w:beforeAutospacing="0" w:after="0" w:afterAutospacing="0"/>
        <w:ind w:left="705"/>
        <w:jc w:val="both"/>
        <w:textAlignment w:val="baseline"/>
        <w:rPr>
          <w:rFonts w:ascii="Georgia" w:hAnsi="Georgia" w:cs="Segoe UI"/>
          <w:sz w:val="20"/>
          <w:szCs w:val="20"/>
          <w:lang w:val="fr-FR"/>
        </w:rPr>
      </w:pPr>
    </w:p>
    <w:p w14:paraId="1CEA66C6" w14:textId="77777777" w:rsidR="0060092E" w:rsidRPr="00C26EB5" w:rsidRDefault="0060092E" w:rsidP="0060092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6775824F" w14:textId="77777777" w:rsidR="0060092E" w:rsidRPr="00C26EB5" w:rsidRDefault="0060092E" w:rsidP="0060092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214FC60" w14:textId="77777777" w:rsidR="0060092E" w:rsidRPr="00C26EB5" w:rsidRDefault="0060092E" w:rsidP="0060092E">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1A22A307" w14:textId="77777777" w:rsidR="0060092E" w:rsidRPr="00C26EB5" w:rsidRDefault="0060092E" w:rsidP="0060092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DD50734" w14:textId="77777777" w:rsidR="0060092E" w:rsidRPr="00C26EB5" w:rsidRDefault="0060092E" w:rsidP="0060092E">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3082308E" w14:textId="77777777" w:rsidR="0060092E" w:rsidRPr="00C26EB5" w:rsidRDefault="0060092E" w:rsidP="0060092E">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D8D8930" w14:textId="77777777" w:rsidR="0060092E" w:rsidRPr="00C26EB5" w:rsidRDefault="0060092E" w:rsidP="0060092E">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9D4A280" w14:textId="77777777" w:rsidR="0060092E" w:rsidRPr="00C26EB5" w:rsidRDefault="0060092E" w:rsidP="0060092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3D6AB47C" w14:textId="77777777" w:rsidR="0060092E" w:rsidRPr="00C26EB5" w:rsidRDefault="0060092E" w:rsidP="0060092E">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419AC46D" w14:textId="77777777" w:rsidR="0060092E" w:rsidRPr="00C26EB5" w:rsidRDefault="0060092E" w:rsidP="0060092E">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696E5918" w14:textId="77777777" w:rsidR="0060092E" w:rsidRPr="00C26EB5" w:rsidRDefault="0060092E" w:rsidP="0060092E">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95CE335" w14:textId="77777777" w:rsidR="0060092E" w:rsidRPr="00C26EB5" w:rsidRDefault="0060092E" w:rsidP="0060092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0B853AE7" w14:textId="77777777" w:rsidR="0060092E" w:rsidRPr="00C26EB5" w:rsidRDefault="0060092E" w:rsidP="0060092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113170CF" w14:textId="77777777" w:rsidR="0060092E" w:rsidRDefault="0060092E" w:rsidP="0060092E">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30C17437" w14:textId="77777777" w:rsidR="0060092E" w:rsidRPr="00C26EB5" w:rsidRDefault="0060092E" w:rsidP="0060092E">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0894329B" w14:textId="77777777" w:rsidR="0060092E" w:rsidRPr="00C26EB5" w:rsidRDefault="0060092E" w:rsidP="0060092E">
      <w:pPr>
        <w:pStyle w:val="Titre2"/>
        <w:rPr>
          <w:rFonts w:ascii="Georgia" w:hAnsi="Georgia"/>
          <w:sz w:val="20"/>
          <w:szCs w:val="20"/>
        </w:rPr>
      </w:pPr>
      <w:bookmarkStart w:id="26" w:name="_Toc52268504"/>
      <w:bookmarkStart w:id="27" w:name="_Toc119332498"/>
      <w:r w:rsidRPr="00C26EB5">
        <w:rPr>
          <w:rFonts w:ascii="Georgia" w:hAnsi="Georgia"/>
          <w:sz w:val="20"/>
          <w:szCs w:val="20"/>
        </w:rPr>
        <w:lastRenderedPageBreak/>
        <w:t>Déclaration intégrité soumissionnaires</w:t>
      </w:r>
      <w:bookmarkEnd w:id="26"/>
      <w:bookmarkEnd w:id="27"/>
    </w:p>
    <w:p w14:paraId="386628DE"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423AAE35" w14:textId="77777777" w:rsidR="0060092E" w:rsidRPr="00C26EB5" w:rsidRDefault="0060092E" w:rsidP="0060092E">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039EDC3" w14:textId="77777777" w:rsidR="0060092E" w:rsidRPr="00C26EB5" w:rsidRDefault="0060092E" w:rsidP="0060092E">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96328C2" w14:textId="77777777" w:rsidR="0060092E" w:rsidRPr="00C26EB5" w:rsidRDefault="0060092E" w:rsidP="0060092E">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5C1F68ED"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p>
    <w:p w14:paraId="3C092CC1"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4706CE17" w14:textId="77777777" w:rsidR="0060092E" w:rsidRPr="00C26EB5" w:rsidRDefault="0060092E" w:rsidP="0060092E">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B1D2A5C" w14:textId="77777777" w:rsidR="0060092E" w:rsidRPr="00C26EB5" w:rsidRDefault="0060092E" w:rsidP="0060092E">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58EEFBBD" w14:textId="77777777" w:rsidR="0060092E" w:rsidRPr="00C26EB5" w:rsidRDefault="0060092E" w:rsidP="0060092E">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Enabel.</w:t>
      </w:r>
    </w:p>
    <w:p w14:paraId="633C6649" w14:textId="77777777" w:rsidR="0060092E" w:rsidRPr="00C26EB5" w:rsidRDefault="0060092E" w:rsidP="0060092E">
      <w:pPr>
        <w:pStyle w:val="Corpsdetexte2"/>
        <w:spacing w:after="0" w:line="280" w:lineRule="auto"/>
        <w:ind w:left="720"/>
        <w:jc w:val="both"/>
        <w:rPr>
          <w:sz w:val="20"/>
          <w:szCs w:val="20"/>
        </w:rPr>
      </w:pPr>
    </w:p>
    <w:p w14:paraId="1F2CFC8D" w14:textId="77777777" w:rsidR="0060092E" w:rsidRPr="00C26EB5" w:rsidRDefault="0060092E" w:rsidP="0060092E">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BE174A2" w14:textId="77777777" w:rsidR="0060092E" w:rsidRPr="00C26EB5" w:rsidRDefault="0060092E" w:rsidP="0060092E">
      <w:pPr>
        <w:pStyle w:val="Corpsdetexte2"/>
        <w:rPr>
          <w:kern w:val="18"/>
          <w:sz w:val="20"/>
          <w:szCs w:val="20"/>
        </w:rPr>
      </w:pPr>
      <w:r w:rsidRPr="00C26EB5">
        <w:rPr>
          <w:kern w:val="18"/>
          <w:sz w:val="20"/>
          <w:szCs w:val="20"/>
        </w:rPr>
        <w:t xml:space="preserve">Date </w:t>
      </w:r>
    </w:p>
    <w:p w14:paraId="3344224D" w14:textId="77777777" w:rsidR="0060092E" w:rsidRPr="00C26EB5" w:rsidRDefault="0060092E" w:rsidP="0060092E">
      <w:pPr>
        <w:pStyle w:val="Corpsdetexte2"/>
        <w:rPr>
          <w:kern w:val="18"/>
          <w:sz w:val="20"/>
          <w:szCs w:val="20"/>
        </w:rPr>
      </w:pPr>
      <w:r w:rsidRPr="00C26EB5">
        <w:rPr>
          <w:kern w:val="18"/>
          <w:sz w:val="20"/>
          <w:szCs w:val="20"/>
        </w:rPr>
        <w:t xml:space="preserve">Localisation </w:t>
      </w:r>
    </w:p>
    <w:p w14:paraId="57E4A755" w14:textId="77777777" w:rsidR="0060092E" w:rsidRDefault="0060092E" w:rsidP="0060092E">
      <w:pPr>
        <w:pStyle w:val="Corpsdetexte2"/>
        <w:rPr>
          <w:kern w:val="18"/>
          <w:sz w:val="20"/>
          <w:szCs w:val="20"/>
        </w:rPr>
      </w:pPr>
      <w:r w:rsidRPr="00C26EB5">
        <w:rPr>
          <w:kern w:val="18"/>
          <w:sz w:val="20"/>
          <w:szCs w:val="20"/>
        </w:rPr>
        <w:t xml:space="preserve">Signature </w:t>
      </w:r>
    </w:p>
    <w:p w14:paraId="79F44D07" w14:textId="77777777" w:rsidR="0060092E" w:rsidRPr="00D37953" w:rsidRDefault="0060092E" w:rsidP="0060092E">
      <w:pPr>
        <w:pStyle w:val="Titre2"/>
        <w:tabs>
          <w:tab w:val="num" w:pos="576"/>
        </w:tabs>
        <w:rPr>
          <w:rFonts w:ascii="Georgia" w:hAnsi="Georgia"/>
          <w:sz w:val="24"/>
          <w:szCs w:val="24"/>
        </w:rPr>
      </w:pPr>
      <w:r>
        <w:rPr>
          <w:kern w:val="18"/>
          <w:sz w:val="20"/>
          <w:szCs w:val="20"/>
        </w:rPr>
        <w:br w:type="page"/>
      </w:r>
      <w:bookmarkStart w:id="28" w:name="_Toc32928809"/>
      <w:bookmarkStart w:id="29" w:name="_Toc99441731"/>
      <w:bookmarkStart w:id="30" w:name="_Toc119332499"/>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8"/>
      <w:bookmarkEnd w:id="29"/>
      <w:r>
        <w:rPr>
          <w:rFonts w:ascii="Georgia" w:hAnsi="Georgia"/>
          <w:sz w:val="24"/>
          <w:szCs w:val="24"/>
        </w:rPr>
        <w:t xml:space="preserve"> par lot</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60092E" w:rsidRPr="00C11017" w14:paraId="21547087" w14:textId="77777777" w:rsidTr="004164BE">
        <w:trPr>
          <w:trHeight w:val="470"/>
          <w:jc w:val="center"/>
        </w:trPr>
        <w:tc>
          <w:tcPr>
            <w:tcW w:w="556" w:type="pct"/>
            <w:shd w:val="clear" w:color="auto" w:fill="70AD47"/>
            <w:vAlign w:val="center"/>
          </w:tcPr>
          <w:p w14:paraId="2C3C0DFD" w14:textId="77777777" w:rsidR="0060092E" w:rsidRDefault="0060092E" w:rsidP="004164BE">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16F173E9" w14:textId="77777777" w:rsidR="0060092E" w:rsidRDefault="0060092E" w:rsidP="004164BE">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47F872AF" w14:textId="77777777" w:rsidR="0060092E" w:rsidRDefault="0060092E" w:rsidP="004164BE">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60092E" w:rsidRPr="00C11017" w14:paraId="32F3A4C5" w14:textId="77777777" w:rsidTr="004164BE">
        <w:trPr>
          <w:trHeight w:val="1546"/>
          <w:jc w:val="center"/>
        </w:trPr>
        <w:tc>
          <w:tcPr>
            <w:tcW w:w="556" w:type="pct"/>
            <w:shd w:val="clear" w:color="auto" w:fill="auto"/>
            <w:vAlign w:val="center"/>
          </w:tcPr>
          <w:p w14:paraId="3F6DB36D" w14:textId="77777777" w:rsidR="0060092E" w:rsidRDefault="0060092E" w:rsidP="004164BE">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6E8921E7" w14:textId="77777777" w:rsidR="0060092E" w:rsidRDefault="0060092E" w:rsidP="004164BE">
            <w:pPr>
              <w:widowControl w:val="0"/>
              <w:suppressAutoHyphens/>
              <w:spacing w:after="0" w:line="288" w:lineRule="auto"/>
              <w:rPr>
                <w:rFonts w:cs="Arial"/>
              </w:rPr>
            </w:pPr>
          </w:p>
        </w:tc>
        <w:tc>
          <w:tcPr>
            <w:tcW w:w="2872" w:type="pct"/>
            <w:shd w:val="clear" w:color="auto" w:fill="auto"/>
          </w:tcPr>
          <w:p w14:paraId="1DE69BCC" w14:textId="77777777" w:rsidR="0060092E" w:rsidRDefault="0060092E" w:rsidP="004164BE">
            <w:pPr>
              <w:widowControl w:val="0"/>
              <w:suppressAutoHyphens/>
              <w:spacing w:after="0" w:line="288" w:lineRule="auto"/>
              <w:jc w:val="both"/>
              <w:rPr>
                <w:rFonts w:cs="Arial"/>
                <w:b/>
              </w:rPr>
            </w:pPr>
          </w:p>
        </w:tc>
      </w:tr>
      <w:tr w:rsidR="0060092E" w:rsidRPr="00C11017" w14:paraId="3F6EAEDD" w14:textId="77777777" w:rsidTr="004164BE">
        <w:trPr>
          <w:trHeight w:val="1539"/>
          <w:jc w:val="center"/>
        </w:trPr>
        <w:tc>
          <w:tcPr>
            <w:tcW w:w="556" w:type="pct"/>
            <w:shd w:val="clear" w:color="auto" w:fill="auto"/>
            <w:vAlign w:val="center"/>
          </w:tcPr>
          <w:p w14:paraId="4804F43B" w14:textId="77777777" w:rsidR="0060092E" w:rsidRDefault="0060092E" w:rsidP="004164BE">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011A4D09" w14:textId="77777777" w:rsidR="0060092E" w:rsidRDefault="0060092E" w:rsidP="004164BE">
            <w:pPr>
              <w:widowControl w:val="0"/>
              <w:suppressAutoHyphens/>
              <w:spacing w:after="0" w:line="288" w:lineRule="auto"/>
              <w:rPr>
                <w:rFonts w:cs="Arial"/>
              </w:rPr>
            </w:pPr>
          </w:p>
        </w:tc>
        <w:tc>
          <w:tcPr>
            <w:tcW w:w="2872" w:type="pct"/>
            <w:shd w:val="clear" w:color="auto" w:fill="auto"/>
          </w:tcPr>
          <w:p w14:paraId="6909FE53" w14:textId="77777777" w:rsidR="0060092E" w:rsidRDefault="0060092E" w:rsidP="004164BE">
            <w:pPr>
              <w:widowControl w:val="0"/>
              <w:suppressAutoHyphens/>
              <w:spacing w:after="0" w:line="288" w:lineRule="auto"/>
              <w:jc w:val="both"/>
              <w:rPr>
                <w:rFonts w:cs="Arial"/>
                <w:b/>
              </w:rPr>
            </w:pPr>
          </w:p>
        </w:tc>
      </w:tr>
      <w:tr w:rsidR="0060092E" w:rsidRPr="00C11017" w14:paraId="57BD9A1D" w14:textId="77777777" w:rsidTr="004164BE">
        <w:trPr>
          <w:trHeight w:val="1560"/>
          <w:jc w:val="center"/>
        </w:trPr>
        <w:tc>
          <w:tcPr>
            <w:tcW w:w="556" w:type="pct"/>
            <w:shd w:val="clear" w:color="auto" w:fill="auto"/>
            <w:vAlign w:val="center"/>
          </w:tcPr>
          <w:p w14:paraId="14372B21" w14:textId="77777777" w:rsidR="0060092E" w:rsidRDefault="0060092E" w:rsidP="004164BE">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237E5879" w14:textId="77777777" w:rsidR="0060092E" w:rsidRDefault="0060092E" w:rsidP="004164BE">
            <w:pPr>
              <w:widowControl w:val="0"/>
              <w:suppressAutoHyphens/>
              <w:spacing w:after="0" w:line="288" w:lineRule="auto"/>
              <w:rPr>
                <w:rFonts w:cs="Arial"/>
              </w:rPr>
            </w:pPr>
          </w:p>
        </w:tc>
        <w:tc>
          <w:tcPr>
            <w:tcW w:w="2872" w:type="pct"/>
            <w:shd w:val="clear" w:color="auto" w:fill="auto"/>
          </w:tcPr>
          <w:p w14:paraId="4114D85F" w14:textId="77777777" w:rsidR="0060092E" w:rsidRDefault="0060092E" w:rsidP="004164BE">
            <w:pPr>
              <w:widowControl w:val="0"/>
              <w:suppressAutoHyphens/>
              <w:spacing w:after="0" w:line="288" w:lineRule="auto"/>
              <w:jc w:val="both"/>
              <w:rPr>
                <w:rFonts w:cs="Arial"/>
                <w:b/>
              </w:rPr>
            </w:pPr>
          </w:p>
        </w:tc>
      </w:tr>
      <w:tr w:rsidR="0060092E" w:rsidRPr="00C11017" w14:paraId="7F3FD11A" w14:textId="77777777" w:rsidTr="004164BE">
        <w:trPr>
          <w:trHeight w:val="1824"/>
          <w:jc w:val="center"/>
        </w:trPr>
        <w:tc>
          <w:tcPr>
            <w:tcW w:w="556" w:type="pct"/>
            <w:shd w:val="clear" w:color="auto" w:fill="auto"/>
            <w:vAlign w:val="center"/>
          </w:tcPr>
          <w:p w14:paraId="1FCE3011" w14:textId="77777777" w:rsidR="0060092E" w:rsidRDefault="0060092E" w:rsidP="004164BE">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4416B45F" w14:textId="77777777" w:rsidR="0060092E" w:rsidRDefault="0060092E" w:rsidP="004164BE">
            <w:pPr>
              <w:widowControl w:val="0"/>
              <w:suppressAutoHyphens/>
              <w:spacing w:after="0" w:line="288" w:lineRule="auto"/>
              <w:rPr>
                <w:rFonts w:cs="Arial"/>
              </w:rPr>
            </w:pPr>
          </w:p>
        </w:tc>
        <w:tc>
          <w:tcPr>
            <w:tcW w:w="2872" w:type="pct"/>
            <w:shd w:val="clear" w:color="auto" w:fill="auto"/>
          </w:tcPr>
          <w:p w14:paraId="36128331" w14:textId="77777777" w:rsidR="0060092E" w:rsidRDefault="0060092E" w:rsidP="004164BE">
            <w:pPr>
              <w:widowControl w:val="0"/>
              <w:suppressAutoHyphens/>
              <w:spacing w:after="0" w:line="288" w:lineRule="auto"/>
              <w:jc w:val="both"/>
              <w:rPr>
                <w:rFonts w:cs="Arial"/>
                <w:b/>
              </w:rPr>
            </w:pPr>
          </w:p>
        </w:tc>
      </w:tr>
      <w:tr w:rsidR="0060092E" w:rsidRPr="00C11017" w14:paraId="4EE6932D" w14:textId="77777777" w:rsidTr="004164BE">
        <w:trPr>
          <w:trHeight w:val="1695"/>
          <w:jc w:val="center"/>
        </w:trPr>
        <w:tc>
          <w:tcPr>
            <w:tcW w:w="556" w:type="pct"/>
            <w:shd w:val="clear" w:color="auto" w:fill="auto"/>
            <w:vAlign w:val="center"/>
          </w:tcPr>
          <w:p w14:paraId="4E45DEA3" w14:textId="77777777" w:rsidR="0060092E" w:rsidRDefault="0060092E" w:rsidP="004164BE">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697AE75B" w14:textId="77777777" w:rsidR="0060092E" w:rsidRDefault="0060092E" w:rsidP="004164BE">
            <w:pPr>
              <w:widowControl w:val="0"/>
              <w:suppressAutoHyphens/>
              <w:spacing w:after="0" w:line="288" w:lineRule="auto"/>
              <w:rPr>
                <w:rFonts w:cs="Arial"/>
              </w:rPr>
            </w:pPr>
          </w:p>
        </w:tc>
        <w:tc>
          <w:tcPr>
            <w:tcW w:w="2872" w:type="pct"/>
            <w:shd w:val="clear" w:color="auto" w:fill="auto"/>
          </w:tcPr>
          <w:p w14:paraId="2B0A8D97" w14:textId="77777777" w:rsidR="0060092E" w:rsidRDefault="0060092E" w:rsidP="004164BE">
            <w:pPr>
              <w:widowControl w:val="0"/>
              <w:suppressAutoHyphens/>
              <w:spacing w:after="0" w:line="288" w:lineRule="auto"/>
              <w:jc w:val="both"/>
              <w:rPr>
                <w:rFonts w:cs="Arial"/>
                <w:b/>
              </w:rPr>
            </w:pPr>
          </w:p>
        </w:tc>
      </w:tr>
    </w:tbl>
    <w:p w14:paraId="7EA8FD76" w14:textId="77777777" w:rsidR="0060092E" w:rsidRPr="00C11017" w:rsidRDefault="0060092E" w:rsidP="0060092E">
      <w:pPr>
        <w:spacing w:after="0" w:line="240" w:lineRule="auto"/>
        <w:rPr>
          <w:lang w:val="fr-FR"/>
        </w:rPr>
      </w:pPr>
    </w:p>
    <w:p w14:paraId="34108916" w14:textId="77777777" w:rsidR="0060092E" w:rsidRPr="00C11017" w:rsidRDefault="0060092E" w:rsidP="0060092E">
      <w:pPr>
        <w:spacing w:after="0" w:line="240" w:lineRule="auto"/>
      </w:pPr>
      <w:r w:rsidRPr="00C11017">
        <w:br w:type="page"/>
      </w:r>
    </w:p>
    <w:p w14:paraId="7967D626" w14:textId="77777777" w:rsidR="0060092E" w:rsidRPr="009A0781" w:rsidRDefault="0060092E" w:rsidP="0060092E">
      <w:pPr>
        <w:pStyle w:val="Titre2"/>
        <w:tabs>
          <w:tab w:val="num" w:pos="576"/>
        </w:tabs>
      </w:pPr>
      <w:bookmarkStart w:id="31" w:name="_Toc32928810"/>
      <w:bookmarkStart w:id="32" w:name="_Toc99441732"/>
      <w:bookmarkStart w:id="33" w:name="_Toc119332500"/>
      <w:r w:rsidRPr="009A0781">
        <w:rPr>
          <w:lang w:val="fr-FR"/>
        </w:rPr>
        <w:lastRenderedPageBreak/>
        <w:t>Liste des références similaires</w:t>
      </w:r>
      <w:bookmarkEnd w:id="31"/>
      <w:bookmarkEnd w:id="32"/>
      <w:bookmarkEnd w:id="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60092E" w:rsidRPr="00C11017" w14:paraId="1B0A64CA" w14:textId="77777777" w:rsidTr="004164BE">
        <w:trPr>
          <w:jc w:val="center"/>
        </w:trPr>
        <w:tc>
          <w:tcPr>
            <w:tcW w:w="1134" w:type="dxa"/>
            <w:shd w:val="clear" w:color="auto" w:fill="F7CAAC"/>
            <w:vAlign w:val="center"/>
          </w:tcPr>
          <w:p w14:paraId="1F8F62BF"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vAlign w:val="center"/>
          </w:tcPr>
          <w:p w14:paraId="5ACC0570"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vAlign w:val="center"/>
          </w:tcPr>
          <w:p w14:paraId="5FF98189"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vAlign w:val="center"/>
          </w:tcPr>
          <w:p w14:paraId="01EB5B89"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Nom et référence</w:t>
            </w:r>
          </w:p>
          <w:p w14:paraId="3D23466D" w14:textId="77777777" w:rsidR="0060092E" w:rsidRPr="00C11017" w:rsidRDefault="0060092E" w:rsidP="004164BE">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vAlign w:val="center"/>
          </w:tcPr>
          <w:p w14:paraId="0D518B29"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vAlign w:val="center"/>
          </w:tcPr>
          <w:p w14:paraId="0C5459EC" w14:textId="77777777" w:rsidR="0060092E" w:rsidRPr="00C11017" w:rsidRDefault="0060092E" w:rsidP="004164BE">
            <w:pPr>
              <w:spacing w:after="0" w:line="240" w:lineRule="auto"/>
              <w:jc w:val="center"/>
              <w:rPr>
                <w:color w:val="auto"/>
                <w:sz w:val="20"/>
                <w:szCs w:val="20"/>
                <w:lang w:val="fr-FR"/>
              </w:rPr>
            </w:pPr>
            <w:r w:rsidRPr="00C11017">
              <w:rPr>
                <w:color w:val="auto"/>
                <w:sz w:val="20"/>
                <w:szCs w:val="20"/>
                <w:lang w:val="fr-FR"/>
              </w:rPr>
              <w:t>N° de l’attestation joint</w:t>
            </w:r>
          </w:p>
        </w:tc>
      </w:tr>
      <w:tr w:rsidR="0060092E" w:rsidRPr="00C11017" w14:paraId="036D130A" w14:textId="77777777" w:rsidTr="004164BE">
        <w:trPr>
          <w:trHeight w:val="517"/>
          <w:jc w:val="center"/>
        </w:trPr>
        <w:tc>
          <w:tcPr>
            <w:tcW w:w="1134" w:type="dxa"/>
            <w:shd w:val="clear" w:color="auto" w:fill="auto"/>
          </w:tcPr>
          <w:p w14:paraId="78C959BE"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5F84CF59"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051376F5"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56C73E83"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34B6198F"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48FF40FD" w14:textId="77777777" w:rsidR="0060092E" w:rsidRPr="00C11017" w:rsidRDefault="0060092E" w:rsidP="004164BE">
            <w:pPr>
              <w:spacing w:after="0" w:line="240" w:lineRule="auto"/>
              <w:rPr>
                <w:color w:val="auto"/>
                <w:sz w:val="20"/>
                <w:szCs w:val="20"/>
                <w:lang w:val="fr-FR"/>
              </w:rPr>
            </w:pPr>
          </w:p>
        </w:tc>
      </w:tr>
      <w:tr w:rsidR="0060092E" w:rsidRPr="00C11017" w14:paraId="36878878" w14:textId="77777777" w:rsidTr="004164BE">
        <w:trPr>
          <w:trHeight w:val="554"/>
          <w:jc w:val="center"/>
        </w:trPr>
        <w:tc>
          <w:tcPr>
            <w:tcW w:w="1134" w:type="dxa"/>
            <w:shd w:val="clear" w:color="auto" w:fill="auto"/>
          </w:tcPr>
          <w:p w14:paraId="0A80140B"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6E8DA051"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4A4C37B7"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69023DB9"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1606BEAC"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1BCD8582" w14:textId="77777777" w:rsidR="0060092E" w:rsidRPr="00C11017" w:rsidRDefault="0060092E" w:rsidP="004164BE">
            <w:pPr>
              <w:spacing w:after="0" w:line="240" w:lineRule="auto"/>
              <w:rPr>
                <w:color w:val="auto"/>
                <w:sz w:val="20"/>
                <w:szCs w:val="20"/>
                <w:lang w:val="fr-FR"/>
              </w:rPr>
            </w:pPr>
          </w:p>
        </w:tc>
      </w:tr>
      <w:tr w:rsidR="0060092E" w:rsidRPr="00C11017" w14:paraId="1FA03B54" w14:textId="77777777" w:rsidTr="004164BE">
        <w:trPr>
          <w:trHeight w:val="561"/>
          <w:jc w:val="center"/>
        </w:trPr>
        <w:tc>
          <w:tcPr>
            <w:tcW w:w="1134" w:type="dxa"/>
            <w:shd w:val="clear" w:color="auto" w:fill="auto"/>
          </w:tcPr>
          <w:p w14:paraId="088B3EEF"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60FA1A68"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75D401D6"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61576AD2"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71A9F2B2"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1FD092E6" w14:textId="77777777" w:rsidR="0060092E" w:rsidRPr="00C11017" w:rsidRDefault="0060092E" w:rsidP="004164BE">
            <w:pPr>
              <w:spacing w:after="0" w:line="240" w:lineRule="auto"/>
              <w:rPr>
                <w:color w:val="auto"/>
                <w:sz w:val="20"/>
                <w:szCs w:val="20"/>
                <w:lang w:val="fr-FR"/>
              </w:rPr>
            </w:pPr>
          </w:p>
        </w:tc>
      </w:tr>
      <w:tr w:rsidR="0060092E" w:rsidRPr="00C11017" w14:paraId="4F9C7C58" w14:textId="77777777" w:rsidTr="004164BE">
        <w:trPr>
          <w:trHeight w:val="561"/>
          <w:jc w:val="center"/>
        </w:trPr>
        <w:tc>
          <w:tcPr>
            <w:tcW w:w="1134" w:type="dxa"/>
            <w:shd w:val="clear" w:color="auto" w:fill="auto"/>
          </w:tcPr>
          <w:p w14:paraId="6110BAB7"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59D7D6F8"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485ED5CA"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793C7D39"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209CE18E"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3D85C327" w14:textId="77777777" w:rsidR="0060092E" w:rsidRPr="00C11017" w:rsidRDefault="0060092E" w:rsidP="004164BE">
            <w:pPr>
              <w:spacing w:after="0" w:line="240" w:lineRule="auto"/>
              <w:rPr>
                <w:color w:val="auto"/>
                <w:sz w:val="20"/>
                <w:szCs w:val="20"/>
                <w:lang w:val="fr-FR"/>
              </w:rPr>
            </w:pPr>
          </w:p>
        </w:tc>
      </w:tr>
      <w:tr w:rsidR="0060092E" w:rsidRPr="00C11017" w14:paraId="75B5E090" w14:textId="77777777" w:rsidTr="004164BE">
        <w:trPr>
          <w:trHeight w:val="561"/>
          <w:jc w:val="center"/>
        </w:trPr>
        <w:tc>
          <w:tcPr>
            <w:tcW w:w="1134" w:type="dxa"/>
            <w:shd w:val="clear" w:color="auto" w:fill="auto"/>
          </w:tcPr>
          <w:p w14:paraId="415B1941"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5EE4B1EC"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068A8660"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0B51C9F9"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5BBE18AB"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26C52F57" w14:textId="77777777" w:rsidR="0060092E" w:rsidRPr="00C11017" w:rsidRDefault="0060092E" w:rsidP="004164BE">
            <w:pPr>
              <w:spacing w:after="0" w:line="240" w:lineRule="auto"/>
              <w:rPr>
                <w:color w:val="auto"/>
                <w:sz w:val="20"/>
                <w:szCs w:val="20"/>
                <w:lang w:val="fr-FR"/>
              </w:rPr>
            </w:pPr>
          </w:p>
        </w:tc>
      </w:tr>
      <w:tr w:rsidR="0060092E" w:rsidRPr="00C11017" w14:paraId="18FDC232" w14:textId="77777777" w:rsidTr="004164BE">
        <w:trPr>
          <w:trHeight w:val="561"/>
          <w:jc w:val="center"/>
        </w:trPr>
        <w:tc>
          <w:tcPr>
            <w:tcW w:w="1134" w:type="dxa"/>
            <w:shd w:val="clear" w:color="auto" w:fill="auto"/>
          </w:tcPr>
          <w:p w14:paraId="5D74EAD9" w14:textId="77777777" w:rsidR="0060092E" w:rsidRPr="00C11017" w:rsidRDefault="0060092E" w:rsidP="004164BE">
            <w:pPr>
              <w:spacing w:after="0" w:line="240" w:lineRule="auto"/>
              <w:rPr>
                <w:color w:val="auto"/>
                <w:sz w:val="20"/>
                <w:szCs w:val="20"/>
                <w:lang w:val="fr-FR"/>
              </w:rPr>
            </w:pPr>
          </w:p>
        </w:tc>
        <w:tc>
          <w:tcPr>
            <w:tcW w:w="2583" w:type="dxa"/>
            <w:shd w:val="clear" w:color="auto" w:fill="auto"/>
          </w:tcPr>
          <w:p w14:paraId="69626E75" w14:textId="77777777" w:rsidR="0060092E" w:rsidRPr="00C11017" w:rsidRDefault="0060092E" w:rsidP="004164BE">
            <w:pPr>
              <w:spacing w:after="0" w:line="240" w:lineRule="auto"/>
              <w:rPr>
                <w:color w:val="auto"/>
                <w:sz w:val="20"/>
                <w:szCs w:val="20"/>
                <w:lang w:val="fr-FR"/>
              </w:rPr>
            </w:pPr>
          </w:p>
        </w:tc>
        <w:tc>
          <w:tcPr>
            <w:tcW w:w="1627" w:type="dxa"/>
            <w:shd w:val="clear" w:color="auto" w:fill="auto"/>
          </w:tcPr>
          <w:p w14:paraId="0034605D" w14:textId="77777777" w:rsidR="0060092E" w:rsidRPr="00C11017" w:rsidRDefault="0060092E" w:rsidP="004164BE">
            <w:pPr>
              <w:spacing w:after="0" w:line="240" w:lineRule="auto"/>
              <w:rPr>
                <w:color w:val="auto"/>
                <w:sz w:val="20"/>
                <w:szCs w:val="20"/>
                <w:lang w:val="fr-FR"/>
              </w:rPr>
            </w:pPr>
          </w:p>
        </w:tc>
        <w:tc>
          <w:tcPr>
            <w:tcW w:w="1653" w:type="dxa"/>
            <w:shd w:val="clear" w:color="auto" w:fill="auto"/>
          </w:tcPr>
          <w:p w14:paraId="74618BCD" w14:textId="77777777" w:rsidR="0060092E" w:rsidRPr="00C11017" w:rsidRDefault="0060092E" w:rsidP="004164BE">
            <w:pPr>
              <w:spacing w:after="0" w:line="240" w:lineRule="auto"/>
              <w:rPr>
                <w:color w:val="auto"/>
                <w:sz w:val="20"/>
                <w:szCs w:val="20"/>
                <w:lang w:val="fr-FR"/>
              </w:rPr>
            </w:pPr>
          </w:p>
        </w:tc>
        <w:tc>
          <w:tcPr>
            <w:tcW w:w="1378" w:type="dxa"/>
            <w:shd w:val="clear" w:color="auto" w:fill="auto"/>
          </w:tcPr>
          <w:p w14:paraId="5D3D2445" w14:textId="77777777" w:rsidR="0060092E" w:rsidRPr="00C11017" w:rsidRDefault="0060092E" w:rsidP="004164BE">
            <w:pPr>
              <w:spacing w:after="0" w:line="240" w:lineRule="auto"/>
              <w:rPr>
                <w:color w:val="auto"/>
                <w:sz w:val="20"/>
                <w:szCs w:val="20"/>
                <w:lang w:val="fr-FR"/>
              </w:rPr>
            </w:pPr>
          </w:p>
        </w:tc>
        <w:tc>
          <w:tcPr>
            <w:tcW w:w="1264" w:type="dxa"/>
            <w:shd w:val="clear" w:color="auto" w:fill="auto"/>
          </w:tcPr>
          <w:p w14:paraId="0DA54968" w14:textId="77777777" w:rsidR="0060092E" w:rsidRPr="00C11017" w:rsidRDefault="0060092E" w:rsidP="004164BE">
            <w:pPr>
              <w:spacing w:after="0" w:line="240" w:lineRule="auto"/>
              <w:rPr>
                <w:color w:val="auto"/>
                <w:sz w:val="20"/>
                <w:szCs w:val="20"/>
                <w:lang w:val="fr-FR"/>
              </w:rPr>
            </w:pPr>
          </w:p>
        </w:tc>
      </w:tr>
    </w:tbl>
    <w:p w14:paraId="5A0FC078" w14:textId="77777777" w:rsidR="0060092E" w:rsidRDefault="0060092E" w:rsidP="0060092E">
      <w:pPr>
        <w:spacing w:after="120" w:line="480" w:lineRule="auto"/>
        <w:rPr>
          <w:kern w:val="18"/>
          <w:szCs w:val="21"/>
        </w:rPr>
      </w:pPr>
    </w:p>
    <w:p w14:paraId="2957A04D" w14:textId="77777777" w:rsidR="0060092E" w:rsidRPr="00D4598F" w:rsidRDefault="0060092E" w:rsidP="0060092E">
      <w:pPr>
        <w:pStyle w:val="Titre2"/>
        <w:tabs>
          <w:tab w:val="num" w:pos="576"/>
        </w:tabs>
        <w:rPr>
          <w:rFonts w:ascii="Georgia" w:hAnsi="Georgia"/>
          <w:bCs/>
        </w:rPr>
      </w:pPr>
      <w:r>
        <w:rPr>
          <w:kern w:val="18"/>
          <w:sz w:val="20"/>
          <w:szCs w:val="20"/>
        </w:rPr>
        <w:br w:type="page"/>
      </w:r>
      <w:bookmarkStart w:id="34" w:name="_Ref16667535"/>
      <w:bookmarkStart w:id="35" w:name="_Toc18404392"/>
      <w:bookmarkStart w:id="36" w:name="_Toc81918284"/>
      <w:bookmarkStart w:id="37" w:name="_Toc97881687"/>
      <w:r w:rsidRPr="00D4598F">
        <w:rPr>
          <w:rFonts w:ascii="Georgia" w:hAnsi="Georgia"/>
          <w:bCs/>
        </w:rPr>
        <w:lastRenderedPageBreak/>
        <w:t>Modèle de liste de matériel</w:t>
      </w:r>
      <w:bookmarkEnd w:id="34"/>
      <w:bookmarkEnd w:id="35"/>
      <w:bookmarkEnd w:id="36"/>
      <w:bookmarkEnd w:id="37"/>
    </w:p>
    <w:p w14:paraId="21AD623F" w14:textId="77777777" w:rsidR="0060092E" w:rsidRDefault="0060092E" w:rsidP="0060092E">
      <w:pPr>
        <w:spacing w:after="120" w:line="280" w:lineRule="auto"/>
        <w:jc w:val="both"/>
        <w:rPr>
          <w:rFonts w:eastAsia="Times New Roman" w:cs="Arial"/>
          <w:kern w:val="18"/>
          <w:szCs w:val="21"/>
        </w:rPr>
      </w:pPr>
      <w:r w:rsidRPr="00A73CE1">
        <w:rPr>
          <w:rFonts w:eastAsia="Times New Roman" w:cs="Arial"/>
          <w:kern w:val="18"/>
          <w:szCs w:val="21"/>
        </w:rPr>
        <w:t>Veuillez joindre la liste de l’équipement destiné à l’exécution du contrat. Les descriptions doivent démontrer la capacité du soumissionnaire à réaliser les travaux. Voir également « Moyens en matériel affectés</w:t>
      </w:r>
      <w:r>
        <w:rPr>
          <w:rFonts w:eastAsia="Times New Roman" w:cs="Arial"/>
          <w:kern w:val="18"/>
          <w:szCs w:val="21"/>
        </w:rPr>
        <w:t xml:space="preserve"> aux prestations</w:t>
      </w:r>
      <w:r w:rsidRPr="00A73CE1">
        <w:rPr>
          <w:rFonts w:eastAsia="Times New Roman" w:cs="Arial"/>
          <w:kern w:val="18"/>
          <w:szCs w:val="21"/>
        </w:rPr>
        <w:t xml:space="preserve"> » </w:t>
      </w:r>
      <w:r>
        <w:rPr>
          <w:rFonts w:eastAsia="Times New Roman" w:cs="Arial"/>
          <w:kern w:val="18"/>
          <w:szCs w:val="21"/>
        </w:rPr>
        <w:t>dans les termes de références</w:t>
      </w: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4"/>
        <w:gridCol w:w="1073"/>
        <w:gridCol w:w="1774"/>
        <w:gridCol w:w="855"/>
        <w:gridCol w:w="522"/>
        <w:gridCol w:w="344"/>
        <w:gridCol w:w="329"/>
        <w:gridCol w:w="376"/>
        <w:gridCol w:w="638"/>
        <w:gridCol w:w="642"/>
        <w:gridCol w:w="982"/>
      </w:tblGrid>
      <w:tr w:rsidR="0060092E" w:rsidRPr="00A73CE1" w14:paraId="3B655C41" w14:textId="77777777" w:rsidTr="004164BE">
        <w:trPr>
          <w:trHeight w:val="403"/>
        </w:trPr>
        <w:tc>
          <w:tcPr>
            <w:tcW w:w="927" w:type="pct"/>
            <w:vMerge w:val="restart"/>
            <w:vAlign w:val="center"/>
            <w:hideMark/>
          </w:tcPr>
          <w:p w14:paraId="139ECE2D" w14:textId="77777777" w:rsidR="0060092E" w:rsidRPr="00A73CE1" w:rsidRDefault="0060092E" w:rsidP="004164BE">
            <w:pPr>
              <w:jc w:val="center"/>
              <w:rPr>
                <w:rFonts w:cs="Arial"/>
                <w:b/>
                <w:sz w:val="20"/>
                <w:szCs w:val="20"/>
              </w:rPr>
            </w:pPr>
            <w:r w:rsidRPr="00A73CE1">
              <w:rPr>
                <w:rFonts w:cs="Arial"/>
                <w:b/>
                <w:sz w:val="20"/>
                <w:szCs w:val="20"/>
              </w:rPr>
              <w:t>Véhicules/Engin</w:t>
            </w:r>
          </w:p>
        </w:tc>
        <w:tc>
          <w:tcPr>
            <w:tcW w:w="580" w:type="pct"/>
            <w:vMerge w:val="restart"/>
            <w:vAlign w:val="center"/>
            <w:hideMark/>
          </w:tcPr>
          <w:p w14:paraId="4E584C2B" w14:textId="77777777" w:rsidR="0060092E" w:rsidRPr="00A73CE1" w:rsidRDefault="0060092E" w:rsidP="004164BE">
            <w:pPr>
              <w:jc w:val="center"/>
              <w:rPr>
                <w:rFonts w:cs="Arial"/>
                <w:b/>
                <w:sz w:val="20"/>
                <w:szCs w:val="20"/>
              </w:rPr>
            </w:pPr>
            <w:r w:rsidRPr="00A73CE1">
              <w:rPr>
                <w:rFonts w:cs="Arial"/>
                <w:b/>
                <w:sz w:val="20"/>
                <w:szCs w:val="20"/>
              </w:rPr>
              <w:t>Marque/Type</w:t>
            </w:r>
          </w:p>
        </w:tc>
        <w:tc>
          <w:tcPr>
            <w:tcW w:w="959" w:type="pct"/>
            <w:vMerge w:val="restart"/>
            <w:vAlign w:val="center"/>
            <w:hideMark/>
          </w:tcPr>
          <w:p w14:paraId="2C6EF3D3" w14:textId="77777777" w:rsidR="0060092E" w:rsidRPr="00A73CE1" w:rsidRDefault="0060092E" w:rsidP="004164BE">
            <w:pPr>
              <w:jc w:val="center"/>
              <w:rPr>
                <w:rFonts w:cs="Arial"/>
                <w:b/>
                <w:sz w:val="20"/>
                <w:szCs w:val="20"/>
              </w:rPr>
            </w:pPr>
            <w:r w:rsidRPr="00A73CE1">
              <w:rPr>
                <w:rFonts w:cs="Arial"/>
                <w:b/>
                <w:sz w:val="20"/>
                <w:szCs w:val="20"/>
              </w:rPr>
              <w:t xml:space="preserve">Immatriculation </w:t>
            </w:r>
          </w:p>
        </w:tc>
        <w:tc>
          <w:tcPr>
            <w:tcW w:w="462" w:type="pct"/>
            <w:vMerge w:val="restart"/>
          </w:tcPr>
          <w:p w14:paraId="378CB633" w14:textId="77777777" w:rsidR="0060092E" w:rsidRPr="00A73CE1" w:rsidRDefault="0060092E" w:rsidP="004164BE">
            <w:pPr>
              <w:jc w:val="center"/>
              <w:rPr>
                <w:rFonts w:cs="Arial"/>
                <w:b/>
                <w:sz w:val="20"/>
                <w:szCs w:val="20"/>
              </w:rPr>
            </w:pPr>
            <w:r w:rsidRPr="00A73CE1">
              <w:rPr>
                <w:rFonts w:cs="Arial"/>
                <w:b/>
                <w:sz w:val="20"/>
                <w:szCs w:val="20"/>
              </w:rPr>
              <w:t>Age</w:t>
            </w:r>
          </w:p>
        </w:tc>
        <w:tc>
          <w:tcPr>
            <w:tcW w:w="282" w:type="pct"/>
            <w:vMerge w:val="restart"/>
            <w:vAlign w:val="center"/>
          </w:tcPr>
          <w:p w14:paraId="2C36A67C" w14:textId="77777777" w:rsidR="0060092E" w:rsidRPr="00A73CE1" w:rsidRDefault="0060092E" w:rsidP="004164BE">
            <w:pPr>
              <w:jc w:val="center"/>
              <w:rPr>
                <w:rFonts w:cs="Arial"/>
                <w:b/>
                <w:sz w:val="20"/>
                <w:szCs w:val="20"/>
              </w:rPr>
            </w:pPr>
            <w:r w:rsidRPr="00A73CE1">
              <w:rPr>
                <w:rFonts w:cs="Arial"/>
                <w:b/>
                <w:sz w:val="20"/>
                <w:szCs w:val="20"/>
              </w:rPr>
              <w:t>Km</w:t>
            </w:r>
          </w:p>
        </w:tc>
        <w:tc>
          <w:tcPr>
            <w:tcW w:w="567" w:type="pct"/>
            <w:gridSpan w:val="3"/>
            <w:vAlign w:val="center"/>
            <w:hideMark/>
          </w:tcPr>
          <w:p w14:paraId="479DA25C" w14:textId="77777777" w:rsidR="0060092E" w:rsidRPr="00A73CE1" w:rsidRDefault="0060092E" w:rsidP="004164BE">
            <w:pPr>
              <w:jc w:val="center"/>
              <w:rPr>
                <w:rFonts w:cs="Arial"/>
                <w:b/>
                <w:sz w:val="20"/>
                <w:szCs w:val="20"/>
              </w:rPr>
            </w:pPr>
            <w:r w:rsidRPr="00A73CE1">
              <w:rPr>
                <w:rFonts w:cs="Arial"/>
                <w:b/>
                <w:sz w:val="20"/>
                <w:szCs w:val="20"/>
              </w:rPr>
              <w:t>Etat</w:t>
            </w:r>
          </w:p>
        </w:tc>
        <w:tc>
          <w:tcPr>
            <w:tcW w:w="692" w:type="pct"/>
            <w:gridSpan w:val="2"/>
            <w:vAlign w:val="center"/>
            <w:hideMark/>
          </w:tcPr>
          <w:p w14:paraId="056A8FEC" w14:textId="77777777" w:rsidR="0060092E" w:rsidRPr="00A73CE1" w:rsidRDefault="0060092E" w:rsidP="004164BE">
            <w:pPr>
              <w:jc w:val="center"/>
              <w:rPr>
                <w:rFonts w:cs="Arial"/>
                <w:b/>
                <w:sz w:val="20"/>
                <w:szCs w:val="20"/>
              </w:rPr>
            </w:pPr>
            <w:r w:rsidRPr="00A73CE1">
              <w:rPr>
                <w:rFonts w:cs="Arial"/>
                <w:b/>
                <w:sz w:val="20"/>
                <w:szCs w:val="20"/>
              </w:rPr>
              <w:t>Provenance</w:t>
            </w:r>
          </w:p>
        </w:tc>
        <w:tc>
          <w:tcPr>
            <w:tcW w:w="531" w:type="pct"/>
          </w:tcPr>
          <w:p w14:paraId="642004CF" w14:textId="77777777" w:rsidR="0060092E" w:rsidRPr="00A73CE1" w:rsidRDefault="0060092E" w:rsidP="004164BE">
            <w:pPr>
              <w:jc w:val="center"/>
              <w:rPr>
                <w:rFonts w:cs="Arial"/>
                <w:b/>
                <w:sz w:val="20"/>
                <w:szCs w:val="20"/>
              </w:rPr>
            </w:pPr>
            <w:r w:rsidRPr="00A73CE1">
              <w:rPr>
                <w:rFonts w:cs="Arial"/>
                <w:b/>
                <w:sz w:val="20"/>
                <w:szCs w:val="20"/>
              </w:rPr>
              <w:t>Disponibilité</w:t>
            </w:r>
          </w:p>
        </w:tc>
      </w:tr>
      <w:tr w:rsidR="0060092E" w:rsidRPr="00A73CE1" w14:paraId="3942260F" w14:textId="77777777" w:rsidTr="004164BE">
        <w:trPr>
          <w:trHeight w:val="487"/>
        </w:trPr>
        <w:tc>
          <w:tcPr>
            <w:tcW w:w="927" w:type="pct"/>
            <w:vMerge/>
            <w:vAlign w:val="center"/>
            <w:hideMark/>
          </w:tcPr>
          <w:p w14:paraId="3A910866" w14:textId="77777777" w:rsidR="0060092E" w:rsidRPr="00A73CE1" w:rsidRDefault="0060092E" w:rsidP="004164BE">
            <w:pPr>
              <w:rPr>
                <w:rFonts w:cs="Arial"/>
                <w:b/>
                <w:sz w:val="20"/>
                <w:szCs w:val="20"/>
              </w:rPr>
            </w:pPr>
          </w:p>
        </w:tc>
        <w:tc>
          <w:tcPr>
            <w:tcW w:w="580" w:type="pct"/>
            <w:vMerge/>
            <w:vAlign w:val="center"/>
            <w:hideMark/>
          </w:tcPr>
          <w:p w14:paraId="68FC0246" w14:textId="77777777" w:rsidR="0060092E" w:rsidRPr="00A73CE1" w:rsidRDefault="0060092E" w:rsidP="004164BE">
            <w:pPr>
              <w:rPr>
                <w:rFonts w:cs="Arial"/>
                <w:b/>
                <w:sz w:val="20"/>
                <w:szCs w:val="20"/>
              </w:rPr>
            </w:pPr>
          </w:p>
        </w:tc>
        <w:tc>
          <w:tcPr>
            <w:tcW w:w="959" w:type="pct"/>
            <w:vMerge/>
            <w:vAlign w:val="center"/>
            <w:hideMark/>
          </w:tcPr>
          <w:p w14:paraId="26F033BD" w14:textId="77777777" w:rsidR="0060092E" w:rsidRPr="00A73CE1" w:rsidRDefault="0060092E" w:rsidP="004164BE">
            <w:pPr>
              <w:rPr>
                <w:rFonts w:cs="Arial"/>
                <w:b/>
                <w:sz w:val="20"/>
                <w:szCs w:val="20"/>
              </w:rPr>
            </w:pPr>
          </w:p>
        </w:tc>
        <w:tc>
          <w:tcPr>
            <w:tcW w:w="462" w:type="pct"/>
            <w:vMerge/>
          </w:tcPr>
          <w:p w14:paraId="67FD9A3F" w14:textId="77777777" w:rsidR="0060092E" w:rsidRPr="00A73CE1" w:rsidRDefault="0060092E" w:rsidP="004164BE">
            <w:pPr>
              <w:jc w:val="center"/>
              <w:rPr>
                <w:rFonts w:cs="Arial"/>
                <w:b/>
                <w:sz w:val="20"/>
                <w:szCs w:val="20"/>
              </w:rPr>
            </w:pPr>
          </w:p>
        </w:tc>
        <w:tc>
          <w:tcPr>
            <w:tcW w:w="282" w:type="pct"/>
            <w:vMerge/>
          </w:tcPr>
          <w:p w14:paraId="071352C2" w14:textId="77777777" w:rsidR="0060092E" w:rsidRPr="00A73CE1" w:rsidRDefault="0060092E" w:rsidP="004164BE">
            <w:pPr>
              <w:jc w:val="center"/>
              <w:rPr>
                <w:rFonts w:cs="Arial"/>
                <w:b/>
                <w:sz w:val="20"/>
                <w:szCs w:val="20"/>
              </w:rPr>
            </w:pPr>
          </w:p>
        </w:tc>
        <w:tc>
          <w:tcPr>
            <w:tcW w:w="186" w:type="pct"/>
            <w:vAlign w:val="center"/>
            <w:hideMark/>
          </w:tcPr>
          <w:p w14:paraId="0B5A9739" w14:textId="77777777" w:rsidR="0060092E" w:rsidRPr="00A73CE1" w:rsidRDefault="0060092E" w:rsidP="004164BE">
            <w:pPr>
              <w:jc w:val="center"/>
              <w:rPr>
                <w:rFonts w:cs="Arial"/>
                <w:b/>
                <w:sz w:val="20"/>
                <w:szCs w:val="20"/>
              </w:rPr>
            </w:pPr>
            <w:r w:rsidRPr="00A73CE1">
              <w:rPr>
                <w:rFonts w:cs="Arial"/>
                <w:b/>
                <w:sz w:val="20"/>
                <w:szCs w:val="20"/>
              </w:rPr>
              <w:t>N</w:t>
            </w:r>
          </w:p>
        </w:tc>
        <w:tc>
          <w:tcPr>
            <w:tcW w:w="178" w:type="pct"/>
            <w:vAlign w:val="center"/>
            <w:hideMark/>
          </w:tcPr>
          <w:p w14:paraId="2D6828C5" w14:textId="77777777" w:rsidR="0060092E" w:rsidRPr="00A73CE1" w:rsidRDefault="0060092E" w:rsidP="004164BE">
            <w:pPr>
              <w:jc w:val="center"/>
              <w:rPr>
                <w:rFonts w:cs="Arial"/>
                <w:b/>
                <w:sz w:val="20"/>
                <w:szCs w:val="20"/>
              </w:rPr>
            </w:pPr>
            <w:r w:rsidRPr="00A73CE1">
              <w:rPr>
                <w:rFonts w:cs="Arial"/>
                <w:b/>
                <w:sz w:val="20"/>
                <w:szCs w:val="20"/>
              </w:rPr>
              <w:t>B</w:t>
            </w:r>
          </w:p>
        </w:tc>
        <w:tc>
          <w:tcPr>
            <w:tcW w:w="203" w:type="pct"/>
            <w:vAlign w:val="center"/>
            <w:hideMark/>
          </w:tcPr>
          <w:p w14:paraId="0FF0D6D9" w14:textId="77777777" w:rsidR="0060092E" w:rsidRPr="00A73CE1" w:rsidRDefault="0060092E" w:rsidP="004164BE">
            <w:pPr>
              <w:jc w:val="center"/>
              <w:rPr>
                <w:rFonts w:cs="Arial"/>
                <w:b/>
                <w:sz w:val="20"/>
                <w:szCs w:val="20"/>
              </w:rPr>
            </w:pPr>
            <w:r w:rsidRPr="00A73CE1">
              <w:rPr>
                <w:rFonts w:cs="Arial"/>
                <w:b/>
                <w:sz w:val="20"/>
                <w:szCs w:val="20"/>
              </w:rPr>
              <w:t>M</w:t>
            </w:r>
          </w:p>
        </w:tc>
        <w:tc>
          <w:tcPr>
            <w:tcW w:w="345" w:type="pct"/>
            <w:vAlign w:val="center"/>
            <w:hideMark/>
          </w:tcPr>
          <w:p w14:paraId="256F0F09" w14:textId="77777777" w:rsidR="0060092E" w:rsidRPr="00A73CE1" w:rsidRDefault="0060092E" w:rsidP="004164BE">
            <w:pPr>
              <w:jc w:val="center"/>
              <w:rPr>
                <w:rFonts w:cs="Arial"/>
                <w:b/>
                <w:sz w:val="20"/>
                <w:szCs w:val="20"/>
              </w:rPr>
            </w:pPr>
            <w:r w:rsidRPr="00A73CE1">
              <w:rPr>
                <w:rFonts w:cs="Arial"/>
                <w:b/>
                <w:sz w:val="20"/>
                <w:szCs w:val="20"/>
              </w:rPr>
              <w:t>P</w:t>
            </w:r>
          </w:p>
        </w:tc>
        <w:tc>
          <w:tcPr>
            <w:tcW w:w="347" w:type="pct"/>
            <w:vAlign w:val="center"/>
            <w:hideMark/>
          </w:tcPr>
          <w:p w14:paraId="30A09BB2" w14:textId="77777777" w:rsidR="0060092E" w:rsidRPr="00A73CE1" w:rsidRDefault="0060092E" w:rsidP="004164BE">
            <w:pPr>
              <w:jc w:val="center"/>
              <w:rPr>
                <w:rFonts w:cs="Arial"/>
                <w:b/>
                <w:sz w:val="20"/>
                <w:szCs w:val="20"/>
              </w:rPr>
            </w:pPr>
            <w:r w:rsidRPr="00A73CE1">
              <w:rPr>
                <w:rFonts w:cs="Arial"/>
                <w:b/>
                <w:sz w:val="20"/>
                <w:szCs w:val="20"/>
              </w:rPr>
              <w:t>L</w:t>
            </w:r>
          </w:p>
        </w:tc>
        <w:tc>
          <w:tcPr>
            <w:tcW w:w="531" w:type="pct"/>
          </w:tcPr>
          <w:p w14:paraId="1C81C3D3" w14:textId="77777777" w:rsidR="0060092E" w:rsidRPr="00A73CE1" w:rsidRDefault="0060092E" w:rsidP="004164BE">
            <w:pPr>
              <w:jc w:val="center"/>
              <w:rPr>
                <w:rFonts w:cs="Arial"/>
                <w:b/>
                <w:sz w:val="20"/>
                <w:szCs w:val="20"/>
              </w:rPr>
            </w:pPr>
          </w:p>
        </w:tc>
      </w:tr>
      <w:tr w:rsidR="0060092E" w:rsidRPr="00A73CE1" w14:paraId="3FBF192E" w14:textId="77777777" w:rsidTr="004164BE">
        <w:trPr>
          <w:trHeight w:val="355"/>
        </w:trPr>
        <w:tc>
          <w:tcPr>
            <w:tcW w:w="927" w:type="pct"/>
          </w:tcPr>
          <w:p w14:paraId="39BACDF7" w14:textId="77777777" w:rsidR="0060092E" w:rsidRPr="00A73CE1" w:rsidRDefault="0060092E" w:rsidP="004164BE">
            <w:pPr>
              <w:spacing w:before="60" w:after="60"/>
              <w:rPr>
                <w:rFonts w:cs="Arial"/>
                <w:sz w:val="20"/>
                <w:szCs w:val="20"/>
              </w:rPr>
            </w:pPr>
          </w:p>
        </w:tc>
        <w:tc>
          <w:tcPr>
            <w:tcW w:w="580" w:type="pct"/>
          </w:tcPr>
          <w:p w14:paraId="4E7C3F44" w14:textId="77777777" w:rsidR="0060092E" w:rsidRPr="00A73CE1" w:rsidRDefault="0060092E" w:rsidP="004164BE">
            <w:pPr>
              <w:spacing w:before="60" w:after="60"/>
              <w:rPr>
                <w:rFonts w:cs="Arial"/>
                <w:sz w:val="20"/>
                <w:szCs w:val="20"/>
              </w:rPr>
            </w:pPr>
          </w:p>
        </w:tc>
        <w:tc>
          <w:tcPr>
            <w:tcW w:w="959" w:type="pct"/>
          </w:tcPr>
          <w:p w14:paraId="0F93F8EF" w14:textId="77777777" w:rsidR="0060092E" w:rsidRPr="00A73CE1" w:rsidRDefault="0060092E" w:rsidP="004164BE">
            <w:pPr>
              <w:spacing w:before="60" w:after="60"/>
              <w:rPr>
                <w:rFonts w:cs="Arial"/>
                <w:sz w:val="20"/>
                <w:szCs w:val="20"/>
              </w:rPr>
            </w:pPr>
          </w:p>
        </w:tc>
        <w:tc>
          <w:tcPr>
            <w:tcW w:w="462" w:type="pct"/>
          </w:tcPr>
          <w:p w14:paraId="3AC1AB83" w14:textId="77777777" w:rsidR="0060092E" w:rsidRPr="00A73CE1" w:rsidRDefault="0060092E" w:rsidP="004164BE">
            <w:pPr>
              <w:spacing w:before="60" w:after="60"/>
              <w:rPr>
                <w:rFonts w:cs="Arial"/>
                <w:sz w:val="20"/>
                <w:szCs w:val="20"/>
              </w:rPr>
            </w:pPr>
          </w:p>
        </w:tc>
        <w:tc>
          <w:tcPr>
            <w:tcW w:w="282" w:type="pct"/>
          </w:tcPr>
          <w:p w14:paraId="32DD8D64" w14:textId="77777777" w:rsidR="0060092E" w:rsidRPr="00A73CE1" w:rsidRDefault="0060092E" w:rsidP="004164BE">
            <w:pPr>
              <w:spacing w:before="60" w:after="60"/>
              <w:rPr>
                <w:rFonts w:cs="Arial"/>
                <w:sz w:val="20"/>
                <w:szCs w:val="20"/>
              </w:rPr>
            </w:pPr>
          </w:p>
        </w:tc>
        <w:tc>
          <w:tcPr>
            <w:tcW w:w="186" w:type="pct"/>
          </w:tcPr>
          <w:p w14:paraId="78861622" w14:textId="77777777" w:rsidR="0060092E" w:rsidRPr="00A73CE1" w:rsidRDefault="0060092E" w:rsidP="004164BE">
            <w:pPr>
              <w:spacing w:before="60" w:after="60"/>
              <w:rPr>
                <w:rFonts w:cs="Arial"/>
                <w:sz w:val="20"/>
                <w:szCs w:val="20"/>
              </w:rPr>
            </w:pPr>
          </w:p>
        </w:tc>
        <w:tc>
          <w:tcPr>
            <w:tcW w:w="178" w:type="pct"/>
          </w:tcPr>
          <w:p w14:paraId="4B0C0A44" w14:textId="77777777" w:rsidR="0060092E" w:rsidRPr="00A73CE1" w:rsidRDefault="0060092E" w:rsidP="004164BE">
            <w:pPr>
              <w:spacing w:before="60" w:after="60"/>
              <w:rPr>
                <w:rFonts w:cs="Arial"/>
                <w:sz w:val="20"/>
                <w:szCs w:val="20"/>
              </w:rPr>
            </w:pPr>
          </w:p>
        </w:tc>
        <w:tc>
          <w:tcPr>
            <w:tcW w:w="203" w:type="pct"/>
          </w:tcPr>
          <w:p w14:paraId="27F2AC8B" w14:textId="77777777" w:rsidR="0060092E" w:rsidRPr="00A73CE1" w:rsidRDefault="0060092E" w:rsidP="004164BE">
            <w:pPr>
              <w:spacing w:before="60" w:after="60"/>
              <w:rPr>
                <w:rFonts w:cs="Arial"/>
                <w:sz w:val="20"/>
                <w:szCs w:val="20"/>
              </w:rPr>
            </w:pPr>
          </w:p>
        </w:tc>
        <w:tc>
          <w:tcPr>
            <w:tcW w:w="345" w:type="pct"/>
          </w:tcPr>
          <w:p w14:paraId="23D2222C" w14:textId="77777777" w:rsidR="0060092E" w:rsidRPr="00A73CE1" w:rsidRDefault="0060092E" w:rsidP="004164BE">
            <w:pPr>
              <w:spacing w:before="60" w:after="60"/>
              <w:rPr>
                <w:rFonts w:cs="Arial"/>
                <w:sz w:val="20"/>
                <w:szCs w:val="20"/>
              </w:rPr>
            </w:pPr>
          </w:p>
        </w:tc>
        <w:tc>
          <w:tcPr>
            <w:tcW w:w="347" w:type="pct"/>
          </w:tcPr>
          <w:p w14:paraId="4F75A503" w14:textId="77777777" w:rsidR="0060092E" w:rsidRPr="00A73CE1" w:rsidRDefault="0060092E" w:rsidP="004164BE">
            <w:pPr>
              <w:spacing w:before="60" w:after="60"/>
              <w:rPr>
                <w:rFonts w:cs="Arial"/>
                <w:sz w:val="20"/>
                <w:szCs w:val="20"/>
              </w:rPr>
            </w:pPr>
          </w:p>
        </w:tc>
        <w:tc>
          <w:tcPr>
            <w:tcW w:w="531" w:type="pct"/>
          </w:tcPr>
          <w:p w14:paraId="6F483250" w14:textId="77777777" w:rsidR="0060092E" w:rsidRPr="00A73CE1" w:rsidRDefault="0060092E" w:rsidP="004164BE">
            <w:pPr>
              <w:spacing w:before="60" w:after="60"/>
              <w:rPr>
                <w:rFonts w:cs="Arial"/>
                <w:sz w:val="20"/>
                <w:szCs w:val="20"/>
              </w:rPr>
            </w:pPr>
          </w:p>
        </w:tc>
      </w:tr>
      <w:tr w:rsidR="0060092E" w:rsidRPr="00A73CE1" w14:paraId="74869B59" w14:textId="77777777" w:rsidTr="004164BE">
        <w:trPr>
          <w:trHeight w:val="367"/>
        </w:trPr>
        <w:tc>
          <w:tcPr>
            <w:tcW w:w="927" w:type="pct"/>
          </w:tcPr>
          <w:p w14:paraId="2135C5C4" w14:textId="77777777" w:rsidR="0060092E" w:rsidRPr="00A73CE1" w:rsidRDefault="0060092E" w:rsidP="004164BE">
            <w:pPr>
              <w:spacing w:before="60" w:after="60"/>
              <w:rPr>
                <w:rFonts w:cs="Arial"/>
                <w:sz w:val="20"/>
                <w:szCs w:val="20"/>
              </w:rPr>
            </w:pPr>
          </w:p>
        </w:tc>
        <w:tc>
          <w:tcPr>
            <w:tcW w:w="580" w:type="pct"/>
          </w:tcPr>
          <w:p w14:paraId="26F0B1B1" w14:textId="77777777" w:rsidR="0060092E" w:rsidRPr="00A73CE1" w:rsidRDefault="0060092E" w:rsidP="004164BE">
            <w:pPr>
              <w:spacing w:before="60" w:after="60"/>
              <w:rPr>
                <w:rFonts w:cs="Arial"/>
                <w:sz w:val="20"/>
                <w:szCs w:val="20"/>
              </w:rPr>
            </w:pPr>
          </w:p>
        </w:tc>
        <w:tc>
          <w:tcPr>
            <w:tcW w:w="959" w:type="pct"/>
          </w:tcPr>
          <w:p w14:paraId="7ADDA3B2" w14:textId="77777777" w:rsidR="0060092E" w:rsidRPr="00A73CE1" w:rsidRDefault="0060092E" w:rsidP="004164BE">
            <w:pPr>
              <w:spacing w:before="60" w:after="60"/>
              <w:rPr>
                <w:rFonts w:cs="Arial"/>
                <w:sz w:val="20"/>
                <w:szCs w:val="20"/>
              </w:rPr>
            </w:pPr>
          </w:p>
        </w:tc>
        <w:tc>
          <w:tcPr>
            <w:tcW w:w="462" w:type="pct"/>
          </w:tcPr>
          <w:p w14:paraId="23DDE00C" w14:textId="77777777" w:rsidR="0060092E" w:rsidRPr="00A73CE1" w:rsidRDefault="0060092E" w:rsidP="004164BE">
            <w:pPr>
              <w:spacing w:before="60" w:after="60"/>
              <w:rPr>
                <w:rFonts w:cs="Arial"/>
                <w:sz w:val="20"/>
                <w:szCs w:val="20"/>
              </w:rPr>
            </w:pPr>
          </w:p>
        </w:tc>
        <w:tc>
          <w:tcPr>
            <w:tcW w:w="282" w:type="pct"/>
          </w:tcPr>
          <w:p w14:paraId="11E8F3EB" w14:textId="77777777" w:rsidR="0060092E" w:rsidRPr="00A73CE1" w:rsidRDefault="0060092E" w:rsidP="004164BE">
            <w:pPr>
              <w:spacing w:before="60" w:after="60"/>
              <w:rPr>
                <w:rFonts w:cs="Arial"/>
                <w:sz w:val="20"/>
                <w:szCs w:val="20"/>
              </w:rPr>
            </w:pPr>
          </w:p>
        </w:tc>
        <w:tc>
          <w:tcPr>
            <w:tcW w:w="186" w:type="pct"/>
          </w:tcPr>
          <w:p w14:paraId="30E243C2" w14:textId="77777777" w:rsidR="0060092E" w:rsidRPr="00A73CE1" w:rsidRDefault="0060092E" w:rsidP="004164BE">
            <w:pPr>
              <w:spacing w:before="60" w:after="60"/>
              <w:rPr>
                <w:rFonts w:cs="Arial"/>
                <w:sz w:val="20"/>
                <w:szCs w:val="20"/>
              </w:rPr>
            </w:pPr>
          </w:p>
        </w:tc>
        <w:tc>
          <w:tcPr>
            <w:tcW w:w="178" w:type="pct"/>
          </w:tcPr>
          <w:p w14:paraId="734E2498" w14:textId="77777777" w:rsidR="0060092E" w:rsidRPr="00A73CE1" w:rsidRDefault="0060092E" w:rsidP="004164BE">
            <w:pPr>
              <w:spacing w:before="60" w:after="60"/>
              <w:rPr>
                <w:rFonts w:cs="Arial"/>
                <w:sz w:val="20"/>
                <w:szCs w:val="20"/>
              </w:rPr>
            </w:pPr>
          </w:p>
        </w:tc>
        <w:tc>
          <w:tcPr>
            <w:tcW w:w="203" w:type="pct"/>
          </w:tcPr>
          <w:p w14:paraId="17DEC120" w14:textId="77777777" w:rsidR="0060092E" w:rsidRPr="00A73CE1" w:rsidRDefault="0060092E" w:rsidP="004164BE">
            <w:pPr>
              <w:spacing w:before="60" w:after="60"/>
              <w:rPr>
                <w:rFonts w:cs="Arial"/>
                <w:sz w:val="20"/>
                <w:szCs w:val="20"/>
              </w:rPr>
            </w:pPr>
          </w:p>
        </w:tc>
        <w:tc>
          <w:tcPr>
            <w:tcW w:w="345" w:type="pct"/>
          </w:tcPr>
          <w:p w14:paraId="57A39D4C" w14:textId="77777777" w:rsidR="0060092E" w:rsidRPr="00A73CE1" w:rsidRDefault="0060092E" w:rsidP="004164BE">
            <w:pPr>
              <w:spacing w:before="60" w:after="60"/>
              <w:rPr>
                <w:rFonts w:cs="Arial"/>
                <w:sz w:val="20"/>
                <w:szCs w:val="20"/>
              </w:rPr>
            </w:pPr>
          </w:p>
        </w:tc>
        <w:tc>
          <w:tcPr>
            <w:tcW w:w="347" w:type="pct"/>
          </w:tcPr>
          <w:p w14:paraId="3AD6610C" w14:textId="77777777" w:rsidR="0060092E" w:rsidRPr="00A73CE1" w:rsidRDefault="0060092E" w:rsidP="004164BE">
            <w:pPr>
              <w:spacing w:before="60" w:after="60"/>
              <w:rPr>
                <w:rFonts w:cs="Arial"/>
                <w:sz w:val="20"/>
                <w:szCs w:val="20"/>
              </w:rPr>
            </w:pPr>
          </w:p>
        </w:tc>
        <w:tc>
          <w:tcPr>
            <w:tcW w:w="531" w:type="pct"/>
          </w:tcPr>
          <w:p w14:paraId="4D55ED8A" w14:textId="77777777" w:rsidR="0060092E" w:rsidRPr="00A73CE1" w:rsidRDefault="0060092E" w:rsidP="004164BE">
            <w:pPr>
              <w:spacing w:before="60" w:after="60"/>
              <w:rPr>
                <w:rFonts w:cs="Arial"/>
                <w:sz w:val="20"/>
                <w:szCs w:val="20"/>
              </w:rPr>
            </w:pPr>
          </w:p>
        </w:tc>
      </w:tr>
      <w:tr w:rsidR="0060092E" w:rsidRPr="00A73CE1" w14:paraId="787306A6" w14:textId="77777777" w:rsidTr="004164BE">
        <w:trPr>
          <w:trHeight w:val="355"/>
        </w:trPr>
        <w:tc>
          <w:tcPr>
            <w:tcW w:w="927" w:type="pct"/>
          </w:tcPr>
          <w:p w14:paraId="6B02ABD3" w14:textId="77777777" w:rsidR="0060092E" w:rsidRPr="00A73CE1" w:rsidRDefault="0060092E" w:rsidP="004164BE">
            <w:pPr>
              <w:spacing w:before="60" w:after="60"/>
              <w:rPr>
                <w:rFonts w:cs="Arial"/>
                <w:sz w:val="20"/>
                <w:szCs w:val="20"/>
              </w:rPr>
            </w:pPr>
          </w:p>
        </w:tc>
        <w:tc>
          <w:tcPr>
            <w:tcW w:w="580" w:type="pct"/>
          </w:tcPr>
          <w:p w14:paraId="6086BFA7" w14:textId="77777777" w:rsidR="0060092E" w:rsidRPr="00A73CE1" w:rsidRDefault="0060092E" w:rsidP="004164BE">
            <w:pPr>
              <w:spacing w:before="60" w:after="60"/>
              <w:rPr>
                <w:rFonts w:cs="Arial"/>
                <w:sz w:val="20"/>
                <w:szCs w:val="20"/>
              </w:rPr>
            </w:pPr>
          </w:p>
        </w:tc>
        <w:tc>
          <w:tcPr>
            <w:tcW w:w="959" w:type="pct"/>
          </w:tcPr>
          <w:p w14:paraId="2C734934" w14:textId="77777777" w:rsidR="0060092E" w:rsidRPr="00A73CE1" w:rsidRDefault="0060092E" w:rsidP="004164BE">
            <w:pPr>
              <w:spacing w:before="60" w:after="60"/>
              <w:rPr>
                <w:rFonts w:cs="Arial"/>
                <w:sz w:val="20"/>
                <w:szCs w:val="20"/>
              </w:rPr>
            </w:pPr>
          </w:p>
        </w:tc>
        <w:tc>
          <w:tcPr>
            <w:tcW w:w="462" w:type="pct"/>
          </w:tcPr>
          <w:p w14:paraId="5DCC1A11" w14:textId="77777777" w:rsidR="0060092E" w:rsidRPr="00A73CE1" w:rsidRDefault="0060092E" w:rsidP="004164BE">
            <w:pPr>
              <w:spacing w:before="60" w:after="60"/>
              <w:rPr>
                <w:rFonts w:cs="Arial"/>
                <w:sz w:val="20"/>
                <w:szCs w:val="20"/>
              </w:rPr>
            </w:pPr>
          </w:p>
        </w:tc>
        <w:tc>
          <w:tcPr>
            <w:tcW w:w="282" w:type="pct"/>
          </w:tcPr>
          <w:p w14:paraId="7A10F7A2" w14:textId="77777777" w:rsidR="0060092E" w:rsidRPr="00A73CE1" w:rsidRDefault="0060092E" w:rsidP="004164BE">
            <w:pPr>
              <w:spacing w:before="60" w:after="60"/>
              <w:rPr>
                <w:rFonts w:cs="Arial"/>
                <w:sz w:val="20"/>
                <w:szCs w:val="20"/>
              </w:rPr>
            </w:pPr>
          </w:p>
        </w:tc>
        <w:tc>
          <w:tcPr>
            <w:tcW w:w="186" w:type="pct"/>
          </w:tcPr>
          <w:p w14:paraId="77F8EC8C" w14:textId="77777777" w:rsidR="0060092E" w:rsidRPr="00A73CE1" w:rsidRDefault="0060092E" w:rsidP="004164BE">
            <w:pPr>
              <w:spacing w:before="60" w:after="60"/>
              <w:rPr>
                <w:rFonts w:cs="Arial"/>
                <w:sz w:val="20"/>
                <w:szCs w:val="20"/>
              </w:rPr>
            </w:pPr>
          </w:p>
        </w:tc>
        <w:tc>
          <w:tcPr>
            <w:tcW w:w="178" w:type="pct"/>
          </w:tcPr>
          <w:p w14:paraId="2397A9E0" w14:textId="77777777" w:rsidR="0060092E" w:rsidRPr="00A73CE1" w:rsidRDefault="0060092E" w:rsidP="004164BE">
            <w:pPr>
              <w:spacing w:before="60" w:after="60"/>
              <w:rPr>
                <w:rFonts w:cs="Arial"/>
                <w:sz w:val="20"/>
                <w:szCs w:val="20"/>
              </w:rPr>
            </w:pPr>
          </w:p>
        </w:tc>
        <w:tc>
          <w:tcPr>
            <w:tcW w:w="203" w:type="pct"/>
          </w:tcPr>
          <w:p w14:paraId="0C5CC953" w14:textId="77777777" w:rsidR="0060092E" w:rsidRPr="00A73CE1" w:rsidRDefault="0060092E" w:rsidP="004164BE">
            <w:pPr>
              <w:spacing w:before="60" w:after="60"/>
              <w:rPr>
                <w:rFonts w:cs="Arial"/>
                <w:sz w:val="20"/>
                <w:szCs w:val="20"/>
              </w:rPr>
            </w:pPr>
          </w:p>
        </w:tc>
        <w:tc>
          <w:tcPr>
            <w:tcW w:w="345" w:type="pct"/>
          </w:tcPr>
          <w:p w14:paraId="5EA42B8C" w14:textId="77777777" w:rsidR="0060092E" w:rsidRPr="00A73CE1" w:rsidRDefault="0060092E" w:rsidP="004164BE">
            <w:pPr>
              <w:spacing w:before="60" w:after="60"/>
              <w:rPr>
                <w:rFonts w:cs="Arial"/>
                <w:sz w:val="20"/>
                <w:szCs w:val="20"/>
              </w:rPr>
            </w:pPr>
          </w:p>
        </w:tc>
        <w:tc>
          <w:tcPr>
            <w:tcW w:w="347" w:type="pct"/>
          </w:tcPr>
          <w:p w14:paraId="5B27951D" w14:textId="77777777" w:rsidR="0060092E" w:rsidRPr="00A73CE1" w:rsidRDefault="0060092E" w:rsidP="004164BE">
            <w:pPr>
              <w:spacing w:before="60" w:after="60"/>
              <w:rPr>
                <w:rFonts w:cs="Arial"/>
                <w:sz w:val="20"/>
                <w:szCs w:val="20"/>
              </w:rPr>
            </w:pPr>
          </w:p>
        </w:tc>
        <w:tc>
          <w:tcPr>
            <w:tcW w:w="531" w:type="pct"/>
          </w:tcPr>
          <w:p w14:paraId="18907206" w14:textId="77777777" w:rsidR="0060092E" w:rsidRPr="00A73CE1" w:rsidRDefault="0060092E" w:rsidP="004164BE">
            <w:pPr>
              <w:spacing w:before="60" w:after="60"/>
              <w:rPr>
                <w:rFonts w:cs="Arial"/>
                <w:sz w:val="20"/>
                <w:szCs w:val="20"/>
              </w:rPr>
            </w:pPr>
          </w:p>
        </w:tc>
      </w:tr>
      <w:tr w:rsidR="0060092E" w:rsidRPr="00A73CE1" w14:paraId="5EEC7568" w14:textId="77777777" w:rsidTr="004164BE">
        <w:trPr>
          <w:trHeight w:val="355"/>
        </w:trPr>
        <w:tc>
          <w:tcPr>
            <w:tcW w:w="927" w:type="pct"/>
          </w:tcPr>
          <w:p w14:paraId="6FD31087" w14:textId="77777777" w:rsidR="0060092E" w:rsidRPr="00A73CE1" w:rsidRDefault="0060092E" w:rsidP="004164BE">
            <w:pPr>
              <w:spacing w:before="60" w:after="60"/>
              <w:rPr>
                <w:rFonts w:cs="Arial"/>
                <w:sz w:val="20"/>
                <w:szCs w:val="20"/>
              </w:rPr>
            </w:pPr>
          </w:p>
        </w:tc>
        <w:tc>
          <w:tcPr>
            <w:tcW w:w="580" w:type="pct"/>
          </w:tcPr>
          <w:p w14:paraId="0F2DFF8F" w14:textId="77777777" w:rsidR="0060092E" w:rsidRPr="00A73CE1" w:rsidRDefault="0060092E" w:rsidP="004164BE">
            <w:pPr>
              <w:spacing w:before="60" w:after="60"/>
              <w:rPr>
                <w:rFonts w:cs="Arial"/>
                <w:sz w:val="20"/>
                <w:szCs w:val="20"/>
              </w:rPr>
            </w:pPr>
          </w:p>
        </w:tc>
        <w:tc>
          <w:tcPr>
            <w:tcW w:w="959" w:type="pct"/>
          </w:tcPr>
          <w:p w14:paraId="72B1D5CE" w14:textId="77777777" w:rsidR="0060092E" w:rsidRPr="00A73CE1" w:rsidRDefault="0060092E" w:rsidP="004164BE">
            <w:pPr>
              <w:spacing w:before="60" w:after="60"/>
              <w:rPr>
                <w:rFonts w:cs="Arial"/>
                <w:sz w:val="20"/>
                <w:szCs w:val="20"/>
              </w:rPr>
            </w:pPr>
          </w:p>
        </w:tc>
        <w:tc>
          <w:tcPr>
            <w:tcW w:w="462" w:type="pct"/>
          </w:tcPr>
          <w:p w14:paraId="2B643D44" w14:textId="77777777" w:rsidR="0060092E" w:rsidRPr="00A73CE1" w:rsidRDefault="0060092E" w:rsidP="004164BE">
            <w:pPr>
              <w:spacing w:before="60" w:after="60"/>
              <w:rPr>
                <w:rFonts w:cs="Arial"/>
                <w:sz w:val="20"/>
                <w:szCs w:val="20"/>
              </w:rPr>
            </w:pPr>
          </w:p>
        </w:tc>
        <w:tc>
          <w:tcPr>
            <w:tcW w:w="282" w:type="pct"/>
          </w:tcPr>
          <w:p w14:paraId="3F8F363D" w14:textId="77777777" w:rsidR="0060092E" w:rsidRPr="00A73CE1" w:rsidRDefault="0060092E" w:rsidP="004164BE">
            <w:pPr>
              <w:spacing w:before="60" w:after="60"/>
              <w:rPr>
                <w:rFonts w:cs="Arial"/>
                <w:sz w:val="20"/>
                <w:szCs w:val="20"/>
              </w:rPr>
            </w:pPr>
          </w:p>
        </w:tc>
        <w:tc>
          <w:tcPr>
            <w:tcW w:w="186" w:type="pct"/>
          </w:tcPr>
          <w:p w14:paraId="7420A882" w14:textId="77777777" w:rsidR="0060092E" w:rsidRPr="00A73CE1" w:rsidRDefault="0060092E" w:rsidP="004164BE">
            <w:pPr>
              <w:spacing w:before="60" w:after="60"/>
              <w:rPr>
                <w:rFonts w:cs="Arial"/>
                <w:sz w:val="20"/>
                <w:szCs w:val="20"/>
              </w:rPr>
            </w:pPr>
          </w:p>
        </w:tc>
        <w:tc>
          <w:tcPr>
            <w:tcW w:w="178" w:type="pct"/>
          </w:tcPr>
          <w:p w14:paraId="23ED8814" w14:textId="77777777" w:rsidR="0060092E" w:rsidRPr="00A73CE1" w:rsidRDefault="0060092E" w:rsidP="004164BE">
            <w:pPr>
              <w:spacing w:before="60" w:after="60"/>
              <w:rPr>
                <w:rFonts w:cs="Arial"/>
                <w:sz w:val="20"/>
                <w:szCs w:val="20"/>
              </w:rPr>
            </w:pPr>
          </w:p>
        </w:tc>
        <w:tc>
          <w:tcPr>
            <w:tcW w:w="203" w:type="pct"/>
          </w:tcPr>
          <w:p w14:paraId="6A8A1CB0" w14:textId="77777777" w:rsidR="0060092E" w:rsidRPr="00A73CE1" w:rsidRDefault="0060092E" w:rsidP="004164BE">
            <w:pPr>
              <w:spacing w:before="60" w:after="60"/>
              <w:rPr>
                <w:rFonts w:cs="Arial"/>
                <w:sz w:val="20"/>
                <w:szCs w:val="20"/>
              </w:rPr>
            </w:pPr>
          </w:p>
        </w:tc>
        <w:tc>
          <w:tcPr>
            <w:tcW w:w="345" w:type="pct"/>
          </w:tcPr>
          <w:p w14:paraId="4F7B7955" w14:textId="77777777" w:rsidR="0060092E" w:rsidRPr="00A73CE1" w:rsidRDefault="0060092E" w:rsidP="004164BE">
            <w:pPr>
              <w:spacing w:before="60" w:after="60"/>
              <w:rPr>
                <w:rFonts w:cs="Arial"/>
                <w:sz w:val="20"/>
                <w:szCs w:val="20"/>
              </w:rPr>
            </w:pPr>
          </w:p>
        </w:tc>
        <w:tc>
          <w:tcPr>
            <w:tcW w:w="347" w:type="pct"/>
          </w:tcPr>
          <w:p w14:paraId="4EEA9336" w14:textId="77777777" w:rsidR="0060092E" w:rsidRPr="00A73CE1" w:rsidRDefault="0060092E" w:rsidP="004164BE">
            <w:pPr>
              <w:spacing w:before="60" w:after="60"/>
              <w:rPr>
                <w:rFonts w:cs="Arial"/>
                <w:sz w:val="20"/>
                <w:szCs w:val="20"/>
              </w:rPr>
            </w:pPr>
          </w:p>
        </w:tc>
        <w:tc>
          <w:tcPr>
            <w:tcW w:w="531" w:type="pct"/>
          </w:tcPr>
          <w:p w14:paraId="181E5696" w14:textId="77777777" w:rsidR="0060092E" w:rsidRPr="00A73CE1" w:rsidRDefault="0060092E" w:rsidP="004164BE">
            <w:pPr>
              <w:spacing w:before="60" w:after="60"/>
              <w:rPr>
                <w:rFonts w:cs="Arial"/>
                <w:sz w:val="20"/>
                <w:szCs w:val="20"/>
              </w:rPr>
            </w:pPr>
          </w:p>
        </w:tc>
      </w:tr>
      <w:tr w:rsidR="0060092E" w:rsidRPr="00A73CE1" w14:paraId="6F764DC9" w14:textId="77777777" w:rsidTr="004164BE">
        <w:trPr>
          <w:trHeight w:val="367"/>
        </w:trPr>
        <w:tc>
          <w:tcPr>
            <w:tcW w:w="927" w:type="pct"/>
          </w:tcPr>
          <w:p w14:paraId="30610A79" w14:textId="77777777" w:rsidR="0060092E" w:rsidRPr="00A73CE1" w:rsidRDefault="0060092E" w:rsidP="004164BE">
            <w:pPr>
              <w:spacing w:before="60" w:after="60"/>
              <w:rPr>
                <w:rFonts w:cs="Arial"/>
                <w:sz w:val="20"/>
                <w:szCs w:val="20"/>
              </w:rPr>
            </w:pPr>
          </w:p>
        </w:tc>
        <w:tc>
          <w:tcPr>
            <w:tcW w:w="580" w:type="pct"/>
          </w:tcPr>
          <w:p w14:paraId="15DB88D2" w14:textId="77777777" w:rsidR="0060092E" w:rsidRPr="00A73CE1" w:rsidRDefault="0060092E" w:rsidP="004164BE">
            <w:pPr>
              <w:spacing w:before="60" w:after="60"/>
              <w:rPr>
                <w:rFonts w:cs="Arial"/>
                <w:sz w:val="20"/>
                <w:szCs w:val="20"/>
              </w:rPr>
            </w:pPr>
          </w:p>
        </w:tc>
        <w:tc>
          <w:tcPr>
            <w:tcW w:w="959" w:type="pct"/>
          </w:tcPr>
          <w:p w14:paraId="221C90FF" w14:textId="77777777" w:rsidR="0060092E" w:rsidRPr="00A73CE1" w:rsidRDefault="0060092E" w:rsidP="004164BE">
            <w:pPr>
              <w:spacing w:before="60" w:after="60"/>
              <w:rPr>
                <w:rFonts w:cs="Arial"/>
                <w:sz w:val="20"/>
                <w:szCs w:val="20"/>
              </w:rPr>
            </w:pPr>
          </w:p>
        </w:tc>
        <w:tc>
          <w:tcPr>
            <w:tcW w:w="462" w:type="pct"/>
          </w:tcPr>
          <w:p w14:paraId="3CF33CA9" w14:textId="77777777" w:rsidR="0060092E" w:rsidRPr="00A73CE1" w:rsidRDefault="0060092E" w:rsidP="004164BE">
            <w:pPr>
              <w:spacing w:before="60" w:after="60"/>
              <w:rPr>
                <w:rFonts w:cs="Arial"/>
                <w:sz w:val="20"/>
                <w:szCs w:val="20"/>
              </w:rPr>
            </w:pPr>
          </w:p>
        </w:tc>
        <w:tc>
          <w:tcPr>
            <w:tcW w:w="282" w:type="pct"/>
          </w:tcPr>
          <w:p w14:paraId="5A6AF7CF" w14:textId="77777777" w:rsidR="0060092E" w:rsidRPr="00A73CE1" w:rsidRDefault="0060092E" w:rsidP="004164BE">
            <w:pPr>
              <w:spacing w:before="60" w:after="60"/>
              <w:rPr>
                <w:rFonts w:cs="Arial"/>
                <w:sz w:val="20"/>
                <w:szCs w:val="20"/>
              </w:rPr>
            </w:pPr>
          </w:p>
        </w:tc>
        <w:tc>
          <w:tcPr>
            <w:tcW w:w="186" w:type="pct"/>
          </w:tcPr>
          <w:p w14:paraId="54B1A6ED" w14:textId="77777777" w:rsidR="0060092E" w:rsidRPr="00A73CE1" w:rsidRDefault="0060092E" w:rsidP="004164BE">
            <w:pPr>
              <w:spacing w:before="60" w:after="60"/>
              <w:rPr>
                <w:rFonts w:cs="Arial"/>
                <w:sz w:val="20"/>
                <w:szCs w:val="20"/>
              </w:rPr>
            </w:pPr>
          </w:p>
        </w:tc>
        <w:tc>
          <w:tcPr>
            <w:tcW w:w="178" w:type="pct"/>
          </w:tcPr>
          <w:p w14:paraId="3E5DAD10" w14:textId="77777777" w:rsidR="0060092E" w:rsidRPr="00A73CE1" w:rsidRDefault="0060092E" w:rsidP="004164BE">
            <w:pPr>
              <w:spacing w:before="60" w:after="60"/>
              <w:rPr>
                <w:rFonts w:cs="Arial"/>
                <w:sz w:val="20"/>
                <w:szCs w:val="20"/>
              </w:rPr>
            </w:pPr>
          </w:p>
        </w:tc>
        <w:tc>
          <w:tcPr>
            <w:tcW w:w="203" w:type="pct"/>
          </w:tcPr>
          <w:p w14:paraId="2AC505EC" w14:textId="77777777" w:rsidR="0060092E" w:rsidRPr="00A73CE1" w:rsidRDefault="0060092E" w:rsidP="004164BE">
            <w:pPr>
              <w:spacing w:before="60" w:after="60"/>
              <w:rPr>
                <w:rFonts w:cs="Arial"/>
                <w:sz w:val="20"/>
                <w:szCs w:val="20"/>
              </w:rPr>
            </w:pPr>
          </w:p>
        </w:tc>
        <w:tc>
          <w:tcPr>
            <w:tcW w:w="345" w:type="pct"/>
          </w:tcPr>
          <w:p w14:paraId="6380F0AB" w14:textId="77777777" w:rsidR="0060092E" w:rsidRPr="00A73CE1" w:rsidRDefault="0060092E" w:rsidP="004164BE">
            <w:pPr>
              <w:spacing w:before="60" w:after="60"/>
              <w:rPr>
                <w:rFonts w:cs="Arial"/>
                <w:sz w:val="20"/>
                <w:szCs w:val="20"/>
              </w:rPr>
            </w:pPr>
          </w:p>
        </w:tc>
        <w:tc>
          <w:tcPr>
            <w:tcW w:w="347" w:type="pct"/>
          </w:tcPr>
          <w:p w14:paraId="649DCA54" w14:textId="77777777" w:rsidR="0060092E" w:rsidRPr="00A73CE1" w:rsidRDefault="0060092E" w:rsidP="004164BE">
            <w:pPr>
              <w:spacing w:before="60" w:after="60"/>
              <w:rPr>
                <w:rFonts w:cs="Arial"/>
                <w:sz w:val="20"/>
                <w:szCs w:val="20"/>
              </w:rPr>
            </w:pPr>
          </w:p>
        </w:tc>
        <w:tc>
          <w:tcPr>
            <w:tcW w:w="531" w:type="pct"/>
          </w:tcPr>
          <w:p w14:paraId="1467DC2C" w14:textId="77777777" w:rsidR="0060092E" w:rsidRPr="00A73CE1" w:rsidRDefault="0060092E" w:rsidP="004164BE">
            <w:pPr>
              <w:spacing w:before="60" w:after="60"/>
              <w:rPr>
                <w:rFonts w:cs="Arial"/>
                <w:sz w:val="20"/>
                <w:szCs w:val="20"/>
              </w:rPr>
            </w:pPr>
          </w:p>
        </w:tc>
      </w:tr>
      <w:tr w:rsidR="0060092E" w:rsidRPr="00A73CE1" w14:paraId="558042F2" w14:textId="77777777" w:rsidTr="004164BE">
        <w:trPr>
          <w:trHeight w:val="355"/>
        </w:trPr>
        <w:tc>
          <w:tcPr>
            <w:tcW w:w="927" w:type="pct"/>
          </w:tcPr>
          <w:p w14:paraId="28931500" w14:textId="77777777" w:rsidR="0060092E" w:rsidRPr="00A73CE1" w:rsidRDefault="0060092E" w:rsidP="004164BE">
            <w:pPr>
              <w:spacing w:before="60" w:after="60"/>
              <w:rPr>
                <w:rFonts w:cs="Arial"/>
                <w:sz w:val="20"/>
                <w:szCs w:val="20"/>
              </w:rPr>
            </w:pPr>
          </w:p>
        </w:tc>
        <w:tc>
          <w:tcPr>
            <w:tcW w:w="580" w:type="pct"/>
          </w:tcPr>
          <w:p w14:paraId="2D9979F1" w14:textId="77777777" w:rsidR="0060092E" w:rsidRPr="00A73CE1" w:rsidRDefault="0060092E" w:rsidP="004164BE">
            <w:pPr>
              <w:spacing w:before="60" w:after="60"/>
              <w:rPr>
                <w:rFonts w:cs="Arial"/>
                <w:sz w:val="20"/>
                <w:szCs w:val="20"/>
              </w:rPr>
            </w:pPr>
          </w:p>
        </w:tc>
        <w:tc>
          <w:tcPr>
            <w:tcW w:w="959" w:type="pct"/>
          </w:tcPr>
          <w:p w14:paraId="73E7DD54" w14:textId="77777777" w:rsidR="0060092E" w:rsidRPr="00A73CE1" w:rsidRDefault="0060092E" w:rsidP="004164BE">
            <w:pPr>
              <w:spacing w:before="60" w:after="60"/>
              <w:rPr>
                <w:rFonts w:cs="Arial"/>
                <w:sz w:val="20"/>
                <w:szCs w:val="20"/>
              </w:rPr>
            </w:pPr>
          </w:p>
        </w:tc>
        <w:tc>
          <w:tcPr>
            <w:tcW w:w="462" w:type="pct"/>
          </w:tcPr>
          <w:p w14:paraId="2122C3FF" w14:textId="77777777" w:rsidR="0060092E" w:rsidRPr="00A73CE1" w:rsidRDefault="0060092E" w:rsidP="004164BE">
            <w:pPr>
              <w:spacing w:before="60" w:after="60"/>
              <w:rPr>
                <w:rFonts w:cs="Arial"/>
                <w:sz w:val="20"/>
                <w:szCs w:val="20"/>
              </w:rPr>
            </w:pPr>
          </w:p>
        </w:tc>
        <w:tc>
          <w:tcPr>
            <w:tcW w:w="282" w:type="pct"/>
          </w:tcPr>
          <w:p w14:paraId="4DC5D771" w14:textId="77777777" w:rsidR="0060092E" w:rsidRPr="00A73CE1" w:rsidRDefault="0060092E" w:rsidP="004164BE">
            <w:pPr>
              <w:spacing w:before="60" w:after="60"/>
              <w:rPr>
                <w:rFonts w:cs="Arial"/>
                <w:sz w:val="20"/>
                <w:szCs w:val="20"/>
              </w:rPr>
            </w:pPr>
          </w:p>
        </w:tc>
        <w:tc>
          <w:tcPr>
            <w:tcW w:w="186" w:type="pct"/>
          </w:tcPr>
          <w:p w14:paraId="39E6E0AB" w14:textId="77777777" w:rsidR="0060092E" w:rsidRPr="00A73CE1" w:rsidRDefault="0060092E" w:rsidP="004164BE">
            <w:pPr>
              <w:spacing w:before="60" w:after="60"/>
              <w:rPr>
                <w:rFonts w:cs="Arial"/>
                <w:sz w:val="20"/>
                <w:szCs w:val="20"/>
              </w:rPr>
            </w:pPr>
          </w:p>
        </w:tc>
        <w:tc>
          <w:tcPr>
            <w:tcW w:w="178" w:type="pct"/>
          </w:tcPr>
          <w:p w14:paraId="6945D90F" w14:textId="77777777" w:rsidR="0060092E" w:rsidRPr="00A73CE1" w:rsidRDefault="0060092E" w:rsidP="004164BE">
            <w:pPr>
              <w:spacing w:before="60" w:after="60"/>
              <w:rPr>
                <w:rFonts w:cs="Arial"/>
                <w:sz w:val="20"/>
                <w:szCs w:val="20"/>
              </w:rPr>
            </w:pPr>
          </w:p>
        </w:tc>
        <w:tc>
          <w:tcPr>
            <w:tcW w:w="203" w:type="pct"/>
          </w:tcPr>
          <w:p w14:paraId="37A50597" w14:textId="77777777" w:rsidR="0060092E" w:rsidRPr="00A73CE1" w:rsidRDefault="0060092E" w:rsidP="004164BE">
            <w:pPr>
              <w:spacing w:before="60" w:after="60"/>
              <w:rPr>
                <w:rFonts w:cs="Arial"/>
                <w:sz w:val="20"/>
                <w:szCs w:val="20"/>
              </w:rPr>
            </w:pPr>
          </w:p>
        </w:tc>
        <w:tc>
          <w:tcPr>
            <w:tcW w:w="345" w:type="pct"/>
          </w:tcPr>
          <w:p w14:paraId="50D45655" w14:textId="77777777" w:rsidR="0060092E" w:rsidRPr="00A73CE1" w:rsidRDefault="0060092E" w:rsidP="004164BE">
            <w:pPr>
              <w:spacing w:before="60" w:after="60"/>
              <w:rPr>
                <w:rFonts w:cs="Arial"/>
                <w:sz w:val="20"/>
                <w:szCs w:val="20"/>
              </w:rPr>
            </w:pPr>
          </w:p>
        </w:tc>
        <w:tc>
          <w:tcPr>
            <w:tcW w:w="347" w:type="pct"/>
          </w:tcPr>
          <w:p w14:paraId="7D00EAF8" w14:textId="77777777" w:rsidR="0060092E" w:rsidRPr="00A73CE1" w:rsidRDefault="0060092E" w:rsidP="004164BE">
            <w:pPr>
              <w:spacing w:before="60" w:after="60"/>
              <w:rPr>
                <w:rFonts w:cs="Arial"/>
                <w:sz w:val="20"/>
                <w:szCs w:val="20"/>
              </w:rPr>
            </w:pPr>
          </w:p>
        </w:tc>
        <w:tc>
          <w:tcPr>
            <w:tcW w:w="531" w:type="pct"/>
          </w:tcPr>
          <w:p w14:paraId="2743221C" w14:textId="77777777" w:rsidR="0060092E" w:rsidRPr="00A73CE1" w:rsidRDefault="0060092E" w:rsidP="004164BE">
            <w:pPr>
              <w:spacing w:before="60" w:after="60"/>
              <w:rPr>
                <w:rFonts w:cs="Arial"/>
                <w:sz w:val="20"/>
                <w:szCs w:val="20"/>
              </w:rPr>
            </w:pPr>
          </w:p>
        </w:tc>
      </w:tr>
    </w:tbl>
    <w:p w14:paraId="34950F4A" w14:textId="77777777" w:rsidR="0060092E" w:rsidRDefault="0060092E" w:rsidP="0060092E">
      <w:pPr>
        <w:spacing w:line="280" w:lineRule="auto"/>
        <w:jc w:val="both"/>
        <w:rPr>
          <w:rFonts w:eastAsia="Times New Roman" w:cs="Arial"/>
          <w:b/>
          <w:bCs/>
          <w:sz w:val="20"/>
          <w:szCs w:val="28"/>
        </w:rPr>
      </w:pPr>
    </w:p>
    <w:p w14:paraId="55784766" w14:textId="77777777" w:rsidR="0060092E" w:rsidRPr="00A73CE1" w:rsidRDefault="0060092E" w:rsidP="0060092E">
      <w:pPr>
        <w:spacing w:before="60" w:after="60"/>
        <w:jc w:val="both"/>
        <w:rPr>
          <w:kern w:val="18"/>
          <w:sz w:val="20"/>
        </w:rPr>
      </w:pPr>
      <w:r w:rsidRPr="00A73CE1">
        <w:rPr>
          <w:kern w:val="18"/>
          <w:sz w:val="20"/>
        </w:rPr>
        <w:t>NB :</w:t>
      </w:r>
    </w:p>
    <w:p w14:paraId="0257F2C5" w14:textId="77777777" w:rsidR="0060092E" w:rsidRDefault="0060092E" w:rsidP="0060092E">
      <w:pPr>
        <w:spacing w:line="280" w:lineRule="auto"/>
        <w:jc w:val="both"/>
        <w:rPr>
          <w:rFonts w:eastAsia="Times New Roman" w:cs="Arial"/>
          <w:kern w:val="18"/>
          <w:sz w:val="20"/>
          <w:szCs w:val="20"/>
        </w:rPr>
      </w:pPr>
      <w:r w:rsidRPr="00A73CE1">
        <w:rPr>
          <w:kern w:val="18"/>
          <w:sz w:val="20"/>
        </w:rPr>
        <w:t>Neuf = N ; Bon = B ; Médiocre = M</w:t>
      </w:r>
      <w:r>
        <w:rPr>
          <w:kern w:val="18"/>
          <w:sz w:val="20"/>
        </w:rPr>
        <w:t xml:space="preserve">, </w:t>
      </w:r>
      <w:r w:rsidRPr="00D4598F">
        <w:rPr>
          <w:kern w:val="18"/>
          <w:sz w:val="20"/>
        </w:rPr>
        <w:t>Possession</w:t>
      </w:r>
      <w:r w:rsidRPr="00A73CE1">
        <w:rPr>
          <w:kern w:val="18"/>
          <w:sz w:val="20"/>
        </w:rPr>
        <w:t xml:space="preserve"> = P ; Location = L</w:t>
      </w:r>
      <w:r>
        <w:rPr>
          <w:kern w:val="18"/>
          <w:sz w:val="20"/>
        </w:rPr>
        <w:t xml:space="preserve">, </w:t>
      </w:r>
      <w:r w:rsidRPr="00D4598F">
        <w:rPr>
          <w:rFonts w:eastAsia="Times New Roman" w:cs="Arial"/>
          <w:kern w:val="18"/>
          <w:sz w:val="20"/>
          <w:szCs w:val="20"/>
        </w:rPr>
        <w:t>Disponibilité</w:t>
      </w:r>
      <w:r w:rsidRPr="00A73CE1">
        <w:rPr>
          <w:rFonts w:eastAsia="Times New Roman" w:cs="Arial"/>
          <w:kern w:val="18"/>
          <w:sz w:val="20"/>
          <w:szCs w:val="20"/>
        </w:rPr>
        <w:t xml:space="preserve"> = Date d’affectation sur le chantier</w:t>
      </w:r>
    </w:p>
    <w:p w14:paraId="03091376" w14:textId="77777777" w:rsidR="0060092E" w:rsidRPr="00B02665" w:rsidRDefault="0060092E" w:rsidP="0060092E">
      <w:pPr>
        <w:spacing w:line="280" w:lineRule="auto"/>
        <w:jc w:val="both"/>
        <w:rPr>
          <w:b/>
          <w:bCs/>
        </w:rPr>
      </w:pPr>
      <w:r w:rsidRPr="00B02665">
        <w:rPr>
          <w:b/>
          <w:bCs/>
        </w:rPr>
        <w:t xml:space="preserve">Le matériel roulant doit être justifié, notamment, par : </w:t>
      </w:r>
    </w:p>
    <w:p w14:paraId="0E3C4993" w14:textId="77777777" w:rsidR="0060092E" w:rsidRPr="000449DC" w:rsidRDefault="0060092E" w:rsidP="0060092E">
      <w:pPr>
        <w:pStyle w:val="Paragraphedeliste"/>
        <w:numPr>
          <w:ilvl w:val="0"/>
          <w:numId w:val="15"/>
        </w:numPr>
        <w:spacing w:line="280" w:lineRule="auto"/>
        <w:jc w:val="both"/>
        <w:rPr>
          <w:b/>
          <w:bCs/>
        </w:rPr>
      </w:pPr>
      <w:r w:rsidRPr="000449DC">
        <w:rPr>
          <w:b/>
          <w:bCs/>
        </w:rPr>
        <w:t xml:space="preserve">Les copies certifiées des cartes grises ; - </w:t>
      </w:r>
    </w:p>
    <w:p w14:paraId="39DF3D40" w14:textId="77777777" w:rsidR="0060092E" w:rsidRPr="000449DC" w:rsidRDefault="0060092E" w:rsidP="0060092E">
      <w:pPr>
        <w:pStyle w:val="Paragraphedeliste"/>
        <w:numPr>
          <w:ilvl w:val="0"/>
          <w:numId w:val="15"/>
        </w:numPr>
        <w:spacing w:line="280" w:lineRule="auto"/>
        <w:jc w:val="both"/>
        <w:rPr>
          <w:b/>
          <w:bCs/>
        </w:rPr>
      </w:pPr>
      <w:r w:rsidRPr="000449DC">
        <w:rPr>
          <w:b/>
          <w:bCs/>
        </w:rPr>
        <w:t>Les copies certifiées des cartes des visites techniques ; -</w:t>
      </w:r>
    </w:p>
    <w:p w14:paraId="443DA2F3" w14:textId="77777777" w:rsidR="0060092E" w:rsidRPr="000449DC" w:rsidRDefault="0060092E" w:rsidP="0060092E">
      <w:pPr>
        <w:pStyle w:val="Paragraphedeliste"/>
        <w:numPr>
          <w:ilvl w:val="0"/>
          <w:numId w:val="15"/>
        </w:numPr>
        <w:spacing w:line="280" w:lineRule="auto"/>
        <w:jc w:val="both"/>
        <w:rPr>
          <w:b/>
          <w:bCs/>
        </w:rPr>
      </w:pPr>
      <w:r w:rsidRPr="000449DC">
        <w:rPr>
          <w:b/>
          <w:bCs/>
        </w:rPr>
        <w:t xml:space="preserve">Les copies des assurances en cours de validité. </w:t>
      </w:r>
    </w:p>
    <w:p w14:paraId="0BA11EB8" w14:textId="77777777" w:rsidR="0060092E" w:rsidRPr="009A0781" w:rsidRDefault="0060092E" w:rsidP="0060092E">
      <w:pPr>
        <w:pStyle w:val="Titre2"/>
        <w:numPr>
          <w:ilvl w:val="0"/>
          <w:numId w:val="0"/>
        </w:numPr>
        <w:ind w:left="576"/>
      </w:pPr>
    </w:p>
    <w:p w14:paraId="3F243589" w14:textId="77777777" w:rsidR="0060092E" w:rsidRDefault="0060092E" w:rsidP="0060092E">
      <w:pPr>
        <w:pStyle w:val="Corpsdetexte2"/>
        <w:rPr>
          <w:kern w:val="18"/>
          <w:sz w:val="20"/>
          <w:szCs w:val="20"/>
        </w:rPr>
      </w:pPr>
    </w:p>
    <w:p w14:paraId="6B26A78D" w14:textId="77777777" w:rsidR="0060092E" w:rsidRPr="00C26EB5" w:rsidRDefault="0060092E" w:rsidP="0060092E">
      <w:pPr>
        <w:pStyle w:val="Corpsdetexte2"/>
        <w:rPr>
          <w:szCs w:val="20"/>
        </w:rPr>
      </w:pPr>
      <w:r>
        <w:rPr>
          <w:kern w:val="18"/>
          <w:sz w:val="20"/>
          <w:szCs w:val="20"/>
        </w:rPr>
        <w:br w:type="page"/>
      </w:r>
    </w:p>
    <w:p w14:paraId="44F6C3CF" w14:textId="77777777" w:rsidR="0060092E" w:rsidRDefault="0060092E" w:rsidP="0060092E">
      <w:pPr>
        <w:pStyle w:val="Titre2"/>
        <w:rPr>
          <w:rFonts w:ascii="Georgia" w:hAnsi="Georgia"/>
          <w:sz w:val="20"/>
          <w:szCs w:val="20"/>
        </w:rPr>
      </w:pPr>
      <w:bookmarkStart w:id="38" w:name="_Toc51592078"/>
      <w:bookmarkStart w:id="39" w:name="_Toc52268507"/>
      <w:bookmarkStart w:id="40" w:name="_Toc119332501"/>
      <w:r w:rsidRPr="00C26EB5">
        <w:rPr>
          <w:rFonts w:ascii="Georgia" w:hAnsi="Georgia"/>
          <w:sz w:val="20"/>
          <w:szCs w:val="20"/>
        </w:rPr>
        <w:lastRenderedPageBreak/>
        <w:t>Documents à remettre – liste exhaustive</w:t>
      </w:r>
      <w:bookmarkEnd w:id="38"/>
      <w:bookmarkEnd w:id="39"/>
      <w:bookmarkEnd w:id="40"/>
    </w:p>
    <w:p w14:paraId="49C2B224" w14:textId="77777777" w:rsidR="0060092E" w:rsidRPr="00A85DA1" w:rsidRDefault="0060092E" w:rsidP="0060092E">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4D38F607" w14:textId="77777777" w:rsidR="0060092E" w:rsidRPr="00A85DA1" w:rsidRDefault="0060092E" w:rsidP="0060092E">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1D435A6A" w14:textId="77777777" w:rsidR="0060092E" w:rsidRPr="00A85DA1" w:rsidRDefault="0060092E" w:rsidP="0060092E">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3BF04F41"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0D1D33AD"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34543D21"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1EB9E731"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5CE71239" w14:textId="77777777" w:rsidR="0060092E" w:rsidRPr="00A85DA1" w:rsidRDefault="0060092E" w:rsidP="0060092E">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7B3033A" w14:textId="77777777" w:rsidR="0060092E" w:rsidRPr="00A85DA1" w:rsidRDefault="0060092E" w:rsidP="0060092E">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198F9ED7"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35CD5E9F" w14:textId="77777777" w:rsidR="0060092E" w:rsidRPr="003303DA" w:rsidRDefault="0060092E" w:rsidP="0060092E">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22B3BC4D" w14:textId="77777777" w:rsidR="0060092E" w:rsidRPr="008E6F04" w:rsidRDefault="0060092E" w:rsidP="0060092E">
      <w:pPr>
        <w:widowControl w:val="0"/>
        <w:numPr>
          <w:ilvl w:val="1"/>
          <w:numId w:val="14"/>
        </w:numPr>
        <w:suppressAutoHyphens/>
        <w:spacing w:after="120" w:line="288" w:lineRule="auto"/>
        <w:jc w:val="both"/>
        <w:rPr>
          <w:rFonts w:eastAsia="DejaVu Sans" w:cs="Tahoma"/>
          <w:color w:val="auto"/>
          <w:kern w:val="18"/>
          <w:szCs w:val="21"/>
          <w:lang w:val="fr-FR"/>
        </w:rPr>
      </w:pPr>
      <w:r>
        <w:rPr>
          <w:rFonts w:eastAsia="DejaVu Sans" w:cs="Arial"/>
          <w:color w:val="auto"/>
          <w:kern w:val="1"/>
          <w:szCs w:val="21"/>
          <w:lang w:val="fr-FR" w:eastAsia="zh-CN"/>
        </w:rPr>
        <w:t>Liste des équipements en annexe du tableau 6.7</w:t>
      </w:r>
    </w:p>
    <w:p w14:paraId="644B94D6" w14:textId="77777777" w:rsidR="0060092E" w:rsidRPr="00A85DA1" w:rsidRDefault="0060092E" w:rsidP="0060092E">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4299BECB" w14:textId="77777777" w:rsidR="0060092E" w:rsidRPr="00A85DA1" w:rsidRDefault="0060092E" w:rsidP="0060092E">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1F393E8D" w14:textId="77777777" w:rsidR="0060092E"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722161AA" w14:textId="77777777" w:rsidR="0060092E" w:rsidRPr="00A85DA1"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05ACAAAD" w14:textId="77777777" w:rsidR="0060092E" w:rsidRPr="00024BE3" w:rsidRDefault="0060092E" w:rsidP="0060092E">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4C1C6253" w14:textId="77777777" w:rsidR="0060092E" w:rsidRPr="00A85DA1" w:rsidRDefault="0060092E" w:rsidP="0060092E">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bookmarkEnd w:id="1"/>
    <w:p w14:paraId="07F65CBB" w14:textId="77777777" w:rsidR="00253736" w:rsidRPr="0060092E" w:rsidRDefault="00253736">
      <w:pPr>
        <w:rPr>
          <w:lang w:val="fr-FR"/>
        </w:rPr>
      </w:pPr>
    </w:p>
    <w:sectPr w:rsidR="00253736" w:rsidRPr="006009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F43C" w14:textId="77777777" w:rsidR="00BA3CE8" w:rsidRDefault="00BA3CE8" w:rsidP="0060092E">
      <w:pPr>
        <w:spacing w:after="0" w:line="240" w:lineRule="auto"/>
      </w:pPr>
      <w:r>
        <w:separator/>
      </w:r>
    </w:p>
  </w:endnote>
  <w:endnote w:type="continuationSeparator" w:id="0">
    <w:p w14:paraId="5A201F7D" w14:textId="77777777" w:rsidR="00BA3CE8" w:rsidRDefault="00BA3CE8" w:rsidP="0060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9247F" w14:textId="77777777" w:rsidR="00BA3CE8" w:rsidRDefault="00BA3CE8" w:rsidP="0060092E">
      <w:pPr>
        <w:spacing w:after="0" w:line="240" w:lineRule="auto"/>
      </w:pPr>
      <w:r>
        <w:separator/>
      </w:r>
    </w:p>
  </w:footnote>
  <w:footnote w:type="continuationSeparator" w:id="0">
    <w:p w14:paraId="1C96A2A4" w14:textId="77777777" w:rsidR="00BA3CE8" w:rsidRDefault="00BA3CE8" w:rsidP="0060092E">
      <w:pPr>
        <w:spacing w:after="0" w:line="240" w:lineRule="auto"/>
      </w:pPr>
      <w:r>
        <w:continuationSeparator/>
      </w:r>
    </w:p>
  </w:footnote>
  <w:footnote w:id="1">
    <w:p w14:paraId="77F4DBD2" w14:textId="77777777" w:rsidR="0060092E" w:rsidRDefault="0060092E" w:rsidP="0060092E">
      <w:pPr>
        <w:pStyle w:val="Notedebasdepage"/>
      </w:pPr>
      <w:r>
        <w:rPr>
          <w:rStyle w:val="Appelnotedebasdep"/>
        </w:rPr>
        <w:footnoteRef/>
      </w:r>
      <w:r>
        <w:t xml:space="preserve"> </w:t>
      </w:r>
      <w:r w:rsidRPr="000D3026">
        <w:t>Comme indiqué sur le document officiel.</w:t>
      </w:r>
    </w:p>
  </w:footnote>
  <w:footnote w:id="2">
    <w:p w14:paraId="07A2070C" w14:textId="77777777" w:rsidR="0060092E" w:rsidRDefault="0060092E" w:rsidP="0060092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6DF4FF4B" w14:textId="77777777" w:rsidR="0060092E" w:rsidRDefault="0060092E" w:rsidP="0060092E">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6AF2D954" w14:textId="77777777" w:rsidR="0060092E" w:rsidRDefault="0060092E" w:rsidP="0060092E">
      <w:pPr>
        <w:pStyle w:val="Notedebasdepage"/>
      </w:pPr>
      <w:r>
        <w:rPr>
          <w:rStyle w:val="Appelnotedebasdep"/>
        </w:rPr>
        <w:footnoteRef/>
      </w:r>
      <w:r>
        <w:t xml:space="preserve"> </w:t>
      </w:r>
      <w:r w:rsidRPr="000D3026">
        <w:t>Voir le tableau des dénominations correspondantes par pays.</w:t>
      </w:r>
    </w:p>
  </w:footnote>
  <w:footnote w:id="5">
    <w:p w14:paraId="018859BD" w14:textId="77777777" w:rsidR="0060092E" w:rsidRDefault="0060092E" w:rsidP="0060092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6E762A0" w14:textId="77777777" w:rsidR="0060092E" w:rsidRDefault="0060092E" w:rsidP="0060092E">
      <w:pPr>
        <w:pStyle w:val="Notedebasdepage"/>
      </w:pPr>
      <w:r>
        <w:rPr>
          <w:rStyle w:val="Appelnotedebasdep"/>
        </w:rPr>
        <w:footnoteRef/>
      </w:r>
      <w:r>
        <w:t xml:space="preserve"> </w:t>
      </w:r>
      <w:r w:rsidRPr="000D3026">
        <w:t>Dénomination nationale et sa traduction en EN ou FR, le cas échéant.</w:t>
      </w:r>
    </w:p>
  </w:footnote>
  <w:footnote w:id="7">
    <w:p w14:paraId="55BF9274" w14:textId="77777777" w:rsidR="0060092E" w:rsidRDefault="0060092E" w:rsidP="0060092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1625AE3" w14:textId="77777777" w:rsidR="0060092E" w:rsidRDefault="0060092E" w:rsidP="0060092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5457BC7" w14:textId="77777777" w:rsidR="0060092E" w:rsidRDefault="0060092E" w:rsidP="0060092E">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5AA3571" w14:textId="77777777" w:rsidR="0060092E" w:rsidRDefault="0060092E" w:rsidP="0060092E">
      <w:pPr>
        <w:pStyle w:val="Notedebasdepage"/>
      </w:pPr>
      <w:r>
        <w:rPr>
          <w:rStyle w:val="Appelnotedebasdep"/>
        </w:rPr>
        <w:footnoteRef/>
      </w:r>
      <w:r>
        <w:t xml:space="preserve"> </w:t>
      </w:r>
      <w:r w:rsidRPr="00FC215D">
        <w:t>Dénomination nationale et sa traduction en EN ou FR, le cas échéant.</w:t>
      </w:r>
    </w:p>
  </w:footnote>
  <w:footnote w:id="11">
    <w:p w14:paraId="1DD11A14" w14:textId="77777777" w:rsidR="0060092E" w:rsidRDefault="0060092E" w:rsidP="0060092E">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04991AB9"/>
    <w:multiLevelType w:val="hybridMultilevel"/>
    <w:tmpl w:val="C6CAA98A"/>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44818377">
    <w:abstractNumId w:val="2"/>
  </w:num>
  <w:num w:numId="2" w16cid:durableId="1217543295">
    <w:abstractNumId w:val="13"/>
  </w:num>
  <w:num w:numId="3" w16cid:durableId="295065472">
    <w:abstractNumId w:val="7"/>
  </w:num>
  <w:num w:numId="4" w16cid:durableId="620694525">
    <w:abstractNumId w:val="5"/>
  </w:num>
  <w:num w:numId="5" w16cid:durableId="255600518">
    <w:abstractNumId w:val="9"/>
  </w:num>
  <w:num w:numId="6" w16cid:durableId="2017803819">
    <w:abstractNumId w:val="6"/>
  </w:num>
  <w:num w:numId="7" w16cid:durableId="744035952">
    <w:abstractNumId w:val="8"/>
  </w:num>
  <w:num w:numId="8" w16cid:durableId="6179352">
    <w:abstractNumId w:val="4"/>
  </w:num>
  <w:num w:numId="9" w16cid:durableId="824396973">
    <w:abstractNumId w:val="12"/>
  </w:num>
  <w:num w:numId="10" w16cid:durableId="1336031925">
    <w:abstractNumId w:val="3"/>
  </w:num>
  <w:num w:numId="11" w16cid:durableId="1879513494">
    <w:abstractNumId w:val="14"/>
  </w:num>
  <w:num w:numId="12" w16cid:durableId="935133898">
    <w:abstractNumId w:val="0"/>
  </w:num>
  <w:num w:numId="13" w16cid:durableId="782847485">
    <w:abstractNumId w:val="10"/>
  </w:num>
  <w:num w:numId="14" w16cid:durableId="474218880">
    <w:abstractNumId w:val="11"/>
  </w:num>
  <w:num w:numId="15" w16cid:durableId="98632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2E"/>
    <w:rsid w:val="00253736"/>
    <w:rsid w:val="0060092E"/>
    <w:rsid w:val="00BA3CE8"/>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3097"/>
  <w15:chartTrackingRefBased/>
  <w15:docId w15:val="{B61AB67B-2FF7-4B74-9981-345219E8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2E"/>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60092E"/>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60092E"/>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60092E"/>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60092E"/>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60092E"/>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60092E"/>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0092E"/>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0092E"/>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0092E"/>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60092E"/>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60092E"/>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60092E"/>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60092E"/>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60092E"/>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60092E"/>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60092E"/>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60092E"/>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60092E"/>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60092E"/>
    <w:rPr>
      <w:color w:val="0563C1"/>
      <w:u w:val="single"/>
    </w:rPr>
  </w:style>
  <w:style w:type="paragraph" w:styleId="Paragraphedeliste">
    <w:name w:val="List Paragraph"/>
    <w:aliases w:val="inspringtekst,Premier,References,Liste 1,List Paragraph nowy,Numbered List Paragraph,List Paragraph (numbered (a)),Medium Grid 1 - Accent 21,Style 3,Lapis Bulleted List,Dot pt,No Spacing1,List Paragraph Char Char Char,Indicator Text"/>
    <w:basedOn w:val="Normal"/>
    <w:link w:val="ParagraphedelisteCar"/>
    <w:uiPriority w:val="34"/>
    <w:qFormat/>
    <w:rsid w:val="0060092E"/>
    <w:pPr>
      <w:ind w:left="720"/>
      <w:contextualSpacing/>
    </w:pPr>
  </w:style>
  <w:style w:type="paragraph" w:styleId="Notedebasdepage">
    <w:name w:val="footnote text"/>
    <w:aliases w:val="CTB Bas de page"/>
    <w:basedOn w:val="Normal"/>
    <w:link w:val="NotedebasdepageCar"/>
    <w:uiPriority w:val="99"/>
    <w:semiHidden/>
    <w:unhideWhenUsed/>
    <w:qFormat/>
    <w:rsid w:val="0060092E"/>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60092E"/>
    <w:rPr>
      <w:rFonts w:ascii="Calibri" w:eastAsia="Calibri" w:hAnsi="Calibri" w:cs="Times New Roman"/>
      <w:color w:val="585756"/>
      <w:sz w:val="14"/>
      <w:szCs w:val="20"/>
      <w:lang w:val="fr-BE"/>
    </w:rPr>
  </w:style>
  <w:style w:type="character" w:styleId="Appelnotedebasdep">
    <w:name w:val="footnote reference"/>
    <w:uiPriority w:val="99"/>
    <w:unhideWhenUsed/>
    <w:rsid w:val="0060092E"/>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60092E"/>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60092E"/>
    <w:rPr>
      <w:rFonts w:ascii="Arial" w:eastAsia="DejaVu Sans" w:hAnsi="Arial" w:cs="Tahoma"/>
      <w:kern w:val="18"/>
      <w:sz w:val="20"/>
      <w:szCs w:val="24"/>
      <w:lang w:val="fr-FR"/>
    </w:rPr>
  </w:style>
  <w:style w:type="paragraph" w:customStyle="1" w:styleId="BTCtextCTB">
    <w:name w:val="BTC text CTB"/>
    <w:link w:val="BTCtextCTBCar"/>
    <w:rsid w:val="0060092E"/>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60092E"/>
    <w:pPr>
      <w:spacing w:after="120" w:line="480" w:lineRule="auto"/>
    </w:pPr>
  </w:style>
  <w:style w:type="character" w:customStyle="1" w:styleId="Corpsdetexte2Car">
    <w:name w:val="Corps de texte 2 Car"/>
    <w:basedOn w:val="Policepardfaut"/>
    <w:link w:val="Corpsdetexte2"/>
    <w:uiPriority w:val="99"/>
    <w:rsid w:val="0060092E"/>
    <w:rPr>
      <w:rFonts w:ascii="Georgia" w:eastAsia="Calibri" w:hAnsi="Georgia" w:cs="Times New Roman"/>
      <w:color w:val="585756"/>
      <w:sz w:val="21"/>
      <w:lang w:val="fr-BE"/>
    </w:rPr>
  </w:style>
  <w:style w:type="character" w:customStyle="1" w:styleId="normaltextrun">
    <w:name w:val="normaltextrun"/>
    <w:rsid w:val="0060092E"/>
  </w:style>
  <w:style w:type="paragraph" w:customStyle="1" w:styleId="paragraph">
    <w:name w:val="paragraph"/>
    <w:basedOn w:val="Normal"/>
    <w:rsid w:val="0060092E"/>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0092E"/>
  </w:style>
  <w:style w:type="character" w:customStyle="1" w:styleId="spellingerror">
    <w:name w:val="spellingerror"/>
    <w:rsid w:val="0060092E"/>
  </w:style>
  <w:style w:type="character" w:customStyle="1" w:styleId="contextualspellingandgrammarerror">
    <w:name w:val="contextualspellingandgrammarerror"/>
    <w:rsid w:val="0060092E"/>
  </w:style>
  <w:style w:type="character" w:customStyle="1" w:styleId="scxw174104514">
    <w:name w:val="scxw174104514"/>
    <w:rsid w:val="0060092E"/>
  </w:style>
  <w:style w:type="character" w:customStyle="1" w:styleId="ParagraphedelisteCar">
    <w:name w:val="Paragraphe de liste Car"/>
    <w:aliases w:val="inspringtekst Car,Premier Car,References Car,Liste 1 Car,List Paragraph nowy Car,Numbered List Paragraph Car,List Paragraph (numbered (a)) Car,Medium Grid 1 - Accent 21 Car,Style 3 Car,Lapis Bulleted List Car,Dot pt Car"/>
    <w:link w:val="Paragraphedeliste"/>
    <w:uiPriority w:val="34"/>
    <w:qFormat/>
    <w:rsid w:val="0060092E"/>
    <w:rPr>
      <w:rFonts w:ascii="Georgia" w:eastAsia="Calibri" w:hAnsi="Georgia" w:cs="Times New Roman"/>
      <w:color w:val="585756"/>
      <w:sz w:val="21"/>
      <w:lang w:val="fr-BE"/>
    </w:rPr>
  </w:style>
  <w:style w:type="character" w:customStyle="1" w:styleId="BTCtextCTBCar">
    <w:name w:val="BTC text CTB Car"/>
    <w:link w:val="BTCtextCTB"/>
    <w:rsid w:val="0060092E"/>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2669</Words>
  <Characters>14684</Characters>
  <Application>Microsoft Office Word</Application>
  <DocSecurity>0</DocSecurity>
  <Lines>122</Lines>
  <Paragraphs>34</Paragraphs>
  <ScaleCrop>false</ScaleCrop>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2023-09-18T07:40:00Z</dcterms:created>
  <dcterms:modified xsi:type="dcterms:W3CDTF">2023-09-18T07:41:00Z</dcterms:modified>
</cp:coreProperties>
</file>