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6C6B" w14:textId="20DB38BD" w:rsidR="00AE747C" w:rsidRPr="00084E56" w:rsidRDefault="00AE747C" w:rsidP="003E1337">
      <w:pPr>
        <w:widowControl w:val="0"/>
        <w:suppressAutoHyphens/>
        <w:jc w:val="center"/>
        <w:rPr>
          <w:rFonts w:ascii="Arial" w:eastAsia="Arial Unicode MS" w:hAnsi="Arial" w:cs="Arial"/>
          <w:b/>
          <w:bCs/>
          <w:color w:val="404040"/>
          <w:kern w:val="1"/>
          <w:sz w:val="18"/>
          <w:szCs w:val="24"/>
          <w:lang w:val="fr-BE" w:eastAsia="nl-BE"/>
        </w:rPr>
      </w:pPr>
      <w:r w:rsidRPr="00084E56">
        <w:rPr>
          <w:rFonts w:ascii="Arial" w:eastAsia="Arial Unicode MS" w:hAnsi="Arial" w:cs="Arial"/>
          <w:b/>
          <w:bCs/>
          <w:color w:val="404040"/>
          <w:kern w:val="1"/>
          <w:sz w:val="18"/>
          <w:szCs w:val="24"/>
          <w:lang w:val="fr-BE" w:eastAsia="nl-BE"/>
        </w:rPr>
        <w:t xml:space="preserve">Annexe </w:t>
      </w:r>
      <w:r w:rsidR="008E1E97">
        <w:rPr>
          <w:rFonts w:ascii="Arial" w:eastAsia="Arial Unicode MS" w:hAnsi="Arial" w:cs="Arial"/>
          <w:b/>
          <w:bCs/>
          <w:color w:val="404040"/>
          <w:kern w:val="1"/>
          <w:sz w:val="18"/>
          <w:szCs w:val="24"/>
          <w:lang w:val="fr-BE" w:eastAsia="nl-BE"/>
        </w:rPr>
        <w:t>E</w:t>
      </w:r>
      <w:r w:rsidRPr="00084E56">
        <w:rPr>
          <w:rFonts w:ascii="Arial" w:eastAsia="Arial Unicode MS" w:hAnsi="Arial" w:cs="Arial"/>
          <w:b/>
          <w:bCs/>
          <w:color w:val="404040"/>
          <w:kern w:val="1"/>
          <w:sz w:val="18"/>
          <w:szCs w:val="24"/>
          <w:lang w:val="fr-BE" w:eastAsia="nl-BE"/>
        </w:rPr>
        <w:t xml:space="preserve"> des lignes directrices pour les appels à pro</w:t>
      </w:r>
      <w:r w:rsidR="00084E56" w:rsidRPr="00084E56">
        <w:rPr>
          <w:rFonts w:ascii="Arial" w:eastAsia="Arial Unicode MS" w:hAnsi="Arial" w:cs="Arial"/>
          <w:b/>
          <w:bCs/>
          <w:color w:val="404040"/>
          <w:kern w:val="1"/>
          <w:sz w:val="18"/>
          <w:szCs w:val="24"/>
          <w:lang w:val="fr-BE" w:eastAsia="nl-BE"/>
        </w:rPr>
        <w:t>po</w:t>
      </w:r>
      <w:r w:rsidR="00084E56">
        <w:rPr>
          <w:rFonts w:ascii="Arial" w:eastAsia="Arial Unicode MS" w:hAnsi="Arial" w:cs="Arial"/>
          <w:b/>
          <w:bCs/>
          <w:color w:val="404040"/>
          <w:kern w:val="1"/>
          <w:sz w:val="18"/>
          <w:szCs w:val="24"/>
          <w:lang w:val="fr-BE" w:eastAsia="nl-BE"/>
        </w:rPr>
        <w:t>sitions</w:t>
      </w:r>
      <w:r w:rsidR="000B3A38">
        <w:rPr>
          <w:rFonts w:ascii="Arial" w:eastAsia="Arial Unicode MS" w:hAnsi="Arial" w:cs="Arial"/>
          <w:b/>
          <w:bCs/>
          <w:color w:val="404040"/>
          <w:kern w:val="1"/>
          <w:sz w:val="18"/>
          <w:szCs w:val="24"/>
          <w:lang w:val="fr-BE" w:eastAsia="nl-BE"/>
        </w:rPr>
        <w:t xml:space="preserve"> en deux phases</w:t>
      </w:r>
    </w:p>
    <w:p w14:paraId="5F382A53" w14:textId="77777777" w:rsidR="00534B6D" w:rsidRPr="00B87B96" w:rsidRDefault="00534B6D" w:rsidP="00534B6D">
      <w:pPr>
        <w:rPr>
          <w:rFonts w:ascii="Georgia" w:hAnsi="Georgia" w:cs="Arial"/>
          <w:b/>
          <w:caps/>
          <w:color w:val="404040"/>
          <w:sz w:val="20"/>
          <w:lang w:val="fr-BE"/>
        </w:rPr>
      </w:pPr>
    </w:p>
    <w:p w14:paraId="08BC89E6" w14:textId="77777777" w:rsidR="00534B6D" w:rsidRDefault="00534B6D" w:rsidP="003153F0">
      <w:pPr>
        <w:jc w:val="center"/>
        <w:rPr>
          <w:rFonts w:ascii="Georgia" w:hAnsi="Georgia" w:cs="Arial"/>
          <w:caps/>
          <w:color w:val="404040"/>
          <w:sz w:val="20"/>
          <w:lang w:val="fr-FR"/>
        </w:rPr>
      </w:pPr>
      <w:r w:rsidRPr="00B87B96">
        <w:rPr>
          <w:rFonts w:ascii="Georgia" w:hAnsi="Georgia" w:cs="Arial"/>
          <w:caps/>
          <w:color w:val="404040"/>
          <w:sz w:val="20"/>
          <w:lang w:val="fr-FR"/>
        </w:rPr>
        <w:t xml:space="preserve">GriLLE </w:t>
      </w:r>
      <w:r w:rsidR="0086143E" w:rsidRPr="00B87B96">
        <w:rPr>
          <w:rFonts w:ascii="Georgia" w:hAnsi="Georgia" w:cs="Arial"/>
          <w:caps/>
          <w:color w:val="404040"/>
          <w:sz w:val="20"/>
          <w:lang w:val="fr-FR"/>
        </w:rPr>
        <w:t>de verification et d’Évaluation</w:t>
      </w:r>
      <w:r w:rsidR="007F59DA" w:rsidRPr="00B87B96">
        <w:rPr>
          <w:rFonts w:ascii="Georgia" w:hAnsi="Georgia" w:cs="Arial"/>
          <w:caps/>
          <w:color w:val="404040"/>
          <w:sz w:val="20"/>
          <w:lang w:val="fr-FR"/>
        </w:rPr>
        <w:t xml:space="preserve"> </w:t>
      </w:r>
      <w:r w:rsidRPr="00B87B96">
        <w:rPr>
          <w:rFonts w:ascii="Georgia" w:hAnsi="Georgia" w:cs="Arial"/>
          <w:caps/>
          <w:color w:val="404040"/>
          <w:sz w:val="20"/>
          <w:lang w:val="fr-FR"/>
        </w:rPr>
        <w:t>d’un</w:t>
      </w:r>
      <w:r w:rsidR="00B22DAA">
        <w:rPr>
          <w:rFonts w:ascii="Georgia" w:hAnsi="Georgia" w:cs="Arial"/>
          <w:caps/>
          <w:color w:val="404040"/>
          <w:sz w:val="20"/>
          <w:lang w:val="fr-FR"/>
        </w:rPr>
        <w:t>E PROPOSITION</w:t>
      </w:r>
    </w:p>
    <w:p w14:paraId="4402E491" w14:textId="77777777" w:rsidR="00A1555B" w:rsidRDefault="00A1555B" w:rsidP="003153F0">
      <w:pPr>
        <w:jc w:val="center"/>
        <w:rPr>
          <w:rFonts w:ascii="Georgia" w:hAnsi="Georgia" w:cs="Arial"/>
          <w:caps/>
          <w:color w:val="404040"/>
          <w:sz w:val="20"/>
          <w:lang w:val="fr-FR"/>
        </w:rPr>
      </w:pPr>
    </w:p>
    <w:p w14:paraId="3E07685E" w14:textId="77777777" w:rsidR="00A1555B" w:rsidRPr="00B87B96" w:rsidRDefault="00A1555B" w:rsidP="003153F0">
      <w:pPr>
        <w:jc w:val="center"/>
        <w:rPr>
          <w:rFonts w:ascii="Georgia" w:hAnsi="Georgia" w:cs="Arial"/>
          <w:caps/>
          <w:color w:val="404040"/>
          <w:sz w:val="20"/>
          <w:lang w:val="fr-FR"/>
        </w:rPr>
      </w:pPr>
      <w:r>
        <w:rPr>
          <w:rFonts w:ascii="Georgia" w:hAnsi="Georgia" w:cs="Arial"/>
          <w:caps/>
          <w:color w:val="404040"/>
          <w:sz w:val="20"/>
          <w:lang w:val="fr-FR"/>
        </w:rPr>
        <w:t>appel a proposition : &lt;</w:t>
      </w:r>
      <w:r w:rsidRPr="00A1555B">
        <w:rPr>
          <w:rFonts w:ascii="Georgia" w:hAnsi="Georgia" w:cs="Arial"/>
          <w:caps/>
          <w:color w:val="404040"/>
          <w:sz w:val="20"/>
          <w:highlight w:val="yellow"/>
          <w:lang w:val="fr-FR"/>
        </w:rPr>
        <w:t>Intitulé</w:t>
      </w:r>
      <w:r>
        <w:rPr>
          <w:rFonts w:ascii="Georgia" w:hAnsi="Georgia" w:cs="Arial"/>
          <w:caps/>
          <w:color w:val="404040"/>
          <w:sz w:val="20"/>
          <w:lang w:val="fr-FR"/>
        </w:rPr>
        <w:t>&gt; et &lt;</w:t>
      </w:r>
      <w:r w:rsidRPr="00A1555B">
        <w:rPr>
          <w:rFonts w:ascii="Georgia" w:hAnsi="Georgia" w:cs="Arial"/>
          <w:caps/>
          <w:color w:val="404040"/>
          <w:sz w:val="20"/>
          <w:highlight w:val="yellow"/>
          <w:lang w:val="fr-FR"/>
        </w:rPr>
        <w:t>Numéro</w:t>
      </w:r>
      <w:r>
        <w:rPr>
          <w:rFonts w:ascii="Georgia" w:hAnsi="Georgia" w:cs="Arial"/>
          <w:caps/>
          <w:color w:val="404040"/>
          <w:sz w:val="20"/>
          <w:lang w:val="fr-FR"/>
        </w:rPr>
        <w:t>&gt;</w:t>
      </w:r>
    </w:p>
    <w:p w14:paraId="3D3BA1E2" w14:textId="77777777" w:rsidR="003153F0" w:rsidRPr="00B87B96" w:rsidRDefault="003153F0" w:rsidP="003153F0">
      <w:pPr>
        <w:jc w:val="center"/>
        <w:rPr>
          <w:rFonts w:ascii="Georgia" w:hAnsi="Georgia" w:cs="Arial"/>
          <w:caps/>
          <w:color w:val="404040"/>
          <w:sz w:val="20"/>
          <w:lang w:val="fr-FR"/>
        </w:rPr>
      </w:pPr>
    </w:p>
    <w:p w14:paraId="33BE3CBC" w14:textId="77777777" w:rsidR="003153F0" w:rsidRPr="00B87B96" w:rsidRDefault="003153F0" w:rsidP="003153F0">
      <w:pPr>
        <w:jc w:val="center"/>
        <w:rPr>
          <w:rFonts w:ascii="Georgia" w:hAnsi="Georgia" w:cs="Arial"/>
          <w:b/>
          <w:color w:val="404040"/>
          <w:sz w:val="20"/>
          <w:lang w:val="fr-FR"/>
        </w:rPr>
      </w:pPr>
    </w:p>
    <w:p w14:paraId="242CC5C6" w14:textId="77777777" w:rsidR="009D649E" w:rsidRPr="00B87B96" w:rsidRDefault="009D649E">
      <w:pPr>
        <w:rPr>
          <w:rFonts w:ascii="Georgia" w:hAnsi="Georgia" w:cs="Arial"/>
          <w:b/>
          <w:color w:val="404040"/>
          <w:sz w:val="20"/>
          <w:lang w:val="fr-FR"/>
        </w:rPr>
      </w:pPr>
      <w:r w:rsidRPr="00B87B96">
        <w:rPr>
          <w:rFonts w:ascii="Georgia" w:hAnsi="Georgia" w:cs="Arial"/>
          <w:b/>
          <w:color w:val="404040"/>
          <w:sz w:val="20"/>
          <w:lang w:val="fr-FR"/>
        </w:rPr>
        <w:t xml:space="preserve">Grille complétée par </w:t>
      </w:r>
      <w:r w:rsidR="00534B6D" w:rsidRPr="00B87B96">
        <w:rPr>
          <w:rFonts w:ascii="Georgia" w:hAnsi="Georgia" w:cs="Arial"/>
          <w:b/>
          <w:color w:val="404040"/>
          <w:sz w:val="20"/>
          <w:lang w:val="fr-FR"/>
        </w:rPr>
        <w:t xml:space="preserve">: </w:t>
      </w:r>
      <w:r w:rsidRPr="00B87B96">
        <w:rPr>
          <w:rFonts w:ascii="Georgia" w:hAnsi="Georgia" w:cs="Arial"/>
          <w:b/>
          <w:color w:val="404040"/>
          <w:sz w:val="20"/>
          <w:lang w:val="fr-FR"/>
        </w:rPr>
        <w:t>___________________________________ Date</w:t>
      </w:r>
      <w:r w:rsidR="00534B6D" w:rsidRPr="00B87B96">
        <w:rPr>
          <w:rFonts w:ascii="Georgia" w:hAnsi="Georgia" w:cs="Arial"/>
          <w:b/>
          <w:color w:val="404040"/>
          <w:sz w:val="20"/>
          <w:lang w:val="fr-FR"/>
        </w:rPr>
        <w:t xml:space="preserve"> </w:t>
      </w:r>
      <w:r w:rsidR="00043F40" w:rsidRPr="00B87B96">
        <w:rPr>
          <w:rFonts w:ascii="Georgia" w:hAnsi="Georgia" w:cs="Arial"/>
          <w:b/>
          <w:color w:val="404040"/>
          <w:sz w:val="20"/>
          <w:lang w:val="fr-FR"/>
        </w:rPr>
        <w:t>: __/__/__</w:t>
      </w:r>
    </w:p>
    <w:p w14:paraId="64AC0FB9" w14:textId="77777777" w:rsidR="00596B56" w:rsidRPr="00B87B96" w:rsidRDefault="00596B56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37E42165" w14:textId="77777777" w:rsidR="009D649E" w:rsidRPr="00B87B96" w:rsidRDefault="009D649E" w:rsidP="005926F4">
      <w:pPr>
        <w:numPr>
          <w:ilvl w:val="0"/>
          <w:numId w:val="19"/>
        </w:numPr>
        <w:rPr>
          <w:rFonts w:ascii="Georgia" w:hAnsi="Georgia" w:cs="Arial"/>
          <w:b/>
          <w:color w:val="404040"/>
          <w:sz w:val="20"/>
          <w:lang w:val="fr-FR"/>
        </w:rPr>
      </w:pPr>
      <w:r w:rsidRPr="00B87B96">
        <w:rPr>
          <w:rFonts w:ascii="Georgia" w:hAnsi="Georgia" w:cs="Arial"/>
          <w:b/>
          <w:color w:val="404040"/>
          <w:sz w:val="20"/>
          <w:lang w:val="fr-FR"/>
        </w:rPr>
        <w:t>DONNÉES D’IDENTIFICATION</w:t>
      </w:r>
    </w:p>
    <w:p w14:paraId="45E1FCD4" w14:textId="77777777" w:rsidR="00F64F31" w:rsidRPr="00B87B96" w:rsidRDefault="00F64F31">
      <w:pPr>
        <w:rPr>
          <w:rFonts w:ascii="Georgia" w:hAnsi="Georgia" w:cs="Arial"/>
          <w:b/>
          <w:color w:val="404040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="009D649E" w:rsidRPr="00B87B96" w14:paraId="16D357CC" w14:textId="77777777">
        <w:tc>
          <w:tcPr>
            <w:tcW w:w="4264" w:type="dxa"/>
          </w:tcPr>
          <w:p w14:paraId="09AD2264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20D13D8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Numéro de référence</w:t>
            </w:r>
            <w:r w:rsidR="00534B6D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 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:</w:t>
            </w:r>
          </w:p>
          <w:p w14:paraId="5ABF242D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71DBC2F6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7681FBC7" w14:textId="77777777">
        <w:tc>
          <w:tcPr>
            <w:tcW w:w="4264" w:type="dxa"/>
          </w:tcPr>
          <w:p w14:paraId="44DBED79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43215EC" w14:textId="77777777" w:rsidR="00A46D9E" w:rsidRPr="00B87B96" w:rsidRDefault="00A46D9E" w:rsidP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Intitulé de l’action :</w:t>
            </w:r>
          </w:p>
          <w:p w14:paraId="507FC5D7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50D5B168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103B6A1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2C235183" w14:textId="77777777">
        <w:tc>
          <w:tcPr>
            <w:tcW w:w="4264" w:type="dxa"/>
          </w:tcPr>
          <w:p w14:paraId="73A4F175" w14:textId="77777777" w:rsidR="00A46D9E" w:rsidRPr="00B87B96" w:rsidRDefault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9D01290" w14:textId="77777777" w:rsidR="009D649E" w:rsidRPr="00B87B96" w:rsidRDefault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No Navision :</w:t>
            </w:r>
          </w:p>
          <w:p w14:paraId="5E64D7EE" w14:textId="77777777" w:rsidR="009D649E" w:rsidRPr="00B87B96" w:rsidRDefault="009D649E" w:rsidP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5DBCB973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7EF81CAB" w14:textId="77777777">
        <w:tc>
          <w:tcPr>
            <w:tcW w:w="4264" w:type="dxa"/>
          </w:tcPr>
          <w:p w14:paraId="61FAD52C" w14:textId="77777777" w:rsidR="00A46D9E" w:rsidRPr="00B87B96" w:rsidRDefault="00A46D9E" w:rsidP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ED0D6DE" w14:textId="77777777" w:rsidR="009D649E" w:rsidRPr="00B87B96" w:rsidRDefault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Demandeur (pays) :</w:t>
            </w:r>
          </w:p>
          <w:p w14:paraId="5CCFF357" w14:textId="77777777" w:rsidR="009D649E" w:rsidRPr="00B87B96" w:rsidRDefault="009D649E" w:rsidP="00A46D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30B731A4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50812C69" w14:textId="77777777">
        <w:tc>
          <w:tcPr>
            <w:tcW w:w="4264" w:type="dxa"/>
          </w:tcPr>
          <w:p w14:paraId="0F70BFE3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37E335D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Région(s) ou pays ciblé</w:t>
            </w:r>
            <w:r w:rsidR="00534B6D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(e)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(s)</w:t>
            </w:r>
            <w:r w:rsidR="00534B6D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 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:</w:t>
            </w:r>
          </w:p>
          <w:p w14:paraId="4B857710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5A357974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2EBE989D" w14:textId="77777777">
        <w:tc>
          <w:tcPr>
            <w:tcW w:w="4264" w:type="dxa"/>
          </w:tcPr>
          <w:p w14:paraId="069186C0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7EB159F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Montant sollicité </w:t>
            </w:r>
          </w:p>
          <w:p w14:paraId="30A92C23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650EF71B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0A2AB016" w14:textId="77777777" w:rsidR="009D649E" w:rsidRPr="00B87B96" w:rsidRDefault="00ED2AFA" w:rsidP="00A46D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 xml:space="preserve"> EUR </w:t>
            </w:r>
            <w:r w:rsidR="009D649E"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 xml:space="preserve">________  </w:t>
            </w:r>
          </w:p>
          <w:p w14:paraId="22B1F756" w14:textId="77777777" w:rsidR="00A46D9E" w:rsidRPr="00B87B96" w:rsidRDefault="00A46D9E" w:rsidP="00A46D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206A72B0" w14:textId="77777777" w:rsidR="00A46D9E" w:rsidRPr="00B87B96" w:rsidRDefault="00A46D9E" w:rsidP="00A46D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Monnaie locale</w:t>
            </w:r>
            <w:r w:rsidR="003153F0"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___________</w:t>
            </w:r>
          </w:p>
        </w:tc>
      </w:tr>
      <w:tr w:rsidR="009D649E" w:rsidRPr="00B87B96" w14:paraId="28D1DFAB" w14:textId="77777777">
        <w:tc>
          <w:tcPr>
            <w:tcW w:w="4264" w:type="dxa"/>
          </w:tcPr>
          <w:p w14:paraId="60F18E3C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DEA6D6A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Durée</w:t>
            </w:r>
            <w:r w:rsidR="00410966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 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:</w:t>
            </w:r>
          </w:p>
          <w:p w14:paraId="15743847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491" w:type="dxa"/>
          </w:tcPr>
          <w:p w14:paraId="269FBB2F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58DCC72D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___ mois</w:t>
            </w:r>
          </w:p>
        </w:tc>
      </w:tr>
    </w:tbl>
    <w:p w14:paraId="167E6031" w14:textId="77777777" w:rsidR="009628CC" w:rsidRPr="00B87B96" w:rsidRDefault="009628CC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093CECB4" w14:textId="77777777" w:rsidR="0086143E" w:rsidRPr="00B87B96" w:rsidRDefault="0086143E" w:rsidP="005926F4">
      <w:pPr>
        <w:numPr>
          <w:ilvl w:val="0"/>
          <w:numId w:val="19"/>
        </w:numPr>
        <w:rPr>
          <w:rFonts w:ascii="Georgia" w:hAnsi="Georgia" w:cs="Arial"/>
          <w:b/>
          <w:color w:val="404040"/>
          <w:sz w:val="20"/>
          <w:lang w:val="fr-FR"/>
        </w:rPr>
      </w:pPr>
      <w:r w:rsidRPr="00B87B96">
        <w:rPr>
          <w:rFonts w:ascii="Georgia" w:hAnsi="Georgia" w:cs="Arial"/>
          <w:b/>
          <w:color w:val="404040"/>
          <w:sz w:val="20"/>
          <w:lang w:val="fr-FR"/>
        </w:rPr>
        <w:t>VERIFICATION</w:t>
      </w:r>
    </w:p>
    <w:p w14:paraId="01517203" w14:textId="77777777" w:rsidR="0088011B" w:rsidRPr="00B87B96" w:rsidRDefault="0088011B">
      <w:pPr>
        <w:rPr>
          <w:rFonts w:ascii="Georgia" w:hAnsi="Georgia" w:cs="Arial"/>
          <w:b/>
          <w:color w:val="404040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88011B" w:rsidRPr="00B87B96" w14:paraId="7A1C1D1A" w14:textId="77777777" w:rsidTr="00B1709C">
        <w:tc>
          <w:tcPr>
            <w:tcW w:w="6487" w:type="dxa"/>
            <w:shd w:val="clear" w:color="auto" w:fill="auto"/>
          </w:tcPr>
          <w:p w14:paraId="2C8F8E8B" w14:textId="77777777" w:rsidR="0088011B" w:rsidRPr="00B87B96" w:rsidRDefault="0088011B" w:rsidP="003F3D4F">
            <w:pPr>
              <w:numPr>
                <w:ilvl w:val="0"/>
                <w:numId w:val="10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Vérification administrative</w:t>
            </w:r>
          </w:p>
        </w:tc>
        <w:tc>
          <w:tcPr>
            <w:tcW w:w="1134" w:type="dxa"/>
            <w:shd w:val="clear" w:color="auto" w:fill="auto"/>
          </w:tcPr>
          <w:p w14:paraId="1A5C3FD8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Oui</w:t>
            </w:r>
          </w:p>
        </w:tc>
        <w:tc>
          <w:tcPr>
            <w:tcW w:w="1134" w:type="dxa"/>
            <w:shd w:val="clear" w:color="auto" w:fill="auto"/>
          </w:tcPr>
          <w:p w14:paraId="6009FC2C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Non</w:t>
            </w:r>
          </w:p>
        </w:tc>
      </w:tr>
      <w:tr w:rsidR="0088011B" w:rsidRPr="00B87B96" w14:paraId="6DB0A565" w14:textId="77777777" w:rsidTr="00B1709C">
        <w:tc>
          <w:tcPr>
            <w:tcW w:w="6487" w:type="dxa"/>
            <w:shd w:val="clear" w:color="auto" w:fill="auto"/>
          </w:tcPr>
          <w:p w14:paraId="2395735F" w14:textId="77777777" w:rsidR="0088011B" w:rsidRPr="00B87B96" w:rsidRDefault="0088011B" w:rsidP="00B22DAA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Le formulaire de </w:t>
            </w:r>
            <w:r w:rsidR="00B22DAA">
              <w:rPr>
                <w:rFonts w:ascii="Georgia" w:hAnsi="Georgia" w:cs="Arial"/>
                <w:color w:val="404040"/>
                <w:sz w:val="20"/>
                <w:lang w:val="fr-BE"/>
              </w:rPr>
              <w:t>proposition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</w:t>
            </w:r>
            <w:r w:rsidR="007F1A67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correct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a été utilisé. </w:t>
            </w:r>
          </w:p>
        </w:tc>
        <w:tc>
          <w:tcPr>
            <w:tcW w:w="1134" w:type="dxa"/>
            <w:shd w:val="clear" w:color="auto" w:fill="auto"/>
          </w:tcPr>
          <w:p w14:paraId="3777BFFB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080CCA11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B87B96" w14:paraId="3A5C897D" w14:textId="77777777" w:rsidTr="00B1709C">
        <w:tc>
          <w:tcPr>
            <w:tcW w:w="6487" w:type="dxa"/>
            <w:shd w:val="clear" w:color="auto" w:fill="auto"/>
          </w:tcPr>
          <w:p w14:paraId="2CC60EE0" w14:textId="77777777" w:rsidR="0088011B" w:rsidRPr="00B87B96" w:rsidRDefault="00294262" w:rsidP="004356D7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Le formulaire est rempli</w:t>
            </w:r>
            <w:r w:rsidR="0088011B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et signée.</w:t>
            </w:r>
          </w:p>
        </w:tc>
        <w:tc>
          <w:tcPr>
            <w:tcW w:w="1134" w:type="dxa"/>
            <w:shd w:val="clear" w:color="auto" w:fill="auto"/>
          </w:tcPr>
          <w:p w14:paraId="45357287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2E778600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B87B96" w14:paraId="20B9387F" w14:textId="77777777" w:rsidTr="00B1709C">
        <w:tc>
          <w:tcPr>
            <w:tcW w:w="6487" w:type="dxa"/>
            <w:shd w:val="clear" w:color="auto" w:fill="auto"/>
          </w:tcPr>
          <w:p w14:paraId="0B1351F0" w14:textId="77777777" w:rsidR="0088011B" w:rsidRPr="00B87B96" w:rsidRDefault="0088011B" w:rsidP="00294262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</w:t>
            </w:r>
            <w:r w:rsidR="00294262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e formulaire 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est </w:t>
            </w:r>
            <w:proofErr w:type="gramStart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dactylographiée</w:t>
            </w:r>
            <w:proofErr w:type="gramEnd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et </w:t>
            </w:r>
            <w:r w:rsidR="007F1A67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dans la langue requise</w:t>
            </w:r>
          </w:p>
        </w:tc>
        <w:tc>
          <w:tcPr>
            <w:tcW w:w="1134" w:type="dxa"/>
            <w:shd w:val="clear" w:color="auto" w:fill="auto"/>
          </w:tcPr>
          <w:p w14:paraId="7F3B0946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16DFBF43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B87B96" w14:paraId="1CD8E8CD" w14:textId="77777777" w:rsidTr="00B1709C">
        <w:tc>
          <w:tcPr>
            <w:tcW w:w="6487" w:type="dxa"/>
            <w:shd w:val="clear" w:color="auto" w:fill="auto"/>
          </w:tcPr>
          <w:p w14:paraId="7CB91ABA" w14:textId="77777777" w:rsidR="0088011B" w:rsidRPr="00B87B96" w:rsidRDefault="0088011B" w:rsidP="004356D7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Un original et &lt;</w:t>
            </w:r>
            <w:r w:rsidRPr="00B87B96"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  <w:t>X copie(s)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&gt; sont joints.</w:t>
            </w:r>
          </w:p>
        </w:tc>
        <w:tc>
          <w:tcPr>
            <w:tcW w:w="1134" w:type="dxa"/>
            <w:shd w:val="clear" w:color="auto" w:fill="auto"/>
          </w:tcPr>
          <w:p w14:paraId="6443536B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05E427D6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7F1A67" w:rsidRPr="00B87B96" w14:paraId="48E3AAE3" w14:textId="77777777" w:rsidTr="00B1709C">
        <w:tc>
          <w:tcPr>
            <w:tcW w:w="6487" w:type="dxa"/>
            <w:shd w:val="clear" w:color="auto" w:fill="auto"/>
          </w:tcPr>
          <w:p w14:paraId="4867D2D2" w14:textId="77777777" w:rsidR="007F1A67" w:rsidRPr="00B87B96" w:rsidRDefault="007F1A67" w:rsidP="004356D7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Les annexes requises sont jointes.</w:t>
            </w:r>
          </w:p>
        </w:tc>
        <w:tc>
          <w:tcPr>
            <w:tcW w:w="1134" w:type="dxa"/>
            <w:shd w:val="clear" w:color="auto" w:fill="auto"/>
          </w:tcPr>
          <w:p w14:paraId="520F8DAB" w14:textId="77777777" w:rsidR="007F1A67" w:rsidRPr="00B87B96" w:rsidRDefault="007F1A67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39BAA89F" w14:textId="77777777" w:rsidR="007F1A67" w:rsidRPr="00B87B96" w:rsidRDefault="007F1A67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B87B96" w14:paraId="7CB439A8" w14:textId="77777777" w:rsidTr="00B1709C">
        <w:tc>
          <w:tcPr>
            <w:tcW w:w="6487" w:type="dxa"/>
            <w:shd w:val="clear" w:color="auto" w:fill="auto"/>
          </w:tcPr>
          <w:p w14:paraId="611F991C" w14:textId="77777777" w:rsidR="0088011B" w:rsidRPr="00B87B96" w:rsidRDefault="0088011B" w:rsidP="00294262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Une version électronique </w:t>
            </w:r>
            <w:r w:rsidR="00294262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du formulaire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(CD-Rom) est jointe.</w:t>
            </w:r>
          </w:p>
        </w:tc>
        <w:tc>
          <w:tcPr>
            <w:tcW w:w="1134" w:type="dxa"/>
            <w:shd w:val="clear" w:color="auto" w:fill="auto"/>
          </w:tcPr>
          <w:p w14:paraId="1441AE6D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36CD4A9D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B87B96" w14:paraId="0165F715" w14:textId="77777777" w:rsidTr="00B1709C">
        <w:tc>
          <w:tcPr>
            <w:tcW w:w="6487" w:type="dxa"/>
            <w:shd w:val="clear" w:color="auto" w:fill="auto"/>
          </w:tcPr>
          <w:p w14:paraId="2914CCF5" w14:textId="77777777" w:rsidR="0088011B" w:rsidRPr="00B87B96" w:rsidRDefault="0088011B" w:rsidP="004356D7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Chaque codemandeur (si pertinent) a rempli et signé le mandat, qui est joint. </w:t>
            </w:r>
          </w:p>
        </w:tc>
        <w:tc>
          <w:tcPr>
            <w:tcW w:w="1134" w:type="dxa"/>
            <w:shd w:val="clear" w:color="auto" w:fill="auto"/>
          </w:tcPr>
          <w:p w14:paraId="1E078E46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22E9E0E8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B87B96" w14:paraId="1BDFF69D" w14:textId="77777777" w:rsidTr="00B1709C">
        <w:tc>
          <w:tcPr>
            <w:tcW w:w="6487" w:type="dxa"/>
            <w:shd w:val="clear" w:color="auto" w:fill="auto"/>
          </w:tcPr>
          <w:p w14:paraId="3FC48917" w14:textId="77777777" w:rsidR="0088011B" w:rsidRPr="00B87B96" w:rsidRDefault="0088011B" w:rsidP="004356D7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Le budget est joint, équilibré et présenté dans le format requis et libellé &lt;</w:t>
            </w:r>
            <w:r w:rsidRPr="00B87B96"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  <w:t>en EUR/monnaie nationale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&gt;.</w:t>
            </w:r>
          </w:p>
        </w:tc>
        <w:tc>
          <w:tcPr>
            <w:tcW w:w="1134" w:type="dxa"/>
            <w:shd w:val="clear" w:color="auto" w:fill="auto"/>
          </w:tcPr>
          <w:p w14:paraId="71CC147D" w14:textId="77777777" w:rsidR="0088011B" w:rsidRPr="00B87B96" w:rsidRDefault="0088011B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3D3B029C" w14:textId="77777777" w:rsidR="0088011B" w:rsidRPr="00B87B96" w:rsidRDefault="0088011B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B87B96" w14:paraId="510610D9" w14:textId="77777777" w:rsidTr="00B1709C">
        <w:tc>
          <w:tcPr>
            <w:tcW w:w="6487" w:type="dxa"/>
            <w:shd w:val="clear" w:color="auto" w:fill="auto"/>
          </w:tcPr>
          <w:p w14:paraId="7A0493A3" w14:textId="77777777" w:rsidR="0088011B" w:rsidRPr="00B87B96" w:rsidRDefault="0088011B" w:rsidP="004356D7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lastRenderedPageBreak/>
              <w:t>Le cadre logique (si demandé) est complété et joint.</w:t>
            </w:r>
          </w:p>
        </w:tc>
        <w:tc>
          <w:tcPr>
            <w:tcW w:w="1134" w:type="dxa"/>
            <w:shd w:val="clear" w:color="auto" w:fill="auto"/>
          </w:tcPr>
          <w:p w14:paraId="1CA0D3AC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60E51FE9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B87B96" w14:paraId="3D5237CC" w14:textId="77777777" w:rsidTr="00B1709C">
        <w:tc>
          <w:tcPr>
            <w:tcW w:w="6487" w:type="dxa"/>
            <w:shd w:val="clear" w:color="auto" w:fill="auto"/>
          </w:tcPr>
          <w:p w14:paraId="70C1418D" w14:textId="77777777" w:rsidR="0088011B" w:rsidRPr="00B87B96" w:rsidRDefault="0088011B" w:rsidP="00765222">
            <w:pPr>
              <w:numPr>
                <w:ilvl w:val="0"/>
                <w:numId w:val="10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 xml:space="preserve">Vérification de </w:t>
            </w:r>
            <w:r w:rsidR="00765222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la recevabilité</w:t>
            </w:r>
          </w:p>
        </w:tc>
        <w:tc>
          <w:tcPr>
            <w:tcW w:w="1134" w:type="dxa"/>
            <w:shd w:val="clear" w:color="auto" w:fill="auto"/>
          </w:tcPr>
          <w:p w14:paraId="40FCAD91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389B6A85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88011B" w:rsidRPr="00B87B96" w14:paraId="0D6AD3F4" w14:textId="77777777" w:rsidTr="00B1709C">
        <w:tc>
          <w:tcPr>
            <w:tcW w:w="6487" w:type="dxa"/>
            <w:shd w:val="clear" w:color="auto" w:fill="auto"/>
          </w:tcPr>
          <w:p w14:paraId="163371E4" w14:textId="77777777" w:rsidR="0088011B" w:rsidRPr="00B87B96" w:rsidRDefault="0088011B" w:rsidP="004356D7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La durée de l’action est comprise entre &lt;</w:t>
            </w:r>
            <w:r w:rsidRPr="00B87B96"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  <w:t>X mois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&gt; et &lt;</w:t>
            </w:r>
            <w:r w:rsidRPr="00B87B96"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  <w:t>X mois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&gt; (durée minimale et maximale autorisée).</w:t>
            </w:r>
          </w:p>
        </w:tc>
        <w:tc>
          <w:tcPr>
            <w:tcW w:w="1134" w:type="dxa"/>
            <w:shd w:val="clear" w:color="auto" w:fill="auto"/>
          </w:tcPr>
          <w:p w14:paraId="4EA4F711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29A72CB5" w14:textId="77777777" w:rsidR="0088011B" w:rsidRPr="00B87B96" w:rsidRDefault="0088011B" w:rsidP="00B1709C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433B3E" w:rsidRPr="00B87B96" w14:paraId="3C5D3B1D" w14:textId="77777777" w:rsidTr="00B1709C">
        <w:tc>
          <w:tcPr>
            <w:tcW w:w="6487" w:type="dxa"/>
            <w:shd w:val="clear" w:color="auto" w:fill="auto"/>
          </w:tcPr>
          <w:p w14:paraId="5651F3F5" w14:textId="77777777" w:rsidR="00433B3E" w:rsidRPr="00B87B96" w:rsidRDefault="00433B3E" w:rsidP="004356D7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Les coûts présentés dans le budget de l’action sont des coûts éligibles</w:t>
            </w:r>
          </w:p>
        </w:tc>
        <w:tc>
          <w:tcPr>
            <w:tcW w:w="1134" w:type="dxa"/>
            <w:shd w:val="clear" w:color="auto" w:fill="auto"/>
          </w:tcPr>
          <w:p w14:paraId="2108E050" w14:textId="77777777" w:rsidR="00433B3E" w:rsidRPr="00B87B96" w:rsidRDefault="00433B3E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6C921C86" w14:textId="77777777" w:rsidR="00433B3E" w:rsidRPr="00B87B96" w:rsidRDefault="00433B3E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</w:tc>
      </w:tr>
      <w:tr w:rsidR="0088011B" w:rsidRPr="00B87B96" w14:paraId="33090E33" w14:textId="77777777" w:rsidTr="00B1709C">
        <w:tc>
          <w:tcPr>
            <w:tcW w:w="6487" w:type="dxa"/>
            <w:shd w:val="clear" w:color="auto" w:fill="auto"/>
          </w:tcPr>
          <w:p w14:paraId="5FB199E1" w14:textId="77777777" w:rsidR="0088011B" w:rsidRPr="00B87B96" w:rsidRDefault="0088011B" w:rsidP="00084E56">
            <w:pPr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La contribution demandée n'a pas été modifiée de plus de 20 % par rapport au montant demandé au stade de la </w:t>
            </w:r>
            <w:r w:rsidR="00084E56">
              <w:rPr>
                <w:rFonts w:ascii="Georgia" w:hAnsi="Georgia" w:cs="Arial"/>
                <w:color w:val="404040"/>
                <w:sz w:val="20"/>
                <w:lang w:val="fr-BE"/>
              </w:rPr>
              <w:t>conceptuelle</w:t>
            </w:r>
            <w:r w:rsidR="0086143E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et reste en dessous de la limite maximale</w:t>
            </w:r>
            <w:r w:rsidR="00A1555B">
              <w:rPr>
                <w:rFonts w:ascii="Georgia" w:hAnsi="Georgia" w:cs="Arial"/>
                <w:color w:val="404040"/>
                <w:sz w:val="20"/>
                <w:lang w:val="fr-BE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B693E7B" w14:textId="77777777" w:rsidR="0088011B" w:rsidRPr="00B87B96" w:rsidRDefault="0088011B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</w:tc>
        <w:tc>
          <w:tcPr>
            <w:tcW w:w="1134" w:type="dxa"/>
            <w:shd w:val="clear" w:color="auto" w:fill="auto"/>
          </w:tcPr>
          <w:p w14:paraId="4F8EC42F" w14:textId="77777777" w:rsidR="0088011B" w:rsidRPr="00B87B96" w:rsidRDefault="0088011B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</w:tc>
      </w:tr>
      <w:tr w:rsidR="00DB24D0" w:rsidRPr="00B87B96" w14:paraId="280B0850" w14:textId="77777777" w:rsidTr="001E1D6D">
        <w:tc>
          <w:tcPr>
            <w:tcW w:w="8755" w:type="dxa"/>
            <w:gridSpan w:val="3"/>
            <w:shd w:val="clear" w:color="auto" w:fill="auto"/>
          </w:tcPr>
          <w:p w14:paraId="7D728D2B" w14:textId="77777777" w:rsidR="008F49A9" w:rsidRPr="00B87B96" w:rsidRDefault="008F49A9" w:rsidP="008F49A9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  <w:proofErr w:type="gramStart"/>
            <w:r w:rsidRPr="00B87B9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Conclusion:</w:t>
            </w:r>
            <w:proofErr w:type="gramEnd"/>
            <w:r w:rsidRPr="00B87B9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 xml:space="preserve"> </w:t>
            </w:r>
            <w:r w:rsidR="00C27290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l</w:t>
            </w:r>
            <w:r w:rsidR="002627B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a proposition</w:t>
            </w:r>
            <w:r w:rsidR="00C27290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 xml:space="preserve"> </w:t>
            </w:r>
            <w:r w:rsidRPr="00B87B9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&lt;</w:t>
            </w:r>
            <w:r w:rsidRPr="00B87B96">
              <w:rPr>
                <w:rFonts w:ascii="Georgia" w:hAnsi="Georgia" w:cs="Arial"/>
                <w:b/>
                <w:color w:val="404040"/>
                <w:sz w:val="20"/>
                <w:highlight w:val="yellow"/>
                <w:lang w:val="fr-BE"/>
              </w:rPr>
              <w:t>est/n’est pas</w:t>
            </w:r>
            <w:r w:rsidRPr="00B87B9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&gt; prise en compte pour l’évaluation</w:t>
            </w:r>
          </w:p>
          <w:p w14:paraId="2E9EB83D" w14:textId="77777777" w:rsidR="00DB24D0" w:rsidRPr="00B87B96" w:rsidRDefault="008F49A9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Commentaires :</w:t>
            </w:r>
          </w:p>
          <w:p w14:paraId="1A0EBB54" w14:textId="77777777" w:rsidR="00DB24D0" w:rsidRPr="00B87B96" w:rsidRDefault="00DB24D0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  <w:p w14:paraId="42353DB6" w14:textId="77777777" w:rsidR="00DB24D0" w:rsidRPr="00B87B96" w:rsidRDefault="00DB24D0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  <w:p w14:paraId="0F8D51CD" w14:textId="77777777" w:rsidR="00DB24D0" w:rsidRPr="00B87B96" w:rsidRDefault="00DB24D0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  <w:p w14:paraId="3B87E16A" w14:textId="77777777" w:rsidR="00DB24D0" w:rsidRPr="00B87B96" w:rsidRDefault="00DB24D0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  <w:p w14:paraId="66DF8555" w14:textId="77777777" w:rsidR="00DB24D0" w:rsidRPr="00B87B96" w:rsidRDefault="00DB24D0" w:rsidP="00B1709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highlight w:val="yellow"/>
                <w:lang w:val="fr-BE"/>
              </w:rPr>
            </w:pPr>
          </w:p>
        </w:tc>
      </w:tr>
    </w:tbl>
    <w:p w14:paraId="4A4AB742" w14:textId="77777777" w:rsidR="0088011B" w:rsidRPr="00B87B96" w:rsidRDefault="0088011B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2F6542C8" w14:textId="77777777" w:rsidR="00DB24D0" w:rsidRPr="00B87B96" w:rsidRDefault="00DB24D0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5ABFCA65" w14:textId="77777777" w:rsidR="00DB24D0" w:rsidRPr="00B87B96" w:rsidRDefault="00DB24D0">
      <w:pPr>
        <w:rPr>
          <w:rFonts w:ascii="Georgia" w:hAnsi="Georgia" w:cs="Arial"/>
          <w:b/>
          <w:color w:val="404040"/>
          <w:sz w:val="20"/>
          <w:lang w:val="fr-FR"/>
        </w:rPr>
      </w:pPr>
    </w:p>
    <w:p w14:paraId="0AC4796F" w14:textId="77777777" w:rsidR="0088011B" w:rsidRPr="00B87B96" w:rsidRDefault="003F3D4F" w:rsidP="008F49A9">
      <w:pPr>
        <w:keepNext/>
        <w:numPr>
          <w:ilvl w:val="0"/>
          <w:numId w:val="19"/>
        </w:numPr>
        <w:rPr>
          <w:rFonts w:ascii="Georgia" w:hAnsi="Georgia" w:cs="Arial"/>
          <w:b/>
          <w:color w:val="404040"/>
          <w:sz w:val="20"/>
          <w:lang w:val="fr-FR"/>
        </w:rPr>
      </w:pPr>
      <w:r w:rsidRPr="00B87B96">
        <w:rPr>
          <w:rFonts w:ascii="Georgia" w:hAnsi="Georgia" w:cs="Arial"/>
          <w:b/>
          <w:color w:val="404040"/>
          <w:sz w:val="20"/>
          <w:lang w:val="fr-FR"/>
        </w:rPr>
        <w:t>EVALUATION</w:t>
      </w:r>
    </w:p>
    <w:p w14:paraId="2E734AA7" w14:textId="77777777" w:rsidR="00ED2AFA" w:rsidRPr="00B87B96" w:rsidRDefault="00ED2AFA" w:rsidP="008F49A9">
      <w:pPr>
        <w:keepNext/>
        <w:rPr>
          <w:rFonts w:ascii="Georgia" w:hAnsi="Georgia" w:cs="Arial"/>
          <w:b/>
          <w:color w:val="404040"/>
          <w:sz w:val="20"/>
          <w:lang w:val="fr-FR"/>
        </w:rPr>
      </w:pPr>
    </w:p>
    <w:p w14:paraId="1803AC68" w14:textId="77777777" w:rsidR="009D649E" w:rsidRPr="00B87B96" w:rsidRDefault="009D649E" w:rsidP="008F49A9">
      <w:pPr>
        <w:keepNext/>
        <w:rPr>
          <w:rFonts w:ascii="Georgia" w:hAnsi="Georgia" w:cs="Arial"/>
          <w:b/>
          <w:color w:val="404040"/>
          <w:sz w:val="20"/>
          <w:lang w:val="fr-FR"/>
        </w:rPr>
      </w:pPr>
      <w:r w:rsidRPr="00B87B96">
        <w:rPr>
          <w:rFonts w:ascii="Georgia" w:hAnsi="Georgia" w:cs="Arial"/>
          <w:b/>
          <w:color w:val="404040"/>
          <w:sz w:val="20"/>
          <w:lang w:val="fr-FR"/>
        </w:rPr>
        <w:t>Lignes directrices de notation</w:t>
      </w:r>
    </w:p>
    <w:p w14:paraId="5FF9CD0C" w14:textId="77777777" w:rsidR="009D649E" w:rsidRPr="00B87B96" w:rsidRDefault="009D649E" w:rsidP="008F49A9">
      <w:pPr>
        <w:keepNext/>
        <w:rPr>
          <w:rFonts w:ascii="Georgia" w:hAnsi="Georgia" w:cs="Arial"/>
          <w:b/>
          <w:color w:val="404040"/>
          <w:sz w:val="20"/>
          <w:lang w:val="fr-FR"/>
        </w:rPr>
      </w:pPr>
    </w:p>
    <w:p w14:paraId="0D3C3934" w14:textId="77777777" w:rsidR="009D649E" w:rsidRPr="00B87B96" w:rsidRDefault="009D649E" w:rsidP="008F49A9">
      <w:pPr>
        <w:keepNext/>
        <w:spacing w:after="120"/>
        <w:jc w:val="both"/>
        <w:rPr>
          <w:rFonts w:ascii="Georgia" w:hAnsi="Georgia" w:cs="Arial"/>
          <w:color w:val="404040"/>
          <w:sz w:val="20"/>
          <w:lang w:val="fr-FR"/>
        </w:rPr>
      </w:pPr>
      <w:r w:rsidRPr="00B87B96">
        <w:rPr>
          <w:rFonts w:ascii="Georgia" w:hAnsi="Georgia" w:cs="Arial"/>
          <w:color w:val="404040"/>
          <w:sz w:val="20"/>
          <w:lang w:val="fr-FR"/>
        </w:rPr>
        <w:t xml:space="preserve">La présente grille d’évaluation se subdivise en </w:t>
      </w:r>
      <w:r w:rsidRPr="00B87B96">
        <w:rPr>
          <w:rFonts w:ascii="Georgia" w:hAnsi="Georgia" w:cs="Arial"/>
          <w:b/>
          <w:color w:val="404040"/>
          <w:sz w:val="20"/>
          <w:lang w:val="fr-FR"/>
        </w:rPr>
        <w:t>rubriques</w:t>
      </w:r>
      <w:r w:rsidRPr="00B87B96">
        <w:rPr>
          <w:rFonts w:ascii="Georgia" w:hAnsi="Georgia" w:cs="Arial"/>
          <w:color w:val="404040"/>
          <w:sz w:val="20"/>
          <w:lang w:val="fr-FR"/>
        </w:rPr>
        <w:t xml:space="preserve"> et </w:t>
      </w:r>
      <w:r w:rsidRPr="00B87B96">
        <w:rPr>
          <w:rFonts w:ascii="Georgia" w:hAnsi="Georgia" w:cs="Arial"/>
          <w:b/>
          <w:color w:val="404040"/>
          <w:sz w:val="20"/>
          <w:lang w:val="fr-FR"/>
        </w:rPr>
        <w:t>sous-rubriques</w:t>
      </w:r>
      <w:r w:rsidRPr="00B87B96">
        <w:rPr>
          <w:rFonts w:ascii="Georgia" w:hAnsi="Georgia" w:cs="Arial"/>
          <w:color w:val="404040"/>
          <w:sz w:val="20"/>
          <w:lang w:val="fr-FR"/>
        </w:rPr>
        <w:t>. Pour chaque sous-rubrique, il est attribué une note (ou score) comprise entre 1 et 5, conformément à l’échelle d’appréciation ci-</w:t>
      </w:r>
      <w:proofErr w:type="gramStart"/>
      <w:r w:rsidRPr="00B87B96">
        <w:rPr>
          <w:rFonts w:ascii="Georgia" w:hAnsi="Georgia" w:cs="Arial"/>
          <w:color w:val="404040"/>
          <w:sz w:val="20"/>
          <w:lang w:val="fr-FR"/>
        </w:rPr>
        <w:t>dessous:</w:t>
      </w:r>
      <w:proofErr w:type="gramEnd"/>
    </w:p>
    <w:p w14:paraId="5A6B2C52" w14:textId="77777777" w:rsidR="00AB796E" w:rsidRPr="00B87B96" w:rsidRDefault="00AB796E" w:rsidP="00EF01CC">
      <w:pPr>
        <w:spacing w:after="120"/>
        <w:jc w:val="both"/>
        <w:rPr>
          <w:rFonts w:ascii="Georgia" w:hAnsi="Georgia" w:cs="Arial"/>
          <w:color w:val="404040"/>
          <w:sz w:val="20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9D649E" w:rsidRPr="00B87B96" w14:paraId="62DB3960" w14:textId="77777777" w:rsidTr="00EF01CC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5C903AFA" w14:textId="77777777" w:rsidR="009D649E" w:rsidRPr="00B87B96" w:rsidRDefault="009D649E" w:rsidP="00ED2AFA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14:paraId="243365F5" w14:textId="77777777" w:rsidR="009D649E" w:rsidRPr="00B87B96" w:rsidRDefault="009D649E" w:rsidP="00ED2AFA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Appréciation</w:t>
            </w:r>
          </w:p>
        </w:tc>
      </w:tr>
      <w:tr w:rsidR="009D649E" w:rsidRPr="00B87B96" w14:paraId="003EDDE9" w14:textId="77777777">
        <w:trPr>
          <w:trHeight w:val="249"/>
          <w:jc w:val="center"/>
        </w:trPr>
        <w:tc>
          <w:tcPr>
            <w:tcW w:w="993" w:type="dxa"/>
          </w:tcPr>
          <w:p w14:paraId="0F34FBC2" w14:textId="77777777" w:rsidR="009D649E" w:rsidRPr="00B87B96" w:rsidRDefault="009D649E" w:rsidP="00ED2AFA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1</w:t>
            </w:r>
          </w:p>
        </w:tc>
        <w:tc>
          <w:tcPr>
            <w:tcW w:w="1701" w:type="dxa"/>
          </w:tcPr>
          <w:p w14:paraId="7EAAF9D2" w14:textId="77777777" w:rsidR="009D649E" w:rsidRPr="00B87B96" w:rsidRDefault="009D649E" w:rsidP="00ED2AFA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Très insuffisant</w:t>
            </w:r>
          </w:p>
        </w:tc>
      </w:tr>
      <w:tr w:rsidR="009D649E" w:rsidRPr="00B87B96" w14:paraId="68119D27" w14:textId="77777777">
        <w:trPr>
          <w:trHeight w:val="249"/>
          <w:jc w:val="center"/>
        </w:trPr>
        <w:tc>
          <w:tcPr>
            <w:tcW w:w="993" w:type="dxa"/>
          </w:tcPr>
          <w:p w14:paraId="06D3E76C" w14:textId="77777777" w:rsidR="009D649E" w:rsidRPr="00B87B96" w:rsidRDefault="009D649E" w:rsidP="00ED2AFA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2</w:t>
            </w:r>
          </w:p>
        </w:tc>
        <w:tc>
          <w:tcPr>
            <w:tcW w:w="1701" w:type="dxa"/>
          </w:tcPr>
          <w:p w14:paraId="0A61E16C" w14:textId="77777777" w:rsidR="009D649E" w:rsidRPr="00B87B96" w:rsidRDefault="009D649E" w:rsidP="00ED2AFA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Insuffisant</w:t>
            </w:r>
          </w:p>
        </w:tc>
      </w:tr>
      <w:tr w:rsidR="009D649E" w:rsidRPr="00B87B96" w14:paraId="0DC1B539" w14:textId="77777777">
        <w:trPr>
          <w:trHeight w:val="249"/>
          <w:jc w:val="center"/>
        </w:trPr>
        <w:tc>
          <w:tcPr>
            <w:tcW w:w="993" w:type="dxa"/>
          </w:tcPr>
          <w:p w14:paraId="06C6C335" w14:textId="77777777" w:rsidR="009D649E" w:rsidRPr="00B87B96" w:rsidRDefault="009D649E" w:rsidP="00ED2AFA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3</w:t>
            </w:r>
          </w:p>
        </w:tc>
        <w:tc>
          <w:tcPr>
            <w:tcW w:w="1701" w:type="dxa"/>
          </w:tcPr>
          <w:p w14:paraId="123B7344" w14:textId="77777777" w:rsidR="009D649E" w:rsidRPr="00B87B96" w:rsidRDefault="009D649E" w:rsidP="00ED2AFA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Moyen</w:t>
            </w:r>
          </w:p>
        </w:tc>
      </w:tr>
      <w:tr w:rsidR="009D649E" w:rsidRPr="00B87B96" w14:paraId="618D7EAB" w14:textId="77777777">
        <w:trPr>
          <w:trHeight w:val="249"/>
          <w:jc w:val="center"/>
        </w:trPr>
        <w:tc>
          <w:tcPr>
            <w:tcW w:w="993" w:type="dxa"/>
          </w:tcPr>
          <w:p w14:paraId="5B52040D" w14:textId="77777777" w:rsidR="009D649E" w:rsidRPr="00B87B96" w:rsidRDefault="009D649E" w:rsidP="00ED2AFA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4</w:t>
            </w:r>
          </w:p>
        </w:tc>
        <w:tc>
          <w:tcPr>
            <w:tcW w:w="1701" w:type="dxa"/>
          </w:tcPr>
          <w:p w14:paraId="74725756" w14:textId="77777777" w:rsidR="009D649E" w:rsidRPr="00B87B96" w:rsidRDefault="009D649E" w:rsidP="00ED2AFA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Bon</w:t>
            </w:r>
          </w:p>
        </w:tc>
      </w:tr>
      <w:tr w:rsidR="009D649E" w:rsidRPr="00B87B96" w14:paraId="3F218837" w14:textId="77777777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0C414CDA" w14:textId="77777777" w:rsidR="009D649E" w:rsidRPr="00B87B96" w:rsidRDefault="009D649E" w:rsidP="00ED2AFA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2DFBCC" w14:textId="77777777" w:rsidR="009D649E" w:rsidRPr="00B87B96" w:rsidRDefault="009D649E" w:rsidP="00ED2AFA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Très bon</w:t>
            </w:r>
          </w:p>
        </w:tc>
      </w:tr>
    </w:tbl>
    <w:p w14:paraId="04738E49" w14:textId="77777777" w:rsidR="009D649E" w:rsidRPr="00B87B96" w:rsidRDefault="009D649E">
      <w:pPr>
        <w:jc w:val="both"/>
        <w:rPr>
          <w:rFonts w:ascii="Georgia" w:hAnsi="Georgia" w:cs="Arial"/>
          <w:color w:val="404040"/>
          <w:sz w:val="20"/>
          <w:lang w:val="fr-FR"/>
        </w:rPr>
      </w:pPr>
    </w:p>
    <w:p w14:paraId="60263400" w14:textId="77777777" w:rsidR="009D649E" w:rsidRPr="00B87B96" w:rsidRDefault="009D649E">
      <w:pPr>
        <w:jc w:val="both"/>
        <w:rPr>
          <w:rFonts w:ascii="Georgia" w:hAnsi="Georgia" w:cs="Arial"/>
          <w:color w:val="404040"/>
          <w:sz w:val="20"/>
          <w:lang w:val="fr-FR"/>
        </w:rPr>
      </w:pPr>
      <w:r w:rsidRPr="00B87B96">
        <w:rPr>
          <w:rFonts w:ascii="Georgia" w:hAnsi="Georgia" w:cs="Arial"/>
          <w:color w:val="404040"/>
          <w:sz w:val="20"/>
          <w:lang w:val="fr-FR"/>
        </w:rPr>
        <w:t>Ces notes doivent être additionnées pour obtenir la note totale pour la rubrique en question. Les notes totales de</w:t>
      </w:r>
      <w:r w:rsidR="00ED2AFA" w:rsidRPr="00B87B96">
        <w:rPr>
          <w:rFonts w:ascii="Georgia" w:hAnsi="Georgia" w:cs="Arial"/>
          <w:color w:val="404040"/>
          <w:sz w:val="20"/>
          <w:lang w:val="fr-FR"/>
        </w:rPr>
        <w:t>s</w:t>
      </w:r>
      <w:r w:rsidRPr="00B87B96">
        <w:rPr>
          <w:rFonts w:ascii="Georgia" w:hAnsi="Georgia" w:cs="Arial"/>
          <w:color w:val="404040"/>
          <w:sz w:val="20"/>
          <w:lang w:val="fr-FR"/>
        </w:rPr>
        <w:t xml:space="preserve"> rubriques doivent être </w:t>
      </w:r>
      <w:r w:rsidR="00410966" w:rsidRPr="00B87B96">
        <w:rPr>
          <w:rFonts w:ascii="Georgia" w:hAnsi="Georgia" w:cs="Arial"/>
          <w:color w:val="404040"/>
          <w:sz w:val="20"/>
          <w:lang w:val="fr-FR"/>
        </w:rPr>
        <w:t xml:space="preserve">reportées </w:t>
      </w:r>
      <w:r w:rsidRPr="00B87B96">
        <w:rPr>
          <w:rFonts w:ascii="Georgia" w:hAnsi="Georgia" w:cs="Arial"/>
          <w:color w:val="404040"/>
          <w:sz w:val="20"/>
          <w:lang w:val="fr-FR"/>
        </w:rPr>
        <w:t>au point 6</w:t>
      </w:r>
      <w:r w:rsidR="00ED2AFA" w:rsidRPr="00B87B96">
        <w:rPr>
          <w:rFonts w:ascii="Georgia" w:hAnsi="Georgia" w:cs="Arial"/>
          <w:color w:val="404040"/>
          <w:sz w:val="20"/>
          <w:lang w:val="fr-FR"/>
        </w:rPr>
        <w:t xml:space="preserve"> et </w:t>
      </w:r>
      <w:r w:rsidRPr="00B87B96">
        <w:rPr>
          <w:rFonts w:ascii="Georgia" w:hAnsi="Georgia" w:cs="Arial"/>
          <w:color w:val="404040"/>
          <w:sz w:val="20"/>
          <w:lang w:val="fr-FR"/>
        </w:rPr>
        <w:t>additionn</w:t>
      </w:r>
      <w:r w:rsidR="00ED2AFA" w:rsidRPr="00B87B96">
        <w:rPr>
          <w:rFonts w:ascii="Georgia" w:hAnsi="Georgia" w:cs="Arial"/>
          <w:color w:val="404040"/>
          <w:sz w:val="20"/>
          <w:lang w:val="fr-FR"/>
        </w:rPr>
        <w:t>ées</w:t>
      </w:r>
      <w:r w:rsidRPr="00B87B96">
        <w:rPr>
          <w:rFonts w:ascii="Georgia" w:hAnsi="Georgia" w:cs="Arial"/>
          <w:color w:val="404040"/>
          <w:sz w:val="20"/>
          <w:lang w:val="fr-FR"/>
        </w:rPr>
        <w:t xml:space="preserve"> </w:t>
      </w:r>
      <w:r w:rsidR="00ED2AFA" w:rsidRPr="00B87B96">
        <w:rPr>
          <w:rFonts w:ascii="Georgia" w:hAnsi="Georgia" w:cs="Arial"/>
          <w:color w:val="404040"/>
          <w:sz w:val="20"/>
          <w:lang w:val="fr-FR"/>
        </w:rPr>
        <w:t xml:space="preserve">pour </w:t>
      </w:r>
      <w:r w:rsidRPr="00B87B96">
        <w:rPr>
          <w:rFonts w:ascii="Georgia" w:hAnsi="Georgia" w:cs="Arial"/>
          <w:color w:val="404040"/>
          <w:sz w:val="20"/>
          <w:lang w:val="fr-FR"/>
        </w:rPr>
        <w:t>obten</w:t>
      </w:r>
      <w:r w:rsidR="00ED2AFA" w:rsidRPr="00B87B96">
        <w:rPr>
          <w:rFonts w:ascii="Georgia" w:hAnsi="Georgia" w:cs="Arial"/>
          <w:color w:val="404040"/>
          <w:sz w:val="20"/>
          <w:lang w:val="fr-FR"/>
        </w:rPr>
        <w:t>ir</w:t>
      </w:r>
      <w:r w:rsidRPr="00B87B96">
        <w:rPr>
          <w:rFonts w:ascii="Georgia" w:hAnsi="Georgia" w:cs="Arial"/>
          <w:color w:val="404040"/>
          <w:sz w:val="20"/>
          <w:lang w:val="fr-FR"/>
        </w:rPr>
        <w:t xml:space="preserve"> la note globale pour la </w:t>
      </w:r>
      <w:r w:rsidR="00B22DAA">
        <w:rPr>
          <w:rFonts w:ascii="Georgia" w:hAnsi="Georgia" w:cs="Arial"/>
          <w:color w:val="404040"/>
          <w:sz w:val="20"/>
          <w:lang w:val="fr-FR"/>
        </w:rPr>
        <w:t>proposition</w:t>
      </w:r>
      <w:r w:rsidR="00ED2AFA" w:rsidRPr="00B87B96">
        <w:rPr>
          <w:rFonts w:ascii="Georgia" w:hAnsi="Georgia" w:cs="Arial"/>
          <w:color w:val="404040"/>
          <w:sz w:val="20"/>
          <w:lang w:val="fr-FR"/>
        </w:rPr>
        <w:t xml:space="preserve"> </w:t>
      </w:r>
      <w:r w:rsidRPr="00B87B96">
        <w:rPr>
          <w:rFonts w:ascii="Georgia" w:hAnsi="Georgia" w:cs="Arial"/>
          <w:color w:val="404040"/>
          <w:sz w:val="20"/>
          <w:lang w:val="fr-FR"/>
        </w:rPr>
        <w:t>en question.</w:t>
      </w:r>
    </w:p>
    <w:p w14:paraId="34A5C7A8" w14:textId="77777777" w:rsidR="00596B56" w:rsidRPr="00B87B96" w:rsidRDefault="00596B56">
      <w:pPr>
        <w:jc w:val="both"/>
        <w:rPr>
          <w:rFonts w:ascii="Georgia" w:hAnsi="Georgia" w:cs="Arial"/>
          <w:color w:val="404040"/>
          <w:sz w:val="20"/>
          <w:lang w:val="fr-FR"/>
        </w:rPr>
      </w:pPr>
    </w:p>
    <w:p w14:paraId="56E941D6" w14:textId="77777777" w:rsidR="009D649E" w:rsidRPr="00B87B96" w:rsidRDefault="009D649E">
      <w:pPr>
        <w:jc w:val="both"/>
        <w:rPr>
          <w:rFonts w:ascii="Georgia" w:hAnsi="Georgia" w:cs="Arial"/>
          <w:color w:val="404040"/>
          <w:sz w:val="20"/>
          <w:lang w:val="fr-FR"/>
        </w:rPr>
      </w:pPr>
      <w:r w:rsidRPr="00B87B96">
        <w:rPr>
          <w:rFonts w:ascii="Georgia" w:hAnsi="Georgia" w:cs="Arial"/>
          <w:color w:val="404040"/>
          <w:sz w:val="20"/>
          <w:lang w:val="fr-FR"/>
        </w:rPr>
        <w:lastRenderedPageBreak/>
        <w:t xml:space="preserve">Pour chaque rubrique, il est prévu un cadre pour y inscrire des remarques – qui doivent porter sur les points couverts par la rubrique en question. Des commentaires doivent être formulés pour chaque </w:t>
      </w:r>
      <w:r w:rsidRPr="00B87B96">
        <w:rPr>
          <w:rFonts w:ascii="Georgia" w:hAnsi="Georgia" w:cs="Arial"/>
          <w:b/>
          <w:color w:val="404040"/>
          <w:sz w:val="20"/>
          <w:lang w:val="fr-FR"/>
        </w:rPr>
        <w:t>rubrique</w:t>
      </w:r>
      <w:r w:rsidRPr="00B87B96">
        <w:rPr>
          <w:rFonts w:ascii="Georgia" w:hAnsi="Georgia" w:cs="Arial"/>
          <w:color w:val="404040"/>
          <w:sz w:val="20"/>
          <w:lang w:val="fr-FR"/>
        </w:rPr>
        <w:t>. Si un évaluateur attribue une note de 1 (très insuffisant), 2 (insuffisant) ou 5 (très bon) pour une sous-rubrique, il doit la justifier dans le cadre « commentaires ». Ces cadres peuvent être agrandis au besoin.</w:t>
      </w:r>
    </w:p>
    <w:p w14:paraId="4D8F855C" w14:textId="77777777" w:rsidR="00043F40" w:rsidRPr="00B87B96" w:rsidRDefault="00043F40">
      <w:pPr>
        <w:jc w:val="both"/>
        <w:rPr>
          <w:rFonts w:ascii="Georgia" w:hAnsi="Georgia" w:cs="Arial"/>
          <w:color w:val="404040"/>
          <w:sz w:val="20"/>
          <w:lang w:val="fr-FR"/>
        </w:rPr>
      </w:pPr>
    </w:p>
    <w:p w14:paraId="15FBF35D" w14:textId="77777777" w:rsidR="009D649E" w:rsidRPr="00B87B96" w:rsidRDefault="009D649E">
      <w:pPr>
        <w:rPr>
          <w:rFonts w:ascii="Georgia" w:hAnsi="Georgia" w:cs="Arial"/>
          <w:b/>
          <w:color w:val="404040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9D649E" w:rsidRPr="00B87B96" w14:paraId="49ACF065" w14:textId="77777777" w:rsidTr="001E1D6D">
        <w:tc>
          <w:tcPr>
            <w:tcW w:w="7484" w:type="dxa"/>
            <w:shd w:val="clear" w:color="auto" w:fill="D9D9D9"/>
          </w:tcPr>
          <w:p w14:paraId="7DB4018F" w14:textId="77777777" w:rsidR="009D649E" w:rsidRPr="00B87B96" w:rsidRDefault="009D649E" w:rsidP="00A375AC">
            <w:pPr>
              <w:pStyle w:val="Titre1"/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t>Capacité financière et opérationnelle</w:t>
            </w:r>
          </w:p>
        </w:tc>
        <w:tc>
          <w:tcPr>
            <w:tcW w:w="1134" w:type="dxa"/>
            <w:shd w:val="clear" w:color="auto" w:fill="D9D9D9"/>
          </w:tcPr>
          <w:p w14:paraId="7DACD5CA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6A92968C" w14:textId="77777777" w:rsidR="009D649E" w:rsidRPr="00B87B96" w:rsidRDefault="009D649E" w:rsidP="001E6EE5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</w:t>
            </w:r>
          </w:p>
          <w:p w14:paraId="14A675EB" w14:textId="77777777" w:rsidR="00DB24D0" w:rsidRPr="00B87B96" w:rsidRDefault="00DB24D0" w:rsidP="001E6EE5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proofErr w:type="gramStart"/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max</w:t>
            </w:r>
            <w:proofErr w:type="gramEnd"/>
          </w:p>
          <w:p w14:paraId="510671EA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7F4D0B06" w14:textId="77777777" w:rsidR="009D649E" w:rsidRPr="00B87B96" w:rsidRDefault="00DB24D0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</w:t>
            </w:r>
          </w:p>
        </w:tc>
      </w:tr>
      <w:tr w:rsidR="009D649E" w:rsidRPr="00B87B96" w14:paraId="38FA4D5B" w14:textId="77777777" w:rsidTr="001E1D6D">
        <w:tc>
          <w:tcPr>
            <w:tcW w:w="7484" w:type="dxa"/>
          </w:tcPr>
          <w:p w14:paraId="0A8F3F6A" w14:textId="77777777" w:rsidR="009D649E" w:rsidRPr="00B87B96" w:rsidRDefault="009D649E" w:rsidP="00A375AC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Le demandeur et</w:t>
            </w:r>
            <w:r w:rsidR="000A4560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, le cas échéant,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ses partenaires possèdent-ils une expérience en gestion de projets </w:t>
            </w:r>
            <w:proofErr w:type="gramStart"/>
            <w:r w:rsidR="000505DF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suffisante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shd w:val="clear" w:color="auto" w:fill="D9D9D9"/>
          </w:tcPr>
          <w:p w14:paraId="34808E7D" w14:textId="77777777" w:rsidR="009D649E" w:rsidRPr="00B87B96" w:rsidRDefault="009D649E" w:rsidP="00DB24D0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42E7281A" w14:textId="77777777" w:rsidR="009D649E" w:rsidRPr="00B87B96" w:rsidRDefault="009D649E" w:rsidP="001E6EE5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55E0C4ED" w14:textId="77777777" w:rsidTr="001E1D6D">
        <w:tc>
          <w:tcPr>
            <w:tcW w:w="7484" w:type="dxa"/>
          </w:tcPr>
          <w:p w14:paraId="757662B7" w14:textId="77777777" w:rsidR="009D649E" w:rsidRPr="00B87B96" w:rsidRDefault="009D649E" w:rsidP="00A375AC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Le demandeur et</w:t>
            </w:r>
            <w:r w:rsidR="000A4560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, le cas échéant,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ses partenaires possèdent-ils une expertise technique </w:t>
            </w:r>
            <w:proofErr w:type="gramStart"/>
            <w:r w:rsidR="000505DF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suffisante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?</w:t>
            </w:r>
            <w:proofErr w:type="gramEnd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br/>
              <w:t>(notamment, une connaissance des questions</w:t>
            </w:r>
            <w:r w:rsidR="001E6EE5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/points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à traiter)</w:t>
            </w:r>
          </w:p>
        </w:tc>
        <w:tc>
          <w:tcPr>
            <w:tcW w:w="1134" w:type="dxa"/>
            <w:shd w:val="clear" w:color="auto" w:fill="D9D9D9"/>
          </w:tcPr>
          <w:p w14:paraId="59B5EB55" w14:textId="77777777" w:rsidR="009D649E" w:rsidRPr="00B87B96" w:rsidRDefault="00DB24D0" w:rsidP="00DB24D0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312089A" w14:textId="77777777" w:rsidR="009D649E" w:rsidRPr="00B87B96" w:rsidRDefault="009D649E" w:rsidP="001E6EE5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55296CC5" w14:textId="77777777" w:rsidTr="001E1D6D">
        <w:tc>
          <w:tcPr>
            <w:tcW w:w="7484" w:type="dxa"/>
          </w:tcPr>
          <w:p w14:paraId="2AEF8ECB" w14:textId="77777777" w:rsidR="009D649E" w:rsidRPr="00B87B96" w:rsidRDefault="009D649E" w:rsidP="00A375AC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Le demandeur et</w:t>
            </w:r>
            <w:r w:rsidR="000A4560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, le cas échéant,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ses partenaires possèdent-ils une capacité de gestion </w:t>
            </w:r>
            <w:proofErr w:type="gramStart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adéquate?</w:t>
            </w:r>
            <w:proofErr w:type="gramEnd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br/>
              <w:t>(</w:t>
            </w:r>
            <w:proofErr w:type="gramStart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notamment</w:t>
            </w:r>
            <w:proofErr w:type="gramEnd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, au regard du personnel, des équipements et de la capacité à gérer le budget de l’action)</w:t>
            </w:r>
          </w:p>
        </w:tc>
        <w:tc>
          <w:tcPr>
            <w:tcW w:w="1134" w:type="dxa"/>
            <w:shd w:val="clear" w:color="auto" w:fill="D9D9D9"/>
          </w:tcPr>
          <w:p w14:paraId="4345BB4B" w14:textId="77777777" w:rsidR="009D649E" w:rsidRPr="00B87B96" w:rsidRDefault="00DB24D0" w:rsidP="00DB24D0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652EF2E7" w14:textId="77777777" w:rsidR="009D649E" w:rsidRPr="00B87B96" w:rsidRDefault="009D649E" w:rsidP="001E6EE5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650DD752" w14:textId="77777777" w:rsidTr="001E1D6D">
        <w:tc>
          <w:tcPr>
            <w:tcW w:w="7484" w:type="dxa"/>
          </w:tcPr>
          <w:p w14:paraId="313EAE24" w14:textId="77777777" w:rsidR="009D649E" w:rsidRPr="00B87B96" w:rsidRDefault="009D649E" w:rsidP="00A375AC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Le demandeur dispose-t-il de sources de financement stables et </w:t>
            </w:r>
            <w:proofErr w:type="gramStart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suffisantes?</w:t>
            </w:r>
            <w:proofErr w:type="gramEnd"/>
          </w:p>
        </w:tc>
        <w:tc>
          <w:tcPr>
            <w:tcW w:w="1134" w:type="dxa"/>
            <w:shd w:val="clear" w:color="auto" w:fill="D9D9D9"/>
          </w:tcPr>
          <w:p w14:paraId="4CAB561F" w14:textId="77777777" w:rsidR="009D649E" w:rsidRPr="00B87B96" w:rsidRDefault="00DB24D0" w:rsidP="00DB24D0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6413C232" w14:textId="77777777" w:rsidR="009D649E" w:rsidRPr="00B87B96" w:rsidRDefault="009D649E" w:rsidP="001E6EE5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62B9AC07" w14:textId="77777777" w:rsidTr="001E1D6D">
        <w:tc>
          <w:tcPr>
            <w:tcW w:w="7484" w:type="dxa"/>
          </w:tcPr>
          <w:p w14:paraId="5F0A58DA" w14:textId="77777777" w:rsidR="009D649E" w:rsidRPr="00B87B96" w:rsidRDefault="009D649E" w:rsidP="00A375AC">
            <w:pPr>
              <w:keepNext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AFF8AE6" w14:textId="77777777" w:rsidR="009D649E" w:rsidRPr="00B87B96" w:rsidRDefault="009D649E" w:rsidP="00A375AC">
            <w:pPr>
              <w:keepNext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 totale</w:t>
            </w:r>
            <w:r w:rsidR="00DB24D0"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 xml:space="preserve"> (1)</w:t>
            </w:r>
          </w:p>
          <w:p w14:paraId="28805C05" w14:textId="77777777" w:rsidR="009D649E" w:rsidRPr="00B87B96" w:rsidRDefault="009D649E" w:rsidP="00A375AC">
            <w:pPr>
              <w:keepNext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1134" w:type="dxa"/>
            <w:shd w:val="clear" w:color="auto" w:fill="D9D9D9"/>
          </w:tcPr>
          <w:p w14:paraId="5F56E3B6" w14:textId="77777777" w:rsidR="009D649E" w:rsidRPr="00B87B96" w:rsidRDefault="009D649E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236AAA4A" w14:textId="77777777" w:rsidR="009D649E" w:rsidRPr="00B87B96" w:rsidRDefault="00DB24D0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4E13A54F" w14:textId="77777777" w:rsidR="009D649E" w:rsidRPr="00B87B96" w:rsidRDefault="009D649E">
            <w:pPr>
              <w:jc w:val="right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47328817" w14:textId="77777777">
        <w:tc>
          <w:tcPr>
            <w:tcW w:w="9639" w:type="dxa"/>
            <w:gridSpan w:val="3"/>
          </w:tcPr>
          <w:p w14:paraId="08096AB4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C4F2CEA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Commentaires :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 </w:t>
            </w:r>
          </w:p>
          <w:p w14:paraId="347B0FAF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0157E05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39070AB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73F047F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79C54B4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36A4BB1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FE6980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C62E60A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91FC887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35CB40A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673CB09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340E538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BA6841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E262BAA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965F34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</w:tbl>
    <w:p w14:paraId="789BB504" w14:textId="77777777" w:rsidR="00F64F31" w:rsidRPr="00B87B96" w:rsidRDefault="00F64F31">
      <w:pPr>
        <w:rPr>
          <w:rFonts w:ascii="Georgia" w:hAnsi="Georgia" w:cs="Arial"/>
          <w:color w:val="404040"/>
          <w:sz w:val="20"/>
          <w:lang w:val="fr-FR"/>
        </w:rPr>
      </w:pPr>
    </w:p>
    <w:p w14:paraId="087C526B" w14:textId="77777777" w:rsidR="009D649E" w:rsidRPr="00B87B96" w:rsidRDefault="009D649E">
      <w:pPr>
        <w:pStyle w:val="Corpsdetexte"/>
        <w:rPr>
          <w:rFonts w:ascii="Georgia" w:hAnsi="Georgia" w:cs="Arial"/>
          <w:color w:val="404040"/>
        </w:rPr>
      </w:pPr>
      <w:r w:rsidRPr="00B87B96">
        <w:rPr>
          <w:rFonts w:ascii="Georgia" w:hAnsi="Georgia" w:cs="Arial"/>
          <w:color w:val="404040"/>
        </w:rPr>
        <w:t xml:space="preserve">Si la </w:t>
      </w:r>
      <w:r w:rsidR="002627B6">
        <w:rPr>
          <w:rFonts w:ascii="Georgia" w:hAnsi="Georgia" w:cs="Arial"/>
          <w:color w:val="404040"/>
        </w:rPr>
        <w:t>proposition</w:t>
      </w:r>
      <w:r w:rsidR="001E6EE5" w:rsidRPr="00B87B96">
        <w:rPr>
          <w:rFonts w:ascii="Georgia" w:hAnsi="Georgia" w:cs="Arial"/>
          <w:color w:val="404040"/>
        </w:rPr>
        <w:t xml:space="preserve"> </w:t>
      </w:r>
      <w:r w:rsidRPr="00B87B96">
        <w:rPr>
          <w:rFonts w:ascii="Georgia" w:hAnsi="Georgia" w:cs="Arial"/>
          <w:color w:val="404040"/>
        </w:rPr>
        <w:t xml:space="preserve">obtient une note totale inférieure à </w:t>
      </w:r>
      <w:r w:rsidR="000505DF" w:rsidRPr="00B87B96">
        <w:rPr>
          <w:rFonts w:ascii="Georgia" w:hAnsi="Georgia" w:cs="Arial"/>
          <w:color w:val="404040"/>
        </w:rPr>
        <w:t>« moyen » (</w:t>
      </w:r>
      <w:r w:rsidRPr="00B87B96">
        <w:rPr>
          <w:rFonts w:ascii="Georgia" w:hAnsi="Georgia" w:cs="Arial"/>
          <w:color w:val="404040"/>
        </w:rPr>
        <w:t>12 points</w:t>
      </w:r>
      <w:r w:rsidR="000505DF" w:rsidRPr="00B87B96">
        <w:rPr>
          <w:rFonts w:ascii="Georgia" w:hAnsi="Georgia" w:cs="Arial"/>
          <w:color w:val="404040"/>
        </w:rPr>
        <w:t>)</w:t>
      </w:r>
      <w:r w:rsidRPr="00B87B96">
        <w:rPr>
          <w:rFonts w:ascii="Georgia" w:hAnsi="Georgia" w:cs="Arial"/>
          <w:color w:val="404040"/>
        </w:rPr>
        <w:t xml:space="preserve"> pour la rubrique </w:t>
      </w:r>
      <w:r w:rsidR="003F3D4F" w:rsidRPr="00B87B96">
        <w:rPr>
          <w:rFonts w:ascii="Georgia" w:hAnsi="Georgia" w:cs="Arial"/>
          <w:color w:val="404040"/>
        </w:rPr>
        <w:t xml:space="preserve">(1) </w:t>
      </w:r>
      <w:r w:rsidR="000B7CD3" w:rsidRPr="00B87B96">
        <w:rPr>
          <w:rFonts w:ascii="Georgia" w:hAnsi="Georgia" w:cs="Arial"/>
          <w:color w:val="404040"/>
        </w:rPr>
        <w:t>capacité financière et opérationnelle</w:t>
      </w:r>
      <w:r w:rsidRPr="00B87B96">
        <w:rPr>
          <w:rFonts w:ascii="Georgia" w:hAnsi="Georgia" w:cs="Arial"/>
          <w:color w:val="404040"/>
        </w:rPr>
        <w:t>, elle sera éliminée par le comité d’évaluation.</w:t>
      </w:r>
    </w:p>
    <w:p w14:paraId="24727F02" w14:textId="77777777" w:rsidR="009D649E" w:rsidRPr="00B87B96" w:rsidRDefault="009D649E">
      <w:pPr>
        <w:rPr>
          <w:rFonts w:ascii="Georgia" w:hAnsi="Georgia" w:cs="Arial"/>
          <w:color w:val="404040"/>
          <w:sz w:val="20"/>
          <w:lang w:val="fr-FR"/>
        </w:rPr>
      </w:pPr>
      <w:r w:rsidRPr="00B87B96">
        <w:rPr>
          <w:rFonts w:ascii="Georgia" w:hAnsi="Georgia" w:cs="Arial"/>
          <w:color w:val="404040"/>
          <w:sz w:val="20"/>
          <w:lang w:val="fr-FR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8"/>
        <w:gridCol w:w="846"/>
        <w:gridCol w:w="288"/>
        <w:gridCol w:w="1021"/>
      </w:tblGrid>
      <w:tr w:rsidR="009D649E" w:rsidRPr="00B87B96" w14:paraId="6275E7CC" w14:textId="77777777" w:rsidTr="001E1D6D">
        <w:tc>
          <w:tcPr>
            <w:tcW w:w="7196" w:type="dxa"/>
            <w:shd w:val="clear" w:color="auto" w:fill="D9D9D9"/>
          </w:tcPr>
          <w:p w14:paraId="577F22AD" w14:textId="77777777" w:rsidR="009D649E" w:rsidRPr="00B87B96" w:rsidRDefault="009D649E" w:rsidP="00A375AC">
            <w:pPr>
              <w:pStyle w:val="Titre1"/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lastRenderedPageBreak/>
              <w:t>Pertinence</w:t>
            </w:r>
            <w:r w:rsidR="00ED5F0C" w:rsidRPr="00B87B96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t xml:space="preserve"> de l'action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D9D9D9"/>
          </w:tcPr>
          <w:p w14:paraId="43623478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2983AF78" w14:textId="77777777" w:rsidR="009D649E" w:rsidRPr="00B87B96" w:rsidRDefault="009D649E" w:rsidP="0029736F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</w:t>
            </w:r>
            <w:r w:rsidR="00DB24D0"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 xml:space="preserve"> max</w:t>
            </w:r>
          </w:p>
          <w:p w14:paraId="3BEF5A32" w14:textId="77777777" w:rsidR="0029736F" w:rsidRPr="00B87B96" w:rsidRDefault="0029736F" w:rsidP="0029736F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  <w:tc>
          <w:tcPr>
            <w:tcW w:w="1309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68641491" w14:textId="77777777" w:rsidR="009D649E" w:rsidRPr="00B87B96" w:rsidRDefault="00DB24D0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</w:t>
            </w:r>
          </w:p>
        </w:tc>
      </w:tr>
      <w:tr w:rsidR="009D649E" w:rsidRPr="00B87B96" w14:paraId="6752CDBD" w14:textId="77777777" w:rsidTr="001E1D6D">
        <w:tc>
          <w:tcPr>
            <w:tcW w:w="7196" w:type="dxa"/>
          </w:tcPr>
          <w:p w14:paraId="604A773E" w14:textId="77777777" w:rsidR="00893F01" w:rsidRPr="00B87B96" w:rsidRDefault="001E6EE5" w:rsidP="00084E56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Report de la note totale obtenue lors de l'évaluation de la note </w:t>
            </w:r>
            <w:r w:rsidR="00084E56">
              <w:rPr>
                <w:rFonts w:ascii="Georgia" w:hAnsi="Georgia" w:cs="Arial"/>
                <w:color w:val="404040"/>
                <w:sz w:val="20"/>
                <w:lang w:val="fr-BE"/>
              </w:rPr>
              <w:t>conceptuelle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23CD6236" w14:textId="77777777" w:rsidR="0012027F" w:rsidRPr="00B87B96" w:rsidRDefault="001E6EE5" w:rsidP="00DB24D0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30</w:t>
            </w:r>
          </w:p>
        </w:tc>
        <w:tc>
          <w:tcPr>
            <w:tcW w:w="1309" w:type="dxa"/>
            <w:gridSpan w:val="2"/>
            <w:tcBorders>
              <w:bottom w:val="nil"/>
            </w:tcBorders>
            <w:shd w:val="clear" w:color="auto" w:fill="auto"/>
          </w:tcPr>
          <w:p w14:paraId="193D7F8C" w14:textId="77777777" w:rsidR="009D649E" w:rsidRPr="00B87B96" w:rsidRDefault="009D649E" w:rsidP="001E6EE5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4A77C6D1" w14:textId="77777777" w:rsidTr="001E1D6D">
        <w:tc>
          <w:tcPr>
            <w:tcW w:w="7196" w:type="dxa"/>
          </w:tcPr>
          <w:p w14:paraId="6EABA81F" w14:textId="77777777" w:rsidR="009D649E" w:rsidRPr="00B87B96" w:rsidRDefault="009D649E" w:rsidP="00A375AC">
            <w:pPr>
              <w:keepNext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A5D8CA5" w14:textId="77777777" w:rsidR="009D649E" w:rsidRPr="00B87B96" w:rsidRDefault="009D649E" w:rsidP="00A375AC">
            <w:pPr>
              <w:keepNext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 totale</w:t>
            </w:r>
            <w:r w:rsidR="00DB24D0"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 xml:space="preserve"> (2)</w:t>
            </w:r>
          </w:p>
          <w:p w14:paraId="01E978A0" w14:textId="77777777" w:rsidR="009D649E" w:rsidRPr="00B87B96" w:rsidRDefault="009D649E" w:rsidP="00A375AC">
            <w:pPr>
              <w:keepNext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74C54E11" w14:textId="77777777" w:rsidR="009D649E" w:rsidRPr="00B87B96" w:rsidRDefault="009D649E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5050C801" w14:textId="77777777" w:rsidR="009D649E" w:rsidRPr="00B87B96" w:rsidRDefault="001E6EE5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30</w:t>
            </w:r>
          </w:p>
        </w:tc>
        <w:tc>
          <w:tcPr>
            <w:tcW w:w="1309" w:type="dxa"/>
            <w:gridSpan w:val="2"/>
            <w:shd w:val="clear" w:color="auto" w:fill="auto"/>
          </w:tcPr>
          <w:p w14:paraId="4615B970" w14:textId="77777777" w:rsidR="009D649E" w:rsidRPr="00B87B96" w:rsidRDefault="009D649E">
            <w:pPr>
              <w:jc w:val="right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11F5961B" w14:textId="77777777">
        <w:tc>
          <w:tcPr>
            <w:tcW w:w="9639" w:type="dxa"/>
            <w:gridSpan w:val="5"/>
          </w:tcPr>
          <w:p w14:paraId="7013248D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96E3341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Commentaires :</w:t>
            </w:r>
          </w:p>
          <w:p w14:paraId="03B10C2C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A2CB95E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0D02CA1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D4D0264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E61915D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012913A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35A1C09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2F2676E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876A61F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ACFF82E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77105E8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5FC5F3C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DDE655A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7E2FE64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A463438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24E25C7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B0C308A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DAEF187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B74A83F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56781C8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EEAAA1A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B8C761E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69C527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614528E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4AFFBB0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E574A35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5C6A0BB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010F8BB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622ECC2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4E1AB9D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0817769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1CEB4AA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773FC124" w14:textId="77777777" w:rsidTr="001E1D6D">
        <w:tc>
          <w:tcPr>
            <w:tcW w:w="7484" w:type="dxa"/>
            <w:gridSpan w:val="2"/>
            <w:shd w:val="clear" w:color="auto" w:fill="D9D9D9"/>
          </w:tcPr>
          <w:p w14:paraId="158C5411" w14:textId="77777777" w:rsidR="009D649E" w:rsidRPr="00B87B96" w:rsidRDefault="009D649E" w:rsidP="00A375AC">
            <w:pPr>
              <w:pStyle w:val="Titre1"/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lastRenderedPageBreak/>
              <w:br w:type="page"/>
            </w:r>
            <w:r w:rsidR="001E6EE5" w:rsidRPr="00B87B96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t>Efficacité et faisabilité de l'action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381C3E0" w14:textId="77777777" w:rsidR="009D649E" w:rsidRPr="00B87B96" w:rsidRDefault="009D649E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64444EF3" w14:textId="77777777" w:rsidR="00DB24D0" w:rsidRPr="00B87B96" w:rsidRDefault="00DB24D0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 max</w:t>
            </w:r>
          </w:p>
          <w:p w14:paraId="2B95B3AB" w14:textId="77777777" w:rsidR="009D649E" w:rsidRPr="00B87B96" w:rsidRDefault="009D649E">
            <w:pPr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291A7679" w14:textId="77777777" w:rsidR="009D649E" w:rsidRPr="00B87B96" w:rsidRDefault="00DB24D0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</w:t>
            </w:r>
          </w:p>
        </w:tc>
      </w:tr>
      <w:tr w:rsidR="009D649E" w:rsidRPr="00B87B96" w14:paraId="5527D3BC" w14:textId="77777777" w:rsidTr="001E1D6D">
        <w:tc>
          <w:tcPr>
            <w:tcW w:w="7484" w:type="dxa"/>
            <w:gridSpan w:val="2"/>
          </w:tcPr>
          <w:p w14:paraId="63E18354" w14:textId="77777777" w:rsidR="009D649E" w:rsidRPr="00B87B96" w:rsidRDefault="009D649E" w:rsidP="00A375AC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Les activités proposées sont-elles appropriées</w:t>
            </w:r>
            <w:r w:rsidR="000505DF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,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pratiques et cohérentes avec les objectifs et résultats</w:t>
            </w:r>
            <w:r w:rsidR="001E6EE5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</w:t>
            </w:r>
            <w:proofErr w:type="gramStart"/>
            <w:r w:rsidR="00873E22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escomptés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gridSpan w:val="2"/>
            <w:shd w:val="clear" w:color="auto" w:fill="D9D9D9"/>
          </w:tcPr>
          <w:p w14:paraId="5D781417" w14:textId="77777777" w:rsidR="009D649E" w:rsidRPr="00B87B96" w:rsidRDefault="009D649E" w:rsidP="00043F40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2A7A9BE" w14:textId="77777777" w:rsidR="009D649E" w:rsidRPr="00B87B96" w:rsidRDefault="009D649E" w:rsidP="0029736F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64972A42" w14:textId="77777777" w:rsidTr="001E1D6D">
        <w:tc>
          <w:tcPr>
            <w:tcW w:w="7484" w:type="dxa"/>
            <w:gridSpan w:val="2"/>
          </w:tcPr>
          <w:p w14:paraId="73F2BAD8" w14:textId="77777777" w:rsidR="009D649E" w:rsidRPr="00B87B96" w:rsidRDefault="001E6EE5" w:rsidP="00A375AC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Le plan d'action est-il cl</w:t>
            </w:r>
            <w:r w:rsidR="0029736F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a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ir et </w:t>
            </w:r>
            <w:proofErr w:type="gramStart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faisable</w:t>
            </w:r>
            <w:r w:rsidR="009D649E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?</w:t>
            </w:r>
            <w:proofErr w:type="gramEnd"/>
            <w:r w:rsidR="009D649E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1F6F1B8" w14:textId="77777777" w:rsidR="009D649E" w:rsidRPr="00B87B96" w:rsidRDefault="009D649E" w:rsidP="00043F40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9A4066C" w14:textId="77777777" w:rsidR="009D649E" w:rsidRPr="00B87B96" w:rsidRDefault="009D649E" w:rsidP="0029736F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5D610E1C" w14:textId="77777777" w:rsidTr="001E1D6D">
        <w:tc>
          <w:tcPr>
            <w:tcW w:w="7484" w:type="dxa"/>
            <w:gridSpan w:val="2"/>
          </w:tcPr>
          <w:p w14:paraId="163D1BB1" w14:textId="77777777" w:rsidR="009D649E" w:rsidRPr="00B87B96" w:rsidRDefault="0029736F" w:rsidP="002627B6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La </w:t>
            </w:r>
            <w:r w:rsidR="002627B6">
              <w:rPr>
                <w:rFonts w:ascii="Georgia" w:hAnsi="Georgia" w:cs="Arial"/>
                <w:color w:val="404040"/>
                <w:sz w:val="20"/>
                <w:lang w:val="fr-BE"/>
              </w:rPr>
              <w:t>proposition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contient-elle des indicateurs objectivement vérifiables pour </w:t>
            </w:r>
            <w:r w:rsidR="00410966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évaluer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les résultats de </w:t>
            </w:r>
            <w:proofErr w:type="gramStart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l'action?</w:t>
            </w:r>
            <w:proofErr w:type="gramEnd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Une évaluation est-elle </w:t>
            </w:r>
            <w:proofErr w:type="gramStart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prévue?</w:t>
            </w:r>
            <w:proofErr w:type="gramEnd"/>
            <w:r w:rsidRPr="00B87B96" w:rsidDel="0029736F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15C167D" w14:textId="77777777" w:rsidR="009D649E" w:rsidRPr="00B87B96" w:rsidRDefault="009D649E" w:rsidP="00043F40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4D7944D" w14:textId="77777777" w:rsidR="009D649E" w:rsidRPr="00B87B96" w:rsidRDefault="009D649E" w:rsidP="0029736F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742FAFAF" w14:textId="77777777" w:rsidTr="001E1D6D">
        <w:tc>
          <w:tcPr>
            <w:tcW w:w="7484" w:type="dxa"/>
            <w:gridSpan w:val="2"/>
          </w:tcPr>
          <w:p w14:paraId="6F673497" w14:textId="77777777" w:rsidR="009D649E" w:rsidRPr="00B87B96" w:rsidRDefault="0029736F" w:rsidP="00A375AC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Le niveau d’implication et de participation à l'action des partenaires est-il </w:t>
            </w:r>
            <w:proofErr w:type="gramStart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satisfaisant?</w:t>
            </w:r>
            <w:proofErr w:type="gramEnd"/>
          </w:p>
        </w:tc>
        <w:tc>
          <w:tcPr>
            <w:tcW w:w="1134" w:type="dxa"/>
            <w:gridSpan w:val="2"/>
            <w:shd w:val="clear" w:color="auto" w:fill="D9D9D9"/>
          </w:tcPr>
          <w:p w14:paraId="65597EB0" w14:textId="77777777" w:rsidR="009D649E" w:rsidRPr="00B87B96" w:rsidRDefault="009D649E" w:rsidP="00043F40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355E0D44" w14:textId="77777777" w:rsidR="009D649E" w:rsidRPr="00B87B96" w:rsidRDefault="009D649E" w:rsidP="0029736F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3CDF5F18" w14:textId="77777777" w:rsidTr="001E1D6D">
        <w:tc>
          <w:tcPr>
            <w:tcW w:w="7484" w:type="dxa"/>
            <w:gridSpan w:val="2"/>
          </w:tcPr>
          <w:p w14:paraId="6473BF70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784170F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 totale</w:t>
            </w:r>
            <w:r w:rsidR="00DB24D0"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 xml:space="preserve"> (3)</w:t>
            </w:r>
          </w:p>
          <w:p w14:paraId="31757F74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03A7594A" w14:textId="77777777" w:rsidR="009D649E" w:rsidRPr="00B87B96" w:rsidRDefault="009D649E" w:rsidP="00043F4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46191EAF" w14:textId="77777777" w:rsidR="009D649E" w:rsidRPr="00B87B96" w:rsidRDefault="0012027F" w:rsidP="00043F4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2</w:t>
            </w:r>
            <w:r w:rsidR="001E6EE5"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4CBAFF42" w14:textId="77777777" w:rsidR="009D649E" w:rsidRPr="00B87B96" w:rsidRDefault="009D649E">
            <w:pPr>
              <w:jc w:val="right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2603E269" w14:textId="77777777" w:rsidTr="002B4545">
        <w:tc>
          <w:tcPr>
            <w:tcW w:w="9639" w:type="dxa"/>
            <w:gridSpan w:val="5"/>
          </w:tcPr>
          <w:p w14:paraId="604FE692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44D5A7C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Commentaires :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 </w:t>
            </w:r>
          </w:p>
          <w:p w14:paraId="56953304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4D316EA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122EF85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44B72FE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D876485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E2831E2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70E96C5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5BB0485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2A92CF1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F2E1676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6205879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1EF0F38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B27BB8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E51D7E7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4D472B0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540A580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C19F7FE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B4B929B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D441B27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8D26EA7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BEBBB1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D74FA3C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BB08EF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F6951EE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678D3C8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4615B9A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</w:tbl>
    <w:p w14:paraId="7E11AA36" w14:textId="77777777" w:rsidR="005E1834" w:rsidRPr="00B87B96" w:rsidRDefault="005E1834">
      <w:pPr>
        <w:rPr>
          <w:rFonts w:ascii="Georgia" w:hAnsi="Georgia" w:cs="Arial"/>
          <w:color w:val="404040"/>
          <w:sz w:val="20"/>
          <w:lang w:val="fr-FR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9D649E" w:rsidRPr="00B87B96" w14:paraId="19DBE334" w14:textId="77777777" w:rsidTr="001E1D6D">
        <w:tc>
          <w:tcPr>
            <w:tcW w:w="7484" w:type="dxa"/>
            <w:shd w:val="clear" w:color="auto" w:fill="D9D9D9"/>
          </w:tcPr>
          <w:p w14:paraId="06BBD22E" w14:textId="77777777" w:rsidR="009D649E" w:rsidRPr="00B87B96" w:rsidRDefault="009D649E" w:rsidP="003F3D4F">
            <w:pPr>
              <w:pStyle w:val="Titre1"/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lastRenderedPageBreak/>
              <w:br w:type="page"/>
            </w:r>
            <w:r w:rsidR="003F3D4F" w:rsidRPr="00B87B96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t>Durabilité de l'action</w:t>
            </w:r>
          </w:p>
        </w:tc>
        <w:tc>
          <w:tcPr>
            <w:tcW w:w="1134" w:type="dxa"/>
            <w:shd w:val="clear" w:color="auto" w:fill="D9D9D9"/>
          </w:tcPr>
          <w:p w14:paraId="6E7AEC39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7CC54BC7" w14:textId="77777777" w:rsidR="00DB24D0" w:rsidRPr="00B87B96" w:rsidRDefault="00DB24D0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 max</w:t>
            </w:r>
          </w:p>
          <w:p w14:paraId="37F901E9" w14:textId="77777777" w:rsidR="0029736F" w:rsidRPr="00B87B96" w:rsidRDefault="0029736F" w:rsidP="0029736F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66CB21C8" w14:textId="77777777" w:rsidR="009D649E" w:rsidRPr="00B87B96" w:rsidRDefault="009D649E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13E2106E" w14:textId="77777777" w:rsidTr="001E1D6D">
        <w:tc>
          <w:tcPr>
            <w:tcW w:w="7484" w:type="dxa"/>
          </w:tcPr>
          <w:p w14:paraId="23A80ACC" w14:textId="77777777" w:rsidR="009D649E" w:rsidRPr="00B87B96" w:rsidRDefault="009D649E" w:rsidP="00A375AC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L’action est-elle susceptible d’avoir un impact tangible sur les groupes </w:t>
            </w:r>
            <w:proofErr w:type="gramStart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cibles?</w:t>
            </w:r>
            <w:proofErr w:type="gramEnd"/>
          </w:p>
        </w:tc>
        <w:tc>
          <w:tcPr>
            <w:tcW w:w="1134" w:type="dxa"/>
            <w:shd w:val="clear" w:color="auto" w:fill="D9D9D9"/>
            <w:vAlign w:val="center"/>
          </w:tcPr>
          <w:p w14:paraId="00B303D6" w14:textId="77777777" w:rsidR="009D649E" w:rsidRPr="00B87B96" w:rsidRDefault="009D649E" w:rsidP="00A375AC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6EA6E668" w14:textId="77777777" w:rsidR="009D649E" w:rsidRPr="00B87B96" w:rsidRDefault="009D649E" w:rsidP="00A375AC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2FDABF5A" w14:textId="77777777" w:rsidTr="001E1D6D">
        <w:tc>
          <w:tcPr>
            <w:tcW w:w="7484" w:type="dxa"/>
          </w:tcPr>
          <w:p w14:paraId="629D1983" w14:textId="77777777" w:rsidR="009D649E" w:rsidRPr="00B87B96" w:rsidRDefault="009D649E" w:rsidP="002627B6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La </w:t>
            </w:r>
            <w:r w:rsidR="002627B6">
              <w:rPr>
                <w:rFonts w:ascii="Georgia" w:hAnsi="Georgia" w:cs="Arial"/>
                <w:color w:val="404040"/>
                <w:sz w:val="20"/>
                <w:lang w:val="fr-BE"/>
              </w:rPr>
              <w:t>proposition</w:t>
            </w:r>
            <w:r w:rsidR="0029736F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est-elle susceptible d’avoir des effets </w:t>
            </w:r>
            <w:proofErr w:type="gramStart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multiplicateurs?</w:t>
            </w:r>
            <w:proofErr w:type="gramEnd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br/>
              <w:t xml:space="preserve">(notamment, probabilité de reproduction et d’extension des résultats de l’action, </w:t>
            </w:r>
            <w:r w:rsidR="00873E22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ainsi que </w:t>
            </w: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diffusion d’informations)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FE8905B" w14:textId="77777777" w:rsidR="009D649E" w:rsidRPr="00B87B96" w:rsidRDefault="009D649E" w:rsidP="00A375AC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57F6BDC3" w14:textId="77777777" w:rsidR="009D649E" w:rsidRPr="00B87B96" w:rsidRDefault="009D649E" w:rsidP="00A375AC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27A8F622" w14:textId="77777777" w:rsidTr="001E1D6D">
        <w:tc>
          <w:tcPr>
            <w:tcW w:w="7484" w:type="dxa"/>
          </w:tcPr>
          <w:p w14:paraId="75EBAD8B" w14:textId="77777777" w:rsidR="009D649E" w:rsidRPr="00B87B96" w:rsidRDefault="009D649E" w:rsidP="00A375AC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Les résultats attendus de l’action proposée sont-ils </w:t>
            </w:r>
            <w:proofErr w:type="gramStart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durables?</w:t>
            </w:r>
            <w:proofErr w:type="gramEnd"/>
          </w:p>
          <w:p w14:paraId="6D6DA322" w14:textId="77777777" w:rsidR="009D649E" w:rsidRPr="00B87B96" w:rsidRDefault="009D649E" w:rsidP="00A375AC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- d’un point de vue financier (</w:t>
            </w:r>
            <w:r w:rsidR="00ED5F0C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c</w:t>
            </w:r>
            <w:r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 xml:space="preserve">omment seront financées les activités à la fin de la </w:t>
            </w:r>
            <w:proofErr w:type="gramStart"/>
            <w:r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>subvention?</w:t>
            </w:r>
            <w:proofErr w:type="gramEnd"/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)</w:t>
            </w:r>
          </w:p>
          <w:p w14:paraId="22183016" w14:textId="77777777" w:rsidR="009D649E" w:rsidRPr="00B87B96" w:rsidRDefault="009D649E" w:rsidP="00A375AC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- d’un point de vue institutionnel </w:t>
            </w:r>
            <w:r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 xml:space="preserve">(existera-t-il des structures permettant la poursuite des activités à la fin de l’action ? Y aura-t-il une « appropriation » locale des résultats de </w:t>
            </w:r>
            <w:proofErr w:type="gramStart"/>
            <w:r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>l’action?</w:t>
            </w:r>
            <w:proofErr w:type="gramEnd"/>
            <w:r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>)</w:t>
            </w:r>
          </w:p>
          <w:p w14:paraId="14F982A7" w14:textId="77777777" w:rsidR="009D649E" w:rsidRPr="00B87B96" w:rsidRDefault="009D649E" w:rsidP="00A375AC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- au niveau politique (le cas échéant) </w:t>
            </w:r>
            <w:r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>(quel sera l’impact structurel de l’action – par exemple</w:t>
            </w:r>
            <w:r w:rsidR="00ED5F0C"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>,</w:t>
            </w:r>
            <w:r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 xml:space="preserve"> va-t-elle résulter en de meilleures lois, codes de conduite, méthodes, </w:t>
            </w:r>
            <w:proofErr w:type="gramStart"/>
            <w:r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>etc.?</w:t>
            </w:r>
            <w:proofErr w:type="gramEnd"/>
            <w:r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>)</w:t>
            </w:r>
          </w:p>
          <w:p w14:paraId="4315FF29" w14:textId="77777777" w:rsidR="000A4560" w:rsidRPr="00B87B96" w:rsidRDefault="000A4560" w:rsidP="00A375AC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 xml:space="preserve">- 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d'un point de vue environnemental (le cas échéant) </w:t>
            </w:r>
            <w:r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 xml:space="preserve">(l'action aura-t-elle un impact positif/négatif sur </w:t>
            </w:r>
            <w:proofErr w:type="gramStart"/>
            <w:r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>l'environnement?</w:t>
            </w:r>
            <w:proofErr w:type="gramEnd"/>
            <w:r w:rsidRPr="00B87B96">
              <w:rPr>
                <w:rFonts w:ascii="Georgia" w:hAnsi="Georgia" w:cs="Arial"/>
                <w:i/>
                <w:color w:val="404040"/>
                <w:sz w:val="20"/>
                <w:lang w:val="fr-FR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DEA8E1A" w14:textId="77777777" w:rsidR="009D649E" w:rsidRPr="00B87B96" w:rsidRDefault="009D649E" w:rsidP="00A375AC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6A5A5CDA" w14:textId="77777777" w:rsidR="009D649E" w:rsidRPr="00B87B96" w:rsidRDefault="009D649E" w:rsidP="00A375AC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420EB732" w14:textId="77777777" w:rsidTr="001E1D6D">
        <w:tc>
          <w:tcPr>
            <w:tcW w:w="7484" w:type="dxa"/>
          </w:tcPr>
          <w:p w14:paraId="17F72F2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0D89282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 totale</w:t>
            </w:r>
            <w:r w:rsidR="00DB24D0"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 xml:space="preserve"> (4)</w:t>
            </w:r>
          </w:p>
          <w:p w14:paraId="0F794691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3A94EB24" w14:textId="77777777" w:rsidR="009D649E" w:rsidRPr="00B87B96" w:rsidRDefault="009D649E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7E0D8779" w14:textId="77777777" w:rsidR="009D649E" w:rsidRPr="00B87B96" w:rsidRDefault="009D649E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14:paraId="681328BD" w14:textId="77777777" w:rsidR="009D649E" w:rsidRPr="00B87B96" w:rsidRDefault="009D649E">
            <w:pPr>
              <w:jc w:val="right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418E505A" w14:textId="77777777" w:rsidTr="003F3D4F">
        <w:tc>
          <w:tcPr>
            <w:tcW w:w="9639" w:type="dxa"/>
            <w:gridSpan w:val="3"/>
          </w:tcPr>
          <w:p w14:paraId="4996DF84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C09A970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Commentaires :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 </w:t>
            </w:r>
          </w:p>
          <w:p w14:paraId="59B6096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793747C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EE87823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755AE4F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D0CCD24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F2699A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6E1384A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939578F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7E0D94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7FC217B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E9D375D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061AFCC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EA1E3C0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3AB10E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4B3FA5C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79854BE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9F7D524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3B890EE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A9CE5E8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02CE141" w14:textId="77777777" w:rsidR="00043F40" w:rsidRPr="00B87B96" w:rsidRDefault="00043F40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4CA4AA2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F9E28C2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046AEA05" w14:textId="77777777" w:rsidTr="001E1D6D">
        <w:tc>
          <w:tcPr>
            <w:tcW w:w="7484" w:type="dxa"/>
            <w:shd w:val="clear" w:color="auto" w:fill="D9D9D9"/>
          </w:tcPr>
          <w:p w14:paraId="0BAD572D" w14:textId="77777777" w:rsidR="009D649E" w:rsidRPr="00B87B96" w:rsidRDefault="009D649E" w:rsidP="00A375AC">
            <w:pPr>
              <w:pStyle w:val="Titre1"/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lastRenderedPageBreak/>
              <w:br w:type="page"/>
              <w:t>Budget et rapport coût-efficacité</w:t>
            </w:r>
            <w:r w:rsidR="00ED5F0C" w:rsidRPr="00B87B96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t xml:space="preserve"> de l'action</w:t>
            </w:r>
          </w:p>
        </w:tc>
        <w:tc>
          <w:tcPr>
            <w:tcW w:w="1134" w:type="dxa"/>
            <w:shd w:val="clear" w:color="auto" w:fill="D9D9D9"/>
          </w:tcPr>
          <w:p w14:paraId="13F621F5" w14:textId="77777777" w:rsidR="009D649E" w:rsidRPr="00B87B96" w:rsidRDefault="009D649E" w:rsidP="00A375AC">
            <w:pPr>
              <w:keepNext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48167DA" w14:textId="77777777" w:rsidR="009D649E" w:rsidRPr="00B87B96" w:rsidRDefault="009D649E" w:rsidP="00A375AC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</w:t>
            </w:r>
            <w:r w:rsidR="005926F4"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 xml:space="preserve"> max</w:t>
            </w:r>
          </w:p>
          <w:p w14:paraId="537A0AB5" w14:textId="77777777" w:rsidR="00ED5F0C" w:rsidRPr="00B87B96" w:rsidRDefault="00ED5F0C" w:rsidP="00A375AC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BF9ACE8" w14:textId="77777777" w:rsidR="009D649E" w:rsidRPr="00B87B96" w:rsidRDefault="009D649E" w:rsidP="00A375AC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6F4B0042" w14:textId="77777777" w:rsidTr="001E1D6D">
        <w:tc>
          <w:tcPr>
            <w:tcW w:w="7484" w:type="dxa"/>
          </w:tcPr>
          <w:p w14:paraId="14A07BF7" w14:textId="77777777" w:rsidR="009D649E" w:rsidRPr="00B87B96" w:rsidRDefault="00ED5F0C" w:rsidP="00A375AC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Les activités sont-elles convenablement reflétées dans le </w:t>
            </w:r>
            <w:proofErr w:type="gramStart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budget</w:t>
            </w:r>
            <w:r w:rsidR="009D649E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shd w:val="clear" w:color="auto" w:fill="D9D9D9"/>
          </w:tcPr>
          <w:p w14:paraId="6BC06468" w14:textId="77777777" w:rsidR="009D649E" w:rsidRPr="00B87B96" w:rsidRDefault="009D649E" w:rsidP="00A375AC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  <w:r w:rsidR="000A3CB4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 </w:t>
            </w:r>
            <w:r w:rsidR="00DB24D0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(</w:t>
            </w:r>
            <w:r w:rsidR="000A3CB4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x </w:t>
            </w:r>
            <w:proofErr w:type="gramStart"/>
            <w:r w:rsidR="000A3CB4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2</w:t>
            </w:r>
            <w:r w:rsidR="00DB24D0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)</w:t>
            </w:r>
            <w:r w:rsidR="008F49A9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*</w:t>
            </w:r>
            <w:proofErr w:type="gramEnd"/>
            <w:r w:rsidR="008F49A9"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*</w:t>
            </w:r>
          </w:p>
        </w:tc>
        <w:tc>
          <w:tcPr>
            <w:tcW w:w="1021" w:type="dxa"/>
            <w:shd w:val="clear" w:color="auto" w:fill="auto"/>
          </w:tcPr>
          <w:p w14:paraId="4ED8D407" w14:textId="77777777" w:rsidR="009D649E" w:rsidRPr="00B87B96" w:rsidRDefault="009D649E" w:rsidP="00A375AC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3A0D923C" w14:textId="77777777" w:rsidTr="001E1D6D">
        <w:tc>
          <w:tcPr>
            <w:tcW w:w="7484" w:type="dxa"/>
          </w:tcPr>
          <w:p w14:paraId="2B55DD83" w14:textId="77777777" w:rsidR="009D649E" w:rsidRPr="00B87B96" w:rsidRDefault="00ED5F0C" w:rsidP="00A375AC">
            <w:pPr>
              <w:keepNext/>
              <w:numPr>
                <w:ilvl w:val="0"/>
                <w:numId w:val="9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Le ratio entre les coûts estimés et les résultats escomptés est-il </w:t>
            </w:r>
            <w:proofErr w:type="gramStart"/>
            <w:r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satisfaisant</w:t>
            </w:r>
            <w:r w:rsidR="009D649E" w:rsidRPr="00B87B96">
              <w:rPr>
                <w:rFonts w:ascii="Georgia" w:hAnsi="Georgia" w:cs="Arial"/>
                <w:color w:val="404040"/>
                <w:sz w:val="20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shd w:val="clear" w:color="auto" w:fill="D9D9D9"/>
          </w:tcPr>
          <w:p w14:paraId="181FB60C" w14:textId="77777777" w:rsidR="0012027F" w:rsidRPr="00B87B96" w:rsidRDefault="009D649E" w:rsidP="00A375AC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13979A77" w14:textId="77777777" w:rsidR="009D649E" w:rsidRPr="00B87B96" w:rsidRDefault="009D649E" w:rsidP="00A375AC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9D649E" w:rsidRPr="00B87B96" w14:paraId="2EA3331C" w14:textId="77777777" w:rsidTr="001E1D6D">
        <w:tc>
          <w:tcPr>
            <w:tcW w:w="7484" w:type="dxa"/>
          </w:tcPr>
          <w:p w14:paraId="35AFDAD2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66A67A8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 totale</w:t>
            </w:r>
            <w:r w:rsidR="00DB24D0"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 xml:space="preserve"> (5)</w:t>
            </w:r>
          </w:p>
          <w:p w14:paraId="2B1768CE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1134" w:type="dxa"/>
            <w:shd w:val="clear" w:color="auto" w:fill="D9D9D9"/>
          </w:tcPr>
          <w:p w14:paraId="3C1C7955" w14:textId="77777777" w:rsidR="009D649E" w:rsidRPr="00B87B96" w:rsidRDefault="009D649E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2B678B32" w14:textId="77777777" w:rsidR="009D649E" w:rsidRPr="00B87B96" w:rsidRDefault="009D649E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1</w:t>
            </w:r>
            <w:r w:rsidR="0012027F"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E53C46C" w14:textId="77777777" w:rsidR="009D649E" w:rsidRPr="00B87B96" w:rsidRDefault="009D649E">
            <w:pPr>
              <w:jc w:val="right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9D649E" w:rsidRPr="00B87B96" w14:paraId="459A95F4" w14:textId="77777777" w:rsidTr="00AE747C">
        <w:tc>
          <w:tcPr>
            <w:tcW w:w="9639" w:type="dxa"/>
            <w:gridSpan w:val="3"/>
          </w:tcPr>
          <w:p w14:paraId="45EC84C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DAE8456" w14:textId="77777777" w:rsidR="009D649E" w:rsidRPr="00B87B96" w:rsidRDefault="009D649E">
            <w:pPr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Commentaires :</w:t>
            </w: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 </w:t>
            </w:r>
          </w:p>
          <w:p w14:paraId="4B179A01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37BEC22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41EB10A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87A9A8F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2883632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E93D243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7F633B9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B2B22CF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0E360E6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E094194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425A581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34B1E6D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3DB3044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AD74D10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0B426AC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A3C4F61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6BE0D3D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40EA9B4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19113A1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5AAD049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505329D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37361B4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C77FC1C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20FABD4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E3FCA98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04BF63F" w14:textId="77777777" w:rsidR="005E1834" w:rsidRPr="00B87B96" w:rsidRDefault="005E1834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D329E3C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9ED4B59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F70705F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793BA97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969F0AC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042CAB5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D673B87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C635F3F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B49B467" w14:textId="77777777" w:rsidR="009D649E" w:rsidRPr="00B87B96" w:rsidRDefault="009D649E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</w:tbl>
    <w:p w14:paraId="567796DE" w14:textId="77777777" w:rsidR="008F49A9" w:rsidRPr="00B87B96" w:rsidRDefault="008F49A9" w:rsidP="008F49A9">
      <w:pPr>
        <w:jc w:val="both"/>
        <w:rPr>
          <w:rFonts w:ascii="Georgia" w:hAnsi="Georgia" w:cs="Arial"/>
          <w:color w:val="404040"/>
          <w:sz w:val="20"/>
          <w:lang w:val="fr-FR"/>
        </w:rPr>
      </w:pPr>
    </w:p>
    <w:p w14:paraId="44E3ABB3" w14:textId="77777777" w:rsidR="008F49A9" w:rsidRPr="00B87B96" w:rsidRDefault="008F49A9" w:rsidP="008F49A9">
      <w:pPr>
        <w:jc w:val="both"/>
        <w:rPr>
          <w:rFonts w:ascii="Georgia" w:hAnsi="Georgia" w:cs="Arial"/>
          <w:color w:val="404040"/>
          <w:sz w:val="20"/>
          <w:lang w:val="fr-FR"/>
        </w:rPr>
      </w:pPr>
      <w:r w:rsidRPr="00B87B96">
        <w:rPr>
          <w:rFonts w:ascii="Georgia" w:hAnsi="Georgia" w:cs="Arial"/>
          <w:color w:val="404040"/>
          <w:sz w:val="20"/>
          <w:lang w:val="fr-FR"/>
        </w:rPr>
        <w:t>**note multipliée par 2 en fonction de son importance.</w:t>
      </w:r>
    </w:p>
    <w:p w14:paraId="6D3EBED4" w14:textId="77777777" w:rsidR="009D649E" w:rsidRPr="00B87B96" w:rsidRDefault="009D649E">
      <w:pPr>
        <w:rPr>
          <w:rFonts w:ascii="Georgia" w:hAnsi="Georgia" w:cs="Arial"/>
          <w:color w:val="404040"/>
          <w:sz w:val="20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="00DB24D0" w:rsidRPr="00B87B96" w14:paraId="4E0CAEE2" w14:textId="77777777" w:rsidTr="00DB24D0">
        <w:trPr>
          <w:trHeight w:val="634"/>
        </w:trPr>
        <w:tc>
          <w:tcPr>
            <w:tcW w:w="5920" w:type="dxa"/>
            <w:gridSpan w:val="2"/>
            <w:shd w:val="pct10" w:color="auto" w:fill="FFFFFF"/>
          </w:tcPr>
          <w:p w14:paraId="1B2BABD3" w14:textId="77777777" w:rsidR="00DB24D0" w:rsidRPr="00B87B96" w:rsidRDefault="00DB24D0" w:rsidP="00A375AC">
            <w:pPr>
              <w:pStyle w:val="Titre1"/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szCs w:val="20"/>
                <w:lang w:val="fr-FR"/>
              </w:rPr>
              <w:lastRenderedPageBreak/>
              <w:t>Note globale et recommandation</w:t>
            </w:r>
          </w:p>
        </w:tc>
        <w:tc>
          <w:tcPr>
            <w:tcW w:w="1985" w:type="dxa"/>
            <w:shd w:val="pct10" w:color="auto" w:fill="FFFFFF"/>
            <w:vAlign w:val="center"/>
          </w:tcPr>
          <w:p w14:paraId="756B8B33" w14:textId="77777777" w:rsidR="00DB24D0" w:rsidRPr="00B87B96" w:rsidRDefault="00DB24D0" w:rsidP="00A375AC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 max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39C823A8" w14:textId="77777777" w:rsidR="00DB24D0" w:rsidRPr="00B87B96" w:rsidRDefault="00DB24D0" w:rsidP="00A375AC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</w:t>
            </w:r>
          </w:p>
        </w:tc>
      </w:tr>
      <w:tr w:rsidR="00DB24D0" w:rsidRPr="00B87B96" w14:paraId="5ED7C8F5" w14:textId="77777777" w:rsidTr="001E1D6D">
        <w:tc>
          <w:tcPr>
            <w:tcW w:w="5920" w:type="dxa"/>
            <w:gridSpan w:val="2"/>
          </w:tcPr>
          <w:p w14:paraId="579DFF8C" w14:textId="77777777" w:rsidR="00DB24D0" w:rsidRPr="00B87B96" w:rsidRDefault="00DB24D0" w:rsidP="00A375AC">
            <w:pPr>
              <w:keepNext/>
              <w:numPr>
                <w:ilvl w:val="0"/>
                <w:numId w:val="20"/>
              </w:numPr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Capacité financière et opérationnelle</w:t>
            </w:r>
          </w:p>
        </w:tc>
        <w:tc>
          <w:tcPr>
            <w:tcW w:w="1985" w:type="dxa"/>
            <w:shd w:val="clear" w:color="auto" w:fill="D9D9D9"/>
          </w:tcPr>
          <w:p w14:paraId="636189D4" w14:textId="77777777" w:rsidR="00DB24D0" w:rsidRPr="00B87B96" w:rsidRDefault="00DB24D0" w:rsidP="00A375AC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20</w:t>
            </w:r>
          </w:p>
        </w:tc>
        <w:tc>
          <w:tcPr>
            <w:tcW w:w="1701" w:type="dxa"/>
          </w:tcPr>
          <w:p w14:paraId="2FF18067" w14:textId="77777777" w:rsidR="00DB24D0" w:rsidRPr="00B87B96" w:rsidRDefault="00DB24D0" w:rsidP="00A375AC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DB24D0" w:rsidRPr="00B87B96" w14:paraId="3F35CE1B" w14:textId="77777777" w:rsidTr="001E1D6D">
        <w:tc>
          <w:tcPr>
            <w:tcW w:w="5920" w:type="dxa"/>
            <w:gridSpan w:val="2"/>
          </w:tcPr>
          <w:p w14:paraId="17453B2B" w14:textId="77777777" w:rsidR="00DB24D0" w:rsidRPr="00B87B96" w:rsidRDefault="00DB24D0" w:rsidP="00A375AC">
            <w:pPr>
              <w:keepNext/>
              <w:numPr>
                <w:ilvl w:val="0"/>
                <w:numId w:val="20"/>
              </w:numPr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Pertinence de l'action</w:t>
            </w:r>
          </w:p>
        </w:tc>
        <w:tc>
          <w:tcPr>
            <w:tcW w:w="1985" w:type="dxa"/>
            <w:shd w:val="clear" w:color="auto" w:fill="D9D9D9"/>
          </w:tcPr>
          <w:p w14:paraId="55FBA421" w14:textId="77777777" w:rsidR="00DB24D0" w:rsidRPr="00B87B96" w:rsidRDefault="00DB24D0" w:rsidP="00A375AC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30</w:t>
            </w:r>
          </w:p>
        </w:tc>
        <w:tc>
          <w:tcPr>
            <w:tcW w:w="1701" w:type="dxa"/>
          </w:tcPr>
          <w:p w14:paraId="31D47914" w14:textId="77777777" w:rsidR="00DB24D0" w:rsidRPr="00B87B96" w:rsidRDefault="00DB24D0" w:rsidP="00A375AC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DB24D0" w:rsidRPr="00B87B96" w14:paraId="3A0E6FBE" w14:textId="77777777" w:rsidTr="001E1D6D">
        <w:tc>
          <w:tcPr>
            <w:tcW w:w="5920" w:type="dxa"/>
            <w:gridSpan w:val="2"/>
          </w:tcPr>
          <w:p w14:paraId="0E30B37C" w14:textId="77777777" w:rsidR="00DB24D0" w:rsidRPr="00B87B96" w:rsidRDefault="00DB24D0" w:rsidP="00A375AC">
            <w:pPr>
              <w:keepNext/>
              <w:numPr>
                <w:ilvl w:val="0"/>
                <w:numId w:val="20"/>
              </w:numPr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Efficacité et faisabilité de l'action</w:t>
            </w:r>
          </w:p>
        </w:tc>
        <w:tc>
          <w:tcPr>
            <w:tcW w:w="1985" w:type="dxa"/>
            <w:shd w:val="clear" w:color="auto" w:fill="D9D9D9"/>
          </w:tcPr>
          <w:p w14:paraId="7D624F12" w14:textId="77777777" w:rsidR="00DB24D0" w:rsidRPr="00B87B96" w:rsidRDefault="00DB24D0" w:rsidP="00A375AC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20</w:t>
            </w:r>
          </w:p>
        </w:tc>
        <w:tc>
          <w:tcPr>
            <w:tcW w:w="1701" w:type="dxa"/>
          </w:tcPr>
          <w:p w14:paraId="3F805A21" w14:textId="77777777" w:rsidR="00DB24D0" w:rsidRPr="00B87B96" w:rsidRDefault="00DB24D0" w:rsidP="00A375AC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DB24D0" w:rsidRPr="00B87B96" w14:paraId="012B2B69" w14:textId="77777777" w:rsidTr="001E1D6D">
        <w:tc>
          <w:tcPr>
            <w:tcW w:w="5920" w:type="dxa"/>
            <w:gridSpan w:val="2"/>
          </w:tcPr>
          <w:p w14:paraId="56E19800" w14:textId="77777777" w:rsidR="00DB24D0" w:rsidRPr="00B87B96" w:rsidRDefault="00DB24D0" w:rsidP="00A375AC">
            <w:pPr>
              <w:keepNext/>
              <w:numPr>
                <w:ilvl w:val="0"/>
                <w:numId w:val="20"/>
              </w:numPr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Durabilité de l'action</w:t>
            </w:r>
          </w:p>
        </w:tc>
        <w:tc>
          <w:tcPr>
            <w:tcW w:w="1985" w:type="dxa"/>
            <w:shd w:val="clear" w:color="auto" w:fill="D9D9D9"/>
          </w:tcPr>
          <w:p w14:paraId="279118E2" w14:textId="77777777" w:rsidR="00DB24D0" w:rsidRPr="00B87B96" w:rsidRDefault="00DB24D0" w:rsidP="00A375AC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15</w:t>
            </w:r>
          </w:p>
        </w:tc>
        <w:tc>
          <w:tcPr>
            <w:tcW w:w="1701" w:type="dxa"/>
          </w:tcPr>
          <w:p w14:paraId="04746AA0" w14:textId="77777777" w:rsidR="00DB24D0" w:rsidRPr="00B87B96" w:rsidRDefault="00DB24D0" w:rsidP="00A375AC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DB24D0" w:rsidRPr="00B87B96" w14:paraId="338B90B7" w14:textId="77777777" w:rsidTr="001E1D6D">
        <w:tc>
          <w:tcPr>
            <w:tcW w:w="5920" w:type="dxa"/>
            <w:gridSpan w:val="2"/>
          </w:tcPr>
          <w:p w14:paraId="702CFFDB" w14:textId="77777777" w:rsidR="00DB24D0" w:rsidRPr="00B87B96" w:rsidRDefault="00DB24D0" w:rsidP="00A375AC">
            <w:pPr>
              <w:keepNext/>
              <w:numPr>
                <w:ilvl w:val="0"/>
                <w:numId w:val="20"/>
              </w:numPr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Budget et rapport coût-efficacité de l'action</w:t>
            </w:r>
          </w:p>
        </w:tc>
        <w:tc>
          <w:tcPr>
            <w:tcW w:w="1985" w:type="dxa"/>
            <w:shd w:val="clear" w:color="auto" w:fill="D9D9D9"/>
          </w:tcPr>
          <w:p w14:paraId="096074EA" w14:textId="77777777" w:rsidR="00DB24D0" w:rsidRPr="00B87B96" w:rsidRDefault="00DB24D0" w:rsidP="00A375AC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15</w:t>
            </w:r>
          </w:p>
        </w:tc>
        <w:tc>
          <w:tcPr>
            <w:tcW w:w="1701" w:type="dxa"/>
          </w:tcPr>
          <w:p w14:paraId="5471F9DE" w14:textId="77777777" w:rsidR="00DB24D0" w:rsidRPr="00B87B96" w:rsidRDefault="00DB24D0" w:rsidP="00A375AC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  <w:tr w:rsidR="00DB24D0" w:rsidRPr="00B87B96" w14:paraId="1122DB82" w14:textId="77777777" w:rsidTr="001E1D6D">
        <w:tc>
          <w:tcPr>
            <w:tcW w:w="5920" w:type="dxa"/>
            <w:gridSpan w:val="2"/>
          </w:tcPr>
          <w:p w14:paraId="0C3B98DF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5645510" w14:textId="77777777" w:rsidR="00DB24D0" w:rsidRPr="00B87B96" w:rsidRDefault="00DB24D0">
            <w:pPr>
              <w:jc w:val="both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NOTE GLOBALE</w:t>
            </w:r>
          </w:p>
        </w:tc>
        <w:tc>
          <w:tcPr>
            <w:tcW w:w="1985" w:type="dxa"/>
            <w:shd w:val="clear" w:color="auto" w:fill="D9D9D9"/>
          </w:tcPr>
          <w:p w14:paraId="55202D8A" w14:textId="77777777" w:rsidR="00DB24D0" w:rsidRPr="00B87B96" w:rsidRDefault="00DB24D0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  <w:p w14:paraId="4E7FE218" w14:textId="77777777" w:rsidR="00DB24D0" w:rsidRPr="00B87B96" w:rsidRDefault="00DB24D0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b/>
                <w:color w:val="404040"/>
                <w:sz w:val="20"/>
                <w:lang w:val="fr-FR"/>
              </w:rPr>
              <w:t>100</w:t>
            </w:r>
          </w:p>
          <w:p w14:paraId="1B11A031" w14:textId="77777777" w:rsidR="00DB24D0" w:rsidRPr="00B87B96" w:rsidRDefault="00DB24D0" w:rsidP="00DB24D0">
            <w:pPr>
              <w:jc w:val="center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0E3B39BE" w14:textId="77777777" w:rsidR="00DB24D0" w:rsidRPr="00B87B96" w:rsidRDefault="00DB24D0">
            <w:pPr>
              <w:jc w:val="right"/>
              <w:rPr>
                <w:rFonts w:ascii="Georgia" w:hAnsi="Georgia" w:cs="Arial"/>
                <w:b/>
                <w:color w:val="404040"/>
                <w:sz w:val="20"/>
                <w:lang w:val="fr-FR"/>
              </w:rPr>
            </w:pPr>
          </w:p>
        </w:tc>
      </w:tr>
      <w:tr w:rsidR="00A1555B" w:rsidRPr="00B87B96" w14:paraId="5332031F" w14:textId="77777777" w:rsidTr="00433CDE">
        <w:trPr>
          <w:cantSplit/>
          <w:trHeight w:val="701"/>
        </w:trPr>
        <w:tc>
          <w:tcPr>
            <w:tcW w:w="9606" w:type="dxa"/>
            <w:gridSpan w:val="4"/>
          </w:tcPr>
          <w:p w14:paraId="014BC786" w14:textId="77777777" w:rsidR="00A1555B" w:rsidRPr="00B87B96" w:rsidRDefault="00A1555B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>
              <w:rPr>
                <w:rFonts w:ascii="Georgia" w:hAnsi="Georgia" w:cs="Arial"/>
                <w:color w:val="404040"/>
                <w:sz w:val="20"/>
                <w:lang w:val="fr-FR"/>
              </w:rPr>
              <w:t xml:space="preserve">Seules les propositions ayant obtenu une note globale de 60/100 minimum seront </w:t>
            </w:r>
            <w:proofErr w:type="spellStart"/>
            <w:r>
              <w:rPr>
                <w:rFonts w:ascii="Georgia" w:hAnsi="Georgia" w:cs="Arial"/>
                <w:color w:val="404040"/>
                <w:sz w:val="20"/>
                <w:lang w:val="fr-FR"/>
              </w:rPr>
              <w:t>pré-sélectionnées</w:t>
            </w:r>
            <w:proofErr w:type="spellEnd"/>
          </w:p>
        </w:tc>
      </w:tr>
      <w:tr w:rsidR="00DB24D0" w:rsidRPr="00B87B96" w14:paraId="5D9E6FB6" w14:textId="77777777" w:rsidTr="00DB24D0">
        <w:trPr>
          <w:cantSplit/>
          <w:trHeight w:val="701"/>
        </w:trPr>
        <w:tc>
          <w:tcPr>
            <w:tcW w:w="4644" w:type="dxa"/>
          </w:tcPr>
          <w:p w14:paraId="40AE92E1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445A625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Recommandation :</w:t>
            </w:r>
          </w:p>
          <w:p w14:paraId="7F039C33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88C4AA9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4919123B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1DD3D4B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7F855A9B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9F1EFE2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118C8972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578193CF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21104B49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0924F641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6A07E112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4962" w:type="dxa"/>
            <w:gridSpan w:val="3"/>
          </w:tcPr>
          <w:p w14:paraId="4B5257FD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  <w:p w14:paraId="310666B1" w14:textId="77777777" w:rsidR="00DB24D0" w:rsidRPr="00B87B96" w:rsidRDefault="00DB24D0">
            <w:pPr>
              <w:jc w:val="both"/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B87B96">
              <w:rPr>
                <w:rFonts w:ascii="Georgia" w:hAnsi="Georgia" w:cs="Arial"/>
                <w:color w:val="404040"/>
                <w:sz w:val="20"/>
                <w:lang w:val="fr-FR"/>
              </w:rPr>
              <w:t>Non sélectionnée provisoirement :</w:t>
            </w:r>
          </w:p>
        </w:tc>
      </w:tr>
    </w:tbl>
    <w:p w14:paraId="22308A09" w14:textId="77777777" w:rsidR="009D649E" w:rsidRDefault="009D649E">
      <w:pPr>
        <w:rPr>
          <w:rFonts w:ascii="Georgia" w:hAnsi="Georgia" w:cs="Arial"/>
          <w:color w:val="404040"/>
          <w:sz w:val="20"/>
          <w:lang w:val="fr-FR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</w:tblGrid>
      <w:tr w:rsidR="0010060D" w:rsidRPr="00825E88" w14:paraId="0EAE60D7" w14:textId="77777777" w:rsidTr="00485BAF">
        <w:trPr>
          <w:trHeight w:val="662"/>
        </w:trPr>
        <w:tc>
          <w:tcPr>
            <w:tcW w:w="4644" w:type="dxa"/>
            <w:shd w:val="clear" w:color="auto" w:fill="auto"/>
            <w:vAlign w:val="center"/>
          </w:tcPr>
          <w:p w14:paraId="3B2C4AD8" w14:textId="77777777" w:rsidR="0010060D" w:rsidRPr="00485BAF" w:rsidRDefault="0010060D" w:rsidP="0010060D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D401690" w14:textId="77777777" w:rsidR="0010060D" w:rsidRPr="00825E88" w:rsidRDefault="0010060D" w:rsidP="0010060D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825E88">
              <w:rPr>
                <w:rFonts w:ascii="Georgia" w:hAnsi="Georgia" w:cs="Arial"/>
                <w:color w:val="404040"/>
                <w:sz w:val="20"/>
                <w:lang w:val="fr-FR"/>
              </w:rPr>
              <w:t>OUI/NON</w:t>
            </w:r>
          </w:p>
        </w:tc>
      </w:tr>
      <w:tr w:rsidR="0010060D" w:rsidRPr="00825E88" w14:paraId="6A3581BE" w14:textId="77777777" w:rsidTr="00485BAF">
        <w:trPr>
          <w:trHeight w:val="946"/>
        </w:trPr>
        <w:tc>
          <w:tcPr>
            <w:tcW w:w="4644" w:type="dxa"/>
            <w:shd w:val="clear" w:color="auto" w:fill="auto"/>
            <w:vAlign w:val="center"/>
          </w:tcPr>
          <w:p w14:paraId="52C5D95E" w14:textId="77777777" w:rsidR="0010060D" w:rsidRPr="00825E88" w:rsidRDefault="0010060D" w:rsidP="0010060D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  <w:r w:rsidRPr="00825E88">
              <w:rPr>
                <w:rFonts w:ascii="Georgia" w:hAnsi="Georgia" w:cs="Arial"/>
                <w:color w:val="404040"/>
                <w:sz w:val="20"/>
                <w:lang w:val="fr-FR"/>
              </w:rPr>
              <w:t>Documents justificatifs relatifs aux motifs d’exclusion fournis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30CD02" w14:textId="77777777" w:rsidR="0010060D" w:rsidRPr="00825E88" w:rsidRDefault="0010060D" w:rsidP="0010060D">
            <w:pPr>
              <w:rPr>
                <w:rFonts w:ascii="Georgia" w:hAnsi="Georgia" w:cs="Arial"/>
                <w:color w:val="404040"/>
                <w:sz w:val="20"/>
                <w:lang w:val="fr-FR"/>
              </w:rPr>
            </w:pPr>
          </w:p>
        </w:tc>
      </w:tr>
    </w:tbl>
    <w:p w14:paraId="21BF42D2" w14:textId="77777777" w:rsidR="0010060D" w:rsidRPr="00825E88" w:rsidRDefault="0010060D">
      <w:pPr>
        <w:rPr>
          <w:rFonts w:ascii="Georgia" w:hAnsi="Georgia" w:cs="Arial"/>
          <w:color w:val="404040"/>
          <w:sz w:val="20"/>
          <w:lang w:val="fr-FR"/>
        </w:rPr>
      </w:pPr>
    </w:p>
    <w:p w14:paraId="4173423D" w14:textId="77777777" w:rsidR="0010060D" w:rsidRDefault="007E6034">
      <w:pPr>
        <w:rPr>
          <w:rFonts w:ascii="Georgia" w:hAnsi="Georgia" w:cs="Arial"/>
          <w:color w:val="404040"/>
          <w:sz w:val="20"/>
          <w:lang w:val="fr-FR"/>
        </w:rPr>
      </w:pPr>
      <w:r w:rsidRPr="00825E88">
        <w:rPr>
          <w:rFonts w:ascii="Georgia" w:hAnsi="Georgia" w:cs="Arial"/>
          <w:color w:val="404040"/>
          <w:sz w:val="20"/>
          <w:lang w:val="fr-FR"/>
        </w:rPr>
        <w:t>Les propositions pour lesquelles les documents demandés n’ont pas été fournis ne sont pas reprises dans la liste des propositions retenues.</w:t>
      </w:r>
    </w:p>
    <w:sectPr w:rsidR="0010060D" w:rsidSect="00FE242F">
      <w:headerReference w:type="default" r:id="rId11"/>
      <w:footerReference w:type="default" r:id="rId12"/>
      <w:type w:val="continuous"/>
      <w:pgSz w:w="11907" w:h="16840" w:code="9"/>
      <w:pgMar w:top="1440" w:right="1531" w:bottom="1440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75AA" w14:textId="77777777" w:rsidR="00433CDE" w:rsidRDefault="00433CDE">
      <w:r>
        <w:separator/>
      </w:r>
    </w:p>
  </w:endnote>
  <w:endnote w:type="continuationSeparator" w:id="0">
    <w:p w14:paraId="7C3B98D5" w14:textId="77777777" w:rsidR="00433CDE" w:rsidRDefault="0043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C07C" w14:textId="6E0BB8EA" w:rsidR="00E62C16" w:rsidRPr="00F44890" w:rsidRDefault="008E1E97" w:rsidP="009C6D60">
    <w:pPr>
      <w:pStyle w:val="Sansinterligne"/>
      <w:rPr>
        <w:rFonts w:ascii="Georgia" w:eastAsia="Calibri" w:hAnsi="Georgia"/>
        <w:color w:val="404040"/>
        <w:sz w:val="16"/>
        <w:szCs w:val="16"/>
        <w:lang w:val="fr-BE" w:eastAsia="en-US"/>
      </w:rPr>
    </w:pPr>
    <w:r>
      <w:rPr>
        <w:rFonts w:ascii="Georgia" w:eastAsia="Calibri" w:hAnsi="Georgia"/>
        <w:color w:val="404040"/>
        <w:sz w:val="16"/>
        <w:szCs w:val="16"/>
        <w:lang w:val="fr-BE" w:eastAsia="en-US"/>
      </w:rPr>
      <w:t>MAR20002-10031</w:t>
    </w:r>
    <w:r w:rsidR="00E62C16" w:rsidRPr="00F44890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</w:t>
    </w:r>
    <w:r w:rsidR="00E62C16" w:rsidRPr="00F44890">
      <w:rPr>
        <w:rFonts w:ascii="Georgia" w:eastAsia="Calibri" w:hAnsi="Georgia"/>
        <w:color w:val="404040"/>
        <w:sz w:val="16"/>
        <w:szCs w:val="16"/>
        <w:lang w:val="fr-BE" w:eastAsia="en-US"/>
      </w:rPr>
      <w:tab/>
      <w:t xml:space="preserve">Page </w:t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A1555B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8</w:t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  <w:r w:rsidR="00E62C16" w:rsidRPr="00F44890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of </w:t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A1555B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8</w:t>
    </w:r>
    <w:r w:rsidR="00E62C16" w:rsidRPr="00F44890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F0BA" w14:textId="77777777" w:rsidR="00433CDE" w:rsidRDefault="00433CDE">
      <w:r>
        <w:separator/>
      </w:r>
    </w:p>
  </w:footnote>
  <w:footnote w:type="continuationSeparator" w:id="0">
    <w:p w14:paraId="48C1258E" w14:textId="77777777" w:rsidR="00433CDE" w:rsidRDefault="00433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45DA" w14:textId="165F5FD8" w:rsidR="00912695" w:rsidRPr="00F64F31" w:rsidRDefault="00AA5F74" w:rsidP="009A37AA">
    <w:pPr>
      <w:pStyle w:val="En-tte"/>
      <w:rPr>
        <w:sz w:val="20"/>
      </w:rPr>
    </w:pPr>
    <w:r>
      <w:rPr>
        <w:noProof/>
      </w:rPr>
      <w:drawing>
        <wp:inline distT="0" distB="0" distL="0" distR="0" wp14:anchorId="7C627363" wp14:editId="30B477A9">
          <wp:extent cx="1308100" cy="66103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C2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54316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71624"/>
    <w:multiLevelType w:val="singleLevel"/>
    <w:tmpl w:val="3CCA74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FA7050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50E8275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55EC028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636164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65FB1F4D"/>
    <w:multiLevelType w:val="multilevel"/>
    <w:tmpl w:val="0809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9590D4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34446437">
    <w:abstractNumId w:val="4"/>
  </w:num>
  <w:num w:numId="2" w16cid:durableId="32928751">
    <w:abstractNumId w:val="9"/>
  </w:num>
  <w:num w:numId="3" w16cid:durableId="1858234692">
    <w:abstractNumId w:val="12"/>
  </w:num>
  <w:num w:numId="4" w16cid:durableId="746146686">
    <w:abstractNumId w:val="10"/>
  </w:num>
  <w:num w:numId="5" w16cid:durableId="1656686421">
    <w:abstractNumId w:val="7"/>
  </w:num>
  <w:num w:numId="6" w16cid:durableId="1985158615">
    <w:abstractNumId w:val="8"/>
  </w:num>
  <w:num w:numId="7" w16cid:durableId="1821460948">
    <w:abstractNumId w:val="6"/>
  </w:num>
  <w:num w:numId="8" w16cid:durableId="2134714335">
    <w:abstractNumId w:val="0"/>
  </w:num>
  <w:num w:numId="9" w16cid:durableId="1666203929">
    <w:abstractNumId w:val="5"/>
  </w:num>
  <w:num w:numId="10" w16cid:durableId="276107468">
    <w:abstractNumId w:val="3"/>
  </w:num>
  <w:num w:numId="11" w16cid:durableId="544104756">
    <w:abstractNumId w:val="11"/>
  </w:num>
  <w:num w:numId="12" w16cid:durableId="1682076319">
    <w:abstractNumId w:val="11"/>
  </w:num>
  <w:num w:numId="13" w16cid:durableId="355273365">
    <w:abstractNumId w:val="11"/>
  </w:num>
  <w:num w:numId="14" w16cid:durableId="661083316">
    <w:abstractNumId w:val="11"/>
  </w:num>
  <w:num w:numId="15" w16cid:durableId="1468744384">
    <w:abstractNumId w:val="11"/>
  </w:num>
  <w:num w:numId="16" w16cid:durableId="1993675686">
    <w:abstractNumId w:val="11"/>
  </w:num>
  <w:num w:numId="17" w16cid:durableId="63186311">
    <w:abstractNumId w:val="11"/>
  </w:num>
  <w:num w:numId="18" w16cid:durableId="1844469258">
    <w:abstractNumId w:val="11"/>
  </w:num>
  <w:num w:numId="19" w16cid:durableId="2069646883">
    <w:abstractNumId w:val="2"/>
  </w:num>
  <w:num w:numId="20" w16cid:durableId="131479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341AF"/>
    <w:rsid w:val="000234BA"/>
    <w:rsid w:val="00024721"/>
    <w:rsid w:val="0004160D"/>
    <w:rsid w:val="00043F40"/>
    <w:rsid w:val="000505DF"/>
    <w:rsid w:val="00056E61"/>
    <w:rsid w:val="00061D5A"/>
    <w:rsid w:val="00062362"/>
    <w:rsid w:val="000643AA"/>
    <w:rsid w:val="00084E56"/>
    <w:rsid w:val="000A3CB4"/>
    <w:rsid w:val="000A4560"/>
    <w:rsid w:val="000B3A38"/>
    <w:rsid w:val="000B7CD3"/>
    <w:rsid w:val="0010060D"/>
    <w:rsid w:val="0012027F"/>
    <w:rsid w:val="00152C72"/>
    <w:rsid w:val="00195CDF"/>
    <w:rsid w:val="001D58A8"/>
    <w:rsid w:val="001E0AB7"/>
    <w:rsid w:val="001E1D6D"/>
    <w:rsid w:val="001E6EE5"/>
    <w:rsid w:val="001F2374"/>
    <w:rsid w:val="002027C5"/>
    <w:rsid w:val="00205C38"/>
    <w:rsid w:val="002133D0"/>
    <w:rsid w:val="00231BDA"/>
    <w:rsid w:val="00245DCE"/>
    <w:rsid w:val="002627B6"/>
    <w:rsid w:val="00274D47"/>
    <w:rsid w:val="00294262"/>
    <w:rsid w:val="0029736F"/>
    <w:rsid w:val="002B4545"/>
    <w:rsid w:val="002D78F7"/>
    <w:rsid w:val="002F316D"/>
    <w:rsid w:val="00304913"/>
    <w:rsid w:val="003153F0"/>
    <w:rsid w:val="003212FE"/>
    <w:rsid w:val="003352DC"/>
    <w:rsid w:val="00343510"/>
    <w:rsid w:val="003D3624"/>
    <w:rsid w:val="003D4DFC"/>
    <w:rsid w:val="003E1337"/>
    <w:rsid w:val="003F3D4F"/>
    <w:rsid w:val="0040043F"/>
    <w:rsid w:val="00410966"/>
    <w:rsid w:val="004140EC"/>
    <w:rsid w:val="00433B3E"/>
    <w:rsid w:val="00433CDE"/>
    <w:rsid w:val="004356D7"/>
    <w:rsid w:val="004656A5"/>
    <w:rsid w:val="00485BAF"/>
    <w:rsid w:val="00497EC8"/>
    <w:rsid w:val="004A36EE"/>
    <w:rsid w:val="005025A1"/>
    <w:rsid w:val="00522A10"/>
    <w:rsid w:val="00534B6D"/>
    <w:rsid w:val="00540FC5"/>
    <w:rsid w:val="00564836"/>
    <w:rsid w:val="005926F4"/>
    <w:rsid w:val="00593443"/>
    <w:rsid w:val="00596B56"/>
    <w:rsid w:val="005D2E38"/>
    <w:rsid w:val="005E1834"/>
    <w:rsid w:val="00620A42"/>
    <w:rsid w:val="00621195"/>
    <w:rsid w:val="00654E51"/>
    <w:rsid w:val="006558F8"/>
    <w:rsid w:val="0065771A"/>
    <w:rsid w:val="00691792"/>
    <w:rsid w:val="006A50FA"/>
    <w:rsid w:val="006A7808"/>
    <w:rsid w:val="006C1239"/>
    <w:rsid w:val="006E79F8"/>
    <w:rsid w:val="00702CDC"/>
    <w:rsid w:val="007114CB"/>
    <w:rsid w:val="00712C26"/>
    <w:rsid w:val="007134F2"/>
    <w:rsid w:val="00742E54"/>
    <w:rsid w:val="00765222"/>
    <w:rsid w:val="007B628F"/>
    <w:rsid w:val="007C1EFD"/>
    <w:rsid w:val="007E6034"/>
    <w:rsid w:val="007F1A67"/>
    <w:rsid w:val="007F59DA"/>
    <w:rsid w:val="00821D4A"/>
    <w:rsid w:val="00822A99"/>
    <w:rsid w:val="00823F5A"/>
    <w:rsid w:val="0082538A"/>
    <w:rsid w:val="00825E88"/>
    <w:rsid w:val="008341AF"/>
    <w:rsid w:val="0086143E"/>
    <w:rsid w:val="00873E22"/>
    <w:rsid w:val="0088011B"/>
    <w:rsid w:val="00893F01"/>
    <w:rsid w:val="008A0741"/>
    <w:rsid w:val="008E1E97"/>
    <w:rsid w:val="008F290F"/>
    <w:rsid w:val="008F49A9"/>
    <w:rsid w:val="00912695"/>
    <w:rsid w:val="00920AF8"/>
    <w:rsid w:val="009272DA"/>
    <w:rsid w:val="009628CC"/>
    <w:rsid w:val="009A1CD2"/>
    <w:rsid w:val="009A37AA"/>
    <w:rsid w:val="009C6D60"/>
    <w:rsid w:val="009D39F1"/>
    <w:rsid w:val="009D649E"/>
    <w:rsid w:val="009F4432"/>
    <w:rsid w:val="00A10310"/>
    <w:rsid w:val="00A1555B"/>
    <w:rsid w:val="00A375AC"/>
    <w:rsid w:val="00A44B34"/>
    <w:rsid w:val="00A46D9E"/>
    <w:rsid w:val="00A65236"/>
    <w:rsid w:val="00A65F01"/>
    <w:rsid w:val="00A84483"/>
    <w:rsid w:val="00AA0980"/>
    <w:rsid w:val="00AA5F74"/>
    <w:rsid w:val="00AB796E"/>
    <w:rsid w:val="00AE747C"/>
    <w:rsid w:val="00B1709C"/>
    <w:rsid w:val="00B22DAA"/>
    <w:rsid w:val="00B42223"/>
    <w:rsid w:val="00B5209F"/>
    <w:rsid w:val="00B60470"/>
    <w:rsid w:val="00B71721"/>
    <w:rsid w:val="00B87409"/>
    <w:rsid w:val="00B87B96"/>
    <w:rsid w:val="00BD5267"/>
    <w:rsid w:val="00BD7E96"/>
    <w:rsid w:val="00BE52D9"/>
    <w:rsid w:val="00BE667B"/>
    <w:rsid w:val="00C27290"/>
    <w:rsid w:val="00C3270D"/>
    <w:rsid w:val="00C558E4"/>
    <w:rsid w:val="00C668F2"/>
    <w:rsid w:val="00C90865"/>
    <w:rsid w:val="00CD2E83"/>
    <w:rsid w:val="00D07047"/>
    <w:rsid w:val="00D2481F"/>
    <w:rsid w:val="00D37EAB"/>
    <w:rsid w:val="00D46386"/>
    <w:rsid w:val="00D565FD"/>
    <w:rsid w:val="00D57564"/>
    <w:rsid w:val="00DB24D0"/>
    <w:rsid w:val="00DF142D"/>
    <w:rsid w:val="00E1777B"/>
    <w:rsid w:val="00E61FDF"/>
    <w:rsid w:val="00E62C16"/>
    <w:rsid w:val="00E65D86"/>
    <w:rsid w:val="00E85046"/>
    <w:rsid w:val="00E87636"/>
    <w:rsid w:val="00E95038"/>
    <w:rsid w:val="00EA369F"/>
    <w:rsid w:val="00EB714D"/>
    <w:rsid w:val="00ED2AFA"/>
    <w:rsid w:val="00ED5F0C"/>
    <w:rsid w:val="00EF01CC"/>
    <w:rsid w:val="00F44890"/>
    <w:rsid w:val="00F64F31"/>
    <w:rsid w:val="00F76763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6642A"/>
  <w15:chartTrackingRefBased/>
  <w15:docId w15:val="{6F739255-CC0C-4AFF-92CB-0443A338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Titre1">
    <w:name w:val="heading 1"/>
    <w:basedOn w:val="Normal"/>
    <w:next w:val="Normal"/>
    <w:link w:val="Titre1Car"/>
    <w:qFormat/>
    <w:rsid w:val="003F3D4F"/>
    <w:pPr>
      <w:keepNext/>
      <w:numPr>
        <w:numId w:val="1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F3D4F"/>
    <w:pPr>
      <w:keepNext/>
      <w:numPr>
        <w:ilvl w:val="1"/>
        <w:numId w:val="1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3F3D4F"/>
    <w:pPr>
      <w:keepNext/>
      <w:numPr>
        <w:ilvl w:val="2"/>
        <w:numId w:val="1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F3D4F"/>
    <w:pPr>
      <w:keepNext/>
      <w:numPr>
        <w:ilvl w:val="3"/>
        <w:numId w:val="1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3F3D4F"/>
    <w:pPr>
      <w:numPr>
        <w:ilvl w:val="4"/>
        <w:numId w:val="1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F3D4F"/>
    <w:pPr>
      <w:numPr>
        <w:ilvl w:val="5"/>
        <w:numId w:val="1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3F3D4F"/>
    <w:pPr>
      <w:numPr>
        <w:ilvl w:val="6"/>
        <w:numId w:val="11"/>
      </w:num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F3D4F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3F3D4F"/>
    <w:pPr>
      <w:numPr>
        <w:ilvl w:val="8"/>
        <w:numId w:val="1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rial" w:hAnsi="Arial"/>
      <w:sz w:val="20"/>
      <w:lang w:val="fr-FR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272DA"/>
  </w:style>
  <w:style w:type="paragraph" w:customStyle="1" w:styleId="Char2">
    <w:name w:val="Char2"/>
    <w:basedOn w:val="Normal"/>
    <w:rsid w:val="000A456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Textedebulles">
    <w:name w:val="Balloon Text"/>
    <w:basedOn w:val="Normal"/>
    <w:semiHidden/>
    <w:rsid w:val="00B60470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534B6D"/>
    <w:pPr>
      <w:spacing w:after="160" w:line="240" w:lineRule="exact"/>
    </w:pPr>
    <w:rPr>
      <w:rFonts w:ascii="Tahoma" w:hAnsi="Tahoma"/>
      <w:lang w:val="en-US" w:eastAsia="en-US"/>
    </w:rPr>
  </w:style>
  <w:style w:type="table" w:styleId="Grilledutableau">
    <w:name w:val="Table Grid"/>
    <w:basedOn w:val="TableauNormal"/>
    <w:rsid w:val="0088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6A50FA"/>
    <w:rPr>
      <w:sz w:val="24"/>
      <w:lang w:eastAsia="fr-FR"/>
    </w:rPr>
  </w:style>
  <w:style w:type="character" w:customStyle="1" w:styleId="Titre1Car">
    <w:name w:val="Titre 1 Car"/>
    <w:link w:val="Titre1"/>
    <w:rsid w:val="003F3D4F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link w:val="Titre2"/>
    <w:semiHidden/>
    <w:rsid w:val="003F3D4F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link w:val="Titre3"/>
    <w:semiHidden/>
    <w:rsid w:val="003F3D4F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link w:val="Titre4"/>
    <w:semiHidden/>
    <w:rsid w:val="003F3D4F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link w:val="Titre5"/>
    <w:semiHidden/>
    <w:rsid w:val="003F3D4F"/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link w:val="Titre6"/>
    <w:semiHidden/>
    <w:rsid w:val="003F3D4F"/>
    <w:rPr>
      <w:rFonts w:ascii="Calibri" w:eastAsia="Times New Roman" w:hAnsi="Calibri" w:cs="Times New Roman"/>
      <w:b/>
      <w:bCs/>
      <w:sz w:val="22"/>
      <w:szCs w:val="22"/>
      <w:lang w:eastAsia="fr-FR"/>
    </w:rPr>
  </w:style>
  <w:style w:type="character" w:customStyle="1" w:styleId="Titre7Car">
    <w:name w:val="Titre 7 Car"/>
    <w:link w:val="Titre7"/>
    <w:semiHidden/>
    <w:rsid w:val="003F3D4F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Titre8Car">
    <w:name w:val="Titre 8 Car"/>
    <w:link w:val="Titre8"/>
    <w:semiHidden/>
    <w:rsid w:val="003F3D4F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link w:val="Titre9"/>
    <w:semiHidden/>
    <w:rsid w:val="003F3D4F"/>
    <w:rPr>
      <w:rFonts w:ascii="Cambria" w:eastAsia="Times New Roman" w:hAnsi="Cambria" w:cs="Times New Roman"/>
      <w:sz w:val="22"/>
      <w:szCs w:val="22"/>
      <w:lang w:eastAsia="fr-FR"/>
    </w:rPr>
  </w:style>
  <w:style w:type="paragraph" w:styleId="Sansinterligne">
    <w:name w:val="No Spacing"/>
    <w:uiPriority w:val="1"/>
    <w:qFormat/>
    <w:rsid w:val="00E62C16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D73C9140E5A44A5A16AF1C12DFF89" ma:contentTypeVersion="17" ma:contentTypeDescription="Crée un document." ma:contentTypeScope="" ma:versionID="f54f4d810f1e024065eec538faede559">
  <xsd:schema xmlns:xsd="http://www.w3.org/2001/XMLSchema" xmlns:xs="http://www.w3.org/2001/XMLSchema" xmlns:p="http://schemas.microsoft.com/office/2006/metadata/properties" xmlns:ns2="462b9b3d-1390-4ede-8bda-a444c3c1f82f" xmlns:ns3="cd8c46bb-1da8-4c51-8b81-add52dce6487" targetNamespace="http://schemas.microsoft.com/office/2006/metadata/properties" ma:root="true" ma:fieldsID="3bd6d3f249bb832b7259ae52e942912f" ns2:_="" ns3:_="">
    <xsd:import namespace="462b9b3d-1390-4ede-8bda-a444c3c1f82f"/>
    <xsd:import namespace="cd8c46bb-1da8-4c51-8b81-add52dce6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9b3d-1390-4ede-8bda-a444c3c1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c46bb-1da8-4c51-8b81-add52dce6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2d05d5-705d-4b4e-8dcf-239eade37411}" ma:internalName="TaxCatchAll" ma:showField="CatchAllData" ma:web="cd8c46bb-1da8-4c51-8b81-add52dce6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2b9b3d-1390-4ede-8bda-a444c3c1f82f">
      <Terms xmlns="http://schemas.microsoft.com/office/infopath/2007/PartnerControls"/>
    </lcf76f155ced4ddcb4097134ff3c332f>
    <TaxCatchAll xmlns="cd8c46bb-1da8-4c51-8b81-add52dce64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8A49D-066E-4ADC-B43E-A18B889D4A62}"/>
</file>

<file path=customXml/itemProps2.xml><?xml version="1.0" encoding="utf-8"?>
<ds:datastoreItem xmlns:ds="http://schemas.openxmlformats.org/officeDocument/2006/customXml" ds:itemID="{3F707168-20D3-4299-A3CD-57223678B48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64D056-05C5-4485-9255-EC02F9E38AFB}">
  <ds:schemaRefs>
    <ds:schemaRef ds:uri="http://schemas.microsoft.com/office/2006/metadata/properties"/>
    <ds:schemaRef ds:uri="http://schemas.microsoft.com/office/infopath/2007/PartnerControls"/>
    <ds:schemaRef ds:uri="462b9b3d-1390-4ede-8bda-a444c3c1f82f"/>
    <ds:schemaRef ds:uri="cd8c46bb-1da8-4c51-8b81-add52dce6487"/>
  </ds:schemaRefs>
</ds:datastoreItem>
</file>

<file path=customXml/itemProps4.xml><?xml version="1.0" encoding="utf-8"?>
<ds:datastoreItem xmlns:ds="http://schemas.openxmlformats.org/officeDocument/2006/customXml" ds:itemID="{37CDA6BB-68B8-48E0-B027-1FB3A3165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918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standard evaluation Grid</vt:lpstr>
    </vt:vector>
  </TitlesOfParts>
  <Company>BTCCTB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standard evaluation Grid</dc:title>
  <dc:subject/>
  <dc:creator>Micha Ramakers</dc:creator>
  <cp:keywords/>
  <cp:lastModifiedBy>TOUHAMI, Sara</cp:lastModifiedBy>
  <cp:revision>3</cp:revision>
  <cp:lastPrinted>2015-02-25T15:22:00Z</cp:lastPrinted>
  <dcterms:created xsi:type="dcterms:W3CDTF">2023-04-25T09:08:00Z</dcterms:created>
  <dcterms:modified xsi:type="dcterms:W3CDTF">2023-09-26T10:31:00Z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Type_Document">
    <vt:lpwstr>8;#Template|507c20e7-7939-4ae2-9a5d-822aa0fd4f74</vt:lpwstr>
  </property>
  <property fmtid="{D5CDD505-2E9C-101B-9397-08002B2CF9AE}" pid="4" name="k07e5c9dd8ef49a29772290d04896af4">
    <vt:lpwstr>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gaf3ec5a67fc463eb9656c0859fc0579">
    <vt:lpwstr>OPS|f250bed5-14a2-4c4b-83d5-c0e7762d1032</vt:lpwstr>
  </property>
  <property fmtid="{D5CDD505-2E9C-101B-9397-08002B2CF9AE}" pid="7" name="Language">
    <vt:lpwstr>2;#FR|e5b11214-e6fc-4287-b1cb-b050c041462c</vt:lpwstr>
  </property>
  <property fmtid="{D5CDD505-2E9C-101B-9397-08002B2CF9AE}" pid="8" name="kf78f8c6b1d84606b77c6edeecdda7a3">
    <vt:lpwstr>FR|e5b11214-e6fc-4287-b1cb-b050c041462c</vt:lpwstr>
  </property>
  <property fmtid="{D5CDD505-2E9C-101B-9397-08002B2CF9AE}" pid="9" name="_dlc_DocId">
    <vt:lpwstr>6WVCMDRAQ7RD-738154572-2522</vt:lpwstr>
  </property>
  <property fmtid="{D5CDD505-2E9C-101B-9397-08002B2CF9AE}" pid="10" name="_dlc_DocIdItemGuid">
    <vt:lpwstr>5d39e4ad-8ed7-4090-ae34-9673720087fb</vt:lpwstr>
  </property>
  <property fmtid="{D5CDD505-2E9C-101B-9397-08002B2CF9AE}" pid="11" name="_dlc_DocIdUrl">
    <vt:lpwstr>https://enabelbe.sharepoint.com/sites/IntranetLogisticsAndProcurement/_layouts/15/DocIdRedir.aspx?ID=6WVCMDRAQ7RD-738154572-2522, 6WVCMDRAQ7RD-738154572-2522</vt:lpwstr>
  </property>
  <property fmtid="{D5CDD505-2E9C-101B-9397-08002B2CF9AE}" pid="12" name="ContentTypeId">
    <vt:lpwstr>0x0101002B7D73C9140E5A44A5A16AF1C12DFF89</vt:lpwstr>
  </property>
  <property fmtid="{D5CDD505-2E9C-101B-9397-08002B2CF9AE}" pid="13" name="MediaServiceImageTags">
    <vt:lpwstr/>
  </property>
</Properties>
</file>