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B6DC" w14:textId="2CDA536A" w:rsidR="00690B4A" w:rsidRDefault="00690B4A" w:rsidP="0068353A">
      <w:pPr>
        <w:pStyle w:val="Titre2"/>
      </w:pPr>
    </w:p>
    <w:p w14:paraId="4BD1D7F6" w14:textId="0A8BCBD6" w:rsidR="00954D7E" w:rsidRDefault="00954D7E" w:rsidP="00C96AB7">
      <w:pPr>
        <w:jc w:val="both"/>
        <w:rPr>
          <w:rFonts w:cstheme="minorHAnsi"/>
          <w:b/>
          <w:bCs/>
          <w:sz w:val="28"/>
          <w:szCs w:val="28"/>
        </w:rPr>
      </w:pPr>
      <w:r w:rsidRPr="00D13DA9">
        <w:rPr>
          <w:b/>
          <w:sz w:val="28"/>
          <w:szCs w:val="28"/>
        </w:rPr>
        <w:t xml:space="preserve">Réponses aux questions posées par les soumissionnaires </w:t>
      </w:r>
      <w:r w:rsidRPr="00D13DA9">
        <w:rPr>
          <w:rFonts w:cstheme="minorHAnsi"/>
          <w:b/>
          <w:sz w:val="28"/>
          <w:szCs w:val="28"/>
        </w:rPr>
        <w:t>potentiels sur le</w:t>
      </w:r>
      <w:r>
        <w:rPr>
          <w:rFonts w:cstheme="minorHAnsi"/>
          <w:b/>
          <w:sz w:val="28"/>
          <w:szCs w:val="28"/>
        </w:rPr>
        <w:t xml:space="preserve"> CSC</w:t>
      </w:r>
      <w:r w:rsidRPr="00D13DA9">
        <w:rPr>
          <w:rFonts w:cstheme="minorHAnsi"/>
          <w:b/>
          <w:sz w:val="28"/>
          <w:szCs w:val="28"/>
        </w:rPr>
        <w:t xml:space="preserve"> </w:t>
      </w:r>
      <w:r w:rsidR="00C96AB7" w:rsidRPr="00C96AB7">
        <w:rPr>
          <w:rFonts w:cstheme="minorHAnsi"/>
          <w:b/>
          <w:bCs/>
          <w:sz w:val="28"/>
          <w:szCs w:val="28"/>
        </w:rPr>
        <w:t>2108BDI-10069-Achat de véhicules électrique</w:t>
      </w:r>
      <w:r w:rsidR="006B2DCE">
        <w:rPr>
          <w:rFonts w:cstheme="minorHAnsi"/>
          <w:b/>
          <w:bCs/>
          <w:sz w:val="28"/>
          <w:szCs w:val="28"/>
        </w:rPr>
        <w:t>s</w:t>
      </w:r>
    </w:p>
    <w:p w14:paraId="13BC0D0D" w14:textId="77777777" w:rsidR="006B2DCE" w:rsidRDefault="006B2DCE" w:rsidP="00C96AB7">
      <w:pPr>
        <w:jc w:val="both"/>
        <w:rPr>
          <w:rFonts w:cstheme="minorHAnsi"/>
          <w:b/>
          <w:bCs/>
          <w:sz w:val="28"/>
          <w:szCs w:val="28"/>
        </w:rPr>
      </w:pPr>
    </w:p>
    <w:p w14:paraId="22DCBE1E" w14:textId="77777777" w:rsidR="006B2DCE" w:rsidRDefault="006B2DCE" w:rsidP="00C96AB7">
      <w:pPr>
        <w:jc w:val="both"/>
        <w:rPr>
          <w:rFonts w:cstheme="minorHAnsi"/>
          <w:b/>
          <w:bCs/>
          <w:sz w:val="28"/>
          <w:szCs w:val="28"/>
        </w:rPr>
      </w:pPr>
    </w:p>
    <w:p w14:paraId="1DADE472" w14:textId="77777777" w:rsidR="00C96AB7" w:rsidRDefault="00C96AB7" w:rsidP="00C96AB7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1"/>
        <w:gridCol w:w="4278"/>
        <w:gridCol w:w="3725"/>
      </w:tblGrid>
      <w:tr w:rsidR="005A261B" w:rsidRPr="005A261B" w14:paraId="7C3DB825" w14:textId="77777777" w:rsidTr="00C96AB7">
        <w:trPr>
          <w:tblHeader/>
        </w:trPr>
        <w:tc>
          <w:tcPr>
            <w:tcW w:w="491" w:type="dxa"/>
          </w:tcPr>
          <w:p w14:paraId="4C56CFCF" w14:textId="77777777" w:rsidR="00954D7E" w:rsidRPr="005A261B" w:rsidRDefault="00954D7E" w:rsidP="00B5497E">
            <w:pPr>
              <w:spacing w:line="233" w:lineRule="atLeas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5A261B">
              <w:rPr>
                <w:b/>
                <w:bCs/>
                <w:i/>
                <w:iCs/>
                <w:color w:val="auto"/>
                <w:sz w:val="22"/>
                <w:szCs w:val="22"/>
              </w:rPr>
              <w:t>N°</w:t>
            </w:r>
          </w:p>
        </w:tc>
        <w:tc>
          <w:tcPr>
            <w:tcW w:w="4278" w:type="dxa"/>
          </w:tcPr>
          <w:p w14:paraId="396F1111" w14:textId="33877E62" w:rsidR="00954D7E" w:rsidRPr="005A261B" w:rsidRDefault="00954D7E" w:rsidP="00B5497E">
            <w:pPr>
              <w:spacing w:line="233" w:lineRule="atLeas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5A261B">
              <w:rPr>
                <w:b/>
                <w:bCs/>
                <w:i/>
                <w:iCs/>
                <w:color w:val="auto"/>
                <w:sz w:val="22"/>
                <w:szCs w:val="22"/>
              </w:rPr>
              <w:t>Question</w:t>
            </w:r>
          </w:p>
        </w:tc>
        <w:tc>
          <w:tcPr>
            <w:tcW w:w="3725" w:type="dxa"/>
          </w:tcPr>
          <w:p w14:paraId="74EE7CFC" w14:textId="70085402" w:rsidR="00954D7E" w:rsidRPr="005A261B" w:rsidRDefault="00954D7E" w:rsidP="00B5497E">
            <w:pPr>
              <w:spacing w:line="233" w:lineRule="atLeas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A261B">
              <w:rPr>
                <w:b/>
                <w:bCs/>
                <w:color w:val="auto"/>
                <w:sz w:val="22"/>
                <w:szCs w:val="22"/>
              </w:rPr>
              <w:t>Réponse</w:t>
            </w:r>
          </w:p>
        </w:tc>
      </w:tr>
      <w:tr w:rsidR="005A261B" w:rsidRPr="005A261B" w14:paraId="3481D898" w14:textId="77777777" w:rsidTr="00C96AB7">
        <w:tc>
          <w:tcPr>
            <w:tcW w:w="491" w:type="dxa"/>
          </w:tcPr>
          <w:p w14:paraId="291E466E" w14:textId="77777777" w:rsidR="00954D7E" w:rsidRPr="005A261B" w:rsidRDefault="00954D7E" w:rsidP="00B5497E">
            <w:pPr>
              <w:spacing w:line="233" w:lineRule="atLeast"/>
              <w:jc w:val="both"/>
              <w:rPr>
                <w:color w:val="auto"/>
                <w:sz w:val="22"/>
                <w:szCs w:val="22"/>
              </w:rPr>
            </w:pPr>
            <w:r w:rsidRPr="005A261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278" w:type="dxa"/>
          </w:tcPr>
          <w:p w14:paraId="2A3AF449" w14:textId="4B3030FA" w:rsidR="00954D7E" w:rsidRPr="005A261B" w:rsidRDefault="00C96AB7" w:rsidP="00CF4C93">
            <w:pPr>
              <w:shd w:val="clear" w:color="auto" w:fill="FFFFFF"/>
              <w:spacing w:line="233" w:lineRule="atLeast"/>
              <w:jc w:val="both"/>
              <w:rPr>
                <w:color w:val="auto"/>
                <w:sz w:val="22"/>
                <w:szCs w:val="22"/>
              </w:rPr>
            </w:pPr>
            <w:r w:rsidRPr="00C96AB7">
              <w:rPr>
                <w:rFonts w:eastAsia="Times New Roman" w:cs="Calibri"/>
                <w:color w:val="auto"/>
                <w:sz w:val="22"/>
                <w:szCs w:val="22"/>
                <w:bdr w:val="none" w:sz="0" w:space="0" w:color="auto" w:frame="1"/>
                <w:lang w:eastAsia="fr-BE"/>
              </w:rPr>
              <w:t>Notre chiffre d'affaires est bon mais sans expérience dans la fourniture des voitures, pouvons-nous postuler comme c'est une nouvelle technologie ?</w:t>
            </w:r>
          </w:p>
        </w:tc>
        <w:tc>
          <w:tcPr>
            <w:tcW w:w="3725" w:type="dxa"/>
          </w:tcPr>
          <w:p w14:paraId="32BA6A04" w14:textId="6EE7C5C7" w:rsidR="00954D7E" w:rsidRPr="005A261B" w:rsidRDefault="00C96AB7" w:rsidP="00B5497E">
            <w:pPr>
              <w:pStyle w:val="Paragraphedeliste"/>
              <w:tabs>
                <w:tab w:val="left" w:pos="2552"/>
              </w:tabs>
              <w:spacing w:line="360" w:lineRule="auto"/>
              <w:ind w:left="0"/>
              <w:jc w:val="both"/>
              <w:rPr>
                <w:rFonts w:ascii="Georgia" w:hAnsi="Georgia"/>
              </w:rPr>
            </w:pPr>
            <w:r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>En considérant effectivement qu’il s’agit d’une nouvelle technologie, v</w:t>
            </w:r>
            <w:r w:rsidRPr="00C96AB7"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>ous pouvez présenter des preuves d'exécution de marchés de fourniture autre</w:t>
            </w:r>
            <w:r w:rsidR="0068353A"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>s</w:t>
            </w:r>
            <w:r w:rsidRPr="00C96AB7"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 xml:space="preserve"> que </w:t>
            </w:r>
            <w:r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 xml:space="preserve">la fourniture de </w:t>
            </w:r>
            <w:r w:rsidRPr="00C96AB7">
              <w:rPr>
                <w:rFonts w:ascii="Georgia" w:eastAsia="Times New Roman" w:hAnsi="Georgia" w:cs="Calibri"/>
                <w:bdr w:val="none" w:sz="0" w:space="0" w:color="auto" w:frame="1"/>
                <w:lang w:eastAsia="fr-BE"/>
              </w:rPr>
              <w:t>véhicule électrique.</w:t>
            </w:r>
          </w:p>
        </w:tc>
      </w:tr>
    </w:tbl>
    <w:p w14:paraId="3DE94B72" w14:textId="77777777" w:rsidR="00954D7E" w:rsidRPr="00954D7E" w:rsidRDefault="00954D7E" w:rsidP="00954D7E">
      <w:bookmarkStart w:id="0" w:name="_GoBack"/>
      <w:bookmarkEnd w:id="0"/>
    </w:p>
    <w:sectPr w:rsidR="00954D7E" w:rsidRPr="00954D7E" w:rsidSect="00C96AB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AE16" w14:textId="77777777" w:rsidR="006C49C2" w:rsidRDefault="006C49C2" w:rsidP="00742DDE">
      <w:r>
        <w:separator/>
      </w:r>
    </w:p>
  </w:endnote>
  <w:endnote w:type="continuationSeparator" w:id="0">
    <w:p w14:paraId="5D88D85A" w14:textId="77777777" w:rsidR="006C49C2" w:rsidRDefault="006C49C2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7DBC" w14:textId="0573F1BD" w:rsidR="00B82149" w:rsidRDefault="006B1B00" w:rsidP="00FA099F">
    <w:pPr>
      <w:pStyle w:val="Pieddepage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08FA7DC2" wp14:editId="07FCB9E3">
              <wp:simplePos x="0" y="0"/>
              <wp:positionH relativeFrom="margin">
                <wp:posOffset>86995</wp:posOffset>
              </wp:positionH>
              <wp:positionV relativeFrom="page">
                <wp:posOffset>9817100</wp:posOffset>
              </wp:positionV>
              <wp:extent cx="5013960" cy="675640"/>
              <wp:effectExtent l="1270" t="0" r="4445" b="381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A7DC5" w14:textId="77777777" w:rsidR="00126C92" w:rsidRPr="00126C92" w:rsidRDefault="00126C92" w:rsidP="00FA099F">
                          <w:pPr>
                            <w:pStyle w:val="Basdepage"/>
                          </w:pPr>
                          <w:proofErr w:type="spellStart"/>
                          <w:r w:rsidRPr="00126C92">
                            <w:t>Enabel</w:t>
                          </w:r>
                          <w:proofErr w:type="spellEnd"/>
                          <w:r w:rsidRPr="00126C92">
                            <w:t xml:space="preserve">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08FA7DC6" w14:textId="77777777" w:rsidR="00126C92" w:rsidRPr="00126C92" w:rsidRDefault="00126C92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="005E6B45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8FA7DC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6.85pt;margin-top:773pt;width:394.8pt;height:5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gV8wEAAMo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" stroked="f">
              <v:textbox>
                <w:txbxContent>
                  <w:p w14:paraId="08FA7DC5" w14:textId="77777777" w:rsidR="00126C92" w:rsidRPr="00126C92" w:rsidRDefault="00126C92" w:rsidP="00FA099F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08FA7DC6" w14:textId="77777777" w:rsidR="00126C92" w:rsidRPr="00126C92" w:rsidRDefault="00126C92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="005E6B45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2149">
      <w:fldChar w:fldCharType="begin"/>
    </w:r>
    <w:r w:rsidR="00B82149">
      <w:instrText>PAGE   \* MERGEFORMAT</w:instrText>
    </w:r>
    <w:r w:rsidR="00B82149">
      <w:fldChar w:fldCharType="separate"/>
    </w:r>
    <w:r w:rsidR="00223793">
      <w:rPr>
        <w:noProof/>
      </w:rPr>
      <w:t>2</w:t>
    </w:r>
    <w:r w:rsidR="00B82149">
      <w:fldChar w:fldCharType="end"/>
    </w:r>
  </w:p>
  <w:p w14:paraId="08FA7DBD" w14:textId="77777777" w:rsidR="00B82149" w:rsidRDefault="005E6B45" w:rsidP="005E6B45">
    <w:pPr>
      <w:pStyle w:val="Pieddepage"/>
      <w:tabs>
        <w:tab w:val="clear" w:pos="4536"/>
        <w:tab w:val="clear" w:pos="9072"/>
        <w:tab w:val="left" w:pos="53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7DBF" w14:textId="4FD50E42" w:rsidR="004A0298" w:rsidRDefault="006B1B00">
    <w:pPr>
      <w:pStyle w:val="Pieddepage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FA7DC4" wp14:editId="1E842D92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1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A7DC7" w14:textId="77777777" w:rsidR="00FA099F" w:rsidRPr="00126C92" w:rsidRDefault="00FA099F" w:rsidP="00FA099F">
                          <w:pPr>
                            <w:pStyle w:val="Basdepage"/>
                          </w:pPr>
                          <w:proofErr w:type="spellStart"/>
                          <w:r w:rsidRPr="00126C92">
                            <w:t>Enabel</w:t>
                          </w:r>
                          <w:proofErr w:type="spellEnd"/>
                          <w:r w:rsidRPr="00126C92">
                            <w:t xml:space="preserve">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08FA7DC8" w14:textId="77777777" w:rsidR="00FA099F" w:rsidRPr="00126C92" w:rsidRDefault="00FA099F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8FA7DC4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left:0;text-align:left;margin-left:6.85pt;margin-top:772.8pt;width:397.8pt;height:52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08FA7DC7" w14:textId="77777777" w:rsidR="00FA099F" w:rsidRPr="00126C92" w:rsidRDefault="00FA099F" w:rsidP="00FA099F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08FA7DC8" w14:textId="77777777" w:rsidR="00FA099F" w:rsidRPr="00126C92" w:rsidRDefault="00FA099F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A0298">
      <w:fldChar w:fldCharType="begin"/>
    </w:r>
    <w:r w:rsidR="004A0298">
      <w:instrText>PAGE   \* MERGEFORMAT</w:instrText>
    </w:r>
    <w:r w:rsidR="004A0298">
      <w:fldChar w:fldCharType="separate"/>
    </w:r>
    <w:r w:rsidR="00223793">
      <w:rPr>
        <w:noProof/>
      </w:rPr>
      <w:t>1</w:t>
    </w:r>
    <w:r w:rsidR="004A0298">
      <w:fldChar w:fldCharType="end"/>
    </w:r>
  </w:p>
  <w:p w14:paraId="08FA7DC0" w14:textId="77777777" w:rsidR="000900CC" w:rsidRDefault="000900CC" w:rsidP="00742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A7539" w14:textId="77777777" w:rsidR="006C49C2" w:rsidRDefault="006C49C2" w:rsidP="00742DDE">
      <w:r>
        <w:separator/>
      </w:r>
    </w:p>
  </w:footnote>
  <w:footnote w:type="continuationSeparator" w:id="0">
    <w:p w14:paraId="31CE1A9D" w14:textId="77777777" w:rsidR="006C49C2" w:rsidRDefault="006C49C2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7DBB" w14:textId="620E0634" w:rsidR="00B82149" w:rsidRDefault="006B1B00" w:rsidP="00742DDE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7216" behindDoc="1" locked="0" layoutInCell="1" allowOverlap="1" wp14:anchorId="08FA7DC1" wp14:editId="0F238E12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7DBE" w14:textId="2E30FE53" w:rsidR="00B82149" w:rsidRDefault="006B1B00" w:rsidP="00742DDE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6192" behindDoc="1" locked="0" layoutInCell="1" allowOverlap="1" wp14:anchorId="08FA7DC3" wp14:editId="1BC9F7B8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41260" cy="10678795"/>
          <wp:effectExtent l="0" t="0" r="2540" b="8255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3592"/>
      </v:shape>
    </w:pict>
  </w:numPicBullet>
  <w:abstractNum w:abstractNumId="0" w15:restartNumberingAfterBreak="0">
    <w:nsid w:val="00CD6E38"/>
    <w:multiLevelType w:val="multilevel"/>
    <w:tmpl w:val="587C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F2DB4"/>
    <w:multiLevelType w:val="hybridMultilevel"/>
    <w:tmpl w:val="1A5EF3D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5C2"/>
    <w:multiLevelType w:val="multilevel"/>
    <w:tmpl w:val="17A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964D0"/>
    <w:multiLevelType w:val="hybridMultilevel"/>
    <w:tmpl w:val="A22E2D72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109A"/>
    <w:multiLevelType w:val="multilevel"/>
    <w:tmpl w:val="0BDA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C4F4C"/>
    <w:multiLevelType w:val="multilevel"/>
    <w:tmpl w:val="B486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EC4F1E"/>
    <w:multiLevelType w:val="hybridMultilevel"/>
    <w:tmpl w:val="0944D8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70FB"/>
    <w:multiLevelType w:val="multilevel"/>
    <w:tmpl w:val="2B9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95A09"/>
    <w:multiLevelType w:val="multilevel"/>
    <w:tmpl w:val="C54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FF3CF0"/>
    <w:multiLevelType w:val="hybridMultilevel"/>
    <w:tmpl w:val="1B04B3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E33E8"/>
    <w:multiLevelType w:val="multilevel"/>
    <w:tmpl w:val="2E8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7A25F8"/>
    <w:multiLevelType w:val="multilevel"/>
    <w:tmpl w:val="B76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DA0EE4"/>
    <w:multiLevelType w:val="hybridMultilevel"/>
    <w:tmpl w:val="871CBE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154A"/>
    <w:multiLevelType w:val="multilevel"/>
    <w:tmpl w:val="E8E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82CA3"/>
    <w:multiLevelType w:val="multilevel"/>
    <w:tmpl w:val="4578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C41F98"/>
    <w:multiLevelType w:val="multilevel"/>
    <w:tmpl w:val="6BEE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CB"/>
    <w:rsid w:val="00000918"/>
    <w:rsid w:val="000238D1"/>
    <w:rsid w:val="000277C2"/>
    <w:rsid w:val="00035FFD"/>
    <w:rsid w:val="00036543"/>
    <w:rsid w:val="000377F4"/>
    <w:rsid w:val="00041A53"/>
    <w:rsid w:val="0006725C"/>
    <w:rsid w:val="000900CC"/>
    <w:rsid w:val="000D7711"/>
    <w:rsid w:val="000F3529"/>
    <w:rsid w:val="0011032D"/>
    <w:rsid w:val="00122201"/>
    <w:rsid w:val="00126C92"/>
    <w:rsid w:val="00151BE6"/>
    <w:rsid w:val="001B533A"/>
    <w:rsid w:val="001B65D3"/>
    <w:rsid w:val="001D3007"/>
    <w:rsid w:val="001E69D7"/>
    <w:rsid w:val="001F324A"/>
    <w:rsid w:val="00223793"/>
    <w:rsid w:val="002417A6"/>
    <w:rsid w:val="00250AE0"/>
    <w:rsid w:val="00277F7E"/>
    <w:rsid w:val="002C581A"/>
    <w:rsid w:val="002C6D99"/>
    <w:rsid w:val="003121C3"/>
    <w:rsid w:val="0032402B"/>
    <w:rsid w:val="00332B83"/>
    <w:rsid w:val="0035139A"/>
    <w:rsid w:val="003702FD"/>
    <w:rsid w:val="00394BB9"/>
    <w:rsid w:val="003C7C7F"/>
    <w:rsid w:val="003F7957"/>
    <w:rsid w:val="0040043D"/>
    <w:rsid w:val="00463C2A"/>
    <w:rsid w:val="0048721A"/>
    <w:rsid w:val="004A0298"/>
    <w:rsid w:val="004A0B51"/>
    <w:rsid w:val="004D404D"/>
    <w:rsid w:val="00516435"/>
    <w:rsid w:val="005346EA"/>
    <w:rsid w:val="005458AE"/>
    <w:rsid w:val="0057628F"/>
    <w:rsid w:val="005A261B"/>
    <w:rsid w:val="005E6B45"/>
    <w:rsid w:val="005F35D1"/>
    <w:rsid w:val="00607F6B"/>
    <w:rsid w:val="006321C5"/>
    <w:rsid w:val="006510A2"/>
    <w:rsid w:val="00667FC7"/>
    <w:rsid w:val="00671708"/>
    <w:rsid w:val="00680638"/>
    <w:rsid w:val="0068353A"/>
    <w:rsid w:val="00690B4A"/>
    <w:rsid w:val="006B1B00"/>
    <w:rsid w:val="006B2DCE"/>
    <w:rsid w:val="006C49C2"/>
    <w:rsid w:val="006E6F4D"/>
    <w:rsid w:val="006E7C56"/>
    <w:rsid w:val="006F12BF"/>
    <w:rsid w:val="007101DB"/>
    <w:rsid w:val="0074115A"/>
    <w:rsid w:val="00742DDE"/>
    <w:rsid w:val="00743F94"/>
    <w:rsid w:val="007462E6"/>
    <w:rsid w:val="00750FB1"/>
    <w:rsid w:val="007641D3"/>
    <w:rsid w:val="00796BBD"/>
    <w:rsid w:val="007C42EF"/>
    <w:rsid w:val="007D217B"/>
    <w:rsid w:val="007E6323"/>
    <w:rsid w:val="007F3A59"/>
    <w:rsid w:val="00802170"/>
    <w:rsid w:val="00814C1C"/>
    <w:rsid w:val="008159EB"/>
    <w:rsid w:val="00833B5D"/>
    <w:rsid w:val="008441AE"/>
    <w:rsid w:val="00861202"/>
    <w:rsid w:val="0088740E"/>
    <w:rsid w:val="008901BA"/>
    <w:rsid w:val="008C23B4"/>
    <w:rsid w:val="008C5350"/>
    <w:rsid w:val="008D061C"/>
    <w:rsid w:val="008F099C"/>
    <w:rsid w:val="009060F0"/>
    <w:rsid w:val="00924DD3"/>
    <w:rsid w:val="0092718A"/>
    <w:rsid w:val="00945ABC"/>
    <w:rsid w:val="00954169"/>
    <w:rsid w:val="00954D7E"/>
    <w:rsid w:val="00957506"/>
    <w:rsid w:val="009629B6"/>
    <w:rsid w:val="009D5685"/>
    <w:rsid w:val="009E116F"/>
    <w:rsid w:val="009F085E"/>
    <w:rsid w:val="00A11F89"/>
    <w:rsid w:val="00A2694E"/>
    <w:rsid w:val="00A704FD"/>
    <w:rsid w:val="00AA2B85"/>
    <w:rsid w:val="00AB54B8"/>
    <w:rsid w:val="00B375C1"/>
    <w:rsid w:val="00B43FBD"/>
    <w:rsid w:val="00B614A8"/>
    <w:rsid w:val="00B67A2D"/>
    <w:rsid w:val="00B82149"/>
    <w:rsid w:val="00BF5CBE"/>
    <w:rsid w:val="00C0192F"/>
    <w:rsid w:val="00C47171"/>
    <w:rsid w:val="00C734B6"/>
    <w:rsid w:val="00C96AB7"/>
    <w:rsid w:val="00CB408A"/>
    <w:rsid w:val="00CD07AC"/>
    <w:rsid w:val="00CD7AF5"/>
    <w:rsid w:val="00CF1431"/>
    <w:rsid w:val="00CF2C24"/>
    <w:rsid w:val="00CF4C93"/>
    <w:rsid w:val="00CF5922"/>
    <w:rsid w:val="00D1359F"/>
    <w:rsid w:val="00D73881"/>
    <w:rsid w:val="00D8326E"/>
    <w:rsid w:val="00E134E7"/>
    <w:rsid w:val="00E3673D"/>
    <w:rsid w:val="00E537DA"/>
    <w:rsid w:val="00E744AD"/>
    <w:rsid w:val="00E8241A"/>
    <w:rsid w:val="00EA58CB"/>
    <w:rsid w:val="00EB6E49"/>
    <w:rsid w:val="00EC1761"/>
    <w:rsid w:val="00EC3839"/>
    <w:rsid w:val="00F02807"/>
    <w:rsid w:val="00F03CBB"/>
    <w:rsid w:val="00F20FEB"/>
    <w:rsid w:val="00F407C3"/>
    <w:rsid w:val="00F40FA6"/>
    <w:rsid w:val="00F6081D"/>
    <w:rsid w:val="00FA099F"/>
    <w:rsid w:val="00FA1094"/>
    <w:rsid w:val="00FA4558"/>
    <w:rsid w:val="00FB2E96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A7D88"/>
  <w15:docId w15:val="{520129D8-3C2C-470F-875C-8706ADF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B45"/>
    <w:pPr>
      <w:spacing w:line="259" w:lineRule="auto"/>
    </w:pPr>
    <w:rPr>
      <w:rFonts w:ascii="Georgia" w:hAnsi="Georgia"/>
      <w:color w:val="585756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resse">
    <w:name w:val="Adresse"/>
    <w:basedOn w:val="Titre1"/>
    <w:link w:val="AdresseCar"/>
    <w:qFormat/>
    <w:rsid w:val="003C7C7F"/>
    <w:pPr>
      <w:spacing w:before="0" w:line="240" w:lineRule="auto"/>
    </w:pPr>
    <w:rPr>
      <w:b w:val="0"/>
      <w:sz w:val="18"/>
    </w:rPr>
  </w:style>
  <w:style w:type="paragraph" w:customStyle="1" w:styleId="Rfrences">
    <w:name w:val="Références"/>
    <w:basedOn w:val="Adresse"/>
    <w:link w:val="Rf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resseCar">
    <w:name w:val="Adresse Car"/>
    <w:link w:val="Adresse"/>
    <w:rsid w:val="003C7C7F"/>
    <w:rPr>
      <w:rFonts w:eastAsia="Times New Roman" w:cs="Times New Roman"/>
      <w:color w:val="585756"/>
      <w:sz w:val="18"/>
      <w:szCs w:val="24"/>
      <w:lang w:val="fr-FR" w:eastAsia="en-US"/>
    </w:rPr>
  </w:style>
  <w:style w:type="character" w:customStyle="1" w:styleId="RfrencesCar">
    <w:name w:val="Références Car"/>
    <w:link w:val="Rf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Basdepage">
    <w:name w:val="Bas de page"/>
    <w:basedOn w:val="Rfrences"/>
    <w:link w:val="BasdepageCar"/>
    <w:qFormat/>
    <w:rsid w:val="00FA099F"/>
    <w:rPr>
      <w:sz w:val="18"/>
    </w:rPr>
  </w:style>
  <w:style w:type="character" w:customStyle="1" w:styleId="BasdepageCar">
    <w:name w:val="Bas de page Car"/>
    <w:link w:val="Basdepage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customStyle="1" w:styleId="CTBTitre">
    <w:name w:val="CTB_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44"/>
      <w:sz w:val="44"/>
      <w:szCs w:val="24"/>
    </w:rPr>
  </w:style>
  <w:style w:type="paragraph" w:customStyle="1" w:styleId="CTBSoustitre">
    <w:name w:val="CTB_Sous 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1"/>
      <w:sz w:val="32"/>
      <w:szCs w:val="24"/>
    </w:rPr>
  </w:style>
  <w:style w:type="paragraph" w:customStyle="1" w:styleId="CTBCorpsdutexte">
    <w:name w:val="CTB_Corps du texte"/>
    <w:basedOn w:val="Normal"/>
    <w:rsid w:val="008C5350"/>
    <w:pPr>
      <w:widowControl w:val="0"/>
      <w:suppressAutoHyphens/>
      <w:spacing w:line="288" w:lineRule="auto"/>
      <w:jc w:val="both"/>
    </w:pPr>
    <w:rPr>
      <w:rFonts w:ascii="Arial" w:eastAsia="Arial Unicode MS" w:hAnsi="Arial" w:cs="Tahoma"/>
      <w:color w:val="auto"/>
      <w:kern w:val="18"/>
      <w:szCs w:val="24"/>
    </w:rPr>
  </w:style>
  <w:style w:type="character" w:styleId="Marquedecommentaire">
    <w:name w:val="annotation reference"/>
    <w:uiPriority w:val="99"/>
    <w:semiHidden/>
    <w:unhideWhenUsed/>
    <w:rsid w:val="008C5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color w:val="auto"/>
      <w:kern w:val="1"/>
    </w:rPr>
  </w:style>
  <w:style w:type="character" w:customStyle="1" w:styleId="CommentaireCar">
    <w:name w:val="Commentaire Car"/>
    <w:link w:val="Commentaire"/>
    <w:uiPriority w:val="99"/>
    <w:semiHidden/>
    <w:rsid w:val="008C5350"/>
    <w:rPr>
      <w:rFonts w:ascii="Arial" w:eastAsia="Arial Unicode MS" w:hAnsi="Arial" w:cs="Tahoma"/>
      <w:kern w:val="1"/>
      <w:lang w:val="fr-FR"/>
    </w:rPr>
  </w:style>
  <w:style w:type="paragraph" w:customStyle="1" w:styleId="Contact">
    <w:name w:val="Contact"/>
    <w:basedOn w:val="Normal"/>
    <w:next w:val="CTBCorpsContact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olor w:val="auto"/>
      <w:kern w:val="1"/>
      <w:sz w:val="14"/>
      <w:szCs w:val="24"/>
    </w:rPr>
  </w:style>
  <w:style w:type="paragraph" w:customStyle="1" w:styleId="CTBCorpsContact">
    <w:name w:val="CTB_Corps Contact"/>
    <w:basedOn w:val="Contact"/>
    <w:next w:val="Corpsdelettre"/>
    <w:rsid w:val="00E8241A"/>
    <w:pPr>
      <w:spacing w:before="57"/>
    </w:pPr>
  </w:style>
  <w:style w:type="paragraph" w:customStyle="1" w:styleId="Corpsdelettre">
    <w:name w:val="Corps de lettre"/>
    <w:basedOn w:val="Normal"/>
    <w:rsid w:val="00E8241A"/>
    <w:pPr>
      <w:widowControl w:val="0"/>
      <w:suppressAutoHyphens/>
      <w:spacing w:after="68" w:line="240" w:lineRule="auto"/>
      <w:jc w:val="both"/>
    </w:pPr>
    <w:rPr>
      <w:rFonts w:ascii="Arial" w:eastAsia="Arial Unicode MS" w:hAnsi="Arial" w:cs="Tahoma"/>
      <w:color w:val="auto"/>
      <w:kern w:val="1"/>
      <w:sz w:val="18"/>
      <w:szCs w:val="24"/>
    </w:rPr>
  </w:style>
  <w:style w:type="paragraph" w:styleId="Signature">
    <w:name w:val="Signature"/>
    <w:basedOn w:val="Normal"/>
    <w:link w:val="SignatureCar"/>
    <w:semiHidden/>
    <w:rsid w:val="00E8241A"/>
    <w:pPr>
      <w:widowControl w:val="0"/>
      <w:suppressLineNumbers/>
      <w:suppressAutoHyphens/>
      <w:spacing w:before="283" w:line="240" w:lineRule="auto"/>
    </w:pPr>
    <w:rPr>
      <w:rFonts w:ascii="Arial" w:eastAsia="Arial Unicode MS" w:hAnsi="Arial" w:cs="Tahoma"/>
      <w:b/>
      <w:color w:val="auto"/>
      <w:kern w:val="1"/>
      <w:sz w:val="16"/>
      <w:szCs w:val="24"/>
    </w:rPr>
  </w:style>
  <w:style w:type="character" w:customStyle="1" w:styleId="SignatureCar">
    <w:name w:val="Signature Car"/>
    <w:link w:val="Signature"/>
    <w:semiHidden/>
    <w:rsid w:val="00E8241A"/>
    <w:rPr>
      <w:rFonts w:ascii="Arial" w:eastAsia="Arial Unicode MS" w:hAnsi="Arial" w:cs="Tahoma"/>
      <w:b/>
      <w:kern w:val="1"/>
      <w:sz w:val="16"/>
      <w:szCs w:val="24"/>
      <w:lang w:val="fr-FR"/>
    </w:rPr>
  </w:style>
  <w:style w:type="paragraph" w:customStyle="1" w:styleId="Date1">
    <w:name w:val="Date1"/>
    <w:basedOn w:val="Normal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</w:rPr>
  </w:style>
  <w:style w:type="paragraph" w:styleId="Date">
    <w:name w:val="Date"/>
    <w:basedOn w:val="Normal"/>
    <w:link w:val="DateCar"/>
    <w:semiHidden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  <w:lang w:val="es-ES"/>
    </w:rPr>
  </w:style>
  <w:style w:type="character" w:customStyle="1" w:styleId="DateCar">
    <w:name w:val="Date Car"/>
    <w:link w:val="Date"/>
    <w:semiHidden/>
    <w:rsid w:val="00E8241A"/>
    <w:rPr>
      <w:rFonts w:ascii="Arial" w:eastAsia="Arial Unicode MS" w:hAnsi="Arial" w:cs="Tahoma"/>
      <w:b/>
      <w:i/>
      <w:caps/>
      <w:kern w:val="1"/>
      <w:sz w:val="14"/>
      <w:szCs w:val="24"/>
      <w:lang w:val="es-ES"/>
    </w:rPr>
  </w:style>
  <w:style w:type="character" w:styleId="Lienhypertexte">
    <w:name w:val="Hyperlink"/>
    <w:basedOn w:val="Policepardfaut"/>
    <w:uiPriority w:val="99"/>
    <w:unhideWhenUsed/>
    <w:rsid w:val="007C42EF"/>
    <w:rPr>
      <w:color w:val="0563C1" w:themeColor="hyperlink"/>
      <w:u w:val="single"/>
    </w:rPr>
  </w:style>
  <w:style w:type="paragraph" w:customStyle="1" w:styleId="BTCtextCTB">
    <w:name w:val="BTC text CTB"/>
    <w:rsid w:val="00277F7E"/>
    <w:pPr>
      <w:spacing w:before="120" w:after="120"/>
      <w:jc w:val="both"/>
    </w:pPr>
    <w:rPr>
      <w:rFonts w:ascii="Garamond" w:eastAsia="Times New Roman" w:hAnsi="Garamond"/>
      <w:sz w:val="24"/>
      <w:lang w:val="fr-BE" w:eastAsia="en-US"/>
    </w:rPr>
  </w:style>
  <w:style w:type="paragraph" w:styleId="Paragraphedeliste">
    <w:name w:val="List Paragraph"/>
    <w:aliases w:val="Graph &amp; Table tite,Paragraphe à Puce,References,inspringtekst,Numbered list,Paragraphe de liste (sdt),Paragraphe de liste du rapport,List ParagraphCxSpLast,List ParagraphCxSpLastCxSpLast,List ParagraphCxSpLastCxSpLastCxSpLast,séga"/>
    <w:basedOn w:val="Normal"/>
    <w:link w:val="ParagraphedelisteCar"/>
    <w:uiPriority w:val="34"/>
    <w:qFormat/>
    <w:rsid w:val="00954D7E"/>
    <w:pPr>
      <w:spacing w:after="16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fr-BE"/>
    </w:rPr>
  </w:style>
  <w:style w:type="character" w:customStyle="1" w:styleId="ParagraphedelisteCar">
    <w:name w:val="Paragraphe de liste Car"/>
    <w:aliases w:val="Graph &amp; Table tite Car,Paragraphe à Puce Car,References Car,inspringtekst Car,Numbered list Car,Paragraphe de liste (sdt) Car,Paragraphe de liste du rapport Car,List ParagraphCxSpLast Car,List ParagraphCxSpLastCxSpLast Car"/>
    <w:link w:val="Paragraphedeliste"/>
    <w:uiPriority w:val="34"/>
    <w:qFormat/>
    <w:locked/>
    <w:rsid w:val="00954D7E"/>
    <w:rPr>
      <w:rFonts w:asciiTheme="minorHAnsi" w:eastAsiaTheme="minorHAnsi" w:hAnsiTheme="minorHAnsi" w:cstheme="minorBidi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re%20Enabel%20fran&#231;a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63c10b1a-587f-4ec6-924f-4565dd1c55f4</TermId>
        </TermInfo>
      </Terms>
    </gaf3ec5a67fc463eb9656c0859fc0579>
    <TaxCatchAll xmlns="b6df7d5b-c217-44eb-add4-b00859b03a64">
      <Value>2</Value>
      <Value>8</Value>
      <Value>1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6WVCMDRAQ7RD-738154572-1897</_dlc_DocId>
    <_dlc_DocIdUrl xmlns="b6df7d5b-c217-44eb-add4-b00859b03a64">
      <Url>https://enabelbe.sharepoint.com/sites/IntranetLogisticsAndProcurement/_layouts/15/DocIdRedir.aspx?ID=6WVCMDRAQ7RD-738154572-1897</Url>
      <Description>6WVCMDRAQ7RD-738154572-1897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7" ma:contentTypeDescription="Crée un document." ma:contentTypeScope="" ma:versionID="67dc5f85950e9b760d081a4af9e36c7c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6d09cf429563ff444710e7ce911806e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19EE-789E-4723-98D5-3218C79B2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D8145-FDDF-44D7-B978-31FE66C074ED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3.xml><?xml version="1.0" encoding="utf-8"?>
<ds:datastoreItem xmlns:ds="http://schemas.openxmlformats.org/officeDocument/2006/customXml" ds:itemID="{B3B92034-CEE3-4128-8673-63F1A5B3E9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A53F82-0CCE-4BC0-A18F-8FB6338D6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13B042-4C6D-4C2A-BEF7-CD79699D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Enabel français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BTCCTB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AGNANDJI Thierry</dc:creator>
  <cp:lastModifiedBy>Virginie ITANGISHAKA</cp:lastModifiedBy>
  <cp:revision>4</cp:revision>
  <cp:lastPrinted>2022-03-23T13:10:00Z</cp:lastPrinted>
  <dcterms:created xsi:type="dcterms:W3CDTF">2023-10-18T07:01:00Z</dcterms:created>
  <dcterms:modified xsi:type="dcterms:W3CDTF">2023-10-18T10:47:00Z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1;#Procurement|63c10b1a-587f-4ec6-924f-4565dd1c55f4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722e9bbe-dd4b-40fc-8cbb-694283cae68d</vt:lpwstr>
  </property>
</Properties>
</file>