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6EF9C3C9" w:rsidR="00D32258" w:rsidRDefault="004A7A32" w:rsidP="00953DA4">
      <w:pPr>
        <w:jc w:val="both"/>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FB7D6F">
        <w:rPr>
          <w:rFonts w:ascii="Times New Roman" w:hAnsi="Times New Roman"/>
          <w:b/>
          <w:bCs/>
          <w:color w:val="404040"/>
          <w:sz w:val="28"/>
          <w:szCs w:val="28"/>
        </w:rPr>
        <w:t>Suivi-</w:t>
      </w:r>
      <w:proofErr w:type="spellStart"/>
      <w:r w:rsidR="00FB7D6F">
        <w:rPr>
          <w:rFonts w:ascii="Times New Roman" w:hAnsi="Times New Roman"/>
          <w:b/>
          <w:bCs/>
          <w:color w:val="404040"/>
          <w:sz w:val="28"/>
          <w:szCs w:val="28"/>
        </w:rPr>
        <w:t>evaluation</w:t>
      </w:r>
      <w:proofErr w:type="spellEnd"/>
      <w:r w:rsidR="00FB7D6F">
        <w:rPr>
          <w:rFonts w:ascii="Times New Roman" w:hAnsi="Times New Roman"/>
          <w:b/>
          <w:bCs/>
          <w:color w:val="404040"/>
          <w:sz w:val="28"/>
          <w:szCs w:val="28"/>
        </w:rPr>
        <w:t xml:space="preserve"> des </w:t>
      </w:r>
      <w:r w:rsidR="00953DA4" w:rsidRPr="00953DA4">
        <w:rPr>
          <w:rFonts w:ascii="Times New Roman" w:hAnsi="Times New Roman"/>
          <w:b/>
          <w:bCs/>
          <w:color w:val="404040"/>
          <w:sz w:val="28"/>
          <w:szCs w:val="28"/>
        </w:rPr>
        <w:t>revenus des ménages des producteur de cacao des zone de San-Pedro, Nawa, Abengourou, Aboisso, Agboville, Yamoussoukro et Divo</w:t>
      </w:r>
      <w:r w:rsidR="00851B18">
        <w:rPr>
          <w:rFonts w:ascii="Times New Roman" w:hAnsi="Times New Roman"/>
          <w:b/>
          <w:bCs/>
          <w:color w:val="404040"/>
          <w:sz w:val="28"/>
          <w:szCs w:val="28"/>
        </w:rPr>
        <w:t> »</w:t>
      </w:r>
    </w:p>
    <w:p w14:paraId="5CE5C37D" w14:textId="7654322F"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DF3A59" w:rsidRPr="00D71432">
        <w:rPr>
          <w:rFonts w:ascii="Times New Roman" w:hAnsi="Times New Roman"/>
          <w:b/>
          <w:bCs/>
          <w:color w:val="000000"/>
          <w:sz w:val="28"/>
          <w:szCs w:val="28"/>
        </w:rPr>
        <w:t>CIV2100</w:t>
      </w:r>
      <w:r w:rsidR="00953DA4">
        <w:rPr>
          <w:rFonts w:ascii="Times New Roman" w:hAnsi="Times New Roman"/>
          <w:b/>
          <w:bCs/>
          <w:color w:val="000000"/>
          <w:sz w:val="28"/>
          <w:szCs w:val="28"/>
        </w:rPr>
        <w:t>2</w:t>
      </w:r>
      <w:r w:rsidR="00DF3A59" w:rsidRPr="00D71432">
        <w:rPr>
          <w:rFonts w:ascii="Times New Roman" w:hAnsi="Times New Roman"/>
          <w:b/>
          <w:bCs/>
          <w:color w:val="000000"/>
          <w:sz w:val="28"/>
          <w:szCs w:val="28"/>
        </w:rPr>
        <w:t>-100</w:t>
      </w:r>
      <w:r w:rsidR="00953DA4">
        <w:rPr>
          <w:rFonts w:ascii="Times New Roman" w:hAnsi="Times New Roman"/>
          <w:b/>
          <w:bCs/>
          <w:color w:val="000000"/>
          <w:sz w:val="28"/>
          <w:szCs w:val="28"/>
        </w:rPr>
        <w:t>39</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01B50F0A" w:rsidR="004A7A32" w:rsidRPr="002C3720" w:rsidRDefault="004A7A32" w:rsidP="00B6483D">
            <w:pPr>
              <w:rPr>
                <w:b/>
                <w:color w:val="auto"/>
                <w:sz w:val="24"/>
                <w:szCs w:val="24"/>
              </w:rPr>
            </w:pPr>
            <w:r w:rsidRPr="002C3720">
              <w:rPr>
                <w:b/>
                <w:color w:val="auto"/>
                <w:sz w:val="24"/>
                <w:szCs w:val="24"/>
              </w:rPr>
              <w:t xml:space="preserve">Intitulé du </w:t>
            </w:r>
            <w:r w:rsidR="00953DA4">
              <w:rPr>
                <w:b/>
                <w:color w:val="auto"/>
                <w:sz w:val="24"/>
                <w:szCs w:val="24"/>
              </w:rPr>
              <w:t>marché</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1A0E9554" w:rsidR="004A7A32" w:rsidRDefault="004A7A32" w:rsidP="00B6483D">
            <w:r>
              <w:t>XXXXXXXXXXXXXXXXXXXX</w:t>
            </w:r>
          </w:p>
        </w:tc>
        <w:tc>
          <w:tcPr>
            <w:tcW w:w="4530" w:type="dxa"/>
            <w:shd w:val="clear" w:color="auto" w:fill="FFFF00"/>
            <w:vAlign w:val="center"/>
          </w:tcPr>
          <w:p w14:paraId="25A9B881" w14:textId="77777777" w:rsidR="004A7A32" w:rsidRPr="00B71DB0" w:rsidRDefault="004A7A32" w:rsidP="00B6483D">
            <w:pPr>
              <w:jc w:val="center"/>
              <w:rPr>
                <w:b/>
              </w:rPr>
            </w:pP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8D3361">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lastRenderedPageBreak/>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6"/>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lastRenderedPageBreak/>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3B5F6262"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8D3361">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51FBAF79" w14:textId="77777777" w:rsidR="004A7A32" w:rsidRPr="00D64437" w:rsidRDefault="004A7A32" w:rsidP="004A7A32">
      <w:pPr>
        <w:tabs>
          <w:tab w:val="left" w:pos="864"/>
        </w:tabs>
        <w:jc w:val="both"/>
        <w:rPr>
          <w:sz w:val="22"/>
        </w:rPr>
      </w:pPr>
    </w:p>
    <w:p w14:paraId="3F879C35" w14:textId="77777777" w:rsidR="004A7A32" w:rsidRPr="00D64437" w:rsidRDefault="004A7A32" w:rsidP="004A7A32">
      <w:pPr>
        <w:tabs>
          <w:tab w:val="left" w:pos="864"/>
        </w:tabs>
        <w:jc w:val="both"/>
        <w:rPr>
          <w:sz w:val="22"/>
        </w:rPr>
      </w:pP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78" w:name="_Toc40436140"/>
      <w:bookmarkStart w:id="79" w:name="_Toc40439813"/>
      <w:bookmarkStart w:id="80" w:name="_Toc45547397"/>
      <w:bookmarkStart w:id="81" w:name="_Toc46312220"/>
      <w:bookmarkStart w:id="82" w:name="_Toc48157201"/>
      <w:bookmarkStart w:id="83" w:name="_Toc48157308"/>
      <w:bookmarkStart w:id="84" w:name="_Toc51144301"/>
      <w:bookmarkStart w:id="85" w:name="_Toc51144424"/>
      <w:bookmarkStart w:id="86" w:name="_Toc56163388"/>
      <w:bookmarkStart w:id="87" w:name="_Toc57820439"/>
      <w:bookmarkStart w:id="88" w:name="_Toc57820714"/>
      <w:bookmarkStart w:id="89" w:name="_Toc57820884"/>
      <w:bookmarkStart w:id="90" w:name="_Toc57895666"/>
      <w:bookmarkStart w:id="91" w:name="_Toc64879102"/>
      <w:r w:rsidRPr="0061247B">
        <w:rPr>
          <w:color w:val="FF0000"/>
          <w:sz w:val="40"/>
          <w:szCs w:val="40"/>
        </w:rPr>
        <w:t>Les statuts du soumissionnaire et/ou les documents officiels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92" w:name="_Toc40436141"/>
      <w:bookmarkStart w:id="93" w:name="_Toc40439814"/>
      <w:bookmarkStart w:id="94" w:name="_Toc45547398"/>
      <w:bookmarkStart w:id="95" w:name="_Toc46312221"/>
      <w:bookmarkStart w:id="96" w:name="_Toc48157202"/>
      <w:bookmarkStart w:id="97" w:name="_Toc48157309"/>
      <w:bookmarkStart w:id="98" w:name="_Toc51144302"/>
      <w:bookmarkStart w:id="99" w:name="_Toc51144425"/>
      <w:bookmarkStart w:id="100" w:name="_Toc56163389"/>
      <w:bookmarkStart w:id="101" w:name="_Toc57820440"/>
      <w:bookmarkStart w:id="102" w:name="_Toc57820715"/>
      <w:bookmarkStart w:id="103" w:name="_Toc57820885"/>
      <w:bookmarkStart w:id="104" w:name="_Toc57895667"/>
      <w:bookmarkStart w:id="105" w:name="_Toc64879103"/>
      <w:r w:rsidRPr="0061247B">
        <w:rPr>
          <w:color w:val="FF0000"/>
          <w:sz w:val="40"/>
          <w:szCs w:val="40"/>
        </w:rPr>
        <w:t>Déclaration d’intégrité pour les soumissionnaires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106" w:name="_Toc40436142"/>
      <w:bookmarkStart w:id="107" w:name="_Toc40439815"/>
      <w:bookmarkStart w:id="108" w:name="_Toc45547399"/>
      <w:bookmarkStart w:id="109" w:name="_Toc46312222"/>
      <w:bookmarkStart w:id="110" w:name="_Toc48157203"/>
      <w:bookmarkStart w:id="111" w:name="_Toc48157310"/>
      <w:bookmarkStart w:id="112" w:name="_Toc51144303"/>
      <w:bookmarkStart w:id="113" w:name="_Toc51144426"/>
      <w:bookmarkStart w:id="114"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106"/>
      <w:bookmarkEnd w:id="107"/>
      <w:bookmarkEnd w:id="108"/>
      <w:bookmarkEnd w:id="109"/>
      <w:bookmarkEnd w:id="110"/>
      <w:bookmarkEnd w:id="111"/>
      <w:bookmarkEnd w:id="112"/>
      <w:bookmarkEnd w:id="113"/>
      <w:bookmarkEnd w:id="114"/>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15" w:name="_Toc40436143"/>
      <w:bookmarkStart w:id="116" w:name="_Toc40439816"/>
      <w:bookmarkStart w:id="117" w:name="_Toc45547400"/>
      <w:bookmarkStart w:id="118" w:name="_Toc46312223"/>
      <w:bookmarkStart w:id="119" w:name="_Toc48157204"/>
      <w:bookmarkStart w:id="120" w:name="_Toc48157311"/>
      <w:bookmarkStart w:id="121" w:name="_Toc51144304"/>
      <w:bookmarkStart w:id="122" w:name="_Toc51144427"/>
      <w:bookmarkStart w:id="123" w:name="_Toc56163391"/>
      <w:bookmarkStart w:id="124" w:name="_Toc57820441"/>
      <w:bookmarkStart w:id="125" w:name="_Toc57820716"/>
      <w:bookmarkStart w:id="126" w:name="_Toc57820886"/>
      <w:bookmarkStart w:id="127" w:name="_Toc57895668"/>
      <w:bookmarkStart w:id="128" w:name="_Toc64879104"/>
      <w:r w:rsidRPr="0061247B">
        <w:rPr>
          <w:color w:val="FF0000"/>
          <w:sz w:val="40"/>
          <w:szCs w:val="40"/>
        </w:rPr>
        <w:t>Déclaration sur l’honneur relative aux motifs d’exclusion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9" w:name="_Toc38617316"/>
      <w:bookmarkStart w:id="130" w:name="_Toc40436144"/>
      <w:bookmarkStart w:id="131" w:name="_Toc40439817"/>
      <w:bookmarkStart w:id="132" w:name="_Toc45547401"/>
      <w:bookmarkStart w:id="133" w:name="_Toc46312224"/>
      <w:bookmarkStart w:id="134" w:name="_Toc48157205"/>
      <w:bookmarkStart w:id="135" w:name="_Toc48157312"/>
      <w:bookmarkStart w:id="136" w:name="_Toc51144305"/>
      <w:bookmarkStart w:id="137" w:name="_Toc51144428"/>
      <w:bookmarkStart w:id="138"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9"/>
      <w:bookmarkEnd w:id="130"/>
      <w:bookmarkEnd w:id="131"/>
      <w:bookmarkEnd w:id="132"/>
      <w:bookmarkEnd w:id="133"/>
      <w:bookmarkEnd w:id="134"/>
      <w:bookmarkEnd w:id="135"/>
      <w:bookmarkEnd w:id="136"/>
      <w:bookmarkEnd w:id="137"/>
      <w:bookmarkEnd w:id="138"/>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FC1B0E"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9" w:name="_Toc40436145"/>
      <w:bookmarkStart w:id="140" w:name="_Toc40439818"/>
      <w:bookmarkStart w:id="141" w:name="_Toc45547402"/>
      <w:bookmarkStart w:id="142" w:name="_Toc46312225"/>
      <w:bookmarkStart w:id="143" w:name="_Toc48157206"/>
      <w:bookmarkStart w:id="144" w:name="_Toc48157313"/>
      <w:bookmarkStart w:id="145" w:name="_Toc51144306"/>
      <w:bookmarkStart w:id="146" w:name="_Toc51144429"/>
      <w:bookmarkStart w:id="147" w:name="_Toc56163393"/>
      <w:bookmarkStart w:id="148" w:name="_Toc57820442"/>
      <w:bookmarkStart w:id="149" w:name="_Toc57820717"/>
      <w:bookmarkStart w:id="150" w:name="_Toc57820887"/>
      <w:bookmarkStart w:id="151" w:name="_Toc57895669"/>
      <w:bookmarkStart w:id="152" w:name="_Toc64879105"/>
      <w:r w:rsidRPr="00416BBD">
        <w:rPr>
          <w:color w:val="FF0000"/>
          <w:sz w:val="40"/>
          <w:szCs w:val="40"/>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53" w:name="_Toc38617317"/>
      <w:bookmarkStart w:id="154" w:name="_Toc40436146"/>
      <w:bookmarkStart w:id="155" w:name="_Toc40439819"/>
      <w:bookmarkStart w:id="156" w:name="_Toc45547403"/>
      <w:bookmarkStart w:id="157" w:name="_Toc46312226"/>
      <w:bookmarkStart w:id="158" w:name="_Toc48157207"/>
      <w:bookmarkStart w:id="159" w:name="_Toc48157314"/>
      <w:bookmarkStart w:id="160" w:name="_Toc51144307"/>
      <w:bookmarkStart w:id="161" w:name="_Toc51144430"/>
      <w:bookmarkStart w:id="162" w:name="_Toc56163394"/>
      <w:r w:rsidRPr="00D64437">
        <w:rPr>
          <w:rFonts w:eastAsia="Times New Roman"/>
          <w:b/>
          <w:color w:val="D81A1A"/>
          <w:sz w:val="28"/>
          <w:szCs w:val="26"/>
        </w:rPr>
        <w:lastRenderedPageBreak/>
        <w:t>Données capacité économique et financière + Comptes annuels agréés à joindre à l’offre</w:t>
      </w:r>
      <w:bookmarkEnd w:id="153"/>
      <w:bookmarkEnd w:id="154"/>
      <w:bookmarkEnd w:id="155"/>
      <w:bookmarkEnd w:id="156"/>
      <w:bookmarkEnd w:id="157"/>
      <w:bookmarkEnd w:id="158"/>
      <w:bookmarkEnd w:id="159"/>
      <w:bookmarkEnd w:id="160"/>
      <w:bookmarkEnd w:id="161"/>
      <w:bookmarkEnd w:id="162"/>
    </w:p>
    <w:p w14:paraId="4B51BCBB" w14:textId="20DCEF39" w:rsidR="009A549C" w:rsidRPr="003214B0" w:rsidRDefault="004A7A32" w:rsidP="003214B0">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r w:rsidR="00996851" w:rsidRPr="003214B0">
        <w:rPr>
          <w:b/>
          <w:bCs/>
          <w:color w:val="000000" w:themeColor="text1"/>
          <w:kern w:val="18"/>
          <w:szCs w:val="21"/>
          <w:lang w:val="fr-CI"/>
        </w:rPr>
        <w:t>50</w:t>
      </w:r>
      <w:r w:rsidR="009A549C" w:rsidRPr="003214B0">
        <w:rPr>
          <w:b/>
          <w:bCs/>
          <w:color w:val="000000" w:themeColor="text1"/>
          <w:kern w:val="18"/>
          <w:szCs w:val="21"/>
          <w:lang w:val="fr-CI"/>
        </w:rPr>
        <w:t> 000 euros</w:t>
      </w:r>
      <w:r w:rsidR="003214B0">
        <w:rPr>
          <w:kern w:val="18"/>
          <w:szCs w:val="21"/>
          <w:lang w:val="fr-CI"/>
        </w:rPr>
        <w:t>.</w:t>
      </w:r>
    </w:p>
    <w:p w14:paraId="530B5419" w14:textId="0E8C4333"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 xml:space="preserve">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w:t>
      </w:r>
      <w:r w:rsidRPr="00D64437">
        <w:rPr>
          <w:kern w:val="18"/>
          <w:szCs w:val="21"/>
        </w:rPr>
        <w:lastRenderedPageBreak/>
        <w:t>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63" w:name="_Toc40436147"/>
      <w:bookmarkStart w:id="164" w:name="_Toc40439820"/>
      <w:bookmarkStart w:id="165" w:name="_Toc48157208"/>
      <w:bookmarkStart w:id="166" w:name="_Toc48157315"/>
      <w:bookmarkStart w:id="167" w:name="_Toc51144308"/>
      <w:bookmarkStart w:id="168" w:name="_Toc51144431"/>
      <w:bookmarkStart w:id="169" w:name="_Toc56163395"/>
      <w:bookmarkStart w:id="170" w:name="_Toc57820443"/>
      <w:bookmarkStart w:id="171" w:name="_Toc57820718"/>
      <w:bookmarkStart w:id="172" w:name="_Toc57820888"/>
      <w:bookmarkStart w:id="173" w:name="_Toc57895670"/>
      <w:bookmarkStart w:id="174" w:name="_Toc64879106"/>
      <w:r w:rsidRPr="0061247B">
        <w:rPr>
          <w:color w:val="FF0000"/>
          <w:sz w:val="40"/>
          <w:szCs w:val="40"/>
        </w:rPr>
        <w:t>Effectifs du soumissionnaire</w:t>
      </w:r>
      <w:bookmarkEnd w:id="163"/>
      <w:bookmarkEnd w:id="164"/>
      <w:bookmarkEnd w:id="165"/>
      <w:bookmarkEnd w:id="166"/>
      <w:bookmarkEnd w:id="167"/>
      <w:bookmarkEnd w:id="168"/>
      <w:bookmarkEnd w:id="169"/>
      <w:bookmarkEnd w:id="170"/>
      <w:bookmarkEnd w:id="171"/>
      <w:bookmarkEnd w:id="172"/>
      <w:bookmarkEnd w:id="173"/>
      <w:bookmarkEnd w:id="174"/>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75" w:name="_Toc38617318"/>
      <w:bookmarkStart w:id="176" w:name="_Toc40436148"/>
      <w:bookmarkStart w:id="177" w:name="_Toc40439821"/>
      <w:bookmarkStart w:id="178" w:name="_Toc45547404"/>
      <w:bookmarkStart w:id="179" w:name="_Toc46312227"/>
      <w:bookmarkStart w:id="180" w:name="_Toc48157209"/>
      <w:bookmarkStart w:id="181" w:name="_Toc48157316"/>
      <w:bookmarkStart w:id="182" w:name="_Toc51144309"/>
      <w:bookmarkStart w:id="183" w:name="_Toc51144432"/>
      <w:bookmarkStart w:id="184" w:name="_Toc56163396"/>
      <w:r w:rsidRPr="00D64437">
        <w:rPr>
          <w:rFonts w:eastAsia="Times New Roman"/>
          <w:b/>
          <w:color w:val="D81A1A"/>
          <w:sz w:val="28"/>
          <w:szCs w:val="26"/>
        </w:rPr>
        <w:lastRenderedPageBreak/>
        <w:t>Effectifs du soumissionnaire</w:t>
      </w:r>
      <w:bookmarkEnd w:id="175"/>
      <w:bookmarkEnd w:id="176"/>
      <w:bookmarkEnd w:id="177"/>
      <w:bookmarkEnd w:id="178"/>
      <w:bookmarkEnd w:id="179"/>
      <w:bookmarkEnd w:id="180"/>
      <w:bookmarkEnd w:id="181"/>
      <w:bookmarkEnd w:id="182"/>
      <w:bookmarkEnd w:id="183"/>
      <w:bookmarkEnd w:id="184"/>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85" w:name="_Toc38617321"/>
    </w:p>
    <w:p w14:paraId="034A6A3C" w14:textId="77777777" w:rsidR="004A7A32" w:rsidRPr="00417809" w:rsidRDefault="004A7A32" w:rsidP="004A7A32">
      <w:pPr>
        <w:rPr>
          <w:color w:val="FF0000"/>
          <w:sz w:val="32"/>
          <w:szCs w:val="32"/>
        </w:rPr>
      </w:pPr>
      <w:bookmarkStart w:id="186" w:name="_Toc40436151"/>
      <w:bookmarkStart w:id="187" w:name="_Toc40439824"/>
      <w:bookmarkStart w:id="188" w:name="_Toc45547407"/>
      <w:bookmarkStart w:id="189" w:name="_Toc46312230"/>
      <w:bookmarkStart w:id="190" w:name="_Toc48157211"/>
      <w:bookmarkStart w:id="191" w:name="_Toc48157318"/>
      <w:bookmarkStart w:id="192" w:name="_Toc51144311"/>
      <w:bookmarkStart w:id="193" w:name="_Toc51144434"/>
      <w:bookmarkStart w:id="194" w:name="_Toc56163398"/>
      <w:bookmarkStart w:id="195" w:name="_Toc57820445"/>
      <w:bookmarkStart w:id="196" w:name="_Toc57820720"/>
      <w:bookmarkStart w:id="197" w:name="_Toc57820890"/>
      <w:bookmarkStart w:id="198" w:name="_Toc57895672"/>
      <w:bookmarkStart w:id="199" w:name="_Toc64879107"/>
      <w:r w:rsidRPr="00417809">
        <w:rPr>
          <w:color w:val="FF0000"/>
          <w:sz w:val="32"/>
          <w:szCs w:val="32"/>
        </w:rPr>
        <w:lastRenderedPageBreak/>
        <w:t>Références du soumissionnaire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68C8F758" w14:textId="35FC545D" w:rsidR="00DF7BED" w:rsidRPr="00DF7BED" w:rsidRDefault="00DF7BED" w:rsidP="00D458B8">
      <w:pPr>
        <w:pStyle w:val="BTCtextCTB"/>
        <w:rPr>
          <w:rFonts w:ascii="Georgia" w:hAnsi="Georgia" w:cs="Arial"/>
          <w:sz w:val="21"/>
          <w:szCs w:val="21"/>
          <w:lang w:val="fr-FR"/>
        </w:rPr>
      </w:pPr>
      <w:r w:rsidRPr="00DF7BED">
        <w:rPr>
          <w:rFonts w:ascii="Georgia" w:hAnsi="Georgia" w:cs="Arial"/>
          <w:sz w:val="21"/>
          <w:szCs w:val="21"/>
          <w:lang w:val="fr-FR"/>
        </w:rPr>
        <w:t>Pour  ce marché, le soumissionnaire doit disposer de</w:t>
      </w:r>
      <w:r w:rsidR="002078A1">
        <w:rPr>
          <w:rFonts w:ascii="Georgia" w:hAnsi="Georgia" w:cs="Arial"/>
          <w:sz w:val="21"/>
          <w:szCs w:val="21"/>
          <w:lang w:val="fr-FR"/>
        </w:rPr>
        <w:t xml:space="preserve"> 2</w:t>
      </w:r>
      <w:r w:rsidRPr="00DF7BED">
        <w:rPr>
          <w:rFonts w:ascii="Georgia" w:hAnsi="Georgia" w:cs="Arial"/>
          <w:sz w:val="21"/>
          <w:szCs w:val="21"/>
          <w:lang w:val="fr-FR"/>
        </w:rPr>
        <w:t xml:space="preserve"> </w:t>
      </w:r>
      <w:r w:rsidRPr="00DF7BED">
        <w:rPr>
          <w:rFonts w:ascii="Georgia" w:hAnsi="Georgia"/>
          <w:b/>
          <w:sz w:val="21"/>
          <w:szCs w:val="21"/>
          <w:lang w:val="fr-FR"/>
        </w:rPr>
        <w:t xml:space="preserve">références </w:t>
      </w:r>
      <w:r w:rsidR="002078A1">
        <w:rPr>
          <w:rFonts w:ascii="Georgia" w:hAnsi="Georgia"/>
          <w:b/>
          <w:sz w:val="21"/>
          <w:szCs w:val="21"/>
          <w:lang w:val="fr-FR"/>
        </w:rPr>
        <w:t xml:space="preserve">de marché similaire </w:t>
      </w:r>
      <w:r w:rsidR="00B3092A">
        <w:rPr>
          <w:rFonts w:ascii="Georgia" w:hAnsi="Georgia"/>
          <w:b/>
          <w:sz w:val="21"/>
          <w:szCs w:val="21"/>
          <w:lang w:val="fr-FR"/>
        </w:rPr>
        <w:t xml:space="preserve">dont au moins 1 réalisée en Côte d’Ivoire </w:t>
      </w:r>
      <w:r w:rsidR="00660574" w:rsidRPr="00F157AC">
        <w:rPr>
          <w:rFonts w:ascii="Georgia" w:hAnsi="Georgia"/>
          <w:bCs/>
          <w:sz w:val="21"/>
          <w:szCs w:val="21"/>
          <w:lang w:val="fr-FR"/>
        </w:rPr>
        <w:t xml:space="preserve">qui ont été effectuées au cours des </w:t>
      </w:r>
      <w:r w:rsidR="00F719AE" w:rsidRPr="00F157AC">
        <w:rPr>
          <w:rFonts w:ascii="Georgia" w:hAnsi="Georgia"/>
          <w:bCs/>
          <w:sz w:val="21"/>
          <w:szCs w:val="21"/>
          <w:lang w:val="fr-FR"/>
        </w:rPr>
        <w:t>années</w:t>
      </w:r>
      <w:r w:rsidR="00F719AE">
        <w:rPr>
          <w:rFonts w:ascii="Georgia" w:hAnsi="Georgia"/>
          <w:b/>
          <w:sz w:val="21"/>
          <w:szCs w:val="21"/>
          <w:lang w:val="fr-FR"/>
        </w:rPr>
        <w:t xml:space="preserve"> </w:t>
      </w:r>
      <w:r w:rsidR="00F719AE" w:rsidRPr="00F157AC">
        <w:rPr>
          <w:rFonts w:ascii="Georgia" w:hAnsi="Georgia"/>
          <w:bCs/>
          <w:sz w:val="21"/>
          <w:szCs w:val="21"/>
          <w:lang w:val="fr-FR"/>
        </w:rPr>
        <w:t>(2019,2020,2021,2022)</w:t>
      </w:r>
      <w:r w:rsidR="00F719AE">
        <w:rPr>
          <w:rFonts w:ascii="Georgia" w:hAnsi="Georgia"/>
          <w:b/>
          <w:sz w:val="21"/>
          <w:szCs w:val="21"/>
          <w:lang w:val="fr-FR"/>
        </w:rPr>
        <w:t xml:space="preserve"> </w:t>
      </w:r>
      <w:r w:rsidR="00F719AE" w:rsidRPr="005A1FDB">
        <w:rPr>
          <w:rFonts w:ascii="Georgia" w:hAnsi="Georgia"/>
          <w:bCs/>
          <w:sz w:val="21"/>
          <w:szCs w:val="21"/>
          <w:lang w:val="fr-FR"/>
        </w:rPr>
        <w:t xml:space="preserve">d’une valeur moyenne au moins égale à </w:t>
      </w:r>
      <w:r w:rsidR="00F719AE">
        <w:rPr>
          <w:rFonts w:ascii="Georgia" w:hAnsi="Georgia"/>
          <w:b/>
          <w:sz w:val="21"/>
          <w:szCs w:val="21"/>
          <w:lang w:val="fr-FR"/>
        </w:rPr>
        <w:t>25 000 euros</w:t>
      </w:r>
      <w:r w:rsidRPr="00DF7BED">
        <w:rPr>
          <w:rFonts w:ascii="Georgia" w:hAnsi="Georgia" w:cs="Arial"/>
          <w:sz w:val="21"/>
          <w:szCs w:val="21"/>
          <w:lang w:val="fr-FR"/>
        </w:rPr>
        <w:t xml:space="preserve"> : </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612BA69E"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5A1FDB">
              <w:rPr>
                <w:kern w:val="18"/>
                <w:szCs w:val="21"/>
              </w:rPr>
              <w:t>5</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200"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Pr="00D64437" w:rsidRDefault="004A7A32" w:rsidP="004A7A32"/>
    <w:p w14:paraId="1C7743CA" w14:textId="77777777" w:rsidR="004A7A32" w:rsidRPr="00D64437" w:rsidRDefault="004A7A32" w:rsidP="004A7A32"/>
    <w:p w14:paraId="26706810" w14:textId="77777777" w:rsidR="004A7A32" w:rsidRPr="00D64437" w:rsidRDefault="004A7A32" w:rsidP="004A7A32"/>
    <w:p w14:paraId="4154F2D2" w14:textId="77777777" w:rsidR="004A7A32" w:rsidRDefault="004A7A32" w:rsidP="004A7A32"/>
    <w:p w14:paraId="72F4474A" w14:textId="77777777" w:rsidR="004A7A32" w:rsidRPr="00D64437" w:rsidRDefault="004A7A32" w:rsidP="004A7A32"/>
    <w:p w14:paraId="205FDC65" w14:textId="77777777" w:rsidR="004A7A32" w:rsidRPr="00A40251" w:rsidRDefault="004A7A32" w:rsidP="004A7A32">
      <w:pPr>
        <w:rPr>
          <w:color w:val="FF0000"/>
          <w:sz w:val="40"/>
          <w:szCs w:val="40"/>
        </w:rPr>
      </w:pPr>
      <w:bookmarkStart w:id="201" w:name="_Toc40436152"/>
      <w:bookmarkStart w:id="202" w:name="_Toc40439825"/>
      <w:bookmarkStart w:id="203" w:name="_Toc45547408"/>
      <w:bookmarkStart w:id="204" w:name="_Toc46312231"/>
      <w:bookmarkStart w:id="205" w:name="_Toc48157212"/>
      <w:bookmarkStart w:id="206" w:name="_Toc48157319"/>
      <w:bookmarkStart w:id="207" w:name="_Toc51144312"/>
      <w:bookmarkStart w:id="208" w:name="_Toc51144435"/>
      <w:bookmarkStart w:id="209" w:name="_Toc56163399"/>
      <w:bookmarkStart w:id="210" w:name="_Toc57820446"/>
      <w:bookmarkStart w:id="211" w:name="_Toc57820721"/>
      <w:bookmarkStart w:id="212" w:name="_Toc57820891"/>
      <w:bookmarkStart w:id="213" w:name="_Toc57895673"/>
      <w:bookmarkStart w:id="214" w:name="_Toc64879108"/>
      <w:r w:rsidRPr="00A40251">
        <w:rPr>
          <w:color w:val="FF0000"/>
          <w:sz w:val="40"/>
          <w:szCs w:val="40"/>
        </w:rPr>
        <w:t>Sous-traitance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74A8F7FF" w14:textId="77777777" w:rsidR="004A7A32" w:rsidRDefault="004A7A32" w:rsidP="004A7A32"/>
    <w:p w14:paraId="113EDD89" w14:textId="77777777" w:rsidR="004A7A32" w:rsidRDefault="004A7A32" w:rsidP="004A7A32"/>
    <w:p w14:paraId="6173F4AB" w14:textId="77777777" w:rsidR="00DE60A2" w:rsidRDefault="00DE60A2" w:rsidP="004A7A32"/>
    <w:p w14:paraId="5E40FF22" w14:textId="77777777" w:rsidR="00DE60A2" w:rsidRDefault="00DE60A2" w:rsidP="004A7A32"/>
    <w:p w14:paraId="33C599D3" w14:textId="77777777" w:rsidR="004A7A32" w:rsidRPr="009B4D37" w:rsidRDefault="004A7A32" w:rsidP="004A7A32">
      <w:pPr>
        <w:tabs>
          <w:tab w:val="left" w:pos="864"/>
        </w:tabs>
        <w:jc w:val="both"/>
        <w:rPr>
          <w:b/>
          <w:color w:val="auto"/>
          <w:sz w:val="22"/>
        </w:rPr>
      </w:pPr>
      <w:r w:rsidRPr="009B4D37">
        <w:rPr>
          <w:b/>
          <w:color w:val="auto"/>
          <w:sz w:val="22"/>
        </w:rPr>
        <w:lastRenderedPageBreak/>
        <w:t>Intercalaire 12</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Dossier technique</w:t>
      </w:r>
    </w:p>
    <w:p w14:paraId="3516016E" w14:textId="77777777" w:rsidR="004A7A32" w:rsidRPr="0052186F" w:rsidRDefault="004A7A32" w:rsidP="004A7A32">
      <w:pPr>
        <w:tabs>
          <w:tab w:val="left" w:pos="864"/>
        </w:tabs>
        <w:jc w:val="both"/>
        <w:rPr>
          <w:b/>
          <w:sz w:val="22"/>
        </w:rPr>
      </w:pPr>
    </w:p>
    <w:p w14:paraId="28419DD2" w14:textId="77777777" w:rsidR="004A7A32" w:rsidRPr="0052186F" w:rsidRDefault="004A7A32" w:rsidP="004A7A32">
      <w:pPr>
        <w:tabs>
          <w:tab w:val="left" w:pos="864"/>
        </w:tabs>
        <w:jc w:val="both"/>
        <w:rPr>
          <w:b/>
          <w:sz w:val="22"/>
          <w:u w:val="single"/>
        </w:rPr>
      </w:pPr>
    </w:p>
    <w:p w14:paraId="7850585A" w14:textId="77777777" w:rsidR="004A7A32" w:rsidRPr="0052186F" w:rsidRDefault="004A7A32" w:rsidP="004A7A32">
      <w:pPr>
        <w:tabs>
          <w:tab w:val="left" w:pos="864"/>
        </w:tabs>
        <w:jc w:val="both"/>
        <w:rPr>
          <w:b/>
          <w:sz w:val="22"/>
          <w:u w:val="single"/>
        </w:rPr>
      </w:pPr>
    </w:p>
    <w:p w14:paraId="3D5A7772" w14:textId="77777777" w:rsidR="004A7A32" w:rsidRPr="0052186F" w:rsidRDefault="004A7A32" w:rsidP="004A7A32">
      <w:pPr>
        <w:tabs>
          <w:tab w:val="left" w:pos="864"/>
        </w:tabs>
        <w:jc w:val="both"/>
        <w:rPr>
          <w:b/>
          <w:sz w:val="22"/>
          <w:u w:val="single"/>
        </w:rPr>
      </w:pPr>
    </w:p>
    <w:p w14:paraId="4D491ADD" w14:textId="77777777" w:rsidR="004A7A32" w:rsidRPr="0052186F" w:rsidRDefault="004A7A32" w:rsidP="004A7A32">
      <w:pPr>
        <w:tabs>
          <w:tab w:val="left" w:pos="864"/>
        </w:tabs>
        <w:jc w:val="both"/>
        <w:rPr>
          <w:b/>
          <w:sz w:val="22"/>
          <w:u w:val="single"/>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6028344F" w14:textId="05A1580B" w:rsidR="006B1450" w:rsidRPr="00797E23" w:rsidRDefault="006B1450" w:rsidP="00D71432">
      <w:pPr>
        <w:spacing w:after="120" w:line="288" w:lineRule="auto"/>
        <w:jc w:val="both"/>
        <w:rPr>
          <w:color w:val="404040"/>
          <w:kern w:val="18"/>
          <w:szCs w:val="21"/>
        </w:rPr>
      </w:pPr>
      <w:r w:rsidRPr="0052186F">
        <w:rPr>
          <w:color w:val="404040"/>
          <w:kern w:val="18"/>
          <w:szCs w:val="21"/>
        </w:rPr>
        <w:t xml:space="preserve">Le soumissionnaire doit joindre ci-après un dossier technique structuré dans lequel il </w:t>
      </w:r>
      <w:r w:rsidR="004902C5">
        <w:rPr>
          <w:color w:val="404040"/>
          <w:kern w:val="18"/>
          <w:szCs w:val="21"/>
        </w:rPr>
        <w:t xml:space="preserve">compte atteindre les objectifs </w:t>
      </w:r>
      <w:r w:rsidR="00D71432">
        <w:rPr>
          <w:color w:val="404040"/>
          <w:kern w:val="18"/>
          <w:szCs w:val="21"/>
        </w:rPr>
        <w:t xml:space="preserve">décrits dans le CSC </w:t>
      </w:r>
      <w:r w:rsidRPr="0052186F">
        <w:rPr>
          <w:color w:val="404040"/>
          <w:kern w:val="18"/>
          <w:szCs w:val="21"/>
        </w:rPr>
        <w:t>décrit</w:t>
      </w:r>
      <w:r w:rsidR="00D71432">
        <w:rPr>
          <w:color w:val="404040"/>
          <w:kern w:val="18"/>
          <w:szCs w:val="21"/>
        </w:rPr>
        <w:t>.</w:t>
      </w:r>
    </w:p>
    <w:p w14:paraId="38281182" w14:textId="77777777" w:rsidR="00163F72" w:rsidRPr="00797E23" w:rsidRDefault="00163F72" w:rsidP="00163F72">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7434788C" w14:textId="77777777" w:rsidR="00163F72" w:rsidRPr="00B53092"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 et contexte</w:t>
      </w:r>
      <w:r w:rsidRPr="00797E23">
        <w:rPr>
          <w:rFonts w:cstheme="majorHAnsi"/>
          <w:color w:val="565554"/>
          <w:szCs w:val="21"/>
          <w:lang w:val="fr-CI" w:eastAsia="fr-FR"/>
        </w:rPr>
        <w:t> ;</w:t>
      </w:r>
    </w:p>
    <w:p w14:paraId="1C018846"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la méthodologie (objectifs et tâches) ;</w:t>
      </w:r>
    </w:p>
    <w:p w14:paraId="01D5B130" w14:textId="77777777" w:rsidR="00163F72" w:rsidRPr="00D7322D"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Chronogramme de la mission à exécuter ;</w:t>
      </w:r>
    </w:p>
    <w:p w14:paraId="7DFB240C"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l’équipe dédié avec mise en évidence de leur expérience en rapport avec la mission.</w:t>
      </w: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Default="004A7A32" w:rsidP="004A7A32"/>
    <w:p w14:paraId="122E768C" w14:textId="77777777" w:rsidR="007F5558" w:rsidRDefault="007F5558" w:rsidP="004A7A32"/>
    <w:p w14:paraId="16EA4C94" w14:textId="77777777" w:rsidR="007F5558" w:rsidRDefault="007F5558" w:rsidP="004A7A32"/>
    <w:p w14:paraId="4F173242" w14:textId="77777777" w:rsidR="007F5558" w:rsidRDefault="007F5558" w:rsidP="004A7A32"/>
    <w:p w14:paraId="58AE7955" w14:textId="77777777" w:rsidR="007F5558" w:rsidRDefault="007F5558" w:rsidP="004A7A32"/>
    <w:p w14:paraId="767D09D9" w14:textId="77777777" w:rsidR="007F5558" w:rsidRDefault="007F5558" w:rsidP="004A7A32"/>
    <w:p w14:paraId="7FA4E7E0" w14:textId="77777777" w:rsidR="00B14AE8" w:rsidRDefault="00B14AE8" w:rsidP="004A7A32"/>
    <w:p w14:paraId="314AF189" w14:textId="77777777" w:rsidR="00B14AE8" w:rsidRPr="0052186F" w:rsidRDefault="00B14AE8" w:rsidP="004A7A32"/>
    <w:p w14:paraId="04BE220A" w14:textId="77777777" w:rsidR="004A7A32" w:rsidRPr="0052186F" w:rsidRDefault="004A7A32" w:rsidP="004A7A32"/>
    <w:p w14:paraId="392FD4ED" w14:textId="26839176" w:rsidR="004A7A32" w:rsidRDefault="004A7A32" w:rsidP="004A7A32">
      <w:pPr>
        <w:rPr>
          <w:b/>
          <w:sz w:val="26"/>
          <w:szCs w:val="26"/>
        </w:rPr>
      </w:pPr>
      <w:bookmarkStart w:id="215" w:name="_Toc40436153"/>
      <w:bookmarkStart w:id="216" w:name="_Toc40439826"/>
      <w:bookmarkStart w:id="217" w:name="_Toc45547409"/>
      <w:bookmarkStart w:id="218" w:name="_Toc46312232"/>
      <w:bookmarkStart w:id="219" w:name="_Toc57820447"/>
      <w:bookmarkStart w:id="220" w:name="_Toc57820722"/>
      <w:bookmarkStart w:id="221" w:name="_Toc57820892"/>
      <w:bookmarkStart w:id="222" w:name="_Toc57895674"/>
      <w:bookmarkStart w:id="223"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00A073D2">
        <w:rPr>
          <w:sz w:val="26"/>
          <w:szCs w:val="26"/>
          <w:highlight w:val="yellow"/>
        </w:rPr>
        <w:t>–</w:t>
      </w:r>
      <w:bookmarkEnd w:id="215"/>
      <w:bookmarkEnd w:id="216"/>
      <w:bookmarkEnd w:id="217"/>
      <w:bookmarkEnd w:id="218"/>
      <w:bookmarkEnd w:id="219"/>
      <w:bookmarkEnd w:id="220"/>
      <w:bookmarkEnd w:id="221"/>
      <w:bookmarkEnd w:id="222"/>
      <w:r w:rsidRPr="00BE7834">
        <w:rPr>
          <w:sz w:val="26"/>
          <w:szCs w:val="26"/>
          <w:highlight w:val="yellow"/>
        </w:rPr>
        <w:t xml:space="preserve"> </w:t>
      </w:r>
      <w:r w:rsidR="00A073D2">
        <w:rPr>
          <w:b/>
          <w:sz w:val="26"/>
          <w:szCs w:val="26"/>
          <w:highlight w:val="yellow"/>
        </w:rPr>
        <w:t>Organisation et méthodologie</w:t>
      </w:r>
      <w:r w:rsidRPr="00BE7834">
        <w:rPr>
          <w:b/>
          <w:sz w:val="26"/>
          <w:szCs w:val="26"/>
          <w:highlight w:val="yellow"/>
        </w:rPr>
        <w:t xml:space="preserve"> </w:t>
      </w:r>
      <w:bookmarkEnd w:id="223"/>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145D524E" w14:textId="77777777" w:rsidR="004A7A32" w:rsidRDefault="004A7A32" w:rsidP="004A7A32">
      <w:pPr>
        <w:spacing w:after="0" w:line="240" w:lineRule="auto"/>
        <w:rPr>
          <w:rFonts w:eastAsia="Times New Roman"/>
          <w:b/>
          <w:sz w:val="28"/>
          <w:szCs w:val="28"/>
        </w:rPr>
      </w:pPr>
    </w:p>
    <w:p w14:paraId="5B2B2AAA" w14:textId="77777777" w:rsidR="004A7A32" w:rsidRDefault="004A7A32" w:rsidP="004A7A32">
      <w:pPr>
        <w:spacing w:after="0" w:line="240" w:lineRule="auto"/>
        <w:rPr>
          <w:rFonts w:eastAsia="Times New Roman"/>
          <w:b/>
          <w:sz w:val="28"/>
          <w:szCs w:val="28"/>
        </w:rPr>
      </w:pPr>
    </w:p>
    <w:p w14:paraId="22109BAB" w14:textId="77777777" w:rsidR="004A7A32" w:rsidRDefault="004A7A32" w:rsidP="004A7A32">
      <w:pPr>
        <w:spacing w:after="0" w:line="240" w:lineRule="auto"/>
        <w:rPr>
          <w:rFonts w:eastAsia="Times New Roman"/>
          <w:b/>
          <w:sz w:val="28"/>
          <w:szCs w:val="28"/>
        </w:rPr>
      </w:pPr>
    </w:p>
    <w:p w14:paraId="7230B5C7" w14:textId="77777777" w:rsidR="004A7A32" w:rsidRDefault="004A7A32" w:rsidP="004A7A32">
      <w:pPr>
        <w:spacing w:after="0" w:line="240" w:lineRule="auto"/>
        <w:rPr>
          <w:b/>
          <w:sz w:val="22"/>
          <w:u w:val="single"/>
        </w:rPr>
      </w:pPr>
    </w:p>
    <w:p w14:paraId="79A01029" w14:textId="77777777" w:rsidR="004A7A32" w:rsidRDefault="004A7A32" w:rsidP="004A7A32">
      <w:pPr>
        <w:spacing w:after="0" w:line="240" w:lineRule="auto"/>
        <w:rPr>
          <w:b/>
          <w:sz w:val="22"/>
          <w:u w:val="single"/>
        </w:rPr>
      </w:pPr>
    </w:p>
    <w:p w14:paraId="0C98E43E" w14:textId="77777777" w:rsidR="004A7A32" w:rsidRDefault="004A7A32" w:rsidP="004A7A32">
      <w:pPr>
        <w:spacing w:after="0" w:line="240" w:lineRule="auto"/>
        <w:rPr>
          <w:b/>
          <w:sz w:val="22"/>
          <w:u w:val="single"/>
        </w:rPr>
      </w:pPr>
    </w:p>
    <w:p w14:paraId="641FABA8" w14:textId="77777777" w:rsidR="004A7A32" w:rsidRDefault="004A7A32" w:rsidP="004A7A32">
      <w:pPr>
        <w:spacing w:after="0" w:line="240" w:lineRule="auto"/>
        <w:rPr>
          <w:b/>
          <w:sz w:val="22"/>
          <w:u w:val="single"/>
        </w:rPr>
      </w:pPr>
    </w:p>
    <w:p w14:paraId="2E0933A9" w14:textId="77777777" w:rsidR="004A7A32" w:rsidRDefault="004A7A32" w:rsidP="004A7A32">
      <w:pPr>
        <w:spacing w:after="0" w:line="240" w:lineRule="auto"/>
        <w:rPr>
          <w:b/>
          <w:sz w:val="22"/>
          <w:u w:val="single"/>
        </w:rPr>
      </w:pPr>
    </w:p>
    <w:p w14:paraId="320F95E4"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4E41C0A7" w14:textId="6BF5A92B" w:rsidR="00B14AE8" w:rsidRDefault="00B14AE8" w:rsidP="00B14AE8">
      <w:pPr>
        <w:jc w:val="both"/>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services relatif  au « </w:t>
      </w:r>
      <w:r>
        <w:rPr>
          <w:rFonts w:ascii="Times New Roman" w:hAnsi="Times New Roman"/>
          <w:b/>
          <w:bCs/>
          <w:color w:val="404040"/>
          <w:sz w:val="28"/>
          <w:szCs w:val="28"/>
        </w:rPr>
        <w:t>Suivi-</w:t>
      </w:r>
      <w:r w:rsidR="00073FD7">
        <w:rPr>
          <w:rFonts w:ascii="Times New Roman" w:hAnsi="Times New Roman"/>
          <w:b/>
          <w:bCs/>
          <w:color w:val="404040"/>
          <w:sz w:val="28"/>
          <w:szCs w:val="28"/>
        </w:rPr>
        <w:t>évaluation</w:t>
      </w:r>
      <w:r>
        <w:rPr>
          <w:rFonts w:ascii="Times New Roman" w:hAnsi="Times New Roman"/>
          <w:b/>
          <w:bCs/>
          <w:color w:val="404040"/>
          <w:sz w:val="28"/>
          <w:szCs w:val="28"/>
        </w:rPr>
        <w:t xml:space="preserve"> des </w:t>
      </w:r>
      <w:r w:rsidRPr="00953DA4">
        <w:rPr>
          <w:rFonts w:ascii="Times New Roman" w:hAnsi="Times New Roman"/>
          <w:b/>
          <w:bCs/>
          <w:color w:val="404040"/>
          <w:sz w:val="28"/>
          <w:szCs w:val="28"/>
        </w:rPr>
        <w:t>revenus des ménages des producteur de cacao des zone de San-Pedro, Nawa, Abengourou, Aboisso, Agboville, Yamoussoukro et Divo</w:t>
      </w:r>
      <w:r>
        <w:rPr>
          <w:rFonts w:ascii="Times New Roman" w:hAnsi="Times New Roman"/>
          <w:b/>
          <w:bCs/>
          <w:color w:val="404040"/>
          <w:sz w:val="28"/>
          <w:szCs w:val="28"/>
        </w:rPr>
        <w:t> »</w:t>
      </w:r>
    </w:p>
    <w:p w14:paraId="4B8892F2" w14:textId="77777777" w:rsidR="00B14AE8" w:rsidRPr="00D71432" w:rsidRDefault="00B14AE8" w:rsidP="00B14AE8">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Pr="00D71432">
        <w:rPr>
          <w:rFonts w:ascii="Times New Roman" w:hAnsi="Times New Roman"/>
          <w:b/>
          <w:bCs/>
          <w:color w:val="000000"/>
          <w:sz w:val="28"/>
          <w:szCs w:val="28"/>
        </w:rPr>
        <w:t>CIV2100</w:t>
      </w:r>
      <w:r>
        <w:rPr>
          <w:rFonts w:ascii="Times New Roman" w:hAnsi="Times New Roman"/>
          <w:b/>
          <w:bCs/>
          <w:color w:val="000000"/>
          <w:sz w:val="28"/>
          <w:szCs w:val="28"/>
        </w:rPr>
        <w:t>2</w:t>
      </w:r>
      <w:r w:rsidRPr="00D71432">
        <w:rPr>
          <w:rFonts w:ascii="Times New Roman" w:hAnsi="Times New Roman"/>
          <w:b/>
          <w:bCs/>
          <w:color w:val="000000"/>
          <w:sz w:val="28"/>
          <w:szCs w:val="28"/>
        </w:rPr>
        <w:t>-100</w:t>
      </w:r>
      <w:r>
        <w:rPr>
          <w:rFonts w:ascii="Times New Roman" w:hAnsi="Times New Roman"/>
          <w:b/>
          <w:bCs/>
          <w:color w:val="000000"/>
          <w:sz w:val="28"/>
          <w:szCs w:val="28"/>
        </w:rPr>
        <w:t>39</w:t>
      </w:r>
    </w:p>
    <w:p w14:paraId="1285E95B" w14:textId="77777777" w:rsidR="004A7A32" w:rsidRPr="00056F00" w:rsidRDefault="004A7A32" w:rsidP="004A7A32">
      <w:pPr>
        <w:rPr>
          <w:color w:val="404040"/>
          <w:sz w:val="28"/>
          <w:szCs w:val="28"/>
        </w:rPr>
      </w:pPr>
    </w:p>
    <w:tbl>
      <w:tblPr>
        <w:tblStyle w:val="Grilledutableau"/>
        <w:tblW w:w="9634" w:type="dxa"/>
        <w:tblLook w:val="04A0" w:firstRow="1" w:lastRow="0" w:firstColumn="1" w:lastColumn="0" w:noHBand="0" w:noVBand="1"/>
      </w:tblPr>
      <w:tblGrid>
        <w:gridCol w:w="5665"/>
        <w:gridCol w:w="3969"/>
      </w:tblGrid>
      <w:tr w:rsidR="004A7A32" w14:paraId="0F0A8307" w14:textId="77777777" w:rsidTr="00B6483D">
        <w:tc>
          <w:tcPr>
            <w:tcW w:w="5665" w:type="dxa"/>
            <w:shd w:val="clear" w:color="auto" w:fill="BFBFBF" w:themeFill="background1" w:themeFillShade="BF"/>
          </w:tcPr>
          <w:p w14:paraId="3656061A" w14:textId="77777777" w:rsidR="004A7A32" w:rsidRPr="00056F00" w:rsidRDefault="004A7A32" w:rsidP="00B6483D">
            <w:pPr>
              <w:rPr>
                <w:b/>
                <w:color w:val="auto"/>
                <w:sz w:val="28"/>
                <w:szCs w:val="28"/>
              </w:rPr>
            </w:pPr>
            <w:r w:rsidRPr="00056F00">
              <w:rPr>
                <w:b/>
                <w:color w:val="auto"/>
                <w:sz w:val="28"/>
                <w:szCs w:val="28"/>
              </w:rPr>
              <w:t>Intitulé du lot</w:t>
            </w:r>
          </w:p>
        </w:tc>
        <w:tc>
          <w:tcPr>
            <w:tcW w:w="3969" w:type="dxa"/>
            <w:shd w:val="clear" w:color="auto" w:fill="BFBFBF" w:themeFill="background1" w:themeFillShade="BF"/>
          </w:tcPr>
          <w:p w14:paraId="1D34D635" w14:textId="77777777" w:rsidR="004A7A32" w:rsidRPr="00056F00" w:rsidRDefault="004A7A32" w:rsidP="00B6483D">
            <w:pPr>
              <w:rPr>
                <w:b/>
                <w:color w:val="auto"/>
                <w:sz w:val="28"/>
                <w:szCs w:val="28"/>
              </w:rPr>
            </w:pPr>
            <w:r w:rsidRPr="00056F00">
              <w:rPr>
                <w:b/>
                <w:color w:val="auto"/>
                <w:sz w:val="28"/>
                <w:szCs w:val="28"/>
              </w:rPr>
              <w:t>Offre du soumissionnaire</w:t>
            </w:r>
          </w:p>
        </w:tc>
      </w:tr>
      <w:tr w:rsidR="004A7A32" w14:paraId="701F48A4" w14:textId="77777777" w:rsidTr="00B6483D">
        <w:trPr>
          <w:trHeight w:val="683"/>
        </w:trPr>
        <w:tc>
          <w:tcPr>
            <w:tcW w:w="5665" w:type="dxa"/>
            <w:vAlign w:val="center"/>
          </w:tcPr>
          <w:p w14:paraId="215159DE" w14:textId="0EBE8206" w:rsidR="004A7A32" w:rsidRDefault="004A7A32" w:rsidP="00B6483D">
            <w:pPr>
              <w:rPr>
                <w:color w:val="404040"/>
                <w:sz w:val="28"/>
                <w:szCs w:val="28"/>
              </w:rPr>
            </w:pPr>
            <w:r>
              <w:rPr>
                <w:color w:val="404040"/>
                <w:sz w:val="28"/>
                <w:szCs w:val="28"/>
              </w:rPr>
              <w:t xml:space="preserve"> </w:t>
            </w:r>
            <w:r w:rsidRPr="00BB1484">
              <w:rPr>
                <w:color w:val="404040"/>
                <w:sz w:val="28"/>
                <w:szCs w:val="28"/>
                <w:highlight w:val="lightGray"/>
              </w:rPr>
              <w:t>XXXXXXXXXXXXXXX</w:t>
            </w:r>
          </w:p>
        </w:tc>
        <w:tc>
          <w:tcPr>
            <w:tcW w:w="3969" w:type="dxa"/>
            <w:shd w:val="clear" w:color="auto" w:fill="FFFF00"/>
            <w:vAlign w:val="center"/>
          </w:tcPr>
          <w:p w14:paraId="48F16793" w14:textId="77777777" w:rsidR="004A7A32" w:rsidRPr="00FB07C8" w:rsidRDefault="004A7A32" w:rsidP="00B6483D">
            <w:pPr>
              <w:jc w:val="center"/>
              <w:rPr>
                <w:color w:val="404040"/>
                <w:sz w:val="28"/>
                <w:szCs w:val="28"/>
                <w:highlight w:val="yellow"/>
              </w:rPr>
            </w:pPr>
            <w:r w:rsidRPr="00FB07C8">
              <w:rPr>
                <w:color w:val="404040"/>
                <w:sz w:val="28"/>
                <w:szCs w:val="28"/>
                <w:highlight w:val="yellow"/>
              </w:rPr>
              <w:t>OUI / NON</w:t>
            </w: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Pr="00D64437" w:rsidRDefault="004A7A32" w:rsidP="004A7A32">
      <w:pPr>
        <w:tabs>
          <w:tab w:val="left" w:pos="864"/>
        </w:tabs>
        <w:jc w:val="both"/>
        <w:rPr>
          <w:b/>
          <w:sz w:val="22"/>
        </w:rPr>
      </w:pPr>
    </w:p>
    <w:p w14:paraId="468BD5A7" w14:textId="77777777" w:rsidR="004A7A32" w:rsidRPr="00D64437" w:rsidRDefault="004A7A3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24" w:name="_Toc40436154"/>
      <w:bookmarkStart w:id="225" w:name="_Toc40439827"/>
      <w:bookmarkStart w:id="226" w:name="_Toc48157214"/>
      <w:bookmarkStart w:id="227" w:name="_Toc48157321"/>
      <w:bookmarkStart w:id="228" w:name="_Toc51144314"/>
      <w:bookmarkStart w:id="229" w:name="_Toc51144437"/>
      <w:bookmarkStart w:id="230" w:name="_Toc56163401"/>
      <w:bookmarkStart w:id="231" w:name="_Toc57820448"/>
      <w:bookmarkStart w:id="232" w:name="_Toc57820723"/>
      <w:bookmarkStart w:id="233" w:name="_Toc57820893"/>
      <w:bookmarkStart w:id="234" w:name="_Toc57895675"/>
      <w:bookmarkStart w:id="235" w:name="_Toc64879110"/>
      <w:r w:rsidRPr="00417809">
        <w:rPr>
          <w:color w:val="FF0000"/>
          <w:sz w:val="40"/>
          <w:szCs w:val="40"/>
        </w:rPr>
        <w:t>Formulaire d’offre - Prix</w:t>
      </w:r>
      <w:bookmarkEnd w:id="224"/>
      <w:bookmarkEnd w:id="225"/>
      <w:bookmarkEnd w:id="226"/>
      <w:bookmarkEnd w:id="227"/>
      <w:bookmarkEnd w:id="228"/>
      <w:bookmarkEnd w:id="229"/>
      <w:bookmarkEnd w:id="230"/>
      <w:bookmarkEnd w:id="231"/>
      <w:bookmarkEnd w:id="232"/>
      <w:bookmarkEnd w:id="233"/>
      <w:bookmarkEnd w:id="234"/>
      <w:bookmarkEnd w:id="235"/>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0AC6B74B" w14:textId="77777777" w:rsidR="00B14AE8" w:rsidRDefault="00B14AE8" w:rsidP="004A7A32">
      <w:pPr>
        <w:tabs>
          <w:tab w:val="left" w:pos="864"/>
        </w:tabs>
        <w:jc w:val="both"/>
        <w:rPr>
          <w:b/>
          <w:sz w:val="22"/>
          <w:u w:val="single"/>
        </w:rPr>
      </w:pPr>
    </w:p>
    <w:p w14:paraId="369832FD" w14:textId="77777777" w:rsidR="00B14AE8" w:rsidRDefault="00B14AE8" w:rsidP="004A7A32">
      <w:pPr>
        <w:tabs>
          <w:tab w:val="left" w:pos="864"/>
        </w:tabs>
        <w:jc w:val="both"/>
        <w:rPr>
          <w:b/>
          <w:sz w:val="22"/>
          <w:u w:val="single"/>
        </w:rPr>
      </w:pPr>
    </w:p>
    <w:p w14:paraId="0EFBB8A7" w14:textId="77777777" w:rsidR="00B14AE8" w:rsidRDefault="00B14AE8" w:rsidP="004A7A32">
      <w:pPr>
        <w:tabs>
          <w:tab w:val="left" w:pos="864"/>
        </w:tabs>
        <w:jc w:val="both"/>
        <w:rPr>
          <w:b/>
          <w:sz w:val="22"/>
          <w:u w:val="single"/>
        </w:rPr>
      </w:pPr>
    </w:p>
    <w:p w14:paraId="4D1DE91E" w14:textId="77777777" w:rsidR="00B14AE8" w:rsidRDefault="00B14AE8" w:rsidP="004A7A32">
      <w:pPr>
        <w:tabs>
          <w:tab w:val="left" w:pos="864"/>
        </w:tabs>
        <w:jc w:val="both"/>
        <w:rPr>
          <w:b/>
          <w:sz w:val="22"/>
          <w:u w:val="single"/>
        </w:rPr>
      </w:pPr>
    </w:p>
    <w:p w14:paraId="096D47F4" w14:textId="77777777" w:rsidR="00B14AE8" w:rsidRDefault="00B14AE8" w:rsidP="004A7A32">
      <w:pPr>
        <w:tabs>
          <w:tab w:val="left" w:pos="864"/>
        </w:tabs>
        <w:jc w:val="both"/>
        <w:rPr>
          <w:b/>
          <w:sz w:val="22"/>
          <w:u w:val="single"/>
        </w:rPr>
      </w:pPr>
    </w:p>
    <w:p w14:paraId="292DF883" w14:textId="77777777" w:rsidR="00B14AE8" w:rsidRDefault="00B14AE8"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36" w:name="_Toc40436155"/>
      <w:bookmarkStart w:id="237" w:name="_Toc40439828"/>
      <w:bookmarkStart w:id="238" w:name="_Toc48157215"/>
      <w:bookmarkStart w:id="239" w:name="_Toc48157322"/>
      <w:bookmarkStart w:id="240" w:name="_Toc51144315"/>
      <w:bookmarkStart w:id="241" w:name="_Toc51144438"/>
      <w:bookmarkStart w:id="242" w:name="_Toc56163402"/>
      <w:bookmarkStart w:id="243" w:name="_Toc57820449"/>
      <w:bookmarkStart w:id="244" w:name="_Toc57820724"/>
      <w:bookmarkStart w:id="245" w:name="_Toc57820894"/>
      <w:bookmarkStart w:id="246" w:name="_Toc57895676"/>
      <w:bookmarkStart w:id="247" w:name="_Toc64879111"/>
      <w:r w:rsidRPr="009867EC">
        <w:rPr>
          <w:color w:val="FF0000"/>
          <w:sz w:val="32"/>
          <w:szCs w:val="32"/>
        </w:rPr>
        <w:lastRenderedPageBreak/>
        <w:t>Formulaire d’offre - Prix</w:t>
      </w:r>
      <w:bookmarkEnd w:id="236"/>
      <w:bookmarkEnd w:id="237"/>
      <w:bookmarkEnd w:id="238"/>
      <w:bookmarkEnd w:id="239"/>
      <w:bookmarkEnd w:id="240"/>
      <w:bookmarkEnd w:id="241"/>
      <w:bookmarkEnd w:id="242"/>
      <w:bookmarkEnd w:id="243"/>
      <w:bookmarkEnd w:id="244"/>
      <w:bookmarkEnd w:id="245"/>
      <w:bookmarkEnd w:id="246"/>
      <w:bookmarkEnd w:id="247"/>
    </w:p>
    <w:p w14:paraId="1786C5A5" w14:textId="5B23A8A9"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w:t>
      </w:r>
      <w:r w:rsidR="00B14AE8">
        <w:rPr>
          <w:rFonts w:ascii="Georgia" w:eastAsia="Calibri" w:hAnsi="Georgia" w:cs="Times New Roman"/>
          <w:b/>
          <w:sz w:val="21"/>
          <w:szCs w:val="21"/>
          <w:lang w:val="fr-BE"/>
        </w:rPr>
        <w:t>2</w:t>
      </w:r>
      <w:r w:rsidR="00D94A6A">
        <w:rPr>
          <w:rFonts w:ascii="Georgia" w:eastAsia="Calibri" w:hAnsi="Georgia" w:cs="Times New Roman"/>
          <w:b/>
          <w:sz w:val="21"/>
          <w:szCs w:val="21"/>
          <w:lang w:val="fr-BE"/>
        </w:rPr>
        <w:t>-100</w:t>
      </w:r>
      <w:r w:rsidR="00B14AE8">
        <w:rPr>
          <w:rFonts w:ascii="Georgia" w:eastAsia="Calibri" w:hAnsi="Georgia" w:cs="Times New Roman"/>
          <w:b/>
          <w:sz w:val="21"/>
          <w:szCs w:val="21"/>
          <w:lang w:val="fr-BE"/>
        </w:rPr>
        <w:t>39</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557F9E3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w:t>
      </w:r>
      <w:r w:rsidR="00B14AE8">
        <w:rPr>
          <w:rFonts w:ascii="Georgia" w:eastAsia="Calibri" w:hAnsi="Georgia" w:cs="Times New Roman"/>
          <w:b/>
          <w:sz w:val="21"/>
          <w:szCs w:val="21"/>
          <w:lang w:val="fr-BE"/>
        </w:rPr>
        <w:t>2</w:t>
      </w:r>
      <w:r w:rsidR="00D94A6A">
        <w:rPr>
          <w:rFonts w:ascii="Georgia" w:eastAsia="Calibri" w:hAnsi="Georgia" w:cs="Times New Roman"/>
          <w:b/>
          <w:sz w:val="21"/>
          <w:szCs w:val="21"/>
          <w:lang w:val="fr-BE"/>
        </w:rPr>
        <w:t>-100</w:t>
      </w:r>
      <w:r w:rsidR="00B14AE8">
        <w:rPr>
          <w:rFonts w:ascii="Georgia" w:eastAsia="Calibri" w:hAnsi="Georgia" w:cs="Times New Roman"/>
          <w:b/>
          <w:sz w:val="21"/>
          <w:szCs w:val="21"/>
          <w:lang w:val="fr-BE"/>
        </w:rPr>
        <w:t>39</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48" w:name="_Toc64879112"/>
      <w:r w:rsidRPr="009867EC">
        <w:rPr>
          <w:color w:val="FF0000"/>
          <w:sz w:val="40"/>
          <w:szCs w:val="40"/>
        </w:rPr>
        <w:t>Formulaire d’offre financière</w:t>
      </w:r>
      <w:bookmarkEnd w:id="248"/>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8D3361">
          <w:pgSz w:w="11905" w:h="16837"/>
          <w:pgMar w:top="1418" w:right="1418" w:bottom="1418" w:left="1418" w:header="567" w:footer="720" w:gutter="0"/>
          <w:cols w:space="708"/>
          <w:docGrid w:linePitch="326"/>
        </w:sectPr>
      </w:pPr>
    </w:p>
    <w:p w14:paraId="09B7563B" w14:textId="58F159AA" w:rsidR="002C5769" w:rsidRDefault="004A7A32" w:rsidP="00815A1C">
      <w:pPr>
        <w:rPr>
          <w:color w:val="FF0000"/>
          <w:sz w:val="32"/>
          <w:szCs w:val="32"/>
        </w:rPr>
      </w:pPr>
      <w:bookmarkStart w:id="249" w:name="_Toc64879113"/>
      <w:r w:rsidRPr="009867EC">
        <w:rPr>
          <w:color w:val="FF0000"/>
          <w:sz w:val="32"/>
          <w:szCs w:val="32"/>
        </w:rPr>
        <w:lastRenderedPageBreak/>
        <w:t>Formulaire d’offre financière</w:t>
      </w:r>
      <w:bookmarkEnd w:id="249"/>
      <w:r w:rsidRPr="009867EC">
        <w:rPr>
          <w:color w:val="FF0000"/>
          <w:sz w:val="32"/>
          <w:szCs w:val="32"/>
        </w:rPr>
        <w:t xml:space="preserve"> </w:t>
      </w:r>
    </w:p>
    <w:tbl>
      <w:tblPr>
        <w:tblW w:w="8665" w:type="dxa"/>
        <w:tblLayout w:type="fixed"/>
        <w:tblCellMar>
          <w:left w:w="70" w:type="dxa"/>
          <w:right w:w="70" w:type="dxa"/>
        </w:tblCellMar>
        <w:tblLook w:val="04A0" w:firstRow="1" w:lastRow="0" w:firstColumn="1" w:lastColumn="0" w:noHBand="0" w:noVBand="1"/>
      </w:tblPr>
      <w:tblGrid>
        <w:gridCol w:w="3751"/>
        <w:gridCol w:w="1499"/>
        <w:gridCol w:w="1567"/>
        <w:gridCol w:w="1848"/>
      </w:tblGrid>
      <w:tr w:rsidR="00FC1B0E" w:rsidRPr="00904DDD" w14:paraId="31F2AE64"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9E77" w14:textId="77777777" w:rsidR="00FC1B0E" w:rsidRPr="00FC5353" w:rsidRDefault="00FC1B0E" w:rsidP="00805719">
            <w:pPr>
              <w:spacing w:after="0" w:line="240" w:lineRule="auto"/>
              <w:contextualSpacing/>
              <w:jc w:val="center"/>
              <w:rPr>
                <w:rFonts w:eastAsia="DejaVu Sans"/>
                <w:kern w:val="1"/>
                <w:sz w:val="20"/>
                <w:szCs w:val="20"/>
              </w:rPr>
            </w:pPr>
            <w:r w:rsidRPr="00FC5353">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03DFAFF" w14:textId="77777777" w:rsidR="00FC1B0E" w:rsidRPr="00FC5353" w:rsidRDefault="00FC1B0E" w:rsidP="00805719">
            <w:pPr>
              <w:spacing w:after="0" w:line="240" w:lineRule="auto"/>
              <w:contextualSpacing/>
              <w:jc w:val="center"/>
              <w:rPr>
                <w:rFonts w:eastAsia="DejaVu Sans"/>
                <w:kern w:val="1"/>
                <w:sz w:val="20"/>
                <w:szCs w:val="20"/>
              </w:rPr>
            </w:pPr>
            <w:r w:rsidRPr="00FC5353">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04D2D238" w14:textId="77777777" w:rsidR="00FC1B0E" w:rsidRPr="00FC5353" w:rsidRDefault="00FC1B0E" w:rsidP="00805719">
            <w:pPr>
              <w:spacing w:after="0" w:line="240" w:lineRule="auto"/>
              <w:contextualSpacing/>
              <w:jc w:val="center"/>
              <w:rPr>
                <w:rFonts w:eastAsia="DejaVu Sans"/>
                <w:kern w:val="1"/>
                <w:sz w:val="20"/>
                <w:szCs w:val="20"/>
              </w:rPr>
            </w:pPr>
            <w:r w:rsidRPr="00FC5353">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26D7700F" w14:textId="77777777" w:rsidR="00FC1B0E" w:rsidRPr="00FC5353" w:rsidRDefault="00FC1B0E" w:rsidP="00805719">
            <w:pPr>
              <w:spacing w:after="0" w:line="240" w:lineRule="auto"/>
              <w:contextualSpacing/>
              <w:jc w:val="center"/>
              <w:rPr>
                <w:rFonts w:eastAsia="DejaVu Sans"/>
                <w:kern w:val="1"/>
                <w:sz w:val="20"/>
                <w:szCs w:val="20"/>
              </w:rPr>
            </w:pPr>
            <w:r w:rsidRPr="00FC5353">
              <w:rPr>
                <w:rFonts w:eastAsia="DejaVu Sans"/>
                <w:kern w:val="1"/>
                <w:sz w:val="20"/>
                <w:szCs w:val="20"/>
              </w:rPr>
              <w:t>PT en € HTVA</w:t>
            </w:r>
          </w:p>
        </w:tc>
      </w:tr>
      <w:tr w:rsidR="00FC1B0E" w:rsidRPr="00904DDD" w14:paraId="79D6D319"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618FBFC" w14:textId="77777777" w:rsidR="00FC1B0E" w:rsidRPr="000237FF" w:rsidRDefault="00FC1B0E" w:rsidP="00805719">
            <w:pPr>
              <w:spacing w:after="0" w:line="240" w:lineRule="auto"/>
              <w:contextualSpacing/>
              <w:rPr>
                <w:rFonts w:eastAsia="DejaVu Sans"/>
                <w:b/>
                <w:bCs/>
                <w:kern w:val="1"/>
                <w:sz w:val="20"/>
                <w:szCs w:val="20"/>
              </w:rPr>
            </w:pPr>
            <w:r w:rsidRPr="000237FF">
              <w:rPr>
                <w:rFonts w:eastAsia="DejaVu Sans"/>
                <w:b/>
                <w:bCs/>
                <w:kern w:val="1"/>
                <w:sz w:val="20"/>
                <w:szCs w:val="20"/>
              </w:rPr>
              <w:t>Expert 1</w:t>
            </w:r>
            <w:r w:rsidRPr="000237FF">
              <w:rPr>
                <w:rFonts w:eastAsia="DejaVu Sans"/>
                <w:kern w:val="1"/>
                <w:sz w:val="20"/>
                <w:szCs w:val="20"/>
              </w:rPr>
              <w:t> : Economiste rural, expert en cacao culture</w:t>
            </w:r>
          </w:p>
        </w:tc>
        <w:tc>
          <w:tcPr>
            <w:tcW w:w="1499" w:type="dxa"/>
            <w:tcBorders>
              <w:top w:val="single" w:sz="4" w:space="0" w:color="auto"/>
              <w:left w:val="nil"/>
              <w:bottom w:val="single" w:sz="4" w:space="0" w:color="auto"/>
              <w:right w:val="single" w:sz="4" w:space="0" w:color="auto"/>
            </w:tcBorders>
            <w:shd w:val="clear" w:color="auto" w:fill="auto"/>
            <w:vAlign w:val="center"/>
          </w:tcPr>
          <w:p w14:paraId="4787BB3A" w14:textId="77777777" w:rsidR="00FC1B0E" w:rsidRPr="00D62CE7" w:rsidRDefault="00FC1B0E" w:rsidP="00805719">
            <w:pPr>
              <w:spacing w:after="0" w:line="240" w:lineRule="auto"/>
              <w:contextualSpacing/>
              <w:jc w:val="center"/>
              <w:rPr>
                <w:rFonts w:eastAsia="DejaVu Sans"/>
                <w:b/>
                <w:bCs/>
                <w:kern w:val="1"/>
                <w:sz w:val="20"/>
                <w:szCs w:val="20"/>
              </w:rPr>
            </w:pPr>
            <w:r w:rsidRPr="00D62CE7">
              <w:rPr>
                <w:rFonts w:eastAsia="DejaVu Sans"/>
                <w:b/>
                <w:bCs/>
                <w:kern w:val="1"/>
                <w:sz w:val="20"/>
                <w:szCs w:val="20"/>
              </w:rPr>
              <w:t>50</w:t>
            </w:r>
          </w:p>
        </w:tc>
        <w:tc>
          <w:tcPr>
            <w:tcW w:w="1567" w:type="dxa"/>
            <w:tcBorders>
              <w:top w:val="single" w:sz="4" w:space="0" w:color="auto"/>
              <w:left w:val="nil"/>
              <w:bottom w:val="single" w:sz="4" w:space="0" w:color="auto"/>
              <w:right w:val="single" w:sz="4" w:space="0" w:color="auto"/>
            </w:tcBorders>
            <w:shd w:val="clear" w:color="auto" w:fill="auto"/>
          </w:tcPr>
          <w:p w14:paraId="3D268141"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093964A5"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r>
      <w:tr w:rsidR="00FC1B0E" w:rsidRPr="00904DDD" w14:paraId="45CFE777"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16D5906" w14:textId="77777777" w:rsidR="00FC1B0E" w:rsidRPr="000237FF" w:rsidRDefault="00FC1B0E" w:rsidP="00805719">
            <w:pPr>
              <w:spacing w:after="0" w:line="240" w:lineRule="auto"/>
              <w:contextualSpacing/>
              <w:rPr>
                <w:rFonts w:eastAsia="DejaVu Sans"/>
                <w:kern w:val="1"/>
                <w:sz w:val="20"/>
                <w:szCs w:val="20"/>
              </w:rPr>
            </w:pPr>
            <w:r w:rsidRPr="000237FF">
              <w:rPr>
                <w:rFonts w:eastAsia="DejaVu Sans"/>
                <w:b/>
                <w:bCs/>
                <w:kern w:val="1"/>
                <w:sz w:val="20"/>
                <w:szCs w:val="20"/>
              </w:rPr>
              <w:t>Expert 2</w:t>
            </w:r>
            <w:r w:rsidRPr="000237FF">
              <w:rPr>
                <w:rFonts w:eastAsia="DejaVu Sans"/>
                <w:kern w:val="1"/>
                <w:sz w:val="20"/>
                <w:szCs w:val="20"/>
              </w:rPr>
              <w:t> : Statisticien-Economiste</w:t>
            </w:r>
          </w:p>
        </w:tc>
        <w:tc>
          <w:tcPr>
            <w:tcW w:w="1499" w:type="dxa"/>
            <w:tcBorders>
              <w:top w:val="single" w:sz="4" w:space="0" w:color="auto"/>
              <w:left w:val="nil"/>
              <w:bottom w:val="single" w:sz="4" w:space="0" w:color="auto"/>
              <w:right w:val="single" w:sz="4" w:space="0" w:color="auto"/>
            </w:tcBorders>
            <w:shd w:val="clear" w:color="auto" w:fill="auto"/>
            <w:vAlign w:val="center"/>
          </w:tcPr>
          <w:p w14:paraId="1AFD073C" w14:textId="77777777" w:rsidR="00FC1B0E" w:rsidRPr="00D62CE7" w:rsidRDefault="00FC1B0E" w:rsidP="00805719">
            <w:pPr>
              <w:spacing w:after="0" w:line="240" w:lineRule="auto"/>
              <w:contextualSpacing/>
              <w:jc w:val="center"/>
              <w:rPr>
                <w:rFonts w:eastAsia="DejaVu Sans"/>
                <w:b/>
                <w:bCs/>
                <w:kern w:val="1"/>
                <w:sz w:val="20"/>
                <w:szCs w:val="20"/>
              </w:rPr>
            </w:pPr>
            <w:r w:rsidRPr="00D62CE7">
              <w:rPr>
                <w:rFonts w:eastAsia="DejaVu Sans"/>
                <w:b/>
                <w:bCs/>
                <w:kern w:val="1"/>
                <w:sz w:val="20"/>
                <w:szCs w:val="20"/>
              </w:rPr>
              <w:t>67</w:t>
            </w:r>
          </w:p>
        </w:tc>
        <w:tc>
          <w:tcPr>
            <w:tcW w:w="1567" w:type="dxa"/>
            <w:tcBorders>
              <w:top w:val="single" w:sz="4" w:space="0" w:color="auto"/>
              <w:left w:val="nil"/>
              <w:bottom w:val="single" w:sz="4" w:space="0" w:color="auto"/>
              <w:right w:val="single" w:sz="4" w:space="0" w:color="auto"/>
            </w:tcBorders>
            <w:shd w:val="clear" w:color="auto" w:fill="auto"/>
          </w:tcPr>
          <w:p w14:paraId="780B4A48"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642DA2EA"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r>
      <w:tr w:rsidR="00FC1B0E" w:rsidRPr="00904DDD" w14:paraId="204F4CAD"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3EF8EC1" w14:textId="77777777" w:rsidR="00FC1B0E" w:rsidRPr="000237FF" w:rsidRDefault="00FC1B0E" w:rsidP="00805719">
            <w:pPr>
              <w:spacing w:after="0" w:line="240" w:lineRule="auto"/>
              <w:contextualSpacing/>
              <w:rPr>
                <w:rFonts w:eastAsia="DejaVu Sans"/>
                <w:b/>
                <w:bCs/>
                <w:kern w:val="1"/>
                <w:sz w:val="20"/>
                <w:szCs w:val="20"/>
              </w:rPr>
            </w:pPr>
            <w:r>
              <w:rPr>
                <w:rFonts w:eastAsia="DejaVu Sans"/>
                <w:b/>
                <w:bCs/>
                <w:kern w:val="1"/>
                <w:sz w:val="20"/>
                <w:szCs w:val="20"/>
              </w:rPr>
              <w:t xml:space="preserve">Assistant </w:t>
            </w:r>
          </w:p>
        </w:tc>
        <w:tc>
          <w:tcPr>
            <w:tcW w:w="1499" w:type="dxa"/>
            <w:tcBorders>
              <w:top w:val="single" w:sz="4" w:space="0" w:color="auto"/>
              <w:left w:val="nil"/>
              <w:bottom w:val="single" w:sz="4" w:space="0" w:color="auto"/>
              <w:right w:val="single" w:sz="4" w:space="0" w:color="auto"/>
            </w:tcBorders>
            <w:shd w:val="clear" w:color="auto" w:fill="auto"/>
            <w:vAlign w:val="center"/>
          </w:tcPr>
          <w:p w14:paraId="284469BE" w14:textId="77777777" w:rsidR="00FC1B0E" w:rsidRPr="00D62CE7" w:rsidRDefault="00FC1B0E" w:rsidP="00805719">
            <w:pPr>
              <w:spacing w:after="0" w:line="240" w:lineRule="auto"/>
              <w:contextualSpacing/>
              <w:jc w:val="center"/>
              <w:rPr>
                <w:rFonts w:eastAsia="DejaVu Sans"/>
                <w:b/>
                <w:bCs/>
                <w:kern w:val="1"/>
                <w:sz w:val="20"/>
                <w:szCs w:val="20"/>
              </w:rPr>
            </w:pPr>
            <w:r w:rsidRPr="00D62CE7">
              <w:rPr>
                <w:rFonts w:eastAsia="DejaVu Sans"/>
                <w:b/>
                <w:bCs/>
                <w:kern w:val="1"/>
                <w:sz w:val="20"/>
                <w:szCs w:val="20"/>
              </w:rPr>
              <w:t>15</w:t>
            </w:r>
          </w:p>
        </w:tc>
        <w:tc>
          <w:tcPr>
            <w:tcW w:w="1567" w:type="dxa"/>
            <w:tcBorders>
              <w:top w:val="single" w:sz="4" w:space="0" w:color="auto"/>
              <w:left w:val="nil"/>
              <w:bottom w:val="single" w:sz="4" w:space="0" w:color="auto"/>
              <w:right w:val="single" w:sz="4" w:space="0" w:color="auto"/>
            </w:tcBorders>
            <w:shd w:val="clear" w:color="auto" w:fill="auto"/>
            <w:vAlign w:val="center"/>
          </w:tcPr>
          <w:p w14:paraId="63995984"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0D0BFF56"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r>
      <w:tr w:rsidR="00FC1B0E" w:rsidRPr="00904DDD" w14:paraId="7537A3AD"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D3D58CC" w14:textId="77777777" w:rsidR="00FC1B0E" w:rsidRPr="004A27C0" w:rsidRDefault="00FC1B0E" w:rsidP="00805719">
            <w:pPr>
              <w:spacing w:after="0" w:line="240" w:lineRule="auto"/>
              <w:contextualSpacing/>
              <w:rPr>
                <w:rFonts w:eastAsia="DejaVu Sans"/>
                <w:b/>
                <w:bCs/>
                <w:kern w:val="1"/>
                <w:sz w:val="20"/>
                <w:szCs w:val="20"/>
              </w:rPr>
            </w:pPr>
            <w:r w:rsidRPr="004A27C0">
              <w:rPr>
                <w:rFonts w:eastAsia="DejaVu Sans"/>
                <w:b/>
                <w:bCs/>
                <w:kern w:val="1"/>
                <w:sz w:val="20"/>
                <w:szCs w:val="20"/>
              </w:rPr>
              <w:t>Agents de collecte de données</w:t>
            </w:r>
          </w:p>
        </w:tc>
        <w:tc>
          <w:tcPr>
            <w:tcW w:w="1499" w:type="dxa"/>
            <w:tcBorders>
              <w:top w:val="single" w:sz="4" w:space="0" w:color="auto"/>
              <w:left w:val="nil"/>
              <w:bottom w:val="single" w:sz="4" w:space="0" w:color="auto"/>
              <w:right w:val="single" w:sz="4" w:space="0" w:color="auto"/>
            </w:tcBorders>
            <w:shd w:val="clear" w:color="auto" w:fill="auto"/>
            <w:vAlign w:val="center"/>
          </w:tcPr>
          <w:p w14:paraId="55845CAE" w14:textId="77777777" w:rsidR="00FC1B0E" w:rsidRPr="00D62CE7" w:rsidRDefault="00FC1B0E" w:rsidP="00805719">
            <w:pPr>
              <w:spacing w:after="0" w:line="240" w:lineRule="auto"/>
              <w:contextualSpacing/>
              <w:jc w:val="center"/>
              <w:rPr>
                <w:rFonts w:eastAsia="DejaVu Sans"/>
                <w:b/>
                <w:bCs/>
                <w:kern w:val="1"/>
                <w:sz w:val="20"/>
                <w:szCs w:val="20"/>
              </w:rPr>
            </w:pPr>
            <w:r w:rsidRPr="00D62CE7">
              <w:rPr>
                <w:rFonts w:eastAsia="DejaVu Sans"/>
                <w:b/>
                <w:bCs/>
                <w:kern w:val="1"/>
                <w:sz w:val="20"/>
                <w:szCs w:val="20"/>
              </w:rPr>
              <w:t>21</w:t>
            </w:r>
          </w:p>
        </w:tc>
        <w:tc>
          <w:tcPr>
            <w:tcW w:w="1567" w:type="dxa"/>
            <w:tcBorders>
              <w:top w:val="single" w:sz="4" w:space="0" w:color="auto"/>
              <w:left w:val="nil"/>
              <w:bottom w:val="single" w:sz="4" w:space="0" w:color="auto"/>
              <w:right w:val="single" w:sz="4" w:space="0" w:color="auto"/>
            </w:tcBorders>
            <w:shd w:val="clear" w:color="auto" w:fill="auto"/>
          </w:tcPr>
          <w:p w14:paraId="51E45F7E"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1304E46"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r>
      <w:tr w:rsidR="00FC1B0E" w:rsidRPr="00904DDD" w14:paraId="50CC8006" w14:textId="77777777" w:rsidTr="00805719">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28F124A" w14:textId="77777777" w:rsidR="00FC1B0E" w:rsidRPr="004A27C0" w:rsidRDefault="00FC1B0E" w:rsidP="00805719">
            <w:pPr>
              <w:spacing w:after="0" w:line="240" w:lineRule="auto"/>
              <w:contextualSpacing/>
              <w:rPr>
                <w:rFonts w:eastAsia="DejaVu Sans"/>
                <w:b/>
                <w:bCs/>
                <w:kern w:val="1"/>
                <w:sz w:val="20"/>
                <w:szCs w:val="20"/>
              </w:rPr>
            </w:pPr>
            <w:r>
              <w:rPr>
                <w:rFonts w:eastAsia="DejaVu Sans"/>
                <w:b/>
                <w:bCs/>
                <w:kern w:val="1"/>
                <w:sz w:val="20"/>
                <w:szCs w:val="20"/>
              </w:rPr>
              <w:t>TOTAL</w:t>
            </w:r>
          </w:p>
        </w:tc>
        <w:tc>
          <w:tcPr>
            <w:tcW w:w="1499" w:type="dxa"/>
            <w:tcBorders>
              <w:top w:val="single" w:sz="4" w:space="0" w:color="auto"/>
              <w:left w:val="nil"/>
              <w:bottom w:val="single" w:sz="4" w:space="0" w:color="auto"/>
              <w:right w:val="single" w:sz="4" w:space="0" w:color="auto"/>
            </w:tcBorders>
            <w:shd w:val="clear" w:color="auto" w:fill="auto"/>
            <w:vAlign w:val="center"/>
          </w:tcPr>
          <w:p w14:paraId="75BD9731" w14:textId="77777777" w:rsidR="00FC1B0E" w:rsidRPr="00D62CE7" w:rsidRDefault="00FC1B0E" w:rsidP="00805719">
            <w:pPr>
              <w:spacing w:after="0" w:line="240" w:lineRule="auto"/>
              <w:contextualSpacing/>
              <w:jc w:val="center"/>
              <w:rPr>
                <w:rFonts w:eastAsia="DejaVu Sans"/>
                <w:b/>
                <w:bCs/>
                <w:kern w:val="1"/>
                <w:sz w:val="20"/>
                <w:szCs w:val="20"/>
              </w:rPr>
            </w:pPr>
            <w:r w:rsidRPr="00D62CE7">
              <w:rPr>
                <w:rFonts w:eastAsia="DejaVu Sans"/>
                <w:b/>
                <w:bCs/>
                <w:kern w:val="1"/>
                <w:sz w:val="20"/>
                <w:szCs w:val="20"/>
              </w:rPr>
              <w:t>153</w:t>
            </w:r>
          </w:p>
        </w:tc>
        <w:tc>
          <w:tcPr>
            <w:tcW w:w="1567" w:type="dxa"/>
            <w:tcBorders>
              <w:top w:val="single" w:sz="4" w:space="0" w:color="auto"/>
              <w:left w:val="nil"/>
              <w:bottom w:val="single" w:sz="4" w:space="0" w:color="auto"/>
              <w:right w:val="single" w:sz="4" w:space="0" w:color="auto"/>
            </w:tcBorders>
            <w:shd w:val="clear" w:color="auto" w:fill="auto"/>
          </w:tcPr>
          <w:p w14:paraId="055E2BD0" w14:textId="77777777" w:rsidR="00FC1B0E" w:rsidRPr="00FC1B0E" w:rsidRDefault="00FC1B0E" w:rsidP="00805719">
            <w:pPr>
              <w:spacing w:after="0" w:line="240" w:lineRule="auto"/>
              <w:contextualSpacing/>
              <w:jc w:val="center"/>
              <w:rPr>
                <w:rFonts w:eastAsia="DejaVu Sans"/>
                <w:kern w:val="1"/>
                <w:sz w:val="20"/>
                <w:szCs w:val="20"/>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08C38B87" w14:textId="77777777" w:rsidR="00FC1B0E" w:rsidRPr="00FC1B0E" w:rsidRDefault="00FC1B0E" w:rsidP="00805719">
            <w:pPr>
              <w:spacing w:after="0" w:line="240" w:lineRule="auto"/>
              <w:contextualSpacing/>
              <w:jc w:val="center"/>
              <w:rPr>
                <w:rFonts w:eastAsia="DejaVu Sans"/>
                <w:kern w:val="1"/>
                <w:sz w:val="20"/>
                <w:szCs w:val="20"/>
                <w:highlight w:val="yellow"/>
              </w:rPr>
            </w:pPr>
            <w:r w:rsidRPr="00FC1B0E">
              <w:rPr>
                <w:rFonts w:eastAsia="DejaVu Sans"/>
                <w:kern w:val="1"/>
                <w:sz w:val="20"/>
                <w:szCs w:val="20"/>
                <w:highlight w:val="yellow"/>
              </w:rPr>
              <w:t>…….</w:t>
            </w:r>
          </w:p>
        </w:tc>
      </w:tr>
    </w:tbl>
    <w:p w14:paraId="12176F6F" w14:textId="77777777" w:rsidR="00FC1B0E" w:rsidRPr="00232D82" w:rsidRDefault="00FC1B0E" w:rsidP="0034374F">
      <w:pPr>
        <w:widowControl w:val="0"/>
        <w:tabs>
          <w:tab w:val="left" w:pos="839"/>
        </w:tabs>
        <w:kinsoku w:val="0"/>
        <w:overflowPunct w:val="0"/>
        <w:autoSpaceDE w:val="0"/>
        <w:autoSpaceDN w:val="0"/>
        <w:adjustRightInd w:val="0"/>
        <w:spacing w:before="165" w:after="0" w:line="240" w:lineRule="auto"/>
        <w:ind w:left="838"/>
        <w:rPr>
          <w:rFonts w:cs="Georgia"/>
          <w:color w:val="000000"/>
          <w:sz w:val="20"/>
          <w:szCs w:val="20"/>
        </w:rPr>
      </w:pPr>
    </w:p>
    <w:p w14:paraId="4B293B15" w14:textId="38EB7D83" w:rsidR="002C5769" w:rsidRPr="00C51A8E" w:rsidRDefault="002C5769" w:rsidP="002C5769">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w:t>
      </w:r>
    </w:p>
    <w:p w14:paraId="07CC81BA" w14:textId="77777777" w:rsidR="002C5769" w:rsidRDefault="002C5769" w:rsidP="002C5769">
      <w:pPr>
        <w:pStyle w:val="Corpsdetexte"/>
        <w:spacing w:before="60" w:after="60"/>
        <w:rPr>
          <w:rFonts w:ascii="Georgia" w:eastAsia="Calibri" w:hAnsi="Georgia" w:cs="Times New Roman"/>
          <w:b/>
          <w:color w:val="000000" w:themeColor="text1"/>
          <w:sz w:val="21"/>
          <w:szCs w:val="21"/>
        </w:rPr>
      </w:pPr>
    </w:p>
    <w:p w14:paraId="2F6D69D8" w14:textId="77777777" w:rsidR="00757C6F" w:rsidRDefault="00757C6F" w:rsidP="004A7A32">
      <w:pPr>
        <w:rPr>
          <w:color w:val="auto"/>
          <w:highlight w:val="yellow"/>
        </w:rPr>
      </w:pPr>
    </w:p>
    <w:p w14:paraId="1AE1F493" w14:textId="397743B6" w:rsidR="004A7A32" w:rsidRPr="00287961" w:rsidRDefault="004A7A32" w:rsidP="004A7A32">
      <w:pPr>
        <w:rPr>
          <w:color w:val="auto"/>
          <w:highlight w:val="yellow"/>
        </w:rPr>
      </w:pPr>
      <w:r w:rsidRPr="00287961">
        <w:rPr>
          <w:color w:val="auto"/>
          <w:highlight w:val="yellow"/>
        </w:rPr>
        <w:t>Date</w:t>
      </w:r>
    </w:p>
    <w:p w14:paraId="48AC7A6F" w14:textId="697058A8" w:rsidR="005A08E3" w:rsidRDefault="004A7A32" w:rsidP="004A7A32">
      <w:r w:rsidRPr="00287961">
        <w:rPr>
          <w:b/>
          <w:bCs/>
          <w:color w:val="auto"/>
          <w:highlight w:val="yellow"/>
          <w:u w:val="single"/>
        </w:rPr>
        <w:t>Signature(s) manuscrite originale et nom de la pers</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12F0" w14:textId="77777777" w:rsidR="008D3361" w:rsidRDefault="008D3361" w:rsidP="004A7A32">
      <w:pPr>
        <w:spacing w:after="0" w:line="240" w:lineRule="auto"/>
      </w:pPr>
      <w:r>
        <w:separator/>
      </w:r>
    </w:p>
  </w:endnote>
  <w:endnote w:type="continuationSeparator" w:id="0">
    <w:p w14:paraId="0C7CDAA7" w14:textId="77777777" w:rsidR="008D3361" w:rsidRDefault="008D3361"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7722" w14:textId="77777777" w:rsidR="008D3361" w:rsidRDefault="008D3361" w:rsidP="004A7A32">
      <w:pPr>
        <w:spacing w:after="0" w:line="240" w:lineRule="auto"/>
      </w:pPr>
      <w:r>
        <w:separator/>
      </w:r>
    </w:p>
  </w:footnote>
  <w:footnote w:type="continuationSeparator" w:id="0">
    <w:p w14:paraId="6D13E2CD" w14:textId="77777777" w:rsidR="008D3361" w:rsidRDefault="008D3361"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5"/>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66EF1"/>
    <w:rsid w:val="00073FD7"/>
    <w:rsid w:val="000F200C"/>
    <w:rsid w:val="0012786E"/>
    <w:rsid w:val="001575C4"/>
    <w:rsid w:val="00163F72"/>
    <w:rsid w:val="0017454B"/>
    <w:rsid w:val="001E0168"/>
    <w:rsid w:val="001F23F7"/>
    <w:rsid w:val="002078A1"/>
    <w:rsid w:val="002129F8"/>
    <w:rsid w:val="00247719"/>
    <w:rsid w:val="0025356D"/>
    <w:rsid w:val="002C538F"/>
    <w:rsid w:val="002C5769"/>
    <w:rsid w:val="00311375"/>
    <w:rsid w:val="003214B0"/>
    <w:rsid w:val="00321FEB"/>
    <w:rsid w:val="00337E3A"/>
    <w:rsid w:val="003408BB"/>
    <w:rsid w:val="0034374F"/>
    <w:rsid w:val="0037476B"/>
    <w:rsid w:val="0039351E"/>
    <w:rsid w:val="00434546"/>
    <w:rsid w:val="0043629E"/>
    <w:rsid w:val="004902C5"/>
    <w:rsid w:val="004A7A32"/>
    <w:rsid w:val="005065D5"/>
    <w:rsid w:val="00545759"/>
    <w:rsid w:val="0055345C"/>
    <w:rsid w:val="00556DF6"/>
    <w:rsid w:val="00556F92"/>
    <w:rsid w:val="005A08E3"/>
    <w:rsid w:val="005A1FDB"/>
    <w:rsid w:val="005F33ED"/>
    <w:rsid w:val="005F76B7"/>
    <w:rsid w:val="0060156D"/>
    <w:rsid w:val="00606E75"/>
    <w:rsid w:val="00660574"/>
    <w:rsid w:val="00675A08"/>
    <w:rsid w:val="006B1450"/>
    <w:rsid w:val="00757C6F"/>
    <w:rsid w:val="00757F8E"/>
    <w:rsid w:val="007611D0"/>
    <w:rsid w:val="007C1CB3"/>
    <w:rsid w:val="007C1FF4"/>
    <w:rsid w:val="007F5558"/>
    <w:rsid w:val="00815A1C"/>
    <w:rsid w:val="00831DA5"/>
    <w:rsid w:val="00842E97"/>
    <w:rsid w:val="00851B18"/>
    <w:rsid w:val="008566B2"/>
    <w:rsid w:val="008653BF"/>
    <w:rsid w:val="008704AF"/>
    <w:rsid w:val="008D3361"/>
    <w:rsid w:val="008F19AD"/>
    <w:rsid w:val="00953DA4"/>
    <w:rsid w:val="00981165"/>
    <w:rsid w:val="00996851"/>
    <w:rsid w:val="009A549C"/>
    <w:rsid w:val="009E29C3"/>
    <w:rsid w:val="009F017B"/>
    <w:rsid w:val="00A073D2"/>
    <w:rsid w:val="00A35238"/>
    <w:rsid w:val="00A922CA"/>
    <w:rsid w:val="00AF272B"/>
    <w:rsid w:val="00AF4BD9"/>
    <w:rsid w:val="00B0142C"/>
    <w:rsid w:val="00B03613"/>
    <w:rsid w:val="00B14AE8"/>
    <w:rsid w:val="00B3092A"/>
    <w:rsid w:val="00B33302"/>
    <w:rsid w:val="00B3502D"/>
    <w:rsid w:val="00B4209F"/>
    <w:rsid w:val="00B47933"/>
    <w:rsid w:val="00B535F7"/>
    <w:rsid w:val="00BC4637"/>
    <w:rsid w:val="00BD33F1"/>
    <w:rsid w:val="00BD5323"/>
    <w:rsid w:val="00C244F5"/>
    <w:rsid w:val="00C95A5C"/>
    <w:rsid w:val="00CA45BA"/>
    <w:rsid w:val="00CD59AC"/>
    <w:rsid w:val="00D04727"/>
    <w:rsid w:val="00D06D6C"/>
    <w:rsid w:val="00D27899"/>
    <w:rsid w:val="00D32258"/>
    <w:rsid w:val="00D337DD"/>
    <w:rsid w:val="00D40D2E"/>
    <w:rsid w:val="00D428BB"/>
    <w:rsid w:val="00D71432"/>
    <w:rsid w:val="00D94A6A"/>
    <w:rsid w:val="00DA2551"/>
    <w:rsid w:val="00DE60A2"/>
    <w:rsid w:val="00DF3A59"/>
    <w:rsid w:val="00DF7BED"/>
    <w:rsid w:val="00E13FF9"/>
    <w:rsid w:val="00E4389F"/>
    <w:rsid w:val="00E702FD"/>
    <w:rsid w:val="00E960D7"/>
    <w:rsid w:val="00ED3AFB"/>
    <w:rsid w:val="00EF0EE0"/>
    <w:rsid w:val="00EF63F4"/>
    <w:rsid w:val="00F157AC"/>
    <w:rsid w:val="00F15985"/>
    <w:rsid w:val="00F545DF"/>
    <w:rsid w:val="00F719AE"/>
    <w:rsid w:val="00FB7D6F"/>
    <w:rsid w:val="00FC1B0E"/>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4383</Words>
  <Characters>24107</Characters>
  <Application>Microsoft Office Word</Application>
  <DocSecurity>0</DocSecurity>
  <Lines>200</Lines>
  <Paragraphs>56</Paragraphs>
  <ScaleCrop>false</ScaleCrop>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18</cp:revision>
  <dcterms:created xsi:type="dcterms:W3CDTF">2023-12-05T12:13:00Z</dcterms:created>
  <dcterms:modified xsi:type="dcterms:W3CDTF">2024-03-04T12:11:00Z</dcterms:modified>
</cp:coreProperties>
</file>