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1802F" w14:textId="77777777" w:rsidR="0003220F" w:rsidRPr="0003220F" w:rsidRDefault="0003220F" w:rsidP="0003220F">
      <w:pPr>
        <w:spacing w:after="200" w:line="276" w:lineRule="auto"/>
        <w:rPr>
          <w:rFonts w:ascii="Georgia" w:hAnsi="Georgia"/>
          <w:kern w:val="0"/>
          <w:sz w:val="21"/>
          <w:lang w:val="fr-BE"/>
          <w14:ligatures w14:val="none"/>
        </w:rPr>
      </w:pPr>
    </w:p>
    <w:p w14:paraId="071F7BC5" w14:textId="77777777" w:rsidR="0003220F" w:rsidRPr="0003220F" w:rsidRDefault="0003220F" w:rsidP="0003220F">
      <w:pPr>
        <w:spacing w:after="200" w:line="276" w:lineRule="auto"/>
        <w:rPr>
          <w:rFonts w:ascii="Georgia" w:hAnsi="Georgia"/>
          <w:kern w:val="0"/>
          <w:sz w:val="21"/>
          <w:lang w:val="fr-BE"/>
          <w14:ligatures w14:val="none"/>
        </w:rPr>
      </w:pPr>
      <w:bookmarkStart w:id="0" w:name="Insert_img_Signet"/>
      <w:bookmarkEnd w:id="0"/>
    </w:p>
    <w:p w14:paraId="5DDBEF3C" w14:textId="77777777" w:rsidR="0003220F" w:rsidRPr="0003220F" w:rsidRDefault="0003220F" w:rsidP="0003220F">
      <w:pPr>
        <w:spacing w:after="200" w:line="276" w:lineRule="auto"/>
        <w:rPr>
          <w:rFonts w:ascii="Georgia" w:hAnsi="Georgia"/>
          <w:kern w:val="0"/>
          <w:sz w:val="21"/>
          <w:lang w:val="fr-BE"/>
          <w14:ligatures w14:val="none"/>
        </w:rPr>
      </w:pPr>
    </w:p>
    <w:p w14:paraId="5975B340" w14:textId="77777777" w:rsidR="0003220F" w:rsidRPr="0003220F" w:rsidRDefault="0003220F" w:rsidP="0003220F">
      <w:pPr>
        <w:spacing w:after="200" w:line="276" w:lineRule="auto"/>
        <w:rPr>
          <w:rFonts w:ascii="Georgia" w:hAnsi="Georgia"/>
          <w:kern w:val="0"/>
          <w:sz w:val="21"/>
          <w:lang w:val="fr-BE"/>
          <w14:ligatures w14:val="none"/>
        </w:rPr>
      </w:pPr>
    </w:p>
    <w:p w14:paraId="136A9204" w14:textId="77777777" w:rsidR="0003220F" w:rsidRPr="0003220F" w:rsidRDefault="0003220F" w:rsidP="0003220F">
      <w:pPr>
        <w:spacing w:after="200" w:line="276" w:lineRule="auto"/>
        <w:rPr>
          <w:rFonts w:ascii="Georgia" w:hAnsi="Georgia"/>
          <w:kern w:val="0"/>
          <w:sz w:val="21"/>
          <w:lang w:val="fr-BE"/>
          <w14:ligatures w14:val="none"/>
        </w:rPr>
      </w:pPr>
    </w:p>
    <w:p w14:paraId="7A706F47" w14:textId="77777777" w:rsidR="0003220F" w:rsidRPr="0003220F" w:rsidRDefault="0003220F" w:rsidP="0003220F">
      <w:pPr>
        <w:spacing w:after="200" w:line="276" w:lineRule="auto"/>
        <w:rPr>
          <w:rFonts w:ascii="Georgia" w:hAnsi="Georgia"/>
          <w:kern w:val="0"/>
          <w:sz w:val="21"/>
          <w:lang w:val="fr-BE"/>
          <w14:ligatures w14:val="none"/>
        </w:rPr>
        <w:sectPr w:rsidR="0003220F" w:rsidRPr="0003220F" w:rsidSect="0003220F">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pPr>
      <w:r w:rsidRPr="0003220F">
        <w:rPr>
          <w:rFonts w:ascii="Georgia" w:hAnsi="Georgia"/>
          <w:noProof/>
          <w:kern w:val="0"/>
          <w:sz w:val="21"/>
          <w:lang w:val="fr-BE"/>
          <w14:ligatures w14:val="none"/>
        </w:rPr>
        <mc:AlternateContent>
          <mc:Choice Requires="wps">
            <w:drawing>
              <wp:anchor distT="0" distB="0" distL="114300" distR="114300" simplePos="0" relativeHeight="251659264" behindDoc="0" locked="1" layoutInCell="1" allowOverlap="1" wp14:anchorId="39F3DD10" wp14:editId="5B74898D">
                <wp:simplePos x="0" y="0"/>
                <wp:positionH relativeFrom="column">
                  <wp:posOffset>-284480</wp:posOffset>
                </wp:positionH>
                <wp:positionV relativeFrom="page">
                  <wp:posOffset>3080385</wp:posOffset>
                </wp:positionV>
                <wp:extent cx="3943350" cy="42799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4279900"/>
                        </a:xfrm>
                        <a:prstGeom prst="rect">
                          <a:avLst/>
                        </a:prstGeom>
                        <a:solidFill>
                          <a:sysClr val="window" lastClr="FFFFFF"/>
                        </a:solidFill>
                        <a:ln w="6350">
                          <a:noFill/>
                        </a:ln>
                        <a:effectLst/>
                      </wps:spPr>
                      <wps:txbx>
                        <w:txbxContent>
                          <w:p w14:paraId="27785D22" w14:textId="77777777" w:rsidR="0003220F" w:rsidRDefault="0003220F" w:rsidP="0003220F">
                            <w:pPr>
                              <w:pStyle w:val="Titrecouverture"/>
                            </w:pPr>
                            <w:r>
                              <w:t xml:space="preserve">Cahier spécial des charges ENABEL </w:t>
                            </w:r>
                            <w:r w:rsidRPr="0003220F">
                              <w:t>BDI23005-10051</w:t>
                            </w:r>
                            <w:r>
                              <w:t xml:space="preserve"> </w:t>
                            </w:r>
                            <w:r w:rsidRPr="00EA66D4">
                              <w:t xml:space="preserve">du </w:t>
                            </w:r>
                            <w:r>
                              <w:t>02</w:t>
                            </w:r>
                            <w:r w:rsidRPr="00EA66D4">
                              <w:t>/0</w:t>
                            </w:r>
                            <w:r>
                              <w:t>7</w:t>
                            </w:r>
                            <w:r w:rsidRPr="00EA66D4">
                              <w:t>/2024</w:t>
                            </w:r>
                          </w:p>
                          <w:p w14:paraId="4F99AA2E" w14:textId="77777777" w:rsidR="0003220F" w:rsidRDefault="0003220F" w:rsidP="0003220F">
                            <w:pPr>
                              <w:pStyle w:val="CTBSoustitre"/>
                              <w:ind w:left="0"/>
                              <w:rPr>
                                <w:rFonts w:ascii="Calibri" w:eastAsia="Calibri" w:hAnsi="Calibri" w:cs="Times New Roman"/>
                                <w:b w:val="0"/>
                                <w:caps w:val="0"/>
                                <w:color w:val="585756"/>
                                <w:kern w:val="0"/>
                                <w:sz w:val="24"/>
                                <w:lang w:val="fr-BE"/>
                              </w:rPr>
                            </w:pPr>
                          </w:p>
                          <w:p w14:paraId="552295D4" w14:textId="77777777" w:rsidR="0003220F" w:rsidRDefault="0003220F" w:rsidP="0003220F">
                            <w:r>
                              <w:rPr>
                                <w:rFonts w:ascii="Calibri" w:eastAsia="Calibri" w:hAnsi="Calibri" w:cs="Times New Roman"/>
                                <w:color w:val="585756"/>
                                <w:kern w:val="0"/>
                                <w:sz w:val="28"/>
                                <w:szCs w:val="28"/>
                                <w:lang w:val="fr-BE"/>
                                <w14:ligatures w14:val="none"/>
                              </w:rPr>
                              <w:t xml:space="preserve">Marché de </w:t>
                            </w:r>
                            <w:r w:rsidRPr="0003220F">
                              <w:rPr>
                                <w:rFonts w:ascii="Calibri" w:eastAsia="Calibri" w:hAnsi="Calibri" w:cs="Times New Roman"/>
                                <w:color w:val="585756"/>
                                <w:kern w:val="0"/>
                                <w:sz w:val="28"/>
                                <w:szCs w:val="28"/>
                                <w:lang w:val="fr-BE"/>
                                <w14:ligatures w14:val="none"/>
                              </w:rPr>
                              <w:t xml:space="preserve">Travaux de mise à niveau des CDS de la province de </w:t>
                            </w:r>
                            <w:proofErr w:type="spellStart"/>
                            <w:r w:rsidRPr="0003220F">
                              <w:rPr>
                                <w:rFonts w:ascii="Calibri" w:eastAsia="Calibri" w:hAnsi="Calibri" w:cs="Times New Roman"/>
                                <w:color w:val="585756"/>
                                <w:kern w:val="0"/>
                                <w:sz w:val="28"/>
                                <w:szCs w:val="28"/>
                                <w:lang w:val="fr-BE"/>
                                <w14:ligatures w14:val="none"/>
                              </w:rPr>
                              <w:t>Kirundo</w:t>
                            </w:r>
                            <w:proofErr w:type="spellEnd"/>
                          </w:p>
                          <w:p w14:paraId="2ADACE2B" w14:textId="77777777" w:rsidR="0003220F" w:rsidRPr="00365D89" w:rsidRDefault="0003220F" w:rsidP="0003220F"/>
                          <w:p w14:paraId="27240D88" w14:textId="77777777" w:rsidR="0003220F" w:rsidRPr="006E43DB" w:rsidRDefault="0003220F" w:rsidP="0003220F">
                            <w:pPr>
                              <w:pStyle w:val="CTBSoustitre"/>
                              <w:ind w:left="0"/>
                              <w:rPr>
                                <w:rFonts w:ascii="Calibri" w:eastAsia="Calibri" w:hAnsi="Calibri" w:cs="Times New Roman"/>
                                <w:b w:val="0"/>
                                <w:caps w:val="0"/>
                                <w:color w:val="585756"/>
                                <w:kern w:val="0"/>
                                <w:sz w:val="28"/>
                                <w:szCs w:val="28"/>
                                <w:lang w:val="fr-BE"/>
                              </w:rPr>
                            </w:pPr>
                            <w:r w:rsidRPr="006E43DB">
                              <w:rPr>
                                <w:rFonts w:ascii="Calibri" w:eastAsia="Calibri" w:hAnsi="Calibri" w:cs="Times New Roman"/>
                                <w:b w:val="0"/>
                                <w:caps w:val="0"/>
                                <w:color w:val="585756"/>
                                <w:kern w:val="0"/>
                                <w:sz w:val="28"/>
                                <w:szCs w:val="28"/>
                                <w:lang w:val="fr-BE"/>
                              </w:rPr>
                              <w:t>Procédure Négociée Directe avec Publication Préalable (PNDAPP) </w:t>
                            </w:r>
                          </w:p>
                          <w:p w14:paraId="2D27DFF1" w14:textId="77777777" w:rsidR="0003220F" w:rsidRPr="006E43DB" w:rsidRDefault="0003220F" w:rsidP="0003220F">
                            <w:pPr>
                              <w:rPr>
                                <w:sz w:val="28"/>
                                <w:szCs w:val="28"/>
                              </w:rPr>
                            </w:pPr>
                          </w:p>
                          <w:p w14:paraId="6DC6E99A" w14:textId="77777777" w:rsidR="0003220F" w:rsidRPr="006E43DB" w:rsidRDefault="0003220F" w:rsidP="0003220F">
                            <w:pPr>
                              <w:pStyle w:val="Titrecouverture"/>
                              <w:rPr>
                                <w:sz w:val="28"/>
                                <w:szCs w:val="28"/>
                              </w:rPr>
                            </w:pPr>
                            <w:r w:rsidRPr="006E43DB">
                              <w:rPr>
                                <w:sz w:val="28"/>
                                <w:szCs w:val="28"/>
                              </w:rPr>
                              <w:t>Burundi</w:t>
                            </w:r>
                          </w:p>
                          <w:p w14:paraId="02FCBCF9" w14:textId="77777777" w:rsidR="0003220F" w:rsidRPr="006E43DB" w:rsidRDefault="0003220F" w:rsidP="0003220F">
                            <w:pPr>
                              <w:pStyle w:val="Titrecouverture"/>
                              <w:rPr>
                                <w:sz w:val="28"/>
                                <w:szCs w:val="28"/>
                              </w:rPr>
                            </w:pPr>
                          </w:p>
                          <w:p w14:paraId="34EA5208" w14:textId="77777777" w:rsidR="0003220F" w:rsidRPr="006E43DB" w:rsidRDefault="0003220F" w:rsidP="0003220F">
                            <w:pPr>
                              <w:pStyle w:val="Titrecouverture"/>
                              <w:rPr>
                                <w:sz w:val="28"/>
                                <w:szCs w:val="28"/>
                              </w:rPr>
                            </w:pPr>
                            <w:r w:rsidRPr="006E43DB">
                              <w:rPr>
                                <w:sz w:val="28"/>
                                <w:szCs w:val="28"/>
                              </w:rPr>
                              <w:t xml:space="preserve">Code Navision : </w:t>
                            </w:r>
                            <w:r w:rsidRPr="006E43DB">
                              <w:rPr>
                                <w:b/>
                                <w:caps/>
                                <w:sz w:val="28"/>
                                <w:szCs w:val="28"/>
                              </w:rPr>
                              <w:t>23005</w:t>
                            </w:r>
                          </w:p>
                          <w:p w14:paraId="1C59D1E1" w14:textId="77777777" w:rsidR="0003220F" w:rsidRDefault="0003220F" w:rsidP="0003220F">
                            <w:pPr>
                              <w:pStyle w:val="Titrecouverture"/>
                              <w:rPr>
                                <w:sz w:val="36"/>
                              </w:rPr>
                            </w:pPr>
                          </w:p>
                          <w:p w14:paraId="3CD56E78" w14:textId="77777777" w:rsidR="0003220F" w:rsidRDefault="0003220F" w:rsidP="0003220F">
                            <w:pPr>
                              <w:pStyle w:val="Titrecouverture"/>
                              <w:rPr>
                                <w:sz w:val="36"/>
                              </w:rPr>
                            </w:pPr>
                          </w:p>
                          <w:p w14:paraId="62FBC13E" w14:textId="77777777" w:rsidR="0003220F" w:rsidRDefault="0003220F" w:rsidP="0003220F">
                            <w:pPr>
                              <w:pStyle w:val="Titrecouverture"/>
                              <w:rPr>
                                <w:sz w:val="36"/>
                              </w:rPr>
                            </w:pPr>
                          </w:p>
                          <w:p w14:paraId="6F314495" w14:textId="77777777" w:rsidR="0003220F" w:rsidRDefault="0003220F" w:rsidP="0003220F">
                            <w:pPr>
                              <w:pStyle w:val="Titrecouverture"/>
                              <w:rPr>
                                <w:sz w:val="36"/>
                              </w:rPr>
                            </w:pPr>
                          </w:p>
                          <w:p w14:paraId="5020F8E5" w14:textId="77777777" w:rsidR="0003220F" w:rsidRDefault="0003220F" w:rsidP="0003220F">
                            <w:pPr>
                              <w:pStyle w:val="Titrecouverture"/>
                              <w:rPr>
                                <w:sz w:val="36"/>
                              </w:rPr>
                            </w:pPr>
                          </w:p>
                          <w:p w14:paraId="1BF95145" w14:textId="77777777" w:rsidR="0003220F" w:rsidRDefault="0003220F" w:rsidP="0003220F">
                            <w:pPr>
                              <w:pStyle w:val="Titrecouverture"/>
                              <w:rPr>
                                <w:sz w:val="36"/>
                              </w:rPr>
                            </w:pPr>
                          </w:p>
                          <w:p w14:paraId="46AF8302" w14:textId="77777777" w:rsidR="0003220F" w:rsidRPr="004145B4" w:rsidRDefault="0003220F" w:rsidP="0003220F">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3DD10" id="_x0000_t202" coordsize="21600,21600" o:spt="202" path="m,l,21600r21600,l21600,xe">
                <v:stroke joinstyle="miter"/>
                <v:path gradientshapeok="t" o:connecttype="rect"/>
              </v:shapetype>
              <v:shape id="Text Box 1" o:spid="_x0000_s1026" type="#_x0000_t202" style="position:absolute;margin-left:-22.4pt;margin-top:242.55pt;width:310.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" fillcolor="window" stroked="f" strokeweight=".5pt">
                <v:textbox>
                  <w:txbxContent>
                    <w:p w14:paraId="27785D22" w14:textId="77777777" w:rsidR="0003220F" w:rsidRDefault="0003220F" w:rsidP="0003220F">
                      <w:pPr>
                        <w:pStyle w:val="Titrecouverture"/>
                      </w:pPr>
                      <w:r>
                        <w:t xml:space="preserve">Cahier spécial des charges ENABEL </w:t>
                      </w:r>
                      <w:r w:rsidRPr="0003220F">
                        <w:t>BDI23005-10051</w:t>
                      </w:r>
                      <w:r>
                        <w:t xml:space="preserve"> </w:t>
                      </w:r>
                      <w:r w:rsidRPr="00EA66D4">
                        <w:t xml:space="preserve">du </w:t>
                      </w:r>
                      <w:r>
                        <w:t>02</w:t>
                      </w:r>
                      <w:r w:rsidRPr="00EA66D4">
                        <w:t>/0</w:t>
                      </w:r>
                      <w:r>
                        <w:t>7</w:t>
                      </w:r>
                      <w:r w:rsidRPr="00EA66D4">
                        <w:t>/2024</w:t>
                      </w:r>
                    </w:p>
                    <w:p w14:paraId="4F99AA2E" w14:textId="77777777" w:rsidR="0003220F" w:rsidRDefault="0003220F" w:rsidP="0003220F">
                      <w:pPr>
                        <w:pStyle w:val="CTBSoustitre"/>
                        <w:ind w:left="0"/>
                        <w:rPr>
                          <w:rFonts w:ascii="Calibri" w:eastAsia="Calibri" w:hAnsi="Calibri" w:cs="Times New Roman"/>
                          <w:b w:val="0"/>
                          <w:caps w:val="0"/>
                          <w:color w:val="585756"/>
                          <w:kern w:val="0"/>
                          <w:sz w:val="24"/>
                          <w:lang w:val="fr-BE"/>
                        </w:rPr>
                      </w:pPr>
                    </w:p>
                    <w:p w14:paraId="552295D4" w14:textId="77777777" w:rsidR="0003220F" w:rsidRDefault="0003220F" w:rsidP="0003220F">
                      <w:r>
                        <w:rPr>
                          <w:rFonts w:ascii="Calibri" w:eastAsia="Calibri" w:hAnsi="Calibri" w:cs="Times New Roman"/>
                          <w:color w:val="585756"/>
                          <w:kern w:val="0"/>
                          <w:sz w:val="28"/>
                          <w:szCs w:val="28"/>
                          <w:lang w:val="fr-BE"/>
                          <w14:ligatures w14:val="none"/>
                        </w:rPr>
                        <w:t xml:space="preserve">Marché de </w:t>
                      </w:r>
                      <w:r w:rsidRPr="0003220F">
                        <w:rPr>
                          <w:rFonts w:ascii="Calibri" w:eastAsia="Calibri" w:hAnsi="Calibri" w:cs="Times New Roman"/>
                          <w:color w:val="585756"/>
                          <w:kern w:val="0"/>
                          <w:sz w:val="28"/>
                          <w:szCs w:val="28"/>
                          <w:lang w:val="fr-BE"/>
                          <w14:ligatures w14:val="none"/>
                        </w:rPr>
                        <w:t>Travaux de mise à niveau des CDS de la province de Kirundo</w:t>
                      </w:r>
                    </w:p>
                    <w:p w14:paraId="2ADACE2B" w14:textId="77777777" w:rsidR="0003220F" w:rsidRPr="00365D89" w:rsidRDefault="0003220F" w:rsidP="0003220F"/>
                    <w:p w14:paraId="27240D88" w14:textId="77777777" w:rsidR="0003220F" w:rsidRPr="006E43DB" w:rsidRDefault="0003220F" w:rsidP="0003220F">
                      <w:pPr>
                        <w:pStyle w:val="CTBSoustitre"/>
                        <w:ind w:left="0"/>
                        <w:rPr>
                          <w:rFonts w:ascii="Calibri" w:eastAsia="Calibri" w:hAnsi="Calibri" w:cs="Times New Roman"/>
                          <w:b w:val="0"/>
                          <w:caps w:val="0"/>
                          <w:color w:val="585756"/>
                          <w:kern w:val="0"/>
                          <w:sz w:val="28"/>
                          <w:szCs w:val="28"/>
                          <w:lang w:val="fr-BE"/>
                        </w:rPr>
                      </w:pPr>
                      <w:r w:rsidRPr="006E43DB">
                        <w:rPr>
                          <w:rFonts w:ascii="Calibri" w:eastAsia="Calibri" w:hAnsi="Calibri" w:cs="Times New Roman"/>
                          <w:b w:val="0"/>
                          <w:caps w:val="0"/>
                          <w:color w:val="585756"/>
                          <w:kern w:val="0"/>
                          <w:sz w:val="28"/>
                          <w:szCs w:val="28"/>
                          <w:lang w:val="fr-BE"/>
                        </w:rPr>
                        <w:t>Procédure Négociée Directe avec Publication Préalable (PNDAPP) </w:t>
                      </w:r>
                    </w:p>
                    <w:p w14:paraId="2D27DFF1" w14:textId="77777777" w:rsidR="0003220F" w:rsidRPr="006E43DB" w:rsidRDefault="0003220F" w:rsidP="0003220F">
                      <w:pPr>
                        <w:rPr>
                          <w:sz w:val="28"/>
                          <w:szCs w:val="28"/>
                        </w:rPr>
                      </w:pPr>
                    </w:p>
                    <w:p w14:paraId="6DC6E99A" w14:textId="77777777" w:rsidR="0003220F" w:rsidRPr="006E43DB" w:rsidRDefault="0003220F" w:rsidP="0003220F">
                      <w:pPr>
                        <w:pStyle w:val="Titrecouverture"/>
                        <w:rPr>
                          <w:sz w:val="28"/>
                          <w:szCs w:val="28"/>
                        </w:rPr>
                      </w:pPr>
                      <w:r w:rsidRPr="006E43DB">
                        <w:rPr>
                          <w:sz w:val="28"/>
                          <w:szCs w:val="28"/>
                        </w:rPr>
                        <w:t>Burundi</w:t>
                      </w:r>
                    </w:p>
                    <w:p w14:paraId="02FCBCF9" w14:textId="77777777" w:rsidR="0003220F" w:rsidRPr="006E43DB" w:rsidRDefault="0003220F" w:rsidP="0003220F">
                      <w:pPr>
                        <w:pStyle w:val="Titrecouverture"/>
                        <w:rPr>
                          <w:sz w:val="28"/>
                          <w:szCs w:val="28"/>
                        </w:rPr>
                      </w:pPr>
                    </w:p>
                    <w:p w14:paraId="34EA5208" w14:textId="77777777" w:rsidR="0003220F" w:rsidRPr="006E43DB" w:rsidRDefault="0003220F" w:rsidP="0003220F">
                      <w:pPr>
                        <w:pStyle w:val="Titrecouverture"/>
                        <w:rPr>
                          <w:sz w:val="28"/>
                          <w:szCs w:val="28"/>
                        </w:rPr>
                      </w:pPr>
                      <w:r w:rsidRPr="006E43DB">
                        <w:rPr>
                          <w:sz w:val="28"/>
                          <w:szCs w:val="28"/>
                        </w:rPr>
                        <w:t xml:space="preserve">Code Navision : </w:t>
                      </w:r>
                      <w:r w:rsidRPr="006E43DB">
                        <w:rPr>
                          <w:b/>
                          <w:caps/>
                          <w:sz w:val="28"/>
                          <w:szCs w:val="28"/>
                        </w:rPr>
                        <w:t>23005</w:t>
                      </w:r>
                    </w:p>
                    <w:p w14:paraId="1C59D1E1" w14:textId="77777777" w:rsidR="0003220F" w:rsidRDefault="0003220F" w:rsidP="0003220F">
                      <w:pPr>
                        <w:pStyle w:val="Titrecouverture"/>
                        <w:rPr>
                          <w:sz w:val="36"/>
                        </w:rPr>
                      </w:pPr>
                    </w:p>
                    <w:p w14:paraId="3CD56E78" w14:textId="77777777" w:rsidR="0003220F" w:rsidRDefault="0003220F" w:rsidP="0003220F">
                      <w:pPr>
                        <w:pStyle w:val="Titrecouverture"/>
                        <w:rPr>
                          <w:sz w:val="36"/>
                        </w:rPr>
                      </w:pPr>
                    </w:p>
                    <w:p w14:paraId="62FBC13E" w14:textId="77777777" w:rsidR="0003220F" w:rsidRDefault="0003220F" w:rsidP="0003220F">
                      <w:pPr>
                        <w:pStyle w:val="Titrecouverture"/>
                        <w:rPr>
                          <w:sz w:val="36"/>
                        </w:rPr>
                      </w:pPr>
                    </w:p>
                    <w:p w14:paraId="6F314495" w14:textId="77777777" w:rsidR="0003220F" w:rsidRDefault="0003220F" w:rsidP="0003220F">
                      <w:pPr>
                        <w:pStyle w:val="Titrecouverture"/>
                        <w:rPr>
                          <w:sz w:val="36"/>
                        </w:rPr>
                      </w:pPr>
                    </w:p>
                    <w:p w14:paraId="5020F8E5" w14:textId="77777777" w:rsidR="0003220F" w:rsidRDefault="0003220F" w:rsidP="0003220F">
                      <w:pPr>
                        <w:pStyle w:val="Titrecouverture"/>
                        <w:rPr>
                          <w:sz w:val="36"/>
                        </w:rPr>
                      </w:pPr>
                    </w:p>
                    <w:p w14:paraId="1BF95145" w14:textId="77777777" w:rsidR="0003220F" w:rsidRDefault="0003220F" w:rsidP="0003220F">
                      <w:pPr>
                        <w:pStyle w:val="Titrecouverture"/>
                        <w:rPr>
                          <w:sz w:val="36"/>
                        </w:rPr>
                      </w:pPr>
                    </w:p>
                    <w:p w14:paraId="46AF8302" w14:textId="77777777" w:rsidR="0003220F" w:rsidRPr="004145B4" w:rsidRDefault="0003220F" w:rsidP="0003220F">
                      <w:pPr>
                        <w:pStyle w:val="Titrecouverture"/>
                        <w:rPr>
                          <w:sz w:val="24"/>
                          <w:szCs w:val="24"/>
                        </w:rPr>
                      </w:pPr>
                    </w:p>
                  </w:txbxContent>
                </v:textbox>
                <w10:wrap anchory="page"/>
                <w10:anchorlock/>
              </v:shape>
            </w:pict>
          </mc:Fallback>
        </mc:AlternateContent>
      </w:r>
    </w:p>
    <w:p w14:paraId="4669F01A" w14:textId="77777777" w:rsidR="0003220F" w:rsidRPr="0003220F" w:rsidRDefault="0003220F" w:rsidP="0003220F">
      <w:pPr>
        <w:keepNext/>
        <w:keepLines/>
        <w:spacing w:before="240" w:after="240"/>
        <w:rPr>
          <w:rFonts w:ascii="Calibri" w:eastAsia="Times New Roman" w:hAnsi="Calibri" w:cs="Times New Roman"/>
          <w:color w:val="585756"/>
          <w:kern w:val="0"/>
          <w:sz w:val="32"/>
          <w:szCs w:val="32"/>
          <w:lang w:eastAsia="fr-BE"/>
          <w14:ligatures w14:val="none"/>
        </w:rPr>
      </w:pPr>
      <w:bookmarkStart w:id="1" w:name="Index_Signet"/>
      <w:bookmarkEnd w:id="1"/>
      <w:r w:rsidRPr="0003220F">
        <w:rPr>
          <w:rFonts w:ascii="Calibri" w:eastAsia="Times New Roman" w:hAnsi="Calibri" w:cs="Times New Roman"/>
          <w:color w:val="585756"/>
          <w:kern w:val="0"/>
          <w:sz w:val="32"/>
          <w:szCs w:val="32"/>
          <w:lang w:eastAsia="fr-BE"/>
          <w14:ligatures w14:val="none"/>
        </w:rPr>
        <w:lastRenderedPageBreak/>
        <w:t>Table des matières</w:t>
      </w:r>
    </w:p>
    <w:p w14:paraId="692CF247" w14:textId="77777777" w:rsidR="0003220F" w:rsidRPr="0003220F" w:rsidRDefault="0003220F" w:rsidP="0003220F">
      <w:pPr>
        <w:tabs>
          <w:tab w:val="left" w:pos="284"/>
          <w:tab w:val="left" w:pos="1415"/>
          <w:tab w:val="right" w:leader="dot" w:pos="9061"/>
        </w:tabs>
        <w:spacing w:before="120" w:after="120" w:line="240" w:lineRule="auto"/>
        <w:rPr>
          <w:rFonts w:eastAsiaTheme="minorEastAsia"/>
          <w:noProof/>
          <w:kern w:val="0"/>
          <w:lang w:val="fr-BE" w:eastAsia="fr-BE"/>
          <w14:ligatures w14:val="none"/>
        </w:rPr>
      </w:pPr>
      <w:r w:rsidRPr="0003220F">
        <w:rPr>
          <w:rFonts w:ascii="Arial" w:eastAsia="Times New Roman" w:hAnsi="Arial" w:cs="Times New Roman"/>
          <w:b/>
          <w:bCs/>
          <w:caps/>
          <w:noProof/>
          <w:kern w:val="0"/>
          <w:sz w:val="24"/>
          <w:szCs w:val="24"/>
          <w:lang w:val="nl-NL" w:eastAsia="nl-NL"/>
          <w14:ligatures w14:val="none"/>
        </w:rPr>
        <w:fldChar w:fldCharType="begin"/>
      </w:r>
      <w:r w:rsidRPr="0003220F">
        <w:rPr>
          <w:rFonts w:ascii="Arial" w:eastAsia="Times New Roman" w:hAnsi="Arial" w:cs="Times New Roman"/>
          <w:b/>
          <w:bCs/>
          <w:caps/>
          <w:noProof/>
          <w:kern w:val="0"/>
          <w:sz w:val="24"/>
          <w:szCs w:val="24"/>
          <w:lang w:val="nl-NL" w:eastAsia="nl-NL"/>
          <w14:ligatures w14:val="none"/>
        </w:rPr>
        <w:instrText>TOC \o "1-3" \h \z</w:instrText>
      </w:r>
      <w:r w:rsidRPr="0003220F">
        <w:rPr>
          <w:rFonts w:ascii="Arial" w:eastAsia="Times New Roman" w:hAnsi="Arial" w:cs="Times New Roman"/>
          <w:b/>
          <w:bCs/>
          <w:caps/>
          <w:noProof/>
          <w:kern w:val="0"/>
          <w:sz w:val="24"/>
          <w:szCs w:val="24"/>
          <w:lang w:val="nl-NL" w:eastAsia="nl-NL"/>
          <w14:ligatures w14:val="none"/>
        </w:rPr>
        <w:fldChar w:fldCharType="separate"/>
      </w:r>
      <w:hyperlink w:anchor="_Toc161312591" w:history="1">
        <w:r w:rsidRPr="0003220F">
          <w:rPr>
            <w:rFonts w:ascii="Arial" w:eastAsia="Arial Unicode MS" w:hAnsi="Arial" w:cs="Times New Roman"/>
            <w:b/>
            <w:bCs/>
            <w:caps/>
            <w:noProof/>
            <w:color w:val="000080"/>
            <w:kern w:val="0"/>
            <w:sz w:val="24"/>
            <w:szCs w:val="24"/>
            <w:u w:val="single"/>
            <w:lang w:val="nl-NL" w:eastAsia="nl-NL"/>
            <w14:ligatures w14:val="none"/>
          </w:rPr>
          <w:t>1</w:t>
        </w:r>
        <w:r w:rsidRPr="0003220F">
          <w:rPr>
            <w:rFonts w:eastAsiaTheme="minorEastAsia"/>
            <w:noProof/>
            <w:kern w:val="0"/>
            <w:lang w:val="fr-BE" w:eastAsia="fr-BE"/>
            <w14:ligatures w14:val="none"/>
          </w:rPr>
          <w:tab/>
        </w:r>
        <w:r w:rsidRPr="0003220F">
          <w:rPr>
            <w:rFonts w:ascii="Arial" w:eastAsia="Arial Unicode MS" w:hAnsi="Arial" w:cs="Times New Roman"/>
            <w:b/>
            <w:bCs/>
            <w:caps/>
            <w:noProof/>
            <w:color w:val="000080"/>
            <w:kern w:val="0"/>
            <w:sz w:val="24"/>
            <w:szCs w:val="24"/>
            <w:u w:val="single"/>
            <w:lang w:val="nl-NL" w:eastAsia="nl-NL"/>
            <w14:ligatures w14:val="none"/>
          </w:rPr>
          <w:t>Dispositions administratives et contractuelles</w:t>
        </w:r>
        <w:r w:rsidRPr="0003220F">
          <w:rPr>
            <w:rFonts w:ascii="Arial" w:eastAsia="Times New Roman" w:hAnsi="Arial" w:cs="Times New Roman"/>
            <w:b/>
            <w:bCs/>
            <w:caps/>
            <w:noProof/>
            <w:webHidden/>
            <w:kern w:val="0"/>
            <w:sz w:val="24"/>
            <w:szCs w:val="24"/>
            <w:lang w:val="nl-NL" w:eastAsia="nl-NL"/>
            <w14:ligatures w14:val="none"/>
          </w:rPr>
          <w:tab/>
        </w:r>
        <w:r w:rsidRPr="0003220F">
          <w:rPr>
            <w:rFonts w:ascii="Arial" w:eastAsia="Times New Roman" w:hAnsi="Arial" w:cs="Times New Roman"/>
            <w:b/>
            <w:bCs/>
            <w:caps/>
            <w:noProof/>
            <w:webHidden/>
            <w:kern w:val="0"/>
            <w:sz w:val="24"/>
            <w:szCs w:val="24"/>
            <w:lang w:val="nl-NL" w:eastAsia="nl-NL"/>
            <w14:ligatures w14:val="none"/>
          </w:rPr>
          <w:fldChar w:fldCharType="begin"/>
        </w:r>
        <w:r w:rsidRPr="0003220F">
          <w:rPr>
            <w:rFonts w:ascii="Arial" w:eastAsia="Times New Roman" w:hAnsi="Arial" w:cs="Times New Roman"/>
            <w:b/>
            <w:bCs/>
            <w:caps/>
            <w:noProof/>
            <w:webHidden/>
            <w:kern w:val="0"/>
            <w:sz w:val="24"/>
            <w:szCs w:val="24"/>
            <w:lang w:val="nl-NL" w:eastAsia="nl-NL"/>
            <w14:ligatures w14:val="none"/>
          </w:rPr>
          <w:instrText xml:space="preserve"> PAGEREF _Toc161312591 \h </w:instrText>
        </w:r>
        <w:r w:rsidRPr="0003220F">
          <w:rPr>
            <w:rFonts w:ascii="Arial" w:eastAsia="Times New Roman" w:hAnsi="Arial" w:cs="Times New Roman"/>
            <w:b/>
            <w:bCs/>
            <w:caps/>
            <w:noProof/>
            <w:webHidden/>
            <w:kern w:val="0"/>
            <w:sz w:val="24"/>
            <w:szCs w:val="24"/>
            <w:lang w:val="nl-NL" w:eastAsia="nl-NL"/>
            <w14:ligatures w14:val="none"/>
          </w:rPr>
        </w:r>
        <w:r w:rsidRPr="0003220F">
          <w:rPr>
            <w:rFonts w:ascii="Arial" w:eastAsia="Times New Roman" w:hAnsi="Arial" w:cs="Times New Roman"/>
            <w:b/>
            <w:bCs/>
            <w:caps/>
            <w:noProof/>
            <w:webHidden/>
            <w:kern w:val="0"/>
            <w:sz w:val="24"/>
            <w:szCs w:val="24"/>
            <w:lang w:val="nl-NL" w:eastAsia="nl-NL"/>
            <w14:ligatures w14:val="none"/>
          </w:rPr>
          <w:fldChar w:fldCharType="separate"/>
        </w:r>
        <w:r w:rsidRPr="0003220F">
          <w:rPr>
            <w:rFonts w:ascii="Arial" w:eastAsia="Times New Roman" w:hAnsi="Arial" w:cs="Times New Roman"/>
            <w:b/>
            <w:bCs/>
            <w:caps/>
            <w:noProof/>
            <w:webHidden/>
            <w:kern w:val="0"/>
            <w:sz w:val="24"/>
            <w:szCs w:val="24"/>
            <w:lang w:val="nl-NL" w:eastAsia="nl-NL"/>
            <w14:ligatures w14:val="none"/>
          </w:rPr>
          <w:t>4</w:t>
        </w:r>
        <w:r w:rsidRPr="0003220F">
          <w:rPr>
            <w:rFonts w:ascii="Arial" w:eastAsia="Times New Roman" w:hAnsi="Arial" w:cs="Times New Roman"/>
            <w:b/>
            <w:bCs/>
            <w:caps/>
            <w:noProof/>
            <w:webHidden/>
            <w:kern w:val="0"/>
            <w:sz w:val="24"/>
            <w:szCs w:val="24"/>
            <w:lang w:val="nl-NL" w:eastAsia="nl-NL"/>
            <w14:ligatures w14:val="none"/>
          </w:rPr>
          <w:fldChar w:fldCharType="end"/>
        </w:r>
      </w:hyperlink>
    </w:p>
    <w:p w14:paraId="7C579004"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592" w:history="1">
        <w:r w:rsidR="0003220F" w:rsidRPr="0003220F">
          <w:rPr>
            <w:rFonts w:ascii="Arial" w:eastAsia="Arial Unicode MS" w:hAnsi="Arial" w:cs="Times New Roman"/>
            <w:b/>
            <w:smallCaps/>
            <w:noProof/>
            <w:color w:val="000080"/>
            <w:kern w:val="0"/>
            <w:sz w:val="21"/>
            <w:szCs w:val="24"/>
            <w:u w:val="single"/>
            <w:lang w:val="en-GB"/>
            <w14:ligatures w14:val="none"/>
          </w:rPr>
          <w:t>1.1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Généralités</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_Toc161312592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463CDDD1"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3" w:history="1">
        <w:r w:rsidR="0003220F" w:rsidRPr="0003220F">
          <w:rPr>
            <w:rFonts w:ascii="Arial" w:eastAsia="Arial Unicode MS" w:hAnsi="Arial" w:cs="Times New Roman"/>
            <w:noProof/>
            <w:color w:val="000080"/>
            <w:kern w:val="0"/>
            <w:sz w:val="20"/>
            <w:szCs w:val="24"/>
            <w:u w:val="single"/>
            <w:lang w:val="fr-BE"/>
            <w14:ligatures w14:val="none"/>
          </w:rPr>
          <w:t>1.1.1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Dérogations à l’AR du 14.01.2013</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4</w:t>
        </w:r>
        <w:r w:rsidR="0003220F" w:rsidRPr="0003220F">
          <w:rPr>
            <w:rFonts w:ascii="Arial" w:eastAsia="Times New Roman" w:hAnsi="Arial" w:cs="Times New Roman"/>
            <w:noProof/>
            <w:webHidden/>
            <w:kern w:val="0"/>
            <w:sz w:val="20"/>
            <w:szCs w:val="24"/>
            <w:lang w:val="en-GB"/>
            <w14:ligatures w14:val="none"/>
          </w:rPr>
          <w:fldChar w:fldCharType="end"/>
        </w:r>
      </w:hyperlink>
    </w:p>
    <w:p w14:paraId="28167837"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4" w:history="1">
        <w:r w:rsidR="0003220F" w:rsidRPr="0003220F">
          <w:rPr>
            <w:rFonts w:ascii="Arial" w:eastAsia="Arial Unicode MS" w:hAnsi="Arial" w:cs="Times New Roman"/>
            <w:noProof/>
            <w:color w:val="000080"/>
            <w:kern w:val="0"/>
            <w:sz w:val="20"/>
            <w:szCs w:val="24"/>
            <w:u w:val="single"/>
            <w:lang w:val="fr-BE"/>
            <w14:ligatures w14:val="none"/>
          </w:rPr>
          <w:t>1.1.2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Le pouvoir adjudicateur</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4</w:t>
        </w:r>
        <w:r w:rsidR="0003220F" w:rsidRPr="0003220F">
          <w:rPr>
            <w:rFonts w:ascii="Arial" w:eastAsia="Times New Roman" w:hAnsi="Arial" w:cs="Times New Roman"/>
            <w:noProof/>
            <w:webHidden/>
            <w:kern w:val="0"/>
            <w:sz w:val="20"/>
            <w:szCs w:val="24"/>
            <w:lang w:val="en-GB"/>
            <w14:ligatures w14:val="none"/>
          </w:rPr>
          <w:fldChar w:fldCharType="end"/>
        </w:r>
      </w:hyperlink>
    </w:p>
    <w:p w14:paraId="010E8EEE"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5" w:history="1">
        <w:r w:rsidR="0003220F" w:rsidRPr="0003220F">
          <w:rPr>
            <w:rFonts w:ascii="Arial" w:eastAsia="Arial Unicode MS" w:hAnsi="Arial" w:cs="Times New Roman"/>
            <w:noProof/>
            <w:color w:val="000080"/>
            <w:kern w:val="0"/>
            <w:sz w:val="20"/>
            <w:szCs w:val="24"/>
            <w:u w:val="single"/>
            <w:lang w:val="fr-BE"/>
            <w14:ligatures w14:val="none"/>
          </w:rPr>
          <w:t>1.1.3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Cadre institutionnel d’Enabel</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4</w:t>
        </w:r>
        <w:r w:rsidR="0003220F" w:rsidRPr="0003220F">
          <w:rPr>
            <w:rFonts w:ascii="Arial" w:eastAsia="Times New Roman" w:hAnsi="Arial" w:cs="Times New Roman"/>
            <w:noProof/>
            <w:webHidden/>
            <w:kern w:val="0"/>
            <w:sz w:val="20"/>
            <w:szCs w:val="24"/>
            <w:lang w:val="en-GB"/>
            <w14:ligatures w14:val="none"/>
          </w:rPr>
          <w:fldChar w:fldCharType="end"/>
        </w:r>
      </w:hyperlink>
    </w:p>
    <w:p w14:paraId="268DF5BD"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6" w:history="1">
        <w:r w:rsidR="0003220F" w:rsidRPr="0003220F">
          <w:rPr>
            <w:rFonts w:ascii="Arial" w:eastAsia="Arial Unicode MS" w:hAnsi="Arial" w:cs="Times New Roman"/>
            <w:noProof/>
            <w:color w:val="000080"/>
            <w:kern w:val="0"/>
            <w:sz w:val="20"/>
            <w:szCs w:val="24"/>
            <w:u w:val="single"/>
            <w:lang w:val="fr-BE"/>
            <w14:ligatures w14:val="none"/>
          </w:rPr>
          <w:t>1.1.4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Règles régissant le marché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w:t>
        </w:r>
        <w:r w:rsidR="0003220F" w:rsidRPr="0003220F">
          <w:rPr>
            <w:rFonts w:ascii="Arial" w:eastAsia="Times New Roman" w:hAnsi="Arial" w:cs="Times New Roman"/>
            <w:noProof/>
            <w:webHidden/>
            <w:kern w:val="0"/>
            <w:sz w:val="20"/>
            <w:szCs w:val="24"/>
            <w:lang w:val="en-GB"/>
            <w14:ligatures w14:val="none"/>
          </w:rPr>
          <w:fldChar w:fldCharType="end"/>
        </w:r>
      </w:hyperlink>
    </w:p>
    <w:p w14:paraId="2F190CC2"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7" w:history="1">
        <w:r w:rsidR="0003220F" w:rsidRPr="0003220F">
          <w:rPr>
            <w:rFonts w:ascii="Arial" w:eastAsia="Arial Unicode MS" w:hAnsi="Arial" w:cs="Times New Roman"/>
            <w:noProof/>
            <w:color w:val="000080"/>
            <w:kern w:val="0"/>
            <w:sz w:val="20"/>
            <w:szCs w:val="24"/>
            <w:u w:val="single"/>
            <w:lang w:val="fr-BE"/>
            <w14:ligatures w14:val="none"/>
          </w:rPr>
          <w:t>1.1.5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Définitions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6</w:t>
        </w:r>
        <w:r w:rsidR="0003220F" w:rsidRPr="0003220F">
          <w:rPr>
            <w:rFonts w:ascii="Arial" w:eastAsia="Times New Roman" w:hAnsi="Arial" w:cs="Times New Roman"/>
            <w:noProof/>
            <w:webHidden/>
            <w:kern w:val="0"/>
            <w:sz w:val="20"/>
            <w:szCs w:val="24"/>
            <w:lang w:val="en-GB"/>
            <w14:ligatures w14:val="none"/>
          </w:rPr>
          <w:fldChar w:fldCharType="end"/>
        </w:r>
      </w:hyperlink>
    </w:p>
    <w:p w14:paraId="6F0B3D30"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598" w:history="1">
        <w:r w:rsidR="0003220F" w:rsidRPr="0003220F">
          <w:rPr>
            <w:rFonts w:ascii="Arial" w:eastAsia="Arial Unicode MS" w:hAnsi="Arial" w:cs="Times New Roman"/>
            <w:b/>
            <w:smallCaps/>
            <w:noProof/>
            <w:color w:val="000080"/>
            <w:kern w:val="0"/>
            <w:sz w:val="21"/>
            <w:szCs w:val="24"/>
            <w:u w:val="single"/>
            <w:lang w:val="en-GB"/>
            <w14:ligatures w14:val="none"/>
          </w:rPr>
          <w:t>1.2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Confidentialité</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_Toc161312598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7</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1D37404E"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599" w:history="1">
        <w:r w:rsidR="0003220F" w:rsidRPr="0003220F">
          <w:rPr>
            <w:rFonts w:ascii="Arial" w:eastAsia="Arial Unicode MS" w:hAnsi="Arial" w:cs="Times New Roman"/>
            <w:noProof/>
            <w:color w:val="000080"/>
            <w:kern w:val="0"/>
            <w:sz w:val="20"/>
            <w:szCs w:val="24"/>
            <w:u w:val="single"/>
            <w14:ligatures w14:val="none"/>
          </w:rPr>
          <w:t>1.2.1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14:ligatures w14:val="none"/>
          </w:rPr>
          <w:t>Traitement des données à caractère personnel</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_Toc161312599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7</w:t>
        </w:r>
        <w:r w:rsidR="0003220F" w:rsidRPr="0003220F">
          <w:rPr>
            <w:rFonts w:ascii="Arial" w:eastAsia="Times New Roman" w:hAnsi="Arial" w:cs="Times New Roman"/>
            <w:noProof/>
            <w:webHidden/>
            <w:kern w:val="0"/>
            <w:sz w:val="20"/>
            <w:szCs w:val="24"/>
            <w:lang w:val="en-GB"/>
            <w14:ligatures w14:val="none"/>
          </w:rPr>
          <w:fldChar w:fldCharType="end"/>
        </w:r>
      </w:hyperlink>
    </w:p>
    <w:p w14:paraId="6BAAB4BE"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0" w:history="1">
        <w:r w:rsidR="0003220F" w:rsidRPr="0003220F">
          <w:rPr>
            <w:rFonts w:ascii="Arial" w:eastAsia="Arial Unicode MS" w:hAnsi="Arial" w:cs="Times New Roman"/>
            <w:noProof/>
            <w:color w:val="000080"/>
            <w:kern w:val="0"/>
            <w:sz w:val="20"/>
            <w:szCs w:val="24"/>
            <w:u w:val="single"/>
            <w:lang w:val="en-GB"/>
            <w14:ligatures w14:val="none"/>
          </w:rPr>
          <w:t>1.2.2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Confidentialité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7</w:t>
        </w:r>
        <w:r w:rsidR="0003220F" w:rsidRPr="0003220F">
          <w:rPr>
            <w:rFonts w:ascii="Arial" w:eastAsia="Times New Roman" w:hAnsi="Arial" w:cs="Times New Roman"/>
            <w:noProof/>
            <w:webHidden/>
            <w:kern w:val="0"/>
            <w:sz w:val="20"/>
            <w:szCs w:val="24"/>
            <w:lang w:val="en-GB"/>
            <w14:ligatures w14:val="none"/>
          </w:rPr>
          <w:fldChar w:fldCharType="end"/>
        </w:r>
      </w:hyperlink>
    </w:p>
    <w:p w14:paraId="0EE4D703"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1" w:history="1">
        <w:r w:rsidR="0003220F" w:rsidRPr="0003220F">
          <w:rPr>
            <w:rFonts w:ascii="Arial" w:eastAsia="Arial Unicode MS" w:hAnsi="Arial" w:cs="Times New Roman"/>
            <w:noProof/>
            <w:color w:val="000080"/>
            <w:kern w:val="0"/>
            <w:sz w:val="20"/>
            <w:szCs w:val="24"/>
            <w:u w:val="single"/>
            <w:lang w:val="fr-BE"/>
            <w14:ligatures w14:val="none"/>
          </w:rPr>
          <w:t>1.2.3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Obligations déontologiques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_Toc161312601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7</w:t>
        </w:r>
        <w:r w:rsidR="0003220F" w:rsidRPr="0003220F">
          <w:rPr>
            <w:rFonts w:ascii="Arial" w:eastAsia="Times New Roman" w:hAnsi="Arial" w:cs="Times New Roman"/>
            <w:noProof/>
            <w:webHidden/>
            <w:kern w:val="0"/>
            <w:sz w:val="20"/>
            <w:szCs w:val="24"/>
            <w:lang w:val="en-GB"/>
            <w14:ligatures w14:val="none"/>
          </w:rPr>
          <w:fldChar w:fldCharType="end"/>
        </w:r>
      </w:hyperlink>
    </w:p>
    <w:p w14:paraId="7C193679"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2" w:history="1">
        <w:r w:rsidR="0003220F" w:rsidRPr="0003220F">
          <w:rPr>
            <w:rFonts w:ascii="Arial" w:eastAsia="Arial Unicode MS" w:hAnsi="Arial" w:cs="Times New Roman"/>
            <w:noProof/>
            <w:color w:val="000080"/>
            <w:kern w:val="0"/>
            <w:sz w:val="20"/>
            <w:szCs w:val="24"/>
            <w:u w:val="single"/>
            <w:lang w:val="fr-BE"/>
            <w14:ligatures w14:val="none"/>
          </w:rPr>
          <w:t>1.2.4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Droit applicable et tribunaux compétents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_Toc161312602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8</w:t>
        </w:r>
        <w:r w:rsidR="0003220F" w:rsidRPr="0003220F">
          <w:rPr>
            <w:rFonts w:ascii="Arial" w:eastAsia="Times New Roman" w:hAnsi="Arial" w:cs="Times New Roman"/>
            <w:noProof/>
            <w:webHidden/>
            <w:kern w:val="0"/>
            <w:sz w:val="20"/>
            <w:szCs w:val="24"/>
            <w:lang w:val="en-GB"/>
            <w14:ligatures w14:val="none"/>
          </w:rPr>
          <w:fldChar w:fldCharType="end"/>
        </w:r>
      </w:hyperlink>
    </w:p>
    <w:p w14:paraId="6E4BBC7C"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03" w:history="1">
        <w:r w:rsidR="0003220F" w:rsidRPr="0003220F">
          <w:rPr>
            <w:rFonts w:ascii="Arial" w:eastAsia="Arial Unicode MS" w:hAnsi="Arial" w:cs="Times New Roman"/>
            <w:b/>
            <w:smallCaps/>
            <w:noProof/>
            <w:color w:val="000080"/>
            <w:kern w:val="0"/>
            <w:sz w:val="21"/>
            <w:szCs w:val="24"/>
            <w:u w:val="single"/>
            <w:lang w:val="en-GB"/>
            <w14:ligatures w14:val="none"/>
          </w:rPr>
          <w:t>1.3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Objet et portée du marché</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_Toc161312603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8</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6A8ADD0D"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4" w:history="1">
        <w:r w:rsidR="0003220F" w:rsidRPr="0003220F">
          <w:rPr>
            <w:rFonts w:ascii="Arial" w:eastAsia="Arial Unicode MS" w:hAnsi="Arial" w:cs="Times New Roman"/>
            <w:noProof/>
            <w:color w:val="000080"/>
            <w:kern w:val="0"/>
            <w:sz w:val="20"/>
            <w:szCs w:val="24"/>
            <w:u w:val="single"/>
            <w:lang w:val="fr-BE"/>
            <w14:ligatures w14:val="none"/>
          </w:rPr>
          <w:t>1.3.1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Nature du marché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8</w:t>
        </w:r>
        <w:r w:rsidR="0003220F" w:rsidRPr="0003220F">
          <w:rPr>
            <w:rFonts w:ascii="Arial" w:eastAsia="Times New Roman" w:hAnsi="Arial" w:cs="Times New Roman"/>
            <w:noProof/>
            <w:webHidden/>
            <w:kern w:val="0"/>
            <w:sz w:val="20"/>
            <w:szCs w:val="24"/>
            <w:lang w:val="en-GB"/>
            <w14:ligatures w14:val="none"/>
          </w:rPr>
          <w:fldChar w:fldCharType="end"/>
        </w:r>
      </w:hyperlink>
    </w:p>
    <w:p w14:paraId="6C4F2D3D"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5" w:history="1">
        <w:r w:rsidR="0003220F" w:rsidRPr="0003220F">
          <w:rPr>
            <w:rFonts w:ascii="Arial" w:eastAsia="Arial Unicode MS" w:hAnsi="Arial" w:cs="Times New Roman"/>
            <w:noProof/>
            <w:color w:val="000080"/>
            <w:kern w:val="0"/>
            <w:sz w:val="20"/>
            <w:szCs w:val="24"/>
            <w:u w:val="single"/>
            <w:lang w:val="fr-BE"/>
            <w14:ligatures w14:val="none"/>
          </w:rPr>
          <w:t>1.3.2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Objet du marché ♣</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8</w:t>
        </w:r>
        <w:r w:rsidR="0003220F" w:rsidRPr="0003220F">
          <w:rPr>
            <w:rFonts w:ascii="Arial" w:eastAsia="Times New Roman" w:hAnsi="Arial" w:cs="Times New Roman"/>
            <w:noProof/>
            <w:webHidden/>
            <w:kern w:val="0"/>
            <w:sz w:val="20"/>
            <w:szCs w:val="24"/>
            <w:lang w:val="en-GB"/>
            <w14:ligatures w14:val="none"/>
          </w:rPr>
          <w:fldChar w:fldCharType="end"/>
        </w:r>
      </w:hyperlink>
    </w:p>
    <w:p w14:paraId="34875E1E"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6" w:history="1">
        <w:r w:rsidR="0003220F" w:rsidRPr="0003220F">
          <w:rPr>
            <w:rFonts w:ascii="Arial" w:eastAsia="Arial Unicode MS" w:hAnsi="Arial" w:cs="Times New Roman"/>
            <w:noProof/>
            <w:color w:val="000080"/>
            <w:kern w:val="0"/>
            <w:sz w:val="20"/>
            <w:szCs w:val="24"/>
            <w:u w:val="single"/>
            <w:lang w:val="fr-BE"/>
            <w14:ligatures w14:val="none"/>
          </w:rPr>
          <w:t>1.3.3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Lots ♣</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8</w:t>
        </w:r>
        <w:r w:rsidR="0003220F" w:rsidRPr="0003220F">
          <w:rPr>
            <w:rFonts w:ascii="Arial" w:eastAsia="Times New Roman" w:hAnsi="Arial" w:cs="Times New Roman"/>
            <w:noProof/>
            <w:webHidden/>
            <w:kern w:val="0"/>
            <w:sz w:val="20"/>
            <w:szCs w:val="24"/>
            <w:lang w:val="en-GB"/>
            <w14:ligatures w14:val="none"/>
          </w:rPr>
          <w:fldChar w:fldCharType="end"/>
        </w:r>
      </w:hyperlink>
    </w:p>
    <w:p w14:paraId="48328089"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7" w:history="1">
        <w:r w:rsidR="0003220F" w:rsidRPr="0003220F">
          <w:rPr>
            <w:rFonts w:ascii="Arial" w:eastAsia="Arial Unicode MS" w:hAnsi="Arial" w:cs="Times New Roman"/>
            <w:noProof/>
            <w:color w:val="000080"/>
            <w:kern w:val="0"/>
            <w:sz w:val="20"/>
            <w:szCs w:val="24"/>
            <w:u w:val="single"/>
            <w:lang w:val="fr-BE"/>
            <w14:ligatures w14:val="none"/>
          </w:rPr>
          <w:t>1.3.4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Postes ♣</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5479E73A"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8" w:history="1">
        <w:r w:rsidR="0003220F" w:rsidRPr="0003220F">
          <w:rPr>
            <w:rFonts w:ascii="Arial" w:eastAsia="Arial Unicode MS" w:hAnsi="Arial" w:cs="Times New Roman"/>
            <w:noProof/>
            <w:color w:val="000080"/>
            <w:kern w:val="0"/>
            <w:sz w:val="20"/>
            <w:szCs w:val="24"/>
            <w:u w:val="single"/>
            <w:lang w:val="fr-BE"/>
            <w14:ligatures w14:val="none"/>
          </w:rPr>
          <w:t>1.3.5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Durée du marché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63A885A4"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09" w:history="1">
        <w:r w:rsidR="0003220F" w:rsidRPr="0003220F">
          <w:rPr>
            <w:rFonts w:ascii="Arial" w:eastAsia="Arial Unicode MS" w:hAnsi="Arial" w:cs="Times New Roman"/>
            <w:noProof/>
            <w:color w:val="000080"/>
            <w:kern w:val="0"/>
            <w:sz w:val="20"/>
            <w:szCs w:val="24"/>
            <w:u w:val="single"/>
            <w:lang w:val="fr-BE"/>
            <w14:ligatures w14:val="none"/>
          </w:rPr>
          <w:t>1.3.6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Variantes ♣</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_Toc161312609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531BE22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0" w:history="1">
        <w:r w:rsidR="0003220F" w:rsidRPr="0003220F">
          <w:rPr>
            <w:rFonts w:ascii="Arial" w:eastAsia="Arial Unicode MS" w:hAnsi="Arial" w:cs="Times New Roman"/>
            <w:noProof/>
            <w:color w:val="000080"/>
            <w:kern w:val="0"/>
            <w:sz w:val="20"/>
            <w:szCs w:val="24"/>
            <w:u w:val="single"/>
            <w:lang w:val="fr-BE"/>
            <w14:ligatures w14:val="none"/>
          </w:rPr>
          <w:t>1.3.7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Options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6FC002DA"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1" w:history="1">
        <w:r w:rsidR="0003220F" w:rsidRPr="0003220F">
          <w:rPr>
            <w:rFonts w:ascii="Arial" w:eastAsia="Arial Unicode MS" w:hAnsi="Arial" w:cs="Times New Roman"/>
            <w:noProof/>
            <w:color w:val="000080"/>
            <w:kern w:val="0"/>
            <w:sz w:val="20"/>
            <w:szCs w:val="24"/>
            <w:u w:val="single"/>
            <w:lang w:val="fr-BE"/>
            <w14:ligatures w14:val="none"/>
          </w:rPr>
          <w:t>1.3.8</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Quantités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_Toc161312611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343A5BBC"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12" w:history="1">
        <w:r w:rsidR="0003220F" w:rsidRPr="0003220F">
          <w:rPr>
            <w:rFonts w:ascii="Arial" w:eastAsia="Arial Unicode MS" w:hAnsi="Arial" w:cs="Times New Roman"/>
            <w:b/>
            <w:smallCaps/>
            <w:noProof/>
            <w:color w:val="000080"/>
            <w:kern w:val="0"/>
            <w:sz w:val="21"/>
            <w:szCs w:val="24"/>
            <w:u w:val="single"/>
            <w:lang w:val="en-GB"/>
            <w14:ligatures w14:val="none"/>
          </w:rPr>
          <w:t>1.4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Procédure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_Toc161312612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9</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3DDDFC8F"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3" w:history="1">
        <w:r w:rsidR="0003220F" w:rsidRPr="0003220F">
          <w:rPr>
            <w:rFonts w:ascii="Arial" w:eastAsia="Arial Unicode MS" w:hAnsi="Arial" w:cs="Times New Roman"/>
            <w:noProof/>
            <w:color w:val="000080"/>
            <w:kern w:val="0"/>
            <w:sz w:val="20"/>
            <w:szCs w:val="24"/>
            <w:u w:val="single"/>
            <w:lang w:val="fr-BE"/>
            <w14:ligatures w14:val="none"/>
          </w:rPr>
          <w:t>1.4.1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Mode de passation</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9</w:t>
        </w:r>
        <w:r w:rsidR="0003220F" w:rsidRPr="0003220F">
          <w:rPr>
            <w:rFonts w:ascii="Arial" w:eastAsia="Times New Roman" w:hAnsi="Arial" w:cs="Times New Roman"/>
            <w:noProof/>
            <w:webHidden/>
            <w:kern w:val="0"/>
            <w:sz w:val="20"/>
            <w:szCs w:val="24"/>
            <w:lang w:val="en-GB"/>
            <w14:ligatures w14:val="none"/>
          </w:rPr>
          <w:fldChar w:fldCharType="end"/>
        </w:r>
      </w:hyperlink>
    </w:p>
    <w:p w14:paraId="082EDBCF"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4" w:history="1">
        <w:r w:rsidR="0003220F" w:rsidRPr="0003220F">
          <w:rPr>
            <w:rFonts w:ascii="Arial" w:eastAsia="Arial Unicode MS" w:hAnsi="Arial" w:cs="Times New Roman"/>
            <w:noProof/>
            <w:color w:val="000080"/>
            <w:kern w:val="0"/>
            <w:sz w:val="20"/>
            <w:szCs w:val="24"/>
            <w:u w:val="single"/>
            <w:lang w:val="fr-BE"/>
            <w14:ligatures w14:val="none"/>
          </w:rPr>
          <w:t>1.4.2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Publication</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10</w:t>
        </w:r>
        <w:r w:rsidR="0003220F" w:rsidRPr="0003220F">
          <w:rPr>
            <w:rFonts w:ascii="Arial" w:eastAsia="Times New Roman" w:hAnsi="Arial" w:cs="Times New Roman"/>
            <w:noProof/>
            <w:webHidden/>
            <w:kern w:val="0"/>
            <w:sz w:val="20"/>
            <w:szCs w:val="24"/>
            <w:lang w:val="en-GB"/>
            <w14:ligatures w14:val="none"/>
          </w:rPr>
          <w:fldChar w:fldCharType="end"/>
        </w:r>
      </w:hyperlink>
    </w:p>
    <w:p w14:paraId="08B3503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5" w:history="1">
        <w:r w:rsidR="0003220F" w:rsidRPr="0003220F">
          <w:rPr>
            <w:rFonts w:ascii="Arial" w:eastAsia="Arial Unicode MS" w:hAnsi="Arial" w:cs="Times New Roman"/>
            <w:noProof/>
            <w:color w:val="000080"/>
            <w:kern w:val="0"/>
            <w:sz w:val="20"/>
            <w:szCs w:val="24"/>
            <w:u w:val="single"/>
            <w:lang w:val="fr-BE"/>
            <w14:ligatures w14:val="none"/>
          </w:rPr>
          <w:t>1.4.3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Informations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10</w:t>
        </w:r>
        <w:r w:rsidR="0003220F" w:rsidRPr="0003220F">
          <w:rPr>
            <w:rFonts w:ascii="Arial" w:eastAsia="Times New Roman" w:hAnsi="Arial" w:cs="Times New Roman"/>
            <w:noProof/>
            <w:webHidden/>
            <w:kern w:val="0"/>
            <w:sz w:val="20"/>
            <w:szCs w:val="24"/>
            <w:lang w:val="en-GB"/>
            <w14:ligatures w14:val="none"/>
          </w:rPr>
          <w:fldChar w:fldCharType="end"/>
        </w:r>
      </w:hyperlink>
    </w:p>
    <w:p w14:paraId="62193AC6"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6" w:history="1">
        <w:r w:rsidR="0003220F" w:rsidRPr="0003220F">
          <w:rPr>
            <w:rFonts w:ascii="Arial" w:eastAsia="Arial Unicode MS" w:hAnsi="Arial" w:cs="Times New Roman"/>
            <w:noProof/>
            <w:color w:val="000080"/>
            <w:kern w:val="0"/>
            <w:sz w:val="20"/>
            <w:szCs w:val="24"/>
            <w:u w:val="single"/>
            <w:lang w:val="fr-BE"/>
            <w14:ligatures w14:val="none"/>
          </w:rPr>
          <w:t>1.4.4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Offre</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10</w:t>
        </w:r>
        <w:r w:rsidR="0003220F" w:rsidRPr="0003220F">
          <w:rPr>
            <w:rFonts w:ascii="Arial" w:eastAsia="Times New Roman" w:hAnsi="Arial" w:cs="Times New Roman"/>
            <w:noProof/>
            <w:webHidden/>
            <w:kern w:val="0"/>
            <w:sz w:val="20"/>
            <w:szCs w:val="24"/>
            <w:lang w:val="en-GB"/>
            <w14:ligatures w14:val="none"/>
          </w:rPr>
          <w:fldChar w:fldCharType="end"/>
        </w:r>
      </w:hyperlink>
    </w:p>
    <w:p w14:paraId="7CF0B43D"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7" w:history="1">
        <w:r w:rsidR="0003220F" w:rsidRPr="0003220F">
          <w:rPr>
            <w:rFonts w:ascii="Arial" w:eastAsia="Arial Unicode MS" w:hAnsi="Arial" w:cs="Times New Roman"/>
            <w:noProof/>
            <w:color w:val="000080"/>
            <w:kern w:val="0"/>
            <w:sz w:val="20"/>
            <w:szCs w:val="24"/>
            <w:u w:val="single"/>
            <w:lang w:val="fr-BE"/>
            <w14:ligatures w14:val="none"/>
          </w:rPr>
          <w:t>1.4.5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Droit d’introduction et ouverture des offres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12</w:t>
        </w:r>
        <w:r w:rsidR="0003220F" w:rsidRPr="0003220F">
          <w:rPr>
            <w:rFonts w:ascii="Arial" w:eastAsia="Times New Roman" w:hAnsi="Arial" w:cs="Times New Roman"/>
            <w:noProof/>
            <w:webHidden/>
            <w:kern w:val="0"/>
            <w:sz w:val="20"/>
            <w:szCs w:val="24"/>
            <w:lang w:val="en-GB"/>
            <w14:ligatures w14:val="none"/>
          </w:rPr>
          <w:fldChar w:fldCharType="end"/>
        </w:r>
      </w:hyperlink>
    </w:p>
    <w:p w14:paraId="393F811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8" w:history="1">
        <w:r w:rsidR="0003220F" w:rsidRPr="0003220F">
          <w:rPr>
            <w:rFonts w:ascii="Arial" w:eastAsia="Arial Unicode MS" w:hAnsi="Arial" w:cs="Times New Roman"/>
            <w:noProof/>
            <w:color w:val="000080"/>
            <w:kern w:val="0"/>
            <w:sz w:val="20"/>
            <w:szCs w:val="24"/>
            <w:u w:val="single"/>
            <w:lang w:val="fr-BE"/>
            <w14:ligatures w14:val="none"/>
          </w:rPr>
          <w:t>1.4.6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Sélection des soumissionnaires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13</w:t>
        </w:r>
        <w:r w:rsidR="0003220F" w:rsidRPr="0003220F">
          <w:rPr>
            <w:rFonts w:ascii="Arial" w:eastAsia="Times New Roman" w:hAnsi="Arial" w:cs="Times New Roman"/>
            <w:noProof/>
            <w:webHidden/>
            <w:kern w:val="0"/>
            <w:sz w:val="20"/>
            <w:szCs w:val="24"/>
            <w:lang w:val="en-GB"/>
            <w14:ligatures w14:val="none"/>
          </w:rPr>
          <w:fldChar w:fldCharType="end"/>
        </w:r>
      </w:hyperlink>
    </w:p>
    <w:p w14:paraId="54485627"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19" w:history="1">
        <w:r w:rsidR="0003220F" w:rsidRPr="0003220F">
          <w:rPr>
            <w:rFonts w:ascii="Arial" w:eastAsia="Arial Unicode MS" w:hAnsi="Arial" w:cs="Times New Roman"/>
            <w:noProof/>
            <w:color w:val="000080"/>
            <w:kern w:val="0"/>
            <w:sz w:val="20"/>
            <w:szCs w:val="24"/>
            <w:u w:val="single"/>
            <w:lang w:val="fr-BE"/>
            <w14:ligatures w14:val="none"/>
          </w:rPr>
          <w:t>1.4.7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Attribution du marché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_Toc161312619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15</w:t>
        </w:r>
        <w:r w:rsidR="0003220F" w:rsidRPr="0003220F">
          <w:rPr>
            <w:rFonts w:ascii="Arial" w:eastAsia="Times New Roman" w:hAnsi="Arial" w:cs="Times New Roman"/>
            <w:noProof/>
            <w:webHidden/>
            <w:kern w:val="0"/>
            <w:sz w:val="20"/>
            <w:szCs w:val="24"/>
            <w:lang w:val="en-GB"/>
            <w14:ligatures w14:val="none"/>
          </w:rPr>
          <w:fldChar w:fldCharType="end"/>
        </w:r>
      </w:hyperlink>
    </w:p>
    <w:p w14:paraId="761DE73D"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0" w:history="1">
        <w:r w:rsidR="0003220F" w:rsidRPr="0003220F">
          <w:rPr>
            <w:rFonts w:ascii="Arial" w:eastAsia="Arial Unicode MS" w:hAnsi="Arial" w:cs="Times New Roman"/>
            <w:noProof/>
            <w:color w:val="000080"/>
            <w:kern w:val="0"/>
            <w:sz w:val="20"/>
            <w:szCs w:val="24"/>
            <w:u w:val="single"/>
            <w:lang w:val="fr-BE"/>
            <w14:ligatures w14:val="none"/>
          </w:rPr>
          <w:t>1.4.8</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Conclusion du contrat</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15</w:t>
        </w:r>
        <w:r w:rsidR="0003220F" w:rsidRPr="0003220F">
          <w:rPr>
            <w:rFonts w:ascii="Arial" w:eastAsia="Times New Roman" w:hAnsi="Arial" w:cs="Times New Roman"/>
            <w:noProof/>
            <w:webHidden/>
            <w:kern w:val="0"/>
            <w:sz w:val="20"/>
            <w:szCs w:val="24"/>
            <w:lang w:val="en-GB"/>
            <w14:ligatures w14:val="none"/>
          </w:rPr>
          <w:fldChar w:fldCharType="end"/>
        </w:r>
      </w:hyperlink>
    </w:p>
    <w:p w14:paraId="743CFD87"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21" w:history="1">
        <w:r w:rsidR="0003220F" w:rsidRPr="0003220F">
          <w:rPr>
            <w:rFonts w:ascii="Arial" w:eastAsia="Arial Unicode MS" w:hAnsi="Arial" w:cs="Times New Roman"/>
            <w:b/>
            <w:smallCaps/>
            <w:noProof/>
            <w:color w:val="000080"/>
            <w:kern w:val="0"/>
            <w:sz w:val="21"/>
            <w:szCs w:val="24"/>
            <w:u w:val="single"/>
            <w:lang w:val="en-GB"/>
            <w14:ligatures w14:val="none"/>
          </w:rPr>
          <w:t>1.5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Conditions contractuelles et administratives particulières</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_Toc161312621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16</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62D7134F"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2" w:history="1">
        <w:r w:rsidR="0003220F" w:rsidRPr="0003220F">
          <w:rPr>
            <w:rFonts w:ascii="Arial" w:eastAsia="Arial Unicode MS" w:hAnsi="Arial" w:cs="Times New Roman"/>
            <w:noProof/>
            <w:color w:val="000080"/>
            <w:kern w:val="0"/>
            <w:sz w:val="20"/>
            <w:szCs w:val="24"/>
            <w:u w:val="single"/>
            <w:lang w:val="fr-BE"/>
            <w14:ligatures w14:val="none"/>
          </w:rPr>
          <w:t>1.5.1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Définitions (art. 2)</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_Toc161312622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16</w:t>
        </w:r>
        <w:r w:rsidR="0003220F" w:rsidRPr="0003220F">
          <w:rPr>
            <w:rFonts w:ascii="Arial" w:eastAsia="Times New Roman" w:hAnsi="Arial" w:cs="Times New Roman"/>
            <w:noProof/>
            <w:webHidden/>
            <w:kern w:val="0"/>
            <w:sz w:val="20"/>
            <w:szCs w:val="24"/>
            <w:lang w:val="en-GB"/>
            <w14:ligatures w14:val="none"/>
          </w:rPr>
          <w:fldChar w:fldCharType="end"/>
        </w:r>
      </w:hyperlink>
    </w:p>
    <w:p w14:paraId="700CB3DC"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3" w:history="1">
        <w:r w:rsidR="0003220F" w:rsidRPr="0003220F">
          <w:rPr>
            <w:rFonts w:ascii="Arial" w:eastAsia="Arial Unicode MS" w:hAnsi="Arial" w:cs="Times New Roman"/>
            <w:noProof/>
            <w:color w:val="000080"/>
            <w:kern w:val="0"/>
            <w:sz w:val="20"/>
            <w:szCs w:val="24"/>
            <w:u w:val="single"/>
            <w:lang w:val="fr-BE"/>
            <w14:ligatures w14:val="none"/>
          </w:rPr>
          <w:t>1.5.2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Utilisation des moyens électroniques (art. 10)</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16</w:t>
        </w:r>
        <w:r w:rsidR="0003220F" w:rsidRPr="0003220F">
          <w:rPr>
            <w:rFonts w:ascii="Arial" w:eastAsia="Times New Roman" w:hAnsi="Arial" w:cs="Times New Roman"/>
            <w:noProof/>
            <w:webHidden/>
            <w:kern w:val="0"/>
            <w:sz w:val="20"/>
            <w:szCs w:val="24"/>
            <w:lang w:val="en-GB"/>
            <w14:ligatures w14:val="none"/>
          </w:rPr>
          <w:fldChar w:fldCharType="end"/>
        </w:r>
      </w:hyperlink>
    </w:p>
    <w:p w14:paraId="325CE9EC"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4" w:history="1">
        <w:r w:rsidR="0003220F" w:rsidRPr="0003220F">
          <w:rPr>
            <w:rFonts w:ascii="Arial" w:eastAsia="Arial Unicode MS" w:hAnsi="Arial" w:cs="Times New Roman"/>
            <w:noProof/>
            <w:color w:val="000080"/>
            <w:kern w:val="0"/>
            <w:sz w:val="20"/>
            <w:szCs w:val="24"/>
            <w:u w:val="single"/>
            <w:lang w:val="fr-BE"/>
            <w14:ligatures w14:val="none"/>
          </w:rPr>
          <w:t>1.5.3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Fonctionnaire dirigeant (art. 11)</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16</w:t>
        </w:r>
        <w:r w:rsidR="0003220F" w:rsidRPr="0003220F">
          <w:rPr>
            <w:rFonts w:ascii="Arial" w:eastAsia="Times New Roman" w:hAnsi="Arial" w:cs="Times New Roman"/>
            <w:noProof/>
            <w:webHidden/>
            <w:kern w:val="0"/>
            <w:sz w:val="20"/>
            <w:szCs w:val="24"/>
            <w:lang w:val="en-GB"/>
            <w14:ligatures w14:val="none"/>
          </w:rPr>
          <w:fldChar w:fldCharType="end"/>
        </w:r>
      </w:hyperlink>
    </w:p>
    <w:p w14:paraId="3186C4E6"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5" w:history="1">
        <w:r w:rsidR="0003220F" w:rsidRPr="0003220F">
          <w:rPr>
            <w:rFonts w:ascii="Arial" w:eastAsia="Arial Unicode MS" w:hAnsi="Arial" w:cs="Times New Roman"/>
            <w:noProof/>
            <w:color w:val="000080"/>
            <w:kern w:val="0"/>
            <w:sz w:val="20"/>
            <w:szCs w:val="24"/>
            <w:u w:val="single"/>
            <w:lang w:val="fr-BE"/>
            <w14:ligatures w14:val="none"/>
          </w:rPr>
          <w:t>1.5.4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Sous-traitants (art. 12 à 15)</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16</w:t>
        </w:r>
        <w:r w:rsidR="0003220F" w:rsidRPr="0003220F">
          <w:rPr>
            <w:rFonts w:ascii="Arial" w:eastAsia="Times New Roman" w:hAnsi="Arial" w:cs="Times New Roman"/>
            <w:noProof/>
            <w:webHidden/>
            <w:kern w:val="0"/>
            <w:sz w:val="20"/>
            <w:szCs w:val="24"/>
            <w:lang w:val="en-GB"/>
            <w14:ligatures w14:val="none"/>
          </w:rPr>
          <w:fldChar w:fldCharType="end"/>
        </w:r>
      </w:hyperlink>
    </w:p>
    <w:p w14:paraId="1A3C6DF2"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26" w:history="1">
        <w:r w:rsidR="0003220F" w:rsidRPr="0003220F">
          <w:rPr>
            <w:rFonts w:ascii="Arial" w:eastAsia="Arial Unicode MS" w:hAnsi="Arial" w:cs="Times New Roman"/>
            <w:b/>
            <w:smallCaps/>
            <w:noProof/>
            <w:color w:val="000080"/>
            <w:kern w:val="0"/>
            <w:sz w:val="21"/>
            <w:szCs w:val="24"/>
            <w:u w:val="single"/>
            <w:lang w:val="en-GB"/>
            <w14:ligatures w14:val="none"/>
          </w:rPr>
          <w:t>1.6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Confidentialité (art. 18)</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_Toc161312626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17</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1B528DD8"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27" w:history="1">
        <w:r w:rsidR="0003220F" w:rsidRPr="0003220F">
          <w:rPr>
            <w:rFonts w:ascii="Arial" w:eastAsia="Arial Unicode MS" w:hAnsi="Arial" w:cs="Times New Roman"/>
            <w:b/>
            <w:smallCaps/>
            <w:noProof/>
            <w:color w:val="000080"/>
            <w:kern w:val="0"/>
            <w:sz w:val="21"/>
            <w:szCs w:val="24"/>
            <w:u w:val="single"/>
            <w14:ligatures w14:val="none"/>
          </w:rPr>
          <w:t>1.7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14:ligatures w14:val="none"/>
          </w:rPr>
          <w:t>Protection des données personnelles</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_Toc161312627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18</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49186266"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8" w:history="1">
        <w:r w:rsidR="0003220F" w:rsidRPr="0003220F">
          <w:rPr>
            <w:rFonts w:ascii="Arial" w:eastAsia="Arial Unicode MS" w:hAnsi="Arial" w:cs="Times New Roman"/>
            <w:noProof/>
            <w:color w:val="000080"/>
            <w:kern w:val="0"/>
            <w:sz w:val="20"/>
            <w:szCs w:val="24"/>
            <w:u w:val="single"/>
            <w:lang w:val="fr-BE"/>
            <w14:ligatures w14:val="none"/>
          </w:rPr>
          <w:t>1.7.1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Droits intellectuels (art. 19 à 23)</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19</w:t>
        </w:r>
        <w:r w:rsidR="0003220F" w:rsidRPr="0003220F">
          <w:rPr>
            <w:rFonts w:ascii="Arial" w:eastAsia="Times New Roman" w:hAnsi="Arial" w:cs="Times New Roman"/>
            <w:noProof/>
            <w:webHidden/>
            <w:kern w:val="0"/>
            <w:sz w:val="20"/>
            <w:szCs w:val="24"/>
            <w:lang w:val="en-GB"/>
            <w14:ligatures w14:val="none"/>
          </w:rPr>
          <w:fldChar w:fldCharType="end"/>
        </w:r>
      </w:hyperlink>
    </w:p>
    <w:p w14:paraId="4783AF1B"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29" w:history="1">
        <w:r w:rsidR="0003220F" w:rsidRPr="0003220F">
          <w:rPr>
            <w:rFonts w:ascii="Arial" w:eastAsia="Arial Unicode MS" w:hAnsi="Arial" w:cs="Times New Roman"/>
            <w:noProof/>
            <w:color w:val="000080"/>
            <w:kern w:val="0"/>
            <w:sz w:val="20"/>
            <w:szCs w:val="24"/>
            <w:u w:val="single"/>
            <w:lang w:val="fr-BE"/>
            <w14:ligatures w14:val="none"/>
          </w:rPr>
          <w:t>1.7.2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Assurances (art. 24)</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_Toc161312629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19</w:t>
        </w:r>
        <w:r w:rsidR="0003220F" w:rsidRPr="0003220F">
          <w:rPr>
            <w:rFonts w:ascii="Arial" w:eastAsia="Times New Roman" w:hAnsi="Arial" w:cs="Times New Roman"/>
            <w:noProof/>
            <w:webHidden/>
            <w:kern w:val="0"/>
            <w:sz w:val="20"/>
            <w:szCs w:val="24"/>
            <w:lang w:val="en-GB"/>
            <w14:ligatures w14:val="none"/>
          </w:rPr>
          <w:fldChar w:fldCharType="end"/>
        </w:r>
      </w:hyperlink>
    </w:p>
    <w:p w14:paraId="21E186A9"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0" w:history="1">
        <w:r w:rsidR="0003220F" w:rsidRPr="0003220F">
          <w:rPr>
            <w:rFonts w:ascii="Arial" w:eastAsia="Arial Unicode MS" w:hAnsi="Arial" w:cs="Times New Roman"/>
            <w:noProof/>
            <w:color w:val="000080"/>
            <w:kern w:val="0"/>
            <w:sz w:val="20"/>
            <w:szCs w:val="24"/>
            <w:u w:val="single"/>
            <w:lang w:val="fr-BE"/>
            <w14:ligatures w14:val="none"/>
          </w:rPr>
          <w:t>1.7.3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Cautionnement (art. 25 à 33)</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19</w:t>
        </w:r>
        <w:r w:rsidR="0003220F" w:rsidRPr="0003220F">
          <w:rPr>
            <w:rFonts w:ascii="Arial" w:eastAsia="Times New Roman" w:hAnsi="Arial" w:cs="Times New Roman"/>
            <w:noProof/>
            <w:webHidden/>
            <w:kern w:val="0"/>
            <w:sz w:val="20"/>
            <w:szCs w:val="24"/>
            <w:lang w:val="en-GB"/>
            <w14:ligatures w14:val="none"/>
          </w:rPr>
          <w:fldChar w:fldCharType="end"/>
        </w:r>
      </w:hyperlink>
    </w:p>
    <w:p w14:paraId="63F7D1CA"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1" w:history="1">
        <w:r w:rsidR="0003220F" w:rsidRPr="0003220F">
          <w:rPr>
            <w:rFonts w:ascii="Arial" w:eastAsia="Arial Unicode MS" w:hAnsi="Arial" w:cs="Times New Roman"/>
            <w:noProof/>
            <w:color w:val="000080"/>
            <w:kern w:val="0"/>
            <w:sz w:val="20"/>
            <w:szCs w:val="24"/>
            <w:u w:val="single"/>
            <w:lang w:val="fr-BE"/>
            <w14:ligatures w14:val="none"/>
          </w:rPr>
          <w:t>1.7.4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Conformité de l’exécution (art. 34)</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_Toc161312631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21</w:t>
        </w:r>
        <w:r w:rsidR="0003220F" w:rsidRPr="0003220F">
          <w:rPr>
            <w:rFonts w:ascii="Arial" w:eastAsia="Times New Roman" w:hAnsi="Arial" w:cs="Times New Roman"/>
            <w:noProof/>
            <w:webHidden/>
            <w:kern w:val="0"/>
            <w:sz w:val="20"/>
            <w:szCs w:val="24"/>
            <w:lang w:val="en-GB"/>
            <w14:ligatures w14:val="none"/>
          </w:rPr>
          <w:fldChar w:fldCharType="end"/>
        </w:r>
      </w:hyperlink>
    </w:p>
    <w:p w14:paraId="35382EC4"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2" w:history="1">
        <w:r w:rsidR="0003220F" w:rsidRPr="0003220F">
          <w:rPr>
            <w:rFonts w:ascii="Arial" w:eastAsia="Arial Unicode MS" w:hAnsi="Arial" w:cs="Times New Roman"/>
            <w:noProof/>
            <w:color w:val="000080"/>
            <w:kern w:val="0"/>
            <w:sz w:val="20"/>
            <w:szCs w:val="24"/>
            <w:u w:val="single"/>
            <w:lang w:val="fr-BE"/>
            <w14:ligatures w14:val="none"/>
          </w:rPr>
          <w:t>1.7.5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Plans, documents et objets établis par le pouvoir adjudicateur (art. 35)</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_Toc161312632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21</w:t>
        </w:r>
        <w:r w:rsidR="0003220F" w:rsidRPr="0003220F">
          <w:rPr>
            <w:rFonts w:ascii="Arial" w:eastAsia="Times New Roman" w:hAnsi="Arial" w:cs="Times New Roman"/>
            <w:noProof/>
            <w:webHidden/>
            <w:kern w:val="0"/>
            <w:sz w:val="20"/>
            <w:szCs w:val="24"/>
            <w:lang w:val="en-GB"/>
            <w14:ligatures w14:val="none"/>
          </w:rPr>
          <w:fldChar w:fldCharType="end"/>
        </w:r>
      </w:hyperlink>
    </w:p>
    <w:p w14:paraId="4766DCC2"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3" w:history="1">
        <w:r w:rsidR="0003220F" w:rsidRPr="0003220F">
          <w:rPr>
            <w:rFonts w:ascii="Arial" w:eastAsia="Arial Unicode MS" w:hAnsi="Arial" w:cs="Times New Roman"/>
            <w:noProof/>
            <w:color w:val="000080"/>
            <w:kern w:val="0"/>
            <w:sz w:val="20"/>
            <w:szCs w:val="24"/>
            <w:u w:val="single"/>
            <w:lang w:val="fr-BE"/>
            <w14:ligatures w14:val="none"/>
          </w:rPr>
          <w:t>1.7.6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Plans de détail et d’exécution établis par l’adjudicataire (art. 36)</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21</w:t>
        </w:r>
        <w:r w:rsidR="0003220F" w:rsidRPr="0003220F">
          <w:rPr>
            <w:rFonts w:ascii="Arial" w:eastAsia="Times New Roman" w:hAnsi="Arial" w:cs="Times New Roman"/>
            <w:noProof/>
            <w:webHidden/>
            <w:kern w:val="0"/>
            <w:sz w:val="20"/>
            <w:szCs w:val="24"/>
            <w:lang w:val="en-GB"/>
            <w14:ligatures w14:val="none"/>
          </w:rPr>
          <w:fldChar w:fldCharType="end"/>
        </w:r>
      </w:hyperlink>
    </w:p>
    <w:p w14:paraId="502FEA39"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4" w:history="1">
        <w:r w:rsidR="0003220F" w:rsidRPr="0003220F">
          <w:rPr>
            <w:rFonts w:ascii="Arial" w:eastAsia="Arial Unicode MS" w:hAnsi="Arial" w:cs="Times New Roman"/>
            <w:noProof/>
            <w:color w:val="000080"/>
            <w:kern w:val="0"/>
            <w:sz w:val="20"/>
            <w:szCs w:val="24"/>
            <w:u w:val="single"/>
            <w:lang w:val="fr-BE"/>
            <w14:ligatures w14:val="none"/>
          </w:rPr>
          <w:t>1.7.7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Modifications du marché (art. 37 à 38/19 et 80)</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23</w:t>
        </w:r>
        <w:r w:rsidR="0003220F" w:rsidRPr="0003220F">
          <w:rPr>
            <w:rFonts w:ascii="Arial" w:eastAsia="Times New Roman" w:hAnsi="Arial" w:cs="Times New Roman"/>
            <w:noProof/>
            <w:webHidden/>
            <w:kern w:val="0"/>
            <w:sz w:val="20"/>
            <w:szCs w:val="24"/>
            <w:lang w:val="en-GB"/>
            <w14:ligatures w14:val="none"/>
          </w:rPr>
          <w:fldChar w:fldCharType="end"/>
        </w:r>
      </w:hyperlink>
    </w:p>
    <w:p w14:paraId="59396E30"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5" w:history="1">
        <w:r w:rsidR="0003220F" w:rsidRPr="0003220F">
          <w:rPr>
            <w:rFonts w:ascii="Arial" w:eastAsia="Arial Unicode MS" w:hAnsi="Arial" w:cs="Times New Roman"/>
            <w:noProof/>
            <w:color w:val="000080"/>
            <w:kern w:val="0"/>
            <w:sz w:val="20"/>
            <w:szCs w:val="24"/>
            <w:u w:val="single"/>
            <w:lang w:val="fr-BE"/>
            <w14:ligatures w14:val="none"/>
          </w:rPr>
          <w:t>1.7.8</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Contrôle et surveillance du marché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26</w:t>
        </w:r>
        <w:r w:rsidR="0003220F" w:rsidRPr="0003220F">
          <w:rPr>
            <w:rFonts w:ascii="Arial" w:eastAsia="Times New Roman" w:hAnsi="Arial" w:cs="Times New Roman"/>
            <w:noProof/>
            <w:webHidden/>
            <w:kern w:val="0"/>
            <w:sz w:val="20"/>
            <w:szCs w:val="24"/>
            <w:lang w:val="en-GB"/>
            <w14:ligatures w14:val="none"/>
          </w:rPr>
          <w:fldChar w:fldCharType="end"/>
        </w:r>
      </w:hyperlink>
    </w:p>
    <w:p w14:paraId="0B450D5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6" w:history="1">
        <w:r w:rsidR="0003220F" w:rsidRPr="0003220F">
          <w:rPr>
            <w:rFonts w:ascii="Arial" w:eastAsia="Arial Unicode MS" w:hAnsi="Arial" w:cs="Times New Roman"/>
            <w:noProof/>
            <w:color w:val="000080"/>
            <w:kern w:val="0"/>
            <w:sz w:val="20"/>
            <w:szCs w:val="24"/>
            <w:u w:val="single"/>
            <w:lang w:val="fr-BE"/>
            <w14:ligatures w14:val="none"/>
          </w:rPr>
          <w:t>1.7.9</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Délai d’exécution (art 76)</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27</w:t>
        </w:r>
        <w:r w:rsidR="0003220F" w:rsidRPr="0003220F">
          <w:rPr>
            <w:rFonts w:ascii="Arial" w:eastAsia="Times New Roman" w:hAnsi="Arial" w:cs="Times New Roman"/>
            <w:noProof/>
            <w:webHidden/>
            <w:kern w:val="0"/>
            <w:sz w:val="20"/>
            <w:szCs w:val="24"/>
            <w:lang w:val="en-GB"/>
            <w14:ligatures w14:val="none"/>
          </w:rPr>
          <w:fldChar w:fldCharType="end"/>
        </w:r>
      </w:hyperlink>
    </w:p>
    <w:p w14:paraId="731D9DA4"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7" w:history="1">
        <w:r w:rsidR="0003220F" w:rsidRPr="0003220F">
          <w:rPr>
            <w:rFonts w:ascii="Arial" w:eastAsia="Arial Unicode MS" w:hAnsi="Arial" w:cs="Times New Roman"/>
            <w:noProof/>
            <w:color w:val="000080"/>
            <w:kern w:val="0"/>
            <w:sz w:val="20"/>
            <w:szCs w:val="24"/>
            <w:u w:val="single"/>
            <w:lang w:val="fr-BE"/>
            <w14:ligatures w14:val="none"/>
          </w:rPr>
          <w:t>1.7.10</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Mise à disposition de terrains (art 77)</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27</w:t>
        </w:r>
        <w:r w:rsidR="0003220F" w:rsidRPr="0003220F">
          <w:rPr>
            <w:rFonts w:ascii="Arial" w:eastAsia="Times New Roman" w:hAnsi="Arial" w:cs="Times New Roman"/>
            <w:noProof/>
            <w:webHidden/>
            <w:kern w:val="0"/>
            <w:sz w:val="20"/>
            <w:szCs w:val="24"/>
            <w:lang w:val="en-GB"/>
            <w14:ligatures w14:val="none"/>
          </w:rPr>
          <w:fldChar w:fldCharType="end"/>
        </w:r>
      </w:hyperlink>
    </w:p>
    <w:p w14:paraId="52359104"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8" w:history="1">
        <w:r w:rsidR="0003220F" w:rsidRPr="0003220F">
          <w:rPr>
            <w:rFonts w:ascii="Arial" w:eastAsia="Arial Unicode MS" w:hAnsi="Arial" w:cs="Times New Roman"/>
            <w:noProof/>
            <w:color w:val="000080"/>
            <w:kern w:val="0"/>
            <w:sz w:val="20"/>
            <w:szCs w:val="24"/>
            <w:u w:val="single"/>
            <w:lang w:val="fr-BE"/>
            <w14:ligatures w14:val="none"/>
          </w:rPr>
          <w:t>1.7.11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Conditions relatives au personnel (art. 78)</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27</w:t>
        </w:r>
        <w:r w:rsidR="0003220F" w:rsidRPr="0003220F">
          <w:rPr>
            <w:rFonts w:ascii="Arial" w:eastAsia="Times New Roman" w:hAnsi="Arial" w:cs="Times New Roman"/>
            <w:noProof/>
            <w:webHidden/>
            <w:kern w:val="0"/>
            <w:sz w:val="20"/>
            <w:szCs w:val="24"/>
            <w:lang w:val="en-GB"/>
            <w14:ligatures w14:val="none"/>
          </w:rPr>
          <w:fldChar w:fldCharType="end"/>
        </w:r>
      </w:hyperlink>
    </w:p>
    <w:p w14:paraId="6C092AC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39" w:history="1">
        <w:r w:rsidR="0003220F" w:rsidRPr="0003220F">
          <w:rPr>
            <w:rFonts w:ascii="Arial" w:eastAsia="Arial Unicode MS" w:hAnsi="Arial" w:cs="Times New Roman"/>
            <w:noProof/>
            <w:color w:val="000080"/>
            <w:kern w:val="0"/>
            <w:sz w:val="20"/>
            <w:szCs w:val="24"/>
            <w:u w:val="single"/>
            <w:lang w:val="fr-BE"/>
            <w14:ligatures w14:val="none"/>
          </w:rPr>
          <w:t>1.7.12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Organisation du chantier (art 79)</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_Toc161312639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27</w:t>
        </w:r>
        <w:r w:rsidR="0003220F" w:rsidRPr="0003220F">
          <w:rPr>
            <w:rFonts w:ascii="Arial" w:eastAsia="Times New Roman" w:hAnsi="Arial" w:cs="Times New Roman"/>
            <w:noProof/>
            <w:webHidden/>
            <w:kern w:val="0"/>
            <w:sz w:val="20"/>
            <w:szCs w:val="24"/>
            <w:lang w:val="en-GB"/>
            <w14:ligatures w14:val="none"/>
          </w:rPr>
          <w:fldChar w:fldCharType="end"/>
        </w:r>
      </w:hyperlink>
    </w:p>
    <w:p w14:paraId="36BB1CD0"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0" w:history="1">
        <w:r w:rsidR="0003220F" w:rsidRPr="0003220F">
          <w:rPr>
            <w:rFonts w:ascii="Arial" w:eastAsia="Arial Unicode MS" w:hAnsi="Arial" w:cs="Times New Roman"/>
            <w:noProof/>
            <w:color w:val="000080"/>
            <w:kern w:val="0"/>
            <w:sz w:val="20"/>
            <w:szCs w:val="24"/>
            <w:u w:val="single"/>
            <w:lang w:val="fr-BE"/>
            <w14:ligatures w14:val="none"/>
          </w:rPr>
          <w:t>1.7.13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Moyens de contrôle (art. 82)</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28</w:t>
        </w:r>
        <w:r w:rsidR="0003220F" w:rsidRPr="0003220F">
          <w:rPr>
            <w:rFonts w:ascii="Arial" w:eastAsia="Times New Roman" w:hAnsi="Arial" w:cs="Times New Roman"/>
            <w:noProof/>
            <w:webHidden/>
            <w:kern w:val="0"/>
            <w:sz w:val="20"/>
            <w:szCs w:val="24"/>
            <w:lang w:val="en-GB"/>
            <w14:ligatures w14:val="none"/>
          </w:rPr>
          <w:fldChar w:fldCharType="end"/>
        </w:r>
      </w:hyperlink>
    </w:p>
    <w:p w14:paraId="434D2F9A"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1" w:history="1">
        <w:r w:rsidR="0003220F" w:rsidRPr="0003220F">
          <w:rPr>
            <w:rFonts w:ascii="Arial" w:eastAsia="Arial Unicode MS" w:hAnsi="Arial" w:cs="Times New Roman"/>
            <w:noProof/>
            <w:color w:val="000080"/>
            <w:kern w:val="0"/>
            <w:sz w:val="20"/>
            <w:szCs w:val="24"/>
            <w:u w:val="single"/>
            <w:lang w:val="fr-BE"/>
            <w14:ligatures w14:val="none"/>
          </w:rPr>
          <w:t>1.7.14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Journal des travaux (art. 83)</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_Toc161312641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28</w:t>
        </w:r>
        <w:r w:rsidR="0003220F" w:rsidRPr="0003220F">
          <w:rPr>
            <w:rFonts w:ascii="Arial" w:eastAsia="Times New Roman" w:hAnsi="Arial" w:cs="Times New Roman"/>
            <w:noProof/>
            <w:webHidden/>
            <w:kern w:val="0"/>
            <w:sz w:val="20"/>
            <w:szCs w:val="24"/>
            <w:lang w:val="en-GB"/>
            <w14:ligatures w14:val="none"/>
          </w:rPr>
          <w:fldChar w:fldCharType="end"/>
        </w:r>
      </w:hyperlink>
    </w:p>
    <w:p w14:paraId="03281133"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2" w:history="1">
        <w:r w:rsidR="0003220F" w:rsidRPr="0003220F">
          <w:rPr>
            <w:rFonts w:ascii="Arial" w:eastAsia="Arial Unicode MS" w:hAnsi="Arial" w:cs="Times New Roman"/>
            <w:noProof/>
            <w:color w:val="000080"/>
            <w:kern w:val="0"/>
            <w:sz w:val="20"/>
            <w:szCs w:val="24"/>
            <w:u w:val="single"/>
            <w:lang w:val="fr-BE"/>
            <w14:ligatures w14:val="none"/>
          </w:rPr>
          <w:t>1.7.15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Responsabilité de l’entrepreneur (art. 84)</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_Toc161312642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29</w:t>
        </w:r>
        <w:r w:rsidR="0003220F" w:rsidRPr="0003220F">
          <w:rPr>
            <w:rFonts w:ascii="Arial" w:eastAsia="Times New Roman" w:hAnsi="Arial" w:cs="Times New Roman"/>
            <w:noProof/>
            <w:webHidden/>
            <w:kern w:val="0"/>
            <w:sz w:val="20"/>
            <w:szCs w:val="24"/>
            <w:lang w:val="en-GB"/>
            <w14:ligatures w14:val="none"/>
          </w:rPr>
          <w:fldChar w:fldCharType="end"/>
        </w:r>
      </w:hyperlink>
    </w:p>
    <w:p w14:paraId="3328745F"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3" w:history="1">
        <w:r w:rsidR="0003220F" w:rsidRPr="0003220F">
          <w:rPr>
            <w:rFonts w:ascii="Arial" w:eastAsia="Arial Unicode MS" w:hAnsi="Arial" w:cs="Times New Roman"/>
            <w:noProof/>
            <w:color w:val="000080"/>
            <w:kern w:val="0"/>
            <w:sz w:val="20"/>
            <w:szCs w:val="24"/>
            <w:u w:val="single"/>
            <w:lang w:val="fr-BE"/>
            <w14:ligatures w14:val="none"/>
          </w:rPr>
          <w:t>1.7.16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Tolérance zéro exploitation et abus sexuels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29</w:t>
        </w:r>
        <w:r w:rsidR="0003220F" w:rsidRPr="0003220F">
          <w:rPr>
            <w:rFonts w:ascii="Arial" w:eastAsia="Times New Roman" w:hAnsi="Arial" w:cs="Times New Roman"/>
            <w:noProof/>
            <w:webHidden/>
            <w:kern w:val="0"/>
            <w:sz w:val="20"/>
            <w:szCs w:val="24"/>
            <w:lang w:val="en-GB"/>
            <w14:ligatures w14:val="none"/>
          </w:rPr>
          <w:fldChar w:fldCharType="end"/>
        </w:r>
      </w:hyperlink>
    </w:p>
    <w:p w14:paraId="320525C0"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4" w:history="1">
        <w:r w:rsidR="0003220F" w:rsidRPr="0003220F">
          <w:rPr>
            <w:rFonts w:ascii="Arial" w:eastAsia="Arial Unicode MS" w:hAnsi="Arial" w:cs="Times New Roman"/>
            <w:noProof/>
            <w:color w:val="000080"/>
            <w:kern w:val="0"/>
            <w:sz w:val="20"/>
            <w:szCs w:val="24"/>
            <w:u w:val="single"/>
            <w:lang w:val="fr-BE"/>
            <w14:ligatures w14:val="none"/>
          </w:rPr>
          <w:t>1.7.17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Moyens d’action du Pouvoir Adjudicateur (art. 44-51 et 85-88)</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29</w:t>
        </w:r>
        <w:r w:rsidR="0003220F" w:rsidRPr="0003220F">
          <w:rPr>
            <w:rFonts w:ascii="Arial" w:eastAsia="Times New Roman" w:hAnsi="Arial" w:cs="Times New Roman"/>
            <w:noProof/>
            <w:webHidden/>
            <w:kern w:val="0"/>
            <w:sz w:val="20"/>
            <w:szCs w:val="24"/>
            <w:lang w:val="en-GB"/>
            <w14:ligatures w14:val="none"/>
          </w:rPr>
          <w:fldChar w:fldCharType="end"/>
        </w:r>
      </w:hyperlink>
    </w:p>
    <w:p w14:paraId="0A85FAF0"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5" w:history="1">
        <w:r w:rsidR="0003220F" w:rsidRPr="0003220F">
          <w:rPr>
            <w:rFonts w:ascii="Arial" w:eastAsia="Arial Unicode MS" w:hAnsi="Arial" w:cs="Times New Roman"/>
            <w:noProof/>
            <w:color w:val="000080"/>
            <w:kern w:val="0"/>
            <w:sz w:val="20"/>
            <w:szCs w:val="24"/>
            <w:u w:val="single"/>
            <w:lang w:val="fr-BE"/>
            <w14:ligatures w14:val="none"/>
          </w:rPr>
          <w:t>1.7.18</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Réceptions, garantie et fin du marché (art. 64-65 et 91-92)</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31</w:t>
        </w:r>
        <w:r w:rsidR="0003220F" w:rsidRPr="0003220F">
          <w:rPr>
            <w:rFonts w:ascii="Arial" w:eastAsia="Times New Roman" w:hAnsi="Arial" w:cs="Times New Roman"/>
            <w:noProof/>
            <w:webHidden/>
            <w:kern w:val="0"/>
            <w:sz w:val="20"/>
            <w:szCs w:val="24"/>
            <w:lang w:val="en-GB"/>
            <w14:ligatures w14:val="none"/>
          </w:rPr>
          <w:fldChar w:fldCharType="end"/>
        </w:r>
      </w:hyperlink>
    </w:p>
    <w:p w14:paraId="50F887E7"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6" w:history="1">
        <w:r w:rsidR="0003220F" w:rsidRPr="0003220F">
          <w:rPr>
            <w:rFonts w:ascii="Arial" w:eastAsia="Arial Unicode MS" w:hAnsi="Arial" w:cs="Times New Roman"/>
            <w:noProof/>
            <w:color w:val="000080"/>
            <w:kern w:val="0"/>
            <w:sz w:val="20"/>
            <w:szCs w:val="24"/>
            <w:u w:val="single"/>
            <w:lang w:val="fr-BE"/>
            <w14:ligatures w14:val="none"/>
          </w:rPr>
          <w:t>1.7.19</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Prix du marché en cas de retard d’exécution (art 94)</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33</w:t>
        </w:r>
        <w:r w:rsidR="0003220F" w:rsidRPr="0003220F">
          <w:rPr>
            <w:rFonts w:ascii="Arial" w:eastAsia="Times New Roman" w:hAnsi="Arial" w:cs="Times New Roman"/>
            <w:noProof/>
            <w:webHidden/>
            <w:kern w:val="0"/>
            <w:sz w:val="20"/>
            <w:szCs w:val="24"/>
            <w:lang w:val="en-GB"/>
            <w14:ligatures w14:val="none"/>
          </w:rPr>
          <w:fldChar w:fldCharType="end"/>
        </w:r>
      </w:hyperlink>
    </w:p>
    <w:p w14:paraId="69828407"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7" w:history="1">
        <w:r w:rsidR="0003220F" w:rsidRPr="0003220F">
          <w:rPr>
            <w:rFonts w:ascii="Arial" w:eastAsia="Arial Unicode MS" w:hAnsi="Arial" w:cs="Times New Roman"/>
            <w:noProof/>
            <w:color w:val="000080"/>
            <w:kern w:val="0"/>
            <w:sz w:val="20"/>
            <w:szCs w:val="24"/>
            <w:u w:val="single"/>
            <w:lang w:val="fr-BE"/>
            <w14:ligatures w14:val="none"/>
          </w:rPr>
          <w:t>1.7.20</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Facturation et paiement des travaux (art. 66 e.s.  et 95)</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33</w:t>
        </w:r>
        <w:r w:rsidR="0003220F" w:rsidRPr="0003220F">
          <w:rPr>
            <w:rFonts w:ascii="Arial" w:eastAsia="Times New Roman" w:hAnsi="Arial" w:cs="Times New Roman"/>
            <w:noProof/>
            <w:webHidden/>
            <w:kern w:val="0"/>
            <w:sz w:val="20"/>
            <w:szCs w:val="24"/>
            <w:lang w:val="en-GB"/>
            <w14:ligatures w14:val="none"/>
          </w:rPr>
          <w:fldChar w:fldCharType="end"/>
        </w:r>
      </w:hyperlink>
    </w:p>
    <w:p w14:paraId="4F0FFBF3"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48" w:history="1">
        <w:r w:rsidR="0003220F" w:rsidRPr="0003220F">
          <w:rPr>
            <w:rFonts w:ascii="Arial" w:eastAsia="Arial Unicode MS" w:hAnsi="Arial" w:cs="Times New Roman"/>
            <w:noProof/>
            <w:color w:val="000080"/>
            <w:kern w:val="0"/>
            <w:sz w:val="20"/>
            <w:szCs w:val="24"/>
            <w:u w:val="single"/>
            <w:lang w:val="fr-BE"/>
            <w14:ligatures w14:val="none"/>
          </w:rPr>
          <w:t>1.7.21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Litiges (art. 73)</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_Toc161312648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34</w:t>
        </w:r>
        <w:r w:rsidR="0003220F" w:rsidRPr="0003220F">
          <w:rPr>
            <w:rFonts w:ascii="Arial" w:eastAsia="Times New Roman" w:hAnsi="Arial" w:cs="Times New Roman"/>
            <w:noProof/>
            <w:webHidden/>
            <w:kern w:val="0"/>
            <w:sz w:val="20"/>
            <w:szCs w:val="24"/>
            <w:lang w:val="en-GB"/>
            <w14:ligatures w14:val="none"/>
          </w:rPr>
          <w:fldChar w:fldCharType="end"/>
        </w:r>
      </w:hyperlink>
    </w:p>
    <w:p w14:paraId="33417956" w14:textId="77777777" w:rsidR="0003220F" w:rsidRPr="0003220F" w:rsidRDefault="00000000" w:rsidP="0003220F">
      <w:pPr>
        <w:tabs>
          <w:tab w:val="left" w:pos="284"/>
          <w:tab w:val="left" w:pos="1415"/>
          <w:tab w:val="right" w:leader="dot" w:pos="9061"/>
        </w:tabs>
        <w:spacing w:before="120" w:after="120" w:line="240" w:lineRule="auto"/>
        <w:rPr>
          <w:rFonts w:eastAsiaTheme="minorEastAsia"/>
          <w:noProof/>
          <w:kern w:val="0"/>
          <w:lang w:val="fr-BE" w:eastAsia="fr-BE"/>
          <w14:ligatures w14:val="none"/>
        </w:rPr>
      </w:pPr>
      <w:hyperlink w:anchor="_Toc161312649" w:history="1">
        <w:r w:rsidR="0003220F" w:rsidRPr="0003220F">
          <w:rPr>
            <w:rFonts w:ascii="Arial" w:eastAsia="Arial Unicode MS" w:hAnsi="Arial" w:cs="Times New Roman"/>
            <w:b/>
            <w:bCs/>
            <w:caps/>
            <w:noProof/>
            <w:color w:val="000080"/>
            <w:kern w:val="0"/>
            <w:sz w:val="24"/>
            <w:szCs w:val="24"/>
            <w:u w:val="single"/>
            <w:lang w:val="nl-NL" w:eastAsia="nl-NL"/>
            <w14:ligatures w14:val="none"/>
          </w:rPr>
          <w:t>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bCs/>
            <w:caps/>
            <w:noProof/>
            <w:color w:val="000080"/>
            <w:kern w:val="0"/>
            <w:sz w:val="24"/>
            <w:szCs w:val="24"/>
            <w:u w:val="single"/>
            <w:lang w:val="nl-NL" w:eastAsia="nl-NL"/>
            <w14:ligatures w14:val="none"/>
          </w:rPr>
          <w:t>Termes de références</w:t>
        </w:r>
        <w:r w:rsidR="0003220F" w:rsidRPr="0003220F">
          <w:rPr>
            <w:rFonts w:ascii="Arial" w:eastAsia="Times New Roman" w:hAnsi="Arial" w:cs="Times New Roman"/>
            <w:b/>
            <w:bCs/>
            <w:caps/>
            <w:noProof/>
            <w:webHidden/>
            <w:kern w:val="0"/>
            <w:sz w:val="24"/>
            <w:szCs w:val="24"/>
            <w:lang w:val="nl-NL" w:eastAsia="nl-NL"/>
            <w14:ligatures w14:val="none"/>
          </w:rPr>
          <w:tab/>
        </w:r>
        <w:r w:rsidR="0003220F" w:rsidRPr="0003220F">
          <w:rPr>
            <w:rFonts w:ascii="Arial" w:eastAsia="Times New Roman" w:hAnsi="Arial" w:cs="Times New Roman"/>
            <w:b/>
            <w:bCs/>
            <w:caps/>
            <w:noProof/>
            <w:webHidden/>
            <w:kern w:val="0"/>
            <w:sz w:val="24"/>
            <w:szCs w:val="24"/>
            <w:lang w:val="nl-NL" w:eastAsia="nl-NL"/>
            <w14:ligatures w14:val="none"/>
          </w:rPr>
          <w:fldChar w:fldCharType="begin"/>
        </w:r>
        <w:r w:rsidR="0003220F" w:rsidRPr="0003220F">
          <w:rPr>
            <w:rFonts w:ascii="Arial" w:eastAsia="Times New Roman" w:hAnsi="Arial" w:cs="Times New Roman"/>
            <w:b/>
            <w:bCs/>
            <w:caps/>
            <w:noProof/>
            <w:webHidden/>
            <w:kern w:val="0"/>
            <w:sz w:val="24"/>
            <w:szCs w:val="24"/>
            <w:lang w:val="nl-NL" w:eastAsia="nl-NL"/>
            <w14:ligatures w14:val="none"/>
          </w:rPr>
          <w:instrText xml:space="preserve"> PAGEREF _Toc161312649 \h </w:instrText>
        </w:r>
        <w:r w:rsidR="0003220F" w:rsidRPr="0003220F">
          <w:rPr>
            <w:rFonts w:ascii="Arial" w:eastAsia="Times New Roman" w:hAnsi="Arial" w:cs="Times New Roman"/>
            <w:b/>
            <w:bCs/>
            <w:caps/>
            <w:noProof/>
            <w:webHidden/>
            <w:kern w:val="0"/>
            <w:sz w:val="24"/>
            <w:szCs w:val="24"/>
            <w:lang w:val="nl-NL" w:eastAsia="nl-NL"/>
            <w14:ligatures w14:val="none"/>
          </w:rPr>
        </w:r>
        <w:r w:rsidR="0003220F" w:rsidRPr="0003220F">
          <w:rPr>
            <w:rFonts w:ascii="Arial" w:eastAsia="Times New Roman" w:hAnsi="Arial" w:cs="Times New Roman"/>
            <w:b/>
            <w:bCs/>
            <w:caps/>
            <w:noProof/>
            <w:webHidden/>
            <w:kern w:val="0"/>
            <w:sz w:val="24"/>
            <w:szCs w:val="24"/>
            <w:lang w:val="nl-NL" w:eastAsia="nl-NL"/>
            <w14:ligatures w14:val="none"/>
          </w:rPr>
          <w:fldChar w:fldCharType="separate"/>
        </w:r>
        <w:r w:rsidR="0003220F" w:rsidRPr="0003220F">
          <w:rPr>
            <w:rFonts w:ascii="Arial" w:eastAsia="Times New Roman" w:hAnsi="Arial" w:cs="Times New Roman"/>
            <w:b/>
            <w:bCs/>
            <w:caps/>
            <w:noProof/>
            <w:webHidden/>
            <w:kern w:val="0"/>
            <w:sz w:val="24"/>
            <w:szCs w:val="24"/>
            <w:lang w:val="nl-NL" w:eastAsia="nl-NL"/>
            <w14:ligatures w14:val="none"/>
          </w:rPr>
          <w:t>36</w:t>
        </w:r>
        <w:r w:rsidR="0003220F" w:rsidRPr="0003220F">
          <w:rPr>
            <w:rFonts w:ascii="Arial" w:eastAsia="Times New Roman" w:hAnsi="Arial" w:cs="Times New Roman"/>
            <w:b/>
            <w:bCs/>
            <w:caps/>
            <w:noProof/>
            <w:webHidden/>
            <w:kern w:val="0"/>
            <w:sz w:val="24"/>
            <w:szCs w:val="24"/>
            <w:lang w:val="nl-NL" w:eastAsia="nl-NL"/>
            <w14:ligatures w14:val="none"/>
          </w:rPr>
          <w:fldChar w:fldCharType="end"/>
        </w:r>
      </w:hyperlink>
    </w:p>
    <w:p w14:paraId="71D8ACD5"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50" w:history="1">
        <w:r w:rsidR="0003220F" w:rsidRPr="0003220F">
          <w:rPr>
            <w:rFonts w:ascii="Arial" w:eastAsia="DejaVu Sans" w:hAnsi="Arial" w:cs="Arial"/>
            <w:b/>
            <w:bCs/>
            <w:smallCaps/>
            <w:noProof/>
            <w:color w:val="000080"/>
            <w:kern w:val="0"/>
            <w:sz w:val="21"/>
            <w:szCs w:val="24"/>
            <w:u w:val="single"/>
            <w:lang w:val="en-GB"/>
            <w14:ligatures w14:val="none"/>
          </w:rPr>
          <w:t>-</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bCs/>
            <w:smallCaps/>
            <w:noProof/>
            <w:color w:val="000080"/>
            <w:kern w:val="0"/>
            <w:sz w:val="21"/>
            <w:szCs w:val="24"/>
            <w:u w:val="single"/>
            <w:lang w:val="en-GB"/>
            <w14:ligatures w14:val="none"/>
          </w:rPr>
          <w:t>Cahier des Clauses Techniques Particulières (CCTP) en annexe au CSC.</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_Toc161312650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36</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206B6A5B"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51" w:history="1">
        <w:r w:rsidR="0003220F" w:rsidRPr="0003220F">
          <w:rPr>
            <w:rFonts w:ascii="Arial" w:eastAsia="DejaVu Sans" w:hAnsi="Arial" w:cs="Arial"/>
            <w:b/>
            <w:bCs/>
            <w:smallCaps/>
            <w:noProof/>
            <w:color w:val="000080"/>
            <w:kern w:val="0"/>
            <w:sz w:val="21"/>
            <w:szCs w:val="24"/>
            <w:u w:val="single"/>
            <w:lang w:val="en-GB"/>
            <w14:ligatures w14:val="none"/>
          </w:rPr>
          <w:t>-</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bCs/>
            <w:smallCaps/>
            <w:noProof/>
            <w:color w:val="000080"/>
            <w:kern w:val="0"/>
            <w:sz w:val="21"/>
            <w:szCs w:val="24"/>
            <w:u w:val="single"/>
            <w:lang w:val="en-GB"/>
            <w14:ligatures w14:val="none"/>
          </w:rPr>
          <w:t>Plans sont annexés au présent CSC.</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_Toc161312651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Cs/>
            <w:smallCaps/>
            <w:noProof/>
            <w:webHidden/>
            <w:kern w:val="0"/>
            <w:sz w:val="21"/>
            <w:szCs w:val="24"/>
            <w14:ligatures w14:val="none"/>
          </w:rPr>
          <w:t>Erreur ! Signet non défini.</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53DBEC04" w14:textId="77777777" w:rsidR="0003220F" w:rsidRPr="0003220F" w:rsidRDefault="00000000" w:rsidP="0003220F">
      <w:pPr>
        <w:tabs>
          <w:tab w:val="left" w:pos="284"/>
          <w:tab w:val="left" w:pos="1415"/>
          <w:tab w:val="right" w:leader="dot" w:pos="9061"/>
        </w:tabs>
        <w:spacing w:before="120" w:after="120" w:line="240" w:lineRule="auto"/>
        <w:rPr>
          <w:rFonts w:eastAsiaTheme="minorEastAsia"/>
          <w:noProof/>
          <w:kern w:val="0"/>
          <w:lang w:val="fr-BE" w:eastAsia="fr-BE"/>
          <w14:ligatures w14:val="none"/>
        </w:rPr>
      </w:pPr>
      <w:hyperlink w:anchor="_Toc161312652" w:history="1">
        <w:r w:rsidR="0003220F" w:rsidRPr="0003220F">
          <w:rPr>
            <w:rFonts w:ascii="Arial" w:eastAsia="Arial Unicode MS" w:hAnsi="Arial" w:cs="Times New Roman"/>
            <w:b/>
            <w:bCs/>
            <w:caps/>
            <w:noProof/>
            <w:color w:val="000080"/>
            <w:kern w:val="0"/>
            <w:sz w:val="24"/>
            <w:szCs w:val="24"/>
            <w:u w:val="single"/>
            <w:lang w:val="nl-NL" w:eastAsia="nl-NL"/>
            <w14:ligatures w14:val="none"/>
          </w:rPr>
          <w:t>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bCs/>
            <w:caps/>
            <w:noProof/>
            <w:color w:val="000080"/>
            <w:kern w:val="0"/>
            <w:sz w:val="24"/>
            <w:szCs w:val="24"/>
            <w:u w:val="single"/>
            <w:lang w:val="nl-NL" w:eastAsia="nl-NL"/>
            <w14:ligatures w14:val="none"/>
          </w:rPr>
          <w:t>Formulaires</w:t>
        </w:r>
        <w:r w:rsidR="0003220F" w:rsidRPr="0003220F">
          <w:rPr>
            <w:rFonts w:ascii="Arial" w:eastAsia="Times New Roman" w:hAnsi="Arial" w:cs="Times New Roman"/>
            <w:b/>
            <w:bCs/>
            <w:caps/>
            <w:noProof/>
            <w:webHidden/>
            <w:kern w:val="0"/>
            <w:sz w:val="24"/>
            <w:szCs w:val="24"/>
            <w:lang w:val="nl-NL" w:eastAsia="nl-NL"/>
            <w14:ligatures w14:val="none"/>
          </w:rPr>
          <w:tab/>
        </w:r>
        <w:r w:rsidR="0003220F" w:rsidRPr="0003220F">
          <w:rPr>
            <w:rFonts w:ascii="Arial" w:eastAsia="Times New Roman" w:hAnsi="Arial" w:cs="Times New Roman"/>
            <w:b/>
            <w:bCs/>
            <w:caps/>
            <w:noProof/>
            <w:webHidden/>
            <w:kern w:val="0"/>
            <w:sz w:val="24"/>
            <w:szCs w:val="24"/>
            <w:lang w:val="nl-NL" w:eastAsia="nl-NL"/>
            <w14:ligatures w14:val="none"/>
          </w:rPr>
          <w:fldChar w:fldCharType="begin"/>
        </w:r>
        <w:r w:rsidR="0003220F" w:rsidRPr="0003220F">
          <w:rPr>
            <w:rFonts w:ascii="Arial" w:eastAsia="Times New Roman" w:hAnsi="Arial" w:cs="Times New Roman"/>
            <w:b/>
            <w:bCs/>
            <w:caps/>
            <w:noProof/>
            <w:webHidden/>
            <w:kern w:val="0"/>
            <w:sz w:val="24"/>
            <w:szCs w:val="24"/>
            <w:lang w:val="nl-NL" w:eastAsia="nl-NL"/>
            <w14:ligatures w14:val="none"/>
          </w:rPr>
          <w:instrText xml:space="preserve"> PAGEREF _Toc161312652 \h </w:instrText>
        </w:r>
        <w:r w:rsidR="0003220F" w:rsidRPr="0003220F">
          <w:rPr>
            <w:rFonts w:ascii="Arial" w:eastAsia="Times New Roman" w:hAnsi="Arial" w:cs="Times New Roman"/>
            <w:b/>
            <w:bCs/>
            <w:caps/>
            <w:noProof/>
            <w:webHidden/>
            <w:kern w:val="0"/>
            <w:sz w:val="24"/>
            <w:szCs w:val="24"/>
            <w:lang w:val="nl-NL" w:eastAsia="nl-NL"/>
            <w14:ligatures w14:val="none"/>
          </w:rPr>
        </w:r>
        <w:r w:rsidR="0003220F" w:rsidRPr="0003220F">
          <w:rPr>
            <w:rFonts w:ascii="Arial" w:eastAsia="Times New Roman" w:hAnsi="Arial" w:cs="Times New Roman"/>
            <w:b/>
            <w:bCs/>
            <w:caps/>
            <w:noProof/>
            <w:webHidden/>
            <w:kern w:val="0"/>
            <w:sz w:val="24"/>
            <w:szCs w:val="24"/>
            <w:lang w:val="nl-NL" w:eastAsia="nl-NL"/>
            <w14:ligatures w14:val="none"/>
          </w:rPr>
          <w:fldChar w:fldCharType="separate"/>
        </w:r>
        <w:r w:rsidR="0003220F" w:rsidRPr="0003220F">
          <w:rPr>
            <w:rFonts w:ascii="Arial" w:eastAsia="Times New Roman" w:hAnsi="Arial" w:cs="Times New Roman"/>
            <w:b/>
            <w:bCs/>
            <w:caps/>
            <w:noProof/>
            <w:webHidden/>
            <w:kern w:val="0"/>
            <w:sz w:val="24"/>
            <w:szCs w:val="24"/>
            <w:lang w:val="nl-NL" w:eastAsia="nl-NL"/>
            <w14:ligatures w14:val="none"/>
          </w:rPr>
          <w:t>37</w:t>
        </w:r>
        <w:r w:rsidR="0003220F" w:rsidRPr="0003220F">
          <w:rPr>
            <w:rFonts w:ascii="Arial" w:eastAsia="Times New Roman" w:hAnsi="Arial" w:cs="Times New Roman"/>
            <w:b/>
            <w:bCs/>
            <w:caps/>
            <w:noProof/>
            <w:webHidden/>
            <w:kern w:val="0"/>
            <w:sz w:val="24"/>
            <w:szCs w:val="24"/>
            <w:lang w:val="nl-NL" w:eastAsia="nl-NL"/>
            <w14:ligatures w14:val="none"/>
          </w:rPr>
          <w:fldChar w:fldCharType="end"/>
        </w:r>
      </w:hyperlink>
    </w:p>
    <w:p w14:paraId="36FA2FD1"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53" w:history="1">
        <w:r w:rsidR="0003220F" w:rsidRPr="0003220F">
          <w:rPr>
            <w:rFonts w:ascii="Arial" w:eastAsia="Arial Unicode MS" w:hAnsi="Arial" w:cs="Times New Roman"/>
            <w:b/>
            <w:smallCaps/>
            <w:noProof/>
            <w:color w:val="000080"/>
            <w:kern w:val="0"/>
            <w:sz w:val="21"/>
            <w:szCs w:val="24"/>
            <w:u w:val="single"/>
            <w:lang w:val="en-GB"/>
            <w14:ligatures w14:val="none"/>
          </w:rPr>
          <w:t>3.1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Instructions pour l’établissement de l’offre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_Toc161312653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37</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37094103"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54" w:history="1">
        <w:r w:rsidR="0003220F" w:rsidRPr="0003220F">
          <w:rPr>
            <w:rFonts w:ascii="Arial" w:eastAsia="Arial Unicode MS" w:hAnsi="Arial" w:cs="Times New Roman"/>
            <w:b/>
            <w:smallCaps/>
            <w:noProof/>
            <w:color w:val="000080"/>
            <w:kern w:val="0"/>
            <w:sz w:val="21"/>
            <w:szCs w:val="24"/>
            <w:u w:val="single"/>
            <w:lang w:val="en-GB"/>
            <w14:ligatures w14:val="none"/>
          </w:rPr>
          <w:t>3.2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Fiche d’identification</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_Toc161312654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38</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790FF2FE"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55" w:history="1">
        <w:r w:rsidR="0003220F" w:rsidRPr="0003220F">
          <w:rPr>
            <w:rFonts w:ascii="Arial" w:eastAsia="Arial Unicode MS" w:hAnsi="Arial" w:cs="Times New Roman"/>
            <w:noProof/>
            <w:color w:val="000080"/>
            <w:kern w:val="0"/>
            <w:sz w:val="20"/>
            <w:szCs w:val="24"/>
            <w:u w:val="single"/>
            <w:lang w:val="en-GB"/>
            <w14:ligatures w14:val="none"/>
          </w:rPr>
          <w:t>3.2.1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Personne physique</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_Toc161312655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38</w:t>
        </w:r>
        <w:r w:rsidR="0003220F" w:rsidRPr="0003220F">
          <w:rPr>
            <w:rFonts w:ascii="Arial" w:eastAsia="Times New Roman" w:hAnsi="Arial" w:cs="Times New Roman"/>
            <w:noProof/>
            <w:webHidden/>
            <w:kern w:val="0"/>
            <w:sz w:val="20"/>
            <w:szCs w:val="24"/>
            <w:lang w:val="en-GB"/>
            <w14:ligatures w14:val="none"/>
          </w:rPr>
          <w:fldChar w:fldCharType="end"/>
        </w:r>
      </w:hyperlink>
    </w:p>
    <w:p w14:paraId="73E9F17B"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56" w:history="1">
        <w:r w:rsidR="0003220F" w:rsidRPr="0003220F">
          <w:rPr>
            <w:rFonts w:ascii="Arial" w:eastAsia="Arial Unicode MS" w:hAnsi="Arial" w:cs="Times New Roman"/>
            <w:noProof/>
            <w:color w:val="000080"/>
            <w:kern w:val="0"/>
            <w:sz w:val="20"/>
            <w:szCs w:val="24"/>
            <w:u w:val="single"/>
            <w:lang w:val="fr-BE"/>
            <w14:ligatures w14:val="none"/>
          </w:rPr>
          <w:t>3.2.2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Entité de droit privé/public ayant une forme juridique</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_Toc161312656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39</w:t>
        </w:r>
        <w:r w:rsidR="0003220F" w:rsidRPr="0003220F">
          <w:rPr>
            <w:rFonts w:ascii="Arial" w:eastAsia="Times New Roman" w:hAnsi="Arial" w:cs="Times New Roman"/>
            <w:noProof/>
            <w:webHidden/>
            <w:kern w:val="0"/>
            <w:sz w:val="20"/>
            <w:szCs w:val="24"/>
            <w:lang w:val="en-GB"/>
            <w14:ligatures w14:val="none"/>
          </w:rPr>
          <w:fldChar w:fldCharType="end"/>
        </w:r>
      </w:hyperlink>
    </w:p>
    <w:p w14:paraId="70E1FB95"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57" w:history="1">
        <w:r w:rsidR="0003220F" w:rsidRPr="0003220F">
          <w:rPr>
            <w:rFonts w:ascii="Arial" w:eastAsia="Arial Unicode MS" w:hAnsi="Arial" w:cs="Times New Roman"/>
            <w:noProof/>
            <w:color w:val="000080"/>
            <w:kern w:val="0"/>
            <w:sz w:val="20"/>
            <w:szCs w:val="24"/>
            <w:u w:val="single"/>
            <w:lang w:val="en-GB"/>
            <w14:ligatures w14:val="none"/>
          </w:rPr>
          <w:t>3.2.3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Entité de droit public</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_Toc161312657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40</w:t>
        </w:r>
        <w:r w:rsidR="0003220F" w:rsidRPr="0003220F">
          <w:rPr>
            <w:rFonts w:ascii="Arial" w:eastAsia="Times New Roman" w:hAnsi="Arial" w:cs="Times New Roman"/>
            <w:noProof/>
            <w:webHidden/>
            <w:kern w:val="0"/>
            <w:sz w:val="20"/>
            <w:szCs w:val="24"/>
            <w:lang w:val="en-GB"/>
            <w14:ligatures w14:val="none"/>
          </w:rPr>
          <w:fldChar w:fldCharType="end"/>
        </w:r>
      </w:hyperlink>
    </w:p>
    <w:p w14:paraId="287D85BB"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58" w:history="1">
        <w:r w:rsidR="0003220F" w:rsidRPr="0003220F">
          <w:rPr>
            <w:rFonts w:ascii="Arial" w:eastAsia="Arial Unicode MS" w:hAnsi="Arial" w:cs="Times New Roman"/>
            <w:noProof/>
            <w:color w:val="000080"/>
            <w:kern w:val="0"/>
            <w:sz w:val="20"/>
            <w:szCs w:val="24"/>
            <w:u w:val="single"/>
            <w:lang w:val="en-GB"/>
            <w14:ligatures w14:val="none"/>
          </w:rPr>
          <w:t>3.2.4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Sous-traitants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_Toc161312658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40</w:t>
        </w:r>
        <w:r w:rsidR="0003220F" w:rsidRPr="0003220F">
          <w:rPr>
            <w:rFonts w:ascii="Arial" w:eastAsia="Times New Roman" w:hAnsi="Arial" w:cs="Times New Roman"/>
            <w:noProof/>
            <w:webHidden/>
            <w:kern w:val="0"/>
            <w:sz w:val="20"/>
            <w:szCs w:val="24"/>
            <w:lang w:val="en-GB"/>
            <w14:ligatures w14:val="none"/>
          </w:rPr>
          <w:fldChar w:fldCharType="end"/>
        </w:r>
      </w:hyperlink>
    </w:p>
    <w:p w14:paraId="7280217C"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59" w:history="1">
        <w:r w:rsidR="0003220F" w:rsidRPr="0003220F">
          <w:rPr>
            <w:rFonts w:ascii="Arial" w:eastAsia="Arial Unicode MS" w:hAnsi="Arial" w:cs="Times New Roman"/>
            <w:b/>
            <w:smallCaps/>
            <w:noProof/>
            <w:color w:val="000080"/>
            <w:kern w:val="0"/>
            <w:sz w:val="21"/>
            <w:szCs w:val="24"/>
            <w:u w:val="single"/>
            <w:lang w:val="en-GB"/>
            <w14:ligatures w14:val="none"/>
          </w:rPr>
          <w:t>3.3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Formulaire d’offre - Prix</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_Toc161312659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43</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389187FC"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0" w:history="1">
        <w:r w:rsidR="0003220F" w:rsidRPr="0003220F">
          <w:rPr>
            <w:rFonts w:ascii="Arial" w:eastAsia="Arial Unicode MS" w:hAnsi="Arial" w:cs="Times New Roman"/>
            <w:b/>
            <w:smallCaps/>
            <w:noProof/>
            <w:color w:val="000080"/>
            <w:kern w:val="0"/>
            <w:sz w:val="21"/>
            <w:szCs w:val="24"/>
            <w:u w:val="single"/>
            <w:lang w:val="en-GB"/>
            <w14:ligatures w14:val="none"/>
          </w:rPr>
          <w:t>3.4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Déclaration sur l’honneur – motifs d’exclusion</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_Toc161312660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44</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421AA4CA"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1" w:history="1">
        <w:r w:rsidR="0003220F" w:rsidRPr="0003220F">
          <w:rPr>
            <w:rFonts w:ascii="Arial" w:eastAsia="Arial Unicode MS" w:hAnsi="Arial" w:cs="Times New Roman"/>
            <w:b/>
            <w:smallCaps/>
            <w:noProof/>
            <w:color w:val="000080"/>
            <w:kern w:val="0"/>
            <w:sz w:val="21"/>
            <w:szCs w:val="24"/>
            <w:u w:val="single"/>
            <w:lang w:val="en-GB"/>
            <w14:ligatures w14:val="none"/>
          </w:rPr>
          <w:t>3.5</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Déclaration intégrité soumissionnaires</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_Toc161312661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46</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1330B5D9"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2" w:history="1">
        <w:r w:rsidR="0003220F" w:rsidRPr="0003220F">
          <w:rPr>
            <w:rFonts w:ascii="Arial" w:eastAsia="Arial Unicode MS" w:hAnsi="Arial" w:cs="Times New Roman"/>
            <w:b/>
            <w:smallCaps/>
            <w:noProof/>
            <w:color w:val="000080"/>
            <w:kern w:val="0"/>
            <w:sz w:val="21"/>
            <w:szCs w:val="24"/>
            <w:u w:val="single"/>
            <w:lang w:val="en-GB"/>
            <w14:ligatures w14:val="none"/>
          </w:rPr>
          <w:t>3.6</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Dossier de sélection – capacité économique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_Toc161312662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47</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4EBCFEDA"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3" w:history="1">
        <w:r w:rsidR="0003220F" w:rsidRPr="0003220F">
          <w:rPr>
            <w:rFonts w:ascii="Arial" w:eastAsia="Arial Unicode MS" w:hAnsi="Arial" w:cs="Times New Roman"/>
            <w:b/>
            <w:smallCaps/>
            <w:noProof/>
            <w:color w:val="000080"/>
            <w:kern w:val="0"/>
            <w:sz w:val="21"/>
            <w:szCs w:val="24"/>
            <w:u w:val="single"/>
            <w:lang w:val="en-GB"/>
            <w14:ligatures w14:val="none"/>
          </w:rPr>
          <w:t>3.7</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Dossier de sélection – aptitude technique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_Toc161312663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48</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4389D3CD"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4" w:history="1">
        <w:r w:rsidR="0003220F" w:rsidRPr="0003220F">
          <w:rPr>
            <w:rFonts w:ascii="Arial" w:eastAsia="Arial Unicode MS" w:hAnsi="Arial" w:cs="Times New Roman"/>
            <w:b/>
            <w:smallCaps/>
            <w:noProof/>
            <w:color w:val="000080"/>
            <w:kern w:val="0"/>
            <w:sz w:val="21"/>
            <w:szCs w:val="24"/>
            <w:u w:val="single"/>
            <w:lang w:val="en-GB"/>
            <w14:ligatures w14:val="none"/>
          </w:rPr>
          <w:t>3.8</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Documents à remettre – liste exhaustive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_Toc161312664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51</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198F3AD0"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65" w:history="1">
        <w:r w:rsidR="0003220F" w:rsidRPr="0003220F">
          <w:rPr>
            <w:rFonts w:ascii="Arial" w:eastAsia="Arial Unicode MS" w:hAnsi="Arial" w:cs="Times New Roman"/>
            <w:noProof/>
            <w:color w:val="000080"/>
            <w:kern w:val="0"/>
            <w:sz w:val="20"/>
            <w:szCs w:val="24"/>
            <w:u w:val="single"/>
            <w:lang w:val="en-GB"/>
            <w14:ligatures w14:val="none"/>
          </w:rPr>
          <w:t>Pour la selection qualitative:</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_Toc161312665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51</w:t>
        </w:r>
        <w:r w:rsidR="0003220F" w:rsidRPr="0003220F">
          <w:rPr>
            <w:rFonts w:ascii="Arial" w:eastAsia="Times New Roman" w:hAnsi="Arial" w:cs="Times New Roman"/>
            <w:noProof/>
            <w:webHidden/>
            <w:kern w:val="0"/>
            <w:sz w:val="20"/>
            <w:szCs w:val="24"/>
            <w:lang w:val="en-GB"/>
            <w14:ligatures w14:val="none"/>
          </w:rPr>
          <w:fldChar w:fldCharType="end"/>
        </w:r>
      </w:hyperlink>
    </w:p>
    <w:p w14:paraId="26D00126"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66" w:history="1">
        <w:r w:rsidR="0003220F" w:rsidRPr="0003220F">
          <w:rPr>
            <w:rFonts w:ascii="Arial" w:eastAsia="Arial Unicode MS" w:hAnsi="Arial" w:cstheme="minorHAnsi"/>
            <w:noProof/>
            <w:color w:val="000080"/>
            <w:kern w:val="0"/>
            <w:sz w:val="20"/>
            <w:szCs w:val="24"/>
            <w:u w:val="single"/>
            <w:lang w:val="en-GB"/>
            <w14:ligatures w14:val="none"/>
          </w:rPr>
          <w:t xml:space="preserve">Pour la </w:t>
        </w:r>
        <w:r w:rsidR="0003220F" w:rsidRPr="0003220F">
          <w:rPr>
            <w:rFonts w:ascii="Arial" w:eastAsia="Arial Unicode MS" w:hAnsi="Arial" w:cstheme="minorHAnsi"/>
            <w:noProof/>
            <w:color w:val="000080"/>
            <w:kern w:val="0"/>
            <w:sz w:val="20"/>
            <w:szCs w:val="24"/>
            <w:u w:val="single"/>
            <w14:ligatures w14:val="none"/>
          </w:rPr>
          <w:t>régularité</w:t>
        </w:r>
        <w:r w:rsidR="0003220F" w:rsidRPr="0003220F">
          <w:rPr>
            <w:rFonts w:ascii="Arial" w:eastAsia="Arial Unicode MS" w:hAnsi="Arial" w:cstheme="minorHAnsi"/>
            <w:noProof/>
            <w:color w:val="000080"/>
            <w:kern w:val="0"/>
            <w:sz w:val="20"/>
            <w:szCs w:val="24"/>
            <w:u w:val="single"/>
            <w:lang w:val="en-GB"/>
            <w14:ligatures w14:val="none"/>
          </w:rPr>
          <w:t>:</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_Toc161312666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51</w:t>
        </w:r>
        <w:r w:rsidR="0003220F" w:rsidRPr="0003220F">
          <w:rPr>
            <w:rFonts w:ascii="Arial" w:eastAsia="Times New Roman" w:hAnsi="Arial" w:cs="Times New Roman"/>
            <w:noProof/>
            <w:webHidden/>
            <w:kern w:val="0"/>
            <w:sz w:val="20"/>
            <w:szCs w:val="24"/>
            <w:lang w:val="en-GB"/>
            <w14:ligatures w14:val="none"/>
          </w:rPr>
          <w:fldChar w:fldCharType="end"/>
        </w:r>
      </w:hyperlink>
    </w:p>
    <w:p w14:paraId="14C8E281" w14:textId="77777777" w:rsidR="0003220F" w:rsidRPr="0003220F" w:rsidRDefault="00000000" w:rsidP="0003220F">
      <w:pPr>
        <w:tabs>
          <w:tab w:val="left" w:pos="709"/>
          <w:tab w:val="right" w:leader="dot" w:pos="9060"/>
        </w:tabs>
        <w:spacing w:before="60" w:after="60" w:line="240" w:lineRule="auto"/>
        <w:ind w:left="245"/>
        <w:rPr>
          <w:rFonts w:eastAsiaTheme="minorEastAsia"/>
          <w:noProof/>
          <w:kern w:val="0"/>
          <w:lang w:val="fr-BE" w:eastAsia="fr-BE"/>
          <w14:ligatures w14:val="none"/>
        </w:rPr>
      </w:pPr>
      <w:hyperlink w:anchor="_Toc161312667" w:history="1">
        <w:r w:rsidR="0003220F" w:rsidRPr="0003220F">
          <w:rPr>
            <w:rFonts w:ascii="Arial" w:eastAsia="Arial Unicode MS" w:hAnsi="Arial" w:cs="Times New Roman"/>
            <w:b/>
            <w:smallCaps/>
            <w:noProof/>
            <w:color w:val="000080"/>
            <w:kern w:val="0"/>
            <w:sz w:val="21"/>
            <w:szCs w:val="24"/>
            <w:u w:val="single"/>
            <w:lang w:val="en-GB"/>
            <w14:ligatures w14:val="none"/>
          </w:rPr>
          <w:t>3.9</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b/>
            <w:smallCaps/>
            <w:noProof/>
            <w:color w:val="000080"/>
            <w:kern w:val="0"/>
            <w:sz w:val="21"/>
            <w:szCs w:val="24"/>
            <w:u w:val="single"/>
            <w:lang w:val="en-GB"/>
            <w14:ligatures w14:val="none"/>
          </w:rPr>
          <w:t>Canevas obligatoires pour les documents de sélection qualitative</w:t>
        </w:r>
        <w:r w:rsidR="0003220F" w:rsidRPr="0003220F">
          <w:rPr>
            <w:rFonts w:ascii="Arial" w:eastAsia="Times New Roman" w:hAnsi="Arial" w:cs="Times New Roman"/>
            <w:b/>
            <w:smallCaps/>
            <w:noProof/>
            <w:webHidden/>
            <w:kern w:val="0"/>
            <w:sz w:val="21"/>
            <w:szCs w:val="24"/>
            <w:lang w:val="en-GB"/>
            <w14:ligatures w14:val="none"/>
          </w:rPr>
          <w:tab/>
        </w:r>
        <w:r w:rsidR="0003220F" w:rsidRPr="0003220F">
          <w:rPr>
            <w:rFonts w:ascii="Arial" w:eastAsia="Times New Roman" w:hAnsi="Arial" w:cs="Times New Roman"/>
            <w:b/>
            <w:smallCaps/>
            <w:noProof/>
            <w:webHidden/>
            <w:kern w:val="0"/>
            <w:sz w:val="21"/>
            <w:szCs w:val="24"/>
            <w:lang w:val="en-GB"/>
            <w14:ligatures w14:val="none"/>
          </w:rPr>
          <w:fldChar w:fldCharType="begin"/>
        </w:r>
        <w:r w:rsidR="0003220F" w:rsidRPr="0003220F">
          <w:rPr>
            <w:rFonts w:ascii="Arial" w:eastAsia="Times New Roman" w:hAnsi="Arial" w:cs="Times New Roman"/>
            <w:b/>
            <w:smallCaps/>
            <w:noProof/>
            <w:webHidden/>
            <w:kern w:val="0"/>
            <w:sz w:val="21"/>
            <w:szCs w:val="24"/>
            <w:lang w:val="en-GB"/>
            <w14:ligatures w14:val="none"/>
          </w:rPr>
          <w:instrText xml:space="preserve"> PAGEREF _Toc161312667 \h </w:instrText>
        </w:r>
        <w:r w:rsidR="0003220F" w:rsidRPr="0003220F">
          <w:rPr>
            <w:rFonts w:ascii="Arial" w:eastAsia="Times New Roman" w:hAnsi="Arial" w:cs="Times New Roman"/>
            <w:b/>
            <w:smallCaps/>
            <w:noProof/>
            <w:webHidden/>
            <w:kern w:val="0"/>
            <w:sz w:val="21"/>
            <w:szCs w:val="24"/>
            <w:lang w:val="en-GB"/>
            <w14:ligatures w14:val="none"/>
          </w:rPr>
        </w:r>
        <w:r w:rsidR="0003220F" w:rsidRPr="0003220F">
          <w:rPr>
            <w:rFonts w:ascii="Arial" w:eastAsia="Times New Roman" w:hAnsi="Arial" w:cs="Times New Roman"/>
            <w:b/>
            <w:smallCaps/>
            <w:noProof/>
            <w:webHidden/>
            <w:kern w:val="0"/>
            <w:sz w:val="21"/>
            <w:szCs w:val="24"/>
            <w:lang w:val="en-GB"/>
            <w14:ligatures w14:val="none"/>
          </w:rPr>
          <w:fldChar w:fldCharType="separate"/>
        </w:r>
        <w:r w:rsidR="0003220F" w:rsidRPr="0003220F">
          <w:rPr>
            <w:rFonts w:ascii="Arial" w:eastAsia="Times New Roman" w:hAnsi="Arial" w:cs="Times New Roman"/>
            <w:b/>
            <w:smallCaps/>
            <w:noProof/>
            <w:webHidden/>
            <w:kern w:val="0"/>
            <w:sz w:val="21"/>
            <w:szCs w:val="24"/>
            <w:lang w:val="en-GB"/>
            <w14:ligatures w14:val="none"/>
          </w:rPr>
          <w:t>52</w:t>
        </w:r>
        <w:r w:rsidR="0003220F" w:rsidRPr="0003220F">
          <w:rPr>
            <w:rFonts w:ascii="Arial" w:eastAsia="Times New Roman" w:hAnsi="Arial" w:cs="Times New Roman"/>
            <w:b/>
            <w:smallCaps/>
            <w:noProof/>
            <w:webHidden/>
            <w:kern w:val="0"/>
            <w:sz w:val="21"/>
            <w:szCs w:val="24"/>
            <w:lang w:val="en-GB"/>
            <w14:ligatures w14:val="none"/>
          </w:rPr>
          <w:fldChar w:fldCharType="end"/>
        </w:r>
      </w:hyperlink>
    </w:p>
    <w:p w14:paraId="79A61E37"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68" w:history="1">
        <w:r w:rsidR="0003220F" w:rsidRPr="0003220F">
          <w:rPr>
            <w:rFonts w:ascii="Arial" w:eastAsia="Arial Unicode MS" w:hAnsi="Arial" w:cs="Times New Roman"/>
            <w:noProof/>
            <w:color w:val="000080"/>
            <w:kern w:val="0"/>
            <w:sz w:val="20"/>
            <w:szCs w:val="24"/>
            <w:u w:val="single"/>
            <w14:ligatures w14:val="none"/>
          </w:rPr>
          <w:t>3.9.1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14:ligatures w14:val="none"/>
          </w:rPr>
          <w:t>Déclaration du chiffre d’affaires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_Toc161312668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52</w:t>
        </w:r>
        <w:r w:rsidR="0003220F" w:rsidRPr="0003220F">
          <w:rPr>
            <w:rFonts w:ascii="Arial" w:eastAsia="Times New Roman" w:hAnsi="Arial" w:cs="Times New Roman"/>
            <w:noProof/>
            <w:webHidden/>
            <w:kern w:val="0"/>
            <w:sz w:val="20"/>
            <w:szCs w:val="24"/>
            <w:lang w:val="en-GB"/>
            <w14:ligatures w14:val="none"/>
          </w:rPr>
          <w:fldChar w:fldCharType="end"/>
        </w:r>
      </w:hyperlink>
    </w:p>
    <w:p w14:paraId="74E21C63"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69" w:history="1">
        <w:r w:rsidR="0003220F" w:rsidRPr="0003220F">
          <w:rPr>
            <w:rFonts w:ascii="Arial" w:eastAsia="Arial Unicode MS" w:hAnsi="Arial" w:cs="Times New Roman"/>
            <w:noProof/>
            <w:color w:val="000080"/>
            <w:kern w:val="0"/>
            <w:sz w:val="20"/>
            <w:szCs w:val="24"/>
            <w:u w:val="single"/>
            <w14:ligatures w14:val="none"/>
          </w:rPr>
          <w:t>3.9.2</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14:ligatures w14:val="none"/>
          </w:rPr>
          <w:t>LISTE DU MATERIEL et ENGINS A AFFECTER SUR CHANTIER</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_Toc161312669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53</w:t>
        </w:r>
        <w:r w:rsidR="0003220F" w:rsidRPr="0003220F">
          <w:rPr>
            <w:rFonts w:ascii="Arial" w:eastAsia="Times New Roman" w:hAnsi="Arial" w:cs="Times New Roman"/>
            <w:noProof/>
            <w:webHidden/>
            <w:kern w:val="0"/>
            <w:sz w:val="20"/>
            <w:szCs w:val="24"/>
            <w:lang w:val="en-GB"/>
            <w14:ligatures w14:val="none"/>
          </w:rPr>
          <w:fldChar w:fldCharType="end"/>
        </w:r>
      </w:hyperlink>
    </w:p>
    <w:p w14:paraId="2167FE46"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0" w:history="1">
        <w:r w:rsidR="0003220F" w:rsidRPr="0003220F">
          <w:rPr>
            <w:rFonts w:ascii="Arial" w:eastAsia="Arial Unicode MS" w:hAnsi="Arial" w:cs="Times New Roman"/>
            <w:noProof/>
            <w:color w:val="000080"/>
            <w:kern w:val="0"/>
            <w:sz w:val="20"/>
            <w:szCs w:val="24"/>
            <w:u w:val="single"/>
            <w14:ligatures w14:val="none"/>
          </w:rPr>
          <w:t>3.9.3</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Liste du personnel affecté</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_Toc161312670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54</w:t>
        </w:r>
        <w:r w:rsidR="0003220F" w:rsidRPr="0003220F">
          <w:rPr>
            <w:rFonts w:ascii="Arial" w:eastAsia="Times New Roman" w:hAnsi="Arial" w:cs="Times New Roman"/>
            <w:noProof/>
            <w:webHidden/>
            <w:kern w:val="0"/>
            <w:sz w:val="20"/>
            <w:szCs w:val="24"/>
            <w:lang w:val="en-GB"/>
            <w14:ligatures w14:val="none"/>
          </w:rPr>
          <w:fldChar w:fldCharType="end"/>
        </w:r>
      </w:hyperlink>
    </w:p>
    <w:p w14:paraId="2D928418"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1" w:history="1">
        <w:r w:rsidR="0003220F" w:rsidRPr="0003220F">
          <w:rPr>
            <w:rFonts w:ascii="Arial" w:eastAsia="Arial Unicode MS" w:hAnsi="Arial" w:cs="Times New Roman"/>
            <w:noProof/>
            <w:color w:val="000080"/>
            <w:kern w:val="0"/>
            <w:sz w:val="20"/>
            <w:szCs w:val="24"/>
            <w:u w:val="single"/>
            <w14:ligatures w14:val="none"/>
          </w:rPr>
          <w:t>3.9.4</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en-GB"/>
            <w14:ligatures w14:val="none"/>
          </w:rPr>
          <w:t>CV du personnel</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_Toc161312671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55</w:t>
        </w:r>
        <w:r w:rsidR="0003220F" w:rsidRPr="0003220F">
          <w:rPr>
            <w:rFonts w:ascii="Arial" w:eastAsia="Times New Roman" w:hAnsi="Arial" w:cs="Times New Roman"/>
            <w:noProof/>
            <w:webHidden/>
            <w:kern w:val="0"/>
            <w:sz w:val="20"/>
            <w:szCs w:val="24"/>
            <w:lang w:val="en-GB"/>
            <w14:ligatures w14:val="none"/>
          </w:rPr>
          <w:fldChar w:fldCharType="end"/>
        </w:r>
      </w:hyperlink>
    </w:p>
    <w:p w14:paraId="68E25D31"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2" w:history="1">
        <w:r w:rsidR="0003220F" w:rsidRPr="0003220F">
          <w:rPr>
            <w:rFonts w:ascii="Arial" w:eastAsia="Arial Unicode MS" w:hAnsi="Arial" w:cs="Times New Roman"/>
            <w:noProof/>
            <w:color w:val="000080"/>
            <w:kern w:val="0"/>
            <w:sz w:val="20"/>
            <w:szCs w:val="24"/>
            <w:u w:val="single"/>
            <w:lang w:val="fr-BE"/>
            <w14:ligatures w14:val="none"/>
          </w:rPr>
          <w:t>3.10 Modèle de preuve de constitution de cautionnement</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_Toc161312672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57</w:t>
        </w:r>
        <w:r w:rsidR="0003220F" w:rsidRPr="0003220F">
          <w:rPr>
            <w:rFonts w:ascii="Arial" w:eastAsia="Times New Roman" w:hAnsi="Arial" w:cs="Times New Roman"/>
            <w:noProof/>
            <w:webHidden/>
            <w:kern w:val="0"/>
            <w:sz w:val="20"/>
            <w:szCs w:val="24"/>
            <w:lang w:val="en-GB"/>
            <w14:ligatures w14:val="none"/>
          </w:rPr>
          <w:fldChar w:fldCharType="end"/>
        </w:r>
      </w:hyperlink>
    </w:p>
    <w:p w14:paraId="4F1DFDC9"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3" w:history="1">
        <w:r w:rsidR="0003220F" w:rsidRPr="0003220F">
          <w:rPr>
            <w:rFonts w:ascii="Arial" w:eastAsia="Arial Unicode MS" w:hAnsi="Arial" w:cs="Times New Roman"/>
            <w:noProof/>
            <w:color w:val="000080"/>
            <w:kern w:val="0"/>
            <w:sz w:val="20"/>
            <w:szCs w:val="24"/>
            <w:u w:val="single"/>
            <w:lang w:val="fr-BE"/>
            <w14:ligatures w14:val="none"/>
          </w:rPr>
          <w:t>3.11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Annexes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_Toc161312673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58</w:t>
        </w:r>
        <w:r w:rsidR="0003220F" w:rsidRPr="0003220F">
          <w:rPr>
            <w:rFonts w:ascii="Arial" w:eastAsia="Times New Roman" w:hAnsi="Arial" w:cs="Times New Roman"/>
            <w:noProof/>
            <w:webHidden/>
            <w:kern w:val="0"/>
            <w:sz w:val="20"/>
            <w:szCs w:val="24"/>
            <w:lang w:val="en-GB"/>
            <w14:ligatures w14:val="none"/>
          </w:rPr>
          <w:fldChar w:fldCharType="end"/>
        </w:r>
      </w:hyperlink>
    </w:p>
    <w:p w14:paraId="4C9DF1D1"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4" w:history="1">
        <w:r w:rsidR="0003220F" w:rsidRPr="0003220F">
          <w:rPr>
            <w:rFonts w:ascii="Arial" w:eastAsia="Arial Unicode MS" w:hAnsi="Arial" w:cs="Times New Roman"/>
            <w:noProof/>
            <w:color w:val="000080"/>
            <w:kern w:val="0"/>
            <w:sz w:val="20"/>
            <w:szCs w:val="24"/>
            <w:u w:val="single"/>
            <w:lang w:val="fr-BE"/>
            <w14:ligatures w14:val="none"/>
          </w:rPr>
          <w:t>3.11.1</w:t>
        </w:r>
        <w:r w:rsidR="0003220F" w:rsidRPr="0003220F">
          <w:rPr>
            <w:rFonts w:eastAsiaTheme="minorEastAsia"/>
            <w:noProof/>
            <w:kern w:val="0"/>
            <w:lang w:val="fr-BE" w:eastAsia="fr-BE"/>
            <w14:ligatures w14:val="none"/>
          </w:rPr>
          <w:tab/>
        </w:r>
        <w:r w:rsidR="0003220F" w:rsidRPr="0003220F">
          <w:rPr>
            <w:rFonts w:ascii="Arial" w:eastAsia="Arial Unicode MS" w:hAnsi="Arial" w:cs="Times New Roman"/>
            <w:noProof/>
            <w:color w:val="000080"/>
            <w:kern w:val="0"/>
            <w:sz w:val="20"/>
            <w:szCs w:val="24"/>
            <w:u w:val="single"/>
            <w:lang w:val="fr-BE"/>
            <w14:ligatures w14:val="none"/>
          </w:rPr>
          <w:t>Annexe 1 – Art. 4 de l’Arrêté royal du 26 septembre 1991 fixant certaines mesures d'application de la loi du 20 mars 1991 organisant l'agréation d'entrepreneurs de travaux</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_Toc161312674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58</w:t>
        </w:r>
        <w:r w:rsidR="0003220F" w:rsidRPr="0003220F">
          <w:rPr>
            <w:rFonts w:ascii="Arial" w:eastAsia="Times New Roman" w:hAnsi="Arial" w:cs="Times New Roman"/>
            <w:noProof/>
            <w:webHidden/>
            <w:kern w:val="0"/>
            <w:sz w:val="20"/>
            <w:szCs w:val="24"/>
            <w:lang w:val="en-GB"/>
            <w14:ligatures w14:val="none"/>
          </w:rPr>
          <w:fldChar w:fldCharType="end"/>
        </w:r>
      </w:hyperlink>
    </w:p>
    <w:p w14:paraId="6252CB0C" w14:textId="77777777" w:rsidR="0003220F" w:rsidRPr="0003220F" w:rsidRDefault="00000000" w:rsidP="0003220F">
      <w:pPr>
        <w:tabs>
          <w:tab w:val="left" w:pos="851"/>
          <w:tab w:val="right" w:leader="dot" w:pos="9060"/>
        </w:tabs>
        <w:spacing w:after="0" w:line="240" w:lineRule="auto"/>
        <w:ind w:left="245"/>
        <w:rPr>
          <w:rFonts w:eastAsiaTheme="minorEastAsia"/>
          <w:noProof/>
          <w:kern w:val="0"/>
          <w:lang w:val="fr-BE" w:eastAsia="fr-BE"/>
          <w14:ligatures w14:val="none"/>
        </w:rPr>
      </w:pPr>
      <w:hyperlink w:anchor="_Toc161312675" w:history="1">
        <w:r w:rsidR="0003220F" w:rsidRPr="0003220F">
          <w:rPr>
            <w:rFonts w:ascii="Arial" w:eastAsia="Arial Unicode MS" w:hAnsi="Arial" w:cs="Times New Roman"/>
            <w:noProof/>
            <w:color w:val="000080"/>
            <w:kern w:val="0"/>
            <w:sz w:val="20"/>
            <w:szCs w:val="24"/>
            <w:u w:val="single"/>
            <w:lang w:val="fr-BE"/>
            <w14:ligatures w14:val="none"/>
          </w:rPr>
          <w:t>3.11.12 Clause GDPR (en cas de prestataire de service qui va traiter des données personnelles)</w:t>
        </w:r>
        <w:r w:rsidR="0003220F" w:rsidRPr="0003220F">
          <w:rPr>
            <w:rFonts w:ascii="Arial" w:eastAsia="Times New Roman" w:hAnsi="Arial" w:cs="Times New Roman"/>
            <w:noProof/>
            <w:webHidden/>
            <w:kern w:val="0"/>
            <w:sz w:val="20"/>
            <w:szCs w:val="24"/>
            <w:lang w:val="en-GB"/>
            <w14:ligatures w14:val="none"/>
          </w:rPr>
          <w:tab/>
        </w:r>
        <w:r w:rsidR="0003220F" w:rsidRPr="0003220F">
          <w:rPr>
            <w:rFonts w:ascii="Arial" w:eastAsia="Times New Roman" w:hAnsi="Arial" w:cs="Times New Roman"/>
            <w:noProof/>
            <w:webHidden/>
            <w:kern w:val="0"/>
            <w:sz w:val="20"/>
            <w:szCs w:val="24"/>
            <w:lang w:val="en-GB"/>
            <w14:ligatures w14:val="none"/>
          </w:rPr>
          <w:fldChar w:fldCharType="begin"/>
        </w:r>
        <w:r w:rsidR="0003220F" w:rsidRPr="0003220F">
          <w:rPr>
            <w:rFonts w:ascii="Arial" w:eastAsia="Times New Roman" w:hAnsi="Arial" w:cs="Times New Roman"/>
            <w:noProof/>
            <w:webHidden/>
            <w:kern w:val="0"/>
            <w:sz w:val="20"/>
            <w:szCs w:val="24"/>
            <w:lang w:val="en-GB"/>
            <w14:ligatures w14:val="none"/>
          </w:rPr>
          <w:instrText xml:space="preserve"> PAGEREF _Toc161312675 \h </w:instrText>
        </w:r>
        <w:r w:rsidR="0003220F" w:rsidRPr="0003220F">
          <w:rPr>
            <w:rFonts w:ascii="Arial" w:eastAsia="Times New Roman" w:hAnsi="Arial" w:cs="Times New Roman"/>
            <w:noProof/>
            <w:webHidden/>
            <w:kern w:val="0"/>
            <w:sz w:val="20"/>
            <w:szCs w:val="24"/>
            <w:lang w:val="en-GB"/>
            <w14:ligatures w14:val="none"/>
          </w:rPr>
        </w:r>
        <w:r w:rsidR="0003220F" w:rsidRPr="0003220F">
          <w:rPr>
            <w:rFonts w:ascii="Arial" w:eastAsia="Times New Roman" w:hAnsi="Arial" w:cs="Times New Roman"/>
            <w:noProof/>
            <w:webHidden/>
            <w:kern w:val="0"/>
            <w:sz w:val="20"/>
            <w:szCs w:val="24"/>
            <w:lang w:val="en-GB"/>
            <w14:ligatures w14:val="none"/>
          </w:rPr>
          <w:fldChar w:fldCharType="separate"/>
        </w:r>
        <w:r w:rsidR="0003220F" w:rsidRPr="0003220F">
          <w:rPr>
            <w:rFonts w:ascii="Arial" w:eastAsia="Times New Roman" w:hAnsi="Arial" w:cs="Times New Roman"/>
            <w:noProof/>
            <w:webHidden/>
            <w:kern w:val="0"/>
            <w:sz w:val="20"/>
            <w:szCs w:val="24"/>
            <w:lang w:val="en-GB"/>
            <w14:ligatures w14:val="none"/>
          </w:rPr>
          <w:t>61</w:t>
        </w:r>
        <w:r w:rsidR="0003220F" w:rsidRPr="0003220F">
          <w:rPr>
            <w:rFonts w:ascii="Arial" w:eastAsia="Times New Roman" w:hAnsi="Arial" w:cs="Times New Roman"/>
            <w:noProof/>
            <w:webHidden/>
            <w:kern w:val="0"/>
            <w:sz w:val="20"/>
            <w:szCs w:val="24"/>
            <w:lang w:val="en-GB"/>
            <w14:ligatures w14:val="none"/>
          </w:rPr>
          <w:fldChar w:fldCharType="end"/>
        </w:r>
      </w:hyperlink>
    </w:p>
    <w:p w14:paraId="1D446952" w14:textId="77777777" w:rsidR="0003220F" w:rsidRPr="0003220F" w:rsidRDefault="0003220F" w:rsidP="0003220F">
      <w:pPr>
        <w:tabs>
          <w:tab w:val="left" w:pos="851"/>
          <w:tab w:val="left" w:pos="1050"/>
          <w:tab w:val="right" w:leader="dot" w:pos="9060"/>
        </w:tabs>
        <w:spacing w:after="0" w:line="240" w:lineRule="auto"/>
        <w:ind w:left="245"/>
        <w:rPr>
          <w:rFonts w:ascii="Arial" w:eastAsia="Times New Roman" w:hAnsi="Arial" w:cs="Times New Roman"/>
          <w:noProof/>
          <w:kern w:val="0"/>
          <w:sz w:val="20"/>
          <w:szCs w:val="24"/>
          <w:lang w:val="en-GB"/>
          <w14:ligatures w14:val="none"/>
        </w:rPr>
      </w:pPr>
      <w:r w:rsidRPr="0003220F">
        <w:rPr>
          <w:rFonts w:ascii="Arial" w:eastAsia="Times New Roman" w:hAnsi="Arial" w:cs="Times New Roman"/>
          <w:noProof/>
          <w:kern w:val="0"/>
          <w:sz w:val="20"/>
          <w:szCs w:val="24"/>
          <w:lang w:val="en-GB"/>
          <w14:ligatures w14:val="none"/>
        </w:rPr>
        <w:fldChar w:fldCharType="end"/>
      </w:r>
    </w:p>
    <w:p w14:paraId="64894016"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006C68E8"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5A0148BF" w14:textId="77777777" w:rsidR="0003220F" w:rsidRPr="0003220F" w:rsidRDefault="0003220F" w:rsidP="0003220F">
      <w:pPr>
        <w:keepNext/>
        <w:pageBreakBefore/>
        <w:widowControl w:val="0"/>
        <w:suppressLineNumbers/>
        <w:suppressAutoHyphens/>
        <w:spacing w:before="240" w:after="120" w:line="240" w:lineRule="auto"/>
        <w:rPr>
          <w:rFonts w:ascii="Arial" w:eastAsia="Arial Unicode MS" w:hAnsi="Arial" w:cs="Tahoma"/>
          <w:b/>
          <w:bCs/>
          <w:caps/>
          <w:color w:val="50B848"/>
          <w:kern w:val="32"/>
          <w:sz w:val="32"/>
          <w:szCs w:val="32"/>
          <w:lang w:val="fr-BE"/>
          <w14:ligatures w14:val="none"/>
        </w:rPr>
        <w:sectPr w:rsidR="0003220F" w:rsidRPr="0003220F" w:rsidSect="0003220F">
          <w:headerReference w:type="even" r:id="rId11"/>
          <w:headerReference w:type="default" r:id="rId12"/>
          <w:footerReference w:type="default" r:id="rId13"/>
          <w:headerReference w:type="first" r:id="rId14"/>
          <w:pgSz w:w="11905" w:h="16837"/>
          <w:pgMar w:top="1134" w:right="1134" w:bottom="1134" w:left="1701" w:header="720" w:footer="720" w:gutter="0"/>
          <w:paperSrc w:first="11" w:other="11"/>
          <w:cols w:space="720"/>
          <w:titlePg/>
          <w:docGrid w:linePitch="326"/>
        </w:sectPr>
      </w:pPr>
    </w:p>
    <w:p w14:paraId="7E50B7A1" w14:textId="77777777" w:rsidR="0003220F" w:rsidRPr="0003220F" w:rsidRDefault="0003220F" w:rsidP="0003220F">
      <w:pPr>
        <w:shd w:val="clear" w:color="auto" w:fill="D81A1C"/>
        <w:autoSpaceDE w:val="0"/>
        <w:autoSpaceDN w:val="0"/>
        <w:adjustRightInd w:val="0"/>
        <w:spacing w:before="240" w:after="240" w:line="276" w:lineRule="auto"/>
        <w:ind w:left="432" w:hanging="432"/>
        <w:outlineLvl w:val="0"/>
        <w:rPr>
          <w:rFonts w:ascii="Calibri" w:eastAsia="Calibri" w:hAnsi="Calibri" w:cs="Calibri"/>
          <w:b/>
          <w:color w:val="FFFFFF"/>
          <w:kern w:val="0"/>
          <w:sz w:val="32"/>
          <w:szCs w:val="32"/>
          <w:lang w:val="fr-BE"/>
          <w14:ligatures w14:val="none"/>
        </w:rPr>
      </w:pPr>
      <w:bookmarkStart w:id="2" w:name="_Toc257039809"/>
      <w:bookmarkStart w:id="3" w:name="_Toc202330004"/>
      <w:bookmarkStart w:id="4" w:name="_Toc257380470"/>
      <w:bookmarkStart w:id="5" w:name="_Toc260134187"/>
      <w:bookmarkStart w:id="6" w:name="_Ref260140909"/>
      <w:bookmarkStart w:id="7" w:name="_Ref260140912"/>
      <w:r w:rsidRPr="0003220F">
        <w:rPr>
          <w:rFonts w:ascii="Calibri" w:eastAsia="Calibri" w:hAnsi="Calibri" w:cs="Calibri"/>
          <w:b/>
          <w:color w:val="FFFFFF"/>
          <w:kern w:val="0"/>
          <w:sz w:val="32"/>
          <w:szCs w:val="32"/>
          <w:lang w:val="fr-BE"/>
          <w14:ligatures w14:val="none"/>
        </w:rPr>
        <w:lastRenderedPageBreak/>
        <w:t xml:space="preserve"> </w:t>
      </w:r>
      <w:bookmarkStart w:id="8" w:name="_Toc161312591"/>
      <w:r w:rsidRPr="0003220F">
        <w:rPr>
          <w:rFonts w:ascii="Calibri" w:eastAsia="Calibri" w:hAnsi="Calibri" w:cs="Calibri"/>
          <w:b/>
          <w:color w:val="FFFFFF"/>
          <w:kern w:val="0"/>
          <w:sz w:val="32"/>
          <w:szCs w:val="32"/>
          <w:lang w:val="fr-BE"/>
          <w14:ligatures w14:val="none"/>
        </w:rPr>
        <w:t>Dispositions administratives et contractuelles</w:t>
      </w:r>
      <w:bookmarkEnd w:id="2"/>
      <w:bookmarkEnd w:id="8"/>
    </w:p>
    <w:p w14:paraId="79A18489"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9" w:name="_Toc257039810"/>
      <w:bookmarkStart w:id="10" w:name="_Toc161312592"/>
      <w:r w:rsidRPr="0003220F">
        <w:rPr>
          <w:rFonts w:ascii="Calibri" w:eastAsia="Times New Roman" w:hAnsi="Calibri" w:cs="Times New Roman"/>
          <w:b/>
          <w:color w:val="D81A1A"/>
          <w:kern w:val="0"/>
          <w:sz w:val="28"/>
          <w:szCs w:val="26"/>
          <w:lang w:val="fr-BE"/>
          <w14:ligatures w14:val="none"/>
        </w:rPr>
        <w:t>Généralités</w:t>
      </w:r>
      <w:bookmarkEnd w:id="9"/>
      <w:bookmarkEnd w:id="10"/>
    </w:p>
    <w:p w14:paraId="44666F16"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1" w:name="_Toc161312593"/>
      <w:r w:rsidRPr="0003220F">
        <w:rPr>
          <w:rFonts w:ascii="Calibri" w:eastAsia="Calibri" w:hAnsi="Calibri" w:cs="Calibri-Bold"/>
          <w:b/>
          <w:bCs/>
          <w:color w:val="585756"/>
          <w:kern w:val="0"/>
          <w:sz w:val="24"/>
          <w:szCs w:val="24"/>
          <w:lang w:val="fr-BE"/>
          <w14:ligatures w14:val="none"/>
        </w:rPr>
        <w:t>Dérogations à l’AR du 14.01.2013</w:t>
      </w:r>
      <w:bookmarkEnd w:id="11"/>
      <w:r w:rsidRPr="0003220F">
        <w:rPr>
          <w:rFonts w:ascii="Calibri" w:eastAsia="Calibri" w:hAnsi="Calibri" w:cs="Calibri-Bold"/>
          <w:b/>
          <w:bCs/>
          <w:color w:val="585756"/>
          <w:kern w:val="0"/>
          <w:sz w:val="24"/>
          <w:szCs w:val="24"/>
          <w:lang w:val="fr-BE"/>
          <w14:ligatures w14:val="none"/>
        </w:rPr>
        <w:t xml:space="preserve"> </w:t>
      </w:r>
    </w:p>
    <w:p w14:paraId="28C0677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784D730D"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Dans le présent CSC, il est dérogé à l’article 26 des Règles Générales d’Exécution - RGE (AR du 14.01.2013). </w:t>
      </w:r>
    </w:p>
    <w:p w14:paraId="4E43B67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12" w:name="_Ref228956459"/>
      <w:bookmarkStart w:id="13" w:name="_Toc257039812"/>
      <w:bookmarkStart w:id="14" w:name="_Toc161312594"/>
      <w:r w:rsidRPr="0003220F">
        <w:rPr>
          <w:rFonts w:ascii="Calibri" w:eastAsia="Calibri" w:hAnsi="Calibri" w:cs="Calibri-Bold"/>
          <w:b/>
          <w:bCs/>
          <w:color w:val="585756"/>
          <w:kern w:val="0"/>
          <w:sz w:val="24"/>
          <w:szCs w:val="24"/>
          <w:lang w:val="fr-BE"/>
          <w14:ligatures w14:val="none"/>
        </w:rPr>
        <w:t>Le pouvoir adjudicateur</w:t>
      </w:r>
      <w:bookmarkEnd w:id="12"/>
      <w:bookmarkEnd w:id="13"/>
      <w:bookmarkEnd w:id="14"/>
      <w:r w:rsidRPr="0003220F">
        <w:rPr>
          <w:rFonts w:ascii="Calibri" w:eastAsia="Calibri" w:hAnsi="Calibri" w:cs="Calibri-Bold"/>
          <w:b/>
          <w:bCs/>
          <w:color w:val="585756"/>
          <w:kern w:val="0"/>
          <w:sz w:val="24"/>
          <w:szCs w:val="24"/>
          <w:lang w:val="fr-BE"/>
          <w14:ligatures w14:val="none"/>
        </w:rPr>
        <w:t xml:space="preserve"> </w:t>
      </w:r>
    </w:p>
    <w:p w14:paraId="16BC50C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15" w:name="_Toc257039813"/>
      <w:r w:rsidRPr="0003220F">
        <w:rPr>
          <w:rFonts w:ascii="Georgia" w:eastAsia="Calibri" w:hAnsi="Georgia" w:cs="Times New Roman"/>
          <w:color w:val="585756"/>
          <w:kern w:val="0"/>
          <w:sz w:val="21"/>
          <w:lang w:val="fr-BE"/>
          <w14:ligatures w14:val="none"/>
        </w:rPr>
        <w:t xml:space="preserve">Le pouvoir adjudicateur du présent marché public est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Agence belge de développement, société anonyme de droit public à finalité sociale, ayant son siège social à 147, rue Haute, 1000 Bruxelles (numéro d’entreprise 0264.814.354, RPM Bruxelles).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17459DB"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Pour ce marché,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est valablement représentée par </w:t>
      </w:r>
      <w:r w:rsidRPr="0003220F">
        <w:rPr>
          <w:rFonts w:ascii="Georgia" w:eastAsia="Calibri" w:hAnsi="Georgia" w:cs="Times New Roman"/>
          <w:b/>
          <w:color w:val="585756"/>
          <w:kern w:val="0"/>
          <w:sz w:val="21"/>
          <w:lang w:val="fr-BE"/>
          <w14:ligatures w14:val="none"/>
        </w:rPr>
        <w:t>Abou el Mahassine FASSI-FIHRI, Directeur pays d’</w:t>
      </w:r>
      <w:proofErr w:type="spellStart"/>
      <w:r w:rsidRPr="0003220F">
        <w:rPr>
          <w:rFonts w:ascii="Georgia" w:eastAsia="Calibri" w:hAnsi="Georgia" w:cs="Times New Roman"/>
          <w:b/>
          <w:color w:val="585756"/>
          <w:kern w:val="0"/>
          <w:sz w:val="21"/>
          <w:lang w:val="fr-BE"/>
          <w14:ligatures w14:val="none"/>
        </w:rPr>
        <w:t>Enabel</w:t>
      </w:r>
      <w:proofErr w:type="spellEnd"/>
      <w:r w:rsidRPr="0003220F">
        <w:rPr>
          <w:rFonts w:ascii="Georgia" w:eastAsia="Calibri" w:hAnsi="Georgia" w:cs="Times New Roman"/>
          <w:b/>
          <w:color w:val="585756"/>
          <w:kern w:val="0"/>
          <w:sz w:val="21"/>
          <w:lang w:val="fr-BE"/>
          <w14:ligatures w14:val="none"/>
        </w:rPr>
        <w:t xml:space="preserve"> au Burundi.</w:t>
      </w:r>
      <w:r w:rsidRPr="0003220F">
        <w:rPr>
          <w:rFonts w:ascii="Georgia" w:eastAsia="Calibri" w:hAnsi="Georgia" w:cs="Times New Roman"/>
          <w:color w:val="585756"/>
          <w:kern w:val="0"/>
          <w:sz w:val="21"/>
          <w:lang w:val="fr-BE"/>
          <w14:ligatures w14:val="none"/>
        </w:rPr>
        <w:t xml:space="preserve"> </w:t>
      </w:r>
    </w:p>
    <w:p w14:paraId="77A805C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16" w:name="_Toc161312595"/>
      <w:r w:rsidRPr="0003220F">
        <w:rPr>
          <w:rFonts w:ascii="Calibri" w:eastAsia="Calibri" w:hAnsi="Calibri" w:cs="Calibri-Bold"/>
          <w:b/>
          <w:bCs/>
          <w:color w:val="585756"/>
          <w:kern w:val="0"/>
          <w:sz w:val="24"/>
          <w:szCs w:val="24"/>
          <w:lang w:val="fr-BE"/>
          <w14:ligatures w14:val="none"/>
        </w:rPr>
        <w:t xml:space="preserve">Cadre institutionnel </w:t>
      </w:r>
      <w:bookmarkEnd w:id="15"/>
      <w:r w:rsidRPr="0003220F">
        <w:rPr>
          <w:rFonts w:ascii="Calibri" w:eastAsia="Calibri" w:hAnsi="Calibri" w:cs="Calibri-Bold"/>
          <w:b/>
          <w:bCs/>
          <w:color w:val="585756"/>
          <w:kern w:val="0"/>
          <w:sz w:val="24"/>
          <w:szCs w:val="24"/>
          <w:lang w:val="fr-BE"/>
          <w14:ligatures w14:val="none"/>
        </w:rPr>
        <w:t>d’</w:t>
      </w:r>
      <w:proofErr w:type="spellStart"/>
      <w:r w:rsidRPr="0003220F">
        <w:rPr>
          <w:rFonts w:ascii="Calibri" w:eastAsia="Calibri" w:hAnsi="Calibri" w:cs="Calibri-Bold"/>
          <w:b/>
          <w:bCs/>
          <w:color w:val="585756"/>
          <w:kern w:val="0"/>
          <w:sz w:val="24"/>
          <w:szCs w:val="24"/>
          <w:lang w:val="fr-BE"/>
          <w14:ligatures w14:val="none"/>
        </w:rPr>
        <w:t>Enabel</w:t>
      </w:r>
      <w:bookmarkEnd w:id="16"/>
      <w:proofErr w:type="spellEnd"/>
      <w:r w:rsidRPr="0003220F">
        <w:rPr>
          <w:rFonts w:ascii="Calibri" w:eastAsia="Calibri" w:hAnsi="Calibri" w:cs="Calibri-Bold"/>
          <w:b/>
          <w:bCs/>
          <w:color w:val="585756"/>
          <w:kern w:val="0"/>
          <w:sz w:val="24"/>
          <w:szCs w:val="24"/>
          <w:lang w:val="fr-BE"/>
          <w14:ligatures w14:val="none"/>
        </w:rPr>
        <w:t xml:space="preserve"> </w:t>
      </w:r>
    </w:p>
    <w:p w14:paraId="03F3116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cadre de référence général dans lequel travaille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est :</w:t>
      </w:r>
    </w:p>
    <w:p w14:paraId="1EEFF33D"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loi belge du 19 mars 2013 relative à la Coopération au Développement</w:t>
      </w:r>
      <w:r w:rsidRPr="0003220F">
        <w:rPr>
          <w:rFonts w:ascii="Georgia" w:eastAsia="Calibri" w:hAnsi="Georgia" w:cs="Times New Roman"/>
          <w:color w:val="585756"/>
          <w:kern w:val="0"/>
          <w:sz w:val="21"/>
          <w:lang w:val="fr-BE"/>
          <w14:ligatures w14:val="none"/>
        </w:rPr>
        <w:footnoteReference w:id="1"/>
      </w:r>
      <w:r w:rsidRPr="0003220F">
        <w:rPr>
          <w:rFonts w:ascii="Georgia" w:eastAsia="Calibri" w:hAnsi="Georgia" w:cs="Times New Roman"/>
          <w:color w:val="585756"/>
          <w:kern w:val="0"/>
          <w:sz w:val="21"/>
          <w:lang w:val="fr-BE"/>
          <w14:ligatures w14:val="none"/>
        </w:rPr>
        <w:t> ;</w:t>
      </w:r>
    </w:p>
    <w:p w14:paraId="76533BEE"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Loi belge du 21 décembre 1998 portant création de la « Coopération Technique Belge » sous la forme d’une société de droit public</w:t>
      </w:r>
      <w:r w:rsidRPr="0003220F">
        <w:rPr>
          <w:rFonts w:ascii="Georgia" w:eastAsia="Calibri" w:hAnsi="Georgia" w:cs="Times New Roman"/>
          <w:color w:val="585756"/>
          <w:kern w:val="0"/>
          <w:sz w:val="21"/>
          <w:lang w:val="fr-BE"/>
          <w14:ligatures w14:val="none"/>
        </w:rPr>
        <w:footnoteReference w:id="2"/>
      </w:r>
      <w:r w:rsidRPr="0003220F">
        <w:rPr>
          <w:rFonts w:ascii="Georgia" w:eastAsia="Calibri" w:hAnsi="Georgia" w:cs="Times New Roman"/>
          <w:color w:val="585756"/>
          <w:kern w:val="0"/>
          <w:sz w:val="21"/>
          <w:lang w:val="fr-BE"/>
          <w14:ligatures w14:val="none"/>
        </w:rPr>
        <w:t> ;</w:t>
      </w:r>
    </w:p>
    <w:p w14:paraId="722F1251"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loi du 23 novembre 2017 portant modification du nom de la Coopération technique belge et définition des missions et du fonctionnement d’</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Agence belge de Développement, publiée au Moniteur belge du 11 décembre 2017. </w:t>
      </w:r>
    </w:p>
    <w:p w14:paraId="12DEAD2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développements suivants constituent eux aussi un fil rouge dans le travail d’</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 citons, à titre de principaux exemples :</w:t>
      </w:r>
    </w:p>
    <w:p w14:paraId="03A68C04"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Sur le plan de la coopération internationale : les Objectifs de développement durable des Nations unies, la Déclaration de Paris sur l’harmonisation et l’alignement de l’aide ; </w:t>
      </w:r>
    </w:p>
    <w:p w14:paraId="275621D0"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Sur le plan de la lutte contre la corruption : la loi du 8 mai 2007 portant assentiment à la Convention des Nations unies contre la corruption, faite à New York le 31 octobre 2003</w:t>
      </w:r>
      <w:r w:rsidRPr="0003220F">
        <w:rPr>
          <w:rFonts w:ascii="Georgia" w:eastAsia="Calibri" w:hAnsi="Georgia" w:cs="Times New Roman"/>
          <w:color w:val="585756"/>
          <w:kern w:val="0"/>
          <w:sz w:val="21"/>
          <w:lang w:val="fr-BE"/>
          <w14:ligatures w14:val="none"/>
        </w:rPr>
        <w:footnoteReference w:id="3"/>
      </w:r>
      <w:r w:rsidRPr="0003220F">
        <w:rPr>
          <w:rFonts w:ascii="Georgia" w:eastAsia="Calibri" w:hAnsi="Georgia" w:cs="Times New Roman"/>
          <w:color w:val="585756"/>
          <w:kern w:val="0"/>
          <w:sz w:val="21"/>
          <w:lang w:val="fr-BE"/>
          <w14:ligatures w14:val="none"/>
        </w:rPr>
        <w:t>, ainsi que la loi du 10 février 1999 relative à la répression de la corruption transposant la Convention relative à la lutte contre la corruption de fonctionnaires étrangers dans des transactions commerciales internationales ;</w:t>
      </w:r>
    </w:p>
    <w:p w14:paraId="2E5BF06C" w14:textId="77777777" w:rsidR="0003220F" w:rsidRPr="0003220F" w:rsidRDefault="0003220F" w:rsidP="0003220F">
      <w:pPr>
        <w:numPr>
          <w:ilvl w:val="0"/>
          <w:numId w:val="15"/>
        </w:num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Sur le plan du respect des droits humains : la Déclaration Universelle des Droits de l’Homme des Nations unies (1948) ainsi que les 8 conventions de base de l’Organisation Internationale du Travail</w:t>
      </w:r>
      <w:r w:rsidRPr="0003220F">
        <w:rPr>
          <w:rFonts w:ascii="Georgia" w:eastAsia="Calibri" w:hAnsi="Georgia" w:cs="Times New Roman"/>
          <w:color w:val="585756"/>
          <w:kern w:val="0"/>
          <w:sz w:val="21"/>
          <w:lang w:val="fr-BE"/>
          <w14:ligatures w14:val="none"/>
        </w:rPr>
        <w:footnoteReference w:id="4"/>
      </w:r>
      <w:r w:rsidRPr="0003220F">
        <w:rPr>
          <w:rFonts w:ascii="Georgia" w:eastAsia="Calibri" w:hAnsi="Georgia" w:cs="Times New Roman"/>
          <w:color w:val="585756"/>
          <w:kern w:val="0"/>
          <w:sz w:val="21"/>
          <w:lang w:val="fr-BE"/>
          <w14:ligatures w14:val="none"/>
        </w:rPr>
        <w:t xml:space="preserve"> consacrant en particulier le droit à la liberté syndicale (C. n° 87), le droit d’organisation et de négociation collective de négociation (C. n° 98), l’interdiction du travail forcé (C. n° 29 et 105), l’interdiction </w:t>
      </w:r>
      <w:r w:rsidRPr="0003220F">
        <w:rPr>
          <w:rFonts w:ascii="Georgia" w:eastAsia="Calibri" w:hAnsi="Georgia" w:cs="Times New Roman"/>
          <w:color w:val="585756"/>
          <w:kern w:val="0"/>
          <w:sz w:val="21"/>
          <w:lang w:val="fr-BE"/>
          <w14:ligatures w14:val="none"/>
        </w:rPr>
        <w:lastRenderedPageBreak/>
        <w:t>de toute discrimination en matière de travail et de rémunération (C. n° 100 et 111), l’âge minimum fixé pour le travail des enfants (C. n° 138), l’interdiction des pires formes de ce travail (C. n° 182) ;</w:t>
      </w:r>
    </w:p>
    <w:p w14:paraId="18231A21" w14:textId="77777777" w:rsidR="0003220F" w:rsidRPr="0003220F" w:rsidRDefault="0003220F" w:rsidP="0003220F">
      <w:pPr>
        <w:numPr>
          <w:ilvl w:val="0"/>
          <w:numId w:val="15"/>
        </w:numPr>
        <w:spacing w:after="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Sur le plan du respect de l’environnement :  La Convention-cadre sur les changements climatiques de Paris, le douze décembre deux mille quinze ;</w:t>
      </w:r>
    </w:p>
    <w:p w14:paraId="15AE34FD" w14:textId="77777777" w:rsidR="0003220F" w:rsidRPr="0003220F" w:rsidRDefault="0003220F" w:rsidP="0003220F">
      <w:pPr>
        <w:spacing w:after="0" w:line="240" w:lineRule="auto"/>
        <w:ind w:left="360"/>
        <w:jc w:val="both"/>
        <w:rPr>
          <w:rFonts w:ascii="Georgia" w:eastAsia="Calibri" w:hAnsi="Georgia" w:cs="Times New Roman"/>
          <w:color w:val="585756"/>
          <w:kern w:val="0"/>
          <w:sz w:val="21"/>
          <w:lang w:val="fr-BE"/>
          <w14:ligatures w14:val="none"/>
        </w:rPr>
      </w:pPr>
    </w:p>
    <w:p w14:paraId="57338EF2" w14:textId="77777777" w:rsidR="0003220F" w:rsidRPr="0003220F" w:rsidRDefault="0003220F" w:rsidP="0003220F">
      <w:pPr>
        <w:numPr>
          <w:ilvl w:val="0"/>
          <w:numId w:val="15"/>
        </w:numPr>
        <w:spacing w:after="0" w:line="240" w:lineRule="auto"/>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 xml:space="preserve">Le premier contrat de gestion entre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et l’Etat fédéral belge (approuvé par AR du 17.12.2017, MB 22.12.2017) qui arrête les règles et les conditions spéciales relatives à l’exercice des tâches de service public par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pour le compte de l’Etat belge. </w:t>
      </w:r>
    </w:p>
    <w:p w14:paraId="6FFFCD3A" w14:textId="77777777" w:rsidR="0003220F" w:rsidRPr="0003220F" w:rsidRDefault="0003220F" w:rsidP="0003220F">
      <w:pPr>
        <w:numPr>
          <w:ilvl w:val="0"/>
          <w:numId w:val="15"/>
        </w:numPr>
        <w:spacing w:after="0" w:line="240" w:lineRule="auto"/>
        <w:jc w:val="both"/>
        <w:rPr>
          <w:rFonts w:eastAsiaTheme="minorEastAsia"/>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 xml:space="preserve">Le Code éthique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de janvier 2019, ainsi que la Politique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concernant l’exploitation et les abus sexuels – juin 2019 et la Politique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concernant la maîtrise des risques de fraude et de corruption – juin 2019 ;  </w:t>
      </w:r>
    </w:p>
    <w:p w14:paraId="437118D1" w14:textId="77777777" w:rsidR="0003220F" w:rsidRPr="0003220F" w:rsidRDefault="0003220F" w:rsidP="0003220F">
      <w:pPr>
        <w:spacing w:after="0" w:line="240" w:lineRule="auto"/>
        <w:ind w:left="1080"/>
        <w:rPr>
          <w:rFonts w:ascii="Arial" w:eastAsia="Times New Roman" w:hAnsi="Arial" w:cs="Arial"/>
          <w:bCs/>
          <w:kern w:val="0"/>
          <w:sz w:val="20"/>
          <w:szCs w:val="20"/>
          <w:lang w:val="fr-BE" w:eastAsia="nl-NL"/>
          <w14:ligatures w14:val="none"/>
        </w:rPr>
      </w:pPr>
    </w:p>
    <w:p w14:paraId="64D1CF62" w14:textId="77777777" w:rsidR="0003220F" w:rsidRPr="0003220F" w:rsidRDefault="0003220F" w:rsidP="0003220F">
      <w:pPr>
        <w:spacing w:after="0" w:line="240" w:lineRule="auto"/>
        <w:rPr>
          <w:rFonts w:ascii="Arial" w:eastAsia="Times New Roman" w:hAnsi="Arial" w:cs="Arial"/>
          <w:bCs/>
          <w:kern w:val="0"/>
          <w:sz w:val="20"/>
          <w:szCs w:val="20"/>
          <w:lang w:eastAsia="nl-NL"/>
          <w14:ligatures w14:val="none"/>
        </w:rPr>
      </w:pPr>
    </w:p>
    <w:p w14:paraId="600DCB0D" w14:textId="77777777" w:rsidR="0003220F" w:rsidRPr="0003220F" w:rsidRDefault="0003220F" w:rsidP="0003220F">
      <w:pPr>
        <w:numPr>
          <w:ilvl w:val="2"/>
          <w:numId w:val="0"/>
        </w:numPr>
        <w:tabs>
          <w:tab w:val="num" w:pos="1170"/>
        </w:tabs>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7" w:name="_Toc257039814"/>
      <w:bookmarkStart w:id="18" w:name="_Toc161312596"/>
      <w:r w:rsidRPr="0003220F">
        <w:rPr>
          <w:rFonts w:ascii="Calibri" w:eastAsia="Calibri" w:hAnsi="Calibri" w:cs="Calibri-Bold"/>
          <w:b/>
          <w:bCs/>
          <w:color w:val="585756"/>
          <w:kern w:val="0"/>
          <w:sz w:val="24"/>
          <w:szCs w:val="24"/>
          <w:lang w:val="fr-BE"/>
          <w14:ligatures w14:val="none"/>
        </w:rPr>
        <w:t>Règles régissant le marché</w:t>
      </w:r>
      <w:bookmarkEnd w:id="17"/>
      <w:bookmarkEnd w:id="18"/>
    </w:p>
    <w:p w14:paraId="0C339382" w14:textId="77777777" w:rsidR="0003220F" w:rsidRPr="0003220F" w:rsidRDefault="0003220F" w:rsidP="0003220F">
      <w:pPr>
        <w:spacing w:after="120" w:line="276" w:lineRule="auto"/>
        <w:rPr>
          <w:rFonts w:ascii="Georgia" w:eastAsia="Calibri" w:hAnsi="Georgia" w:cs="Times New Roman"/>
          <w:color w:val="585756"/>
          <w:kern w:val="0"/>
          <w:sz w:val="21"/>
          <w:lang w:val="fr-BE"/>
          <w14:ligatures w14:val="none"/>
        </w:rPr>
      </w:pPr>
      <w:bookmarkStart w:id="19" w:name="_Toc257039815"/>
      <w:r w:rsidRPr="0003220F">
        <w:rPr>
          <w:rFonts w:ascii="Georgia" w:eastAsia="Calibri" w:hAnsi="Georgia" w:cs="Times New Roman"/>
          <w:color w:val="585756"/>
          <w:kern w:val="0"/>
          <w:sz w:val="21"/>
          <w:lang w:val="fr-BE"/>
          <w14:ligatures w14:val="none"/>
        </w:rPr>
        <w:t>Sont e.a. d’application au présent marché public :</w:t>
      </w:r>
    </w:p>
    <w:p w14:paraId="31AE9747"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Loi du 17 juin 2016 relative aux marchés publics</w:t>
      </w:r>
      <w:r w:rsidRPr="0003220F">
        <w:rPr>
          <w:rFonts w:ascii="Georgia" w:eastAsia="Calibri" w:hAnsi="Georgia" w:cs="Times New Roman"/>
          <w:color w:val="585756"/>
          <w:kern w:val="0"/>
          <w:sz w:val="21"/>
          <w:lang w:val="fr-BE"/>
          <w14:ligatures w14:val="none"/>
        </w:rPr>
        <w:footnoteReference w:id="5"/>
      </w:r>
      <w:r w:rsidRPr="0003220F">
        <w:rPr>
          <w:rFonts w:ascii="Georgia" w:eastAsia="Calibri" w:hAnsi="Georgia" w:cs="Times New Roman"/>
          <w:color w:val="585756"/>
          <w:kern w:val="0"/>
          <w:sz w:val="21"/>
          <w:lang w:val="fr-BE"/>
          <w14:ligatures w14:val="none"/>
        </w:rPr>
        <w:t> ;</w:t>
      </w:r>
    </w:p>
    <w:p w14:paraId="11EE495A"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Loi du 17 juin 2013 relative à la motivation, à l’information et aux voies de recours en matière de marchés publics et de certains marchés de travaux, de fournitures et de services</w:t>
      </w:r>
      <w:r w:rsidRPr="0003220F">
        <w:rPr>
          <w:rFonts w:ascii="Georgia" w:eastAsia="Calibri" w:hAnsi="Georgia" w:cs="Times New Roman"/>
          <w:color w:val="585756"/>
          <w:kern w:val="0"/>
          <w:sz w:val="21"/>
          <w:lang w:val="fr-BE"/>
          <w14:ligatures w14:val="none"/>
        </w:rPr>
        <w:footnoteReference w:id="6"/>
      </w:r>
    </w:p>
    <w:p w14:paraId="7D80AAE7"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L’A.R. du 18 avril 2017 relatif à la passation des marchés publics dans les secteurs classiques5 ;</w:t>
      </w:r>
    </w:p>
    <w:p w14:paraId="4C295C60"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L’A.R. du 14 janvier 2013 établissant les règles générales d’exécution des marchés publics5 ;</w:t>
      </w:r>
    </w:p>
    <w:p w14:paraId="69C99D79"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Circulaires du Premier Ministre en matière de marchés publics5.</w:t>
      </w:r>
    </w:p>
    <w:p w14:paraId="76AB198C"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&lt;&lt;autres</w:t>
      </w:r>
    </w:p>
    <w:p w14:paraId="1D0013F6"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 xml:space="preserve">La Politique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concernant l’exploitation et les abus sexuels – juin 2019 ;</w:t>
      </w:r>
    </w:p>
    <w:p w14:paraId="270A80D6" w14:textId="77777777" w:rsidR="0003220F" w:rsidRPr="0003220F" w:rsidRDefault="0003220F" w:rsidP="0003220F">
      <w:pPr>
        <w:tabs>
          <w:tab w:val="left" w:pos="360"/>
        </w:tabs>
        <w:spacing w:after="120" w:line="288" w:lineRule="auto"/>
        <w:ind w:left="360" w:hanging="360"/>
        <w:jc w:val="both"/>
        <w:rPr>
          <w:rFonts w:ascii="Arial" w:eastAsia="Times New Roman" w:hAnsi="Arial" w:cs="Times New Roman"/>
          <w:bCs/>
          <w:kern w:val="0"/>
          <w:sz w:val="20"/>
          <w:szCs w:val="24"/>
          <w:lang w:val="nl-NL" w:eastAsia="nl-NL"/>
          <w14:ligatures w14:val="none"/>
        </w:rPr>
      </w:pPr>
      <w:r w:rsidRPr="0003220F">
        <w:rPr>
          <w:rFonts w:ascii="Georgia" w:eastAsia="Calibri" w:hAnsi="Georgia" w:cs="Times New Roman"/>
          <w:bCs/>
          <w:color w:val="585756"/>
          <w:kern w:val="0"/>
          <w:sz w:val="21"/>
          <w:szCs w:val="21"/>
          <w:lang w:val="fr-BE"/>
          <w14:ligatures w14:val="none"/>
        </w:rPr>
        <w:t xml:space="preserve">La Politique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concernant la maîtrise des risques de fraude et de corruption – juin 2019 ;</w:t>
      </w:r>
    </w:p>
    <w:p w14:paraId="58FD5B9F" w14:textId="77777777" w:rsidR="0003220F" w:rsidRPr="0003220F" w:rsidRDefault="0003220F" w:rsidP="0003220F">
      <w:pPr>
        <w:tabs>
          <w:tab w:val="left" w:pos="360"/>
        </w:tabs>
        <w:spacing w:after="120" w:line="288" w:lineRule="auto"/>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 xml:space="preserve"> &lt;&lt; [la législation locale applicable relative au harcèlement sexuel au travail’ ou similaire]</w:t>
      </w:r>
    </w:p>
    <w:p w14:paraId="0AB0C05A" w14:textId="77777777" w:rsidR="0003220F" w:rsidRPr="0003220F" w:rsidRDefault="0003220F" w:rsidP="0003220F">
      <w:p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9CFEB27" w14:textId="77777777" w:rsidR="0003220F" w:rsidRPr="0003220F" w:rsidRDefault="0003220F" w:rsidP="0003220F">
      <w:pPr>
        <w:tabs>
          <w:tab w:val="left" w:pos="36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Loi du 30 juillet 2018 relative à la protection des personnes physiques à l’égard des traitements de données à caractère personnel.</w:t>
      </w:r>
    </w:p>
    <w:p w14:paraId="787D0251" w14:textId="77777777" w:rsidR="0003220F" w:rsidRPr="0003220F" w:rsidRDefault="0003220F" w:rsidP="0003220F">
      <w:pPr>
        <w:tabs>
          <w:tab w:val="left" w:pos="360"/>
        </w:tabs>
        <w:spacing w:after="120" w:line="288" w:lineRule="auto"/>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 xml:space="preserve">Toute la réglementation belge sur les marchés publics peut être consultée sur www.publicprocurement.be, le code éthique et les politiques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mentionnées ci-dessus sur le site web de </w:t>
      </w:r>
      <w:proofErr w:type="spellStart"/>
      <w:r w:rsidRPr="0003220F">
        <w:rPr>
          <w:rFonts w:ascii="Georgia" w:eastAsia="Calibri" w:hAnsi="Georgia" w:cs="Times New Roman"/>
          <w:bCs/>
          <w:color w:val="585756"/>
          <w:kern w:val="0"/>
          <w:sz w:val="21"/>
          <w:szCs w:val="21"/>
          <w:lang w:val="fr-BE"/>
          <w14:ligatures w14:val="none"/>
        </w:rPr>
        <w:t>Enabel</w:t>
      </w:r>
      <w:proofErr w:type="spellEnd"/>
      <w:r w:rsidRPr="0003220F">
        <w:rPr>
          <w:rFonts w:ascii="Georgia" w:eastAsia="Calibri" w:hAnsi="Georgia" w:cs="Times New Roman"/>
          <w:bCs/>
          <w:color w:val="585756"/>
          <w:kern w:val="0"/>
          <w:sz w:val="21"/>
          <w:szCs w:val="21"/>
          <w:lang w:val="fr-BE"/>
          <w14:ligatures w14:val="none"/>
        </w:rPr>
        <w:t xml:space="preserve">, ou </w:t>
      </w:r>
      <w:hyperlink r:id="rId15">
        <w:r w:rsidRPr="0003220F">
          <w:rPr>
            <w:rFonts w:ascii="Georgia" w:eastAsia="Calibri" w:hAnsi="Georgia" w:cs="Times New Roman"/>
            <w:bCs/>
            <w:color w:val="585756"/>
            <w:kern w:val="0"/>
            <w:sz w:val="21"/>
            <w:szCs w:val="21"/>
            <w:u w:val="single"/>
            <w:lang w:val="fr-BE"/>
            <w14:ligatures w14:val="none"/>
          </w:rPr>
          <w:t>https://www.enabel.be/fr/content/lethique-enabel</w:t>
        </w:r>
      </w:hyperlink>
      <w:r w:rsidRPr="0003220F">
        <w:rPr>
          <w:rFonts w:ascii="Georgia" w:eastAsia="Calibri" w:hAnsi="Georgia" w:cs="Times New Roman"/>
          <w:bCs/>
          <w:color w:val="585756"/>
          <w:kern w:val="0"/>
          <w:sz w:val="21"/>
          <w:szCs w:val="21"/>
          <w:lang w:val="fr-BE"/>
          <w14:ligatures w14:val="none"/>
        </w:rPr>
        <w:t>.</w:t>
      </w:r>
    </w:p>
    <w:p w14:paraId="6ECEE4BE" w14:textId="77777777" w:rsidR="0003220F" w:rsidRPr="0003220F" w:rsidRDefault="0003220F" w:rsidP="0003220F">
      <w:pPr>
        <w:tabs>
          <w:tab w:val="left" w:pos="360"/>
        </w:tabs>
        <w:spacing w:after="120" w:line="288" w:lineRule="auto"/>
        <w:jc w:val="both"/>
        <w:rPr>
          <w:rFonts w:ascii="Georgia" w:eastAsia="Calibri" w:hAnsi="Georgia" w:cs="Times New Roman"/>
          <w:bCs/>
          <w:color w:val="585756"/>
          <w:kern w:val="0"/>
          <w:sz w:val="21"/>
          <w:szCs w:val="21"/>
          <w:lang w:val="fr-BE"/>
          <w14:ligatures w14:val="none"/>
        </w:rPr>
      </w:pPr>
      <w:r w:rsidRPr="0003220F">
        <w:rPr>
          <w:rFonts w:ascii="Georgia" w:eastAsia="Calibri" w:hAnsi="Georgia" w:cs="Times New Roman"/>
          <w:bCs/>
          <w:color w:val="585756"/>
          <w:kern w:val="0"/>
          <w:sz w:val="21"/>
          <w:szCs w:val="21"/>
          <w:lang w:val="fr-BE"/>
          <w14:ligatures w14:val="none"/>
        </w:rPr>
        <w:t>Comme dérogation à ces règles, nous avons :</w:t>
      </w:r>
    </w:p>
    <w:p w14:paraId="122A4F07" w14:textId="77777777" w:rsidR="0003220F" w:rsidRPr="0003220F" w:rsidRDefault="0003220F" w:rsidP="0003220F">
      <w:pPr>
        <w:tabs>
          <w:tab w:val="left" w:pos="360"/>
        </w:tabs>
        <w:spacing w:after="120" w:line="288" w:lineRule="auto"/>
        <w:jc w:val="both"/>
        <w:rPr>
          <w:rFonts w:ascii="Arial" w:eastAsia="Times New Roman" w:hAnsi="Arial" w:cs="Times New Roman"/>
          <w:bCs/>
          <w:kern w:val="0"/>
          <w:sz w:val="20"/>
          <w:szCs w:val="24"/>
          <w:lang w:eastAsia="nl-NL"/>
          <w14:ligatures w14:val="none"/>
        </w:rPr>
      </w:pPr>
      <w:r w:rsidRPr="0003220F">
        <w:rPr>
          <w:rFonts w:ascii="Arial" w:eastAsia="Times New Roman" w:hAnsi="Arial" w:cs="Times New Roman"/>
          <w:bCs/>
          <w:kern w:val="0"/>
          <w:sz w:val="20"/>
          <w:szCs w:val="24"/>
          <w:lang w:eastAsia="nl-NL"/>
          <w14:ligatures w14:val="none"/>
        </w:rPr>
        <w:t>Considérant l’article 14, §2, 1° de la loi du 17 juin 2016 relative aux marchés publics, il ne serait pas approprié d’imposer l’obligation d’utiliser les moyens de communication électroniques visée à l’article 14, § 7, de la loi.</w:t>
      </w:r>
    </w:p>
    <w:p w14:paraId="7C2678B6" w14:textId="77777777" w:rsidR="0003220F" w:rsidRPr="0003220F" w:rsidRDefault="0003220F" w:rsidP="0003220F">
      <w:pPr>
        <w:tabs>
          <w:tab w:val="left" w:pos="360"/>
        </w:tabs>
        <w:spacing w:after="120" w:line="288" w:lineRule="auto"/>
        <w:jc w:val="both"/>
        <w:rPr>
          <w:rFonts w:ascii="Arial" w:eastAsia="Times New Roman" w:hAnsi="Arial" w:cs="Times New Roman"/>
          <w:bCs/>
          <w:kern w:val="0"/>
          <w:sz w:val="20"/>
          <w:szCs w:val="24"/>
          <w:lang w:eastAsia="nl-NL"/>
          <w14:ligatures w14:val="none"/>
        </w:rPr>
      </w:pPr>
      <w:r w:rsidRPr="0003220F">
        <w:rPr>
          <w:rFonts w:ascii="Arial" w:eastAsia="Times New Roman" w:hAnsi="Arial" w:cs="Times New Roman"/>
          <w:bCs/>
          <w:kern w:val="0"/>
          <w:sz w:val="20"/>
          <w:szCs w:val="24"/>
          <w:lang w:eastAsia="nl-NL"/>
          <w14:ligatures w14:val="none"/>
        </w:rPr>
        <w:t xml:space="preserve">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w:t>
      </w:r>
      <w:r w:rsidRPr="0003220F">
        <w:rPr>
          <w:rFonts w:ascii="Arial" w:eastAsia="Times New Roman" w:hAnsi="Arial" w:cs="Times New Roman"/>
          <w:bCs/>
          <w:kern w:val="0"/>
          <w:sz w:val="20"/>
          <w:szCs w:val="24"/>
          <w:lang w:eastAsia="nl-NL"/>
          <w14:ligatures w14:val="none"/>
        </w:rPr>
        <w:lastRenderedPageBreak/>
        <w:t>de vitesse et de qualité de la connexion internet, ainsi que de la qualité du réseau de transport d'électricité.</w:t>
      </w:r>
    </w:p>
    <w:p w14:paraId="6AF1CEA8" w14:textId="77777777" w:rsidR="0003220F" w:rsidRPr="0003220F" w:rsidRDefault="0003220F" w:rsidP="0003220F">
      <w:pPr>
        <w:tabs>
          <w:tab w:val="left" w:pos="360"/>
        </w:tabs>
        <w:spacing w:after="120" w:line="288" w:lineRule="auto"/>
        <w:jc w:val="both"/>
        <w:rPr>
          <w:rFonts w:ascii="Arial" w:eastAsia="Times New Roman" w:hAnsi="Arial" w:cs="Times New Roman"/>
          <w:bCs/>
          <w:color w:val="FF0000"/>
          <w:kern w:val="0"/>
          <w:sz w:val="20"/>
          <w:szCs w:val="24"/>
          <w:lang w:eastAsia="nl-NL"/>
          <w14:ligatures w14:val="none"/>
        </w:rPr>
      </w:pPr>
      <w:r w:rsidRPr="0003220F">
        <w:rPr>
          <w:rFonts w:ascii="Arial" w:eastAsia="Times New Roman" w:hAnsi="Arial" w:cs="Times New Roman"/>
          <w:bCs/>
          <w:kern w:val="0"/>
          <w:sz w:val="20"/>
          <w:szCs w:val="24"/>
          <w:lang w:eastAsia="nl-NL"/>
          <w14:ligatures w14:val="none"/>
        </w:rPr>
        <w:t>De plus, les formes particulières prévus par cette plateforme du point de vue de la signature électronique ne sont pas encore compatibles avec les TIC généralement utilisées</w:t>
      </w:r>
      <w:r w:rsidRPr="0003220F">
        <w:rPr>
          <w:rFonts w:ascii="Arial" w:eastAsia="Times New Roman" w:hAnsi="Arial" w:cs="Times New Roman"/>
          <w:bCs/>
          <w:color w:val="FF0000"/>
          <w:kern w:val="0"/>
          <w:sz w:val="20"/>
          <w:szCs w:val="24"/>
          <w:lang w:eastAsia="nl-NL"/>
          <w14:ligatures w14:val="none"/>
        </w:rPr>
        <w:t>.</w:t>
      </w:r>
    </w:p>
    <w:p w14:paraId="5991FCA3" w14:textId="77777777" w:rsidR="0003220F" w:rsidRPr="0003220F" w:rsidRDefault="0003220F" w:rsidP="0003220F">
      <w:pPr>
        <w:tabs>
          <w:tab w:val="left" w:pos="360"/>
        </w:tabs>
        <w:spacing w:after="120" w:line="288" w:lineRule="auto"/>
        <w:jc w:val="both"/>
        <w:rPr>
          <w:rFonts w:ascii="Georgia" w:eastAsia="Calibri" w:hAnsi="Georgia" w:cs="Times New Roman"/>
          <w:bCs/>
          <w:color w:val="585756"/>
          <w:kern w:val="0"/>
          <w:sz w:val="21"/>
          <w:szCs w:val="21"/>
          <w:lang w:val="fr-BE"/>
          <w14:ligatures w14:val="none"/>
        </w:rPr>
      </w:pPr>
    </w:p>
    <w:p w14:paraId="5095F1EC" w14:textId="77777777" w:rsidR="0003220F" w:rsidRPr="0003220F" w:rsidRDefault="0003220F" w:rsidP="0003220F">
      <w:pPr>
        <w:numPr>
          <w:ilvl w:val="2"/>
          <w:numId w:val="0"/>
        </w:numPr>
        <w:tabs>
          <w:tab w:val="num" w:pos="1170"/>
        </w:tabs>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20" w:name="_Toc161312597"/>
      <w:r w:rsidRPr="0003220F">
        <w:rPr>
          <w:rFonts w:ascii="Calibri" w:eastAsia="Calibri" w:hAnsi="Calibri" w:cs="Calibri-Bold"/>
          <w:b/>
          <w:bCs/>
          <w:color w:val="585756"/>
          <w:kern w:val="0"/>
          <w:sz w:val="24"/>
          <w:szCs w:val="24"/>
          <w:lang w:val="fr-BE"/>
          <w14:ligatures w14:val="none"/>
        </w:rPr>
        <w:t>Définitions</w:t>
      </w:r>
      <w:bookmarkEnd w:id="19"/>
      <w:bookmarkEnd w:id="20"/>
    </w:p>
    <w:p w14:paraId="236EDC7A" w14:textId="77777777" w:rsidR="0003220F" w:rsidRPr="0003220F" w:rsidRDefault="0003220F" w:rsidP="0003220F">
      <w:pPr>
        <w:tabs>
          <w:tab w:val="left" w:pos="0"/>
        </w:tab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le cadre de ce marché, il faut comprendre par :</w:t>
      </w:r>
    </w:p>
    <w:p w14:paraId="6F0D03D1"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Le soumissionnaire</w:t>
      </w:r>
      <w:r w:rsidRPr="0003220F">
        <w:rPr>
          <w:rFonts w:ascii="Georgia" w:eastAsia="Calibri" w:hAnsi="Georgia" w:cs="Times New Roman"/>
          <w:color w:val="585756"/>
          <w:kern w:val="0"/>
          <w:sz w:val="21"/>
          <w:lang w:val="fr-BE"/>
          <w14:ligatures w14:val="none"/>
        </w:rPr>
        <w:t> : la personne physique (m/f) ou morale qui introduit une offre ;</w:t>
      </w:r>
    </w:p>
    <w:p w14:paraId="61585E69"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L’adjudicataire / l’entrepreneur</w:t>
      </w:r>
      <w:r w:rsidRPr="0003220F">
        <w:rPr>
          <w:rFonts w:ascii="Georgia" w:eastAsia="Calibri" w:hAnsi="Georgia" w:cs="Times New Roman"/>
          <w:color w:val="585756"/>
          <w:kern w:val="0"/>
          <w:sz w:val="21"/>
          <w:lang w:val="fr-BE"/>
          <w14:ligatures w14:val="none"/>
        </w:rPr>
        <w:t xml:space="preserve"> : le soumissionnaire à qui le marché est attribué ;</w:t>
      </w:r>
    </w:p>
    <w:p w14:paraId="162ADB28"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pouvoir adjudicateur :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représentée par le Représentant résident de la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au/en &lt;&lt;pays&gt;&gt; ;</w:t>
      </w:r>
    </w:p>
    <w:p w14:paraId="05264E6C"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L’offre</w:t>
      </w:r>
      <w:r w:rsidRPr="0003220F">
        <w:rPr>
          <w:rFonts w:ascii="Georgia" w:eastAsia="Calibri" w:hAnsi="Georgia" w:cs="Times New Roman"/>
          <w:color w:val="585756"/>
          <w:kern w:val="0"/>
          <w:sz w:val="21"/>
          <w:lang w:val="fr-BE"/>
          <w14:ligatures w14:val="none"/>
        </w:rPr>
        <w:t> : l’engagement du soumissionnaire d’exécuter le marché aux conditions qu’il présente ; Jours : A défaut d’indication dans le cahier spécial des charges et réglementation applicable, tous les jours s’entendent comme des jours calendrier ;</w:t>
      </w:r>
    </w:p>
    <w:p w14:paraId="299B4440"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Documents du marché</w:t>
      </w:r>
      <w:r w:rsidRPr="0003220F">
        <w:rPr>
          <w:rFonts w:ascii="Georgia" w:eastAsia="Calibri" w:hAnsi="Georgia" w:cs="Times New Roman"/>
          <w:color w:val="585756"/>
          <w:kern w:val="0"/>
          <w:sz w:val="21"/>
          <w:lang w:val="fr-BE"/>
          <w14:ligatures w14:val="none"/>
        </w:rPr>
        <w:t> : Avis de marché et cahier spécial des charges, y inclus les annexes et les documents auxquels ils se réfèrent ;</w:t>
      </w:r>
    </w:p>
    <w:p w14:paraId="44961BDF"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Spécifications techniques</w:t>
      </w:r>
      <w:r w:rsidRPr="0003220F">
        <w:rPr>
          <w:rFonts w:ascii="Georgia" w:eastAsia="Calibri" w:hAnsi="Georgia" w:cs="Times New Roman"/>
          <w:color w:val="585756"/>
          <w:kern w:val="0"/>
          <w:sz w:val="21"/>
          <w:lang w:val="fr-BE"/>
          <w14:ligatures w14:val="none"/>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4DB824EF"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Variante</w:t>
      </w:r>
      <w:r w:rsidRPr="0003220F">
        <w:rPr>
          <w:rFonts w:ascii="Georgia" w:eastAsia="Calibri" w:hAnsi="Georgia" w:cs="Times New Roman"/>
          <w:color w:val="585756"/>
          <w:kern w:val="0"/>
          <w:sz w:val="21"/>
          <w:lang w:val="fr-BE"/>
          <w14:ligatures w14:val="none"/>
        </w:rPr>
        <w:t> : un mode alternatif de conception ou d’exécution qui est introduit soit à la demande du pouvoir adjudicateur, soit à l’initiative du soumissionnaire ;</w:t>
      </w:r>
    </w:p>
    <w:p w14:paraId="2C6DC662"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Option</w:t>
      </w:r>
      <w:r w:rsidRPr="0003220F">
        <w:rPr>
          <w:rFonts w:ascii="Georgia" w:eastAsia="Calibri" w:hAnsi="Georgia" w:cs="Times New Roman"/>
          <w:color w:val="585756"/>
          <w:kern w:val="0"/>
          <w:sz w:val="21"/>
          <w:lang w:val="fr-BE"/>
          <w14:ligatures w14:val="none"/>
        </w:rPr>
        <w:t> : un élément accessoire et non strictement nécessaire à l’exécution du marché, qui est introduit soit à la demande du pouvoir adjudicateur, soit à l’initiative du soumissionnaire ;</w:t>
      </w:r>
    </w:p>
    <w:p w14:paraId="0A60641D"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Métré récapitulatif</w:t>
      </w:r>
      <w:r w:rsidRPr="0003220F">
        <w:rPr>
          <w:rFonts w:ascii="Georgia" w:eastAsia="Calibri" w:hAnsi="Georgia" w:cs="Times New Roman"/>
          <w:color w:val="585756"/>
          <w:kern w:val="0"/>
          <w:sz w:val="21"/>
          <w:lang w:val="fr-BE"/>
          <w14:ligatures w14:val="none"/>
        </w:rPr>
        <w:t xml:space="preserve"> : dans un marché de travaux, le document du marché qui fractionne les prestations en postes différents et précise pour chacun d’eux la quantité ou le mode de détermination du prix ;</w:t>
      </w:r>
    </w:p>
    <w:p w14:paraId="2EED5D17"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Les règles générales d’exécution RGE</w:t>
      </w:r>
      <w:r w:rsidRPr="0003220F">
        <w:rPr>
          <w:rFonts w:ascii="Georgia" w:eastAsia="Calibri" w:hAnsi="Georgia" w:cs="Times New Roman"/>
          <w:color w:val="585756"/>
          <w:kern w:val="0"/>
          <w:sz w:val="21"/>
          <w:lang w:val="fr-BE"/>
          <w14:ligatures w14:val="none"/>
        </w:rPr>
        <w:t xml:space="preserve"> : les règles se trouvant dans l’AR du 14.01.2013 établissant les règles générales d’exécution des marchés publics et des concessions de travaux publics ;</w:t>
      </w:r>
    </w:p>
    <w:p w14:paraId="631909CE"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Le cahier spécial des charges (CSC)</w:t>
      </w:r>
      <w:r w:rsidRPr="0003220F">
        <w:rPr>
          <w:rFonts w:ascii="Georgia" w:eastAsia="Calibri" w:hAnsi="Georgia" w:cs="Times New Roman"/>
          <w:color w:val="585756"/>
          <w:kern w:val="0"/>
          <w:sz w:val="21"/>
          <w:lang w:val="fr-BE"/>
          <w14:ligatures w14:val="none"/>
        </w:rPr>
        <w:t> : le présent document ainsi que toutes ses annexes et documents auxquels il fait référence ;</w:t>
      </w:r>
    </w:p>
    <w:p w14:paraId="529A047E"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La pratique de corruption</w:t>
      </w:r>
      <w:r w:rsidRPr="0003220F">
        <w:rPr>
          <w:rFonts w:ascii="Georgia" w:eastAsia="Calibri" w:hAnsi="Georgia" w:cs="Times New Roman"/>
          <w:color w:val="585756"/>
          <w:kern w:val="0"/>
          <w:sz w:val="21"/>
          <w:lang w:val="fr-BE"/>
          <w14:ligatures w14:val="none"/>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9AB3BBF" w14:textId="77777777" w:rsidR="0003220F" w:rsidRPr="0003220F" w:rsidRDefault="0003220F" w:rsidP="0003220F">
      <w:pPr>
        <w:tabs>
          <w:tab w:val="left" w:pos="360"/>
        </w:tabs>
        <w:spacing w:after="120" w:line="288" w:lineRule="auto"/>
        <w:ind w:left="360" w:hanging="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Le litige</w:t>
      </w:r>
      <w:r w:rsidRPr="0003220F">
        <w:rPr>
          <w:rFonts w:ascii="Georgia" w:eastAsia="Calibri" w:hAnsi="Georgia" w:cs="Times New Roman"/>
          <w:color w:val="585756"/>
          <w:kern w:val="0"/>
          <w:sz w:val="21"/>
          <w:lang w:val="fr-BE"/>
          <w14:ligatures w14:val="none"/>
        </w:rPr>
        <w:t> : l’action en justice.</w:t>
      </w:r>
    </w:p>
    <w:p w14:paraId="392016C2" w14:textId="77777777" w:rsidR="0003220F" w:rsidRPr="0003220F" w:rsidRDefault="0003220F" w:rsidP="0003220F">
      <w:pPr>
        <w:tabs>
          <w:tab w:val="left" w:pos="360"/>
        </w:tabs>
        <w:spacing w:after="120" w:line="288" w:lineRule="auto"/>
        <w:ind w:left="360"/>
        <w:jc w:val="both"/>
        <w:rPr>
          <w:rFonts w:ascii="Georgia" w:eastAsia="Calibri" w:hAnsi="Georgia" w:cs="Times New Roman"/>
          <w:bCs/>
          <w:color w:val="585756"/>
          <w:kern w:val="0"/>
          <w:sz w:val="21"/>
          <w:szCs w:val="21"/>
          <w:lang w:val="fr-BE"/>
          <w14:ligatures w14:val="none"/>
        </w:rPr>
      </w:pPr>
      <w:bookmarkStart w:id="21" w:name="_Toc257039817"/>
      <w:r w:rsidRPr="0003220F">
        <w:rPr>
          <w:rFonts w:ascii="Georgia" w:eastAsia="Calibri" w:hAnsi="Georgia" w:cs="Times New Roman"/>
          <w:bCs/>
          <w:color w:val="585756"/>
          <w:kern w:val="0"/>
          <w:sz w:val="21"/>
          <w:szCs w:val="21"/>
          <w:u w:val="single"/>
          <w:lang w:val="fr-BE"/>
          <w14:ligatures w14:val="none"/>
        </w:rPr>
        <w:t>Sous-traitant au sens de la règlementation relative aux marchés publics :</w:t>
      </w:r>
      <w:r w:rsidRPr="0003220F">
        <w:rPr>
          <w:rFonts w:ascii="Georgia" w:eastAsia="Calibri" w:hAnsi="Georgia" w:cs="Times New Roman"/>
          <w:bCs/>
          <w:color w:val="585756"/>
          <w:kern w:val="0"/>
          <w:sz w:val="21"/>
          <w:szCs w:val="21"/>
          <w:lang w:val="fr-BE"/>
          <w14:ligatures w14:val="none"/>
        </w:rPr>
        <w:t xml:space="preserve"> l’opérateur économique proposé par un soumissionnaire ou un adjudicataire pour exécuter une partie du marché. </w:t>
      </w:r>
    </w:p>
    <w:p w14:paraId="1F15DA6F" w14:textId="77777777" w:rsidR="0003220F" w:rsidRPr="0003220F" w:rsidRDefault="0003220F" w:rsidP="0003220F">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lastRenderedPageBreak/>
        <w:t>Responsable de traitement au sens du RGPD</w:t>
      </w:r>
      <w:r w:rsidRPr="0003220F">
        <w:rPr>
          <w:rFonts w:ascii="Georgia" w:eastAsia="Calibri" w:hAnsi="Georgia" w:cs="Times New Roman"/>
          <w:color w:val="585756"/>
          <w:kern w:val="0"/>
          <w:sz w:val="21"/>
          <w:lang w:val="fr-BE"/>
          <w14:ligatures w14:val="none"/>
        </w:rPr>
        <w:t xml:space="preserve"> : la personne physique ou morale, l'autorité publique, le service ou un autre organisme qui, seul ou conjointement avec d'autres, détermine les finalités et les moyens du traitement</w:t>
      </w:r>
    </w:p>
    <w:p w14:paraId="24699284" w14:textId="77777777" w:rsidR="0003220F" w:rsidRPr="0003220F" w:rsidRDefault="0003220F" w:rsidP="0003220F">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Sous-traitant au sens du RGPD :</w:t>
      </w:r>
      <w:r w:rsidRPr="0003220F">
        <w:rPr>
          <w:rFonts w:ascii="Georgia" w:eastAsia="Calibri" w:hAnsi="Georgia" w:cs="Times New Roman"/>
          <w:color w:val="585756"/>
          <w:kern w:val="0"/>
          <w:sz w:val="21"/>
          <w:lang w:val="fr-BE"/>
          <w14:ligatures w14:val="none"/>
        </w:rPr>
        <w:t xml:space="preserve"> la personne physique ou morale, l'autorité publique, le service ou un autre organisme qui traite des données à caractère personnel pour le compte du responsable du traitement </w:t>
      </w:r>
    </w:p>
    <w:p w14:paraId="0126A2A8" w14:textId="77777777" w:rsidR="0003220F" w:rsidRPr="0003220F" w:rsidRDefault="0003220F" w:rsidP="0003220F">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Destinataire au sens du RGPD :</w:t>
      </w:r>
      <w:r w:rsidRPr="0003220F">
        <w:rPr>
          <w:rFonts w:ascii="Georgia" w:eastAsia="Calibri" w:hAnsi="Georgia" w:cs="Times New Roman"/>
          <w:color w:val="585756"/>
          <w:kern w:val="0"/>
          <w:sz w:val="21"/>
          <w:lang w:val="fr-BE"/>
          <w14:ligatures w14:val="none"/>
        </w:rPr>
        <w:t xml:space="preserve"> la personne physique ou morale, l'autorité publique, le service ou tout autre organisme qui reçoit communication de données à caractère personnel, qu'il s'agisse ou non d'un tiers. </w:t>
      </w:r>
    </w:p>
    <w:p w14:paraId="423AAC32" w14:textId="77777777" w:rsidR="0003220F" w:rsidRPr="0003220F" w:rsidRDefault="0003220F" w:rsidP="0003220F">
      <w:pPr>
        <w:tabs>
          <w:tab w:val="left" w:pos="360"/>
        </w:tabs>
        <w:spacing w:after="120" w:line="288" w:lineRule="auto"/>
        <w:ind w:left="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u w:val="single"/>
          <w:lang w:val="fr-BE"/>
          <w14:ligatures w14:val="none"/>
        </w:rPr>
        <w:t>Donnée personnelle</w:t>
      </w:r>
      <w:r w:rsidRPr="0003220F">
        <w:rPr>
          <w:rFonts w:ascii="Georgia" w:eastAsia="Calibri" w:hAnsi="Georgia" w:cs="Times New Roman"/>
          <w:color w:val="585756"/>
          <w:kern w:val="0"/>
          <w:sz w:val="21"/>
          <w:lang w:val="fr-BE"/>
          <w14:ligatures w14:val="non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FECD799" w14:textId="77777777" w:rsidR="0003220F" w:rsidRPr="0003220F" w:rsidRDefault="0003220F" w:rsidP="0003220F">
      <w:pPr>
        <w:keepNext/>
        <w:widowControl w:val="0"/>
        <w:numPr>
          <w:ilvl w:val="1"/>
          <w:numId w:val="0"/>
        </w:numPr>
        <w:tabs>
          <w:tab w:val="num" w:pos="576"/>
        </w:tabs>
        <w:suppressAutoHyphens/>
        <w:spacing w:before="120" w:after="240" w:line="240" w:lineRule="auto"/>
        <w:ind w:left="578" w:hanging="578"/>
        <w:outlineLvl w:val="1"/>
        <w:rPr>
          <w:rFonts w:ascii="Calibri" w:eastAsia="Times New Roman" w:hAnsi="Calibri" w:cs="Times New Roman"/>
          <w:b/>
          <w:color w:val="D81A1A"/>
          <w:kern w:val="0"/>
          <w:sz w:val="28"/>
          <w:szCs w:val="26"/>
          <w:lang w:val="fr-BE"/>
          <w14:ligatures w14:val="none"/>
        </w:rPr>
      </w:pPr>
      <w:bookmarkStart w:id="22" w:name="_Toc257380474"/>
      <w:bookmarkStart w:id="23" w:name="_Toc260134191"/>
      <w:bookmarkStart w:id="24" w:name="_Toc364253065"/>
      <w:bookmarkStart w:id="25" w:name="_Toc52502987"/>
      <w:bookmarkStart w:id="26" w:name="_Toc161312598"/>
      <w:bookmarkStart w:id="27" w:name="_Hlk161302409"/>
      <w:r w:rsidRPr="0003220F">
        <w:rPr>
          <w:rFonts w:ascii="Calibri" w:eastAsia="Times New Roman" w:hAnsi="Calibri" w:cs="Times New Roman"/>
          <w:b/>
          <w:color w:val="D81A1A"/>
          <w:kern w:val="0"/>
          <w:sz w:val="28"/>
          <w:szCs w:val="26"/>
          <w:lang w:val="fr-BE"/>
          <w14:ligatures w14:val="none"/>
        </w:rPr>
        <w:t>Confidentialité</w:t>
      </w:r>
      <w:bookmarkEnd w:id="22"/>
      <w:bookmarkEnd w:id="23"/>
      <w:bookmarkEnd w:id="24"/>
      <w:bookmarkEnd w:id="25"/>
      <w:bookmarkEnd w:id="26"/>
    </w:p>
    <w:p w14:paraId="1C18014B"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14:ligatures w14:val="none"/>
        </w:rPr>
      </w:pPr>
      <w:bookmarkStart w:id="28" w:name="_Toc161312599"/>
      <w:bookmarkEnd w:id="27"/>
      <w:r w:rsidRPr="0003220F">
        <w:rPr>
          <w:rFonts w:ascii="Calibri" w:eastAsia="Calibri" w:hAnsi="Calibri" w:cs="Calibri-Bold"/>
          <w:b/>
          <w:bCs/>
          <w:color w:val="585756"/>
          <w:kern w:val="0"/>
          <w:sz w:val="24"/>
          <w:szCs w:val="24"/>
          <w14:ligatures w14:val="none"/>
        </w:rPr>
        <w:t>Traitement des données à caractère personnel</w:t>
      </w:r>
      <w:bookmarkEnd w:id="28"/>
    </w:p>
    <w:p w14:paraId="5FF6659F"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AA57AA1"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en-US"/>
          <w14:ligatures w14:val="none"/>
        </w:rPr>
      </w:pPr>
      <w:bookmarkStart w:id="29" w:name="_Toc161312600"/>
      <w:proofErr w:type="spellStart"/>
      <w:r w:rsidRPr="0003220F">
        <w:rPr>
          <w:rFonts w:ascii="Calibri" w:eastAsia="Calibri" w:hAnsi="Calibri" w:cs="Calibri-Bold"/>
          <w:b/>
          <w:bCs/>
          <w:color w:val="585756"/>
          <w:kern w:val="0"/>
          <w:sz w:val="24"/>
          <w:szCs w:val="24"/>
          <w:lang w:val="en-US"/>
          <w14:ligatures w14:val="none"/>
        </w:rPr>
        <w:t>Confidentialité</w:t>
      </w:r>
      <w:bookmarkEnd w:id="29"/>
      <w:proofErr w:type="spellEnd"/>
    </w:p>
    <w:p w14:paraId="095E1B4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 soumissionnaire ou l'adjudicataire et </w:t>
      </w:r>
      <w:proofErr w:type="spellStart"/>
      <w:r w:rsidRPr="0003220F">
        <w:rPr>
          <w:rFonts w:ascii="Georgia" w:hAnsi="Georgia"/>
          <w:kern w:val="0"/>
          <w:sz w:val="21"/>
          <w14:ligatures w14:val="none"/>
        </w:rPr>
        <w:t>Enabel</w:t>
      </w:r>
      <w:proofErr w:type="spellEnd"/>
      <w:r w:rsidRPr="0003220F">
        <w:rPr>
          <w:rFonts w:ascii="Georgia" w:hAnsi="Georgia"/>
          <w:kern w:val="0"/>
          <w:sz w:val="21"/>
          <w14:ligatures w14:val="none"/>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A4838E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DÉCLARATION DE CONFIDENTIALITÉ D’ENABEL : </w:t>
      </w:r>
      <w:proofErr w:type="spellStart"/>
      <w:r w:rsidRPr="0003220F">
        <w:rPr>
          <w:rFonts w:ascii="Georgia" w:hAnsi="Georgia"/>
          <w:kern w:val="0"/>
          <w:sz w:val="21"/>
          <w14:ligatures w14:val="none"/>
        </w:rPr>
        <w:t>Enabel</w:t>
      </w:r>
      <w:proofErr w:type="spellEnd"/>
      <w:r w:rsidRPr="0003220F">
        <w:rPr>
          <w:rFonts w:ascii="Georgia" w:hAnsi="Georgia"/>
          <w:kern w:val="0"/>
          <w:sz w:val="21"/>
          <w14:ligatures w14:val="none"/>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FBB907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Voir aussi : https://www.enabel.be/fr/content/declaration-de-confidentialite-denabel</w:t>
      </w:r>
    </w:p>
    <w:p w14:paraId="19A12495"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30" w:name="_Toc161312601"/>
      <w:r w:rsidRPr="0003220F">
        <w:rPr>
          <w:rFonts w:ascii="Calibri" w:eastAsia="Calibri" w:hAnsi="Calibri" w:cs="Calibri-Bold"/>
          <w:b/>
          <w:bCs/>
          <w:color w:val="585756"/>
          <w:kern w:val="0"/>
          <w:sz w:val="24"/>
          <w:szCs w:val="24"/>
          <w:lang w:val="fr-BE"/>
          <w14:ligatures w14:val="none"/>
        </w:rPr>
        <w:t>Obligations déontologiques</w:t>
      </w:r>
      <w:bookmarkEnd w:id="21"/>
      <w:bookmarkEnd w:id="30"/>
    </w:p>
    <w:p w14:paraId="56052053" w14:textId="77777777" w:rsidR="0003220F" w:rsidRPr="0003220F" w:rsidRDefault="0003220F" w:rsidP="0003220F">
      <w:pPr>
        <w:spacing w:after="120" w:line="276" w:lineRule="auto"/>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 xml:space="preserve">1.7.1. Tout manquement à se conformer à une ou plusieurs des clauses déontologiques peut aboutir à l’exclusion du candidat, du soumissionnaire ou de l’adjudicataire d’autres marchés publics pour </w:t>
      </w:r>
      <w:proofErr w:type="spellStart"/>
      <w:r w:rsidRPr="0003220F">
        <w:rPr>
          <w:rFonts w:ascii="Georgia" w:eastAsia="Calibri" w:hAnsi="Georgia" w:cs="Times New Roman"/>
          <w:color w:val="585756"/>
          <w:kern w:val="0"/>
          <w:sz w:val="21"/>
          <w:szCs w:val="21"/>
          <w:lang w:val="fr-BE"/>
          <w14:ligatures w14:val="none"/>
        </w:rPr>
        <w:t>Enabel</w:t>
      </w:r>
      <w:proofErr w:type="spellEnd"/>
      <w:r w:rsidRPr="0003220F">
        <w:rPr>
          <w:rFonts w:ascii="Georgia" w:eastAsia="Calibri" w:hAnsi="Georgia" w:cs="Times New Roman"/>
          <w:color w:val="585756"/>
          <w:kern w:val="0"/>
          <w:sz w:val="21"/>
          <w:szCs w:val="21"/>
          <w:lang w:val="fr-BE"/>
          <w14:ligatures w14:val="none"/>
        </w:rPr>
        <w:t>.</w:t>
      </w:r>
    </w:p>
    <w:p w14:paraId="1DB5F2D6" w14:textId="77777777" w:rsidR="0003220F" w:rsidRPr="0003220F" w:rsidRDefault="0003220F" w:rsidP="0003220F">
      <w:pPr>
        <w:spacing w:after="120" w:line="276" w:lineRule="auto"/>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6831B7AF" w14:textId="77777777" w:rsidR="0003220F" w:rsidRPr="0003220F" w:rsidRDefault="0003220F" w:rsidP="0003220F">
      <w:pPr>
        <w:spacing w:after="120" w:line="276" w:lineRule="auto"/>
        <w:jc w:val="both"/>
        <w:rPr>
          <w:rFonts w:ascii="Georgia" w:eastAsia="Calibri" w:hAnsi="Georgia" w:cs="Times New Roman"/>
          <w:color w:val="585756"/>
          <w:kern w:val="18"/>
          <w:sz w:val="21"/>
          <w:szCs w:val="21"/>
          <w:lang w:val="fr-BE"/>
          <w14:ligatures w14:val="none"/>
        </w:rPr>
      </w:pPr>
      <w:r w:rsidRPr="0003220F">
        <w:rPr>
          <w:rFonts w:ascii="Georgia" w:eastAsia="Calibri" w:hAnsi="Georgia" w:cs="Times New Roman"/>
          <w:color w:val="585756"/>
          <w:kern w:val="18"/>
          <w:sz w:val="21"/>
          <w:szCs w:val="21"/>
          <w:lang w:val="fr-BE"/>
          <w14:ligatures w14:val="none"/>
        </w:rPr>
        <w:lastRenderedPageBreak/>
        <w:t xml:space="preserve">1.7.3. Conformément à la Politique concernant l’exploitation et les abus sexuels de </w:t>
      </w:r>
      <w:proofErr w:type="spellStart"/>
      <w:r w:rsidRPr="0003220F">
        <w:rPr>
          <w:rFonts w:ascii="Georgia" w:eastAsia="Calibri" w:hAnsi="Georgia" w:cs="Times New Roman"/>
          <w:color w:val="585756"/>
          <w:kern w:val="18"/>
          <w:sz w:val="21"/>
          <w:szCs w:val="21"/>
          <w:lang w:val="fr-BE"/>
          <w14:ligatures w14:val="none"/>
        </w:rPr>
        <w:t>Enabel</w:t>
      </w:r>
      <w:proofErr w:type="spellEnd"/>
      <w:r w:rsidRPr="0003220F">
        <w:rPr>
          <w:rFonts w:ascii="Georgia" w:eastAsia="Calibri" w:hAnsi="Georgia" w:cs="Times New Roman"/>
          <w:color w:val="585756"/>
          <w:kern w:val="18"/>
          <w:sz w:val="21"/>
          <w:szCs w:val="21"/>
          <w:lang w:val="fr-BE"/>
          <w14:ligatures w14:val="none"/>
        </w:rPr>
        <w:t>,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56609A67" w14:textId="77777777" w:rsidR="0003220F" w:rsidRPr="0003220F" w:rsidRDefault="0003220F" w:rsidP="0003220F">
      <w:pPr>
        <w:spacing w:after="120" w:line="276" w:lineRule="auto"/>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18"/>
          <w:sz w:val="21"/>
          <w:szCs w:val="21"/>
          <w:lang w:val="fr-BE"/>
          <w14:ligatures w14:val="none"/>
        </w:rPr>
        <w:t xml:space="preserve">1.7.4. </w:t>
      </w:r>
      <w:r w:rsidRPr="0003220F">
        <w:rPr>
          <w:rFonts w:ascii="Georgia" w:eastAsia="Calibri" w:hAnsi="Georgia" w:cs="Times New Roman"/>
          <w:color w:val="585756"/>
          <w:kern w:val="0"/>
          <w:sz w:val="21"/>
          <w:szCs w:val="21"/>
          <w:lang w:val="fr-BE"/>
          <w14:ligatures w14:val="non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5310357D" w14:textId="77777777" w:rsidR="0003220F" w:rsidRPr="0003220F" w:rsidRDefault="0003220F" w:rsidP="0003220F">
      <w:pPr>
        <w:spacing w:after="120" w:line="276" w:lineRule="auto"/>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FE0CE9C" w14:textId="77777777" w:rsidR="0003220F" w:rsidRPr="0003220F" w:rsidRDefault="0003220F" w:rsidP="0003220F">
      <w:pPr>
        <w:spacing w:after="120" w:line="276" w:lineRule="auto"/>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E62F41D" w14:textId="77777777" w:rsidR="0003220F" w:rsidRPr="0003220F" w:rsidRDefault="0003220F" w:rsidP="0003220F">
      <w:pPr>
        <w:widowControl w:val="0"/>
        <w:suppressAutoHyphens/>
        <w:spacing w:after="120" w:line="276" w:lineRule="auto"/>
        <w:jc w:val="both"/>
        <w:rPr>
          <w:rFonts w:ascii="Georgia" w:eastAsia="Calibri" w:hAnsi="Georgia" w:cs="Times New Roman"/>
          <w:color w:val="585756"/>
          <w:kern w:val="18"/>
          <w:sz w:val="21"/>
          <w:szCs w:val="21"/>
          <w:lang w:val="fr-BE"/>
          <w14:ligatures w14:val="none"/>
        </w:rPr>
      </w:pPr>
      <w:r w:rsidRPr="0003220F">
        <w:rPr>
          <w:rFonts w:ascii="Georgia" w:eastAsia="Calibri" w:hAnsi="Georgia" w:cs="Times New Roman"/>
          <w:color w:val="585756"/>
          <w:kern w:val="18"/>
          <w:sz w:val="21"/>
          <w:szCs w:val="21"/>
          <w:lang w:val="fr-BE"/>
          <w14:ligatures w14:val="none"/>
        </w:rPr>
        <w:t xml:space="preserve">1.7.7. Conformément à la Politique de </w:t>
      </w:r>
      <w:proofErr w:type="spellStart"/>
      <w:r w:rsidRPr="0003220F">
        <w:rPr>
          <w:rFonts w:ascii="Georgia" w:eastAsia="Calibri" w:hAnsi="Georgia" w:cs="Times New Roman"/>
          <w:color w:val="585756"/>
          <w:kern w:val="18"/>
          <w:sz w:val="21"/>
          <w:szCs w:val="21"/>
          <w:lang w:val="fr-BE"/>
          <w14:ligatures w14:val="none"/>
        </w:rPr>
        <w:t>Enabel</w:t>
      </w:r>
      <w:proofErr w:type="spellEnd"/>
      <w:r w:rsidRPr="0003220F">
        <w:rPr>
          <w:rFonts w:ascii="Georgia" w:eastAsia="Calibri" w:hAnsi="Georgia" w:cs="Times New Roman"/>
          <w:color w:val="585756"/>
          <w:kern w:val="18"/>
          <w:sz w:val="21"/>
          <w:szCs w:val="21"/>
          <w:lang w:val="fr-BE"/>
          <w14:ligatures w14:val="none"/>
        </w:rPr>
        <w:t xml:space="preserve"> concernant l’exploitation et les abus sexuels et la Politique de </w:t>
      </w:r>
      <w:proofErr w:type="spellStart"/>
      <w:r w:rsidRPr="0003220F">
        <w:rPr>
          <w:rFonts w:ascii="Georgia" w:eastAsia="Calibri" w:hAnsi="Georgia" w:cs="Times New Roman"/>
          <w:color w:val="585756"/>
          <w:kern w:val="18"/>
          <w:sz w:val="21"/>
          <w:szCs w:val="21"/>
          <w:lang w:val="fr-BE"/>
          <w14:ligatures w14:val="none"/>
        </w:rPr>
        <w:t>Enabel</w:t>
      </w:r>
      <w:proofErr w:type="spellEnd"/>
      <w:r w:rsidRPr="0003220F">
        <w:rPr>
          <w:rFonts w:ascii="Georgia" w:eastAsia="Calibri" w:hAnsi="Georgia" w:cs="Times New Roman"/>
          <w:color w:val="585756"/>
          <w:kern w:val="18"/>
          <w:sz w:val="21"/>
          <w:szCs w:val="21"/>
          <w:lang w:val="fr-BE"/>
          <w14:ligatures w14:val="none"/>
        </w:rPr>
        <w:t xml:space="preserve"> concernant la maîtrise des risques de fraude et de corruption, les plaintes liées à des questions d’intégrité (fraude, corruption, exploitation ou abus sexuel </w:t>
      </w:r>
      <w:proofErr w:type="gramStart"/>
      <w:r w:rsidRPr="0003220F">
        <w:rPr>
          <w:rFonts w:ascii="Georgia" w:eastAsia="Calibri" w:hAnsi="Georgia" w:cs="Times New Roman"/>
          <w:color w:val="585756"/>
          <w:kern w:val="18"/>
          <w:sz w:val="21"/>
          <w:szCs w:val="21"/>
          <w:lang w:val="fr-BE"/>
          <w14:ligatures w14:val="none"/>
        </w:rPr>
        <w:t>… )</w:t>
      </w:r>
      <w:proofErr w:type="gramEnd"/>
      <w:r w:rsidRPr="0003220F">
        <w:rPr>
          <w:rFonts w:ascii="Georgia" w:eastAsia="Calibri" w:hAnsi="Georgia" w:cs="Times New Roman"/>
          <w:color w:val="585756"/>
          <w:kern w:val="18"/>
          <w:sz w:val="21"/>
          <w:szCs w:val="21"/>
          <w:lang w:val="fr-BE"/>
          <w14:ligatures w14:val="none"/>
        </w:rPr>
        <w:t xml:space="preserve"> doivent être adressées au bureau d’intégrité via l’adresse </w:t>
      </w:r>
      <w:hyperlink r:id="rId16">
        <w:r w:rsidRPr="0003220F">
          <w:rPr>
            <w:rFonts w:ascii="Georgia" w:eastAsia="Calibri" w:hAnsi="Georgia" w:cs="Times New Roman"/>
            <w:color w:val="585756"/>
            <w:kern w:val="18"/>
            <w:sz w:val="21"/>
            <w:szCs w:val="21"/>
            <w:u w:val="single"/>
            <w:lang w:val="fr-BE"/>
            <w14:ligatures w14:val="none"/>
          </w:rPr>
          <w:t>https://www.enabelintegrity.be</w:t>
        </w:r>
      </w:hyperlink>
      <w:r w:rsidRPr="0003220F">
        <w:rPr>
          <w:rFonts w:ascii="Georgia" w:eastAsia="Calibri" w:hAnsi="Georgia" w:cs="Times New Roman"/>
          <w:color w:val="585756"/>
          <w:kern w:val="18"/>
          <w:sz w:val="21"/>
          <w:szCs w:val="21"/>
          <w:lang w:val="fr-BE"/>
          <w14:ligatures w14:val="none"/>
        </w:rPr>
        <w:t xml:space="preserve">. </w:t>
      </w:r>
    </w:p>
    <w:p w14:paraId="153BD447" w14:textId="77777777" w:rsidR="0003220F" w:rsidRPr="0003220F" w:rsidRDefault="0003220F" w:rsidP="0003220F">
      <w:pPr>
        <w:widowControl w:val="0"/>
        <w:suppressAutoHyphens/>
        <w:spacing w:after="120" w:line="276" w:lineRule="auto"/>
        <w:jc w:val="both"/>
        <w:rPr>
          <w:rFonts w:ascii="Georgia" w:eastAsia="Calibri" w:hAnsi="Georgia" w:cs="Times New Roman"/>
          <w:color w:val="585756"/>
          <w:kern w:val="18"/>
          <w:sz w:val="21"/>
          <w:szCs w:val="21"/>
          <w:lang w:val="fr-BE"/>
          <w14:ligatures w14:val="none"/>
        </w:rPr>
      </w:pPr>
    </w:p>
    <w:p w14:paraId="334B762B"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31" w:name="_Ref228951536"/>
      <w:bookmarkStart w:id="32" w:name="_Toc257039818"/>
      <w:bookmarkStart w:id="33" w:name="_Toc161312602"/>
      <w:r w:rsidRPr="0003220F">
        <w:rPr>
          <w:rFonts w:ascii="Calibri" w:eastAsia="Calibri" w:hAnsi="Calibri" w:cs="Calibri-Bold"/>
          <w:b/>
          <w:bCs/>
          <w:color w:val="585756"/>
          <w:kern w:val="0"/>
          <w:sz w:val="24"/>
          <w:szCs w:val="24"/>
          <w:lang w:val="fr-BE"/>
          <w14:ligatures w14:val="none"/>
        </w:rPr>
        <w:t>Droit applicable et tribunaux compétents</w:t>
      </w:r>
      <w:bookmarkEnd w:id="31"/>
      <w:bookmarkEnd w:id="32"/>
      <w:bookmarkEnd w:id="33"/>
    </w:p>
    <w:p w14:paraId="7101294F"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marché doit être exécuté et interprété conformément au droit belge.</w:t>
      </w:r>
    </w:p>
    <w:p w14:paraId="549AA5C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parties s’engagent à remplir de bonne foi leurs engagements en vue d’assurer la bonne fin du marché.</w:t>
      </w:r>
    </w:p>
    <w:p w14:paraId="4BD764B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cas de litige ou de divergence d’opinion entre le pouvoir adjudicateur et l’adjudicataire, les parties se concerteront pour trouver une solution.</w:t>
      </w:r>
    </w:p>
    <w:p w14:paraId="21409A8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À défaut d’accord, les tribunaux de Bruxelles sont seuls compétents pour trouver une solution.</w:t>
      </w:r>
      <w:bookmarkStart w:id="34" w:name="_Toc257039820"/>
    </w:p>
    <w:p w14:paraId="4673F34C"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35" w:name="_Toc161312603"/>
      <w:bookmarkStart w:id="36" w:name="_Toc257039821"/>
      <w:bookmarkEnd w:id="34"/>
      <w:r w:rsidRPr="0003220F">
        <w:rPr>
          <w:rFonts w:ascii="Calibri" w:eastAsia="Times New Roman" w:hAnsi="Calibri" w:cs="Times New Roman"/>
          <w:b/>
          <w:color w:val="D81A1A"/>
          <w:kern w:val="0"/>
          <w:sz w:val="28"/>
          <w:szCs w:val="26"/>
          <w:lang w:val="fr-BE"/>
          <w14:ligatures w14:val="none"/>
        </w:rPr>
        <w:t>Objet et portée du marché</w:t>
      </w:r>
      <w:bookmarkEnd w:id="35"/>
    </w:p>
    <w:p w14:paraId="6949796F"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37" w:name="_Toc161312604"/>
      <w:r w:rsidRPr="0003220F">
        <w:rPr>
          <w:rFonts w:ascii="Calibri" w:eastAsia="Calibri" w:hAnsi="Calibri" w:cs="Calibri-Bold"/>
          <w:b/>
          <w:bCs/>
          <w:color w:val="585756"/>
          <w:kern w:val="0"/>
          <w:sz w:val="24"/>
          <w:szCs w:val="24"/>
          <w:lang w:val="fr-BE"/>
          <w14:ligatures w14:val="none"/>
        </w:rPr>
        <w:t>Nature du marché</w:t>
      </w:r>
      <w:bookmarkEnd w:id="36"/>
      <w:bookmarkEnd w:id="37"/>
    </w:p>
    <w:p w14:paraId="42C47476"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38" w:name="_Hlk170325000"/>
      <w:bookmarkStart w:id="39" w:name="_Toc257039822"/>
      <w:r w:rsidRPr="0003220F">
        <w:rPr>
          <w:rFonts w:ascii="Georgia" w:eastAsia="Calibri" w:hAnsi="Georgia" w:cs="Times New Roman"/>
          <w:color w:val="585756"/>
          <w:kern w:val="0"/>
          <w:sz w:val="21"/>
          <w:lang w:val="fr-BE"/>
          <w14:ligatures w14:val="none"/>
        </w:rPr>
        <w:t xml:space="preserve">Le présent marché est un marché de travaux, qui a l’objet suivant : </w:t>
      </w:r>
    </w:p>
    <w:p w14:paraId="05B4A43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L’exécution de travaux relatifs à l’une des activités mentionnées à l’annexe I de la loi. </w:t>
      </w:r>
    </w:p>
    <w:p w14:paraId="7E0D9C09"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40" w:name="_Toc161312605"/>
      <w:bookmarkEnd w:id="38"/>
      <w:r w:rsidRPr="0003220F">
        <w:rPr>
          <w:rFonts w:ascii="Calibri" w:eastAsia="Calibri" w:hAnsi="Calibri" w:cs="Calibri-Bold"/>
          <w:b/>
          <w:bCs/>
          <w:color w:val="585756"/>
          <w:kern w:val="0"/>
          <w:sz w:val="24"/>
          <w:szCs w:val="24"/>
          <w:lang w:val="fr-BE"/>
          <w14:ligatures w14:val="none"/>
        </w:rPr>
        <w:t xml:space="preserve">Objet du marché </w:t>
      </w:r>
      <w:r w:rsidRPr="0003220F">
        <w:rPr>
          <w:rFonts w:ascii="Segoe UI Symbol" w:eastAsia="Calibri" w:hAnsi="Segoe UI Symbol" w:cs="Segoe UI Symbol"/>
          <w:b/>
          <w:bCs/>
          <w:color w:val="585756"/>
          <w:kern w:val="0"/>
          <w:sz w:val="24"/>
          <w:szCs w:val="24"/>
          <w:lang w:val="fr-BE"/>
          <w14:ligatures w14:val="none"/>
        </w:rPr>
        <w:t>♣</w:t>
      </w:r>
      <w:bookmarkEnd w:id="39"/>
      <w:bookmarkEnd w:id="40"/>
    </w:p>
    <w:p w14:paraId="6B280A57" w14:textId="3D167386" w:rsidR="0003220F" w:rsidRPr="0003220F" w:rsidRDefault="0003220F" w:rsidP="0003220F">
      <w:pPr>
        <w:widowControl w:val="0"/>
        <w:suppressAutoHyphens/>
        <w:spacing w:after="120" w:line="288" w:lineRule="auto"/>
        <w:jc w:val="both"/>
        <w:rPr>
          <w:rFonts w:ascii="Georgia" w:eastAsia="Calibri" w:hAnsi="Georgia" w:cs="Times New Roman"/>
          <w:color w:val="585756"/>
          <w:kern w:val="0"/>
          <w:sz w:val="21"/>
          <w:lang w:val="fr-BE"/>
          <w14:ligatures w14:val="none"/>
        </w:rPr>
      </w:pPr>
      <w:bookmarkStart w:id="41" w:name="_Toc257039823"/>
      <w:bookmarkStart w:id="42" w:name="_Toc161312606"/>
      <w:r w:rsidRPr="0003220F">
        <w:rPr>
          <w:rFonts w:ascii="Georgia" w:eastAsia="Calibri" w:hAnsi="Georgia" w:cs="Times New Roman"/>
          <w:color w:val="585756"/>
          <w:kern w:val="0"/>
          <w:sz w:val="21"/>
          <w:lang w:val="fr-BE"/>
          <w14:ligatures w14:val="none"/>
        </w:rPr>
        <w:t>Le présent marché consiste en </w:t>
      </w:r>
      <w:r>
        <w:rPr>
          <w:rFonts w:ascii="Georgia" w:eastAsia="Calibri" w:hAnsi="Georgia" w:cs="Times New Roman"/>
          <w:color w:val="585756"/>
          <w:kern w:val="0"/>
          <w:sz w:val="21"/>
          <w:lang w:val="fr-BE"/>
          <w14:ligatures w14:val="none"/>
        </w:rPr>
        <w:t>des</w:t>
      </w:r>
      <w:r w:rsidRPr="0003220F">
        <w:rPr>
          <w:rFonts w:ascii="Georgia" w:eastAsia="Calibri" w:hAnsi="Georgia" w:cs="Times New Roman"/>
          <w:color w:val="585756"/>
          <w:kern w:val="0"/>
          <w:sz w:val="21"/>
          <w:lang w:val="fr-BE"/>
          <w14:ligatures w14:val="none"/>
        </w:rPr>
        <w:t xml:space="preserve"> &lt;&lt;</w:t>
      </w:r>
      <w:r w:rsidRPr="0003220F">
        <w:rPr>
          <w:rFonts w:ascii="Arial" w:eastAsia="DejaVu Sans" w:hAnsi="Arial" w:cs="Tahoma"/>
          <w:kern w:val="18"/>
          <w:sz w:val="20"/>
          <w:szCs w:val="24"/>
          <w14:ligatures w14:val="none"/>
        </w:rPr>
        <w:t xml:space="preserve"> </w:t>
      </w:r>
      <w:r>
        <w:rPr>
          <w:rFonts w:ascii="Georgia" w:eastAsia="Calibri" w:hAnsi="Georgia" w:cs="Times New Roman"/>
          <w:color w:val="585756"/>
          <w:kern w:val="0"/>
          <w:sz w:val="21"/>
          <w:lang w:val="fr-BE"/>
          <w14:ligatures w14:val="none"/>
        </w:rPr>
        <w:t xml:space="preserve">travaux de mise à niveau des centres de santé de la </w:t>
      </w:r>
      <w:r w:rsidR="007949F8">
        <w:rPr>
          <w:rFonts w:ascii="Georgia" w:eastAsia="Calibri" w:hAnsi="Georgia" w:cs="Times New Roman"/>
          <w:color w:val="585756"/>
          <w:kern w:val="0"/>
          <w:sz w:val="21"/>
          <w:lang w:val="fr-BE"/>
          <w14:ligatures w14:val="none"/>
        </w:rPr>
        <w:t>province</w:t>
      </w:r>
      <w:r>
        <w:rPr>
          <w:rFonts w:ascii="Georgia" w:eastAsia="Calibri" w:hAnsi="Georgia" w:cs="Times New Roman"/>
          <w:color w:val="585756"/>
          <w:kern w:val="0"/>
          <w:sz w:val="21"/>
          <w:lang w:val="fr-BE"/>
          <w14:ligatures w14:val="none"/>
        </w:rPr>
        <w:t xml:space="preserve"> de </w:t>
      </w:r>
      <w:proofErr w:type="spellStart"/>
      <w:r>
        <w:rPr>
          <w:rFonts w:ascii="Georgia" w:eastAsia="Calibri" w:hAnsi="Georgia" w:cs="Times New Roman"/>
          <w:color w:val="585756"/>
          <w:kern w:val="0"/>
          <w:sz w:val="21"/>
          <w:lang w:val="fr-BE"/>
          <w14:ligatures w14:val="none"/>
        </w:rPr>
        <w:t>Kirundo</w:t>
      </w:r>
      <w:proofErr w:type="spellEnd"/>
      <w:r w:rsidRPr="0003220F">
        <w:rPr>
          <w:rFonts w:ascii="Georgia" w:eastAsia="Calibri" w:hAnsi="Georgia" w:cs="Times New Roman"/>
          <w:color w:val="585756"/>
          <w:kern w:val="0"/>
          <w:sz w:val="21"/>
          <w:lang w:val="fr-BE"/>
          <w14:ligatures w14:val="none"/>
        </w:rPr>
        <w:t xml:space="preserve"> &gt;&gt;, conformément aux conditions du présent CSC.</w:t>
      </w:r>
    </w:p>
    <w:p w14:paraId="7A219C38"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03220F">
        <w:rPr>
          <w:rFonts w:ascii="Calibri" w:eastAsia="Calibri" w:hAnsi="Calibri" w:cs="Calibri-Bold"/>
          <w:b/>
          <w:bCs/>
          <w:color w:val="585756"/>
          <w:kern w:val="0"/>
          <w:sz w:val="24"/>
          <w:szCs w:val="24"/>
          <w:lang w:val="fr-BE"/>
          <w14:ligatures w14:val="none"/>
        </w:rPr>
        <w:t xml:space="preserve">Lots </w:t>
      </w:r>
      <w:r w:rsidRPr="0003220F">
        <w:rPr>
          <w:rFonts w:ascii="Segoe UI Symbol" w:eastAsia="Calibri" w:hAnsi="Segoe UI Symbol" w:cs="Segoe UI Symbol"/>
          <w:b/>
          <w:bCs/>
          <w:color w:val="585756"/>
          <w:kern w:val="0"/>
          <w:sz w:val="24"/>
          <w:szCs w:val="24"/>
          <w:lang w:val="fr-BE"/>
          <w14:ligatures w14:val="none"/>
        </w:rPr>
        <w:t>♣</w:t>
      </w:r>
      <w:bookmarkEnd w:id="41"/>
      <w:bookmarkEnd w:id="42"/>
      <w:r w:rsidRPr="0003220F">
        <w:rPr>
          <w:rFonts w:ascii="Calibri" w:eastAsia="Calibri" w:hAnsi="Calibri" w:cs="Calibri-Bold"/>
          <w:b/>
          <w:bCs/>
          <w:color w:val="585756"/>
          <w:kern w:val="0"/>
          <w:sz w:val="24"/>
          <w:szCs w:val="24"/>
          <w:lang w:val="fr-BE"/>
          <w14:ligatures w14:val="none"/>
        </w:rPr>
        <w:t xml:space="preserve"> </w:t>
      </w:r>
    </w:p>
    <w:p w14:paraId="767310D8" w14:textId="77777777" w:rsidR="0003220F" w:rsidRPr="0003220F" w:rsidRDefault="0003220F" w:rsidP="0003220F">
      <w:pPr>
        <w:spacing w:after="120" w:line="276" w:lineRule="auto"/>
        <w:jc w:val="both"/>
        <w:rPr>
          <w:rFonts w:ascii="Georgia" w:eastAsia="Calibri" w:hAnsi="Georgia" w:cs="Times New Roman"/>
          <w:i/>
          <w:color w:val="585756"/>
          <w:kern w:val="0"/>
          <w:sz w:val="18"/>
          <w:szCs w:val="18"/>
          <w:highlight w:val="lightGray"/>
          <w:lang w:val="fr-BE"/>
          <w14:ligatures w14:val="none"/>
        </w:rPr>
      </w:pPr>
      <w:r w:rsidRPr="0003220F">
        <w:rPr>
          <w:rFonts w:ascii="Georgia" w:eastAsia="Calibri" w:hAnsi="Georgia" w:cs="Times New Roman"/>
          <w:i/>
          <w:color w:val="585756"/>
          <w:kern w:val="0"/>
          <w:sz w:val="18"/>
          <w:szCs w:val="18"/>
          <w:highlight w:val="lightGray"/>
          <w:lang w:val="fr-BE"/>
          <w14:ligatures w14:val="none"/>
        </w:rPr>
        <w:t>(</w:t>
      </w:r>
      <w:proofErr w:type="gramStart"/>
      <w:r w:rsidRPr="0003220F">
        <w:rPr>
          <w:rFonts w:ascii="Georgia" w:eastAsia="Calibri" w:hAnsi="Georgia" w:cs="Times New Roman"/>
          <w:i/>
          <w:color w:val="585756"/>
          <w:kern w:val="0"/>
          <w:sz w:val="18"/>
          <w:szCs w:val="18"/>
          <w:highlight w:val="lightGray"/>
          <w:lang w:val="fr-BE"/>
          <w14:ligatures w14:val="none"/>
        </w:rPr>
        <w:t>articles</w:t>
      </w:r>
      <w:proofErr w:type="gramEnd"/>
      <w:r w:rsidRPr="0003220F">
        <w:rPr>
          <w:rFonts w:ascii="Georgia" w:eastAsia="Calibri" w:hAnsi="Georgia" w:cs="Times New Roman"/>
          <w:i/>
          <w:color w:val="585756"/>
          <w:kern w:val="0"/>
          <w:sz w:val="18"/>
          <w:szCs w:val="18"/>
          <w:highlight w:val="lightGray"/>
          <w:lang w:val="fr-BE"/>
          <w14:ligatures w14:val="none"/>
        </w:rPr>
        <w:t xml:space="preserve"> 2, 52° et 58 de la Loi et les articles 49 et 50 de l’AR Passation.)</w:t>
      </w:r>
    </w:p>
    <w:p w14:paraId="375A1C17" w14:textId="40B6B114" w:rsid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Arial" w:eastAsia="DejaVu Sans" w:hAnsi="Arial" w:cs="Tahoma"/>
          <w:kern w:val="18"/>
          <w:sz w:val="20"/>
          <w:szCs w:val="24"/>
          <w14:ligatures w14:val="none"/>
        </w:rPr>
        <w:t xml:space="preserve">Le marché est constitué </w:t>
      </w:r>
      <w:r w:rsidR="007949F8">
        <w:rPr>
          <w:rFonts w:ascii="Arial" w:eastAsia="DejaVu Sans" w:hAnsi="Arial" w:cs="Tahoma"/>
          <w:kern w:val="18"/>
          <w:sz w:val="20"/>
          <w:szCs w:val="24"/>
          <w14:ligatures w14:val="none"/>
        </w:rPr>
        <w:t>de</w:t>
      </w:r>
      <w:r>
        <w:rPr>
          <w:rFonts w:ascii="Arial" w:eastAsia="DejaVu Sans" w:hAnsi="Arial" w:cs="Tahoma"/>
          <w:kern w:val="18"/>
          <w:sz w:val="20"/>
          <w:szCs w:val="24"/>
          <w14:ligatures w14:val="none"/>
        </w:rPr>
        <w:t xml:space="preserve"> </w:t>
      </w:r>
      <w:r w:rsidR="007949F8">
        <w:rPr>
          <w:rFonts w:ascii="Arial" w:eastAsia="DejaVu Sans" w:hAnsi="Arial" w:cs="Tahoma"/>
          <w:kern w:val="18"/>
          <w:sz w:val="20"/>
          <w:szCs w:val="24"/>
          <w14:ligatures w14:val="none"/>
        </w:rPr>
        <w:t>deux</w:t>
      </w:r>
      <w:r>
        <w:rPr>
          <w:rFonts w:ascii="Arial" w:eastAsia="DejaVu Sans" w:hAnsi="Arial" w:cs="Tahoma"/>
          <w:kern w:val="18"/>
          <w:sz w:val="20"/>
          <w:szCs w:val="24"/>
          <w14:ligatures w14:val="none"/>
        </w:rPr>
        <w:t xml:space="preserve"> lot</w:t>
      </w:r>
      <w:r w:rsidR="007949F8">
        <w:rPr>
          <w:rFonts w:ascii="Arial" w:eastAsia="DejaVu Sans" w:hAnsi="Arial" w:cs="Tahoma"/>
          <w:kern w:val="18"/>
          <w:sz w:val="20"/>
          <w:szCs w:val="24"/>
          <w14:ligatures w14:val="none"/>
        </w:rPr>
        <w:t>s</w:t>
      </w:r>
      <w:r w:rsidRPr="0003220F">
        <w:rPr>
          <w:rFonts w:ascii="Arial" w:eastAsia="DejaVu Sans" w:hAnsi="Arial" w:cs="Tahoma"/>
          <w:kern w:val="18"/>
          <w:sz w:val="20"/>
          <w:szCs w:val="24"/>
          <w14:ligatures w14:val="none"/>
        </w:rPr>
        <w:t xml:space="preserve">. Une offre pour une partie d’un lot est irrecevable. </w:t>
      </w:r>
    </w:p>
    <w:p w14:paraId="41EB1C5C" w14:textId="77777777" w:rsidR="007949F8" w:rsidRDefault="007949F8" w:rsidP="0003220F">
      <w:pPr>
        <w:widowControl w:val="0"/>
        <w:suppressAutoHyphens/>
        <w:spacing w:after="120" w:line="288" w:lineRule="auto"/>
        <w:jc w:val="both"/>
        <w:rPr>
          <w:rFonts w:ascii="Arial" w:eastAsia="DejaVu Sans" w:hAnsi="Arial" w:cs="Tahoma"/>
          <w:kern w:val="18"/>
          <w:sz w:val="20"/>
          <w:szCs w:val="24"/>
          <w14:ligatures w14:val="none"/>
        </w:rPr>
      </w:pPr>
    </w:p>
    <w:p w14:paraId="204F599E" w14:textId="77777777" w:rsidR="007949F8" w:rsidRDefault="007949F8" w:rsidP="0003220F">
      <w:pPr>
        <w:widowControl w:val="0"/>
        <w:suppressAutoHyphens/>
        <w:spacing w:after="120" w:line="288" w:lineRule="auto"/>
        <w:jc w:val="both"/>
        <w:rPr>
          <w:rFonts w:ascii="Arial" w:eastAsia="DejaVu Sans" w:hAnsi="Arial" w:cs="Tahoma"/>
          <w:kern w:val="18"/>
          <w:sz w:val="20"/>
          <w:szCs w:val="24"/>
          <w14:ligatures w14:val="none"/>
        </w:rPr>
      </w:pPr>
    </w:p>
    <w:p w14:paraId="08B97066" w14:textId="73ABC91D" w:rsidR="007949F8" w:rsidRDefault="007949F8" w:rsidP="0003220F">
      <w:pPr>
        <w:widowControl w:val="0"/>
        <w:suppressAutoHyphens/>
        <w:spacing w:after="120" w:line="288" w:lineRule="auto"/>
        <w:jc w:val="both"/>
        <w:rPr>
          <w:rFonts w:ascii="Arial" w:eastAsia="DejaVu Sans" w:hAnsi="Arial" w:cs="Tahoma"/>
          <w:kern w:val="18"/>
          <w:sz w:val="20"/>
          <w:szCs w:val="24"/>
          <w14:ligatures w14:val="none"/>
        </w:rPr>
      </w:pPr>
      <w:r>
        <w:rPr>
          <w:rFonts w:ascii="Arial" w:eastAsia="DejaVu Sans" w:hAnsi="Arial" w:cs="Tahoma"/>
          <w:kern w:val="18"/>
          <w:sz w:val="20"/>
          <w:szCs w:val="24"/>
          <w14:ligatures w14:val="none"/>
        </w:rPr>
        <w:lastRenderedPageBreak/>
        <w:t>Les lots sont répartis comme suit :</w:t>
      </w:r>
    </w:p>
    <w:tbl>
      <w:tblPr>
        <w:tblW w:w="8596" w:type="dxa"/>
        <w:tblCellMar>
          <w:left w:w="70" w:type="dxa"/>
          <w:right w:w="70" w:type="dxa"/>
        </w:tblCellMar>
        <w:tblLook w:val="04A0" w:firstRow="1" w:lastRow="0" w:firstColumn="1" w:lastColumn="0" w:noHBand="0" w:noVBand="1"/>
      </w:tblPr>
      <w:tblGrid>
        <w:gridCol w:w="1668"/>
        <w:gridCol w:w="1155"/>
        <w:gridCol w:w="5773"/>
      </w:tblGrid>
      <w:tr w:rsidR="007949F8" w:rsidRPr="007949F8" w14:paraId="0800A9FB" w14:textId="77777777" w:rsidTr="005256DF">
        <w:trPr>
          <w:trHeight w:val="281"/>
        </w:trPr>
        <w:tc>
          <w:tcPr>
            <w:tcW w:w="1668" w:type="dxa"/>
            <w:tcBorders>
              <w:top w:val="single" w:sz="4" w:space="0" w:color="auto"/>
              <w:left w:val="single" w:sz="4" w:space="0" w:color="auto"/>
              <w:bottom w:val="single" w:sz="4" w:space="0" w:color="auto"/>
              <w:right w:val="single" w:sz="4" w:space="0" w:color="auto"/>
            </w:tcBorders>
            <w:shd w:val="clear" w:color="000000" w:fill="D9E1F2"/>
          </w:tcPr>
          <w:p w14:paraId="170C30B4"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N° des Lots</w:t>
            </w:r>
          </w:p>
        </w:tc>
        <w:tc>
          <w:tcPr>
            <w:tcW w:w="115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9B51DB1"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5772" w:type="dxa"/>
            <w:tcBorders>
              <w:top w:val="single" w:sz="4" w:space="0" w:color="auto"/>
              <w:left w:val="nil"/>
              <w:bottom w:val="single" w:sz="4" w:space="0" w:color="auto"/>
              <w:right w:val="single" w:sz="4" w:space="0" w:color="auto"/>
            </w:tcBorders>
            <w:shd w:val="clear" w:color="000000" w:fill="D9E1F2"/>
            <w:noWrap/>
            <w:vAlign w:val="center"/>
            <w:hideMark/>
          </w:tcPr>
          <w:p w14:paraId="4440E0E6"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DESIGNATION</w:t>
            </w:r>
          </w:p>
        </w:tc>
      </w:tr>
      <w:tr w:rsidR="007949F8" w:rsidRPr="007949F8" w14:paraId="37317BA0" w14:textId="77777777" w:rsidTr="005256DF">
        <w:trPr>
          <w:trHeight w:val="281"/>
        </w:trPr>
        <w:tc>
          <w:tcPr>
            <w:tcW w:w="1668" w:type="dxa"/>
            <w:vMerge w:val="restart"/>
            <w:tcBorders>
              <w:top w:val="nil"/>
              <w:left w:val="single" w:sz="4" w:space="0" w:color="auto"/>
              <w:right w:val="single" w:sz="4" w:space="0" w:color="auto"/>
            </w:tcBorders>
          </w:tcPr>
          <w:p w14:paraId="1C85AE2B"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bookmarkStart w:id="43" w:name="_Hlk170370815"/>
            <w:r w:rsidRPr="007949F8">
              <w:rPr>
                <w:rFonts w:eastAsia="Times New Roman" w:cstheme="minorHAnsi"/>
                <w:b/>
                <w:bCs/>
                <w:color w:val="000000"/>
                <w:kern w:val="0"/>
                <w:lang w:eastAsia="fr-FR"/>
                <w14:ligatures w14:val="none"/>
              </w:rPr>
              <w:t>Lot 1</w:t>
            </w:r>
          </w:p>
        </w:tc>
        <w:bookmarkEnd w:id="43"/>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4F777300"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A.</w:t>
            </w:r>
          </w:p>
        </w:tc>
        <w:tc>
          <w:tcPr>
            <w:tcW w:w="5772" w:type="dxa"/>
            <w:tcBorders>
              <w:top w:val="nil"/>
              <w:left w:val="nil"/>
              <w:bottom w:val="single" w:sz="4" w:space="0" w:color="auto"/>
              <w:right w:val="single" w:sz="4" w:space="0" w:color="auto"/>
            </w:tcBorders>
            <w:shd w:val="clear" w:color="auto" w:fill="auto"/>
            <w:noWrap/>
            <w:vAlign w:val="center"/>
            <w:hideMark/>
          </w:tcPr>
          <w:p w14:paraId="34839680"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VYANZO</w:t>
            </w:r>
          </w:p>
        </w:tc>
      </w:tr>
      <w:tr w:rsidR="007949F8" w:rsidRPr="007949F8" w14:paraId="0757BD54" w14:textId="77777777" w:rsidTr="005256DF">
        <w:trPr>
          <w:trHeight w:val="281"/>
        </w:trPr>
        <w:tc>
          <w:tcPr>
            <w:tcW w:w="1668" w:type="dxa"/>
            <w:vMerge/>
            <w:tcBorders>
              <w:left w:val="single" w:sz="4" w:space="0" w:color="auto"/>
              <w:right w:val="single" w:sz="4" w:space="0" w:color="auto"/>
            </w:tcBorders>
          </w:tcPr>
          <w:p w14:paraId="00607BC6"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10791BD2"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112D064F"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MATERNITE</w:t>
            </w:r>
          </w:p>
        </w:tc>
      </w:tr>
      <w:tr w:rsidR="007949F8" w:rsidRPr="007949F8" w14:paraId="45DE5506" w14:textId="77777777" w:rsidTr="005256DF">
        <w:trPr>
          <w:trHeight w:val="281"/>
        </w:trPr>
        <w:tc>
          <w:tcPr>
            <w:tcW w:w="1668" w:type="dxa"/>
            <w:vMerge/>
            <w:tcBorders>
              <w:left w:val="single" w:sz="4" w:space="0" w:color="auto"/>
              <w:right w:val="single" w:sz="4" w:space="0" w:color="auto"/>
            </w:tcBorders>
          </w:tcPr>
          <w:p w14:paraId="4C070721"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44A95130"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2</w:t>
            </w:r>
          </w:p>
        </w:tc>
        <w:tc>
          <w:tcPr>
            <w:tcW w:w="5772" w:type="dxa"/>
            <w:tcBorders>
              <w:top w:val="nil"/>
              <w:left w:val="nil"/>
              <w:bottom w:val="single" w:sz="4" w:space="0" w:color="auto"/>
              <w:right w:val="single" w:sz="4" w:space="0" w:color="auto"/>
            </w:tcBorders>
            <w:shd w:val="clear" w:color="auto" w:fill="auto"/>
            <w:noWrap/>
            <w:vAlign w:val="center"/>
            <w:hideMark/>
          </w:tcPr>
          <w:p w14:paraId="2E9C8670"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HEBERGEMENT</w:t>
            </w:r>
          </w:p>
        </w:tc>
      </w:tr>
      <w:tr w:rsidR="007949F8" w:rsidRPr="007949F8" w14:paraId="274FB7ED" w14:textId="77777777" w:rsidTr="005256DF">
        <w:trPr>
          <w:trHeight w:val="281"/>
        </w:trPr>
        <w:tc>
          <w:tcPr>
            <w:tcW w:w="1668" w:type="dxa"/>
            <w:vMerge/>
            <w:tcBorders>
              <w:left w:val="single" w:sz="4" w:space="0" w:color="auto"/>
              <w:right w:val="single" w:sz="4" w:space="0" w:color="auto"/>
            </w:tcBorders>
          </w:tcPr>
          <w:p w14:paraId="7D7094F4"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630F434F"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3</w:t>
            </w:r>
          </w:p>
        </w:tc>
        <w:tc>
          <w:tcPr>
            <w:tcW w:w="5772" w:type="dxa"/>
            <w:tcBorders>
              <w:top w:val="nil"/>
              <w:left w:val="nil"/>
              <w:bottom w:val="single" w:sz="4" w:space="0" w:color="auto"/>
              <w:right w:val="single" w:sz="4" w:space="0" w:color="auto"/>
            </w:tcBorders>
            <w:shd w:val="clear" w:color="auto" w:fill="auto"/>
            <w:noWrap/>
            <w:vAlign w:val="center"/>
            <w:hideMark/>
          </w:tcPr>
          <w:p w14:paraId="5B96127A"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TRAVAUX DIVERS</w:t>
            </w:r>
          </w:p>
        </w:tc>
      </w:tr>
      <w:tr w:rsidR="007949F8" w:rsidRPr="007949F8" w14:paraId="48E8701A" w14:textId="77777777" w:rsidTr="005256DF">
        <w:trPr>
          <w:trHeight w:val="281"/>
        </w:trPr>
        <w:tc>
          <w:tcPr>
            <w:tcW w:w="1668" w:type="dxa"/>
            <w:vMerge/>
            <w:tcBorders>
              <w:left w:val="single" w:sz="4" w:space="0" w:color="auto"/>
              <w:right w:val="single" w:sz="4" w:space="0" w:color="auto"/>
            </w:tcBorders>
            <w:shd w:val="clear" w:color="000000" w:fill="D9E1F2"/>
          </w:tcPr>
          <w:p w14:paraId="384FBE43"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6642EEE6"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B.</w:t>
            </w:r>
          </w:p>
        </w:tc>
        <w:tc>
          <w:tcPr>
            <w:tcW w:w="5772" w:type="dxa"/>
            <w:tcBorders>
              <w:top w:val="nil"/>
              <w:left w:val="nil"/>
              <w:bottom w:val="single" w:sz="4" w:space="0" w:color="auto"/>
              <w:right w:val="single" w:sz="4" w:space="0" w:color="auto"/>
            </w:tcBorders>
            <w:shd w:val="clear" w:color="000000" w:fill="D9E1F2"/>
            <w:noWrap/>
            <w:vAlign w:val="center"/>
            <w:hideMark/>
          </w:tcPr>
          <w:p w14:paraId="30D3D03D"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NYAGISOZI</w:t>
            </w:r>
          </w:p>
        </w:tc>
      </w:tr>
      <w:tr w:rsidR="007949F8" w:rsidRPr="007949F8" w14:paraId="22A29078" w14:textId="77777777" w:rsidTr="005256DF">
        <w:trPr>
          <w:trHeight w:val="281"/>
        </w:trPr>
        <w:tc>
          <w:tcPr>
            <w:tcW w:w="1668" w:type="dxa"/>
            <w:vMerge/>
            <w:tcBorders>
              <w:left w:val="single" w:sz="4" w:space="0" w:color="auto"/>
              <w:right w:val="single" w:sz="4" w:space="0" w:color="auto"/>
            </w:tcBorders>
            <w:shd w:val="clear" w:color="000000" w:fill="FFFFFF"/>
          </w:tcPr>
          <w:p w14:paraId="18217B47"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57830080"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57B700B2"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MATERNITE</w:t>
            </w:r>
          </w:p>
        </w:tc>
      </w:tr>
      <w:tr w:rsidR="007949F8" w:rsidRPr="007949F8" w14:paraId="6551E917" w14:textId="77777777" w:rsidTr="005256DF">
        <w:trPr>
          <w:trHeight w:val="281"/>
        </w:trPr>
        <w:tc>
          <w:tcPr>
            <w:tcW w:w="1668" w:type="dxa"/>
            <w:vMerge/>
            <w:tcBorders>
              <w:left w:val="single" w:sz="4" w:space="0" w:color="auto"/>
              <w:right w:val="single" w:sz="4" w:space="0" w:color="auto"/>
            </w:tcBorders>
            <w:shd w:val="clear" w:color="000000" w:fill="FFFFFF"/>
          </w:tcPr>
          <w:p w14:paraId="518D2356"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2E91689E"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2</w:t>
            </w:r>
          </w:p>
        </w:tc>
        <w:tc>
          <w:tcPr>
            <w:tcW w:w="5772" w:type="dxa"/>
            <w:tcBorders>
              <w:top w:val="nil"/>
              <w:left w:val="nil"/>
              <w:bottom w:val="single" w:sz="4" w:space="0" w:color="auto"/>
              <w:right w:val="single" w:sz="4" w:space="0" w:color="auto"/>
            </w:tcBorders>
            <w:shd w:val="clear" w:color="auto" w:fill="auto"/>
            <w:noWrap/>
            <w:vAlign w:val="center"/>
            <w:hideMark/>
          </w:tcPr>
          <w:p w14:paraId="1B674F17"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TRAVAUX DIVERS</w:t>
            </w:r>
          </w:p>
        </w:tc>
      </w:tr>
      <w:tr w:rsidR="007949F8" w:rsidRPr="007949F8" w14:paraId="61DA96AA" w14:textId="77777777" w:rsidTr="005256DF">
        <w:trPr>
          <w:trHeight w:val="281"/>
        </w:trPr>
        <w:tc>
          <w:tcPr>
            <w:tcW w:w="1668" w:type="dxa"/>
            <w:vMerge/>
            <w:tcBorders>
              <w:left w:val="single" w:sz="4" w:space="0" w:color="auto"/>
              <w:right w:val="single" w:sz="4" w:space="0" w:color="auto"/>
            </w:tcBorders>
            <w:shd w:val="clear" w:color="000000" w:fill="D9E1F2"/>
          </w:tcPr>
          <w:p w14:paraId="1267F8FD"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39C7CF63"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w:t>
            </w:r>
          </w:p>
        </w:tc>
        <w:tc>
          <w:tcPr>
            <w:tcW w:w="5772" w:type="dxa"/>
            <w:tcBorders>
              <w:top w:val="nil"/>
              <w:left w:val="nil"/>
              <w:bottom w:val="single" w:sz="4" w:space="0" w:color="auto"/>
              <w:right w:val="single" w:sz="4" w:space="0" w:color="auto"/>
            </w:tcBorders>
            <w:shd w:val="clear" w:color="000000" w:fill="D9E1F2"/>
            <w:noWrap/>
            <w:vAlign w:val="center"/>
            <w:hideMark/>
          </w:tcPr>
          <w:p w14:paraId="416BDBC3"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MUKERWA</w:t>
            </w:r>
          </w:p>
        </w:tc>
      </w:tr>
      <w:tr w:rsidR="007949F8" w:rsidRPr="007949F8" w14:paraId="0943A484" w14:textId="77777777" w:rsidTr="005256DF">
        <w:trPr>
          <w:trHeight w:val="281"/>
        </w:trPr>
        <w:tc>
          <w:tcPr>
            <w:tcW w:w="1668" w:type="dxa"/>
            <w:vMerge/>
            <w:tcBorders>
              <w:left w:val="single" w:sz="4" w:space="0" w:color="auto"/>
              <w:right w:val="single" w:sz="4" w:space="0" w:color="auto"/>
            </w:tcBorders>
            <w:shd w:val="clear" w:color="000000" w:fill="FFFFFF"/>
          </w:tcPr>
          <w:p w14:paraId="19D2D4E5"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483E2690"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135A4632"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HEBERGEMENT</w:t>
            </w:r>
          </w:p>
        </w:tc>
      </w:tr>
      <w:tr w:rsidR="007949F8" w:rsidRPr="007949F8" w14:paraId="3B1B6594" w14:textId="77777777" w:rsidTr="005256DF">
        <w:trPr>
          <w:trHeight w:val="281"/>
        </w:trPr>
        <w:tc>
          <w:tcPr>
            <w:tcW w:w="1668" w:type="dxa"/>
            <w:vMerge/>
            <w:tcBorders>
              <w:left w:val="single" w:sz="4" w:space="0" w:color="auto"/>
              <w:bottom w:val="single" w:sz="4" w:space="0" w:color="auto"/>
              <w:right w:val="single" w:sz="4" w:space="0" w:color="auto"/>
            </w:tcBorders>
            <w:shd w:val="clear" w:color="000000" w:fill="FFFFFF"/>
          </w:tcPr>
          <w:p w14:paraId="030AFFD9"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5805DB88"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2</w:t>
            </w:r>
          </w:p>
        </w:tc>
        <w:tc>
          <w:tcPr>
            <w:tcW w:w="5772" w:type="dxa"/>
            <w:tcBorders>
              <w:top w:val="nil"/>
              <w:left w:val="nil"/>
              <w:bottom w:val="single" w:sz="4" w:space="0" w:color="auto"/>
              <w:right w:val="single" w:sz="4" w:space="0" w:color="auto"/>
            </w:tcBorders>
            <w:shd w:val="clear" w:color="auto" w:fill="auto"/>
            <w:noWrap/>
            <w:vAlign w:val="center"/>
            <w:hideMark/>
          </w:tcPr>
          <w:p w14:paraId="73C3D6FC"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LATRINE</w:t>
            </w:r>
          </w:p>
        </w:tc>
      </w:tr>
      <w:tr w:rsidR="007949F8" w:rsidRPr="007949F8" w14:paraId="240F859B" w14:textId="77777777" w:rsidTr="005256DF">
        <w:trPr>
          <w:trHeight w:val="281"/>
        </w:trPr>
        <w:tc>
          <w:tcPr>
            <w:tcW w:w="8596" w:type="dxa"/>
            <w:gridSpan w:val="3"/>
            <w:tcBorders>
              <w:top w:val="nil"/>
              <w:left w:val="single" w:sz="4" w:space="0" w:color="auto"/>
              <w:bottom w:val="single" w:sz="4" w:space="0" w:color="auto"/>
              <w:right w:val="single" w:sz="4" w:space="0" w:color="auto"/>
            </w:tcBorders>
          </w:tcPr>
          <w:p w14:paraId="2514A520" w14:textId="77777777" w:rsidR="007949F8" w:rsidRPr="007949F8" w:rsidRDefault="007949F8" w:rsidP="007949F8">
            <w:pPr>
              <w:spacing w:after="0" w:line="240" w:lineRule="auto"/>
              <w:rPr>
                <w:rFonts w:eastAsia="Times New Roman" w:cstheme="minorHAnsi"/>
                <w:color w:val="000000"/>
                <w:kern w:val="0"/>
                <w:lang w:eastAsia="fr-FR"/>
                <w14:ligatures w14:val="none"/>
              </w:rPr>
            </w:pPr>
            <w:r w:rsidRPr="007949F8">
              <w:rPr>
                <w:rFonts w:eastAsia="Times New Roman" w:cstheme="minorHAnsi"/>
                <w:color w:val="000000"/>
                <w:kern w:val="0"/>
                <w:lang w:eastAsia="fr-FR"/>
                <w14:ligatures w14:val="none"/>
              </w:rPr>
              <w:t> </w:t>
            </w:r>
          </w:p>
        </w:tc>
      </w:tr>
      <w:tr w:rsidR="007949F8" w:rsidRPr="007949F8" w14:paraId="359AD3D5" w14:textId="77777777" w:rsidTr="005256DF">
        <w:trPr>
          <w:trHeight w:val="281"/>
        </w:trPr>
        <w:tc>
          <w:tcPr>
            <w:tcW w:w="1668" w:type="dxa"/>
            <w:vMerge w:val="restart"/>
            <w:tcBorders>
              <w:top w:val="nil"/>
              <w:left w:val="single" w:sz="4" w:space="0" w:color="auto"/>
              <w:right w:val="single" w:sz="4" w:space="0" w:color="auto"/>
            </w:tcBorders>
            <w:shd w:val="clear" w:color="auto" w:fill="auto"/>
          </w:tcPr>
          <w:p w14:paraId="02856201"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Lot 2</w:t>
            </w: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520D79E8"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D.</w:t>
            </w:r>
          </w:p>
        </w:tc>
        <w:tc>
          <w:tcPr>
            <w:tcW w:w="5772" w:type="dxa"/>
            <w:tcBorders>
              <w:top w:val="nil"/>
              <w:left w:val="nil"/>
              <w:bottom w:val="single" w:sz="4" w:space="0" w:color="auto"/>
              <w:right w:val="single" w:sz="4" w:space="0" w:color="auto"/>
            </w:tcBorders>
            <w:shd w:val="clear" w:color="000000" w:fill="D9E1F2"/>
            <w:noWrap/>
            <w:vAlign w:val="center"/>
            <w:hideMark/>
          </w:tcPr>
          <w:p w14:paraId="6A0AA64D"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NYAMISAGARA</w:t>
            </w:r>
          </w:p>
        </w:tc>
      </w:tr>
      <w:tr w:rsidR="007949F8" w:rsidRPr="007949F8" w14:paraId="04681B30" w14:textId="77777777" w:rsidTr="005256DF">
        <w:trPr>
          <w:trHeight w:val="281"/>
        </w:trPr>
        <w:tc>
          <w:tcPr>
            <w:tcW w:w="1668" w:type="dxa"/>
            <w:vMerge/>
            <w:tcBorders>
              <w:left w:val="single" w:sz="4" w:space="0" w:color="auto"/>
              <w:right w:val="single" w:sz="4" w:space="0" w:color="auto"/>
            </w:tcBorders>
            <w:shd w:val="clear" w:color="auto" w:fill="auto"/>
          </w:tcPr>
          <w:p w14:paraId="0FBD4F86"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6CA0838C"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5772" w:type="dxa"/>
            <w:tcBorders>
              <w:top w:val="nil"/>
              <w:left w:val="nil"/>
              <w:bottom w:val="single" w:sz="4" w:space="0" w:color="auto"/>
              <w:right w:val="single" w:sz="4" w:space="0" w:color="auto"/>
            </w:tcBorders>
            <w:shd w:val="clear" w:color="auto" w:fill="auto"/>
            <w:noWrap/>
            <w:vAlign w:val="center"/>
            <w:hideMark/>
          </w:tcPr>
          <w:p w14:paraId="64E370B7"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MATERNITE</w:t>
            </w:r>
          </w:p>
        </w:tc>
      </w:tr>
      <w:tr w:rsidR="007949F8" w:rsidRPr="007949F8" w14:paraId="6DAD4F30" w14:textId="77777777" w:rsidTr="005256DF">
        <w:trPr>
          <w:trHeight w:val="281"/>
        </w:trPr>
        <w:tc>
          <w:tcPr>
            <w:tcW w:w="1668" w:type="dxa"/>
            <w:vMerge/>
            <w:tcBorders>
              <w:left w:val="single" w:sz="4" w:space="0" w:color="auto"/>
              <w:right w:val="single" w:sz="4" w:space="0" w:color="auto"/>
            </w:tcBorders>
            <w:shd w:val="clear" w:color="auto" w:fill="auto"/>
          </w:tcPr>
          <w:p w14:paraId="28E7B9D6"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5CD0FF76"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E.</w:t>
            </w:r>
          </w:p>
        </w:tc>
        <w:tc>
          <w:tcPr>
            <w:tcW w:w="5772" w:type="dxa"/>
            <w:tcBorders>
              <w:top w:val="nil"/>
              <w:left w:val="nil"/>
              <w:bottom w:val="single" w:sz="4" w:space="0" w:color="auto"/>
              <w:right w:val="single" w:sz="4" w:space="0" w:color="auto"/>
            </w:tcBorders>
            <w:shd w:val="clear" w:color="000000" w:fill="D9E1F2"/>
            <w:noWrap/>
            <w:vAlign w:val="center"/>
            <w:hideMark/>
          </w:tcPr>
          <w:p w14:paraId="58E53EF6"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MABUGA</w:t>
            </w:r>
          </w:p>
        </w:tc>
      </w:tr>
      <w:tr w:rsidR="007949F8" w:rsidRPr="007949F8" w14:paraId="2ADA5676" w14:textId="77777777" w:rsidTr="005256DF">
        <w:trPr>
          <w:trHeight w:val="281"/>
        </w:trPr>
        <w:tc>
          <w:tcPr>
            <w:tcW w:w="1668" w:type="dxa"/>
            <w:vMerge/>
            <w:tcBorders>
              <w:left w:val="single" w:sz="4" w:space="0" w:color="auto"/>
              <w:right w:val="single" w:sz="4" w:space="0" w:color="auto"/>
            </w:tcBorders>
            <w:shd w:val="clear" w:color="auto" w:fill="auto"/>
          </w:tcPr>
          <w:p w14:paraId="2CC3CCE4"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6E980265"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58A0C60A"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HEBERGEMENT</w:t>
            </w:r>
          </w:p>
        </w:tc>
      </w:tr>
      <w:tr w:rsidR="007949F8" w:rsidRPr="007949F8" w14:paraId="20929949" w14:textId="77777777" w:rsidTr="005256DF">
        <w:trPr>
          <w:trHeight w:val="281"/>
        </w:trPr>
        <w:tc>
          <w:tcPr>
            <w:tcW w:w="1668" w:type="dxa"/>
            <w:vMerge/>
            <w:tcBorders>
              <w:left w:val="single" w:sz="4" w:space="0" w:color="auto"/>
              <w:right w:val="single" w:sz="4" w:space="0" w:color="auto"/>
            </w:tcBorders>
            <w:shd w:val="clear" w:color="auto" w:fill="auto"/>
          </w:tcPr>
          <w:p w14:paraId="1533A4C4" w14:textId="77777777" w:rsidR="007949F8" w:rsidRPr="007949F8" w:rsidRDefault="007949F8" w:rsidP="007949F8">
            <w:pPr>
              <w:spacing w:after="0" w:line="240" w:lineRule="auto"/>
              <w:jc w:val="center"/>
              <w:rPr>
                <w:rFonts w:eastAsia="Times New Roman" w:cstheme="minorHAnsi"/>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7944BA02" w14:textId="77777777" w:rsidR="007949F8" w:rsidRPr="007949F8" w:rsidRDefault="007949F8" w:rsidP="007949F8">
            <w:pPr>
              <w:spacing w:after="0" w:line="240" w:lineRule="auto"/>
              <w:jc w:val="center"/>
              <w:rPr>
                <w:rFonts w:eastAsia="Times New Roman" w:cstheme="minorHAnsi"/>
                <w:kern w:val="0"/>
                <w:lang w:eastAsia="fr-FR"/>
                <w14:ligatures w14:val="none"/>
              </w:rPr>
            </w:pPr>
            <w:r w:rsidRPr="007949F8">
              <w:rPr>
                <w:rFonts w:eastAsia="Times New Roman" w:cstheme="minorHAnsi"/>
                <w:kern w:val="0"/>
                <w:lang w:eastAsia="fr-FR"/>
                <w14:ligatures w14:val="none"/>
              </w:rPr>
              <w:t>2</w:t>
            </w:r>
          </w:p>
        </w:tc>
        <w:tc>
          <w:tcPr>
            <w:tcW w:w="5772" w:type="dxa"/>
            <w:tcBorders>
              <w:top w:val="nil"/>
              <w:left w:val="nil"/>
              <w:bottom w:val="single" w:sz="4" w:space="0" w:color="auto"/>
              <w:right w:val="single" w:sz="4" w:space="0" w:color="auto"/>
            </w:tcBorders>
            <w:shd w:val="clear" w:color="auto" w:fill="auto"/>
            <w:noWrap/>
            <w:vAlign w:val="center"/>
            <w:hideMark/>
          </w:tcPr>
          <w:p w14:paraId="5CA0D184"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LATRINE</w:t>
            </w:r>
          </w:p>
        </w:tc>
      </w:tr>
      <w:tr w:rsidR="007949F8" w:rsidRPr="007949F8" w14:paraId="16445717" w14:textId="77777777" w:rsidTr="005256DF">
        <w:trPr>
          <w:trHeight w:val="281"/>
        </w:trPr>
        <w:tc>
          <w:tcPr>
            <w:tcW w:w="1668" w:type="dxa"/>
            <w:vMerge/>
            <w:tcBorders>
              <w:left w:val="single" w:sz="4" w:space="0" w:color="auto"/>
              <w:right w:val="single" w:sz="4" w:space="0" w:color="auto"/>
            </w:tcBorders>
            <w:shd w:val="clear" w:color="auto" w:fill="auto"/>
          </w:tcPr>
          <w:p w14:paraId="330F4150"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6B4971F3"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F.</w:t>
            </w:r>
          </w:p>
        </w:tc>
        <w:tc>
          <w:tcPr>
            <w:tcW w:w="5772" w:type="dxa"/>
            <w:tcBorders>
              <w:top w:val="nil"/>
              <w:left w:val="nil"/>
              <w:bottom w:val="single" w:sz="4" w:space="0" w:color="auto"/>
              <w:right w:val="single" w:sz="4" w:space="0" w:color="auto"/>
            </w:tcBorders>
            <w:shd w:val="clear" w:color="000000" w:fill="D9E1F2"/>
            <w:noWrap/>
            <w:vAlign w:val="center"/>
            <w:hideMark/>
          </w:tcPr>
          <w:p w14:paraId="7BA579F3"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BUCANA</w:t>
            </w:r>
          </w:p>
        </w:tc>
      </w:tr>
      <w:tr w:rsidR="007949F8" w:rsidRPr="007949F8" w14:paraId="225ED5FE" w14:textId="77777777" w:rsidTr="005256DF">
        <w:trPr>
          <w:trHeight w:val="281"/>
        </w:trPr>
        <w:tc>
          <w:tcPr>
            <w:tcW w:w="1668" w:type="dxa"/>
            <w:vMerge/>
            <w:tcBorders>
              <w:left w:val="single" w:sz="4" w:space="0" w:color="auto"/>
              <w:right w:val="single" w:sz="4" w:space="0" w:color="auto"/>
            </w:tcBorders>
            <w:shd w:val="clear" w:color="auto" w:fill="auto"/>
          </w:tcPr>
          <w:p w14:paraId="56CDD1EA"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30FADF91"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r w:rsidRPr="007949F8">
              <w:rPr>
                <w:rFonts w:eastAsia="Times New Roman" w:cstheme="minorHAnsi"/>
                <w:color w:val="000000"/>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235F842F"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PREVENTION ET PROMOTION DE LA SANTE</w:t>
            </w:r>
          </w:p>
        </w:tc>
      </w:tr>
      <w:tr w:rsidR="007949F8" w:rsidRPr="007949F8" w14:paraId="58C8BC6B" w14:textId="77777777" w:rsidTr="005256DF">
        <w:trPr>
          <w:trHeight w:val="281"/>
        </w:trPr>
        <w:tc>
          <w:tcPr>
            <w:tcW w:w="1668" w:type="dxa"/>
            <w:vMerge/>
            <w:tcBorders>
              <w:left w:val="single" w:sz="4" w:space="0" w:color="auto"/>
              <w:right w:val="single" w:sz="4" w:space="0" w:color="auto"/>
            </w:tcBorders>
            <w:shd w:val="clear" w:color="auto" w:fill="auto"/>
          </w:tcPr>
          <w:p w14:paraId="2B443FBA"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744D7CDD"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r w:rsidRPr="007949F8">
              <w:rPr>
                <w:rFonts w:eastAsia="Times New Roman" w:cstheme="minorHAnsi"/>
                <w:color w:val="000000"/>
                <w:kern w:val="0"/>
                <w:lang w:eastAsia="fr-FR"/>
                <w14:ligatures w14:val="none"/>
              </w:rPr>
              <w:t>2</w:t>
            </w:r>
          </w:p>
        </w:tc>
        <w:tc>
          <w:tcPr>
            <w:tcW w:w="5772" w:type="dxa"/>
            <w:tcBorders>
              <w:top w:val="nil"/>
              <w:left w:val="nil"/>
              <w:bottom w:val="single" w:sz="4" w:space="0" w:color="auto"/>
              <w:right w:val="single" w:sz="4" w:space="0" w:color="auto"/>
            </w:tcBorders>
            <w:shd w:val="clear" w:color="auto" w:fill="auto"/>
            <w:noWrap/>
            <w:vAlign w:val="center"/>
            <w:hideMark/>
          </w:tcPr>
          <w:p w14:paraId="5BBC1043"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LATRINE</w:t>
            </w:r>
          </w:p>
        </w:tc>
      </w:tr>
      <w:tr w:rsidR="007949F8" w:rsidRPr="007949F8" w14:paraId="228A74FE" w14:textId="77777777" w:rsidTr="005256DF">
        <w:trPr>
          <w:trHeight w:val="281"/>
        </w:trPr>
        <w:tc>
          <w:tcPr>
            <w:tcW w:w="1668" w:type="dxa"/>
            <w:vMerge/>
            <w:tcBorders>
              <w:left w:val="single" w:sz="4" w:space="0" w:color="auto"/>
              <w:right w:val="single" w:sz="4" w:space="0" w:color="auto"/>
            </w:tcBorders>
            <w:shd w:val="clear" w:color="auto" w:fill="auto"/>
          </w:tcPr>
          <w:p w14:paraId="27F14C29"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000000" w:fill="D9E1F2"/>
            <w:noWrap/>
            <w:vAlign w:val="center"/>
            <w:hideMark/>
          </w:tcPr>
          <w:p w14:paraId="6F037AF6" w14:textId="77777777" w:rsidR="007949F8" w:rsidRPr="007949F8" w:rsidRDefault="007949F8" w:rsidP="007949F8">
            <w:pPr>
              <w:spacing w:after="0" w:line="240" w:lineRule="auto"/>
              <w:jc w:val="center"/>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G.</w:t>
            </w:r>
          </w:p>
        </w:tc>
        <w:tc>
          <w:tcPr>
            <w:tcW w:w="5772" w:type="dxa"/>
            <w:tcBorders>
              <w:top w:val="nil"/>
              <w:left w:val="nil"/>
              <w:bottom w:val="single" w:sz="4" w:space="0" w:color="auto"/>
              <w:right w:val="single" w:sz="4" w:space="0" w:color="auto"/>
            </w:tcBorders>
            <w:shd w:val="clear" w:color="000000" w:fill="D9E1F2"/>
            <w:noWrap/>
            <w:vAlign w:val="center"/>
            <w:hideMark/>
          </w:tcPr>
          <w:p w14:paraId="739126CD" w14:textId="77777777" w:rsidR="007949F8" w:rsidRPr="007949F8" w:rsidRDefault="007949F8" w:rsidP="007949F8">
            <w:pPr>
              <w:spacing w:after="0" w:line="240" w:lineRule="auto"/>
              <w:rPr>
                <w:rFonts w:eastAsia="Times New Roman" w:cstheme="minorHAnsi"/>
                <w:b/>
                <w:bCs/>
                <w:color w:val="000000"/>
                <w:kern w:val="0"/>
                <w:lang w:eastAsia="fr-FR"/>
                <w14:ligatures w14:val="none"/>
              </w:rPr>
            </w:pPr>
            <w:r w:rsidRPr="007949F8">
              <w:rPr>
                <w:rFonts w:eastAsia="Times New Roman" w:cstheme="minorHAnsi"/>
                <w:b/>
                <w:bCs/>
                <w:color w:val="000000"/>
                <w:kern w:val="0"/>
                <w:lang w:eastAsia="fr-FR"/>
                <w14:ligatures w14:val="none"/>
              </w:rPr>
              <w:t>CDS MUYANGE</w:t>
            </w:r>
          </w:p>
        </w:tc>
      </w:tr>
      <w:tr w:rsidR="007949F8" w:rsidRPr="007949F8" w14:paraId="5AC1A221" w14:textId="77777777" w:rsidTr="005256DF">
        <w:trPr>
          <w:trHeight w:val="281"/>
        </w:trPr>
        <w:tc>
          <w:tcPr>
            <w:tcW w:w="1668" w:type="dxa"/>
            <w:vMerge/>
            <w:tcBorders>
              <w:left w:val="single" w:sz="4" w:space="0" w:color="auto"/>
              <w:bottom w:val="single" w:sz="4" w:space="0" w:color="auto"/>
              <w:right w:val="single" w:sz="4" w:space="0" w:color="auto"/>
            </w:tcBorders>
            <w:shd w:val="clear" w:color="auto" w:fill="auto"/>
          </w:tcPr>
          <w:p w14:paraId="34B70B1E"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6D324561" w14:textId="77777777" w:rsidR="007949F8" w:rsidRPr="007949F8" w:rsidRDefault="007949F8" w:rsidP="007949F8">
            <w:pPr>
              <w:spacing w:after="0" w:line="240" w:lineRule="auto"/>
              <w:jc w:val="center"/>
              <w:rPr>
                <w:rFonts w:eastAsia="Times New Roman" w:cstheme="minorHAnsi"/>
                <w:color w:val="000000"/>
                <w:kern w:val="0"/>
                <w:lang w:eastAsia="fr-FR"/>
                <w14:ligatures w14:val="none"/>
              </w:rPr>
            </w:pPr>
            <w:r w:rsidRPr="007949F8">
              <w:rPr>
                <w:rFonts w:eastAsia="Times New Roman" w:cstheme="minorHAnsi"/>
                <w:color w:val="000000"/>
                <w:kern w:val="0"/>
                <w:lang w:eastAsia="fr-FR"/>
                <w14:ligatures w14:val="none"/>
              </w:rPr>
              <w:t>1</w:t>
            </w:r>
          </w:p>
        </w:tc>
        <w:tc>
          <w:tcPr>
            <w:tcW w:w="5772" w:type="dxa"/>
            <w:tcBorders>
              <w:top w:val="nil"/>
              <w:left w:val="nil"/>
              <w:bottom w:val="single" w:sz="4" w:space="0" w:color="auto"/>
              <w:right w:val="single" w:sz="4" w:space="0" w:color="auto"/>
            </w:tcBorders>
            <w:shd w:val="clear" w:color="auto" w:fill="auto"/>
            <w:noWrap/>
            <w:vAlign w:val="center"/>
            <w:hideMark/>
          </w:tcPr>
          <w:p w14:paraId="3C9C7F04" w14:textId="77777777" w:rsidR="007949F8" w:rsidRPr="007949F8" w:rsidRDefault="007949F8" w:rsidP="007949F8">
            <w:pPr>
              <w:spacing w:after="0" w:line="240" w:lineRule="auto"/>
              <w:rPr>
                <w:rFonts w:eastAsia="Times New Roman" w:cstheme="minorHAnsi"/>
                <w:kern w:val="0"/>
                <w:lang w:eastAsia="fr-FR"/>
                <w14:ligatures w14:val="none"/>
              </w:rPr>
            </w:pPr>
            <w:r w:rsidRPr="007949F8">
              <w:rPr>
                <w:rFonts w:eastAsia="Times New Roman" w:cstheme="minorHAnsi"/>
                <w:kern w:val="0"/>
                <w:lang w:eastAsia="fr-FR"/>
                <w14:ligatures w14:val="none"/>
              </w:rPr>
              <w:t>BLOC HEBERGEMENT</w:t>
            </w:r>
          </w:p>
        </w:tc>
      </w:tr>
    </w:tbl>
    <w:p w14:paraId="2017A314" w14:textId="77777777" w:rsidR="007949F8" w:rsidRPr="0003220F" w:rsidRDefault="007949F8" w:rsidP="0003220F">
      <w:pPr>
        <w:widowControl w:val="0"/>
        <w:suppressAutoHyphens/>
        <w:spacing w:after="120" w:line="288" w:lineRule="auto"/>
        <w:jc w:val="both"/>
        <w:rPr>
          <w:rFonts w:ascii="Arial" w:eastAsia="DejaVu Sans" w:hAnsi="Arial" w:cs="Tahoma"/>
          <w:kern w:val="18"/>
          <w:sz w:val="20"/>
          <w:szCs w:val="24"/>
          <w14:ligatures w14:val="none"/>
        </w:rPr>
      </w:pPr>
    </w:p>
    <w:p w14:paraId="16F46E4F"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Arial" w:eastAsia="DejaVu Sans" w:hAnsi="Arial" w:cs="Tahoma"/>
          <w:kern w:val="18"/>
          <w:sz w:val="20"/>
          <w:szCs w:val="24"/>
          <w14:ligatures w14:val="none"/>
        </w:rPr>
        <w:t>La description du marché est reprise dans la partie CCTP en annexe au présent CSC</w:t>
      </w:r>
    </w:p>
    <w:p w14:paraId="3A3878E8" w14:textId="5F84D444" w:rsidR="0003220F" w:rsidRPr="0003220F" w:rsidRDefault="005256DF" w:rsidP="0003220F">
      <w:pPr>
        <w:widowControl w:val="0"/>
        <w:suppressAutoHyphens/>
        <w:spacing w:after="120" w:line="288" w:lineRule="auto"/>
        <w:jc w:val="both"/>
        <w:rPr>
          <w:rFonts w:ascii="Arial" w:eastAsia="DejaVu Sans" w:hAnsi="Arial" w:cs="Tahoma"/>
          <w:kern w:val="18"/>
          <w:sz w:val="20"/>
          <w:szCs w:val="24"/>
          <w14:ligatures w14:val="none"/>
        </w:rPr>
      </w:pPr>
      <w:r w:rsidRPr="005256DF">
        <w:rPr>
          <w:rFonts w:ascii="Arial" w:eastAsia="DejaVu Sans" w:hAnsi="Arial" w:cs="Tahoma"/>
          <w:kern w:val="18"/>
          <w:sz w:val="20"/>
          <w:szCs w:val="24"/>
          <w:highlight w:val="green"/>
          <w14:ligatures w14:val="none"/>
        </w:rPr>
        <w:t xml:space="preserve">Un soumissionnaire peut déposer offre pour un ou les deux lots. A l’attribution, le pouvoir adjudicataire se basera sur la combinaison la plus avantageuse pour </w:t>
      </w:r>
      <w:proofErr w:type="spellStart"/>
      <w:r w:rsidRPr="005256DF">
        <w:rPr>
          <w:rFonts w:ascii="Arial" w:eastAsia="DejaVu Sans" w:hAnsi="Arial" w:cs="Tahoma"/>
          <w:kern w:val="18"/>
          <w:sz w:val="20"/>
          <w:szCs w:val="24"/>
          <w:highlight w:val="green"/>
          <w14:ligatures w14:val="none"/>
        </w:rPr>
        <w:t>Enabel</w:t>
      </w:r>
      <w:proofErr w:type="spellEnd"/>
      <w:r w:rsidRPr="005256DF">
        <w:rPr>
          <w:rFonts w:ascii="Arial" w:eastAsia="DejaVu Sans" w:hAnsi="Arial" w:cs="Tahoma"/>
          <w:kern w:val="18"/>
          <w:sz w:val="20"/>
          <w:szCs w:val="24"/>
          <w:highlight w:val="green"/>
          <w14:ligatures w14:val="none"/>
        </w:rPr>
        <w:t>.</w:t>
      </w:r>
    </w:p>
    <w:p w14:paraId="23833C91"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44" w:name="_Toc257039824"/>
      <w:r w:rsidRPr="0003220F">
        <w:rPr>
          <w:rFonts w:ascii="Calibri" w:eastAsia="Calibri" w:hAnsi="Calibri" w:cs="Calibri-Bold"/>
          <w:b/>
          <w:bCs/>
          <w:color w:val="585756"/>
          <w:kern w:val="0"/>
          <w:sz w:val="24"/>
          <w:szCs w:val="24"/>
          <w:lang w:val="fr-BE"/>
          <w14:ligatures w14:val="none"/>
        </w:rPr>
        <w:t xml:space="preserve"> </w:t>
      </w:r>
      <w:bookmarkStart w:id="45" w:name="_Toc161312607"/>
      <w:r w:rsidRPr="0003220F">
        <w:rPr>
          <w:rFonts w:ascii="Calibri" w:eastAsia="Calibri" w:hAnsi="Calibri" w:cs="Calibri-Bold"/>
          <w:b/>
          <w:bCs/>
          <w:color w:val="585756"/>
          <w:kern w:val="0"/>
          <w:sz w:val="24"/>
          <w:szCs w:val="24"/>
          <w:lang w:val="fr-BE"/>
          <w14:ligatures w14:val="none"/>
        </w:rPr>
        <w:t xml:space="preserve">Postes </w:t>
      </w:r>
      <w:r w:rsidRPr="0003220F">
        <w:rPr>
          <w:rFonts w:ascii="Segoe UI Symbol" w:eastAsia="Calibri" w:hAnsi="Segoe UI Symbol" w:cs="Segoe UI Symbol"/>
          <w:b/>
          <w:bCs/>
          <w:color w:val="585756"/>
          <w:kern w:val="0"/>
          <w:sz w:val="24"/>
          <w:szCs w:val="24"/>
          <w:lang w:val="fr-BE"/>
          <w14:ligatures w14:val="none"/>
        </w:rPr>
        <w:t>♣</w:t>
      </w:r>
      <w:bookmarkEnd w:id="44"/>
      <w:bookmarkEnd w:id="45"/>
    </w:p>
    <w:p w14:paraId="7CB749CF"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Arial" w:eastAsia="DejaVu Sans" w:hAnsi="Arial" w:cs="Tahoma"/>
          <w:kern w:val="18"/>
          <w:sz w:val="20"/>
          <w:szCs w:val="24"/>
          <w14:ligatures w14:val="none"/>
        </w:rPr>
        <w:t>Le marché est composé des postes suivants : voir DQE en annexe au présent CSC</w:t>
      </w:r>
    </w:p>
    <w:p w14:paraId="1E9780D0"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Arial" w:eastAsia="DejaVu Sans" w:hAnsi="Arial" w:cs="Tahoma"/>
          <w:kern w:val="18"/>
          <w:sz w:val="20"/>
          <w:szCs w:val="24"/>
          <w14:ligatures w14:val="none"/>
        </w:rPr>
        <w:t xml:space="preserve">Ces postes seront groupés et forment un seul marché. Il n’est pas possible de soumissionner pour un ou plusieurs postes et le soumissionnaire est tenu de remettre les prix pour tous les postes du marché. </w:t>
      </w:r>
    </w:p>
    <w:p w14:paraId="353573B8"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46" w:name="_Toc257039825"/>
      <w:bookmarkStart w:id="47" w:name="_Toc161312608"/>
      <w:r w:rsidRPr="0003220F">
        <w:rPr>
          <w:rFonts w:ascii="Calibri" w:eastAsia="Calibri" w:hAnsi="Calibri" w:cs="Calibri-Bold"/>
          <w:b/>
          <w:bCs/>
          <w:color w:val="585756"/>
          <w:kern w:val="0"/>
          <w:sz w:val="24"/>
          <w:szCs w:val="24"/>
          <w:lang w:val="fr-BE"/>
          <w14:ligatures w14:val="none"/>
        </w:rPr>
        <w:t>Durée</w:t>
      </w:r>
      <w:bookmarkEnd w:id="46"/>
      <w:r w:rsidRPr="0003220F">
        <w:rPr>
          <w:rFonts w:ascii="Calibri" w:eastAsia="Calibri" w:hAnsi="Calibri" w:cs="Calibri-Bold"/>
          <w:b/>
          <w:bCs/>
          <w:color w:val="585756"/>
          <w:kern w:val="0"/>
          <w:sz w:val="24"/>
          <w:szCs w:val="24"/>
          <w:lang w:val="fr-BE"/>
          <w14:ligatures w14:val="none"/>
        </w:rPr>
        <w:t xml:space="preserve"> du marché</w:t>
      </w:r>
      <w:bookmarkEnd w:id="47"/>
    </w:p>
    <w:p w14:paraId="5EA5309C" w14:textId="3C3BEF48" w:rsidR="0003220F" w:rsidRPr="0003220F" w:rsidRDefault="0003220F" w:rsidP="0003220F">
      <w:pPr>
        <w:widowControl w:val="0"/>
        <w:suppressAutoHyphens/>
        <w:spacing w:after="120" w:line="288" w:lineRule="auto"/>
        <w:jc w:val="both"/>
        <w:rPr>
          <w:rFonts w:ascii="Georgia" w:eastAsia="Calibri" w:hAnsi="Georgia" w:cs="Times New Roman"/>
          <w:color w:val="585756"/>
          <w:kern w:val="0"/>
          <w:sz w:val="21"/>
          <w:lang w:val="fr-BE"/>
          <w14:ligatures w14:val="none"/>
        </w:rPr>
      </w:pPr>
      <w:bookmarkStart w:id="48" w:name="_Toc257039826"/>
      <w:bookmarkStart w:id="49" w:name="_Toc161312609"/>
      <w:r w:rsidRPr="0003220F">
        <w:rPr>
          <w:rFonts w:ascii="Georgia" w:eastAsia="Calibri" w:hAnsi="Georgia" w:cs="Times New Roman"/>
          <w:color w:val="585756"/>
          <w:kern w:val="0"/>
          <w:sz w:val="21"/>
          <w:lang w:val="fr-BE"/>
          <w14:ligatures w14:val="none"/>
        </w:rPr>
        <w:t>Le marché débute à la notification de l’attribution et a une durée </w:t>
      </w:r>
      <w:r w:rsidR="00356224" w:rsidRPr="005256DF">
        <w:rPr>
          <w:rFonts w:ascii="Georgia" w:eastAsia="Calibri" w:hAnsi="Georgia" w:cs="Times New Roman"/>
          <w:color w:val="585756"/>
          <w:kern w:val="0"/>
          <w:sz w:val="21"/>
          <w:highlight w:val="green"/>
          <w:lang w:val="fr-BE"/>
          <w14:ligatures w14:val="none"/>
        </w:rPr>
        <w:t>1</w:t>
      </w:r>
      <w:r w:rsidR="007949F8" w:rsidRPr="005256DF">
        <w:rPr>
          <w:rFonts w:ascii="Georgia" w:eastAsia="Calibri" w:hAnsi="Georgia" w:cs="Times New Roman"/>
          <w:color w:val="585756"/>
          <w:kern w:val="0"/>
          <w:sz w:val="21"/>
          <w:highlight w:val="green"/>
          <w:lang w:val="fr-BE"/>
          <w14:ligatures w14:val="none"/>
        </w:rPr>
        <w:t>7</w:t>
      </w:r>
      <w:r w:rsidR="00356224" w:rsidRPr="005256DF">
        <w:rPr>
          <w:rFonts w:ascii="Georgia" w:eastAsia="Calibri" w:hAnsi="Georgia" w:cs="Times New Roman"/>
          <w:color w:val="585756"/>
          <w:kern w:val="0"/>
          <w:sz w:val="21"/>
          <w:highlight w:val="green"/>
          <w:lang w:val="fr-BE"/>
          <w14:ligatures w14:val="none"/>
        </w:rPr>
        <w:t xml:space="preserve"> mois calendrier y compris la période de garantie de 12 mois et un (1) mois de préparation.</w:t>
      </w:r>
    </w:p>
    <w:p w14:paraId="0246B78D" w14:textId="74CBD167" w:rsidR="0003220F" w:rsidRPr="0003220F" w:rsidRDefault="0003220F" w:rsidP="0003220F">
      <w:pPr>
        <w:widowControl w:val="0"/>
        <w:suppressAutoHyphens/>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cas d’attribution de</w:t>
      </w:r>
      <w:r w:rsidR="007949F8">
        <w:rPr>
          <w:rFonts w:ascii="Georgia" w:eastAsia="Calibri" w:hAnsi="Georgia" w:cs="Times New Roman"/>
          <w:color w:val="585756"/>
          <w:kern w:val="0"/>
          <w:sz w:val="21"/>
          <w:lang w:val="fr-BE"/>
          <w14:ligatures w14:val="none"/>
        </w:rPr>
        <w:t>s</w:t>
      </w:r>
      <w:r w:rsidRPr="0003220F">
        <w:rPr>
          <w:rFonts w:ascii="Georgia" w:eastAsia="Calibri" w:hAnsi="Georgia" w:cs="Times New Roman"/>
          <w:color w:val="585756"/>
          <w:kern w:val="0"/>
          <w:sz w:val="21"/>
          <w:lang w:val="fr-BE"/>
          <w14:ligatures w14:val="none"/>
        </w:rPr>
        <w:t xml:space="preserve"> </w:t>
      </w:r>
      <w:r w:rsidR="007949F8">
        <w:rPr>
          <w:rFonts w:ascii="Georgia" w:eastAsia="Calibri" w:hAnsi="Georgia" w:cs="Times New Roman"/>
          <w:color w:val="585756"/>
          <w:kern w:val="0"/>
          <w:sz w:val="21"/>
          <w:lang w:val="fr-BE"/>
          <w14:ligatures w14:val="none"/>
        </w:rPr>
        <w:t>deux</w:t>
      </w:r>
      <w:r w:rsidRPr="0003220F">
        <w:rPr>
          <w:rFonts w:ascii="Georgia" w:eastAsia="Calibri" w:hAnsi="Georgia" w:cs="Times New Roman"/>
          <w:color w:val="585756"/>
          <w:kern w:val="0"/>
          <w:sz w:val="21"/>
          <w:lang w:val="fr-BE"/>
          <w14:ligatures w14:val="none"/>
        </w:rPr>
        <w:t xml:space="preserve"> lots pour le même soumissionnaire, </w:t>
      </w:r>
      <w:r w:rsidRPr="005256DF">
        <w:rPr>
          <w:rFonts w:ascii="Georgia" w:eastAsia="Calibri" w:hAnsi="Georgia" w:cs="Times New Roman"/>
          <w:color w:val="585756"/>
          <w:kern w:val="0"/>
          <w:sz w:val="21"/>
          <w:highlight w:val="green"/>
          <w:lang w:val="fr-BE"/>
          <w14:ligatures w14:val="none"/>
        </w:rPr>
        <w:t>ces délais ne sont pas cumulatifs.</w:t>
      </w:r>
      <w:r w:rsidRPr="0003220F">
        <w:rPr>
          <w:rFonts w:ascii="Georgia" w:eastAsia="Calibri" w:hAnsi="Georgia" w:cs="Times New Roman"/>
          <w:color w:val="585756"/>
          <w:kern w:val="0"/>
          <w:sz w:val="21"/>
          <w:lang w:val="fr-BE"/>
          <w14:ligatures w14:val="none"/>
        </w:rPr>
        <w:t xml:space="preserve"> </w:t>
      </w:r>
    </w:p>
    <w:p w14:paraId="6DFC5EC2"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03220F">
        <w:rPr>
          <w:rFonts w:ascii="Calibri" w:eastAsia="Calibri" w:hAnsi="Calibri" w:cs="Calibri-Bold"/>
          <w:b/>
          <w:bCs/>
          <w:color w:val="585756"/>
          <w:kern w:val="0"/>
          <w:sz w:val="24"/>
          <w:szCs w:val="24"/>
          <w:lang w:val="fr-BE"/>
          <w14:ligatures w14:val="none"/>
        </w:rPr>
        <w:t xml:space="preserve">Variantes </w:t>
      </w:r>
      <w:r w:rsidRPr="0003220F">
        <w:rPr>
          <w:rFonts w:ascii="Segoe UI Symbol" w:eastAsia="Calibri" w:hAnsi="Segoe UI Symbol" w:cs="Segoe UI Symbol"/>
          <w:b/>
          <w:bCs/>
          <w:color w:val="585756"/>
          <w:kern w:val="0"/>
          <w:sz w:val="24"/>
          <w:szCs w:val="24"/>
          <w:lang w:val="fr-BE"/>
          <w14:ligatures w14:val="none"/>
        </w:rPr>
        <w:t>♣</w:t>
      </w:r>
      <w:bookmarkEnd w:id="48"/>
      <w:bookmarkEnd w:id="49"/>
      <w:r w:rsidRPr="0003220F">
        <w:rPr>
          <w:rFonts w:ascii="Calibri" w:eastAsia="Calibri" w:hAnsi="Calibri" w:cs="Calibri-Bold"/>
          <w:b/>
          <w:bCs/>
          <w:color w:val="585756"/>
          <w:kern w:val="0"/>
          <w:sz w:val="24"/>
          <w:szCs w:val="24"/>
          <w:lang w:val="fr-BE"/>
          <w14:ligatures w14:val="none"/>
        </w:rPr>
        <w:t xml:space="preserve"> </w:t>
      </w:r>
    </w:p>
    <w:p w14:paraId="05CC1DB6" w14:textId="77777777" w:rsidR="0003220F" w:rsidRPr="0003220F" w:rsidRDefault="0003220F" w:rsidP="0003220F">
      <w:pPr>
        <w:spacing w:after="120" w:line="276" w:lineRule="auto"/>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Chaque soumissionnaire ne peut introduire qu’une seule offre. Les variantes sont interdites.</w:t>
      </w:r>
    </w:p>
    <w:p w14:paraId="029C8272"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50" w:name="_Toc257039827"/>
      <w:bookmarkStart w:id="51" w:name="_Toc161312610"/>
      <w:r w:rsidRPr="0003220F">
        <w:rPr>
          <w:rFonts w:ascii="Calibri" w:eastAsia="Calibri" w:hAnsi="Calibri" w:cs="Calibri-Bold"/>
          <w:b/>
          <w:bCs/>
          <w:color w:val="585756"/>
          <w:kern w:val="0"/>
          <w:sz w:val="24"/>
          <w:szCs w:val="24"/>
          <w:lang w:val="fr-BE"/>
          <w14:ligatures w14:val="none"/>
        </w:rPr>
        <w:t>Options</w:t>
      </w:r>
      <w:bookmarkEnd w:id="50"/>
      <w:bookmarkEnd w:id="51"/>
      <w:r w:rsidRPr="0003220F">
        <w:rPr>
          <w:rFonts w:ascii="Calibri" w:eastAsia="Calibri" w:hAnsi="Calibri" w:cs="Calibri-Bold"/>
          <w:b/>
          <w:bCs/>
          <w:color w:val="585756"/>
          <w:kern w:val="0"/>
          <w:sz w:val="24"/>
          <w:szCs w:val="24"/>
          <w:lang w:val="fr-BE"/>
          <w14:ligatures w14:val="none"/>
        </w:rPr>
        <w:t xml:space="preserve"> </w:t>
      </w:r>
    </w:p>
    <w:p w14:paraId="49451326" w14:textId="77777777" w:rsidR="0003220F" w:rsidRPr="0003220F" w:rsidRDefault="0003220F" w:rsidP="0003220F">
      <w:pPr>
        <w:widowControl w:val="0"/>
        <w:suppressAutoHyphens/>
        <w:spacing w:after="120" w:line="288" w:lineRule="auto"/>
        <w:ind w:left="-142" w:firstLine="142"/>
        <w:jc w:val="both"/>
        <w:rPr>
          <w:rFonts w:ascii="Georgia" w:eastAsia="Calibri" w:hAnsi="Georgia" w:cs="Times New Roman"/>
          <w:kern w:val="0"/>
          <w:sz w:val="21"/>
          <w:lang w:val="fr-BE"/>
          <w14:ligatures w14:val="none"/>
        </w:rPr>
      </w:pPr>
      <w:bookmarkStart w:id="52" w:name="_Hlk170326035"/>
      <w:r w:rsidRPr="0003220F">
        <w:rPr>
          <w:rFonts w:ascii="Georgia" w:eastAsia="Calibri" w:hAnsi="Georgia" w:cs="Times New Roman"/>
          <w:kern w:val="0"/>
          <w:sz w:val="21"/>
          <w:lang w:val="fr-BE"/>
          <w14:ligatures w14:val="none"/>
        </w:rPr>
        <w:t>Aucune option n’est prévue et ne sera analysée dans le cadre de ce marché.</w:t>
      </w:r>
    </w:p>
    <w:p w14:paraId="79FC7A6F"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53" w:name="_Toc257039828"/>
      <w:bookmarkStart w:id="54" w:name="_Toc161312611"/>
      <w:bookmarkEnd w:id="52"/>
      <w:r w:rsidRPr="0003220F">
        <w:rPr>
          <w:rFonts w:ascii="Calibri" w:eastAsia="Calibri" w:hAnsi="Calibri" w:cs="Calibri-Bold"/>
          <w:b/>
          <w:bCs/>
          <w:color w:val="585756"/>
          <w:kern w:val="0"/>
          <w:sz w:val="24"/>
          <w:szCs w:val="24"/>
          <w:lang w:val="fr-BE"/>
          <w14:ligatures w14:val="none"/>
        </w:rPr>
        <w:t>Quantités</w:t>
      </w:r>
      <w:bookmarkEnd w:id="53"/>
      <w:bookmarkEnd w:id="54"/>
      <w:r w:rsidRPr="0003220F">
        <w:rPr>
          <w:rFonts w:ascii="Calibri" w:eastAsia="Calibri" w:hAnsi="Calibri" w:cs="Calibri-Bold"/>
          <w:b/>
          <w:bCs/>
          <w:color w:val="585756"/>
          <w:kern w:val="0"/>
          <w:sz w:val="24"/>
          <w:szCs w:val="24"/>
          <w:lang w:val="fr-BE"/>
          <w14:ligatures w14:val="none"/>
        </w:rPr>
        <w:t xml:space="preserve"> </w:t>
      </w:r>
    </w:p>
    <w:p w14:paraId="65F1FF2A" w14:textId="77777777" w:rsidR="0003220F" w:rsidRPr="0003220F" w:rsidRDefault="0003220F" w:rsidP="0003220F">
      <w:pPr>
        <w:widowControl w:val="0"/>
        <w:suppressAutoHyphens/>
        <w:spacing w:after="120" w:line="288" w:lineRule="auto"/>
        <w:jc w:val="both"/>
        <w:rPr>
          <w:rFonts w:ascii="Georgia" w:eastAsia="Calibri" w:hAnsi="Georgia" w:cs="Times New Roman"/>
          <w:i/>
          <w:color w:val="585756"/>
          <w:kern w:val="0"/>
          <w:sz w:val="21"/>
          <w:highlight w:val="lightGray"/>
          <w:lang w:val="fr-BE"/>
          <w14:ligatures w14:val="none"/>
        </w:rPr>
      </w:pPr>
      <w:r w:rsidRPr="0003220F">
        <w:rPr>
          <w:rFonts w:ascii="Georgia" w:eastAsia="Calibri" w:hAnsi="Georgia" w:cs="Times New Roman"/>
          <w:i/>
          <w:color w:val="585756"/>
          <w:kern w:val="0"/>
          <w:sz w:val="21"/>
          <w:highlight w:val="lightGray"/>
          <w:lang w:val="fr-BE"/>
          <w14:ligatures w14:val="none"/>
        </w:rPr>
        <w:t>(</w:t>
      </w:r>
      <w:proofErr w:type="gramStart"/>
      <w:r w:rsidRPr="0003220F">
        <w:rPr>
          <w:rFonts w:ascii="Georgia" w:eastAsia="Calibri" w:hAnsi="Georgia" w:cs="Times New Roman"/>
          <w:i/>
          <w:color w:val="585756"/>
          <w:kern w:val="0"/>
          <w:sz w:val="21"/>
          <w:highlight w:val="lightGray"/>
          <w:lang w:val="fr-BE"/>
          <w14:ligatures w14:val="none"/>
        </w:rPr>
        <w:t>art.</w:t>
      </w:r>
      <w:proofErr w:type="gramEnd"/>
      <w:r w:rsidRPr="0003220F">
        <w:rPr>
          <w:rFonts w:ascii="Georgia" w:eastAsia="Calibri" w:hAnsi="Georgia" w:cs="Times New Roman"/>
          <w:i/>
          <w:color w:val="585756"/>
          <w:kern w:val="0"/>
          <w:sz w:val="21"/>
          <w:highlight w:val="lightGray"/>
          <w:lang w:val="fr-BE"/>
          <w14:ligatures w14:val="none"/>
        </w:rPr>
        <w:t xml:space="preserve"> 57 de la Loi)</w:t>
      </w:r>
    </w:p>
    <w:p w14:paraId="0FD6DE6E" w14:textId="4A2D63D0" w:rsidR="0003220F" w:rsidRPr="0003220F" w:rsidRDefault="0003220F" w:rsidP="0003220F">
      <w:pPr>
        <w:widowControl w:val="0"/>
        <w:suppressAutoHyphens/>
        <w:spacing w:after="120" w:line="288" w:lineRule="auto"/>
        <w:jc w:val="both"/>
        <w:rPr>
          <w:rFonts w:ascii="Arial" w:eastAsia="DejaVu Sans" w:hAnsi="Arial" w:cs="Tahoma"/>
          <w:i/>
          <w:kern w:val="18"/>
          <w:sz w:val="18"/>
          <w:szCs w:val="18"/>
          <w:highlight w:val="lightGray"/>
          <w14:ligatures w14:val="none"/>
        </w:rPr>
      </w:pPr>
      <w:bookmarkStart w:id="55" w:name="_Hlk170326078"/>
      <w:r w:rsidRPr="0003220F">
        <w:rPr>
          <w:rFonts w:ascii="Arial" w:eastAsia="DejaVu Sans" w:hAnsi="Arial" w:cs="Tahoma"/>
          <w:kern w:val="18"/>
          <w:sz w:val="20"/>
          <w:szCs w:val="24"/>
          <w14:ligatures w14:val="none"/>
        </w:rPr>
        <w:t>Le présent marché est constitué de tranches fermes (voir partie DQE annexé au présent CSC)</w:t>
      </w:r>
    </w:p>
    <w:p w14:paraId="411FD237"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56" w:name="_Toc257039829"/>
      <w:bookmarkStart w:id="57" w:name="_Toc161312612"/>
      <w:bookmarkEnd w:id="55"/>
      <w:r w:rsidRPr="0003220F">
        <w:rPr>
          <w:rFonts w:ascii="Calibri" w:eastAsia="Times New Roman" w:hAnsi="Calibri" w:cs="Times New Roman"/>
          <w:b/>
          <w:color w:val="D81A1A"/>
          <w:kern w:val="0"/>
          <w:sz w:val="28"/>
          <w:szCs w:val="26"/>
          <w:lang w:val="fr-BE"/>
          <w14:ligatures w14:val="none"/>
        </w:rPr>
        <w:lastRenderedPageBreak/>
        <w:t>Procédure</w:t>
      </w:r>
      <w:bookmarkEnd w:id="56"/>
      <w:bookmarkEnd w:id="57"/>
    </w:p>
    <w:p w14:paraId="7CD060EB"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58" w:name="_Toc257039830"/>
      <w:bookmarkStart w:id="59" w:name="_Toc161312613"/>
      <w:r w:rsidRPr="0003220F">
        <w:rPr>
          <w:rFonts w:ascii="Calibri" w:eastAsia="Calibri" w:hAnsi="Calibri" w:cs="Calibri-Bold"/>
          <w:b/>
          <w:bCs/>
          <w:color w:val="585756"/>
          <w:kern w:val="0"/>
          <w:sz w:val="24"/>
          <w:szCs w:val="24"/>
          <w:lang w:val="fr-BE"/>
          <w14:ligatures w14:val="none"/>
        </w:rPr>
        <w:t>Mode de passation</w:t>
      </w:r>
      <w:bookmarkEnd w:id="58"/>
      <w:bookmarkEnd w:id="59"/>
    </w:p>
    <w:p w14:paraId="6123088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présent marché est attribué, en application de l’article 41 la loi du 17 juin 2016, via une la procédure négociée directe avec publication préalable. </w:t>
      </w:r>
    </w:p>
    <w:p w14:paraId="180A6E39"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60" w:name="_Toc257039832"/>
      <w:bookmarkStart w:id="61" w:name="_Toc161312614"/>
      <w:r w:rsidRPr="0003220F">
        <w:rPr>
          <w:rFonts w:ascii="Calibri" w:eastAsia="Calibri" w:hAnsi="Calibri" w:cs="Calibri-Bold"/>
          <w:b/>
          <w:bCs/>
          <w:color w:val="585756"/>
          <w:kern w:val="0"/>
          <w:sz w:val="24"/>
          <w:szCs w:val="24"/>
          <w:lang w:val="fr-BE"/>
          <w14:ligatures w14:val="none"/>
        </w:rPr>
        <w:t>Publication</w:t>
      </w:r>
      <w:bookmarkEnd w:id="60"/>
      <w:bookmarkEnd w:id="61"/>
      <w:r w:rsidRPr="0003220F">
        <w:rPr>
          <w:rFonts w:ascii="Calibri" w:eastAsia="Calibri" w:hAnsi="Calibri" w:cs="Calibri-Bold"/>
          <w:b/>
          <w:bCs/>
          <w:color w:val="585756"/>
          <w:kern w:val="0"/>
          <w:sz w:val="24"/>
          <w:szCs w:val="24"/>
          <w:lang w:val="fr-BE"/>
          <w14:ligatures w14:val="none"/>
        </w:rPr>
        <w:t xml:space="preserve"> </w:t>
      </w:r>
    </w:p>
    <w:p w14:paraId="6333320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(Articles 91, 8 à 24 AR Passation)</w:t>
      </w:r>
    </w:p>
    <w:p w14:paraId="3E12647F"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bCs/>
          <w:iCs/>
          <w:color w:val="585756"/>
          <w:kern w:val="0"/>
          <w:sz w:val="21"/>
          <w:lang w:val="fr-BE"/>
          <w14:ligatures w14:val="none"/>
        </w:rPr>
      </w:pPr>
      <w:bookmarkStart w:id="62" w:name="_Toc257039833"/>
      <w:r w:rsidRPr="0003220F">
        <w:rPr>
          <w:rFonts w:ascii="Calibri" w:eastAsia="Times New Roman" w:hAnsi="Calibri" w:cs="Times New Roman"/>
          <w:b/>
          <w:bCs/>
          <w:iCs/>
          <w:color w:val="585756"/>
          <w:kern w:val="0"/>
          <w:sz w:val="21"/>
          <w:lang w:val="fr-BE"/>
          <w14:ligatures w14:val="none"/>
        </w:rPr>
        <w:t>Publication officielle</w:t>
      </w:r>
      <w:bookmarkEnd w:id="62"/>
    </w:p>
    <w:p w14:paraId="62A639F2"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63" w:name="_Toc251416363"/>
      <w:bookmarkStart w:id="64" w:name="_Toc257039834"/>
      <w:r w:rsidRPr="0003220F">
        <w:rPr>
          <w:rFonts w:ascii="Georgia" w:eastAsia="Calibri" w:hAnsi="Georgia" w:cs="Times New Roman"/>
          <w:color w:val="585756"/>
          <w:kern w:val="0"/>
          <w:sz w:val="21"/>
          <w:lang w:val="fr-BE"/>
          <w14:ligatures w14:val="none"/>
        </w:rPr>
        <w:t xml:space="preserve">Le présent marché fait l’objet d’une publication officielle au Bulletin des Adjudications. </w:t>
      </w:r>
    </w:p>
    <w:p w14:paraId="1E09E2A4"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 xml:space="preserve">Publication </w:t>
      </w:r>
      <w:bookmarkEnd w:id="63"/>
      <w:bookmarkEnd w:id="64"/>
      <w:r w:rsidRPr="0003220F">
        <w:rPr>
          <w:rFonts w:ascii="Calibri" w:eastAsia="Times New Roman" w:hAnsi="Calibri" w:cs="Times New Roman"/>
          <w:b/>
          <w:bCs/>
          <w:iCs/>
          <w:color w:val="585756"/>
          <w:kern w:val="0"/>
          <w:sz w:val="21"/>
          <w:lang w:val="fr-BE"/>
          <w14:ligatures w14:val="none"/>
        </w:rPr>
        <w:t>complémentaire</w:t>
      </w:r>
      <w:r w:rsidRPr="0003220F">
        <w:rPr>
          <w:rFonts w:ascii="Calibri" w:eastAsia="Times New Roman" w:hAnsi="Calibri" w:cs="Times New Roman"/>
          <w:b/>
          <w:iCs/>
          <w:color w:val="585756"/>
          <w:kern w:val="0"/>
          <w:sz w:val="21"/>
          <w:lang w:val="fr-BE"/>
          <w14:ligatures w14:val="none"/>
        </w:rPr>
        <w:tab/>
      </w:r>
    </w:p>
    <w:p w14:paraId="7C486C5D"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présent CSC est </w:t>
      </w:r>
      <w:proofErr w:type="gramStart"/>
      <w:r w:rsidRPr="0003220F">
        <w:rPr>
          <w:rFonts w:ascii="Georgia" w:eastAsia="Calibri" w:hAnsi="Georgia" w:cs="Times New Roman"/>
          <w:color w:val="585756"/>
          <w:kern w:val="0"/>
          <w:sz w:val="21"/>
          <w:lang w:val="fr-BE"/>
          <w14:ligatures w14:val="none"/>
        </w:rPr>
        <w:t>publié</w:t>
      </w:r>
      <w:proofErr w:type="gramEnd"/>
      <w:r w:rsidRPr="0003220F">
        <w:rPr>
          <w:rFonts w:ascii="Georgia" w:eastAsia="Calibri" w:hAnsi="Georgia" w:cs="Times New Roman"/>
          <w:color w:val="585756"/>
          <w:kern w:val="0"/>
          <w:sz w:val="21"/>
          <w:lang w:val="fr-BE"/>
          <w14:ligatures w14:val="none"/>
        </w:rPr>
        <w:t xml:space="preserve"> sur le site Web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(www.enabel.be).</w:t>
      </w:r>
    </w:p>
    <w:p w14:paraId="0172343C"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65" w:name="_Toc257039835"/>
      <w:bookmarkStart w:id="66" w:name="_Toc161312615"/>
      <w:r w:rsidRPr="0003220F">
        <w:rPr>
          <w:rFonts w:ascii="Calibri" w:eastAsia="Calibri" w:hAnsi="Calibri" w:cs="Calibri-Bold"/>
          <w:b/>
          <w:bCs/>
          <w:color w:val="585756"/>
          <w:kern w:val="0"/>
          <w:sz w:val="24"/>
          <w:szCs w:val="24"/>
          <w:lang w:val="fr-BE"/>
          <w14:ligatures w14:val="none"/>
        </w:rPr>
        <w:t>Informations</w:t>
      </w:r>
      <w:bookmarkEnd w:id="65"/>
      <w:bookmarkEnd w:id="66"/>
    </w:p>
    <w:p w14:paraId="154A8C6F"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67" w:name="_Hlk170326267"/>
      <w:r w:rsidRPr="0003220F">
        <w:rPr>
          <w:rFonts w:ascii="Georgia" w:eastAsia="Calibri" w:hAnsi="Georgia" w:cs="Times New Roman"/>
          <w:color w:val="585756"/>
          <w:kern w:val="0"/>
          <w:sz w:val="21"/>
          <w:lang w:val="fr-BE"/>
          <w14:ligatures w14:val="none"/>
        </w:rPr>
        <w:t xml:space="preserve">L’attribution de ce marché est coordonnée par le </w:t>
      </w:r>
      <w:r w:rsidRPr="0003220F">
        <w:rPr>
          <w:rFonts w:ascii="Georgia" w:eastAsia="DejaVu Sans" w:hAnsi="Georgia" w:cs="Tahoma"/>
          <w:b/>
          <w:kern w:val="18"/>
          <w:sz w:val="21"/>
          <w:szCs w:val="21"/>
          <w14:ligatures w14:val="none"/>
        </w:rPr>
        <w:t>Centre de Service Contractualisation</w:t>
      </w:r>
      <w:r w:rsidRPr="0003220F">
        <w:rPr>
          <w:rFonts w:ascii="Georgia" w:eastAsia="Calibri" w:hAnsi="Georgia" w:cs="Times New Roman"/>
          <w:color w:val="585756"/>
          <w:kern w:val="0"/>
          <w:sz w:val="21"/>
          <w:lang w:val="fr-BE"/>
          <w14:ligatures w14:val="none"/>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67FA3F5C" w14:textId="64530C1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Jusque le </w:t>
      </w:r>
      <w:r w:rsidR="007949F8">
        <w:rPr>
          <w:rFonts w:ascii="Georgia" w:eastAsia="Calibri" w:hAnsi="Georgia" w:cs="Times New Roman"/>
          <w:color w:val="585756"/>
          <w:kern w:val="0"/>
          <w:sz w:val="21"/>
          <w:highlight w:val="cyan"/>
          <w:lang w:val="fr-BE"/>
          <w14:ligatures w14:val="none"/>
        </w:rPr>
        <w:t>22</w:t>
      </w:r>
      <w:r w:rsidRPr="0003220F">
        <w:rPr>
          <w:rFonts w:ascii="Georgia" w:eastAsia="Calibri" w:hAnsi="Georgia" w:cs="Times New Roman"/>
          <w:color w:val="585756"/>
          <w:kern w:val="0"/>
          <w:sz w:val="21"/>
          <w:highlight w:val="cyan"/>
          <w:lang w:val="fr-BE"/>
          <w14:ligatures w14:val="none"/>
        </w:rPr>
        <w:t>/07/2024 inclus</w:t>
      </w:r>
      <w:r w:rsidRPr="0003220F">
        <w:rPr>
          <w:rFonts w:ascii="Georgia" w:eastAsia="Calibri" w:hAnsi="Georgia" w:cs="Times New Roman"/>
          <w:color w:val="585756"/>
          <w:kern w:val="0"/>
          <w:sz w:val="21"/>
          <w:lang w:val="fr-BE"/>
          <w14:ligatures w14:val="none"/>
        </w:rPr>
        <w:t xml:space="preserve"> avant la date limite de dépôt des offres, les candidats-soumissionnaires peuvent poser des questions concernant le CSC et le marché. Les questions seront posées par écrit à </w:t>
      </w:r>
      <w:r w:rsidRPr="0003220F">
        <w:rPr>
          <w:rFonts w:ascii="Georgia" w:eastAsia="Calibri" w:hAnsi="Georgia" w:cs="Times New Roman"/>
          <w:b/>
          <w:color w:val="585756"/>
          <w:kern w:val="0"/>
          <w:sz w:val="21"/>
          <w:highlight w:val="lightGray"/>
          <w:lang w:val="fr-BE"/>
          <w14:ligatures w14:val="none"/>
        </w:rPr>
        <w:t>mp.bdi@enabel.be</w:t>
      </w:r>
      <w:r w:rsidRPr="0003220F">
        <w:rPr>
          <w:rFonts w:ascii="Georgia" w:eastAsia="Calibri" w:hAnsi="Georgia" w:cs="Times New Roman"/>
          <w:color w:val="585756"/>
          <w:kern w:val="0"/>
          <w:sz w:val="21"/>
          <w:lang w:val="fr-BE"/>
          <w14:ligatures w14:val="none"/>
        </w:rPr>
        <w:t xml:space="preserve"> et il y sera répondu au fur et à mesure de leur réception. L’aperçu complet des questions posées sera disponible à partir du </w:t>
      </w:r>
      <w:r w:rsidR="007949F8">
        <w:rPr>
          <w:rFonts w:ascii="Georgia" w:eastAsia="Calibri" w:hAnsi="Georgia" w:cs="Times New Roman"/>
          <w:color w:val="585756"/>
          <w:kern w:val="0"/>
          <w:sz w:val="21"/>
          <w:highlight w:val="cyan"/>
          <w:lang w:val="fr-BE"/>
          <w14:ligatures w14:val="none"/>
        </w:rPr>
        <w:t>23</w:t>
      </w:r>
      <w:r w:rsidRPr="0003220F">
        <w:rPr>
          <w:rFonts w:ascii="Georgia" w:eastAsia="Calibri" w:hAnsi="Georgia" w:cs="Times New Roman"/>
          <w:color w:val="585756"/>
          <w:kern w:val="0"/>
          <w:sz w:val="21"/>
          <w:highlight w:val="cyan"/>
          <w:lang w:val="fr-BE"/>
          <w14:ligatures w14:val="none"/>
        </w:rPr>
        <w:t>/07/2024</w:t>
      </w:r>
      <w:r w:rsidRPr="0003220F">
        <w:rPr>
          <w:rFonts w:ascii="Georgia" w:eastAsia="Calibri" w:hAnsi="Georgia" w:cs="Times New Roman"/>
          <w:color w:val="585756"/>
          <w:kern w:val="0"/>
          <w:sz w:val="21"/>
          <w:lang w:val="fr-BE"/>
          <w14:ligatures w14:val="none"/>
        </w:rPr>
        <w:t xml:space="preserve"> à l’adresse ci-dessus.</w:t>
      </w:r>
    </w:p>
    <w:p w14:paraId="065DAB3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Jusqu’à la notification de la décision d’attribution, il ne sera donné aucune information sur l’évolution de la procédure.</w:t>
      </w:r>
    </w:p>
    <w:p w14:paraId="527F1A3A"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documents de marchés seront accessibles gratuitement à l’adresse internet suivante : </w:t>
      </w:r>
      <w:r w:rsidRPr="0003220F">
        <w:rPr>
          <w:rFonts w:ascii="Georgia" w:eastAsia="Calibri" w:hAnsi="Georgia" w:cs="Times New Roman"/>
          <w:b/>
          <w:color w:val="585756"/>
          <w:kern w:val="0"/>
          <w:sz w:val="21"/>
          <w:lang w:val="fr-BE"/>
          <w14:ligatures w14:val="none"/>
        </w:rPr>
        <w:t>www.enabel.be</w:t>
      </w:r>
    </w:p>
    <w:p w14:paraId="711DFF74" w14:textId="78F2F140"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Arial" w:eastAsia="DejaVu Sans" w:hAnsi="Arial" w:cs="Tahoma"/>
          <w:kern w:val="18"/>
          <w:sz w:val="20"/>
          <w:szCs w:val="24"/>
          <w14:ligatures w14:val="none"/>
        </w:rPr>
        <w:t xml:space="preserve">Afin d’être en mesure d’introduire une offre en connaissance de cause, le soumissionnaire </w:t>
      </w:r>
      <w:r w:rsidR="007949F8">
        <w:rPr>
          <w:rFonts w:ascii="Arial" w:eastAsia="DejaVu Sans" w:hAnsi="Arial" w:cs="Tahoma"/>
          <w:kern w:val="18"/>
          <w:sz w:val="20"/>
          <w:szCs w:val="24"/>
          <w14:ligatures w14:val="none"/>
        </w:rPr>
        <w:t>peut</w:t>
      </w:r>
      <w:r w:rsidRPr="0003220F">
        <w:rPr>
          <w:rFonts w:ascii="Arial" w:eastAsia="DejaVu Sans" w:hAnsi="Arial" w:cs="Tahoma"/>
          <w:kern w:val="18"/>
          <w:sz w:val="20"/>
          <w:szCs w:val="24"/>
          <w14:ligatures w14:val="none"/>
        </w:rPr>
        <w:t xml:space="preserve"> visiter les sites de travaux</w:t>
      </w:r>
      <w:r w:rsidR="007949F8">
        <w:rPr>
          <w:rFonts w:ascii="Arial" w:eastAsia="DejaVu Sans" w:hAnsi="Arial" w:cs="Tahoma"/>
          <w:kern w:val="18"/>
          <w:sz w:val="20"/>
          <w:szCs w:val="24"/>
          <w14:ligatures w14:val="none"/>
        </w:rPr>
        <w:t xml:space="preserve"> mais pas suivant une programmation de </w:t>
      </w:r>
      <w:proofErr w:type="spellStart"/>
      <w:r w:rsidR="007949F8">
        <w:rPr>
          <w:rFonts w:ascii="Arial" w:eastAsia="DejaVu Sans" w:hAnsi="Arial" w:cs="Tahoma"/>
          <w:kern w:val="18"/>
          <w:sz w:val="20"/>
          <w:szCs w:val="24"/>
          <w14:ligatures w14:val="none"/>
        </w:rPr>
        <w:t>Enabel</w:t>
      </w:r>
      <w:proofErr w:type="spellEnd"/>
      <w:r w:rsidR="007949F8">
        <w:rPr>
          <w:rFonts w:ascii="Arial" w:eastAsia="DejaVu Sans" w:hAnsi="Arial" w:cs="Tahoma"/>
          <w:kern w:val="18"/>
          <w:sz w:val="20"/>
          <w:szCs w:val="24"/>
          <w14:ligatures w14:val="none"/>
        </w:rPr>
        <w:t>.</w:t>
      </w:r>
    </w:p>
    <w:p w14:paraId="48CD178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7F0C903F" w14:textId="77777777" w:rsidR="0003220F" w:rsidRPr="0003220F" w:rsidRDefault="0003220F" w:rsidP="0003220F">
      <w:pPr>
        <w:spacing w:after="120" w:line="276"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w:t>
      </w:r>
      <w:r w:rsidRPr="0003220F">
        <w:rPr>
          <w:rFonts w:ascii="Georgia" w:eastAsia="Calibri" w:hAnsi="Georgia" w:cs="Times New Roman"/>
          <w:b/>
          <w:color w:val="585756"/>
          <w:kern w:val="0"/>
          <w:sz w:val="21"/>
          <w:lang w:val="fr-BE"/>
          <w14:ligatures w14:val="none"/>
        </w:rPr>
        <w:t xml:space="preserve">il lui est vivement conseillé de se renseigner sur les éventuelles modifications ou informations complémentaires sur le site de téléchargement du CSC mais de poser des questions en cas de besoin via l’adresse </w:t>
      </w:r>
      <w:hyperlink r:id="rId17" w:history="1">
        <w:r w:rsidRPr="0003220F">
          <w:rPr>
            <w:rFonts w:ascii="Georgia" w:eastAsia="Calibri" w:hAnsi="Georgia" w:cs="Times New Roman"/>
            <w:b/>
            <w:color w:val="000080"/>
            <w:kern w:val="0"/>
            <w:sz w:val="21"/>
            <w:u w:val="single"/>
            <w:lang w:val="fr-BE"/>
            <w14:ligatures w14:val="none"/>
          </w:rPr>
          <w:t>mp.bdi@enabel.be</w:t>
        </w:r>
      </w:hyperlink>
      <w:r w:rsidRPr="0003220F">
        <w:rPr>
          <w:rFonts w:ascii="Georgia" w:eastAsia="Calibri" w:hAnsi="Georgia" w:cs="Times New Roman"/>
          <w:b/>
          <w:color w:val="585756"/>
          <w:kern w:val="0"/>
          <w:sz w:val="21"/>
          <w:lang w:val="fr-BE"/>
          <w14:ligatures w14:val="none"/>
        </w:rPr>
        <w:t xml:space="preserve"> comme indiqué dans le paragraphe ci-dessus.</w:t>
      </w:r>
    </w:p>
    <w:p w14:paraId="2006CAE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3FA2F03C"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68" w:name="_Toc257039836"/>
      <w:bookmarkStart w:id="69" w:name="_Toc161312616"/>
      <w:bookmarkEnd w:id="67"/>
      <w:r w:rsidRPr="0003220F">
        <w:rPr>
          <w:rFonts w:ascii="Calibri" w:eastAsia="Calibri" w:hAnsi="Calibri" w:cs="Calibri-Bold"/>
          <w:b/>
          <w:bCs/>
          <w:color w:val="585756"/>
          <w:kern w:val="0"/>
          <w:sz w:val="24"/>
          <w:szCs w:val="24"/>
          <w:lang w:val="fr-BE"/>
          <w14:ligatures w14:val="none"/>
        </w:rPr>
        <w:t>Offre</w:t>
      </w:r>
      <w:bookmarkEnd w:id="68"/>
      <w:bookmarkEnd w:id="69"/>
    </w:p>
    <w:p w14:paraId="68E71259"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Données à mentionner dans l’offre</w:t>
      </w:r>
    </w:p>
    <w:p w14:paraId="03B7D766"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soumissionnaire est tenu d’utiliser le formulaire d’offre joint en annexe. A défaut d'utiliser ce formulaire, il supporte l'entière responsabilité de la parfaite concordance entre les documents qu'il a utilisés et le formulaire. </w:t>
      </w:r>
    </w:p>
    <w:p w14:paraId="3ECF093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L’offre et les annexes jointes au formulaire d’offre sont rédigées en français.</w:t>
      </w:r>
    </w:p>
    <w:p w14:paraId="27A186C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Par le dépôt de son offre, le soumissionnaire renonce automatiquement à ses conditions générales ou particulières de vente, même si celles-ci sont mentionnées dans l’une ou l’autre annexe à son offre.</w:t>
      </w:r>
    </w:p>
    <w:p w14:paraId="7ABC6D89"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soumissionnaire indique clairement dans son offre quelle information est confidentielle et/ou se rapporte à des secrets techniques ou commerciaux et ne peut donc pas être divulguée par le pouvoir adjudicateur. </w:t>
      </w:r>
    </w:p>
    <w:p w14:paraId="29C31A88"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Durée de validité de l’offre</w:t>
      </w:r>
    </w:p>
    <w:p w14:paraId="3CDD8D54"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soumissionnaires restent liés par leur offre pendant un délai de </w:t>
      </w:r>
      <w:r w:rsidRPr="0003220F">
        <w:rPr>
          <w:rFonts w:ascii="Georgia" w:eastAsia="Calibri" w:hAnsi="Georgia" w:cs="Times New Roman"/>
          <w:b/>
          <w:color w:val="585756"/>
          <w:kern w:val="0"/>
          <w:sz w:val="21"/>
          <w:lang w:val="fr-BE"/>
          <w14:ligatures w14:val="none"/>
        </w:rPr>
        <w:t>90 jours calendrier</w:t>
      </w:r>
      <w:r w:rsidRPr="0003220F">
        <w:rPr>
          <w:rFonts w:ascii="Georgia" w:eastAsia="Calibri" w:hAnsi="Georgia" w:cs="Times New Roman"/>
          <w:color w:val="585756"/>
          <w:kern w:val="0"/>
          <w:sz w:val="21"/>
          <w:lang w:val="fr-BE"/>
          <w14:ligatures w14:val="none"/>
        </w:rPr>
        <w:t xml:space="preserve">, à compter de la date limite de réception. </w:t>
      </w:r>
    </w:p>
    <w:p w14:paraId="1A8392A7"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70" w:name="Art.58"/>
      <w:r w:rsidRPr="0003220F">
        <w:rPr>
          <w:rFonts w:ascii="Georgia" w:eastAsia="Calibri" w:hAnsi="Georgia" w:cs="Times New Roman"/>
          <w:color w:val="585756"/>
          <w:kern w:val="0"/>
          <w:sz w:val="21"/>
          <w:lang w:val="fr-BE"/>
          <w14:ligatures w14:val="none"/>
        </w:rPr>
        <w:t>En cas de dépassement du délai visé ci-dessus, la validité de l’offre sera traitée lors des négociations.</w:t>
      </w:r>
      <w:bookmarkEnd w:id="70"/>
    </w:p>
    <w:p w14:paraId="449DE0EB"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Détermination des prix</w:t>
      </w:r>
    </w:p>
    <w:p w14:paraId="77CA5F73" w14:textId="77777777" w:rsidR="0003220F" w:rsidRPr="0003220F" w:rsidRDefault="0003220F" w:rsidP="0003220F">
      <w:pPr>
        <w:spacing w:after="120" w:line="276"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Tous les prix mentionnés dans le formulaire d’offre doivent être </w:t>
      </w:r>
      <w:r w:rsidRPr="0003220F">
        <w:rPr>
          <w:rFonts w:ascii="Georgia" w:eastAsia="Calibri" w:hAnsi="Georgia" w:cs="Times New Roman"/>
          <w:b/>
          <w:color w:val="585756"/>
          <w:kern w:val="0"/>
          <w:sz w:val="21"/>
          <w:lang w:val="fr-BE"/>
          <w14:ligatures w14:val="none"/>
        </w:rPr>
        <w:t>obligatoirement libellés en EURO.</w:t>
      </w:r>
    </w:p>
    <w:p w14:paraId="29BCB4F1" w14:textId="77777777" w:rsidR="0003220F" w:rsidRPr="0003220F" w:rsidRDefault="0003220F" w:rsidP="0003220F">
      <w:pPr>
        <w:spacing w:after="120" w:line="276" w:lineRule="auto"/>
        <w:rPr>
          <w:rFonts w:ascii="Georgia" w:eastAsia="Calibri" w:hAnsi="Georgia" w:cs="Times New Roman"/>
          <w:color w:val="585756"/>
          <w:kern w:val="0"/>
          <w:sz w:val="21"/>
          <w:lang w:val="fr-BE"/>
          <w14:ligatures w14:val="none"/>
        </w:rPr>
      </w:pPr>
      <w:bookmarkStart w:id="71" w:name="_Hlk170326651"/>
      <w:r w:rsidRPr="0003220F">
        <w:rPr>
          <w:rFonts w:ascii="Georgia" w:eastAsia="Calibri" w:hAnsi="Georgia" w:cs="Times New Roman"/>
          <w:color w:val="585756"/>
          <w:kern w:val="0"/>
          <w:sz w:val="21"/>
          <w:lang w:val="fr-BE"/>
          <w14:ligatures w14:val="none"/>
        </w:rPr>
        <w:t xml:space="preserve">Le présent marché est un marché mixte, ce qui signifie que les prix sont fixés selon plusieurs des modes décrits ci-dessus : </w:t>
      </w:r>
    </w:p>
    <w:p w14:paraId="4776464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Des postes à bordereau des prix, ce qui signifie que seul le prix unitaire est forfaitaire et les quantités sont présumées. Le prix à payer sera obtenu en appliquant les prix unitaires mentionné dans l’inventaire aux quantités réellement exécutées.</w:t>
      </w:r>
    </w:p>
    <w:p w14:paraId="1F724179"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     -  Des postes forfaitaires, ce qui signifie que le prix global est forfaitaire et couvre l’ensemble des prestations du marché ou chacun des postes de l’inventaire.</w:t>
      </w:r>
    </w:p>
    <w:p w14:paraId="7D467D38" w14:textId="77777777" w:rsidR="0003220F" w:rsidRPr="0003220F" w:rsidRDefault="0003220F" w:rsidP="0003220F">
      <w:pPr>
        <w:spacing w:after="120" w:line="276" w:lineRule="auto"/>
        <w:rPr>
          <w:rFonts w:ascii="Georgia" w:eastAsia="Calibri" w:hAnsi="Georgia" w:cs="Times New Roman"/>
          <w:color w:val="585756"/>
          <w:kern w:val="0"/>
          <w:sz w:val="21"/>
          <w:lang w:val="fr-BE"/>
          <w14:ligatures w14:val="none"/>
        </w:rPr>
      </w:pPr>
    </w:p>
    <w:bookmarkEnd w:id="71"/>
    <w:p w14:paraId="143ECB6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80CE96E" w14:textId="77777777" w:rsidR="0003220F" w:rsidRPr="0003220F" w:rsidRDefault="0003220F" w:rsidP="0003220F">
      <w:pPr>
        <w:keepNext/>
        <w:keepLines/>
        <w:numPr>
          <w:ilvl w:val="3"/>
          <w:numId w:val="0"/>
        </w:numPr>
        <w:spacing w:before="60" w:after="60" w:line="276" w:lineRule="auto"/>
        <w:ind w:left="864" w:hanging="864"/>
        <w:jc w:val="both"/>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Eléments inclus dans le prix</w:t>
      </w:r>
    </w:p>
    <w:p w14:paraId="32640CB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(Art. 32 § 1 AR 18.04.2017)</w:t>
      </w:r>
    </w:p>
    <w:p w14:paraId="43485D3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soumissionnaire est censé avoir inclus dans ses prix tant unitaires que globaux tous les frais et impositions généralement quelconques grevant les travaux, à l’exception de la taxe sur la valeur ajoutée.</w:t>
      </w:r>
    </w:p>
    <w:p w14:paraId="4A2DACB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Sont inclus dans les prix tant unitaires que globaux des marchés de travaux, tous les frais, mesures et charges quelconques inhérents à l’exécution du marché, notamment :</w:t>
      </w:r>
    </w:p>
    <w:p w14:paraId="55472A1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 le cas échéant, les mesures imposées par la législation en matière de sécurité et de santé des travailleurs lors de l’exécution de leur travail ;</w:t>
      </w:r>
    </w:p>
    <w:p w14:paraId="26259C41"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2° tous les travaux et fournitures tels que </w:t>
      </w:r>
      <w:proofErr w:type="spellStart"/>
      <w:r w:rsidRPr="0003220F">
        <w:rPr>
          <w:rFonts w:ascii="Georgia" w:eastAsia="Calibri" w:hAnsi="Georgia" w:cs="Times New Roman"/>
          <w:color w:val="585756"/>
          <w:kern w:val="0"/>
          <w:sz w:val="21"/>
          <w:lang w:val="fr-BE"/>
          <w14:ligatures w14:val="none"/>
        </w:rPr>
        <w:t>étançonnages</w:t>
      </w:r>
      <w:proofErr w:type="spellEnd"/>
      <w:r w:rsidRPr="0003220F">
        <w:rPr>
          <w:rFonts w:ascii="Georgia" w:eastAsia="Calibri" w:hAnsi="Georgia" w:cs="Times New Roman"/>
          <w:color w:val="585756"/>
          <w:kern w:val="0"/>
          <w:sz w:val="21"/>
          <w:lang w:val="fr-BE"/>
          <w14:ligatures w14:val="none"/>
        </w:rPr>
        <w:t>, blindages et épuisements, nécessaires pour empêcher les éboulements de terre et autres dégradations et pour y remédier le cas échéant ;</w:t>
      </w:r>
    </w:p>
    <w:p w14:paraId="0BE8276F"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 ;</w:t>
      </w:r>
    </w:p>
    <w:p w14:paraId="643D7B2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4° l’enlèvement, dans les limites des fouilles, terrassements ou dragages éventuellement nécessaires à l’exécution de l’ouvrage :</w:t>
      </w:r>
    </w:p>
    <w:p w14:paraId="25AB73D9"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de terres, vases et graviers, pierres, moellons, enrochements de toute nature, débris de maçonnerie, gazons, plantations, buissons, souches, racines, taillis, décombres et déchets ;</w:t>
      </w:r>
    </w:p>
    <w:p w14:paraId="3D88010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 ;</w:t>
      </w:r>
    </w:p>
    <w:p w14:paraId="259C6866"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5° le transport et l’évacuation des produits de déblai, soit en dehors du domaine du pouvoir adjudicateur, soit aux lieux de remploi dans l’étendue des chantiers, soit aux lieux de dépôt prévus, suivant les prescriptions des documents du marché ;</w:t>
      </w:r>
    </w:p>
    <w:p w14:paraId="7C5DD862"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6° tous frais généraux, frais accessoires et frais d’entretien pendant l’exécution et le délai de garantie.</w:t>
      </w:r>
    </w:p>
    <w:p w14:paraId="374324CF"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7° les droits de douane et d’accise ;</w:t>
      </w:r>
    </w:p>
    <w:p w14:paraId="25E7E0C2"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72" w:name="_Hlk170326736"/>
      <w:r w:rsidRPr="0003220F">
        <w:rPr>
          <w:rFonts w:ascii="Georgia" w:eastAsia="Calibri" w:hAnsi="Georgia" w:cs="Times New Roman"/>
          <w:color w:val="585756"/>
          <w:kern w:val="0"/>
          <w:sz w:val="21"/>
          <w:lang w:val="fr-BE"/>
          <w14:ligatures w14:val="none"/>
        </w:rPr>
        <w:t xml:space="preserve">8° toutes les taxes locales applicables pour ce type de marché au Burundi </w:t>
      </w:r>
    </w:p>
    <w:p w14:paraId="4BA637D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Sont également inclus dans le prix du marché tous les travaux qui, par leur nature, dépendent de ou sont liés à ceux qui sont décrits dans les documents du marché.</w:t>
      </w:r>
    </w:p>
    <w:p w14:paraId="42B9D467"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73" w:name="_Toc161312617"/>
      <w:bookmarkEnd w:id="72"/>
      <w:r w:rsidRPr="0003220F">
        <w:rPr>
          <w:rFonts w:ascii="Calibri" w:eastAsia="Calibri" w:hAnsi="Calibri" w:cs="Calibri-Bold"/>
          <w:b/>
          <w:bCs/>
          <w:color w:val="585756"/>
          <w:kern w:val="0"/>
          <w:sz w:val="24"/>
          <w:szCs w:val="24"/>
          <w:lang w:val="fr-BE"/>
          <w14:ligatures w14:val="none"/>
        </w:rPr>
        <w:t>Droit d’introduction et ouverture des offres</w:t>
      </w:r>
      <w:bookmarkEnd w:id="73"/>
    </w:p>
    <w:p w14:paraId="6E165951"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Droit et mode d’introduction des offres</w:t>
      </w:r>
    </w:p>
    <w:p w14:paraId="6A6D79D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Sans préjudice des variantes éventuelles, le soumissionnaire ne peut remettre qu’une seule offre pour ce marché. </w:t>
      </w:r>
    </w:p>
    <w:p w14:paraId="04E7882B"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bookmarkStart w:id="74" w:name="_Hlk170326997"/>
      <w:r w:rsidRPr="0003220F">
        <w:rPr>
          <w:rFonts w:ascii="Georgia" w:eastAsia="Calibri" w:hAnsi="Georgia" w:cs="Times New Roman"/>
          <w:color w:val="585756"/>
          <w:kern w:val="0"/>
          <w:sz w:val="21"/>
          <w:lang w:val="fr-BE"/>
          <w14:ligatures w14:val="none"/>
        </w:rPr>
        <w:t>Le soumissionnaire introduit son offre de la manière suivante :</w:t>
      </w:r>
    </w:p>
    <w:p w14:paraId="415F9E6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Un exemplaire original de l’offre complète sera introduit sur papier. En plus, le soumissionnaire joindra à l’offre deux (2) copies.  </w:t>
      </w:r>
      <w:r w:rsidRPr="0003220F">
        <w:rPr>
          <w:rFonts w:ascii="Georgia" w:eastAsia="Calibri" w:hAnsi="Georgia" w:cs="Tahoma"/>
          <w:b/>
          <w:bCs/>
          <w:color w:val="585756"/>
          <w:kern w:val="18"/>
          <w:sz w:val="21"/>
          <w14:ligatures w14:val="none"/>
        </w:rPr>
        <w:t xml:space="preserve">Cette offre complète devra être introduite aussi sous forme d’un fichier au format PDF sur Clé </w:t>
      </w:r>
      <w:proofErr w:type="spellStart"/>
      <w:r w:rsidRPr="0003220F">
        <w:rPr>
          <w:rFonts w:ascii="Georgia" w:eastAsia="Calibri" w:hAnsi="Georgia" w:cs="Tahoma"/>
          <w:b/>
          <w:bCs/>
          <w:color w:val="585756"/>
          <w:kern w:val="18"/>
          <w:sz w:val="21"/>
          <w14:ligatures w14:val="none"/>
        </w:rPr>
        <w:t>Usb</w:t>
      </w:r>
      <w:proofErr w:type="spellEnd"/>
      <w:r w:rsidRPr="0003220F">
        <w:rPr>
          <w:rFonts w:ascii="Georgia" w:eastAsia="Calibri" w:hAnsi="Georgia" w:cs="Tahoma"/>
          <w:b/>
          <w:bCs/>
          <w:color w:val="585756"/>
          <w:kern w:val="18"/>
          <w:sz w:val="21"/>
          <w14:ligatures w14:val="none"/>
        </w:rPr>
        <w:t xml:space="preserve"> </w:t>
      </w:r>
      <w:r w:rsidRPr="0003220F">
        <w:rPr>
          <w:rFonts w:ascii="Georgia" w:eastAsia="Calibri" w:hAnsi="Georgia" w:cs="Tahoma"/>
          <w:bCs/>
          <w:color w:val="585756"/>
          <w:kern w:val="18"/>
          <w:sz w:val="21"/>
          <w14:ligatures w14:val="none"/>
        </w:rPr>
        <w:t>(offre technique + offre financière)</w:t>
      </w:r>
      <w:r w:rsidRPr="0003220F">
        <w:rPr>
          <w:rFonts w:ascii="Georgia" w:eastAsia="Calibri" w:hAnsi="Georgia" w:cs="Tahoma"/>
          <w:b/>
          <w:bCs/>
          <w:color w:val="585756"/>
          <w:kern w:val="18"/>
          <w:sz w:val="21"/>
          <w14:ligatures w14:val="none"/>
        </w:rPr>
        <w:t xml:space="preserve"> </w:t>
      </w:r>
      <w:r w:rsidRPr="0003220F">
        <w:rPr>
          <w:rFonts w:ascii="Georgia" w:eastAsia="Calibri" w:hAnsi="Georgia" w:cs="Tahoma"/>
          <w:color w:val="585756"/>
          <w:kern w:val="18"/>
          <w:sz w:val="21"/>
          <w14:ligatures w14:val="none"/>
        </w:rPr>
        <w:t xml:space="preserve">avec en plus le devis quantitatif et estimatif </w:t>
      </w:r>
      <w:r w:rsidRPr="0003220F">
        <w:rPr>
          <w:rFonts w:ascii="Georgia" w:eastAsia="Calibri" w:hAnsi="Georgia" w:cs="Tahoma"/>
          <w:b/>
          <w:color w:val="585756"/>
          <w:kern w:val="18"/>
          <w:sz w:val="21"/>
          <w14:ligatures w14:val="none"/>
        </w:rPr>
        <w:t>(DQE)</w:t>
      </w:r>
      <w:r w:rsidRPr="0003220F">
        <w:rPr>
          <w:rFonts w:ascii="Georgia" w:eastAsia="Calibri" w:hAnsi="Georgia" w:cs="Tahoma"/>
          <w:color w:val="585756"/>
          <w:kern w:val="18"/>
          <w:sz w:val="21"/>
          <w14:ligatures w14:val="none"/>
        </w:rPr>
        <w:t xml:space="preserve"> </w:t>
      </w:r>
      <w:r w:rsidRPr="0003220F">
        <w:rPr>
          <w:rFonts w:ascii="Georgia" w:eastAsia="Calibri" w:hAnsi="Georgia" w:cs="Tahoma"/>
          <w:b/>
          <w:bCs/>
          <w:color w:val="585756"/>
          <w:kern w:val="18"/>
          <w:sz w:val="21"/>
          <w14:ligatures w14:val="none"/>
        </w:rPr>
        <w:t>en modifiable Excel.</w:t>
      </w:r>
      <w:r w:rsidRPr="0003220F">
        <w:rPr>
          <w:rFonts w:ascii="Georgia" w:eastAsia="Calibri" w:hAnsi="Georgia" w:cs="Tahoma"/>
          <w:color w:val="585756"/>
          <w:kern w:val="18"/>
          <w:sz w:val="21"/>
          <w14:ligatures w14:val="none"/>
        </w:rPr>
        <w:t xml:space="preserve"> </w:t>
      </w:r>
    </w:p>
    <w:p w14:paraId="0C4CCBE2" w14:textId="37420560"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color w:val="585756"/>
          <w:kern w:val="0"/>
          <w:sz w:val="21"/>
          <w:lang w:val="fr-BE"/>
          <w14:ligatures w14:val="none"/>
        </w:rPr>
        <w:t>Elle est introduite sous pli définitivement scellé, portant la mention : Offre « BDI23005-1005</w:t>
      </w:r>
      <w:r w:rsidR="005B1915">
        <w:rPr>
          <w:rFonts w:ascii="Georgia" w:eastAsia="Calibri" w:hAnsi="Georgia" w:cs="Times New Roman"/>
          <w:color w:val="585756"/>
          <w:kern w:val="0"/>
          <w:sz w:val="21"/>
          <w:lang w:val="fr-BE"/>
          <w14:ligatures w14:val="none"/>
        </w:rPr>
        <w:t>1</w:t>
      </w:r>
      <w:r w:rsidRPr="0003220F">
        <w:rPr>
          <w:rFonts w:ascii="Georgia" w:eastAsia="Calibri" w:hAnsi="Georgia" w:cs="Times New Roman"/>
          <w:color w:val="585756"/>
          <w:kern w:val="0"/>
          <w:sz w:val="21"/>
          <w:lang w:val="fr-BE"/>
          <w14:ligatures w14:val="none"/>
        </w:rPr>
        <w:t> :</w:t>
      </w:r>
      <w:r w:rsidRPr="0003220F">
        <w:rPr>
          <w:rFonts w:ascii="Georgia" w:eastAsia="Calibri" w:hAnsi="Georgia" w:cs="Times New Roman"/>
          <w:b/>
          <w:color w:val="585756"/>
          <w:kern w:val="0"/>
          <w:sz w:val="21"/>
          <w:lang w:val="fr-BE"/>
          <w14:ligatures w14:val="none"/>
        </w:rPr>
        <w:t xml:space="preserve"> </w:t>
      </w:r>
      <w:r w:rsidRPr="0003220F">
        <w:rPr>
          <w:rFonts w:ascii="Georgia" w:eastAsia="Calibri" w:hAnsi="Georgia" w:cs="Times New Roman"/>
          <w:color w:val="585756"/>
          <w:kern w:val="0"/>
          <w:sz w:val="21"/>
          <w:lang w:val="fr-BE"/>
          <w14:ligatures w14:val="none"/>
        </w:rPr>
        <w:t>Marché de travaux pour la</w:t>
      </w:r>
      <w:r w:rsidRPr="0003220F">
        <w:rPr>
          <w:rFonts w:ascii="Georgia" w:eastAsia="Calibri" w:hAnsi="Georgia" w:cs="Times New Roman"/>
          <w:b/>
          <w:color w:val="585756"/>
          <w:kern w:val="0"/>
          <w:sz w:val="21"/>
          <w:lang w:val="fr-BE"/>
          <w14:ligatures w14:val="none"/>
        </w:rPr>
        <w:t xml:space="preserve"> « </w:t>
      </w:r>
      <w:r w:rsidR="005B1915" w:rsidRPr="005B1915">
        <w:rPr>
          <w:rFonts w:ascii="Georgia" w:eastAsia="Calibri" w:hAnsi="Georgia" w:cs="Times New Roman"/>
          <w:b/>
          <w:color w:val="585756"/>
          <w:kern w:val="0"/>
          <w:sz w:val="21"/>
          <w:lang w:val="fr-BE"/>
          <w14:ligatures w14:val="none"/>
        </w:rPr>
        <w:t xml:space="preserve">Travaux de mise à niveau des CDS de la province de </w:t>
      </w:r>
      <w:proofErr w:type="spellStart"/>
      <w:proofErr w:type="gramStart"/>
      <w:r w:rsidR="005B1915" w:rsidRPr="005B1915">
        <w:rPr>
          <w:rFonts w:ascii="Georgia" w:eastAsia="Calibri" w:hAnsi="Georgia" w:cs="Times New Roman"/>
          <w:b/>
          <w:color w:val="585756"/>
          <w:kern w:val="0"/>
          <w:sz w:val="21"/>
          <w:lang w:val="fr-BE"/>
          <w14:ligatures w14:val="none"/>
        </w:rPr>
        <w:t>Kirundo</w:t>
      </w:r>
      <w:proofErr w:type="spellEnd"/>
      <w:r w:rsidRPr="0003220F">
        <w:rPr>
          <w:rFonts w:ascii="Georgia" w:eastAsia="Calibri" w:hAnsi="Georgia" w:cs="Times New Roman"/>
          <w:b/>
          <w:color w:val="585756"/>
          <w:kern w:val="0"/>
          <w:sz w:val="21"/>
          <w:lang w:val="fr-BE"/>
          <w14:ligatures w14:val="none"/>
        </w:rPr>
        <w:t>»</w:t>
      </w:r>
      <w:proofErr w:type="gramEnd"/>
      <w:r w:rsidRPr="0003220F">
        <w:rPr>
          <w:rFonts w:ascii="Georgia" w:eastAsia="Calibri" w:hAnsi="Georgia" w:cs="Times New Roman"/>
          <w:color w:val="585756"/>
          <w:kern w:val="0"/>
          <w:sz w:val="21"/>
          <w:lang w:val="fr-BE"/>
          <w14:ligatures w14:val="none"/>
        </w:rPr>
        <w:t xml:space="preserve"> – </w:t>
      </w:r>
      <w:r w:rsidR="005B1915">
        <w:rPr>
          <w:rFonts w:ascii="Georgia" w:eastAsia="Calibri" w:hAnsi="Georgia" w:cs="Times New Roman"/>
          <w:b/>
          <w:color w:val="585756"/>
          <w:kern w:val="0"/>
          <w:sz w:val="21"/>
          <w:lang w:val="fr-BE"/>
          <w14:ligatures w14:val="none"/>
        </w:rPr>
        <w:t>au plus tard</w:t>
      </w:r>
      <w:r w:rsidRPr="0003220F">
        <w:rPr>
          <w:rFonts w:ascii="Georgia" w:eastAsia="Calibri" w:hAnsi="Georgia" w:cs="Times New Roman"/>
          <w:b/>
          <w:color w:val="585756"/>
          <w:kern w:val="0"/>
          <w:sz w:val="21"/>
          <w:lang w:val="fr-BE"/>
          <w14:ligatures w14:val="none"/>
        </w:rPr>
        <w:t xml:space="preserve"> le </w:t>
      </w:r>
      <w:r w:rsidR="007949F8">
        <w:rPr>
          <w:rFonts w:ascii="Georgia" w:eastAsia="Calibri" w:hAnsi="Georgia" w:cs="Times New Roman"/>
          <w:b/>
          <w:color w:val="585756"/>
          <w:kern w:val="0"/>
          <w:sz w:val="21"/>
          <w:highlight w:val="cyan"/>
          <w:lang w:val="fr-BE"/>
          <w14:ligatures w14:val="none"/>
        </w:rPr>
        <w:t>30</w:t>
      </w:r>
      <w:r w:rsidRPr="0003220F">
        <w:rPr>
          <w:rFonts w:ascii="Georgia" w:eastAsia="Calibri" w:hAnsi="Georgia" w:cs="Times New Roman"/>
          <w:b/>
          <w:color w:val="585756"/>
          <w:kern w:val="0"/>
          <w:sz w:val="21"/>
          <w:highlight w:val="cyan"/>
          <w:lang w:val="fr-BE"/>
          <w14:ligatures w14:val="none"/>
        </w:rPr>
        <w:t>/07/2024, à 10h00</w:t>
      </w:r>
      <w:r w:rsidRPr="0003220F">
        <w:rPr>
          <w:rFonts w:ascii="Georgia" w:eastAsia="Calibri" w:hAnsi="Georgia" w:cs="Times New Roman"/>
          <w:b/>
          <w:color w:val="585756"/>
          <w:kern w:val="0"/>
          <w:sz w:val="21"/>
          <w:lang w:val="fr-BE"/>
          <w14:ligatures w14:val="none"/>
        </w:rPr>
        <w:t>, heure de Bujumbura (GMT+2).</w:t>
      </w:r>
    </w:p>
    <w:p w14:paraId="7936573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Toute offre doit parvenir avant la date et l’heure ultime de dépôt indiquées ci-dessus. Les offres parvenues tardivement ne sont pas acceptées. (Article 83 de l’AR Passation).</w:t>
      </w:r>
    </w:p>
    <w:p w14:paraId="34BDE3E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L’offre originale et les copies seront placées dans des enveloppes séparées et seront ensuite placées dans une enveloppe extérieure qui ne devra pas porter l’identification du soumissionnaire.</w:t>
      </w:r>
    </w:p>
    <w:p w14:paraId="73DDE56B"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enveloppes intérieures porteront </w:t>
      </w:r>
      <w:r w:rsidRPr="0003220F">
        <w:rPr>
          <w:rFonts w:ascii="Georgia" w:eastAsia="Calibri" w:hAnsi="Georgia" w:cs="Times New Roman"/>
          <w:b/>
          <w:color w:val="585756"/>
          <w:kern w:val="0"/>
          <w:sz w:val="21"/>
          <w:lang w:val="fr-BE"/>
          <w14:ligatures w14:val="none"/>
        </w:rPr>
        <w:t>le nom et l’adresse du soumissionnaire de façon à permettre au Pouvoir Adjudicateur de renvoyer l’offre si elle a été déclarée « hors délai ».</w:t>
      </w:r>
    </w:p>
    <w:p w14:paraId="22B73069"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FF0000"/>
          <w:kern w:val="0"/>
          <w:sz w:val="21"/>
          <w:lang w:val="fr-BE"/>
          <w14:ligatures w14:val="none"/>
        </w:rPr>
        <w:t>Les offres envoyées électroniquement ne seront pas considérées !</w:t>
      </w:r>
    </w:p>
    <w:p w14:paraId="68C8ED6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L’offre sera remise contre accusé de réception à l’adresse suivante :</w:t>
      </w:r>
    </w:p>
    <w:p w14:paraId="7F4890A2" w14:textId="77777777" w:rsidR="0003220F" w:rsidRPr="0003220F" w:rsidRDefault="0003220F" w:rsidP="0003220F">
      <w:pPr>
        <w:spacing w:before="120" w:after="120" w:line="240" w:lineRule="auto"/>
        <w:ind w:left="720"/>
        <w:jc w:val="both"/>
        <w:rPr>
          <w:rFonts w:ascii="Georgia" w:eastAsia="Calibri" w:hAnsi="Georgia" w:cs="Times New Roman"/>
          <w:color w:val="585756"/>
          <w:kern w:val="0"/>
          <w:sz w:val="21"/>
          <w:lang w:val="fr-BE"/>
          <w14:ligatures w14:val="none"/>
        </w:rPr>
      </w:pPr>
    </w:p>
    <w:p w14:paraId="1DE19F99"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bookmarkStart w:id="75" w:name="_Hlk126133386"/>
      <w:proofErr w:type="spellStart"/>
      <w:r w:rsidRPr="0003220F">
        <w:rPr>
          <w:rFonts w:ascii="Georgia" w:hAnsi="Georgia"/>
          <w:b/>
          <w:kern w:val="18"/>
          <w:sz w:val="21"/>
          <w:szCs w:val="21"/>
          <w:lang w:val="fr-BE"/>
          <w14:ligatures w14:val="none"/>
        </w:rPr>
        <w:t>Enabel</w:t>
      </w:r>
      <w:proofErr w:type="spellEnd"/>
      <w:r w:rsidRPr="0003220F">
        <w:rPr>
          <w:rFonts w:ascii="Georgia" w:hAnsi="Georgia"/>
          <w:b/>
          <w:kern w:val="18"/>
          <w:sz w:val="21"/>
          <w:szCs w:val="21"/>
          <w:lang w:val="fr-BE"/>
          <w14:ligatures w14:val="none"/>
        </w:rPr>
        <w:t xml:space="preserve"> – Agence Belge de Développement</w:t>
      </w:r>
    </w:p>
    <w:p w14:paraId="73B47716"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p>
    <w:p w14:paraId="6D498445"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 xml:space="preserve">Bujumbura, Commune </w:t>
      </w:r>
      <w:proofErr w:type="spellStart"/>
      <w:r w:rsidRPr="0003220F">
        <w:rPr>
          <w:rFonts w:ascii="Georgia" w:hAnsi="Georgia"/>
          <w:b/>
          <w:kern w:val="18"/>
          <w:sz w:val="21"/>
          <w:szCs w:val="21"/>
          <w:lang w:val="fr-BE"/>
          <w14:ligatures w14:val="none"/>
        </w:rPr>
        <w:t>Mukaza</w:t>
      </w:r>
      <w:proofErr w:type="spellEnd"/>
      <w:r w:rsidRPr="0003220F">
        <w:rPr>
          <w:rFonts w:ascii="Georgia" w:hAnsi="Georgia"/>
          <w:b/>
          <w:kern w:val="18"/>
          <w:sz w:val="21"/>
          <w:szCs w:val="21"/>
          <w:lang w:val="fr-BE"/>
          <w14:ligatures w14:val="none"/>
        </w:rPr>
        <w:t xml:space="preserve">, Q. </w:t>
      </w:r>
      <w:proofErr w:type="spellStart"/>
      <w:r w:rsidRPr="0003220F">
        <w:rPr>
          <w:rFonts w:ascii="Georgia" w:hAnsi="Georgia"/>
          <w:b/>
          <w:kern w:val="18"/>
          <w:sz w:val="21"/>
          <w:szCs w:val="21"/>
          <w:lang w:val="fr-BE"/>
          <w14:ligatures w14:val="none"/>
        </w:rPr>
        <w:t>Rohero</w:t>
      </w:r>
      <w:proofErr w:type="spellEnd"/>
      <w:r w:rsidRPr="0003220F">
        <w:rPr>
          <w:rFonts w:ascii="Georgia" w:hAnsi="Georgia"/>
          <w:b/>
          <w:kern w:val="18"/>
          <w:sz w:val="21"/>
          <w:szCs w:val="21"/>
          <w:lang w:val="fr-BE"/>
          <w14:ligatures w14:val="none"/>
        </w:rPr>
        <w:t xml:space="preserve"> I </w:t>
      </w:r>
    </w:p>
    <w:p w14:paraId="38643FE1"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p>
    <w:p w14:paraId="78F37B78"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 xml:space="preserve">Avenue </w:t>
      </w:r>
      <w:proofErr w:type="spellStart"/>
      <w:r w:rsidRPr="0003220F">
        <w:rPr>
          <w:rFonts w:ascii="Georgia" w:hAnsi="Georgia"/>
          <w:b/>
          <w:kern w:val="18"/>
          <w:sz w:val="21"/>
          <w:szCs w:val="21"/>
          <w:lang w:val="fr-BE"/>
          <w14:ligatures w14:val="none"/>
        </w:rPr>
        <w:t>Bisoro</w:t>
      </w:r>
      <w:proofErr w:type="spellEnd"/>
      <w:r w:rsidRPr="0003220F">
        <w:rPr>
          <w:rFonts w:ascii="Georgia" w:hAnsi="Georgia"/>
          <w:b/>
          <w:kern w:val="18"/>
          <w:sz w:val="21"/>
          <w:szCs w:val="21"/>
          <w:lang w:val="fr-BE"/>
          <w14:ligatures w14:val="none"/>
        </w:rPr>
        <w:t xml:space="preserve"> n° 22, </w:t>
      </w:r>
      <w:proofErr w:type="spellStart"/>
      <w:r w:rsidRPr="0003220F">
        <w:rPr>
          <w:rFonts w:ascii="Georgia" w:hAnsi="Georgia"/>
          <w:b/>
          <w:kern w:val="18"/>
          <w:sz w:val="21"/>
          <w:szCs w:val="21"/>
          <w:lang w:val="fr-BE"/>
          <w14:ligatures w14:val="none"/>
        </w:rPr>
        <w:t>Kabondo</w:t>
      </w:r>
      <w:proofErr w:type="spellEnd"/>
      <w:r w:rsidRPr="0003220F">
        <w:rPr>
          <w:rFonts w:ascii="Georgia" w:hAnsi="Georgia"/>
          <w:b/>
          <w:kern w:val="18"/>
          <w:sz w:val="21"/>
          <w:szCs w:val="21"/>
          <w:lang w:val="fr-BE"/>
          <w14:ligatures w14:val="none"/>
        </w:rPr>
        <w:t>-Ouest (Avenue du large, à ± 500m en bas de l’ex-</w:t>
      </w:r>
      <w:proofErr w:type="spellStart"/>
      <w:r w:rsidRPr="0003220F">
        <w:rPr>
          <w:rFonts w:ascii="Georgia" w:hAnsi="Georgia"/>
          <w:b/>
          <w:kern w:val="18"/>
          <w:sz w:val="21"/>
          <w:szCs w:val="21"/>
          <w:lang w:val="fr-BE"/>
          <w14:ligatures w14:val="none"/>
        </w:rPr>
        <w:t>Pyramid</w:t>
      </w:r>
      <w:proofErr w:type="spellEnd"/>
      <w:r w:rsidRPr="0003220F">
        <w:rPr>
          <w:rFonts w:ascii="Georgia" w:hAnsi="Georgia"/>
          <w:b/>
          <w:kern w:val="18"/>
          <w:sz w:val="21"/>
          <w:szCs w:val="21"/>
          <w:lang w:val="fr-BE"/>
          <w14:ligatures w14:val="none"/>
        </w:rPr>
        <w:t xml:space="preserve"> Center)</w:t>
      </w:r>
    </w:p>
    <w:p w14:paraId="2FD4978A"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p>
    <w:p w14:paraId="09C6672C"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Bâtiment Santé et Justice</w:t>
      </w:r>
    </w:p>
    <w:p w14:paraId="1B70B4E4"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p>
    <w:p w14:paraId="4DD84141" w14:textId="77777777" w:rsidR="0003220F" w:rsidRPr="0003220F" w:rsidRDefault="0003220F" w:rsidP="0003220F">
      <w:pPr>
        <w:autoSpaceDE w:val="0"/>
        <w:autoSpaceDN w:val="0"/>
        <w:spacing w:after="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 xml:space="preserve">Secrétariat du Centre de Service Contractualisation  </w:t>
      </w:r>
      <w:bookmarkEnd w:id="75"/>
    </w:p>
    <w:bookmarkEnd w:id="74"/>
    <w:p w14:paraId="7C4C3DD1" w14:textId="77777777" w:rsidR="0003220F" w:rsidRPr="0003220F" w:rsidRDefault="0003220F" w:rsidP="0003220F">
      <w:pPr>
        <w:spacing w:before="120" w:after="120" w:line="240" w:lineRule="auto"/>
        <w:ind w:left="720"/>
        <w:jc w:val="both"/>
        <w:rPr>
          <w:rFonts w:ascii="Georgia" w:eastAsia="Calibri" w:hAnsi="Georgia" w:cs="Times New Roman"/>
          <w:color w:val="585756"/>
          <w:kern w:val="0"/>
          <w:sz w:val="21"/>
          <w:lang w:val="fr-BE"/>
          <w14:ligatures w14:val="none"/>
        </w:rPr>
      </w:pPr>
    </w:p>
    <w:p w14:paraId="13EC67A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 xml:space="preserve">Le service est accessible, tous les jours ouvrables, pendant les heures de bureau : de </w:t>
      </w:r>
      <w:r w:rsidRPr="0003220F">
        <w:rPr>
          <w:rFonts w:ascii="Georgia" w:eastAsia="Calibri" w:hAnsi="Georgia" w:cs="Times New Roman"/>
          <w:b/>
          <w:color w:val="585756"/>
          <w:kern w:val="0"/>
          <w:sz w:val="21"/>
          <w:lang w:val="fr-BE"/>
          <w14:ligatures w14:val="none"/>
        </w:rPr>
        <w:t>7h30 à 12h30 et de 13h30 à 16h 30</w:t>
      </w:r>
      <w:r w:rsidRPr="0003220F">
        <w:rPr>
          <w:rFonts w:ascii="Georgia" w:eastAsia="Calibri" w:hAnsi="Georgia" w:cs="Times New Roman"/>
          <w:color w:val="585756"/>
          <w:kern w:val="0"/>
          <w:sz w:val="21"/>
          <w:lang w:val="fr-BE"/>
          <w14:ligatures w14:val="none"/>
        </w:rPr>
        <w:t>. (Voir adresse mentionnée au point introduction des offres ci-dessus).</w:t>
      </w:r>
    </w:p>
    <w:p w14:paraId="6F51145B" w14:textId="77777777" w:rsidR="0003220F" w:rsidRPr="0003220F" w:rsidRDefault="0003220F" w:rsidP="0003220F">
      <w:pPr>
        <w:spacing w:before="120" w:after="120" w:line="240" w:lineRule="auto"/>
        <w:jc w:val="both"/>
        <w:rPr>
          <w:rFonts w:ascii="Arial" w:eastAsia="DejaVu Sans" w:hAnsi="Arial" w:cs="Arial"/>
          <w:kern w:val="18"/>
          <w:sz w:val="20"/>
          <w:szCs w:val="24"/>
          <w:highlight w:val="red"/>
          <w14:ligatures w14:val="none"/>
        </w:rPr>
      </w:pPr>
    </w:p>
    <w:p w14:paraId="1486EB16"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Modification ou retrait d’une offre déjà introduite</w:t>
      </w:r>
    </w:p>
    <w:p w14:paraId="16F5609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Lorsqu’un soumissionnaire souhaite modifier ou retirer une offre déjà envoyée ou introduite, ceci doit se dérouler conformément aux dispositions des articles 43 et 85 de l’arrêté royal du 18 avril 2017. </w:t>
      </w:r>
    </w:p>
    <w:p w14:paraId="5E866FA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6675E60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5406999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l’offre est introduite via e-</w:t>
      </w:r>
      <w:proofErr w:type="spellStart"/>
      <w:r w:rsidRPr="0003220F">
        <w:rPr>
          <w:rFonts w:ascii="Georgia" w:eastAsia="Calibri" w:hAnsi="Georgia" w:cs="Times New Roman"/>
          <w:color w:val="585756"/>
          <w:kern w:val="0"/>
          <w:sz w:val="21"/>
          <w:lang w:val="fr-BE"/>
          <w14:ligatures w14:val="none"/>
        </w:rPr>
        <w:t>tendering</w:t>
      </w:r>
      <w:proofErr w:type="spellEnd"/>
      <w:r w:rsidRPr="0003220F">
        <w:rPr>
          <w:rFonts w:ascii="Georgia" w:eastAsia="Calibri" w:hAnsi="Georgia" w:cs="Times New Roman"/>
          <w:color w:val="585756"/>
          <w:kern w:val="0"/>
          <w:sz w:val="21"/>
          <w:lang w:val="fr-BE"/>
          <w14:ligatures w14:val="none"/>
        </w:rPr>
        <w:t>, la modification ou le retrait de l’offre se fait conformément à l’article 43, §2 de l’A.R. du 18 avril 2017.</w:t>
      </w:r>
    </w:p>
    <w:p w14:paraId="1C40450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Ainsi, les modifications à une offre qui interviennent après la signature du rapport de dépôt, ainsi que son retrait donnent lieu à l'envoi d'un nouveau rapport de dépôt qui doit être signé conformément au paragraphe 1er.</w:t>
      </w:r>
    </w:p>
    <w:p w14:paraId="68A3DB7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br/>
        <w:t>L'objet et la portée des modifications doivent être indiqués avec précision.</w:t>
      </w:r>
    </w:p>
    <w:p w14:paraId="7127C64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retrait doit être pur et simple.</w:t>
      </w:r>
    </w:p>
    <w:p w14:paraId="1DEEDF1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6FF1903B" w14:textId="77777777" w:rsidR="0003220F" w:rsidRPr="0003220F" w:rsidRDefault="0003220F" w:rsidP="0003220F">
      <w:pPr>
        <w:spacing w:before="120" w:after="120" w:line="240" w:lineRule="auto"/>
        <w:jc w:val="both"/>
        <w:rPr>
          <w:rFonts w:ascii="Arial" w:eastAsia="DejaVu Sans" w:hAnsi="Arial" w:cs="Tahoma"/>
          <w:kern w:val="18"/>
          <w:sz w:val="20"/>
          <w:szCs w:val="24"/>
          <w14:ligatures w14:val="none"/>
        </w:rPr>
      </w:pPr>
    </w:p>
    <w:p w14:paraId="21371295"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Ouverture des offres</w:t>
      </w:r>
    </w:p>
    <w:p w14:paraId="58D0AE60" w14:textId="2ACD7E1A"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offres doivent être en possession du pouvoir adjudicateur avant le </w:t>
      </w:r>
      <w:r w:rsidR="007949F8">
        <w:rPr>
          <w:rFonts w:ascii="Georgia" w:eastAsia="Calibri" w:hAnsi="Georgia" w:cs="Times New Roman"/>
          <w:color w:val="585756"/>
          <w:kern w:val="0"/>
          <w:sz w:val="21"/>
          <w:highlight w:val="cyan"/>
          <w:lang w:val="fr-BE"/>
          <w14:ligatures w14:val="none"/>
        </w:rPr>
        <w:t>30</w:t>
      </w:r>
      <w:r w:rsidRPr="0003220F">
        <w:rPr>
          <w:rFonts w:ascii="Georgia" w:eastAsia="Calibri" w:hAnsi="Georgia" w:cs="Times New Roman"/>
          <w:color w:val="585756"/>
          <w:kern w:val="0"/>
          <w:sz w:val="21"/>
          <w:highlight w:val="cyan"/>
          <w:lang w:val="fr-BE"/>
          <w14:ligatures w14:val="none"/>
        </w:rPr>
        <w:t>/07/2024 à 10 heures</w:t>
      </w:r>
      <w:r w:rsidR="007949F8">
        <w:rPr>
          <w:rFonts w:ascii="Georgia" w:eastAsia="Calibri" w:hAnsi="Georgia" w:cs="Times New Roman"/>
          <w:color w:val="585756"/>
          <w:kern w:val="0"/>
          <w:sz w:val="21"/>
          <w:lang w:val="fr-BE"/>
          <w14:ligatures w14:val="none"/>
        </w:rPr>
        <w:t>00</w:t>
      </w:r>
      <w:r w:rsidRPr="0003220F">
        <w:rPr>
          <w:rFonts w:ascii="Georgia" w:eastAsia="Calibri" w:hAnsi="Georgia" w:cs="Times New Roman"/>
          <w:color w:val="585756"/>
          <w:kern w:val="0"/>
          <w:sz w:val="21"/>
          <w:lang w:val="fr-BE"/>
          <w14:ligatures w14:val="none"/>
        </w:rPr>
        <w:t>. L’ouverture des offres se fera à huis-clos.</w:t>
      </w:r>
    </w:p>
    <w:p w14:paraId="58BE8751" w14:textId="77777777" w:rsidR="0003220F" w:rsidRPr="0003220F" w:rsidRDefault="0003220F" w:rsidP="0003220F">
      <w:pPr>
        <w:spacing w:before="120" w:after="120" w:line="240" w:lineRule="auto"/>
        <w:jc w:val="both"/>
        <w:rPr>
          <w:rFonts w:ascii="Arial" w:eastAsia="DejaVu Sans" w:hAnsi="Arial" w:cs="Arial"/>
          <w:kern w:val="18"/>
          <w:sz w:val="20"/>
          <w:szCs w:val="24"/>
          <w:highlight w:val="yellow"/>
          <w14:ligatures w14:val="none"/>
        </w:rPr>
      </w:pPr>
    </w:p>
    <w:p w14:paraId="205A2497"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76" w:name="_Toc161312618"/>
      <w:r w:rsidRPr="0003220F">
        <w:rPr>
          <w:rFonts w:ascii="Calibri" w:eastAsia="Calibri" w:hAnsi="Calibri" w:cs="Calibri-Bold"/>
          <w:b/>
          <w:bCs/>
          <w:color w:val="585756"/>
          <w:kern w:val="0"/>
          <w:sz w:val="24"/>
          <w:szCs w:val="24"/>
          <w:lang w:val="fr-BE"/>
          <w14:ligatures w14:val="none"/>
        </w:rPr>
        <w:t>Sélection des soumissionnaires</w:t>
      </w:r>
      <w:bookmarkEnd w:id="76"/>
    </w:p>
    <w:p w14:paraId="3D3A797E" w14:textId="77777777" w:rsidR="0003220F" w:rsidRPr="0003220F" w:rsidRDefault="0003220F" w:rsidP="0003220F">
      <w:pPr>
        <w:spacing w:after="120" w:line="276" w:lineRule="auto"/>
        <w:rPr>
          <w:rFonts w:ascii="Arial" w:eastAsia="DejaVu Sans" w:hAnsi="Arial" w:cs="Arial"/>
          <w:i/>
          <w:kern w:val="18"/>
          <w:sz w:val="18"/>
          <w:szCs w:val="18"/>
          <w:highlight w:val="lightGray"/>
          <w14:ligatures w14:val="none"/>
        </w:rPr>
      </w:pPr>
      <w:r w:rsidRPr="0003220F">
        <w:rPr>
          <w:rFonts w:ascii="Arial" w:eastAsia="DejaVu Sans" w:hAnsi="Arial" w:cs="Arial"/>
          <w:i/>
          <w:kern w:val="18"/>
          <w:sz w:val="18"/>
          <w:szCs w:val="18"/>
          <w:highlight w:val="lightGray"/>
          <w14:ligatures w14:val="none"/>
        </w:rPr>
        <w:t xml:space="preserve"> </w:t>
      </w:r>
      <w:r w:rsidRPr="0003220F">
        <w:rPr>
          <w:rFonts w:ascii="Georgia" w:eastAsia="Calibri" w:hAnsi="Georgia" w:cs="Times New Roman"/>
          <w:color w:val="585756"/>
          <w:kern w:val="0"/>
          <w:sz w:val="21"/>
          <w:highlight w:val="lightGray"/>
          <w:lang w:val="fr-BE"/>
          <w14:ligatures w14:val="none"/>
        </w:rPr>
        <w:t>Articles 66 – 80 de la Loi ; Articles 59 à 74 AR Passation</w:t>
      </w:r>
    </w:p>
    <w:p w14:paraId="075398F0"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Motifs d’exclusion</w:t>
      </w:r>
    </w:p>
    <w:p w14:paraId="2D1EF193" w14:textId="77777777" w:rsidR="0003220F" w:rsidRPr="0003220F" w:rsidRDefault="0003220F" w:rsidP="0003220F">
      <w:pPr>
        <w:spacing w:after="120" w:line="276" w:lineRule="auto"/>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Articles 52 et 67-70 de la Loi ; Article 51 de l’AR du 18.04.2017</w:t>
      </w:r>
    </w:p>
    <w:p w14:paraId="17266BB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motifs d’exclusion obligatoires et facultatifs sont renseignés en annexe du présent cahier spécial des charges.</w:t>
      </w:r>
    </w:p>
    <w:p w14:paraId="37FE569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Par le dépôt de son offre, le soumissionnaire atteste qu’il ne se trouve pas dans un des cas d’exclusion figurant aux articles 67 à 69 de la loi du 17 juin 2016 et aux articles 61 à 64 de l’A.R. du 18 avril 2017.</w:t>
      </w:r>
    </w:p>
    <w:p w14:paraId="334CD14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vérifiera l’exactitude de cette déclaration sur l’honneur dans le chef du soumissionnaire dont l’offre est la mieux classée.</w:t>
      </w:r>
    </w:p>
    <w:p w14:paraId="25052BE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cette fin, il demandera au soumissionnaire concerné par les moyens les plus rapides et endéans le délai qu’il détermine de fournir les renseignements ou documents permettant de vérifier sa situation personnelle.</w:t>
      </w:r>
    </w:p>
    <w:p w14:paraId="5272A6C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demandera lui-même les renseignements ou documents qu’il peut obtenir gratuitement par des moyens électroniques auprès des services qui en sont les gestionnaires.</w:t>
      </w:r>
    </w:p>
    <w:p w14:paraId="1374A996" w14:textId="77777777" w:rsidR="0003220F" w:rsidRPr="0003220F" w:rsidRDefault="0003220F" w:rsidP="0003220F">
      <w:pPr>
        <w:spacing w:before="120" w:after="120" w:line="240" w:lineRule="auto"/>
        <w:jc w:val="both"/>
        <w:rPr>
          <w:rFonts w:ascii="Arial" w:eastAsia="Arial Unicode MS" w:hAnsi="Arial" w:cs="Times New Roman"/>
          <w:b/>
          <w:kern w:val="18"/>
          <w:szCs w:val="20"/>
          <w14:ligatures w14:val="none"/>
        </w:rPr>
      </w:pPr>
    </w:p>
    <w:p w14:paraId="7D9AA70C"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lastRenderedPageBreak/>
        <w:t>Critères de sélection</w:t>
      </w:r>
    </w:p>
    <w:p w14:paraId="3107631C" w14:textId="77777777" w:rsidR="0003220F" w:rsidRPr="0003220F" w:rsidRDefault="0003220F" w:rsidP="0003220F">
      <w:pPr>
        <w:spacing w:after="120" w:line="276" w:lineRule="auto"/>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Article 71 de la Loi et article 65 à 74 de l’AR du 18.04.2017</w:t>
      </w:r>
    </w:p>
    <w:p w14:paraId="0371E47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43559087"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Aperçu de la procédure</w:t>
      </w:r>
    </w:p>
    <w:p w14:paraId="44965DD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Dans une première phase, les offres introduites par les soumissionnaires sélectionnés seront examinées sur le plan de la régularité formelle et matérielle. </w:t>
      </w:r>
    </w:p>
    <w:p w14:paraId="579ACFE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se réserve le droit de faire régulariser les irrégularités dans l’offre des soumissionnaires durant les négociations.</w:t>
      </w:r>
    </w:p>
    <w:p w14:paraId="6927BA9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trois (3) soumissionnaires pourront être repris dans la shortlist. </w:t>
      </w:r>
    </w:p>
    <w:p w14:paraId="342E50F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6FE4848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CBCC10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BAFO des soumissionnaires avec lesquels des négociations ont été menées seront examinées du point de vue de leur régularité. Les BAFO irrégulières seront exclues.</w:t>
      </w:r>
    </w:p>
    <w:p w14:paraId="6045F3C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Seules les BAFO régulières seront prises en considération pour être confrontées aux critères d’attribution.</w:t>
      </w:r>
    </w:p>
    <w:p w14:paraId="76A6B32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se réserve le droit de revoir la procédure énoncée ci-dessus dans le respect du principe d’égalité de traitement et de transparence.</w:t>
      </w:r>
    </w:p>
    <w:p w14:paraId="7434858F"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1DF4B26B"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 xml:space="preserve">Critères d’attribution </w:t>
      </w:r>
      <w:r w:rsidRPr="0003220F">
        <w:rPr>
          <w:rFonts w:ascii="Segoe UI Symbol" w:eastAsia="Times New Roman" w:hAnsi="Segoe UI Symbol" w:cs="Segoe UI Symbol"/>
          <w:b/>
          <w:bCs/>
          <w:iCs/>
          <w:color w:val="585756"/>
          <w:kern w:val="0"/>
          <w:sz w:val="21"/>
          <w:lang w:val="fr-BE"/>
          <w14:ligatures w14:val="none"/>
        </w:rPr>
        <w:t>♣</w:t>
      </w:r>
    </w:p>
    <w:p w14:paraId="4F6D62E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pouvoir adjudicateur choisira la BAFO régulière qu’il juge la plus avantageuse en tenant compte du critère </w:t>
      </w:r>
      <w:r w:rsidRPr="0003220F">
        <w:rPr>
          <w:rFonts w:ascii="Georgia" w:eastAsia="Calibri" w:hAnsi="Georgia" w:cs="Times New Roman"/>
          <w:b/>
          <w:color w:val="585756"/>
          <w:kern w:val="0"/>
          <w:sz w:val="21"/>
          <w:lang w:val="fr-BE"/>
          <w14:ligatures w14:val="none"/>
        </w:rPr>
        <w:t>Prix</w:t>
      </w:r>
      <w:r w:rsidRPr="0003220F">
        <w:rPr>
          <w:rFonts w:ascii="Georgia" w:eastAsia="Calibri" w:hAnsi="Georgia" w:cs="Times New Roman"/>
          <w:color w:val="585756"/>
          <w:kern w:val="0"/>
          <w:sz w:val="21"/>
          <w:lang w:val="fr-BE"/>
          <w14:ligatures w14:val="none"/>
        </w:rPr>
        <w:t xml:space="preserve"> seulement.</w:t>
      </w:r>
    </w:p>
    <w:p w14:paraId="3277FBF4"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Cotation finale</w:t>
      </w:r>
    </w:p>
    <w:p w14:paraId="400996C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4AEA5A03" w14:textId="77777777" w:rsidR="0003220F" w:rsidRPr="0003220F" w:rsidRDefault="0003220F" w:rsidP="0003220F">
      <w:pPr>
        <w:spacing w:before="120" w:after="120" w:line="240" w:lineRule="auto"/>
        <w:jc w:val="both"/>
        <w:rPr>
          <w:rFonts w:ascii="Arial" w:eastAsia="DejaVu Sans" w:hAnsi="Arial" w:cs="Tahoma"/>
          <w:kern w:val="18"/>
          <w:sz w:val="20"/>
          <w:szCs w:val="24"/>
          <w14:ligatures w14:val="none"/>
        </w:rPr>
      </w:pPr>
    </w:p>
    <w:p w14:paraId="1B8BF963"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77" w:name="_Toc257039853"/>
      <w:bookmarkStart w:id="78" w:name="_Toc161312619"/>
      <w:r w:rsidRPr="0003220F">
        <w:rPr>
          <w:rFonts w:ascii="Calibri" w:eastAsia="Calibri" w:hAnsi="Calibri" w:cs="Calibri-Bold"/>
          <w:b/>
          <w:bCs/>
          <w:color w:val="585756"/>
          <w:kern w:val="0"/>
          <w:sz w:val="24"/>
          <w:szCs w:val="24"/>
          <w:lang w:val="fr-BE"/>
          <w14:ligatures w14:val="none"/>
        </w:rPr>
        <w:t>Attribution du marché</w:t>
      </w:r>
      <w:bookmarkEnd w:id="77"/>
      <w:bookmarkEnd w:id="78"/>
    </w:p>
    <w:p w14:paraId="63EB0BB3" w14:textId="77777777" w:rsidR="0003220F" w:rsidRPr="0003220F" w:rsidRDefault="0003220F" w:rsidP="0003220F">
      <w:pPr>
        <w:widowControl w:val="0"/>
        <w:suppressAutoHyphens/>
        <w:spacing w:after="120" w:line="288"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Articles 41 et 81 de la Loi  </w:t>
      </w:r>
    </w:p>
    <w:p w14:paraId="4B2CCFD5" w14:textId="77777777" w:rsid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marché sera attribué au soumissionnaire qui a remis l’offre régulière économiquement la plus avantageuse.</w:t>
      </w:r>
    </w:p>
    <w:p w14:paraId="2F0C8B56" w14:textId="0D10CE36" w:rsidR="007949F8" w:rsidRPr="0003220F" w:rsidRDefault="007949F8" w:rsidP="0003220F">
      <w:pPr>
        <w:spacing w:before="120" w:after="120" w:line="240" w:lineRule="auto"/>
        <w:jc w:val="both"/>
        <w:rPr>
          <w:rFonts w:ascii="Georgia" w:eastAsia="Calibri" w:hAnsi="Georgia" w:cs="Times New Roman"/>
          <w:color w:val="585756"/>
          <w:kern w:val="0"/>
          <w:sz w:val="21"/>
          <w:lang w:val="fr-BE"/>
          <w14:ligatures w14:val="none"/>
        </w:rPr>
      </w:pPr>
      <w:r>
        <w:rPr>
          <w:rFonts w:ascii="Georgia" w:eastAsia="Calibri" w:hAnsi="Georgia" w:cs="Times New Roman"/>
          <w:color w:val="585756"/>
          <w:kern w:val="0"/>
          <w:sz w:val="21"/>
          <w:lang w:val="fr-BE"/>
          <w14:ligatures w14:val="none"/>
        </w:rPr>
        <w:t>Le Pouvoir adjudicataire se basera aussi sur la combinaison la plus avantageuse pour lui.</w:t>
      </w:r>
    </w:p>
    <w:p w14:paraId="112DF73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Il faut néanmoins remarquer que, conformément à l’art. 85 de la Loi du 17 juin 2016, il n’existe aucune obligation pour le pouvoir adjudicateur d’attribuer le marché.</w:t>
      </w:r>
    </w:p>
    <w:p w14:paraId="2B72EFB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peut soit renoncer à passer le marché, soit refaire la procédure, au besoin suivant un autre mode.</w:t>
      </w:r>
    </w:p>
    <w:p w14:paraId="73626843"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79" w:name="_Toc257039854"/>
      <w:bookmarkStart w:id="80" w:name="_Toc161312620"/>
      <w:r w:rsidRPr="0003220F">
        <w:rPr>
          <w:rFonts w:ascii="Calibri" w:eastAsia="Calibri" w:hAnsi="Calibri" w:cs="Calibri-Bold"/>
          <w:b/>
          <w:bCs/>
          <w:color w:val="585756"/>
          <w:kern w:val="0"/>
          <w:sz w:val="24"/>
          <w:szCs w:val="24"/>
          <w:lang w:val="fr-BE"/>
          <w14:ligatures w14:val="none"/>
        </w:rPr>
        <w:t>Conclusion du contrat</w:t>
      </w:r>
      <w:bookmarkEnd w:id="79"/>
      <w:bookmarkEnd w:id="80"/>
    </w:p>
    <w:p w14:paraId="2146C20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Conformément à l’art. 88 de l’A.R. du 18 avril 2017, le marché a lieu par la notification au soumissionnaire choisi de l’approbation de son offre. </w:t>
      </w:r>
    </w:p>
    <w:p w14:paraId="328F8CB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notification est effectuée par les plateformes électroniques, par courrier électronique ou par fax et, le même jour, par envoi recommandé.  </w:t>
      </w:r>
    </w:p>
    <w:p w14:paraId="48155AE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contrat intégral consiste dès lors en un marché attribué par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au soumissionnaire choisi conformément au :</w:t>
      </w:r>
    </w:p>
    <w:p w14:paraId="764E6D98" w14:textId="77777777" w:rsidR="0003220F" w:rsidRPr="0003220F" w:rsidRDefault="0003220F" w:rsidP="0003220F">
      <w:pPr>
        <w:numPr>
          <w:ilvl w:val="0"/>
          <w:numId w:val="1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présent CSC et ses annexes ;</w:t>
      </w:r>
    </w:p>
    <w:p w14:paraId="39CF5A34" w14:textId="77777777" w:rsidR="0003220F" w:rsidRPr="0003220F" w:rsidRDefault="0003220F" w:rsidP="0003220F">
      <w:pPr>
        <w:numPr>
          <w:ilvl w:val="0"/>
          <w:numId w:val="1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BAFO approuvée de l’adjudicataire et toutes ses annexes ;</w:t>
      </w:r>
    </w:p>
    <w:p w14:paraId="62C44BA3" w14:textId="77777777" w:rsidR="0003220F" w:rsidRPr="0003220F" w:rsidRDefault="0003220F" w:rsidP="0003220F">
      <w:pPr>
        <w:numPr>
          <w:ilvl w:val="0"/>
          <w:numId w:val="1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lettre recommandée portant notification de la décision d’attribution ;</w:t>
      </w:r>
    </w:p>
    <w:p w14:paraId="1F96A8BF" w14:textId="77777777" w:rsidR="0003220F" w:rsidRPr="0003220F" w:rsidRDefault="0003220F" w:rsidP="0003220F">
      <w:pPr>
        <w:numPr>
          <w:ilvl w:val="0"/>
          <w:numId w:val="1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cas échéant, les documents éventuels ultérieurs, acceptés et signés par les deux parties.</w:t>
      </w:r>
    </w:p>
    <w:p w14:paraId="71D47CE1" w14:textId="77777777" w:rsidR="0003220F" w:rsidRPr="0003220F" w:rsidRDefault="0003220F" w:rsidP="0003220F">
      <w:pPr>
        <w:tabs>
          <w:tab w:val="left" w:pos="360"/>
        </w:tabs>
        <w:spacing w:after="120" w:line="288" w:lineRule="auto"/>
        <w:jc w:val="both"/>
        <w:rPr>
          <w:rFonts w:ascii="Arial" w:eastAsia="Times New Roman" w:hAnsi="Arial" w:cs="Times New Roman"/>
          <w:bCs/>
          <w:kern w:val="0"/>
          <w:sz w:val="20"/>
          <w:szCs w:val="24"/>
          <w:lang w:eastAsia="nl-NL"/>
          <w14:ligatures w14:val="none"/>
        </w:rPr>
      </w:pPr>
      <w:r w:rsidRPr="0003220F">
        <w:rPr>
          <w:rFonts w:ascii="Georgia" w:eastAsia="Calibri" w:hAnsi="Georgia" w:cs="Times New Roman"/>
          <w:color w:val="585756"/>
          <w:kern w:val="0"/>
          <w:sz w:val="21"/>
          <w:lang w:val="fr-BE"/>
          <w14:ligatures w14:val="none"/>
        </w:rPr>
        <w:t xml:space="preserve">Dans un objectif de transparence,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7FC7A73D"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81" w:name="_Ref127277934"/>
      <w:bookmarkStart w:id="82" w:name="_Toc127279904"/>
      <w:bookmarkStart w:id="83" w:name="_Toc257039855"/>
      <w:r w:rsidRPr="0003220F">
        <w:rPr>
          <w:rFonts w:ascii="Calibri" w:eastAsia="Times New Roman" w:hAnsi="Calibri" w:cs="Times New Roman"/>
          <w:b/>
          <w:color w:val="D81A1A"/>
          <w:kern w:val="0"/>
          <w:sz w:val="28"/>
          <w:szCs w:val="26"/>
          <w:lang w:val="fr-BE"/>
          <w14:ligatures w14:val="none"/>
        </w:rPr>
        <w:br w:type="page"/>
      </w:r>
      <w:bookmarkStart w:id="84" w:name="_Toc361408320"/>
      <w:bookmarkStart w:id="85" w:name="_Toc161312621"/>
      <w:r w:rsidRPr="0003220F">
        <w:rPr>
          <w:rFonts w:ascii="Calibri" w:eastAsia="Times New Roman" w:hAnsi="Calibri" w:cs="Times New Roman"/>
          <w:b/>
          <w:color w:val="D81A1A"/>
          <w:kern w:val="0"/>
          <w:sz w:val="28"/>
          <w:szCs w:val="26"/>
          <w:lang w:val="fr-BE"/>
          <w14:ligatures w14:val="none"/>
        </w:rPr>
        <w:lastRenderedPageBreak/>
        <w:t>Conditions contractuelles et administratives particulières</w:t>
      </w:r>
      <w:bookmarkEnd w:id="84"/>
      <w:bookmarkEnd w:id="85"/>
    </w:p>
    <w:p w14:paraId="2967D7C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FCCE60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bookmarkStart w:id="86" w:name="_Hlk170327660"/>
      <w:r w:rsidRPr="0003220F">
        <w:rPr>
          <w:rFonts w:ascii="Georgia" w:eastAsia="Calibri" w:hAnsi="Georgia" w:cs="Times New Roman"/>
          <w:color w:val="585756"/>
          <w:kern w:val="0"/>
          <w:sz w:val="21"/>
          <w:lang w:val="fr-BE"/>
          <w14:ligatures w14:val="none"/>
        </w:rPr>
        <w:t>Dans ce CSC, il est dérogé à l’article 26 des RGE.</w:t>
      </w:r>
    </w:p>
    <w:p w14:paraId="42A23985"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87" w:name="_Toc361408321"/>
      <w:bookmarkStart w:id="88" w:name="_Toc161312622"/>
      <w:bookmarkEnd w:id="86"/>
      <w:r w:rsidRPr="0003220F">
        <w:rPr>
          <w:rFonts w:ascii="Calibri" w:eastAsia="Calibri" w:hAnsi="Calibri" w:cs="Calibri-Bold"/>
          <w:b/>
          <w:bCs/>
          <w:color w:val="585756"/>
          <w:kern w:val="0"/>
          <w:sz w:val="24"/>
          <w:szCs w:val="24"/>
          <w:lang w:val="fr-BE"/>
          <w14:ligatures w14:val="none"/>
        </w:rPr>
        <w:t>Définitions (art. 2)</w:t>
      </w:r>
      <w:bookmarkEnd w:id="87"/>
      <w:bookmarkEnd w:id="88"/>
    </w:p>
    <w:p w14:paraId="6485710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le cadre de ce marché, il faut comprendre par :</w:t>
      </w:r>
    </w:p>
    <w:p w14:paraId="6E4D8E27"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Acompte : paiement d’une partie du marché après service fait et accepté ;</w:t>
      </w:r>
    </w:p>
    <w:p w14:paraId="305356FE"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Avance : paiement d’une partie du marché avant service fait et accepté ;</w:t>
      </w:r>
    </w:p>
    <w:p w14:paraId="083D2C9D"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Avenant : convention établie entre les parties liées par le marché en cours d’exécution du marché et ayant pour objet une modification des documents qui y sont applicables ;</w:t>
      </w:r>
    </w:p>
    <w:p w14:paraId="2DE52A73"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Cautionnement : garantie financière donnée par l’adjudicataire de ses obligations jusqu’à complète et bonne exécution du marché ;</w:t>
      </w:r>
    </w:p>
    <w:p w14:paraId="4B9A4615"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Fonctionnaire dirigeant : le fonctionnaire, ou toute autre personne, chargé de la direction et du contrôle de l’exécution du marché ;</w:t>
      </w:r>
    </w:p>
    <w:p w14:paraId="787F7854"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Réception : constatation par le pouvoir adjudicateur de la conformité aux règles de l’art ainsi qu’aux conditions du marché de tout ou partie des travaux, fournitures ou services exécutés par l’adjudicataire ;</w:t>
      </w:r>
    </w:p>
    <w:p w14:paraId="4D383383"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89" w:name="_Toc161312623"/>
      <w:r w:rsidRPr="0003220F">
        <w:rPr>
          <w:rFonts w:ascii="Calibri" w:eastAsia="Calibri" w:hAnsi="Calibri" w:cs="Calibri-Bold"/>
          <w:b/>
          <w:bCs/>
          <w:color w:val="585756"/>
          <w:kern w:val="0"/>
          <w:sz w:val="24"/>
          <w:szCs w:val="24"/>
          <w:lang w:val="fr-BE"/>
          <w14:ligatures w14:val="none"/>
        </w:rPr>
        <w:t>Utilisation des moyens électroniques (art. 10)</w:t>
      </w:r>
      <w:bookmarkEnd w:id="89"/>
    </w:p>
    <w:p w14:paraId="001D125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L’utilisation des moyens électroniques pour les échanges durant l’exécution du marché est permise sauf quand indiqué différemment dans le présent CSC. </w:t>
      </w:r>
    </w:p>
    <w:p w14:paraId="76546C3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ces derniers cas, les notifications du pouvoir adjudicateur sont adressées au domicile ou au siège social mentionné dans l’offre.</w:t>
      </w:r>
    </w:p>
    <w:p w14:paraId="1FC85C11"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90" w:name="_Toc361408322"/>
      <w:bookmarkStart w:id="91" w:name="_Toc161312624"/>
      <w:r w:rsidRPr="0003220F">
        <w:rPr>
          <w:rFonts w:ascii="Calibri" w:eastAsia="Calibri" w:hAnsi="Calibri" w:cs="Calibri-Bold"/>
          <w:b/>
          <w:bCs/>
          <w:color w:val="585756"/>
          <w:kern w:val="0"/>
          <w:sz w:val="24"/>
          <w:szCs w:val="24"/>
          <w:lang w:val="fr-BE"/>
          <w14:ligatures w14:val="none"/>
        </w:rPr>
        <w:t>Fonctionnaire dirigeant (art. 11)</w:t>
      </w:r>
      <w:bookmarkEnd w:id="90"/>
      <w:bookmarkEnd w:id="91"/>
    </w:p>
    <w:p w14:paraId="6480B132" w14:textId="77777777" w:rsidR="0003220F" w:rsidRPr="0003220F" w:rsidRDefault="0003220F" w:rsidP="0003220F">
      <w:pPr>
        <w:spacing w:before="120" w:after="120" w:line="240" w:lineRule="auto"/>
        <w:jc w:val="both"/>
        <w:rPr>
          <w:rFonts w:ascii="Georgia" w:eastAsia="Calibri" w:hAnsi="Georgia" w:cs="Times New Roman"/>
          <w:color w:val="000080"/>
          <w:kern w:val="0"/>
          <w:sz w:val="21"/>
          <w:highlight w:val="yellow"/>
          <w:u w:val="single"/>
          <w:lang w:val="pt-PT"/>
          <w14:ligatures w14:val="none"/>
        </w:rPr>
      </w:pPr>
      <w:bookmarkStart w:id="92" w:name="_Hlk170327686"/>
      <w:r w:rsidRPr="0003220F">
        <w:rPr>
          <w:rFonts w:ascii="Georgia" w:eastAsia="Calibri" w:hAnsi="Georgia" w:cs="Times New Roman"/>
          <w:color w:val="585756"/>
          <w:kern w:val="0"/>
          <w:sz w:val="21"/>
          <w:lang w:val="fr-BE"/>
          <w14:ligatures w14:val="none"/>
        </w:rPr>
        <w:t xml:space="preserve">La direction et le contrôle de l’exécution du marché sont confiés à </w:t>
      </w:r>
      <w:r w:rsidRPr="0003220F">
        <w:rPr>
          <w:rFonts w:ascii="Georgia" w:eastAsia="Calibri" w:hAnsi="Georgia" w:cs="Times New Roman"/>
          <w:b/>
          <w:color w:val="585756"/>
          <w:kern w:val="0"/>
          <w:sz w:val="21"/>
          <w:highlight w:val="yellow"/>
          <w:lang w:val="pt-PT"/>
          <w14:ligatures w14:val="none"/>
        </w:rPr>
        <w:t xml:space="preserve">Monsieur Mathieu STUDER, Expert Infrastructure, Equipements et maintenance dans le domaine de la santé, e-mail : </w:t>
      </w:r>
      <w:hyperlink r:id="rId18" w:history="1">
        <w:r w:rsidRPr="0003220F">
          <w:rPr>
            <w:rFonts w:ascii="Georgia" w:eastAsia="Calibri" w:hAnsi="Georgia" w:cs="Times New Roman"/>
            <w:color w:val="000080"/>
            <w:kern w:val="0"/>
            <w:sz w:val="21"/>
            <w:highlight w:val="cyan"/>
            <w:u w:val="single"/>
            <w:lang w:val="pt-PT"/>
            <w14:ligatures w14:val="none"/>
          </w:rPr>
          <w:t>mathieu.studer@enabel.be</w:t>
        </w:r>
      </w:hyperlink>
    </w:p>
    <w:bookmarkEnd w:id="92"/>
    <w:p w14:paraId="381AADC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pt-PT"/>
          <w14:ligatures w14:val="none"/>
        </w:rPr>
      </w:pPr>
      <w:r w:rsidRPr="0003220F">
        <w:rPr>
          <w:rFonts w:ascii="Georgia" w:eastAsia="Calibri" w:hAnsi="Georgia" w:cs="Times New Roman"/>
          <w:color w:val="585756"/>
          <w:kern w:val="0"/>
          <w:sz w:val="21"/>
          <w:lang w:val="fr-BE"/>
          <w14:ligatures w14:val="none"/>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728939E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157F3CD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b/>
          <w:color w:val="585756"/>
          <w:kern w:val="0"/>
          <w:sz w:val="21"/>
          <w:lang w:val="fr-BE"/>
          <w14:ligatures w14:val="none"/>
        </w:rPr>
        <w:t>Ne font toutefois pas partie de sa compétence</w:t>
      </w:r>
      <w:r w:rsidRPr="0003220F">
        <w:rPr>
          <w:rFonts w:ascii="Georgia" w:eastAsia="Calibri" w:hAnsi="Georgia" w:cs="Times New Roman"/>
          <w:color w:val="585756"/>
          <w:kern w:val="0"/>
          <w:sz w:val="21"/>
          <w:lang w:val="fr-BE"/>
          <w14:ligatures w14:val="none"/>
        </w:rPr>
        <w:t xml:space="preserve"> : la signature d’avenants ainsi que toute autre décision ou accord impliquant une dérogation aux clauses et conditions essentielles du marché. Pour de telles décisions, le pouvoir adjudicateur est représenté comme stipulé au point </w:t>
      </w:r>
      <w:r w:rsidRPr="0003220F">
        <w:rPr>
          <w:rFonts w:ascii="Georgia" w:eastAsia="Calibri" w:hAnsi="Georgia" w:cs="Times New Roman"/>
          <w:color w:val="585756"/>
          <w:kern w:val="0"/>
          <w:sz w:val="21"/>
          <w:lang w:val="fr-BE"/>
          <w14:ligatures w14:val="none"/>
        </w:rPr>
        <w:fldChar w:fldCharType="begin"/>
      </w:r>
      <w:r w:rsidRPr="0003220F">
        <w:rPr>
          <w:rFonts w:ascii="Georgia" w:eastAsia="Calibri" w:hAnsi="Georgia" w:cs="Times New Roman"/>
          <w:color w:val="585756"/>
          <w:kern w:val="0"/>
          <w:sz w:val="21"/>
          <w:lang w:val="fr-BE"/>
          <w14:ligatures w14:val="none"/>
        </w:rPr>
        <w:instrText xml:space="preserve"> REF _Ref228956459 \h  \* MERGEFORMAT </w:instrText>
      </w:r>
      <w:r w:rsidRPr="0003220F">
        <w:rPr>
          <w:rFonts w:ascii="Georgia" w:eastAsia="Calibri" w:hAnsi="Georgia" w:cs="Times New Roman"/>
          <w:color w:val="585756"/>
          <w:kern w:val="0"/>
          <w:sz w:val="21"/>
          <w:lang w:val="fr-BE"/>
          <w14:ligatures w14:val="none"/>
        </w:rPr>
      </w:r>
      <w:r w:rsidRPr="0003220F">
        <w:rPr>
          <w:rFonts w:ascii="Georgia" w:eastAsia="Calibri" w:hAnsi="Georgia" w:cs="Times New Roman"/>
          <w:color w:val="585756"/>
          <w:kern w:val="0"/>
          <w:sz w:val="21"/>
          <w:lang w:val="fr-BE"/>
          <w14:ligatures w14:val="none"/>
        </w:rPr>
        <w:fldChar w:fldCharType="separate"/>
      </w:r>
      <w:r w:rsidRPr="0003220F">
        <w:rPr>
          <w:rFonts w:ascii="Georgia" w:eastAsia="Calibri" w:hAnsi="Georgia" w:cs="Times New Roman"/>
          <w:color w:val="585756"/>
          <w:kern w:val="0"/>
          <w:sz w:val="21"/>
          <w:lang w:val="fr-BE"/>
          <w14:ligatures w14:val="none"/>
        </w:rPr>
        <w:t>Le pouvoir adjudicateur</w:t>
      </w:r>
      <w:r w:rsidRPr="0003220F">
        <w:rPr>
          <w:rFonts w:ascii="Georgia" w:eastAsia="Calibri" w:hAnsi="Georgia" w:cs="Times New Roman"/>
          <w:color w:val="585756"/>
          <w:kern w:val="0"/>
          <w:sz w:val="21"/>
          <w:lang w:val="fr-BE"/>
          <w14:ligatures w14:val="none"/>
        </w:rPr>
        <w:fldChar w:fldCharType="end"/>
      </w:r>
      <w:r w:rsidRPr="0003220F">
        <w:rPr>
          <w:rFonts w:ascii="Georgia" w:eastAsia="Calibri" w:hAnsi="Georgia" w:cs="Times New Roman"/>
          <w:color w:val="585756"/>
          <w:kern w:val="0"/>
          <w:sz w:val="21"/>
          <w:lang w:val="fr-BE"/>
          <w14:ligatures w14:val="none"/>
        </w:rPr>
        <w:t>.</w:t>
      </w:r>
    </w:p>
    <w:p w14:paraId="4D4EE47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6A0996D"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93" w:name="_Toc361408323"/>
      <w:bookmarkStart w:id="94" w:name="_Toc161312625"/>
      <w:r w:rsidRPr="0003220F">
        <w:rPr>
          <w:rFonts w:ascii="Calibri" w:eastAsia="Calibri" w:hAnsi="Calibri" w:cs="Calibri-Bold"/>
          <w:b/>
          <w:bCs/>
          <w:color w:val="585756"/>
          <w:kern w:val="0"/>
          <w:sz w:val="24"/>
          <w:szCs w:val="24"/>
          <w:lang w:val="fr-BE"/>
          <w14:ligatures w14:val="none"/>
        </w:rPr>
        <w:t>Sous-traitants (art. 12 à 15)</w:t>
      </w:r>
      <w:bookmarkEnd w:id="93"/>
      <w:bookmarkEnd w:id="94"/>
    </w:p>
    <w:p w14:paraId="3A2ADAC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fait que l’adjudicataire confie tout ou partie de ses engagements à des sous-traitants ne dégage pas sa responsabilité envers le pouvoir adjudicateur. Celui-ci ne se reconnaît aucun lien contractuel avec ces tiers.</w:t>
      </w:r>
    </w:p>
    <w:p w14:paraId="191767D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reste, dans tous les cas, seul responsable vis-à-vis du pouvoir adjudicateur.</w:t>
      </w:r>
    </w:p>
    <w:p w14:paraId="31F6BC3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619FEE36"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bookmarkStart w:id="95" w:name="_Hlk170327794"/>
      <w:r w:rsidRPr="0003220F">
        <w:rPr>
          <w:rFonts w:ascii="Georgia" w:eastAsia="Calibri" w:hAnsi="Georgia" w:cs="Times New Roman"/>
          <w:b/>
          <w:color w:val="585756"/>
          <w:kern w:val="0"/>
          <w:sz w:val="21"/>
          <w:lang w:val="fr-BE"/>
          <w14:ligatures w14:val="none"/>
        </w:rPr>
        <w:t>Le contractant ne peut pas sous-traiter, sous-louer, déléguer ou transférer autrement la totalité ou plus de trente (30%) pour cent de la valeur des travaux.</w:t>
      </w:r>
    </w:p>
    <w:bookmarkEnd w:id="95"/>
    <w:p w14:paraId="4F827218"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A5FF2CF"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DF2E536" w14:textId="77777777" w:rsidR="0003220F" w:rsidRPr="0003220F" w:rsidRDefault="0003220F" w:rsidP="0003220F">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8"/>
          <w:szCs w:val="26"/>
          <w:lang w:val="fr-BE"/>
          <w14:ligatures w14:val="none"/>
        </w:rPr>
      </w:pPr>
      <w:bookmarkStart w:id="96" w:name="_Toc52503024"/>
      <w:bookmarkStart w:id="97" w:name="_Toc161312626"/>
      <w:r w:rsidRPr="0003220F">
        <w:rPr>
          <w:rFonts w:ascii="Calibri" w:eastAsia="Times New Roman" w:hAnsi="Calibri" w:cs="Times New Roman"/>
          <w:b/>
          <w:color w:val="D81A1A"/>
          <w:kern w:val="0"/>
          <w:sz w:val="28"/>
          <w:szCs w:val="26"/>
          <w:lang w:val="fr-BE"/>
          <w14:ligatures w14:val="none"/>
        </w:rPr>
        <w:t>Confidentialité (art. 18)</w:t>
      </w:r>
      <w:bookmarkEnd w:id="96"/>
      <w:bookmarkEnd w:id="97"/>
    </w:p>
    <w:p w14:paraId="5A5025AD"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Les connaissances et renseignements recueillis par l’Adjudicataire, en ce compris par toutes les personnes en charge de la mission ainsi que par toutes autres personnes intervenant dans le cadre du présent marché sont strictement confidentielles.</w:t>
      </w:r>
    </w:p>
    <w:p w14:paraId="4FC24E9D"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En aucun cas les informations recueillies, peu importe leur origine et leur nature, ne pourront être transmis à des tiers sous quelque forme que ce soit.</w:t>
      </w:r>
    </w:p>
    <w:p w14:paraId="6C4EC509"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Toutes les parties, intervenant directement ou indirectement, sont donc tenues au devoir de discrétion.</w:t>
      </w:r>
    </w:p>
    <w:p w14:paraId="24E9C89B"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37C1B029" w14:textId="77777777" w:rsidR="0003220F" w:rsidRPr="0003220F" w:rsidRDefault="0003220F" w:rsidP="0003220F">
      <w:pPr>
        <w:widowControl w:val="0"/>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 xml:space="preserve">A ce titre, il s’engage notamment : </w:t>
      </w:r>
    </w:p>
    <w:p w14:paraId="1C8FE42C" w14:textId="77777777" w:rsidR="0003220F" w:rsidRPr="0003220F" w:rsidRDefault="0003220F" w:rsidP="00BF6A57">
      <w:pPr>
        <w:widowControl w:val="0"/>
        <w:numPr>
          <w:ilvl w:val="0"/>
          <w:numId w:val="69"/>
        </w:numPr>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7312634" w14:textId="77777777" w:rsidR="0003220F" w:rsidRPr="0003220F" w:rsidRDefault="0003220F" w:rsidP="00BF6A57">
      <w:pPr>
        <w:widowControl w:val="0"/>
        <w:numPr>
          <w:ilvl w:val="0"/>
          <w:numId w:val="69"/>
        </w:numPr>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39377E7" w14:textId="77777777" w:rsidR="0003220F" w:rsidRPr="0003220F" w:rsidRDefault="0003220F" w:rsidP="00BF6A57">
      <w:pPr>
        <w:widowControl w:val="0"/>
        <w:numPr>
          <w:ilvl w:val="0"/>
          <w:numId w:val="69"/>
        </w:numPr>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B6B98AF" w14:textId="77777777" w:rsidR="0003220F" w:rsidRPr="0003220F" w:rsidRDefault="0003220F" w:rsidP="00BF6A57">
      <w:pPr>
        <w:widowControl w:val="0"/>
        <w:numPr>
          <w:ilvl w:val="0"/>
          <w:numId w:val="69"/>
        </w:numPr>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t>A restituer, à première demande du Pouvoir Adjudicateur, les éléments précités ;</w:t>
      </w:r>
    </w:p>
    <w:p w14:paraId="09CD3B28" w14:textId="77777777" w:rsidR="0003220F" w:rsidRPr="0003220F" w:rsidRDefault="0003220F" w:rsidP="00BF6A57">
      <w:pPr>
        <w:widowControl w:val="0"/>
        <w:numPr>
          <w:ilvl w:val="0"/>
          <w:numId w:val="69"/>
        </w:numPr>
        <w:suppressAutoHyphens/>
        <w:spacing w:after="120" w:line="288" w:lineRule="auto"/>
        <w:jc w:val="both"/>
        <w:rPr>
          <w:rFonts w:ascii="Georgia" w:eastAsia="DejaVu Sans" w:hAnsi="Georgia" w:cs="Tahoma"/>
          <w:color w:val="404040"/>
          <w:kern w:val="18"/>
          <w:sz w:val="21"/>
          <w:szCs w:val="21"/>
          <w14:ligatures w14:val="none"/>
        </w:rPr>
      </w:pPr>
      <w:r w:rsidRPr="0003220F">
        <w:rPr>
          <w:rFonts w:ascii="Georgia" w:eastAsia="DejaVu Sans" w:hAnsi="Georgia" w:cs="Tahoma"/>
          <w:color w:val="404040"/>
          <w:kern w:val="18"/>
          <w:sz w:val="21"/>
          <w:szCs w:val="21"/>
          <w14:ligatures w14:val="none"/>
        </w:rPr>
        <w:lastRenderedPageBreak/>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1632F3F"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98" w:name="_Toc161312627"/>
      <w:r w:rsidRPr="0003220F">
        <w:rPr>
          <w:rFonts w:ascii="Calibri" w:eastAsia="Times New Roman" w:hAnsi="Calibri" w:cs="Times New Roman"/>
          <w:b/>
          <w:color w:val="D81A1A"/>
          <w:kern w:val="0"/>
          <w:sz w:val="28"/>
          <w:szCs w:val="26"/>
          <w14:ligatures w14:val="none"/>
        </w:rPr>
        <w:t>Protection des données personnelles</w:t>
      </w:r>
      <w:bookmarkEnd w:id="98"/>
    </w:p>
    <w:p w14:paraId="751842D3" w14:textId="77777777" w:rsidR="0003220F" w:rsidRPr="0003220F" w:rsidRDefault="0003220F" w:rsidP="0003220F">
      <w:pPr>
        <w:spacing w:after="200" w:line="276" w:lineRule="auto"/>
        <w:rPr>
          <w:rFonts w:ascii="Georgia" w:hAnsi="Georgia"/>
          <w:kern w:val="0"/>
          <w:sz w:val="21"/>
          <w14:ligatures w14:val="none"/>
        </w:rPr>
      </w:pPr>
      <w:r w:rsidRPr="0003220F">
        <w:rPr>
          <w:rFonts w:ascii="Georgia" w:hAnsi="Georgia"/>
          <w:kern w:val="0"/>
          <w:sz w:val="21"/>
          <w14:ligatures w14:val="none"/>
        </w:rPr>
        <w:t>4.4.1</w:t>
      </w:r>
      <w:r w:rsidRPr="0003220F">
        <w:rPr>
          <w:rFonts w:ascii="Georgia" w:hAnsi="Georgia"/>
          <w:kern w:val="0"/>
          <w:sz w:val="21"/>
          <w14:ligatures w14:val="none"/>
        </w:rPr>
        <w:tab/>
        <w:t>Traitement des données personnelles par le pouvoir adjudicateur</w:t>
      </w:r>
    </w:p>
    <w:p w14:paraId="3EC888AC"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FF73E" w14:textId="77777777" w:rsidR="0003220F" w:rsidRPr="0003220F" w:rsidRDefault="0003220F" w:rsidP="0003220F">
      <w:pPr>
        <w:spacing w:after="200" w:line="276" w:lineRule="auto"/>
        <w:rPr>
          <w:rFonts w:ascii="Georgia" w:hAnsi="Georgia"/>
          <w:kern w:val="0"/>
          <w:sz w:val="21"/>
          <w14:ligatures w14:val="none"/>
        </w:rPr>
      </w:pPr>
      <w:r w:rsidRPr="0003220F">
        <w:rPr>
          <w:rFonts w:ascii="Georgia" w:hAnsi="Georgia"/>
          <w:kern w:val="0"/>
          <w:sz w:val="21"/>
          <w14:ligatures w14:val="none"/>
        </w:rPr>
        <w:t>4.4.2</w:t>
      </w:r>
      <w:r w:rsidRPr="0003220F">
        <w:rPr>
          <w:rFonts w:ascii="Georgia" w:hAnsi="Georgia"/>
          <w:kern w:val="0"/>
          <w:sz w:val="21"/>
          <w14:ligatures w14:val="none"/>
        </w:rPr>
        <w:tab/>
        <w:t xml:space="preserve">Traitement des données personnelles par l’adjudicataire </w:t>
      </w:r>
    </w:p>
    <w:p w14:paraId="012CC751" w14:textId="77777777" w:rsidR="0003220F" w:rsidRPr="0003220F" w:rsidRDefault="0003220F" w:rsidP="0003220F">
      <w:pPr>
        <w:spacing w:after="200" w:line="276" w:lineRule="auto"/>
        <w:jc w:val="both"/>
        <w:rPr>
          <w:rFonts w:ascii="Georgia" w:hAnsi="Georgia"/>
          <w:caps/>
          <w:kern w:val="0"/>
          <w:sz w:val="21"/>
          <w14:ligatures w14:val="none"/>
        </w:rPr>
      </w:pPr>
      <w:r w:rsidRPr="0003220F">
        <w:rPr>
          <w:rFonts w:ascii="Georgia" w:hAnsi="Georgia"/>
          <w:caps/>
          <w:kern w:val="0"/>
          <w:sz w:val="21"/>
          <w14:ligatures w14:val="none"/>
        </w:rPr>
        <w:t>&lt;&lt; OPTION 1 : Traitement des données à caractère personnel par un sous-traitant =</w:t>
      </w:r>
    </w:p>
    <w:p w14:paraId="2DE70DF9"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140FCEFF"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D84BAD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8004354"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Les données à caractère personnel qui seront traités sont confidentielles. L’adjudicataire limitera dès lors l’accès aux données au personnel strictement nécessaires à l'exécution, à la gestion et au suivi du marché.</w:t>
      </w:r>
    </w:p>
    <w:p w14:paraId="2D23A35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4B3D1DF0"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02B24CEB"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A cette fin, le soumissionnaire doit à la fois compléter, signer et renvoyer au pouvoir adjudicateur l'accord de sous-traitance repris en annexe [X</w:t>
      </w:r>
      <w:proofErr w:type="gramStart"/>
      <w:r w:rsidRPr="0003220F">
        <w:rPr>
          <w:rFonts w:ascii="Georgia" w:hAnsi="Georgia"/>
          <w:kern w:val="0"/>
          <w:sz w:val="21"/>
          <w14:ligatures w14:val="none"/>
        </w:rPr>
        <w:t>] .</w:t>
      </w:r>
      <w:proofErr w:type="gramEnd"/>
      <w:r w:rsidRPr="0003220F">
        <w:rPr>
          <w:rFonts w:ascii="Georgia" w:hAnsi="Georgia"/>
          <w:kern w:val="0"/>
          <w:sz w:val="21"/>
          <w14:ligatures w14:val="none"/>
        </w:rPr>
        <w:t xml:space="preserve"> La complétion et signature de cette annexe est donc une condition de régularité de l’offre</w:t>
      </w:r>
    </w:p>
    <w:p w14:paraId="0D3D86DA"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&lt;&lt; OPTION 2 : TRAITEMENT DES DONNÉES À CARACTÈRE PERSONNEL PAR UN RESPONSABLE DE TRAITEMENT (DESTINATAIRE)</w:t>
      </w:r>
    </w:p>
    <w:p w14:paraId="0C6B0482"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Si durant l'exécution du marché, l’adjudicataire traite des données à caractère personnel du pouvoir adjudicateur ou en exécution d’une obligation légale, les dispositions suivantes sont d’application. </w:t>
      </w:r>
    </w:p>
    <w:p w14:paraId="0098B940"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E078226"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Par le seul fait de participer à la procédure de passation du marché, le soumissionnaire atteste qu’il se conformera strictement aux obligations du RGPD pour tout traitement de données personnelles effectué en lien avec ce marché.</w:t>
      </w:r>
    </w:p>
    <w:p w14:paraId="0118E410"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Compte tenu du marché il est à considérer que le pouvoir adjudicateur et l’adjudicataire seront chacun et ce, individuellement, responsables du traitement.</w:t>
      </w:r>
    </w:p>
    <w:p w14:paraId="32F1D7B6"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99" w:name="_Toc361408325"/>
      <w:bookmarkStart w:id="100" w:name="_Toc161312628"/>
      <w:r w:rsidRPr="0003220F">
        <w:rPr>
          <w:rFonts w:ascii="Calibri" w:eastAsia="Calibri" w:hAnsi="Calibri" w:cs="Calibri-Bold"/>
          <w:b/>
          <w:bCs/>
          <w:color w:val="585756"/>
          <w:kern w:val="0"/>
          <w:sz w:val="24"/>
          <w:szCs w:val="24"/>
          <w:lang w:val="fr-BE"/>
          <w14:ligatures w14:val="none"/>
        </w:rPr>
        <w:t>Droits intellectuels (art. 19 à 23)</w:t>
      </w:r>
      <w:bookmarkEnd w:id="99"/>
      <w:bookmarkEnd w:id="100"/>
    </w:p>
    <w:p w14:paraId="02ED26C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cas de « </w:t>
      </w:r>
      <w:proofErr w:type="spellStart"/>
      <w:r w:rsidRPr="0003220F">
        <w:rPr>
          <w:rFonts w:ascii="Georgia" w:eastAsia="Calibri" w:hAnsi="Georgia" w:cs="Times New Roman"/>
          <w:color w:val="585756"/>
          <w:kern w:val="0"/>
          <w:sz w:val="21"/>
          <w:lang w:val="fr-BE"/>
          <w14:ligatures w14:val="none"/>
        </w:rPr>
        <w:t>Design&amp;Built</w:t>
      </w:r>
      <w:proofErr w:type="spellEnd"/>
      <w:r w:rsidRPr="0003220F">
        <w:rPr>
          <w:rFonts w:ascii="Georgia" w:eastAsia="Calibri" w:hAnsi="Georgia" w:cs="Times New Roman"/>
          <w:color w:val="585756"/>
          <w:kern w:val="0"/>
          <w:sz w:val="21"/>
          <w:lang w:val="fr-BE"/>
          <w14:ligatures w14:val="none"/>
        </w:rPr>
        <w:t> » : Le pouvoir adjudicateur acquiert les droits de propriété intellectuelle nés, mis au point ou utilisés à l'occasion de l'exécution du marché.</w:t>
      </w:r>
    </w:p>
    <w:p w14:paraId="5EF668F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E25AFC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ce qui concerne les noms de domaine créés à l'occasion d'un marché, le pouvoir adjudicateur acquiert également le droit de les enregistrer et de les protéger, sauf disposition contraire dans les documents du marché.</w:t>
      </w:r>
    </w:p>
    <w:p w14:paraId="76D6190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E8AD4F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énumère dans les documents du marché les modes d'exploitation pour lesquels il entend obtenir une licence.</w:t>
      </w:r>
    </w:p>
    <w:p w14:paraId="7F1812C4"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jc w:val="both"/>
        <w:outlineLvl w:val="2"/>
        <w:rPr>
          <w:rFonts w:ascii="Calibri" w:eastAsia="Calibri" w:hAnsi="Calibri" w:cs="Calibri-Bold"/>
          <w:b/>
          <w:bCs/>
          <w:color w:val="585756"/>
          <w:kern w:val="0"/>
          <w:sz w:val="24"/>
          <w:szCs w:val="24"/>
          <w:lang w:val="fr-BE"/>
          <w14:ligatures w14:val="none"/>
        </w:rPr>
      </w:pPr>
      <w:bookmarkStart w:id="101" w:name="_Toc161312629"/>
      <w:r w:rsidRPr="0003220F">
        <w:rPr>
          <w:rFonts w:ascii="Calibri" w:eastAsia="Calibri" w:hAnsi="Calibri" w:cs="Calibri-Bold"/>
          <w:b/>
          <w:bCs/>
          <w:color w:val="585756"/>
          <w:kern w:val="0"/>
          <w:sz w:val="24"/>
          <w:szCs w:val="24"/>
          <w:lang w:val="fr-BE"/>
          <w14:ligatures w14:val="none"/>
        </w:rPr>
        <w:t>Assurances (art. 24)</w:t>
      </w:r>
      <w:bookmarkEnd w:id="101"/>
    </w:p>
    <w:p w14:paraId="5994D4A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contracte les assurances couvrant sa responsabilité en matière d'accidents de travail et sa responsabilité civile vis-à-vis des tiers lors de l'exécution du marché.</w:t>
      </w:r>
    </w:p>
    <w:p w14:paraId="3DAED06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contracte également toute autre assurance imposée par les documents du marché.</w:t>
      </w:r>
    </w:p>
    <w:p w14:paraId="767EC38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Dans un délai de </w:t>
      </w:r>
      <w:r w:rsidRPr="0003220F">
        <w:rPr>
          <w:rFonts w:ascii="Georgia" w:eastAsia="Calibri" w:hAnsi="Georgia" w:cs="Times New Roman"/>
          <w:color w:val="585756"/>
          <w:kern w:val="0"/>
          <w:sz w:val="21"/>
          <w:highlight w:val="lightGray"/>
          <w:lang w:val="fr-BE"/>
          <w14:ligatures w14:val="none"/>
        </w:rPr>
        <w:t>trente (30)</w:t>
      </w:r>
      <w:r w:rsidRPr="0003220F">
        <w:rPr>
          <w:rFonts w:ascii="Georgia" w:eastAsia="Calibri" w:hAnsi="Georgia" w:cs="Times New Roman"/>
          <w:color w:val="585756"/>
          <w:kern w:val="0"/>
          <w:sz w:val="21"/>
          <w:lang w:val="fr-BE"/>
          <w14:ligatures w14:val="none"/>
        </w:rPr>
        <w:t xml:space="preserve"> jours à compter de la conclusion du marché, l'adjudicataire justifie qu'il a souscrit ces contrats d'assurances, au moyen d'une attestation établissant l'étendue de la responsabilité garantie requise par les documents du marché.</w:t>
      </w:r>
    </w:p>
    <w:p w14:paraId="7821163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À tout moment durant l'exécution du marché, l'adjudicataire produit cette attestation, dans un délai de </w:t>
      </w:r>
      <w:r w:rsidRPr="0003220F">
        <w:rPr>
          <w:rFonts w:ascii="Georgia" w:eastAsia="Calibri" w:hAnsi="Georgia" w:cs="Times New Roman"/>
          <w:color w:val="585756"/>
          <w:kern w:val="0"/>
          <w:sz w:val="21"/>
          <w:highlight w:val="lightGray"/>
          <w:lang w:val="fr-BE"/>
          <w14:ligatures w14:val="none"/>
        </w:rPr>
        <w:t>quinze (15)</w:t>
      </w:r>
      <w:r w:rsidRPr="0003220F">
        <w:rPr>
          <w:rFonts w:ascii="Georgia" w:eastAsia="Calibri" w:hAnsi="Georgia" w:cs="Times New Roman"/>
          <w:color w:val="585756"/>
          <w:kern w:val="0"/>
          <w:sz w:val="21"/>
          <w:lang w:val="fr-BE"/>
          <w14:ligatures w14:val="none"/>
        </w:rPr>
        <w:t xml:space="preserve"> jours à compter de la réception de la demande du pouvoir adjudicateur.</w:t>
      </w:r>
    </w:p>
    <w:p w14:paraId="285F4BE0"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02" w:name="_Toc361408326"/>
      <w:bookmarkStart w:id="103" w:name="_Toc161312630"/>
      <w:r w:rsidRPr="0003220F">
        <w:rPr>
          <w:rFonts w:ascii="Calibri" w:eastAsia="Calibri" w:hAnsi="Calibri" w:cs="Calibri-Bold"/>
          <w:b/>
          <w:bCs/>
          <w:color w:val="585756"/>
          <w:kern w:val="0"/>
          <w:sz w:val="24"/>
          <w:szCs w:val="24"/>
          <w:lang w:val="fr-BE"/>
          <w14:ligatures w14:val="none"/>
        </w:rPr>
        <w:t>Cautionnement</w:t>
      </w:r>
      <w:bookmarkEnd w:id="102"/>
      <w:r w:rsidRPr="0003220F">
        <w:rPr>
          <w:rFonts w:ascii="Calibri" w:eastAsia="Calibri" w:hAnsi="Calibri" w:cs="Calibri-Bold"/>
          <w:b/>
          <w:bCs/>
          <w:color w:val="585756"/>
          <w:kern w:val="0"/>
          <w:sz w:val="24"/>
          <w:szCs w:val="24"/>
          <w:lang w:val="fr-BE"/>
          <w14:ligatures w14:val="none"/>
        </w:rPr>
        <w:t xml:space="preserve"> (art. 25 à 33)</w:t>
      </w:r>
      <w:bookmarkEnd w:id="103"/>
    </w:p>
    <w:p w14:paraId="6AEE93E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cautionnement est fixé à </w:t>
      </w:r>
      <w:r w:rsidRPr="0003220F">
        <w:rPr>
          <w:rFonts w:ascii="Georgia" w:eastAsia="Calibri" w:hAnsi="Georgia" w:cs="Times New Roman"/>
          <w:b/>
          <w:color w:val="585756"/>
          <w:kern w:val="0"/>
          <w:sz w:val="21"/>
          <w:lang w:val="fr-BE"/>
          <w14:ligatures w14:val="none"/>
        </w:rPr>
        <w:t>5% du montant total hors TVA</w:t>
      </w:r>
      <w:r w:rsidRPr="0003220F">
        <w:rPr>
          <w:rFonts w:ascii="Georgia" w:eastAsia="Calibri" w:hAnsi="Georgia" w:cs="Times New Roman"/>
          <w:color w:val="585756"/>
          <w:kern w:val="0"/>
          <w:sz w:val="21"/>
          <w:lang w:val="fr-BE"/>
          <w14:ligatures w14:val="none"/>
        </w:rPr>
        <w:t>, du marché. Le montant ainsi obtenu est arrondi à la dizaine d’euro supérieure.</w:t>
      </w:r>
    </w:p>
    <w:p w14:paraId="5DAC383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cautionnement peut être constitué conformément aux dispositions légales et réglementaires, soit en numéraire, ou en fonds publics, soit sous forme de cautionnement collectif.</w:t>
      </w:r>
    </w:p>
    <w:p w14:paraId="32F489A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cautionnement peut également être constitué par une garantie accordée par un établissement de crédit satisfaisant au prescrit de la législation relative au statut et au contrôle des </w:t>
      </w:r>
      <w:r w:rsidRPr="0003220F">
        <w:rPr>
          <w:rFonts w:ascii="Georgia" w:eastAsia="Calibri" w:hAnsi="Georgia" w:cs="Times New Roman"/>
          <w:color w:val="585756"/>
          <w:kern w:val="0"/>
          <w:sz w:val="21"/>
          <w:lang w:val="fr-BE"/>
          <w14:ligatures w14:val="none"/>
        </w:rPr>
        <w:lastRenderedPageBreak/>
        <w:t>établissements de crédit ou par une entreprise d'assurances satisfaisant au prescrit de la législation relative au contrôle des entreprises d'assurances et agréée pour la branche 15 (caution).</w:t>
      </w:r>
    </w:p>
    <w:p w14:paraId="6A512A3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6CEB2A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dérogation est motivée pour laisser l’opportunité aux éventuels soumissionnaires locaux d’introduire offre. Cette mesure est rendue indispensable par les exigences particulières du marché. </w:t>
      </w:r>
    </w:p>
    <w:p w14:paraId="02A80BC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L’adjudicataire doit, dans les trente </w:t>
      </w:r>
      <w:r w:rsidRPr="0003220F">
        <w:rPr>
          <w:rFonts w:ascii="Georgia" w:eastAsia="Calibri" w:hAnsi="Georgia" w:cs="Times New Roman"/>
          <w:color w:val="585756"/>
          <w:kern w:val="0"/>
          <w:sz w:val="21"/>
          <w:highlight w:val="lightGray"/>
          <w:lang w:val="fr-BE"/>
          <w14:ligatures w14:val="none"/>
        </w:rPr>
        <w:t>(30) jours</w:t>
      </w:r>
      <w:r w:rsidRPr="0003220F">
        <w:rPr>
          <w:rFonts w:ascii="Georgia" w:eastAsia="Calibri" w:hAnsi="Georgia" w:cs="Times New Roman"/>
          <w:color w:val="585756"/>
          <w:kern w:val="0"/>
          <w:sz w:val="21"/>
          <w:lang w:val="fr-BE"/>
          <w14:ligatures w14:val="none"/>
        </w:rPr>
        <w:t xml:space="preserve"> calendrier suivant le jour de la conclusion du marché, justifier la constitution du cautionnement par lui-même ou par un tiers, de l’une des façons suivantes :</w:t>
      </w:r>
    </w:p>
    <w:p w14:paraId="03D9A99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504BD1D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1° </w:t>
      </w:r>
      <w:r w:rsidRPr="0003220F">
        <w:rPr>
          <w:rFonts w:ascii="Georgia" w:eastAsia="Calibri" w:hAnsi="Georgia" w:cs="Times New Roman"/>
          <w:color w:val="585756"/>
          <w:kern w:val="0"/>
          <w:sz w:val="21"/>
          <w:lang w:val="fr-BE"/>
          <w14:ligatures w14:val="none"/>
        </w:rPr>
        <w:tab/>
        <w:t xml:space="preserve">lorsqu’il s’agit de numéraire, par le virement du montant au numéro de compte </w:t>
      </w:r>
      <w:proofErr w:type="spellStart"/>
      <w:r w:rsidRPr="0003220F">
        <w:rPr>
          <w:rFonts w:ascii="Georgia" w:eastAsia="Calibri" w:hAnsi="Georgia" w:cs="Times New Roman"/>
          <w:color w:val="585756"/>
          <w:kern w:val="0"/>
          <w:sz w:val="21"/>
          <w:lang w:val="fr-BE"/>
          <w14:ligatures w14:val="none"/>
        </w:rPr>
        <w:t>bpost</w:t>
      </w:r>
      <w:proofErr w:type="spellEnd"/>
      <w:r w:rsidRPr="0003220F">
        <w:rPr>
          <w:rFonts w:ascii="Georgia" w:eastAsia="Calibri" w:hAnsi="Georgia" w:cs="Times New Roman"/>
          <w:color w:val="585756"/>
          <w:kern w:val="0"/>
          <w:sz w:val="21"/>
          <w:lang w:val="fr-BE"/>
          <w14:ligatures w14:val="none"/>
        </w:rPr>
        <w:t xml:space="preserve"> banque de la Caisse des Dépôts et Consignations </w:t>
      </w:r>
      <w:r w:rsidRPr="0003220F">
        <w:rPr>
          <w:rFonts w:ascii="Georgia" w:eastAsia="Times New Roman" w:hAnsi="Georgia" w:cs="Times New Roman"/>
          <w:color w:val="404040"/>
          <w:kern w:val="0"/>
          <w:sz w:val="21"/>
          <w:szCs w:val="21"/>
          <w:lang w:val="fr-BE"/>
          <w14:ligatures w14:val="none"/>
        </w:rPr>
        <w:t xml:space="preserve">Complétez le plus précisément possible le formulaire suivant : </w:t>
      </w:r>
      <w:hyperlink r:id="rId19" w:history="1">
        <w:r w:rsidRPr="0003220F">
          <w:rPr>
            <w:rFonts w:ascii="Georgia" w:eastAsia="Arial Unicode MS" w:hAnsi="Georgia" w:cs="Times New Roman"/>
            <w:color w:val="000080"/>
            <w:kern w:val="0"/>
            <w:sz w:val="24"/>
            <w:szCs w:val="20"/>
            <w:u w:val="single"/>
            <w:lang w:val="fr-BE"/>
            <w14:ligatures w14:val="none"/>
          </w:rPr>
          <w:t>https://finances.belgium.be/sites/default/files/01_marche_public.pdf</w:t>
        </w:r>
      </w:hyperlink>
      <w:proofErr w:type="gramStart"/>
      <w:r w:rsidRPr="0003220F">
        <w:rPr>
          <w:rFonts w:ascii="Georgia" w:eastAsia="Times New Roman" w:hAnsi="Georgia" w:cs="Times New Roman"/>
          <w:color w:val="404040"/>
          <w:kern w:val="0"/>
          <w:sz w:val="21"/>
          <w:szCs w:val="21"/>
          <w:lang w:val="fr-BE"/>
          <w14:ligatures w14:val="none"/>
        </w:rPr>
        <w:t xml:space="preserve">   (</w:t>
      </w:r>
      <w:proofErr w:type="gramEnd"/>
      <w:r w:rsidRPr="0003220F">
        <w:rPr>
          <w:rFonts w:ascii="Georgia" w:eastAsia="Times New Roman" w:hAnsi="Georgia" w:cs="Times New Roman"/>
          <w:color w:val="404040"/>
          <w:kern w:val="0"/>
          <w:sz w:val="21"/>
          <w:szCs w:val="21"/>
          <w:lang w:val="fr-BE"/>
          <w14:ligatures w14:val="none"/>
        </w:rPr>
        <w:t xml:space="preserve">PDF, 1.34 Mo), et renvoyez-le à l’adresse e-mail </w:t>
      </w:r>
      <w:hyperlink r:id="rId20" w:history="1">
        <w:r w:rsidRPr="0003220F">
          <w:rPr>
            <w:rFonts w:ascii="Georgia" w:eastAsia="Arial Unicode MS" w:hAnsi="Georgia" w:cs="Times New Roman"/>
            <w:color w:val="000080"/>
            <w:kern w:val="0"/>
            <w:sz w:val="24"/>
            <w:szCs w:val="20"/>
            <w:u w:val="single"/>
            <w:lang w:val="fr-BE"/>
            <w14:ligatures w14:val="none"/>
          </w:rPr>
          <w:t>info.cdcdck@minfin.fed.be</w:t>
        </w:r>
      </w:hyperlink>
      <w:r w:rsidRPr="0003220F">
        <w:rPr>
          <w:rFonts w:ascii="Georgia" w:eastAsia="Times New Roman" w:hAnsi="Georgia" w:cs="Times New Roman"/>
          <w:color w:val="404040"/>
          <w:kern w:val="0"/>
          <w:sz w:val="21"/>
          <w:szCs w:val="21"/>
          <w:lang w:val="fr-BE"/>
          <w14:ligatures w14:val="none"/>
        </w:rPr>
        <w:t xml:space="preserve">  </w:t>
      </w:r>
    </w:p>
    <w:p w14:paraId="07BDD04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2° </w:t>
      </w:r>
      <w:r w:rsidRPr="0003220F">
        <w:rPr>
          <w:rFonts w:ascii="Georgia" w:eastAsia="Calibri" w:hAnsi="Georgia" w:cs="Times New Roman"/>
          <w:color w:val="585756"/>
          <w:kern w:val="0"/>
          <w:sz w:val="21"/>
          <w:lang w:val="fr-BE"/>
          <w14:ligatures w14:val="none"/>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17EB302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3°</w:t>
      </w:r>
      <w:r w:rsidRPr="0003220F">
        <w:rPr>
          <w:rFonts w:ascii="Georgia" w:eastAsia="Calibri" w:hAnsi="Georgia" w:cs="Times New Roman"/>
          <w:color w:val="585756"/>
          <w:kern w:val="0"/>
          <w:sz w:val="21"/>
          <w:lang w:val="fr-BE"/>
          <w14:ligatures w14:val="none"/>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4A2CFD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4°</w:t>
      </w:r>
      <w:r w:rsidRPr="0003220F">
        <w:rPr>
          <w:rFonts w:ascii="Georgia" w:eastAsia="Calibri" w:hAnsi="Georgia" w:cs="Times New Roman"/>
          <w:color w:val="585756"/>
          <w:kern w:val="0"/>
          <w:sz w:val="21"/>
          <w:lang w:val="fr-BE"/>
          <w14:ligatures w14:val="none"/>
        </w:rPr>
        <w:tab/>
        <w:t>lorsqu’il s’agit d’une garantie, par l’acte d’engagement de l’établissement de crédit ou de l’entreprise d’assurances.</w:t>
      </w:r>
    </w:p>
    <w:p w14:paraId="650B264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77C7F86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Cette justification se donne, selon le cas, par la production au pouvoir adjudicateur :</w:t>
      </w:r>
    </w:p>
    <w:p w14:paraId="4D90C73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4636FC9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w:t>
      </w:r>
      <w:r w:rsidRPr="0003220F">
        <w:rPr>
          <w:rFonts w:ascii="Georgia" w:eastAsia="Calibri" w:hAnsi="Georgia" w:cs="Times New Roman"/>
          <w:color w:val="585756"/>
          <w:kern w:val="0"/>
          <w:sz w:val="21"/>
          <w:lang w:val="fr-BE"/>
          <w14:ligatures w14:val="none"/>
        </w:rPr>
        <w:tab/>
        <w:t>soit du récépissé de dépôt de la Caisse des Dépôts et Consignations ou d’un organisme public remplissant une fonction similaire </w:t>
      </w:r>
    </w:p>
    <w:p w14:paraId="4686145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20C7FAE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2°</w:t>
      </w:r>
      <w:r w:rsidRPr="0003220F">
        <w:rPr>
          <w:rFonts w:ascii="Georgia" w:eastAsia="Calibri" w:hAnsi="Georgia" w:cs="Times New Roman"/>
          <w:color w:val="585756"/>
          <w:kern w:val="0"/>
          <w:sz w:val="21"/>
          <w:lang w:val="fr-BE"/>
          <w14:ligatures w14:val="none"/>
        </w:rPr>
        <w:tab/>
        <w:t>soit d’un avis de débit remis par l’établissement de crédit ou l’entreprise d’assurances</w:t>
      </w:r>
    </w:p>
    <w:p w14:paraId="32F0E52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5E92F6D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3°</w:t>
      </w:r>
      <w:r w:rsidRPr="0003220F">
        <w:rPr>
          <w:rFonts w:ascii="Georgia" w:eastAsia="Calibri" w:hAnsi="Georgia" w:cs="Times New Roman"/>
          <w:color w:val="585756"/>
          <w:kern w:val="0"/>
          <w:sz w:val="21"/>
          <w:lang w:val="fr-BE"/>
          <w14:ligatures w14:val="none"/>
        </w:rPr>
        <w:tab/>
        <w:t>soit de la reconnaissance de dépôt délivrée par le caissier de l’Etat ou par un organisme public remplissant une fonction similaire</w:t>
      </w:r>
    </w:p>
    <w:p w14:paraId="47142D0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6C107C1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4°</w:t>
      </w:r>
      <w:r w:rsidRPr="0003220F">
        <w:rPr>
          <w:rFonts w:ascii="Georgia" w:eastAsia="Calibri" w:hAnsi="Georgia" w:cs="Times New Roman"/>
          <w:color w:val="585756"/>
          <w:kern w:val="0"/>
          <w:sz w:val="21"/>
          <w:lang w:val="fr-BE"/>
          <w14:ligatures w14:val="none"/>
        </w:rPr>
        <w:tab/>
        <w:t>soit de l’original de l’acte de caution solidaire visé par la Caisse des Dépôts et Consignations ou par un organisme public remplissant une fonction similaire</w:t>
      </w:r>
    </w:p>
    <w:p w14:paraId="4F74BB8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4C4AB64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5°</w:t>
      </w:r>
      <w:r w:rsidRPr="0003220F">
        <w:rPr>
          <w:rFonts w:ascii="Georgia" w:eastAsia="Calibri" w:hAnsi="Georgia" w:cs="Times New Roman"/>
          <w:color w:val="585756"/>
          <w:kern w:val="0"/>
          <w:sz w:val="21"/>
          <w:lang w:val="fr-BE"/>
          <w14:ligatures w14:val="none"/>
        </w:rPr>
        <w:tab/>
        <w:t>soit de l’original de l’acte d’engagement établi par l’établissement de crédit ou l’entreprise d’assurances accordant une garantie.</w:t>
      </w:r>
    </w:p>
    <w:p w14:paraId="693ECCC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2941EC9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11E4CF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627AD5E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preuve de la constitution du cautionnement doit être envoyée à l’adresse suivante : voir adresse de la Cellule Contractualisation au point 1.3.5 </w:t>
      </w:r>
      <w:proofErr w:type="gramStart"/>
      <w:r w:rsidRPr="0003220F">
        <w:rPr>
          <w:rFonts w:ascii="Georgia" w:eastAsia="Calibri" w:hAnsi="Georgia" w:cs="Times New Roman"/>
          <w:color w:val="585756"/>
          <w:kern w:val="0"/>
          <w:sz w:val="21"/>
          <w:lang w:val="fr-BE"/>
          <w14:ligatures w14:val="none"/>
        </w:rPr>
        <w:t>portant</w:t>
      </w:r>
      <w:proofErr w:type="gramEnd"/>
      <w:r w:rsidRPr="0003220F">
        <w:rPr>
          <w:rFonts w:ascii="Georgia" w:eastAsia="Calibri" w:hAnsi="Georgia" w:cs="Times New Roman"/>
          <w:color w:val="585756"/>
          <w:kern w:val="0"/>
          <w:sz w:val="21"/>
          <w:lang w:val="fr-BE"/>
          <w14:ligatures w14:val="none"/>
        </w:rPr>
        <w:t xml:space="preserve"> « Introduction des offres ».</w:t>
      </w:r>
    </w:p>
    <w:p w14:paraId="1D6DC229" w14:textId="77777777" w:rsidR="0003220F" w:rsidRPr="0003220F" w:rsidRDefault="0003220F" w:rsidP="0003220F">
      <w:pPr>
        <w:spacing w:after="200" w:line="276" w:lineRule="auto"/>
        <w:rPr>
          <w:rFonts w:ascii="Georgia" w:hAnsi="Georgia" w:cs="Arial"/>
          <w:kern w:val="18"/>
          <w:sz w:val="20"/>
          <w:lang w:val="fr-BE"/>
          <w14:ligatures w14:val="none"/>
        </w:rPr>
      </w:pPr>
    </w:p>
    <w:p w14:paraId="16BE694D" w14:textId="77777777" w:rsidR="0003220F" w:rsidRPr="0003220F" w:rsidRDefault="0003220F" w:rsidP="0003220F">
      <w:pPr>
        <w:spacing w:after="200" w:line="276" w:lineRule="auto"/>
        <w:rPr>
          <w:rFonts w:ascii="Georgia" w:hAnsi="Georgia" w:cs="Arial"/>
          <w:b/>
          <w:kern w:val="18"/>
          <w:sz w:val="20"/>
          <w:lang w:val="fr-BE"/>
          <w14:ligatures w14:val="none"/>
        </w:rPr>
      </w:pPr>
      <w:r w:rsidRPr="0003220F">
        <w:rPr>
          <w:rFonts w:ascii="Georgia" w:hAnsi="Georgia" w:cs="Arial"/>
          <w:b/>
          <w:kern w:val="18"/>
          <w:sz w:val="20"/>
          <w:lang w:val="fr-BE"/>
          <w14:ligatures w14:val="none"/>
        </w:rPr>
        <w:t>La demande de l’adjudicataire de procéder à la réception :</w:t>
      </w:r>
    </w:p>
    <w:p w14:paraId="21DA709D" w14:textId="77777777" w:rsidR="0003220F" w:rsidRPr="0003220F" w:rsidRDefault="0003220F" w:rsidP="0003220F">
      <w:pPr>
        <w:spacing w:after="200" w:line="276" w:lineRule="auto"/>
        <w:rPr>
          <w:rFonts w:ascii="Georgia" w:hAnsi="Georgia" w:cs="Arial"/>
          <w:kern w:val="18"/>
          <w:sz w:val="20"/>
          <w:lang w:val="fr-BE"/>
          <w14:ligatures w14:val="none"/>
        </w:rPr>
      </w:pPr>
    </w:p>
    <w:p w14:paraId="541EEF0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w:t>
      </w:r>
      <w:r w:rsidRPr="0003220F">
        <w:rPr>
          <w:rFonts w:ascii="Georgia" w:eastAsia="Calibri" w:hAnsi="Georgia" w:cs="Times New Roman"/>
          <w:color w:val="585756"/>
          <w:kern w:val="0"/>
          <w:sz w:val="21"/>
          <w:lang w:val="fr-BE"/>
          <w14:ligatures w14:val="none"/>
        </w:rPr>
        <w:tab/>
        <w:t>en cas de réception provisoire : tient lieu de demande de libération de la première moitié du cautionnement</w:t>
      </w:r>
    </w:p>
    <w:p w14:paraId="41C3ED8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147B362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2°</w:t>
      </w:r>
      <w:r w:rsidRPr="0003220F">
        <w:rPr>
          <w:rFonts w:ascii="Georgia" w:eastAsia="Calibri" w:hAnsi="Georgia" w:cs="Times New Roman"/>
          <w:color w:val="585756"/>
          <w:kern w:val="0"/>
          <w:sz w:val="21"/>
          <w:lang w:val="fr-BE"/>
          <w14:ligatures w14:val="none"/>
        </w:rPr>
        <w:tab/>
        <w:t>en cas de réception définitive : tient lieu de demande de libération de la seconde moitié du cautionnement, ou, si une réception provisoire n’est pas prévue, de demande de libération de la totalité de celui-ci.</w:t>
      </w:r>
    </w:p>
    <w:p w14:paraId="55D9F453" w14:textId="77777777" w:rsidR="0003220F" w:rsidRPr="0003220F" w:rsidRDefault="0003220F" w:rsidP="0003220F">
      <w:pPr>
        <w:widowControl w:val="0"/>
        <w:suppressAutoHyphens/>
        <w:spacing w:after="120" w:line="288" w:lineRule="auto"/>
        <w:jc w:val="both"/>
        <w:rPr>
          <w:rFonts w:ascii="Arial" w:eastAsia="DejaVu Sans" w:hAnsi="Arial" w:cs="Arial"/>
          <w:kern w:val="18"/>
          <w:sz w:val="20"/>
          <w:szCs w:val="24"/>
          <w14:ligatures w14:val="none"/>
        </w:rPr>
      </w:pPr>
    </w:p>
    <w:p w14:paraId="257EF2C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04" w:name="_Toc361393825"/>
      <w:bookmarkStart w:id="105" w:name="_Toc361408327"/>
      <w:bookmarkStart w:id="106" w:name="_Toc161312631"/>
      <w:r w:rsidRPr="0003220F">
        <w:rPr>
          <w:rFonts w:ascii="Calibri" w:eastAsia="Calibri" w:hAnsi="Calibri" w:cs="Calibri-Bold"/>
          <w:b/>
          <w:bCs/>
          <w:color w:val="585756"/>
          <w:kern w:val="0"/>
          <w:sz w:val="24"/>
          <w:szCs w:val="24"/>
          <w:lang w:val="fr-BE"/>
          <w14:ligatures w14:val="none"/>
        </w:rPr>
        <w:t>Conformité de l’exécution (art. 34)</w:t>
      </w:r>
      <w:bookmarkEnd w:id="104"/>
      <w:bookmarkEnd w:id="105"/>
      <w:bookmarkEnd w:id="106"/>
      <w:r w:rsidRPr="0003220F">
        <w:rPr>
          <w:rFonts w:ascii="Calibri" w:eastAsia="Calibri" w:hAnsi="Calibri" w:cs="Calibri-Bold"/>
          <w:b/>
          <w:bCs/>
          <w:color w:val="585756"/>
          <w:kern w:val="0"/>
          <w:sz w:val="24"/>
          <w:szCs w:val="24"/>
          <w:lang w:val="fr-BE"/>
          <w14:ligatures w14:val="none"/>
        </w:rPr>
        <w:t xml:space="preserve"> </w:t>
      </w:r>
    </w:p>
    <w:p w14:paraId="1234F2A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travaux doivent être conformes sous tous les rapports aux documents du marché. Même en l'absence de spécifications techniques mentionnées dans les documents du marché, ils répondent en tous points aux règles de l'art.</w:t>
      </w:r>
    </w:p>
    <w:p w14:paraId="144E684F"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1F045E8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07" w:name="_Toc379813785"/>
      <w:bookmarkStart w:id="108" w:name="_Toc161312632"/>
      <w:r w:rsidRPr="0003220F">
        <w:rPr>
          <w:rFonts w:ascii="Calibri" w:eastAsia="Calibri" w:hAnsi="Calibri" w:cs="Calibri-Bold"/>
          <w:b/>
          <w:bCs/>
          <w:color w:val="585756"/>
          <w:kern w:val="0"/>
          <w:sz w:val="24"/>
          <w:szCs w:val="24"/>
          <w:lang w:val="fr-BE"/>
          <w14:ligatures w14:val="none"/>
        </w:rPr>
        <w:t>Plans, documents et objets établis par le pouvoir adjudicateur (art. 35)</w:t>
      </w:r>
      <w:bookmarkEnd w:id="107"/>
      <w:bookmarkEnd w:id="108"/>
    </w:p>
    <w:p w14:paraId="05ABA4A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24D98B2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conserve et tient à la disposition du pouvoir adjudicateur tous les documents et la correspondance se rapportant à l'attribution et à l'exécution du marché jusqu'à la réception définitive.</w:t>
      </w:r>
    </w:p>
    <w:p w14:paraId="48BCAFEF"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09" w:name="_Toc379813786"/>
      <w:bookmarkStart w:id="110" w:name="_Toc161312633"/>
      <w:r w:rsidRPr="0003220F">
        <w:rPr>
          <w:rFonts w:ascii="Calibri" w:eastAsia="Calibri" w:hAnsi="Calibri" w:cs="Calibri-Bold"/>
          <w:b/>
          <w:bCs/>
          <w:color w:val="585756"/>
          <w:kern w:val="0"/>
          <w:sz w:val="24"/>
          <w:szCs w:val="24"/>
          <w:lang w:val="fr-BE"/>
          <w14:ligatures w14:val="none"/>
        </w:rPr>
        <w:t>Plans de détail et d’exécution établis par l’adjudicataire (art. 36)</w:t>
      </w:r>
      <w:bookmarkEnd w:id="109"/>
      <w:bookmarkEnd w:id="110"/>
    </w:p>
    <w:p w14:paraId="09B6505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établit à ses frais tous les plans de détail et d'exécution qui lui sont nécessaires pour mener le marché à bonne fin.</w:t>
      </w:r>
    </w:p>
    <w:p w14:paraId="3234343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documents du marché indiquent les plans qui sont à approuver par l’adjudicateur, lequel dispose d'un délai de trente jours pour l'approbation ou le refus des plans à compter de la date à laquelle ceux-ci lui sont présentés.</w:t>
      </w:r>
    </w:p>
    <w:p w14:paraId="17C4782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documents éventuellement corrigés sont représentés à l’adjudicateur qui dispose d'un délai de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pour leur approbation, pour autant que les corrections demandées ne résultent pas d'exigences nouvelles de sa part.</w:t>
      </w:r>
    </w:p>
    <w:p w14:paraId="67414268"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Planning de chantier</w:t>
      </w:r>
    </w:p>
    <w:p w14:paraId="4D9D875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façon d'introduire le planning est à convenir avec le fonctionnaire dirigeant.</w:t>
      </w:r>
    </w:p>
    <w:p w14:paraId="2F5EF71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premier planning est à introduire dans les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calendrier qui suivent la notification de l'approbation de l'offre et une mise à jour mensuelle est obligatoire en cours de chantier.</w:t>
      </w:r>
    </w:p>
    <w:p w14:paraId="693A144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7429E43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Après étude, remarques et approbation de l’adjudicateur, le planning devient contractuel.</w:t>
      </w:r>
    </w:p>
    <w:p w14:paraId="06248000"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Planning directeur</w:t>
      </w:r>
    </w:p>
    <w:p w14:paraId="414F431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L’entrepreneur s'oblige à fournir un planning directeur à l'approbation de l’adjudicateur et à ses conseils, dans les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calendrier qui suivent la notification de la conclusion du marché.</w:t>
      </w:r>
    </w:p>
    <w:p w14:paraId="18CC861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 planning devra anticiper suffisamment les situations pour permettre à l’adjudicateur de prendre les décisions ou donner les réponses ou fournir les documents qui lui incombent.</w:t>
      </w:r>
    </w:p>
    <w:p w14:paraId="794112E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planning directeur sera mis à jour au minimum mensuellement et devra rester cohérent avec le planning de chantier.  Il sera coordonné avec le planning de chantier et sera établi sur le même document.</w:t>
      </w:r>
    </w:p>
    <w:p w14:paraId="507FB72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assure seul la gestion du planning de toutes les activités nécessaires à la réalisation du présent marché.</w:t>
      </w:r>
    </w:p>
    <w:p w14:paraId="4EA2680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particulier, il prévoira :</w:t>
      </w:r>
    </w:p>
    <w:p w14:paraId="477E917D"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fixation des dates pour la fourniture de plans d’exécution qui lui sont nécessaires,</w:t>
      </w:r>
    </w:p>
    <w:p w14:paraId="5DA04F49"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passation des commandes à ses fournisseurs et sous-traitants, </w:t>
      </w:r>
    </w:p>
    <w:p w14:paraId="6A0E8C6B"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présentation en temps utile d’échantillons et de fiches techniques de produits soumis à réception technique préalable,</w:t>
      </w:r>
    </w:p>
    <w:p w14:paraId="4B2DCA19"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prise de mesure des ouvrages et le délai de fabrication en atelier,</w:t>
      </w:r>
    </w:p>
    <w:p w14:paraId="36AF0A22"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L’indication des dates au plus tard concernant les décisions à prendre par le pouvoir adjudicateur ;</w:t>
      </w:r>
    </w:p>
    <w:p w14:paraId="74248726"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L’indication des dates ultimes pour la conclusion d’ordres modificatifs en cours d’élaboration,</w:t>
      </w:r>
    </w:p>
    <w:p w14:paraId="3861C3FA"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L'indication des dates ultimes pour l'achèvement de travaux exécutés par d'autres entreprises,</w:t>
      </w:r>
    </w:p>
    <w:p w14:paraId="19A81B60"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relevés, en temps utiles, de dimensions d'ouvrages,</w:t>
      </w:r>
    </w:p>
    <w:p w14:paraId="612EE546" w14:textId="77777777" w:rsidR="0003220F" w:rsidRPr="0003220F" w:rsidRDefault="0003220F" w:rsidP="00BF6A57">
      <w:pPr>
        <w:numPr>
          <w:ilvl w:val="0"/>
          <w:numId w:val="6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etc.</w:t>
      </w:r>
    </w:p>
    <w:p w14:paraId="5F1E9F7F"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Documents d’exécution</w:t>
      </w:r>
    </w:p>
    <w:p w14:paraId="34D9A8A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1D27B62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1783EBCF"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Rempiètements sur base des travaux</w:t>
      </w:r>
    </w:p>
    <w:p w14:paraId="3AFA1E6B"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Stabilité : plans dalles, colonnes, escaliers, poutrelles et éléments     préfabriqués éventuels </w:t>
      </w:r>
    </w:p>
    <w:p w14:paraId="286DCDE2"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Étanchéités</w:t>
      </w:r>
    </w:p>
    <w:p w14:paraId="178016DE"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Finitions des locaux (murs, sol et plafond) </w:t>
      </w:r>
    </w:p>
    <w:p w14:paraId="27FA0C3B"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Egouttage intérieur et extérieur</w:t>
      </w:r>
    </w:p>
    <w:p w14:paraId="3EB3F525"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Bordereau des pierres</w:t>
      </w:r>
    </w:p>
    <w:p w14:paraId="18D071BF"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Recouvrement de toit, charpenterie pour toiture</w:t>
      </w:r>
    </w:p>
    <w:p w14:paraId="0FA8760B"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Façades</w:t>
      </w:r>
    </w:p>
    <w:p w14:paraId="4CC54CAD"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Cloisons</w:t>
      </w:r>
    </w:p>
    <w:p w14:paraId="481B6A08"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Faux-plafonds</w:t>
      </w:r>
    </w:p>
    <w:p w14:paraId="5EBF7EEF"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Mobilier sur base des documents d'adjudication</w:t>
      </w:r>
    </w:p>
    <w:p w14:paraId="73758258"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Plan pour disposition de luminaires</w:t>
      </w:r>
    </w:p>
    <w:p w14:paraId="7E165CE8"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 xml:space="preserve">Plan de menuiseries métalliques (garde-corps, main-courante, passerelles, auvent) </w:t>
      </w:r>
    </w:p>
    <w:p w14:paraId="3AF722B3"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Menuiseries extérieures bordereau des menuiseries intérieures, plans des techniques spéciales</w:t>
      </w:r>
    </w:p>
    <w:p w14:paraId="35FAEE9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fonctionnaire dirigeant pourra refuser des fiches techniques, partielles, incomplètes ou trop commerciales n'apportant pas les renseignements techniques nécessaires à l'examen et à l'approbation</w:t>
      </w:r>
    </w:p>
    <w:p w14:paraId="769FEE3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7082D29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la demande du Pouvoir adjudicateur, l’entrepreneur fournira également, en cours d'exécution, les documents ci-après :</w:t>
      </w:r>
    </w:p>
    <w:p w14:paraId="65D64C50" w14:textId="77777777" w:rsidR="0003220F" w:rsidRPr="0003220F" w:rsidRDefault="0003220F" w:rsidP="0003220F">
      <w:pPr>
        <w:numPr>
          <w:ilvl w:val="0"/>
          <w:numId w:val="1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Des échantillons de matériaux proposés correspondant aux fiches techniques.</w:t>
      </w:r>
    </w:p>
    <w:p w14:paraId="693A8854" w14:textId="77777777" w:rsidR="0003220F" w:rsidRPr="0003220F" w:rsidRDefault="0003220F" w:rsidP="0003220F">
      <w:pPr>
        <w:numPr>
          <w:ilvl w:val="0"/>
          <w:numId w:val="1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cartes des teintes pour déterminer les choix,</w:t>
      </w:r>
    </w:p>
    <w:p w14:paraId="058CF49B" w14:textId="77777777" w:rsidR="0003220F" w:rsidRPr="0003220F" w:rsidRDefault="0003220F" w:rsidP="0003220F">
      <w:pPr>
        <w:numPr>
          <w:ilvl w:val="0"/>
          <w:numId w:val="1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rapports d'essais, notices techniques, agréments techniques, fiches techniques, etc.</w:t>
      </w:r>
    </w:p>
    <w:p w14:paraId="0B909BFA" w14:textId="77777777" w:rsidR="0003220F" w:rsidRPr="0003220F" w:rsidRDefault="0003220F" w:rsidP="0003220F">
      <w:pPr>
        <w:numPr>
          <w:ilvl w:val="0"/>
          <w:numId w:val="1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Des produits ou matériel utilisés dans le cadre du présent marché</w:t>
      </w:r>
    </w:p>
    <w:p w14:paraId="45BC8C1A" w14:textId="77777777" w:rsidR="0003220F" w:rsidRPr="0003220F" w:rsidRDefault="0003220F" w:rsidP="0003220F">
      <w:pPr>
        <w:widowControl w:val="0"/>
        <w:suppressAutoHyphens/>
        <w:spacing w:after="120" w:line="288" w:lineRule="auto"/>
        <w:jc w:val="both"/>
        <w:rPr>
          <w:rFonts w:ascii="Arial" w:eastAsia="DejaVu Sans" w:hAnsi="Arial" w:cs="Tahoma"/>
          <w:b/>
          <w:kern w:val="18"/>
          <w:sz w:val="20"/>
          <w:szCs w:val="24"/>
          <w14:ligatures w14:val="none"/>
        </w:rPr>
      </w:pPr>
    </w:p>
    <w:p w14:paraId="6D57A9D1" w14:textId="77777777" w:rsidR="0003220F" w:rsidRPr="0003220F" w:rsidRDefault="0003220F" w:rsidP="0003220F">
      <w:pPr>
        <w:spacing w:after="120" w:line="288"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 xml:space="preserve">Etablissement des Plans "As </w:t>
      </w:r>
      <w:proofErr w:type="spellStart"/>
      <w:r w:rsidRPr="0003220F">
        <w:rPr>
          <w:rFonts w:ascii="Georgia" w:eastAsia="Calibri" w:hAnsi="Georgia" w:cs="Times New Roman"/>
          <w:b/>
          <w:color w:val="585756"/>
          <w:kern w:val="0"/>
          <w:sz w:val="21"/>
          <w:lang w:val="fr-BE"/>
          <w14:ligatures w14:val="none"/>
        </w:rPr>
        <w:t>Built</w:t>
      </w:r>
      <w:proofErr w:type="spellEnd"/>
      <w:r w:rsidRPr="0003220F">
        <w:rPr>
          <w:rFonts w:ascii="Georgia" w:eastAsia="Calibri" w:hAnsi="Georgia" w:cs="Times New Roman"/>
          <w:b/>
          <w:color w:val="585756"/>
          <w:kern w:val="0"/>
          <w:sz w:val="21"/>
          <w:lang w:val="fr-BE"/>
          <w14:ligatures w14:val="none"/>
        </w:rPr>
        <w:t>" :</w:t>
      </w:r>
    </w:p>
    <w:p w14:paraId="571AB81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37159CF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Après l'achèvement des travaux, et en vue de la Réception Provisoire des ouvrages, l’entrepreneur est tenu de remettre les plans et schémas complets des ouvrages et installations tels qu'ils auront été réalisés.</w:t>
      </w:r>
    </w:p>
    <w:p w14:paraId="5334135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Après l'achèvement des travaux et pour la Réception Provi</w:t>
      </w:r>
      <w:r w:rsidRPr="0003220F">
        <w:rPr>
          <w:rFonts w:ascii="Georgia" w:eastAsia="Calibri" w:hAnsi="Georgia" w:cs="Times New Roman"/>
          <w:color w:val="585756"/>
          <w:kern w:val="0"/>
          <w:sz w:val="21"/>
          <w:lang w:val="fr-BE"/>
          <w14:ligatures w14:val="none"/>
        </w:rPr>
        <w:softHyphen/>
        <w:t xml:space="preserve">soire, l’entrepreneur est tenu de remettre </w:t>
      </w:r>
      <w:r w:rsidRPr="0003220F">
        <w:rPr>
          <w:rFonts w:ascii="Georgia" w:eastAsia="Calibri" w:hAnsi="Georgia" w:cs="Times New Roman"/>
          <w:b/>
          <w:color w:val="585756"/>
          <w:kern w:val="0"/>
          <w:sz w:val="21"/>
          <w:lang w:val="fr-BE"/>
          <w14:ligatures w14:val="none"/>
        </w:rPr>
        <w:t>deux (2) dossiers techniques comprenant</w:t>
      </w:r>
      <w:r w:rsidRPr="0003220F">
        <w:rPr>
          <w:rFonts w:ascii="Georgia" w:eastAsia="Calibri" w:hAnsi="Georgia" w:cs="Times New Roman"/>
          <w:color w:val="585756"/>
          <w:kern w:val="0"/>
          <w:sz w:val="21"/>
          <w:lang w:val="fr-BE"/>
          <w14:ligatures w14:val="none"/>
        </w:rPr>
        <w:t> :</w:t>
      </w:r>
    </w:p>
    <w:p w14:paraId="0FD7A9E2" w14:textId="77777777" w:rsidR="0003220F" w:rsidRPr="0003220F" w:rsidRDefault="0003220F" w:rsidP="0003220F">
      <w:pPr>
        <w:numPr>
          <w:ilvl w:val="0"/>
          <w:numId w:val="18"/>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spécifications techniques avec marques, types, provenance du matériel installé,</w:t>
      </w:r>
    </w:p>
    <w:p w14:paraId="5F9D076F" w14:textId="77777777" w:rsidR="0003220F" w:rsidRPr="0003220F" w:rsidRDefault="0003220F" w:rsidP="0003220F">
      <w:pPr>
        <w:numPr>
          <w:ilvl w:val="0"/>
          <w:numId w:val="18"/>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notices d'utilisation, comportant un manuel explicatif du fonctionnement de tous les équipements,</w:t>
      </w:r>
    </w:p>
    <w:p w14:paraId="26332057" w14:textId="77777777" w:rsidR="0003220F" w:rsidRPr="0003220F" w:rsidRDefault="0003220F" w:rsidP="0003220F">
      <w:pPr>
        <w:numPr>
          <w:ilvl w:val="0"/>
          <w:numId w:val="18"/>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notices d'entretien contenant l'ensemble des prescriptions nécessaires à l'entretien </w:t>
      </w:r>
      <w:r w:rsidRPr="0003220F">
        <w:rPr>
          <w:rFonts w:ascii="Georgia" w:eastAsia="Calibri" w:hAnsi="Georgia" w:cs="Times New Roman"/>
          <w:color w:val="585756"/>
          <w:kern w:val="0"/>
          <w:sz w:val="21"/>
          <w:lang w:val="fr-BE"/>
          <w14:ligatures w14:val="none"/>
        </w:rPr>
        <w:tab/>
        <w:t>et à la maintenance des équipements (contrôles et travaux d'entretien périodique, liste et codification des pièces de rechange...),</w:t>
      </w:r>
    </w:p>
    <w:p w14:paraId="126C7C7B" w14:textId="77777777" w:rsidR="0003220F" w:rsidRPr="0003220F" w:rsidRDefault="0003220F" w:rsidP="0003220F">
      <w:pPr>
        <w:numPr>
          <w:ilvl w:val="0"/>
          <w:numId w:val="18"/>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rapports d'essais, réglages et mises au point.</w:t>
      </w:r>
    </w:p>
    <w:p w14:paraId="66F02A1C" w14:textId="77777777" w:rsidR="0003220F" w:rsidRPr="0003220F" w:rsidRDefault="0003220F" w:rsidP="0003220F">
      <w:pPr>
        <w:widowControl w:val="0"/>
        <w:suppressAutoHyphens/>
        <w:spacing w:after="120" w:line="288" w:lineRule="auto"/>
        <w:jc w:val="both"/>
        <w:rPr>
          <w:rFonts w:ascii="Arial" w:eastAsia="DejaVu Sans" w:hAnsi="Arial" w:cs="Tahoma"/>
          <w:bCs/>
          <w:kern w:val="18"/>
          <w:sz w:val="20"/>
          <w:szCs w:val="24"/>
          <w:lang w:val="fr-BE"/>
          <w14:ligatures w14:val="none"/>
        </w:rPr>
      </w:pPr>
    </w:p>
    <w:p w14:paraId="268C738D"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11" w:name="_Toc489630015"/>
      <w:bookmarkStart w:id="112" w:name="_Toc161312634"/>
      <w:r w:rsidRPr="0003220F">
        <w:rPr>
          <w:rFonts w:ascii="Calibri" w:eastAsia="Calibri" w:hAnsi="Calibri" w:cs="Calibri-Bold"/>
          <w:b/>
          <w:bCs/>
          <w:color w:val="585756"/>
          <w:kern w:val="0"/>
          <w:sz w:val="24"/>
          <w:szCs w:val="24"/>
          <w:lang w:val="fr-BE"/>
          <w14:ligatures w14:val="none"/>
        </w:rPr>
        <w:t>Modifications du marché (art. 37 à 38/19 et 80)</w:t>
      </w:r>
      <w:bookmarkEnd w:id="111"/>
      <w:bookmarkEnd w:id="112"/>
    </w:p>
    <w:p w14:paraId="7539B9F7"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Remplacement de l’adjudicataire (art. 38/3)</w:t>
      </w:r>
    </w:p>
    <w:p w14:paraId="42A03F7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18AF0F6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0EEE6FC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remplacement fera l’objet d’un avenant daté et signé par les trois parties. L’adjudicataire initial reste responsable vis à vis du pouvoir adjudicateur pour l’exécution de la partie restante du marché. </w:t>
      </w:r>
    </w:p>
    <w:p w14:paraId="6C4225B0"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bookmarkStart w:id="113" w:name="_Hlk170328015"/>
      <w:r w:rsidRPr="0003220F">
        <w:rPr>
          <w:rFonts w:ascii="Georgia" w:eastAsia="Calibri" w:hAnsi="Georgia" w:cs="Times New Roman"/>
          <w:b/>
          <w:color w:val="585756"/>
          <w:kern w:val="0"/>
          <w:sz w:val="21"/>
          <w:lang w:val="fr-BE"/>
          <w14:ligatures w14:val="none"/>
        </w:rPr>
        <w:t>Remplacement d’un expert :</w:t>
      </w:r>
    </w:p>
    <w:p w14:paraId="40ACC454" w14:textId="77777777" w:rsidR="0003220F" w:rsidRPr="0003220F" w:rsidRDefault="0003220F" w:rsidP="0003220F">
      <w:pPr>
        <w:spacing w:after="120" w:line="276" w:lineRule="auto"/>
        <w:jc w:val="both"/>
        <w:rPr>
          <w:rFonts w:ascii="Arial" w:eastAsia="DejaVu Sans" w:hAnsi="Arial" w:cs="Tahoma"/>
          <w:kern w:val="18"/>
          <w:sz w:val="20"/>
          <w:szCs w:val="24"/>
          <w14:ligatures w14:val="none"/>
        </w:rPr>
      </w:pPr>
      <w:r w:rsidRPr="0003220F">
        <w:rPr>
          <w:rFonts w:ascii="Georgia" w:eastAsia="Calibri" w:hAnsi="Georgia" w:cs="Times New Roman"/>
          <w:color w:val="585756"/>
          <w:kern w:val="0"/>
          <w:sz w:val="21"/>
          <w:lang w:val="fr-BE"/>
          <w14:ligatures w14:val="none"/>
        </w:rPr>
        <w:lastRenderedPageBreak/>
        <w:t>Pour le présent marché, l’adjudicataire peut proposer le remplacement de l’un des membres du personnel clé aligné uniquement dans l’une ou l’autre des circonstances exceptionnelles suivantes :</w:t>
      </w:r>
      <w:r w:rsidRPr="0003220F">
        <w:rPr>
          <w:rFonts w:ascii="Arial" w:eastAsia="DejaVu Sans" w:hAnsi="Arial" w:cs="Tahoma"/>
          <w:kern w:val="18"/>
          <w:sz w:val="20"/>
          <w:szCs w:val="24"/>
          <w14:ligatures w14:val="none"/>
        </w:rPr>
        <w:t xml:space="preserve"> </w:t>
      </w:r>
    </w:p>
    <w:p w14:paraId="3EF499DD" w14:textId="77777777" w:rsidR="0003220F" w:rsidRPr="0003220F" w:rsidRDefault="0003220F" w:rsidP="0003220F">
      <w:pPr>
        <w:spacing w:after="120" w:line="276" w:lineRule="auto"/>
        <w:jc w:val="both"/>
        <w:rPr>
          <w:rFonts w:ascii="Arial" w:eastAsia="DejaVu Sans" w:hAnsi="Arial" w:cs="Tahoma"/>
          <w:kern w:val="18"/>
          <w:sz w:val="20"/>
          <w:szCs w:val="24"/>
          <w14:ligatures w14:val="none"/>
        </w:rPr>
      </w:pPr>
      <w:r w:rsidRPr="0003220F">
        <w:rPr>
          <w:rFonts w:ascii="Segoe UI Symbol" w:eastAsia="DejaVu Sans" w:hAnsi="Segoe UI Symbol" w:cs="Segoe UI Symbol"/>
          <w:kern w:val="18"/>
          <w:sz w:val="20"/>
          <w:szCs w:val="24"/>
          <w14:ligatures w14:val="none"/>
        </w:rPr>
        <w:t>➢</w:t>
      </w:r>
      <w:r w:rsidRPr="0003220F">
        <w:rPr>
          <w:rFonts w:ascii="Arial" w:eastAsia="DejaVu Sans" w:hAnsi="Arial" w:cs="Tahoma"/>
          <w:kern w:val="18"/>
          <w:sz w:val="20"/>
          <w:szCs w:val="24"/>
          <w14:ligatures w14:val="none"/>
        </w:rPr>
        <w:t xml:space="preserve"> </w:t>
      </w:r>
      <w:r w:rsidRPr="0003220F">
        <w:rPr>
          <w:rFonts w:ascii="Georgia" w:eastAsia="Calibri" w:hAnsi="Georgia" w:cs="Times New Roman"/>
          <w:color w:val="585756"/>
          <w:kern w:val="0"/>
          <w:sz w:val="21"/>
          <w:lang w:val="fr-BE"/>
          <w14:ligatures w14:val="none"/>
        </w:rPr>
        <w:t>Maladie de longue durée</w:t>
      </w:r>
      <w:r w:rsidRPr="0003220F">
        <w:rPr>
          <w:rFonts w:ascii="Arial" w:eastAsia="DejaVu Sans" w:hAnsi="Arial" w:cs="Tahoma"/>
          <w:kern w:val="18"/>
          <w:sz w:val="20"/>
          <w:szCs w:val="24"/>
          <w14:ligatures w14:val="none"/>
        </w:rPr>
        <w:t xml:space="preserve"> ; </w:t>
      </w:r>
    </w:p>
    <w:p w14:paraId="48BF9AD6" w14:textId="77777777" w:rsidR="0003220F" w:rsidRPr="0003220F" w:rsidRDefault="0003220F" w:rsidP="0003220F">
      <w:pPr>
        <w:spacing w:after="120" w:line="276" w:lineRule="auto"/>
        <w:jc w:val="both"/>
        <w:rPr>
          <w:rFonts w:ascii="Arial" w:eastAsia="DejaVu Sans" w:hAnsi="Arial" w:cs="Tahoma"/>
          <w:kern w:val="18"/>
          <w:sz w:val="20"/>
          <w:szCs w:val="24"/>
          <w14:ligatures w14:val="none"/>
        </w:rPr>
      </w:pPr>
      <w:r w:rsidRPr="0003220F">
        <w:rPr>
          <w:rFonts w:ascii="Segoe UI Symbol" w:eastAsia="DejaVu Sans" w:hAnsi="Segoe UI Symbol" w:cs="Segoe UI Symbol"/>
          <w:kern w:val="18"/>
          <w:sz w:val="20"/>
          <w:szCs w:val="24"/>
          <w14:ligatures w14:val="none"/>
        </w:rPr>
        <w:t>➢</w:t>
      </w:r>
      <w:r w:rsidRPr="0003220F">
        <w:rPr>
          <w:rFonts w:ascii="Arial" w:eastAsia="DejaVu Sans" w:hAnsi="Arial" w:cs="Tahoma"/>
          <w:kern w:val="18"/>
          <w:sz w:val="20"/>
          <w:szCs w:val="24"/>
          <w14:ligatures w14:val="none"/>
        </w:rPr>
        <w:t xml:space="preserve"> </w:t>
      </w:r>
      <w:r w:rsidRPr="0003220F">
        <w:rPr>
          <w:rFonts w:ascii="Georgia" w:eastAsia="Calibri" w:hAnsi="Georgia" w:cs="Times New Roman"/>
          <w:color w:val="585756"/>
          <w:kern w:val="0"/>
          <w:sz w:val="21"/>
          <w:lang w:val="fr-BE"/>
          <w14:ligatures w14:val="none"/>
        </w:rPr>
        <w:t>Licenciement du personnel par le prestataire pour faute grave</w:t>
      </w:r>
      <w:r w:rsidRPr="0003220F">
        <w:rPr>
          <w:rFonts w:ascii="Arial" w:eastAsia="DejaVu Sans" w:hAnsi="Arial" w:cs="Tahoma"/>
          <w:kern w:val="18"/>
          <w:sz w:val="20"/>
          <w:szCs w:val="24"/>
          <w14:ligatures w14:val="none"/>
        </w:rPr>
        <w:t xml:space="preserve"> ; </w:t>
      </w:r>
    </w:p>
    <w:p w14:paraId="79A3DEA1" w14:textId="77777777" w:rsidR="0003220F" w:rsidRPr="0003220F" w:rsidRDefault="0003220F" w:rsidP="0003220F">
      <w:pPr>
        <w:spacing w:after="120" w:line="276" w:lineRule="auto"/>
        <w:jc w:val="both"/>
        <w:rPr>
          <w:rFonts w:ascii="Arial" w:eastAsia="DejaVu Sans" w:hAnsi="Arial" w:cs="Tahoma"/>
          <w:kern w:val="18"/>
          <w:sz w:val="20"/>
          <w:szCs w:val="24"/>
          <w14:ligatures w14:val="none"/>
        </w:rPr>
      </w:pPr>
      <w:r w:rsidRPr="0003220F">
        <w:rPr>
          <w:rFonts w:ascii="Segoe UI Symbol" w:eastAsia="DejaVu Sans" w:hAnsi="Segoe UI Symbol" w:cs="Segoe UI Symbol"/>
          <w:kern w:val="18"/>
          <w:sz w:val="20"/>
          <w:szCs w:val="24"/>
          <w14:ligatures w14:val="none"/>
        </w:rPr>
        <w:t>➢</w:t>
      </w:r>
      <w:r w:rsidRPr="0003220F">
        <w:rPr>
          <w:rFonts w:ascii="Arial" w:eastAsia="DejaVu Sans" w:hAnsi="Arial" w:cs="Tahoma"/>
          <w:kern w:val="18"/>
          <w:sz w:val="20"/>
          <w:szCs w:val="24"/>
          <w14:ligatures w14:val="none"/>
        </w:rPr>
        <w:t xml:space="preserve"> </w:t>
      </w:r>
      <w:r w:rsidRPr="0003220F">
        <w:rPr>
          <w:rFonts w:ascii="Georgia" w:eastAsia="Calibri" w:hAnsi="Georgia" w:cs="Times New Roman"/>
          <w:color w:val="585756"/>
          <w:kern w:val="0"/>
          <w:sz w:val="21"/>
          <w:lang w:val="fr-BE"/>
          <w14:ligatures w14:val="none"/>
        </w:rPr>
        <w:t>Démission du personnel (si l’intéressé n’est pas employé permanent du soumissionnaire, il doit présenter une attestation de non disponibilité signée par lui-même et contenant les raisons de son absence</w:t>
      </w:r>
      <w:r w:rsidRPr="0003220F">
        <w:rPr>
          <w:rFonts w:ascii="Arial" w:eastAsia="DejaVu Sans" w:hAnsi="Arial" w:cs="Tahoma"/>
          <w:kern w:val="18"/>
          <w:sz w:val="20"/>
          <w:szCs w:val="24"/>
          <w14:ligatures w14:val="none"/>
        </w:rPr>
        <w:t xml:space="preserve"> ; </w:t>
      </w:r>
    </w:p>
    <w:p w14:paraId="1EA0ACFE" w14:textId="77777777" w:rsidR="0003220F" w:rsidRPr="0003220F" w:rsidRDefault="0003220F" w:rsidP="0003220F">
      <w:pPr>
        <w:spacing w:after="120" w:line="276" w:lineRule="auto"/>
        <w:jc w:val="both"/>
        <w:rPr>
          <w:rFonts w:ascii="Arial" w:eastAsia="DejaVu Sans" w:hAnsi="Arial" w:cs="Tahoma"/>
          <w:kern w:val="18"/>
          <w:sz w:val="20"/>
          <w:szCs w:val="24"/>
          <w14:ligatures w14:val="none"/>
        </w:rPr>
      </w:pPr>
      <w:r w:rsidRPr="0003220F">
        <w:rPr>
          <w:rFonts w:ascii="Segoe UI Symbol" w:eastAsia="DejaVu Sans" w:hAnsi="Segoe UI Symbol" w:cs="Segoe UI Symbol"/>
          <w:kern w:val="18"/>
          <w:sz w:val="20"/>
          <w:szCs w:val="24"/>
          <w14:ligatures w14:val="none"/>
        </w:rPr>
        <w:t>➢</w:t>
      </w:r>
      <w:r w:rsidRPr="0003220F">
        <w:rPr>
          <w:rFonts w:ascii="Arial" w:eastAsia="DejaVu Sans" w:hAnsi="Arial" w:cs="Tahoma"/>
          <w:kern w:val="18"/>
          <w:sz w:val="20"/>
          <w:szCs w:val="24"/>
          <w14:ligatures w14:val="none"/>
        </w:rPr>
        <w:t xml:space="preserve"> </w:t>
      </w:r>
      <w:r w:rsidRPr="0003220F">
        <w:rPr>
          <w:rFonts w:ascii="Georgia" w:eastAsia="Calibri" w:hAnsi="Georgia" w:cs="Times New Roman"/>
          <w:color w:val="585756"/>
          <w:kern w:val="0"/>
          <w:sz w:val="21"/>
          <w:lang w:val="fr-BE"/>
          <w14:ligatures w14:val="none"/>
        </w:rPr>
        <w:t>Décès ou cas de force majeure</w:t>
      </w:r>
      <w:r w:rsidRPr="0003220F">
        <w:rPr>
          <w:rFonts w:ascii="Arial" w:eastAsia="DejaVu Sans" w:hAnsi="Arial" w:cs="Tahoma"/>
          <w:kern w:val="18"/>
          <w:sz w:val="20"/>
          <w:szCs w:val="24"/>
          <w14:ligatures w14:val="none"/>
        </w:rPr>
        <w:t>.</w:t>
      </w:r>
    </w:p>
    <w:p w14:paraId="1519525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introduira auprès du fonctionnaire dirigeant le CV du Consultant proposé en remplacement. Le Consultant proposé devra avoir une qualification et expériences au minimum égales à celles du personnel qu’il remplace.</w:t>
      </w:r>
    </w:p>
    <w:bookmarkEnd w:id="113"/>
    <w:p w14:paraId="07785A5A" w14:textId="77777777" w:rsidR="0003220F" w:rsidRPr="0003220F" w:rsidRDefault="0003220F" w:rsidP="0003220F">
      <w:pPr>
        <w:spacing w:after="120" w:line="288" w:lineRule="auto"/>
        <w:jc w:val="both"/>
        <w:rPr>
          <w:rFonts w:ascii="Georgia" w:hAnsi="Georgia"/>
          <w:kern w:val="18"/>
          <w:sz w:val="20"/>
          <w:lang w:val="fr-BE"/>
          <w14:ligatures w14:val="none"/>
        </w:rPr>
      </w:pPr>
    </w:p>
    <w:p w14:paraId="2F2EEF82"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Révision des prix (art. 38/7)</w:t>
      </w:r>
    </w:p>
    <w:p w14:paraId="36A72CA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Pour le présent marché, aucune révision des prix n’est possible.</w:t>
      </w:r>
    </w:p>
    <w:p w14:paraId="46683DF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281DCA8E"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Indemnités suite aux suspensions ordonnées par l’adjudicateur durant l’exécution (art. 38/12)</w:t>
      </w:r>
    </w:p>
    <w:p w14:paraId="19F0684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b/>
          <w:color w:val="585756"/>
          <w:kern w:val="0"/>
          <w:sz w:val="21"/>
          <w:lang w:val="fr-BE"/>
          <w14:ligatures w14:val="none"/>
        </w:rPr>
        <w:t>L’adjudicateur</w:t>
      </w:r>
      <w:r w:rsidRPr="0003220F">
        <w:rPr>
          <w:rFonts w:ascii="Georgia" w:eastAsia="Calibri" w:hAnsi="Georgia" w:cs="Times New Roman"/>
          <w:color w:val="585756"/>
          <w:kern w:val="0"/>
          <w:sz w:val="21"/>
          <w:lang w:val="fr-BE"/>
          <w14:ligatures w14:val="none"/>
        </w:rPr>
        <w:t xml:space="preserve"> se réserve le droit de suspendre l’exécution du marché pendant une période donnée, notamment lorsqu’il estime que le marché ne peut pas être exécuté sans inconvénient à ce moment-là.</w:t>
      </w:r>
    </w:p>
    <w:p w14:paraId="36DE2D1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délai d’exécution est prolongé à concurrence du retard occasionné par cette suspension, pour autant que le délai contractuel ne soit pas expiré. Lorsque ce délai est expiré, une remise d'amende pour retard d'exécution sera consentie.</w:t>
      </w:r>
    </w:p>
    <w:p w14:paraId="04747A0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37A8B5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b/>
          <w:color w:val="585756"/>
          <w:kern w:val="0"/>
          <w:sz w:val="21"/>
          <w:lang w:val="fr-BE"/>
          <w14:ligatures w14:val="none"/>
        </w:rPr>
        <w:t>L’adjudicataire</w:t>
      </w:r>
      <w:r w:rsidRPr="0003220F">
        <w:rPr>
          <w:rFonts w:ascii="Georgia" w:eastAsia="Calibri" w:hAnsi="Georgia" w:cs="Times New Roman"/>
          <w:color w:val="585756"/>
          <w:kern w:val="0"/>
          <w:sz w:val="21"/>
          <w:lang w:val="fr-BE"/>
          <w14:ligatures w14:val="none"/>
        </w:rPr>
        <w:t xml:space="preserve"> a droit à des dommages et intérêts pour les suspensions ordonnées par l’adjudicateur lorsque :</w:t>
      </w:r>
    </w:p>
    <w:p w14:paraId="0F3FEA1D"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suspension dépasse au total un vingtième du délai d’exécution et au moins dix jours ouvrables ou quinze jours de calendrier, selon que le délai d’exécution est exprimé en jours ouvrables ou en jours de calendrier ; </w:t>
      </w:r>
    </w:p>
    <w:p w14:paraId="220510C9"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 suspension n’est pas due à des conditions météorologiques défavorables ; </w:t>
      </w:r>
    </w:p>
    <w:p w14:paraId="3761B5FA" w14:textId="77777777" w:rsidR="0003220F" w:rsidRPr="0003220F" w:rsidRDefault="0003220F" w:rsidP="0003220F">
      <w:pPr>
        <w:numPr>
          <w:ilvl w:val="0"/>
          <w:numId w:val="16"/>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suspension a lieu endéans le délai d’exécution du marché.</w:t>
      </w:r>
    </w:p>
    <w:p w14:paraId="3A8F122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1DB9712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Il est rappelé que conformément à l’article 80 de l’AR du 14/01/2013, l’entrepreneur est tenu de poursuivre les travaux sans interruption, nonobstant les contestations auxquelles peut donner lieu la détermination de prix nouveaux.</w:t>
      </w:r>
    </w:p>
    <w:p w14:paraId="6E3714C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 ordre modifiant le marché, en cours d’exécution du contrat, est donné par écrit.  Toutefois, les modifications de portée mineure peuvent ne faire l'objet que d'inscriptions au journal des travaux.</w:t>
      </w:r>
    </w:p>
    <w:p w14:paraId="5225CD5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ordres ou les inscriptions indiquent les changements à apporter aux clauses initiales du marché ainsi qu'aux plans.</w:t>
      </w:r>
    </w:p>
    <w:p w14:paraId="0F429C55"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Fixation des prix unitaires ou globaux – Calcul du prix</w:t>
      </w:r>
    </w:p>
    <w:p w14:paraId="09741EA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Les prix unitaires ou globaux des travaux modifiés, que l’entrepreneur est tenu d’exécuter, sont déterminés dans l’ordre de priorité suivant :</w:t>
      </w:r>
    </w:p>
    <w:p w14:paraId="46C9BCB9" w14:textId="77777777" w:rsidR="0003220F" w:rsidRPr="0003220F" w:rsidRDefault="0003220F" w:rsidP="0003220F">
      <w:pPr>
        <w:numPr>
          <w:ilvl w:val="0"/>
          <w:numId w:val="19"/>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Selon les prix unitaires ou globaux de l’offre approuvée ;</w:t>
      </w:r>
    </w:p>
    <w:p w14:paraId="4459D1EF" w14:textId="77777777" w:rsidR="0003220F" w:rsidRPr="0003220F" w:rsidRDefault="0003220F" w:rsidP="0003220F">
      <w:pPr>
        <w:numPr>
          <w:ilvl w:val="0"/>
          <w:numId w:val="19"/>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défaut, selon des prix unitaires ou globaux déduits de l’offre approuvée ;</w:t>
      </w:r>
    </w:p>
    <w:p w14:paraId="44D797AA" w14:textId="77777777" w:rsidR="0003220F" w:rsidRPr="0003220F" w:rsidRDefault="0003220F" w:rsidP="0003220F">
      <w:pPr>
        <w:numPr>
          <w:ilvl w:val="0"/>
          <w:numId w:val="19"/>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défaut, selon des prix unitaires ou globaux d’un autre marché d’</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w:t>
      </w:r>
    </w:p>
    <w:p w14:paraId="1DE2266F" w14:textId="77777777" w:rsidR="0003220F" w:rsidRPr="0003220F" w:rsidRDefault="0003220F" w:rsidP="0003220F">
      <w:pPr>
        <w:numPr>
          <w:ilvl w:val="0"/>
          <w:numId w:val="19"/>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A défaut, selon des prix unitaires ou globaux à convenir pour l’occasion.  </w:t>
      </w:r>
    </w:p>
    <w:p w14:paraId="07E9235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ce dernier cas, L’entrepreneur doit justifier le nouveau prix unitaire en le détaillant en fournitures, homme-heures, heures de matériel et frais généraux et bénéfices.</w:t>
      </w:r>
    </w:p>
    <w:p w14:paraId="15FE01EC"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Fixation des prix unitaires ou globaux – Procédure à respecter</w:t>
      </w:r>
    </w:p>
    <w:p w14:paraId="4C9C867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L’entrepreneur introduit sa proposition pour la réalisation des prestations complémentaires ou ses nouveaux prix au plus tard dans les dix </w:t>
      </w:r>
      <w:r w:rsidRPr="0003220F">
        <w:rPr>
          <w:rFonts w:ascii="Georgia" w:eastAsia="Calibri" w:hAnsi="Georgia" w:cs="Times New Roman"/>
          <w:color w:val="585756"/>
          <w:kern w:val="0"/>
          <w:sz w:val="21"/>
          <w:highlight w:val="lightGray"/>
          <w:lang w:val="fr-BE"/>
          <w14:ligatures w14:val="none"/>
        </w:rPr>
        <w:t>(10) jours</w:t>
      </w:r>
      <w:r w:rsidRPr="0003220F">
        <w:rPr>
          <w:rFonts w:ascii="Georgia" w:eastAsia="Calibri" w:hAnsi="Georgia" w:cs="Times New Roman"/>
          <w:color w:val="585756"/>
          <w:kern w:val="0"/>
          <w:sz w:val="21"/>
          <w:lang w:val="fr-BE"/>
          <w14:ligatures w14:val="none"/>
        </w:rPr>
        <w:t xml:space="preserve">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2BE0356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Cette fiche de prix convenus est établie sur base du modèle établi par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L’entrepreneur y joint au minimum les annexes et documents suivants :</w:t>
      </w:r>
    </w:p>
    <w:p w14:paraId="536CF7D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166D145B" w14:textId="77777777" w:rsidR="0003220F" w:rsidRPr="0003220F" w:rsidRDefault="0003220F" w:rsidP="0003220F">
      <w:pPr>
        <w:numPr>
          <w:ilvl w:val="0"/>
          <w:numId w:val="20"/>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L’ordre modificatif donné par le pouvoir adjudicateur et plus généralement la justification de la modification des travaux,</w:t>
      </w:r>
    </w:p>
    <w:p w14:paraId="71B29656" w14:textId="77777777" w:rsidR="0003220F" w:rsidRPr="0003220F" w:rsidRDefault="0003220F" w:rsidP="0003220F">
      <w:pPr>
        <w:numPr>
          <w:ilvl w:val="0"/>
          <w:numId w:val="20"/>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calcul des nouveaux prix unitaires ou globaux</w:t>
      </w:r>
    </w:p>
    <w:p w14:paraId="6B3E52AE" w14:textId="77777777" w:rsidR="0003220F" w:rsidRPr="0003220F" w:rsidRDefault="0003220F" w:rsidP="0003220F">
      <w:pPr>
        <w:numPr>
          <w:ilvl w:val="0"/>
          <w:numId w:val="20"/>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quantités à mettre en œuvre pour les postes existants et les nouveaux postes,</w:t>
      </w:r>
    </w:p>
    <w:p w14:paraId="50F6DDB6" w14:textId="77777777" w:rsidR="0003220F" w:rsidRPr="0003220F" w:rsidRDefault="0003220F" w:rsidP="0003220F">
      <w:pPr>
        <w:numPr>
          <w:ilvl w:val="0"/>
          <w:numId w:val="20"/>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cas échéant, les offres des sous-traitants ou fournisseurs consultés,</w:t>
      </w:r>
    </w:p>
    <w:p w14:paraId="29A47CBD" w14:textId="77777777" w:rsidR="0003220F" w:rsidRPr="0003220F" w:rsidRDefault="0003220F" w:rsidP="0003220F">
      <w:pPr>
        <w:numPr>
          <w:ilvl w:val="0"/>
          <w:numId w:val="20"/>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autres documents qu’il estime pertinent.</w:t>
      </w:r>
    </w:p>
    <w:p w14:paraId="26522E8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39D0095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7D0465EA" w14:textId="77777777" w:rsidR="0003220F" w:rsidRPr="0003220F" w:rsidRDefault="0003220F" w:rsidP="0003220F">
      <w:pPr>
        <w:spacing w:after="120" w:line="276" w:lineRule="auto"/>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Circonstances imprévisibles</w:t>
      </w:r>
    </w:p>
    <w:p w14:paraId="2CC6AB2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L'adjudicataire n'a droit en principe à aucune modification des conditions contractuelles pour des circonstances quelconques auxquelles le pouvoir adjudicateur est resté étranger. </w:t>
      </w:r>
    </w:p>
    <w:p w14:paraId="5CA00B3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mettra en œuvre les moyens raisonnables pour convenir d'un montant maximum d'indemnisation.</w:t>
      </w:r>
    </w:p>
    <w:p w14:paraId="02DA60D3" w14:textId="77777777" w:rsidR="0003220F" w:rsidRPr="0003220F" w:rsidRDefault="0003220F" w:rsidP="0003220F">
      <w:pPr>
        <w:widowControl w:val="0"/>
        <w:suppressAutoHyphens/>
        <w:spacing w:after="120" w:line="288" w:lineRule="auto"/>
        <w:jc w:val="both"/>
        <w:rPr>
          <w:rFonts w:ascii="Arial" w:eastAsia="DejaVu Sans" w:hAnsi="Arial" w:cs="Tahoma"/>
          <w:bCs/>
          <w:kern w:val="18"/>
          <w:sz w:val="20"/>
          <w:szCs w:val="24"/>
          <w14:ligatures w14:val="none"/>
        </w:rPr>
      </w:pPr>
    </w:p>
    <w:p w14:paraId="0EC12219"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14" w:name="_Toc379813787"/>
      <w:bookmarkStart w:id="115" w:name="_Toc161312635"/>
      <w:r w:rsidRPr="0003220F">
        <w:rPr>
          <w:rFonts w:ascii="Calibri" w:eastAsia="Calibri" w:hAnsi="Calibri" w:cs="Calibri-Bold"/>
          <w:b/>
          <w:bCs/>
          <w:color w:val="585756"/>
          <w:kern w:val="0"/>
          <w:sz w:val="24"/>
          <w:szCs w:val="24"/>
          <w:lang w:val="fr-BE"/>
          <w14:ligatures w14:val="none"/>
        </w:rPr>
        <w:t>Contrôle et surveillance du marché</w:t>
      </w:r>
      <w:bookmarkEnd w:id="114"/>
      <w:bookmarkEnd w:id="115"/>
    </w:p>
    <w:p w14:paraId="2245C957"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bookmarkStart w:id="116" w:name="_Toc257039861"/>
      <w:r w:rsidRPr="0003220F">
        <w:rPr>
          <w:rFonts w:ascii="Calibri" w:eastAsia="Times New Roman" w:hAnsi="Calibri" w:cs="Times New Roman"/>
          <w:b/>
          <w:bCs/>
          <w:iCs/>
          <w:color w:val="585756"/>
          <w:kern w:val="0"/>
          <w:sz w:val="21"/>
          <w:lang w:val="fr-BE"/>
          <w14:ligatures w14:val="none"/>
        </w:rPr>
        <w:t>Etendue du contrôle et de la surveillance (art. 39)</w:t>
      </w:r>
    </w:p>
    <w:p w14:paraId="6A49D82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peut faire surveiller ou contrôler partout la préparation ou la réalisation des prestations par tous moyens appropriés.</w:t>
      </w:r>
    </w:p>
    <w:p w14:paraId="2DF76B2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est tenu de donner aux délégués du pouvoir adjudicateur tous les renseignements nécessaires et toutes les facilités pour remplir leur mission.</w:t>
      </w:r>
    </w:p>
    <w:p w14:paraId="07D6761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497DD9D3"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lastRenderedPageBreak/>
        <w:t>Modes de réception technique (art. 41)</w:t>
      </w:r>
    </w:p>
    <w:p w14:paraId="7C1A62B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matière de réception technique, il y a lieu de distinguer :</w:t>
      </w:r>
    </w:p>
    <w:p w14:paraId="1B4927D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 la réception technique préalable au sens de l’article 42 ;</w:t>
      </w:r>
    </w:p>
    <w:p w14:paraId="608A79E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2° la réception technique a posteriori au sens de l’article 43 ;</w:t>
      </w:r>
    </w:p>
    <w:p w14:paraId="3B74B85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07CFC3E3" w14:textId="77777777" w:rsidR="0003220F" w:rsidRPr="0003220F" w:rsidRDefault="0003220F" w:rsidP="0003220F">
      <w:pPr>
        <w:keepNext/>
        <w:numPr>
          <w:ilvl w:val="3"/>
          <w:numId w:val="0"/>
        </w:numPr>
        <w:tabs>
          <w:tab w:val="num" w:pos="864"/>
        </w:tabs>
        <w:spacing w:before="120" w:after="120" w:line="276" w:lineRule="auto"/>
        <w:ind w:left="864" w:hanging="864"/>
        <w:outlineLvl w:val="3"/>
        <w:rPr>
          <w:rFonts w:ascii="Georgia" w:eastAsia="Arial Unicode MS" w:hAnsi="Georgia"/>
          <w:b/>
          <w:bCs/>
          <w:iCs/>
          <w:kern w:val="18"/>
          <w:szCs w:val="18"/>
          <w:lang w:val="fr-BE"/>
          <w14:ligatures w14:val="none"/>
        </w:rPr>
      </w:pPr>
      <w:r w:rsidRPr="0003220F">
        <w:rPr>
          <w:rFonts w:ascii="Calibri" w:eastAsia="Times New Roman" w:hAnsi="Calibri" w:cs="Times New Roman"/>
          <w:b/>
          <w:iCs/>
          <w:color w:val="585756"/>
          <w:kern w:val="0"/>
          <w:sz w:val="21"/>
          <w:lang w:val="fr-BE"/>
          <w14:ligatures w14:val="none"/>
        </w:rPr>
        <w:t>Réception technique préalable (art. 42)</w:t>
      </w:r>
    </w:p>
    <w:p w14:paraId="489A816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En règle générale, les produits ne peuvent être mis en </w:t>
      </w:r>
      <w:proofErr w:type="spellStart"/>
      <w:r w:rsidRPr="0003220F">
        <w:rPr>
          <w:rFonts w:ascii="Georgia" w:eastAsia="Calibri" w:hAnsi="Georgia" w:cs="Times New Roman"/>
          <w:color w:val="585756"/>
          <w:kern w:val="0"/>
          <w:sz w:val="21"/>
          <w:lang w:val="fr-BE"/>
          <w14:ligatures w14:val="none"/>
        </w:rPr>
        <w:t>oeuvre</w:t>
      </w:r>
      <w:proofErr w:type="spellEnd"/>
      <w:r w:rsidRPr="0003220F">
        <w:rPr>
          <w:rFonts w:ascii="Georgia" w:eastAsia="Calibri" w:hAnsi="Georgia" w:cs="Times New Roman"/>
          <w:color w:val="585756"/>
          <w:kern w:val="0"/>
          <w:sz w:val="21"/>
          <w:lang w:val="fr-BE"/>
          <w14:ligatures w14:val="none"/>
        </w:rPr>
        <w:t xml:space="preserve"> s’ils n’ont été, au préalable, réceptionnés par le fonctionnaire dirigeant ou son délégué.</w:t>
      </w:r>
    </w:p>
    <w:p w14:paraId="6A623CA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 le matériel proposé fait l'objet d'une approbation du pouvoir adjudicateur. Cette approbation est obtenue sur base de fiches techniques préalables qui sont élaborées par l’entrepreneur et transmises au fonctionnaire dirigeant.</w:t>
      </w:r>
    </w:p>
    <w:p w14:paraId="55BCD6E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fiches techniques présentent globalement le matériel et donnent les spécifications et les sélections retenues dans le cadre du projet.</w:t>
      </w:r>
    </w:p>
    <w:p w14:paraId="488C999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refuse de recevoir des fiches techniques, partielles, incomplètes n'apportant pas les renseignements techniques nécessaires à l'examen et à l'approbation.</w:t>
      </w:r>
    </w:p>
    <w:p w14:paraId="54EDB2A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Dès que les remarques sont en possession de l’entrepreneur celui-ci en tient compte et complète la fiche technique dans le but de la faire approuver.</w:t>
      </w:r>
    </w:p>
    <w:p w14:paraId="3DEBF80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réception technique peut être opérée à différents stades de la production.</w:t>
      </w:r>
    </w:p>
    <w:p w14:paraId="2097F1D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produits qui, à un stade déterminé, ne satisfont pas aux vérifications imposées, sont déclarés ne pas se trouver en état de réception technique.</w:t>
      </w:r>
    </w:p>
    <w:p w14:paraId="0025031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est responsable de la garde et de la conservation de ces divers produits eu égard aux risques encourus par son entreprise et ce, jusqu'à la réception provisoire des travaux.</w:t>
      </w:r>
    </w:p>
    <w:p w14:paraId="26F4889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Sauf pour les produits agréés, les coûts liés à la réception technique préalable sont à charge de l'entrepreneur.</w:t>
      </w:r>
    </w:p>
    <w:p w14:paraId="0E28A64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tous cas, ces coûts englobent :</w:t>
      </w:r>
    </w:p>
    <w:p w14:paraId="4880CEF5" w14:textId="77777777" w:rsidR="0003220F" w:rsidRPr="0003220F" w:rsidRDefault="0003220F" w:rsidP="00BF6A57">
      <w:pPr>
        <w:numPr>
          <w:ilvl w:val="0"/>
          <w:numId w:val="6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frais liés aux prestations des réceptionnaires ; ceux-ci englobent les indemnités de déplacement et de séjour des réceptionnaires.</w:t>
      </w:r>
    </w:p>
    <w:p w14:paraId="109077EE" w14:textId="77777777" w:rsidR="0003220F" w:rsidRPr="0003220F" w:rsidRDefault="0003220F" w:rsidP="00BF6A57">
      <w:pPr>
        <w:numPr>
          <w:ilvl w:val="0"/>
          <w:numId w:val="6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frais liés au prélèvement d'échantillons, à l'emballage et au transport des échantillons, quel que soit l'endroit où a lieu le contrôle,</w:t>
      </w:r>
    </w:p>
    <w:p w14:paraId="1155A0A8" w14:textId="77777777" w:rsidR="0003220F" w:rsidRPr="0003220F" w:rsidRDefault="0003220F" w:rsidP="00BF6A57">
      <w:pPr>
        <w:numPr>
          <w:ilvl w:val="0"/>
          <w:numId w:val="6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frais liés aux essais (préparatifs, fabrication des pièces d'épreuve, coût des essais à proprement parler (à cet effet, les circulaires relatives à la fixation des tarifs des essais sont d'application)).</w:t>
      </w:r>
    </w:p>
    <w:p w14:paraId="1D01138B" w14:textId="77777777" w:rsidR="0003220F" w:rsidRPr="0003220F" w:rsidRDefault="0003220F" w:rsidP="00BF6A57">
      <w:pPr>
        <w:numPr>
          <w:ilvl w:val="0"/>
          <w:numId w:val="67"/>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frais liés au remplacement des produits présentant des défauts ou avaries.</w:t>
      </w:r>
    </w:p>
    <w:p w14:paraId="4D576C0D" w14:textId="77777777" w:rsidR="0003220F" w:rsidRPr="0003220F" w:rsidRDefault="0003220F" w:rsidP="0003220F">
      <w:pPr>
        <w:keepNext/>
        <w:numPr>
          <w:ilvl w:val="3"/>
          <w:numId w:val="0"/>
        </w:numPr>
        <w:tabs>
          <w:tab w:val="num" w:pos="864"/>
        </w:tabs>
        <w:spacing w:before="120" w:after="12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Réception technique à posteriori (art. 43)</w:t>
      </w:r>
    </w:p>
    <w:p w14:paraId="2DD8FD2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Une réception technique a posteriori sera impérativement organisée pour les travaux ou parties d’équipement qui seraient cachés après l’achèvement des travaux.</w:t>
      </w:r>
      <w:bookmarkEnd w:id="116"/>
    </w:p>
    <w:p w14:paraId="787561A4" w14:textId="77777777" w:rsidR="0003220F" w:rsidRPr="0003220F" w:rsidRDefault="0003220F" w:rsidP="0003220F">
      <w:pPr>
        <w:spacing w:after="120" w:line="288" w:lineRule="auto"/>
        <w:jc w:val="both"/>
        <w:rPr>
          <w:rFonts w:ascii="Georgia" w:hAnsi="Georgia"/>
          <w:kern w:val="0"/>
          <w:sz w:val="21"/>
          <w:lang w:val="fr-BE"/>
          <w14:ligatures w14:val="none"/>
        </w:rPr>
      </w:pPr>
    </w:p>
    <w:p w14:paraId="4A2FB68E"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17" w:name="_Toc379813793"/>
      <w:bookmarkStart w:id="118" w:name="_Toc161312636"/>
      <w:r w:rsidRPr="0003220F">
        <w:rPr>
          <w:rFonts w:ascii="Calibri" w:eastAsia="Calibri" w:hAnsi="Calibri" w:cs="Calibri-Bold"/>
          <w:b/>
          <w:bCs/>
          <w:color w:val="585756"/>
          <w:kern w:val="0"/>
          <w:sz w:val="24"/>
          <w:szCs w:val="24"/>
          <w:lang w:val="fr-BE"/>
          <w14:ligatures w14:val="none"/>
        </w:rPr>
        <w:t>Délai d’exécution (art 76)</w:t>
      </w:r>
      <w:bookmarkEnd w:id="117"/>
      <w:bookmarkEnd w:id="118"/>
    </w:p>
    <w:p w14:paraId="237B47AB"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bookmarkStart w:id="119" w:name="_Toc379813794"/>
      <w:bookmarkStart w:id="120" w:name="_Toc161312637"/>
      <w:r w:rsidRPr="0003220F">
        <w:rPr>
          <w:rFonts w:ascii="Georgia" w:eastAsia="Calibri" w:hAnsi="Georgia" w:cs="Times New Roman"/>
          <w:color w:val="585756"/>
          <w:kern w:val="0"/>
          <w:sz w:val="21"/>
          <w:lang w:val="fr-BE"/>
          <w14:ligatures w14:val="none"/>
        </w:rPr>
        <w:t>L’entrepreneur doit terminer les travaux dans un délai de :</w:t>
      </w:r>
    </w:p>
    <w:p w14:paraId="4B793C0B" w14:textId="77777777" w:rsidR="0003220F" w:rsidRPr="0003220F" w:rsidRDefault="0003220F" w:rsidP="00BF6A57">
      <w:pPr>
        <w:numPr>
          <w:ilvl w:val="0"/>
          <w:numId w:val="74"/>
        </w:numPr>
        <w:spacing w:after="120" w:line="288" w:lineRule="auto"/>
        <w:contextualSpacing/>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Pour Lot 1 : Cinq (05) mois calendrier pour la tranche ferme et de deux (02) pour la tranche conditionnelle à compter de la date fixée dans l’ordre de service écrit de commencement des travaux.</w:t>
      </w:r>
    </w:p>
    <w:p w14:paraId="0501526F" w14:textId="77777777" w:rsidR="0003220F" w:rsidRPr="0003220F" w:rsidRDefault="0003220F" w:rsidP="00BF6A57">
      <w:pPr>
        <w:numPr>
          <w:ilvl w:val="0"/>
          <w:numId w:val="74"/>
        </w:numPr>
        <w:spacing w:after="120" w:line="288" w:lineRule="auto"/>
        <w:contextualSpacing/>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Pour Lot 2 et 3 : Quatre (4) mois calendrier à compter de la date fixée dans l’ordre de service écrit de commencement des travaux.</w:t>
      </w:r>
    </w:p>
    <w:p w14:paraId="1EC4170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Les délais susmentionnés sont impératifs et de rigueur.</w:t>
      </w:r>
    </w:p>
    <w:p w14:paraId="63B47C46"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r w:rsidRPr="0003220F">
        <w:rPr>
          <w:rFonts w:ascii="Calibri" w:eastAsia="Calibri" w:hAnsi="Calibri" w:cs="Calibri-Bold"/>
          <w:b/>
          <w:bCs/>
          <w:color w:val="585756"/>
          <w:kern w:val="0"/>
          <w:sz w:val="24"/>
          <w:szCs w:val="24"/>
          <w:lang w:val="fr-BE"/>
          <w14:ligatures w14:val="none"/>
        </w:rPr>
        <w:t>Mise à disposition de terrains (art 77)</w:t>
      </w:r>
      <w:bookmarkEnd w:id="119"/>
      <w:bookmarkEnd w:id="120"/>
    </w:p>
    <w:p w14:paraId="1E1078A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reconnus impropres à leur réutilisation en remblai, des produits de démolition, des déchets généralement quelconques et des terres en excès.</w:t>
      </w:r>
    </w:p>
    <w:p w14:paraId="78F05AE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Il est responsable, vis-à-vis des riverains, de tout dégât occasionné aux propriétés privées lors de l'exécution des travaux ou de la mise en dépôt des matériaux.</w:t>
      </w:r>
    </w:p>
    <w:p w14:paraId="37DB51E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palissades ne peuvent être utilisées comme support de publicité. </w:t>
      </w:r>
    </w:p>
    <w:p w14:paraId="73E15DE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Aucune publicité n'est admise sur l'emprise des chantiers, hormis les panneaux "Info-Chantier".</w:t>
      </w:r>
    </w:p>
    <w:p w14:paraId="27DBA0F0"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21" w:name="_Toc161312638"/>
      <w:bookmarkStart w:id="122" w:name="_Toc379813795"/>
      <w:r w:rsidRPr="0003220F">
        <w:rPr>
          <w:rFonts w:ascii="Calibri" w:eastAsia="Calibri" w:hAnsi="Calibri" w:cs="Calibri-Bold"/>
          <w:b/>
          <w:bCs/>
          <w:color w:val="585756"/>
          <w:kern w:val="0"/>
          <w:sz w:val="24"/>
          <w:szCs w:val="24"/>
          <w:lang w:val="fr-BE"/>
          <w14:ligatures w14:val="none"/>
        </w:rPr>
        <w:t>Conditions relatives au personnel (art. 78)</w:t>
      </w:r>
      <w:bookmarkEnd w:id="121"/>
    </w:p>
    <w:p w14:paraId="2FB9D82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Toutes les dispositions légales, réglementaires ou conventionnelles relatives aux conditions générales de travail, à la sécurité et à l'hygiène sont applicables à tout le personnel du chantier.</w:t>
      </w:r>
    </w:p>
    <w:p w14:paraId="07A6162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09ACA2A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permanence, l'entrepreneur tient à la disposition de l'adjudicateur, à un endroit du chantier que celui-ci désigne, la liste mise à jour quotidiennement de tout le personnel qu'il occupe sur le chantier.</w:t>
      </w:r>
    </w:p>
    <w:p w14:paraId="3EE9656B"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Cette liste contient au moins les renseignements individuels suivants : </w:t>
      </w:r>
      <w:r w:rsidRPr="0003220F">
        <w:rPr>
          <w:rFonts w:ascii="Georgia" w:eastAsia="Calibri" w:hAnsi="Georgia" w:cs="Times New Roman"/>
          <w:b/>
          <w:color w:val="585756"/>
          <w:kern w:val="0"/>
          <w:sz w:val="21"/>
          <w:lang w:val="fr-BE"/>
          <w14:ligatures w14:val="none"/>
        </w:rPr>
        <w:t>le nom ; le prénom ; l’occupation réelle par journée effectuée sur le chantier ; la date de naissance ; le métier ; la qualification ;</w:t>
      </w:r>
    </w:p>
    <w:p w14:paraId="1AE497E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personne de contact désignée par l’entrepreneur dans le cadre de l’exécution du présent contrat avec le pouvoir adjudicateur devra maîtriser la langue française</w:t>
      </w:r>
    </w:p>
    <w:p w14:paraId="4EA4778C"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23" w:name="_Toc161312639"/>
      <w:r w:rsidRPr="0003220F">
        <w:rPr>
          <w:rFonts w:ascii="Calibri" w:eastAsia="Calibri" w:hAnsi="Calibri" w:cs="Calibri-Bold"/>
          <w:b/>
          <w:bCs/>
          <w:color w:val="585756"/>
          <w:kern w:val="0"/>
          <w:sz w:val="24"/>
          <w:szCs w:val="24"/>
          <w:lang w:val="fr-BE"/>
          <w14:ligatures w14:val="none"/>
        </w:rPr>
        <w:t>Organisation du chantier (art 79)</w:t>
      </w:r>
      <w:bookmarkEnd w:id="122"/>
      <w:bookmarkEnd w:id="123"/>
    </w:p>
    <w:p w14:paraId="168B0EA7"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6FBDD98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4E3CF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1184FF56"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36443D8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fournira un panneau d'information spécifiquement réalisé dans le cadre de ce chantier aux dimensions et selon le modèle fournit par le Pouvoir Adjudicateur préalablement au démarrage des travaux.</w:t>
      </w:r>
    </w:p>
    <w:p w14:paraId="72F9B2E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panneau d’information sera posé au début du chantier, le long de la voie publique à un endroit à définir par le pouvoir adjudicateur.</w:t>
      </w:r>
    </w:p>
    <w:p w14:paraId="7051CEC4"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24" w:name="_Toc379813797"/>
      <w:bookmarkStart w:id="125" w:name="_Toc161312640"/>
      <w:r w:rsidRPr="0003220F">
        <w:rPr>
          <w:rFonts w:ascii="Calibri" w:eastAsia="Calibri" w:hAnsi="Calibri" w:cs="Calibri-Bold"/>
          <w:b/>
          <w:bCs/>
          <w:color w:val="585756"/>
          <w:kern w:val="0"/>
          <w:sz w:val="24"/>
          <w:szCs w:val="24"/>
          <w:lang w:val="fr-BE"/>
          <w14:ligatures w14:val="none"/>
        </w:rPr>
        <w:t>Moyens de contrôle (art. 82)</w:t>
      </w:r>
      <w:bookmarkEnd w:id="124"/>
      <w:bookmarkEnd w:id="125"/>
    </w:p>
    <w:p w14:paraId="0D76168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L'entrepreneur informe le pouvoir adjudicateur du lieu précis de l'exécution des travaux en cours sur le chantier, dans ses ateliers et usines ainsi que chez ses sous-traitants ou fournisseurs.</w:t>
      </w:r>
    </w:p>
    <w:p w14:paraId="064B5DD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145AB87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7762DCFB"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26" w:name="_Toc379813798"/>
      <w:bookmarkStart w:id="127" w:name="_Toc161312641"/>
      <w:r w:rsidRPr="0003220F">
        <w:rPr>
          <w:rFonts w:ascii="Calibri" w:eastAsia="Calibri" w:hAnsi="Calibri" w:cs="Calibri-Bold"/>
          <w:b/>
          <w:bCs/>
          <w:color w:val="585756"/>
          <w:kern w:val="0"/>
          <w:sz w:val="24"/>
          <w:szCs w:val="24"/>
          <w:lang w:val="fr-BE"/>
          <w14:ligatures w14:val="none"/>
        </w:rPr>
        <w:t>Journal des travaux (art. 83)</w:t>
      </w:r>
      <w:bookmarkEnd w:id="126"/>
      <w:bookmarkEnd w:id="127"/>
    </w:p>
    <w:p w14:paraId="26C474C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Dès la réception de la notification de la conclusion du marché, l'entrepreneur met les Journaux de Travaux nécessaires à la disposition d’</w:t>
      </w: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w:t>
      </w:r>
    </w:p>
    <w:p w14:paraId="59C0F03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Dès le début des travaux, l'entrepreneur est tenu de fournir quotidiennement et en </w:t>
      </w:r>
      <w:r w:rsidRPr="0003220F">
        <w:rPr>
          <w:rFonts w:ascii="Georgia" w:eastAsia="Calibri" w:hAnsi="Georgia" w:cs="Times New Roman"/>
          <w:color w:val="585756"/>
          <w:kern w:val="0"/>
          <w:sz w:val="21"/>
          <w:u w:val="single"/>
          <w:lang w:val="fr-BE"/>
          <w14:ligatures w14:val="none"/>
        </w:rPr>
        <w:t>2 exemplaires</w:t>
      </w:r>
      <w:r w:rsidRPr="0003220F">
        <w:rPr>
          <w:rFonts w:ascii="Georgia" w:eastAsia="Calibri" w:hAnsi="Georgia" w:cs="Times New Roman"/>
          <w:color w:val="585756"/>
          <w:kern w:val="0"/>
          <w:sz w:val="21"/>
          <w:lang w:val="fr-BE"/>
          <w14:ligatures w14:val="none"/>
        </w:rPr>
        <w:t xml:space="preserve"> aux délégués du pouvoir adjudicateur, tous les renseignements nécessaires à l’établissement du journal des travaux. Il s’agit notamment :</w:t>
      </w:r>
    </w:p>
    <w:p w14:paraId="59CBC2AC"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Conditions atmosphériques ;</w:t>
      </w:r>
    </w:p>
    <w:p w14:paraId="78F81AC5"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Interruptions de chantier dues à des conditions météorologiques défavorables</w:t>
      </w:r>
    </w:p>
    <w:p w14:paraId="6127F30C"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heures de travail ;</w:t>
      </w:r>
    </w:p>
    <w:p w14:paraId="54A3FA63"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nombre et la qualité des ouvriers occupés sur chantier </w:t>
      </w:r>
    </w:p>
    <w:p w14:paraId="31C97870"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matériaux approvisionnés ;</w:t>
      </w:r>
    </w:p>
    <w:p w14:paraId="191E3DAD"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matériel effectivement utilisé et le matériel hors service ;</w:t>
      </w:r>
    </w:p>
    <w:p w14:paraId="3830D949"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événements imprévus ;</w:t>
      </w:r>
    </w:p>
    <w:p w14:paraId="450C8B47"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ordres modificatifs de portées mineures ;</w:t>
      </w:r>
    </w:p>
    <w:p w14:paraId="0D4800C2" w14:textId="77777777" w:rsidR="0003220F" w:rsidRPr="0003220F" w:rsidRDefault="0003220F" w:rsidP="0003220F">
      <w:pPr>
        <w:numPr>
          <w:ilvl w:val="0"/>
          <w:numId w:val="21"/>
        </w:num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attachements et quantités réalisées pour chacun des postes et dans chacune des zones de chantier. Les attachements constituent la représentation exacte et détaillée de tous les ouvrages exécutés, en quantité, dimension et poids.</w:t>
      </w:r>
    </w:p>
    <w:p w14:paraId="1E51BD6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Des retards dans la mise à disposition des documents susmentionnés peuvent donner lieu à l'application des pénalités.</w:t>
      </w:r>
    </w:p>
    <w:p w14:paraId="40DC420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défaut d'avoir formulé ses observations dans la forme et le délai précités, l'entrepreneur est censé être d'accord avec les mentions du journal des travaux et des attachements détaillés.</w:t>
      </w:r>
    </w:p>
    <w:p w14:paraId="5CDEF5E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ses observations ne sont pas jugées fondées, l'entrepreneur en est informé par lettre recommandée.</w:t>
      </w:r>
    </w:p>
    <w:p w14:paraId="708D023F"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28" w:name="_Toc379813799"/>
      <w:bookmarkStart w:id="129" w:name="_Toc161312642"/>
      <w:r w:rsidRPr="0003220F">
        <w:rPr>
          <w:rFonts w:ascii="Calibri" w:eastAsia="Calibri" w:hAnsi="Calibri" w:cs="Calibri-Bold"/>
          <w:b/>
          <w:bCs/>
          <w:color w:val="585756"/>
          <w:kern w:val="0"/>
          <w:sz w:val="24"/>
          <w:szCs w:val="24"/>
          <w:lang w:val="fr-BE"/>
          <w14:ligatures w14:val="none"/>
        </w:rPr>
        <w:t>Responsabilité de l’entrepreneur (art. 84)</w:t>
      </w:r>
      <w:bookmarkEnd w:id="128"/>
      <w:bookmarkEnd w:id="129"/>
    </w:p>
    <w:p w14:paraId="6C9C2ED5"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est responsable de la totalité des travaux exécutés par lui-même ou par ses sous-traitants jusqu'à la réception définitive de leur ensemble.</w:t>
      </w:r>
      <w:r w:rsidRPr="0003220F">
        <w:rPr>
          <w:rFonts w:ascii="Georgia" w:eastAsia="Calibri" w:hAnsi="Georgia" w:cs="Times New Roman"/>
          <w:color w:val="585756"/>
          <w:kern w:val="0"/>
          <w:sz w:val="21"/>
          <w:lang w:val="fr-BE"/>
          <w14:ligatures w14:val="none"/>
        </w:rPr>
        <w:br/>
        <w:t>Pendant le délai de garantie, l'entrepreneur effectue à l'ouvrage, à mesure des besoins, tous les travaux et réparations nécessaires pour le remettre et le maintenir en bon état de fonctionnement.</w:t>
      </w:r>
    </w:p>
    <w:p w14:paraId="3EBD9CA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réparations des dégradations se font conformément aux instructions du pouvoir adjudicateur.</w:t>
      </w:r>
    </w:p>
    <w:p w14:paraId="0B2EEB6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30" w:name="_Toc161312643"/>
      <w:r w:rsidRPr="0003220F">
        <w:rPr>
          <w:rFonts w:ascii="Calibri" w:eastAsia="Calibri" w:hAnsi="Calibri" w:cs="Calibri-Bold"/>
          <w:b/>
          <w:bCs/>
          <w:color w:val="585756"/>
          <w:kern w:val="0"/>
          <w:sz w:val="24"/>
          <w:szCs w:val="24"/>
          <w:lang w:val="fr-BE"/>
          <w14:ligatures w14:val="none"/>
        </w:rPr>
        <w:t>Tolérance zéro exploitation et abus sexuels</w:t>
      </w:r>
      <w:bookmarkEnd w:id="130"/>
    </w:p>
    <w:p w14:paraId="2209FEF3" w14:textId="77777777" w:rsidR="0003220F" w:rsidRPr="0003220F" w:rsidRDefault="0003220F" w:rsidP="0003220F">
      <w:pPr>
        <w:spacing w:after="120" w:line="288" w:lineRule="auto"/>
        <w:jc w:val="both"/>
        <w:rPr>
          <w:rFonts w:ascii="Georgia" w:hAnsi="Georgia"/>
          <w:kern w:val="0"/>
          <w:sz w:val="21"/>
          <w:lang w:val="fr-BE"/>
          <w14:ligatures w14:val="none"/>
        </w:rPr>
      </w:pPr>
      <w:r w:rsidRPr="0003220F">
        <w:rPr>
          <w:rFonts w:ascii="Georgia" w:hAnsi="Georgia"/>
          <w:kern w:val="0"/>
          <w:sz w:val="20"/>
          <w:szCs w:val="20"/>
          <w:lang w:val="fr-BE"/>
          <w14:ligatures w14:val="none"/>
        </w:rPr>
        <w:t xml:space="preserve">En application de sa Politique concernant l’exploitation et les abus sexuels de juin 2019, </w:t>
      </w:r>
      <w:proofErr w:type="spellStart"/>
      <w:r w:rsidRPr="0003220F">
        <w:rPr>
          <w:rFonts w:ascii="Georgia" w:hAnsi="Georgia"/>
          <w:kern w:val="0"/>
          <w:sz w:val="20"/>
          <w:szCs w:val="20"/>
          <w:lang w:val="fr-BE"/>
          <w14:ligatures w14:val="none"/>
        </w:rPr>
        <w:t>Enabel</w:t>
      </w:r>
      <w:proofErr w:type="spellEnd"/>
      <w:r w:rsidRPr="0003220F">
        <w:rPr>
          <w:rFonts w:ascii="Georgia" w:hAnsi="Georgia"/>
          <w:kern w:val="0"/>
          <w:sz w:val="20"/>
          <w:szCs w:val="20"/>
          <w:lang w:val="fr-BE"/>
          <w14:ligatures w14:val="none"/>
        </w:rPr>
        <w:t xml:space="preserve"> applique une tolérance zéro en ce qui concerne l’ensemble des conduites fautives ayant une incidence sur la crédibilité professionnelle du soumissionnaire.</w:t>
      </w:r>
    </w:p>
    <w:p w14:paraId="74868804"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31" w:name="_Toc161312644"/>
      <w:r w:rsidRPr="0003220F">
        <w:rPr>
          <w:rFonts w:ascii="Calibri" w:eastAsia="Calibri" w:hAnsi="Calibri" w:cs="Calibri-Bold"/>
          <w:b/>
          <w:bCs/>
          <w:color w:val="585756"/>
          <w:kern w:val="0"/>
          <w:sz w:val="24"/>
          <w:szCs w:val="24"/>
          <w:lang w:val="fr-BE"/>
          <w14:ligatures w14:val="none"/>
        </w:rPr>
        <w:t>Moyens d’action du Pouvoir Adjudicateur (art. 44-51 et 85-88)</w:t>
      </w:r>
      <w:bookmarkEnd w:id="131"/>
    </w:p>
    <w:p w14:paraId="681CF630"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 défaut de l’adjudicataire ne s’apprécie pas uniquement par rapport aux travaux mêmes, mais également par rapport à l’ensemble de ses obligations.</w:t>
      </w:r>
    </w:p>
    <w:p w14:paraId="3A1D8FA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B1C584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297268A4"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252529CE"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Cette clause ne fait pas préjudice à l’application éventuelle des autres mesures d’office prévues au RGE, notamment la résiliation unilatérale du marché et/ou l’exclusion des marchés du pouvoir adjudicateur pour une durée déterminée.</w:t>
      </w:r>
    </w:p>
    <w:p w14:paraId="1DC18F97"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25AE5FD6"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Défaut d’exécution (art. 44)</w:t>
      </w:r>
    </w:p>
    <w:p w14:paraId="2D9F4F4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est considéré en défaut d'exécution du marché :</w:t>
      </w:r>
    </w:p>
    <w:p w14:paraId="53B091D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 lorsque les prestations ne sont pas exécutées dans les conditions définies par les documents du marché ;</w:t>
      </w:r>
    </w:p>
    <w:p w14:paraId="37D87A9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2° à tout moment, lorsque les prestations ne sont pas poursuivies de telle manière qu'elles puissent être entièrement terminées aux dates fixées ;</w:t>
      </w:r>
    </w:p>
    <w:p w14:paraId="06E2D7C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3° lorsqu'il ne suit pas les ordres écrits, valablement donnés par le pouvoir adjudicateur.</w:t>
      </w:r>
    </w:p>
    <w:p w14:paraId="477BE11A"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Tous les manquements aux clauses du marché, y compris la non-observation des ordres du pouvoir adjudicateur, sont constatés par un procès-verbal dont une copie est transmise immédiatement à l'adjudicataire par lettre recommandée ou par équivalent.</w:t>
      </w:r>
    </w:p>
    <w:p w14:paraId="7677820D"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61C5243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manquements constatés à sa charge rendent l'adjudicataire passible d'une ou de plusieurs des mesures prévues aux articles 45 à 49, 86 et 87.</w:t>
      </w:r>
    </w:p>
    <w:p w14:paraId="630BE0D8"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Pénalités (art. 45)</w:t>
      </w:r>
    </w:p>
    <w:p w14:paraId="59BDB082" w14:textId="77777777" w:rsidR="0003220F" w:rsidRPr="0003220F" w:rsidRDefault="0003220F" w:rsidP="0003220F">
      <w:pPr>
        <w:spacing w:after="120" w:line="288" w:lineRule="auto"/>
        <w:jc w:val="both"/>
        <w:rPr>
          <w:rFonts w:ascii="Georgia" w:eastAsia="Calibri" w:hAnsi="Georgia" w:cs="Times New Roman"/>
          <w:b/>
          <w:color w:val="585756"/>
          <w:kern w:val="18"/>
          <w:sz w:val="20"/>
          <w:lang w:val="fr-BE"/>
          <w14:ligatures w14:val="none"/>
        </w:rPr>
      </w:pPr>
      <w:r w:rsidRPr="0003220F">
        <w:rPr>
          <w:rFonts w:ascii="Georgia" w:eastAsia="Calibri" w:hAnsi="Georgia" w:cs="Times New Roman"/>
          <w:b/>
          <w:color w:val="585756"/>
          <w:kern w:val="18"/>
          <w:sz w:val="20"/>
          <w:lang w:val="fr-BE"/>
          <w14:ligatures w14:val="none"/>
        </w:rPr>
        <w:t>Pénalités spéciales</w:t>
      </w:r>
    </w:p>
    <w:p w14:paraId="5D29569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En raison de l’importance des travaux, sont affectés, sans mise en demeure et par la seule infraction, d’une pénalité journalière de 250 EUR par jour calendrier de non-exécution :</w:t>
      </w:r>
    </w:p>
    <w:p w14:paraId="15EC1097" w14:textId="77777777" w:rsidR="0003220F" w:rsidRPr="0003220F" w:rsidRDefault="0003220F" w:rsidP="0003220F">
      <w:pPr>
        <w:widowControl w:val="0"/>
        <w:numPr>
          <w:ilvl w:val="0"/>
          <w:numId w:val="14"/>
        </w:numPr>
        <w:suppressAutoHyphens/>
        <w:spacing w:after="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Non-fourniture des documents administratifs et techniques tel que : </w:t>
      </w:r>
    </w:p>
    <w:p w14:paraId="1C451EA4" w14:textId="77777777" w:rsidR="0003220F" w:rsidRPr="0003220F" w:rsidRDefault="0003220F" w:rsidP="00BF6A57">
      <w:pPr>
        <w:numPr>
          <w:ilvl w:val="0"/>
          <w:numId w:val="75"/>
        </w:numPr>
        <w:spacing w:before="120" w:after="0" w:line="276" w:lineRule="auto"/>
        <w:contextualSpacing/>
        <w:rPr>
          <w:rFonts w:cstheme="minorHAnsi"/>
          <w:kern w:val="0"/>
          <w:lang w:val="fr-BE"/>
          <w14:ligatures w14:val="none"/>
        </w:rPr>
      </w:pPr>
      <w:r w:rsidRPr="0003220F">
        <w:rPr>
          <w:rFonts w:cstheme="minorHAnsi"/>
          <w:kern w:val="0"/>
          <w:lang w:val="fr-BE"/>
          <w14:ligatures w14:val="none"/>
        </w:rPr>
        <w:t>Plans de détails d’exécution qui sont nécessaires pour mener le marché à bonne fin ;</w:t>
      </w:r>
    </w:p>
    <w:p w14:paraId="22B52C62" w14:textId="77777777" w:rsidR="0003220F" w:rsidRPr="0003220F" w:rsidRDefault="0003220F" w:rsidP="00BF6A57">
      <w:pPr>
        <w:numPr>
          <w:ilvl w:val="0"/>
          <w:numId w:val="75"/>
        </w:numPr>
        <w:spacing w:before="120" w:after="0" w:line="276" w:lineRule="auto"/>
        <w:contextualSpacing/>
        <w:rPr>
          <w:rFonts w:cstheme="minorHAnsi"/>
          <w:kern w:val="0"/>
          <w:lang w:val="fr-BE"/>
          <w14:ligatures w14:val="none"/>
        </w:rPr>
      </w:pPr>
      <w:r w:rsidRPr="0003220F">
        <w:rPr>
          <w:rFonts w:cstheme="minorHAnsi"/>
          <w:kern w:val="0"/>
          <w:lang w:val="fr-BE"/>
          <w14:ligatures w14:val="none"/>
        </w:rPr>
        <w:t>Echantillons de matériaux proposés répondant aux CCTP ;</w:t>
      </w:r>
    </w:p>
    <w:p w14:paraId="1B7464ED" w14:textId="77777777" w:rsidR="0003220F" w:rsidRPr="0003220F" w:rsidRDefault="0003220F" w:rsidP="00BF6A57">
      <w:pPr>
        <w:numPr>
          <w:ilvl w:val="0"/>
          <w:numId w:val="75"/>
        </w:numPr>
        <w:spacing w:before="120" w:after="0" w:line="276" w:lineRule="auto"/>
        <w:contextualSpacing/>
        <w:rPr>
          <w:rFonts w:cstheme="minorHAnsi"/>
          <w:kern w:val="0"/>
          <w:lang w:val="fr-BE"/>
          <w14:ligatures w14:val="none"/>
        </w:rPr>
      </w:pPr>
      <w:r w:rsidRPr="0003220F">
        <w:rPr>
          <w:rFonts w:cstheme="minorHAnsi"/>
          <w:kern w:val="0"/>
          <w:lang w:val="fr-BE"/>
          <w14:ligatures w14:val="none"/>
        </w:rPr>
        <w:t>Essais des matériaux au laboratoire et fournir des rapports y relatifs ;</w:t>
      </w:r>
    </w:p>
    <w:p w14:paraId="5B5089D9" w14:textId="77777777" w:rsidR="0003220F" w:rsidRPr="0003220F" w:rsidRDefault="0003220F" w:rsidP="00BF6A57">
      <w:pPr>
        <w:numPr>
          <w:ilvl w:val="0"/>
          <w:numId w:val="75"/>
        </w:numPr>
        <w:spacing w:before="120" w:after="0" w:line="276" w:lineRule="auto"/>
        <w:contextualSpacing/>
        <w:rPr>
          <w:rFonts w:cstheme="minorHAnsi"/>
          <w:kern w:val="0"/>
          <w:lang w:val="fr-BE"/>
          <w14:ligatures w14:val="none"/>
        </w:rPr>
      </w:pPr>
      <w:r w:rsidRPr="0003220F">
        <w:rPr>
          <w:rFonts w:cstheme="minorHAnsi"/>
          <w:kern w:val="0"/>
          <w:lang w:val="fr-BE"/>
          <w14:ligatures w14:val="none"/>
        </w:rPr>
        <w:t>Planning actualisé détaillé d’exécution des travaux et celui des approvisionnements ;</w:t>
      </w:r>
    </w:p>
    <w:p w14:paraId="3BC53B0D" w14:textId="77777777" w:rsidR="0003220F" w:rsidRPr="0003220F" w:rsidRDefault="0003220F" w:rsidP="00BF6A57">
      <w:pPr>
        <w:numPr>
          <w:ilvl w:val="0"/>
          <w:numId w:val="75"/>
        </w:numPr>
        <w:spacing w:before="120" w:after="0" w:line="276" w:lineRule="auto"/>
        <w:contextualSpacing/>
        <w:rPr>
          <w:rFonts w:cstheme="minorHAnsi"/>
          <w:kern w:val="0"/>
          <w:lang w:val="fr-BE"/>
          <w14:ligatures w14:val="none"/>
        </w:rPr>
      </w:pPr>
      <w:r w:rsidRPr="0003220F">
        <w:rPr>
          <w:rFonts w:cstheme="minorHAnsi"/>
          <w:kern w:val="0"/>
          <w:lang w:val="fr-BE"/>
          <w14:ligatures w14:val="none"/>
        </w:rPr>
        <w:t>Journal de chantier conforme aux exigences du pouvoir adjudicateur ;</w:t>
      </w:r>
    </w:p>
    <w:p w14:paraId="187726CF" w14:textId="77777777" w:rsidR="0003220F" w:rsidRPr="0003220F" w:rsidRDefault="0003220F" w:rsidP="0003220F">
      <w:pPr>
        <w:widowControl w:val="0"/>
        <w:suppressAutoHyphens/>
        <w:spacing w:after="120" w:line="288" w:lineRule="auto"/>
        <w:ind w:left="360"/>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 </w:t>
      </w:r>
      <w:proofErr w:type="gramStart"/>
      <w:r w:rsidRPr="0003220F">
        <w:rPr>
          <w:rFonts w:ascii="Georgia" w:eastAsia="Calibri" w:hAnsi="Georgia" w:cs="Times New Roman"/>
          <w:color w:val="585756"/>
          <w:kern w:val="0"/>
          <w:sz w:val="21"/>
          <w:lang w:val="fr-BE"/>
          <w14:ligatures w14:val="none"/>
        </w:rPr>
        <w:t>à</w:t>
      </w:r>
      <w:proofErr w:type="gramEnd"/>
      <w:r w:rsidRPr="0003220F">
        <w:rPr>
          <w:rFonts w:ascii="Georgia" w:eastAsia="Calibri" w:hAnsi="Georgia" w:cs="Times New Roman"/>
          <w:color w:val="585756"/>
          <w:kern w:val="0"/>
          <w:sz w:val="21"/>
          <w:lang w:val="fr-BE"/>
          <w14:ligatures w14:val="none"/>
        </w:rPr>
        <w:t xml:space="preserve"> défaut d'avoir remis, dans le délai fixé lors des réunions de chantier ou par ordre de services, tous les documents indiqués.</w:t>
      </w:r>
    </w:p>
    <w:p w14:paraId="2E1898CF" w14:textId="77777777" w:rsidR="0003220F" w:rsidRPr="0003220F" w:rsidRDefault="0003220F" w:rsidP="0003220F">
      <w:pPr>
        <w:widowControl w:val="0"/>
        <w:suppressAutoHyphens/>
        <w:spacing w:after="0" w:line="240" w:lineRule="auto"/>
        <w:ind w:left="720"/>
        <w:jc w:val="both"/>
        <w:rPr>
          <w:rFonts w:ascii="Georgia" w:eastAsia="Calibri" w:hAnsi="Georgia" w:cs="Times New Roman"/>
          <w:color w:val="585756"/>
          <w:kern w:val="0"/>
          <w:sz w:val="21"/>
          <w:lang w:val="fr-BE"/>
          <w14:ligatures w14:val="none"/>
        </w:rPr>
      </w:pPr>
    </w:p>
    <w:p w14:paraId="00AB0D3A" w14:textId="77777777" w:rsidR="0003220F" w:rsidRPr="0003220F" w:rsidRDefault="0003220F" w:rsidP="0003220F">
      <w:pPr>
        <w:widowControl w:val="0"/>
        <w:numPr>
          <w:ilvl w:val="0"/>
          <w:numId w:val="14"/>
        </w:numPr>
        <w:suppressAutoHyphens/>
        <w:spacing w:after="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Absence aux réunions de chantier ou de coordination : une pénalité par absence sera appliquée à l'entrepreneur qui n'assiste pas ou ne se fait pas valablement représenter à toutes les réunions auxquelles il est prié d'assister.</w:t>
      </w:r>
    </w:p>
    <w:p w14:paraId="3D271D3F" w14:textId="77777777" w:rsidR="0003220F" w:rsidRPr="0003220F" w:rsidRDefault="0003220F" w:rsidP="0003220F">
      <w:pPr>
        <w:widowControl w:val="0"/>
        <w:numPr>
          <w:ilvl w:val="0"/>
          <w:numId w:val="14"/>
        </w:numPr>
        <w:suppressAutoHyphens/>
        <w:spacing w:after="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Retard dans l'exécution des observations ou ordre de service du pouvoir adjudicateur par le biais du fonctionnaire dirigeant :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2099D60D" w14:textId="77777777" w:rsidR="0003220F" w:rsidRPr="0003220F" w:rsidRDefault="0003220F" w:rsidP="0003220F">
      <w:pPr>
        <w:widowControl w:val="0"/>
        <w:numPr>
          <w:ilvl w:val="0"/>
          <w:numId w:val="14"/>
        </w:numPr>
        <w:suppressAutoHyphens/>
        <w:spacing w:after="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Modification d’un des membres du personnel clé sans accord préalable du Pouvoir Adjudicateur :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48B57FB2" w14:textId="77777777" w:rsidR="0003220F" w:rsidRPr="0003220F" w:rsidRDefault="0003220F" w:rsidP="0003220F">
      <w:pPr>
        <w:widowControl w:val="0"/>
        <w:numPr>
          <w:ilvl w:val="0"/>
          <w:numId w:val="14"/>
        </w:numPr>
        <w:suppressAutoHyphens/>
        <w:spacing w:after="0" w:line="240" w:lineRule="auto"/>
        <w:jc w:val="both"/>
        <w:rPr>
          <w:rFonts w:ascii="Georgia" w:eastAsia="Calibri" w:hAnsi="Georgia" w:cs="Times New Roman"/>
          <w:color w:val="585756"/>
          <w:kern w:val="0"/>
          <w:sz w:val="21"/>
          <w:lang w:val="fr-BE"/>
          <w14:ligatures w14:val="none"/>
        </w:rPr>
      </w:pPr>
    </w:p>
    <w:p w14:paraId="75F0BAB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2F38ADC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Si aucun délai n’est indiqué dans la lettre recommandé, le l’adjudicataire est tenu de réparer sans délai les manquements.</w:t>
      </w:r>
    </w:p>
    <w:p w14:paraId="2C700303"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 xml:space="preserve">Amendes pour retard (art. 46 </w:t>
      </w:r>
      <w:proofErr w:type="spellStart"/>
      <w:r w:rsidRPr="0003220F">
        <w:rPr>
          <w:rFonts w:ascii="Calibri" w:eastAsia="Times New Roman" w:hAnsi="Calibri" w:cs="Times New Roman"/>
          <w:b/>
          <w:iCs/>
          <w:color w:val="585756"/>
          <w:kern w:val="0"/>
          <w:sz w:val="21"/>
          <w:lang w:val="fr-BE"/>
          <w14:ligatures w14:val="none"/>
        </w:rPr>
        <w:t>e.s</w:t>
      </w:r>
      <w:proofErr w:type="spellEnd"/>
      <w:r w:rsidRPr="0003220F">
        <w:rPr>
          <w:rFonts w:ascii="Calibri" w:eastAsia="Times New Roman" w:hAnsi="Calibri" w:cs="Times New Roman"/>
          <w:b/>
          <w:iCs/>
          <w:color w:val="585756"/>
          <w:kern w:val="0"/>
          <w:sz w:val="21"/>
          <w:lang w:val="fr-BE"/>
          <w14:ligatures w14:val="none"/>
        </w:rPr>
        <w:t>. et 86)</w:t>
      </w:r>
    </w:p>
    <w:p w14:paraId="603061C1"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B2316E2"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amendes sont calculées selon la formule mentionnée à l’article 86 §1er.</w:t>
      </w:r>
    </w:p>
    <w:p w14:paraId="4C31B9E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Nonobstant l'application des amendes pour retard, l'adjudicataire reste garant vis-à-vis du pouvoir adjudicateur des dommages et intérêts dont celui-ci est, le cas échéant, redevable à des tiers du fait du retard dans l'exécution du marché.</w:t>
      </w:r>
    </w:p>
    <w:p w14:paraId="2AB6095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2492404E" w14:textId="77777777" w:rsidR="0003220F" w:rsidRPr="0003220F" w:rsidRDefault="0003220F" w:rsidP="0003220F">
      <w:pPr>
        <w:widowControl w:val="0"/>
        <w:suppressAutoHyphens/>
        <w:spacing w:after="120" w:line="288" w:lineRule="auto"/>
        <w:jc w:val="both"/>
        <w:rPr>
          <w:rFonts w:ascii="Arial" w:eastAsia="DejaVu Sans" w:hAnsi="Arial" w:cs="Tahoma"/>
          <w:bCs/>
          <w:kern w:val="18"/>
          <w:sz w:val="20"/>
          <w:szCs w:val="24"/>
          <w14:ligatures w14:val="none"/>
        </w:rPr>
      </w:pPr>
    </w:p>
    <w:p w14:paraId="19B9AC0E"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r w:rsidRPr="0003220F">
        <w:rPr>
          <w:rFonts w:ascii="Georgia" w:eastAsia="Calibri" w:hAnsi="Georgia" w:cs="Times New Roman"/>
          <w:b/>
          <w:color w:val="585756"/>
          <w:kern w:val="0"/>
          <w:sz w:val="21"/>
          <w:lang w:val="fr-BE"/>
          <w14:ligatures w14:val="none"/>
        </w:rPr>
        <w:t>R= 0,45*((M * n²) /N²)</w:t>
      </w:r>
    </w:p>
    <w:p w14:paraId="030A660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
    <w:p w14:paraId="40F83B2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laquelle :</w:t>
      </w:r>
    </w:p>
    <w:p w14:paraId="0E0264F9"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R = le montant des amendes à appliquer pour un retard de n jours ouvrables ;</w:t>
      </w:r>
    </w:p>
    <w:p w14:paraId="0CE85D1B"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M = le montant initial du marché ;</w:t>
      </w:r>
    </w:p>
    <w:p w14:paraId="4948949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N = le nombre de jours ouvrables prévus dès l’origine pour exécution du marché ;</w:t>
      </w:r>
    </w:p>
    <w:p w14:paraId="007894FC"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proofErr w:type="gramStart"/>
      <w:r w:rsidRPr="0003220F">
        <w:rPr>
          <w:rFonts w:ascii="Georgia" w:eastAsia="Calibri" w:hAnsi="Georgia" w:cs="Times New Roman"/>
          <w:color w:val="585756"/>
          <w:kern w:val="0"/>
          <w:sz w:val="21"/>
          <w:lang w:val="fr-BE"/>
          <w14:ligatures w14:val="none"/>
        </w:rPr>
        <w:t>n</w:t>
      </w:r>
      <w:proofErr w:type="gramEnd"/>
      <w:r w:rsidRPr="0003220F">
        <w:rPr>
          <w:rFonts w:ascii="Georgia" w:eastAsia="Calibri" w:hAnsi="Georgia" w:cs="Times New Roman"/>
          <w:color w:val="585756"/>
          <w:kern w:val="0"/>
          <w:sz w:val="21"/>
          <w:lang w:val="fr-BE"/>
          <w14:ligatures w14:val="none"/>
        </w:rPr>
        <w:t xml:space="preserve"> = le nombre de jours ouvrables de retard.</w:t>
      </w:r>
    </w:p>
    <w:p w14:paraId="2CF84943"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Toutefois, si le facteur M ne dépasse pas 75.000 euros et que, en même temps, N ne dépasse pas cent cinquante jours ouvrables, le dénominateur N² est remplacé par 150 x N.</w:t>
      </w:r>
    </w:p>
    <w:p w14:paraId="4C1F4E48"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Si le marché comporte plusieurs parties ou plusieurs phases ayant chacune leur délai N et leur montant M propres, chacune d'elles est assimilée à un marché distinct pour l'application des amendes.</w:t>
      </w:r>
    </w:p>
    <w:p w14:paraId="680AF54F" w14:textId="77777777" w:rsidR="0003220F" w:rsidRPr="0003220F" w:rsidRDefault="0003220F" w:rsidP="0003220F">
      <w:pPr>
        <w:spacing w:before="120" w:after="120" w:line="240"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w:t>
      </w:r>
      <w:r w:rsidRPr="0003220F">
        <w:rPr>
          <w:rFonts w:ascii="Georgia" w:eastAsia="Calibri" w:hAnsi="Georgia" w:cs="Times New Roman"/>
          <w:color w:val="585756"/>
          <w:kern w:val="0"/>
          <w:sz w:val="21"/>
          <w:lang w:val="fr-BE"/>
          <w14:ligatures w14:val="none"/>
        </w:rPr>
        <w:lastRenderedPageBreak/>
        <w:t>rapportent au marché total. Toutefois, le maximum des amendes afférentes à chaque délai partiel de P jours ouvrables est de :</w:t>
      </w:r>
    </w:p>
    <w:p w14:paraId="0771D56F" w14:textId="77777777" w:rsidR="0003220F" w:rsidRPr="0003220F" w:rsidRDefault="0003220F" w:rsidP="0003220F">
      <w:pPr>
        <w:widowControl w:val="0"/>
        <w:suppressAutoHyphens/>
        <w:spacing w:after="120" w:line="288" w:lineRule="auto"/>
        <w:jc w:val="both"/>
        <w:rPr>
          <w:rFonts w:ascii="Arial" w:eastAsia="DejaVu Sans" w:hAnsi="Arial" w:cs="Tahoma"/>
          <w:b/>
          <w:kern w:val="18"/>
          <w:sz w:val="20"/>
          <w:szCs w:val="24"/>
          <w:lang w:val="fr-BE"/>
          <w14:ligatures w14:val="none"/>
        </w:rPr>
      </w:pPr>
    </w:p>
    <w:p w14:paraId="3515AEDC" w14:textId="77777777" w:rsidR="0003220F" w:rsidRPr="0003220F" w:rsidRDefault="0003220F" w:rsidP="0003220F">
      <w:pPr>
        <w:spacing w:before="120" w:after="120" w:line="240" w:lineRule="auto"/>
        <w:jc w:val="both"/>
        <w:rPr>
          <w:rFonts w:ascii="Georgia" w:eastAsia="Calibri" w:hAnsi="Georgia" w:cs="Times New Roman"/>
          <w:b/>
          <w:color w:val="585756"/>
          <w:kern w:val="0"/>
          <w:sz w:val="21"/>
          <w:lang w:val="fr-BE"/>
          <w14:ligatures w14:val="none"/>
        </w:rPr>
      </w:pPr>
      <w:proofErr w:type="spellStart"/>
      <w:r w:rsidRPr="0003220F">
        <w:rPr>
          <w:rFonts w:ascii="Georgia" w:eastAsia="Calibri" w:hAnsi="Georgia" w:cs="Times New Roman"/>
          <w:b/>
          <w:color w:val="585756"/>
          <w:kern w:val="0"/>
          <w:sz w:val="21"/>
          <w:lang w:val="fr-BE"/>
          <w14:ligatures w14:val="none"/>
        </w:rPr>
        <w:t>Rpar</w:t>
      </w:r>
      <w:proofErr w:type="spellEnd"/>
      <w:r w:rsidRPr="0003220F">
        <w:rPr>
          <w:rFonts w:ascii="Georgia" w:eastAsia="Calibri" w:hAnsi="Georgia" w:cs="Times New Roman"/>
          <w:b/>
          <w:color w:val="585756"/>
          <w:kern w:val="0"/>
          <w:sz w:val="21"/>
          <w:lang w:val="fr-BE"/>
          <w14:ligatures w14:val="none"/>
        </w:rPr>
        <w:t xml:space="preserve"> = (M /20) *(P/N)</w:t>
      </w:r>
    </w:p>
    <w:p w14:paraId="1BE1F5DB"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46A1946C"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Mesures d’office (art. 47 et 87)</w:t>
      </w:r>
    </w:p>
    <w:p w14:paraId="3FC7C01C"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6D21D9F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peut toutefois recourir aux mesures d'office sans attendre l'expiration du délai indiqué à l'article 44, § 2, lorsqu'au préalable, l'adjudicataire a expressément reconnu les manquements constatés.</w:t>
      </w:r>
    </w:p>
    <w:p w14:paraId="46B308B5"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mesures d'office sont :</w:t>
      </w:r>
    </w:p>
    <w:p w14:paraId="5D61E1E4"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0F23D560"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2° l'exécution en gestion propre de tout ou partie du marché non exécuté ;</w:t>
      </w:r>
    </w:p>
    <w:p w14:paraId="6CBD8CC7"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3° la conclusion d'un ou de plusieurs marchés pour compte avec un ou plusieurs tiers pour tout ou partie du marché restant à exécuter.</w:t>
      </w:r>
    </w:p>
    <w:p w14:paraId="3ECEA461"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8850145"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bCs/>
          <w:iCs/>
          <w:color w:val="585756"/>
          <w:kern w:val="0"/>
          <w:sz w:val="21"/>
          <w:lang w:val="fr-BE"/>
          <w14:ligatures w14:val="none"/>
        </w:rPr>
      </w:pPr>
      <w:r w:rsidRPr="0003220F">
        <w:rPr>
          <w:rFonts w:ascii="Calibri" w:eastAsia="Times New Roman" w:hAnsi="Calibri" w:cs="Times New Roman"/>
          <w:b/>
          <w:bCs/>
          <w:iCs/>
          <w:color w:val="585756"/>
          <w:kern w:val="0"/>
          <w:sz w:val="21"/>
          <w:lang w:val="fr-BE"/>
          <w14:ligatures w14:val="none"/>
        </w:rPr>
        <w:t>Autres sanctions (art. 48)</w:t>
      </w:r>
    </w:p>
    <w:p w14:paraId="418E7A5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11F890B6"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32" w:name="_Toc379813803"/>
      <w:bookmarkStart w:id="133" w:name="_Toc161312645"/>
      <w:r w:rsidRPr="0003220F">
        <w:rPr>
          <w:rFonts w:ascii="Calibri" w:eastAsia="Calibri" w:hAnsi="Calibri" w:cs="Calibri-Bold"/>
          <w:b/>
          <w:bCs/>
          <w:color w:val="585756"/>
          <w:kern w:val="0"/>
          <w:sz w:val="24"/>
          <w:szCs w:val="24"/>
          <w:lang w:val="fr-BE"/>
          <w14:ligatures w14:val="none"/>
        </w:rPr>
        <w:t>Réceptions, garantie et fin du marché (art. 64-65 et 91-92)</w:t>
      </w:r>
      <w:bookmarkEnd w:id="132"/>
      <w:bookmarkEnd w:id="133"/>
    </w:p>
    <w:p w14:paraId="07D44A92"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Réception des travaux exécutés (art. 64-65 et 91-92)</w:t>
      </w:r>
    </w:p>
    <w:p w14:paraId="763D7C35"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travaux seront suivis de près pendant leur exécution par le fonctionnaire dirigeant. Les prestations ne sont réceptionnées qu'après avoir satisfait aux vérifications, aux réceptions techniques et aux épreuves prescrites. </w:t>
      </w:r>
    </w:p>
    <w:p w14:paraId="2FD2EDCC"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highlight w:val="lightGray"/>
          <w:lang w:val="fr-BE"/>
          <w14:ligatures w14:val="none"/>
        </w:rPr>
        <w:t>Il est prévu une réception provisoire à l'issue de l'exécution des travaux qui font l'objet du marché et, à l'expiration d'un délai de garantie, une réception définitive qui marque l'achèvement complet du marché.</w:t>
      </w:r>
    </w:p>
    <w:p w14:paraId="49F97E5B"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prise de possession totale ou partielle de l'ouvrage par l'adjudicateur ne peut valoir réception provisoire.</w:t>
      </w:r>
    </w:p>
    <w:p w14:paraId="03713B55"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pouvoir adjudicateur dispose d’un délai de vérification de trente </w:t>
      </w:r>
      <w:r w:rsidRPr="0003220F">
        <w:rPr>
          <w:rFonts w:ascii="Georgia" w:eastAsia="Calibri" w:hAnsi="Georgia" w:cs="Times New Roman"/>
          <w:color w:val="585756"/>
          <w:kern w:val="0"/>
          <w:sz w:val="21"/>
          <w:highlight w:val="lightGray"/>
          <w:lang w:val="fr-BE"/>
          <w14:ligatures w14:val="none"/>
        </w:rPr>
        <w:t>(30) jours</w:t>
      </w:r>
      <w:r w:rsidRPr="0003220F">
        <w:rPr>
          <w:rFonts w:ascii="Georgia" w:eastAsia="Calibri" w:hAnsi="Georgia" w:cs="Times New Roman"/>
          <w:color w:val="585756"/>
          <w:kern w:val="0"/>
          <w:sz w:val="21"/>
          <w:lang w:val="fr-BE"/>
          <w14:ligatures w14:val="none"/>
        </w:rPr>
        <w:t xml:space="preserve"> à compter de la date de la fin totale ou partielle des travaux, constatée conformément aux modalités fixées dans les documents du marché, pour procéder aux formalités de réception et en notifier le résultat à l’entrepreneur. </w:t>
      </w:r>
    </w:p>
    <w:p w14:paraId="29FDF04A"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Lorsque l'ouvrage est terminé à la date fixée pour son achèvement, et pour autant que les résultats des vérifications des réceptions techniques et des épreuves prescrites soient connus, il </w:t>
      </w:r>
      <w:r w:rsidRPr="0003220F">
        <w:rPr>
          <w:rFonts w:ascii="Georgia" w:eastAsia="Calibri" w:hAnsi="Georgia" w:cs="Times New Roman"/>
          <w:color w:val="585756"/>
          <w:kern w:val="0"/>
          <w:sz w:val="21"/>
          <w:lang w:val="fr-BE"/>
          <w14:ligatures w14:val="none"/>
        </w:rPr>
        <w:lastRenderedPageBreak/>
        <w:t xml:space="preserve">est dressé dans les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de la date précitée, selon le cas, un procès-verbal de réception provisoire ou de refus de réception.</w:t>
      </w:r>
    </w:p>
    <w:p w14:paraId="0DF81A8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021D959E"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délai de garantie prend cours à la date à laquelle la réception provisoire est accordée et est d’un</w:t>
      </w:r>
      <w:r w:rsidRPr="0003220F">
        <w:rPr>
          <w:rFonts w:ascii="Georgia" w:eastAsia="Calibri" w:hAnsi="Georgia" w:cs="Times New Roman"/>
          <w:b/>
          <w:color w:val="585756"/>
          <w:kern w:val="0"/>
          <w:sz w:val="21"/>
          <w:highlight w:val="lightGray"/>
          <w:lang w:val="fr-BE"/>
          <w14:ligatures w14:val="none"/>
        </w:rPr>
        <w:t xml:space="preserve"> (1) an</w:t>
      </w:r>
      <w:r w:rsidRPr="0003220F">
        <w:rPr>
          <w:rFonts w:ascii="Georgia" w:eastAsia="Calibri" w:hAnsi="Georgia" w:cs="Times New Roman"/>
          <w:color w:val="585756"/>
          <w:kern w:val="0"/>
          <w:sz w:val="21"/>
          <w:highlight w:val="lightGray"/>
          <w:lang w:val="fr-BE"/>
          <w14:ligatures w14:val="none"/>
        </w:rPr>
        <w:t>.</w:t>
      </w:r>
    </w:p>
    <w:p w14:paraId="44017E34"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Dans les quinze </w:t>
      </w:r>
      <w:r w:rsidRPr="0003220F">
        <w:rPr>
          <w:rFonts w:ascii="Georgia" w:eastAsia="Calibri" w:hAnsi="Georgia" w:cs="Times New Roman"/>
          <w:color w:val="585756"/>
          <w:kern w:val="0"/>
          <w:sz w:val="21"/>
          <w:highlight w:val="lightGray"/>
          <w:lang w:val="fr-BE"/>
          <w14:ligatures w14:val="none"/>
        </w:rPr>
        <w:t>(15) jours</w:t>
      </w:r>
      <w:r w:rsidRPr="0003220F">
        <w:rPr>
          <w:rFonts w:ascii="Georgia" w:eastAsia="Calibri" w:hAnsi="Georgia" w:cs="Times New Roman"/>
          <w:color w:val="585756"/>
          <w:kern w:val="0"/>
          <w:sz w:val="21"/>
          <w:lang w:val="fr-BE"/>
          <w14:ligatures w14:val="none"/>
        </w:rPr>
        <w:t xml:space="preserve"> précédant le jour de l'expiration du délai de garantie, il est, selon le cas, dressé un procès-verbal de réception définitive ou de refus de réception.</w:t>
      </w:r>
    </w:p>
    <w:p w14:paraId="08536664"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L'entrepreneur est responsable de la totalité des travaux exécutés par lui-même ou par ses sous-traitants jusqu'à la réception définitive de leur ensemble.</w:t>
      </w:r>
    </w:p>
    <w:p w14:paraId="028BB81D"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Pendant le délai de garantie, l'entrepreneur effectue à l'ouvrage, à mesure des besoins, tous les travaux et réparations nécessaires pour le remettre et le maintenir en bon état de fonctionnement.</w:t>
      </w:r>
    </w:p>
    <w:p w14:paraId="4522E356"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Toutefois, après la réception provisoire, l'entrepreneur ne répond pas des dommages dont les causes ne lui sont pas imputables.</w:t>
      </w:r>
    </w:p>
    <w:p w14:paraId="667839ED"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L’adjudicataire qui, pendant le délai de garantie, refait certains ouvrages ou certaines parties d’ouvrages, est tenu de remettre en état les parties environnantes (telles que peintures, tapisseries, parquets, </w:t>
      </w:r>
      <w:proofErr w:type="gramStart"/>
      <w:r w:rsidRPr="0003220F">
        <w:rPr>
          <w:rFonts w:ascii="Georgia" w:eastAsia="Calibri" w:hAnsi="Georgia" w:cs="Times New Roman"/>
          <w:color w:val="585756"/>
          <w:kern w:val="0"/>
          <w:sz w:val="21"/>
          <w:lang w:val="fr-BE"/>
          <w14:ligatures w14:val="none"/>
        </w:rPr>
        <w:t>etc...</w:t>
      </w:r>
      <w:proofErr w:type="gramEnd"/>
      <w:r w:rsidRPr="0003220F">
        <w:rPr>
          <w:rFonts w:ascii="Georgia" w:eastAsia="Calibri" w:hAnsi="Georgia" w:cs="Times New Roman"/>
          <w:color w:val="585756"/>
          <w:kern w:val="0"/>
          <w:sz w:val="21"/>
          <w:lang w:val="fr-BE"/>
          <w14:ligatures w14:val="none"/>
        </w:rPr>
        <w:t>) auxquelles des dommages ou dégâts ont été causés du fait de la réfection entreprise.</w:t>
      </w:r>
    </w:p>
    <w:p w14:paraId="2D532838"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6A3AAE21"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Pendant le délai de garantie, d’une durée de 2 ans, l'entrepreneur effectue à l'ouvrage, à mesure des besoins, tous les travaux et réparations nécessaires pour le remettre et le maintenir en bon état de fonctionnement.</w:t>
      </w:r>
    </w:p>
    <w:p w14:paraId="6837144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241113E0"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Toute infraction aux obligations incombant à l’adjudicataire durant la période de garantie fera l’objet d’un procès-verbal et de l’application des mesures d’offices, conformément à l’article 44 du RGE.</w:t>
      </w:r>
    </w:p>
    <w:p w14:paraId="3E34416E"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p>
    <w:p w14:paraId="75BEF69E" w14:textId="77777777" w:rsidR="0003220F" w:rsidRPr="0003220F" w:rsidRDefault="0003220F" w:rsidP="0003220F">
      <w:pPr>
        <w:keepNext/>
        <w:keepLines/>
        <w:numPr>
          <w:ilvl w:val="3"/>
          <w:numId w:val="0"/>
        </w:numPr>
        <w:spacing w:before="60" w:after="60" w:line="276" w:lineRule="auto"/>
        <w:ind w:left="864" w:hanging="864"/>
        <w:outlineLvl w:val="3"/>
        <w:rPr>
          <w:rFonts w:ascii="Calibri" w:eastAsia="Times New Roman" w:hAnsi="Calibri" w:cs="Times New Roman"/>
          <w:b/>
          <w:iCs/>
          <w:color w:val="585756"/>
          <w:kern w:val="0"/>
          <w:sz w:val="21"/>
          <w:lang w:val="fr-BE"/>
          <w14:ligatures w14:val="none"/>
        </w:rPr>
      </w:pPr>
      <w:r w:rsidRPr="0003220F">
        <w:rPr>
          <w:rFonts w:ascii="Calibri" w:eastAsia="Times New Roman" w:hAnsi="Calibri" w:cs="Times New Roman"/>
          <w:b/>
          <w:iCs/>
          <w:color w:val="585756"/>
          <w:kern w:val="0"/>
          <w:sz w:val="21"/>
          <w:lang w:val="fr-BE"/>
          <w14:ligatures w14:val="none"/>
        </w:rPr>
        <w:t>Frais de réception</w:t>
      </w:r>
    </w:p>
    <w:p w14:paraId="3A080D8D"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frais de voyage et de séjour du délégué du pouvoir adjudicateur sont à charge de l’entrepreneur. </w:t>
      </w:r>
    </w:p>
    <w:p w14:paraId="61FCA154"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 de la rédaction de son offre le soumissionnaire tient compte des frais de réception suivants :</w:t>
      </w:r>
      <w:bookmarkStart w:id="134" w:name="_Hlk170328719"/>
    </w:p>
    <w:p w14:paraId="33C5FBD1" w14:textId="77777777" w:rsidR="0003220F" w:rsidRPr="0003220F" w:rsidRDefault="0003220F" w:rsidP="0003220F">
      <w:pPr>
        <w:spacing w:after="120" w:line="276" w:lineRule="auto"/>
        <w:ind w:left="142"/>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 xml:space="preserve">       -  Le frais de l’organisation et la préparation de la réception ;</w:t>
      </w:r>
    </w:p>
    <w:p w14:paraId="4D5A54C5" w14:textId="77777777" w:rsidR="0003220F" w:rsidRPr="0003220F" w:rsidRDefault="0003220F" w:rsidP="0003220F">
      <w:pPr>
        <w:spacing w:after="120" w:line="276" w:lineRule="auto"/>
        <w:ind w:left="709" w:hanging="567"/>
        <w:jc w:val="both"/>
        <w:rPr>
          <w:rFonts w:ascii="Georgia" w:eastAsia="Calibri" w:hAnsi="Georgia" w:cs="Times New Roman"/>
          <w:color w:val="585756"/>
          <w:kern w:val="0"/>
          <w:sz w:val="21"/>
          <w:szCs w:val="21"/>
          <w:lang w:val="fr-BE"/>
          <w14:ligatures w14:val="none"/>
        </w:rPr>
      </w:pPr>
      <w:r w:rsidRPr="0003220F">
        <w:rPr>
          <w:rFonts w:ascii="Georgia" w:eastAsia="Calibri" w:hAnsi="Georgia" w:cs="Times New Roman"/>
          <w:color w:val="585756"/>
          <w:kern w:val="0"/>
          <w:sz w:val="21"/>
          <w:szCs w:val="21"/>
          <w:lang w:val="fr-BE"/>
          <w14:ligatures w14:val="none"/>
        </w:rPr>
        <w:t xml:space="preserve">       - Les frais du gardiennage et de la signalisation du chantier jusqu’à la réception définitive signée.</w:t>
      </w:r>
    </w:p>
    <w:bookmarkEnd w:id="134"/>
    <w:p w14:paraId="1D72ED3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Les frais de voyage et de séjour du délégué du pouvoir adjudicateur sont à charge de celui-ci.</w:t>
      </w:r>
    </w:p>
    <w:p w14:paraId="5D036D83"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35" w:name="_Toc379813804"/>
      <w:bookmarkStart w:id="136" w:name="_Toc161312646"/>
      <w:r w:rsidRPr="0003220F">
        <w:rPr>
          <w:rFonts w:ascii="Calibri" w:eastAsia="Calibri" w:hAnsi="Calibri" w:cs="Calibri-Bold"/>
          <w:b/>
          <w:bCs/>
          <w:color w:val="585756"/>
          <w:kern w:val="0"/>
          <w:sz w:val="24"/>
          <w:szCs w:val="24"/>
          <w:lang w:val="fr-BE"/>
          <w14:ligatures w14:val="none"/>
        </w:rPr>
        <w:t>Prix du marché en cas de retard d’exécution (art 94)</w:t>
      </w:r>
      <w:bookmarkEnd w:id="135"/>
      <w:bookmarkEnd w:id="136"/>
    </w:p>
    <w:p w14:paraId="678D1134"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prix des travaux effectués pendant une période de retard imputable à l'entrepreneur est calculé suivant celui des procédés ci-après qui se révèle le plus avantageux pour le pouvoir adjudicateur :</w:t>
      </w:r>
    </w:p>
    <w:p w14:paraId="29D9F732" w14:textId="77777777" w:rsidR="0003220F" w:rsidRPr="0003220F" w:rsidRDefault="0003220F" w:rsidP="0003220F">
      <w:pPr>
        <w:numPr>
          <w:ilvl w:val="0"/>
          <w:numId w:val="22"/>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Soit en attribuant aux éléments constitutifs des prix prévus contractuellement pour la révision, les valeurs applicables pendant la période de retard considérée ;   </w:t>
      </w:r>
    </w:p>
    <w:p w14:paraId="29ED03F2" w14:textId="77777777" w:rsidR="0003220F" w:rsidRPr="0003220F" w:rsidRDefault="0003220F" w:rsidP="0003220F">
      <w:pPr>
        <w:numPr>
          <w:ilvl w:val="0"/>
          <w:numId w:val="22"/>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Soit en attribuant à chacun de ces éléments, une valeur moyenne (E) établie de la façon suivante :</w:t>
      </w:r>
    </w:p>
    <w:p w14:paraId="04BD190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
    <w:p w14:paraId="657611A2" w14:textId="77777777" w:rsidR="0003220F" w:rsidRPr="0003220F" w:rsidRDefault="0003220F" w:rsidP="0003220F">
      <w:pPr>
        <w:spacing w:after="120" w:line="288" w:lineRule="auto"/>
        <w:ind w:firstLine="709"/>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E= _e1 x_t1_+_e2__x__t2_+…+(en__x__</w:t>
      </w:r>
      <w:proofErr w:type="spellStart"/>
      <w:r w:rsidRPr="0003220F">
        <w:rPr>
          <w:rFonts w:ascii="Georgia" w:eastAsia="Calibri" w:hAnsi="Georgia" w:cs="Times New Roman"/>
          <w:color w:val="585756"/>
          <w:kern w:val="0"/>
          <w:sz w:val="21"/>
          <w:lang w:val="fr-BE"/>
          <w14:ligatures w14:val="none"/>
        </w:rPr>
        <w:t>tn</w:t>
      </w:r>
      <w:proofErr w:type="spellEnd"/>
      <w:r w:rsidRPr="0003220F">
        <w:rPr>
          <w:rFonts w:ascii="Georgia" w:eastAsia="Calibri" w:hAnsi="Georgia" w:cs="Times New Roman"/>
          <w:color w:val="585756"/>
          <w:kern w:val="0"/>
          <w:sz w:val="21"/>
          <w:lang w:val="fr-BE"/>
          <w14:ligatures w14:val="none"/>
        </w:rPr>
        <w:t>)</w:t>
      </w:r>
    </w:p>
    <w:p w14:paraId="7D8F69DC" w14:textId="77777777" w:rsidR="0003220F" w:rsidRPr="0003220F" w:rsidRDefault="0003220F" w:rsidP="0003220F">
      <w:pPr>
        <w:spacing w:after="120" w:line="288" w:lineRule="auto"/>
        <w:ind w:firstLine="709"/>
        <w:jc w:val="both"/>
        <w:rPr>
          <w:rFonts w:ascii="Georgia" w:eastAsia="Calibri" w:hAnsi="Georgia" w:cs="Times New Roman"/>
          <w:color w:val="585756"/>
          <w:kern w:val="0"/>
          <w:sz w:val="21"/>
          <w:lang w:val="fr-BE"/>
          <w14:ligatures w14:val="none"/>
        </w:rPr>
      </w:pPr>
      <w:proofErr w:type="gramStart"/>
      <w:r w:rsidRPr="0003220F">
        <w:rPr>
          <w:rFonts w:ascii="Georgia" w:eastAsia="Calibri" w:hAnsi="Georgia" w:cs="Times New Roman"/>
          <w:color w:val="585756"/>
          <w:kern w:val="0"/>
          <w:sz w:val="21"/>
          <w:lang w:val="fr-BE"/>
          <w14:ligatures w14:val="none"/>
        </w:rPr>
        <w:t>t</w:t>
      </w:r>
      <w:proofErr w:type="gramEnd"/>
      <w:r w:rsidRPr="0003220F">
        <w:rPr>
          <w:rFonts w:ascii="Georgia" w:eastAsia="Calibri" w:hAnsi="Georgia" w:cs="Times New Roman"/>
          <w:color w:val="585756"/>
          <w:kern w:val="0"/>
          <w:sz w:val="21"/>
          <w:lang w:val="fr-BE"/>
          <w14:ligatures w14:val="none"/>
        </w:rPr>
        <w:t>1+t2+…+</w:t>
      </w:r>
      <w:proofErr w:type="spellStart"/>
      <w:r w:rsidRPr="0003220F">
        <w:rPr>
          <w:rFonts w:ascii="Georgia" w:eastAsia="Calibri" w:hAnsi="Georgia" w:cs="Times New Roman"/>
          <w:color w:val="585756"/>
          <w:kern w:val="0"/>
          <w:sz w:val="21"/>
          <w:lang w:val="fr-BE"/>
          <w14:ligatures w14:val="none"/>
        </w:rPr>
        <w:t>tn</w:t>
      </w:r>
      <w:proofErr w:type="spellEnd"/>
    </w:p>
    <w:p w14:paraId="01DD205A"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Dans laquelle :</w:t>
      </w:r>
    </w:p>
    <w:p w14:paraId="1B2EC0E3"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roofErr w:type="gramStart"/>
      <w:r w:rsidRPr="0003220F">
        <w:rPr>
          <w:rFonts w:ascii="Georgia" w:eastAsia="Calibri" w:hAnsi="Georgia" w:cs="Times New Roman"/>
          <w:color w:val="585756"/>
          <w:kern w:val="0"/>
          <w:sz w:val="21"/>
          <w:lang w:val="fr-BE"/>
          <w14:ligatures w14:val="none"/>
        </w:rPr>
        <w:t>e</w:t>
      </w:r>
      <w:proofErr w:type="gramEnd"/>
      <w:r w:rsidRPr="0003220F">
        <w:rPr>
          <w:rFonts w:ascii="Georgia" w:eastAsia="Calibri" w:hAnsi="Georgia" w:cs="Times New Roman"/>
          <w:color w:val="585756"/>
          <w:kern w:val="0"/>
          <w:sz w:val="21"/>
          <w:lang w:val="fr-BE"/>
          <w14:ligatures w14:val="none"/>
        </w:rPr>
        <w:t>1, e2,... en, représentent les valeurs successives de l'élément considéré pendant le délai contractuel, éventuellement prolongé dans la mesure où le retard n'est pas imputable à l'entrepreneur;</w:t>
      </w:r>
    </w:p>
    <w:p w14:paraId="6BAA940A"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roofErr w:type="gramStart"/>
      <w:r w:rsidRPr="0003220F">
        <w:rPr>
          <w:rFonts w:ascii="Georgia" w:eastAsia="Calibri" w:hAnsi="Georgia" w:cs="Times New Roman"/>
          <w:color w:val="585756"/>
          <w:kern w:val="0"/>
          <w:sz w:val="21"/>
          <w:lang w:val="fr-BE"/>
          <w14:ligatures w14:val="none"/>
        </w:rPr>
        <w:t>t</w:t>
      </w:r>
      <w:proofErr w:type="gramEnd"/>
      <w:r w:rsidRPr="0003220F">
        <w:rPr>
          <w:rFonts w:ascii="Georgia" w:eastAsia="Calibri" w:hAnsi="Georgia" w:cs="Times New Roman"/>
          <w:color w:val="585756"/>
          <w:kern w:val="0"/>
          <w:sz w:val="21"/>
          <w:lang w:val="fr-BE"/>
          <w14:ligatures w14:val="none"/>
        </w:rPr>
        <w:t xml:space="preserve">1, t2,... </w:t>
      </w:r>
      <w:proofErr w:type="spellStart"/>
      <w:r w:rsidRPr="0003220F">
        <w:rPr>
          <w:rFonts w:ascii="Georgia" w:eastAsia="Calibri" w:hAnsi="Georgia" w:cs="Times New Roman"/>
          <w:color w:val="585756"/>
          <w:kern w:val="0"/>
          <w:sz w:val="21"/>
          <w:lang w:val="fr-BE"/>
          <w14:ligatures w14:val="none"/>
        </w:rPr>
        <w:t>tn</w:t>
      </w:r>
      <w:proofErr w:type="spellEnd"/>
      <w:r w:rsidRPr="0003220F">
        <w:rPr>
          <w:rFonts w:ascii="Georgia" w:eastAsia="Calibri" w:hAnsi="Georgia" w:cs="Times New Roman"/>
          <w:color w:val="585756"/>
          <w:kern w:val="0"/>
          <w:sz w:val="21"/>
          <w:lang w:val="fr-BE"/>
          <w14:ligatures w14:val="none"/>
        </w:rPr>
        <w:t xml:space="preserve">, représentent les temps d'application correspondants de ces valeurs, exprimés en </w:t>
      </w:r>
      <w:proofErr w:type="spellStart"/>
      <w:r w:rsidRPr="0003220F">
        <w:rPr>
          <w:rFonts w:ascii="Georgia" w:eastAsia="Calibri" w:hAnsi="Georgia" w:cs="Times New Roman"/>
          <w:color w:val="585756"/>
          <w:kern w:val="0"/>
          <w:sz w:val="21"/>
          <w:lang w:val="fr-BE"/>
          <w14:ligatures w14:val="none"/>
        </w:rPr>
        <w:t>mois</w:t>
      </w:r>
      <w:proofErr w:type="spellEnd"/>
      <w:r w:rsidRPr="0003220F">
        <w:rPr>
          <w:rFonts w:ascii="Georgia" w:eastAsia="Calibri" w:hAnsi="Georgia" w:cs="Times New Roman"/>
          <w:color w:val="585756"/>
          <w:kern w:val="0"/>
          <w:sz w:val="21"/>
          <w:lang w:val="fr-BE"/>
          <w14:ligatures w14:val="none"/>
        </w:rPr>
        <w:t xml:space="preserve"> de trente jours, chaque fraction du mois étant négligée et les temps de suspension de l'exécution du marché n'étant pas pris en considération.</w:t>
      </w:r>
    </w:p>
    <w:p w14:paraId="09FE30BB"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La valeur de E est calculée jusqu'à la deuxième décimale.</w:t>
      </w:r>
    </w:p>
    <w:p w14:paraId="77A03B64"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37" w:name="_Toc161312647"/>
      <w:bookmarkStart w:id="138" w:name="_Toc379813805"/>
      <w:r w:rsidRPr="0003220F">
        <w:rPr>
          <w:rFonts w:ascii="Calibri" w:eastAsia="Calibri" w:hAnsi="Calibri" w:cs="Calibri-Bold"/>
          <w:b/>
          <w:bCs/>
          <w:color w:val="585756"/>
          <w:kern w:val="0"/>
          <w:sz w:val="24"/>
          <w:szCs w:val="24"/>
          <w:lang w:val="fr-BE"/>
          <w14:ligatures w14:val="none"/>
        </w:rPr>
        <w:t xml:space="preserve">Facturation et paiement des travaux (art. 66 </w:t>
      </w:r>
      <w:proofErr w:type="spellStart"/>
      <w:r w:rsidRPr="0003220F">
        <w:rPr>
          <w:rFonts w:ascii="Calibri" w:eastAsia="Calibri" w:hAnsi="Calibri" w:cs="Calibri-Bold"/>
          <w:b/>
          <w:bCs/>
          <w:color w:val="585756"/>
          <w:kern w:val="0"/>
          <w:sz w:val="24"/>
          <w:szCs w:val="24"/>
          <w:lang w:val="fr-BE"/>
          <w14:ligatures w14:val="none"/>
        </w:rPr>
        <w:t>e.s</w:t>
      </w:r>
      <w:proofErr w:type="spellEnd"/>
      <w:r w:rsidRPr="0003220F">
        <w:rPr>
          <w:rFonts w:ascii="Calibri" w:eastAsia="Calibri" w:hAnsi="Calibri" w:cs="Calibri-Bold"/>
          <w:b/>
          <w:bCs/>
          <w:color w:val="585756"/>
          <w:kern w:val="0"/>
          <w:sz w:val="24"/>
          <w:szCs w:val="24"/>
          <w:lang w:val="fr-BE"/>
          <w14:ligatures w14:val="none"/>
        </w:rPr>
        <w:t xml:space="preserve">.  </w:t>
      </w:r>
      <w:proofErr w:type="gramStart"/>
      <w:r w:rsidRPr="0003220F">
        <w:rPr>
          <w:rFonts w:ascii="Calibri" w:eastAsia="Calibri" w:hAnsi="Calibri" w:cs="Calibri-Bold"/>
          <w:b/>
          <w:bCs/>
          <w:color w:val="585756"/>
          <w:kern w:val="0"/>
          <w:sz w:val="24"/>
          <w:szCs w:val="24"/>
          <w:lang w:val="fr-BE"/>
          <w14:ligatures w14:val="none"/>
        </w:rPr>
        <w:t>et</w:t>
      </w:r>
      <w:proofErr w:type="gramEnd"/>
      <w:r w:rsidRPr="0003220F">
        <w:rPr>
          <w:rFonts w:ascii="Calibri" w:eastAsia="Calibri" w:hAnsi="Calibri" w:cs="Calibri-Bold"/>
          <w:b/>
          <w:bCs/>
          <w:color w:val="585756"/>
          <w:kern w:val="0"/>
          <w:sz w:val="24"/>
          <w:szCs w:val="24"/>
          <w:lang w:val="fr-BE"/>
          <w14:ligatures w14:val="none"/>
        </w:rPr>
        <w:t xml:space="preserve"> 95)</w:t>
      </w:r>
      <w:bookmarkEnd w:id="137"/>
    </w:p>
    <w:bookmarkEnd w:id="138"/>
    <w:p w14:paraId="591353C7"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 paiement interviendra au plus tard trente </w:t>
      </w:r>
      <w:r w:rsidRPr="0003220F">
        <w:rPr>
          <w:rFonts w:ascii="Georgia" w:eastAsia="Calibri" w:hAnsi="Georgia" w:cs="Times New Roman"/>
          <w:color w:val="585756"/>
          <w:kern w:val="0"/>
          <w:sz w:val="21"/>
          <w:highlight w:val="lightGray"/>
          <w:lang w:val="fr-BE"/>
          <w14:ligatures w14:val="none"/>
        </w:rPr>
        <w:t>(30) jours</w:t>
      </w:r>
      <w:r w:rsidRPr="0003220F">
        <w:rPr>
          <w:rFonts w:ascii="Georgia" w:eastAsia="Calibri" w:hAnsi="Georgia" w:cs="Times New Roman"/>
          <w:color w:val="585756"/>
          <w:kern w:val="0"/>
          <w:sz w:val="21"/>
          <w:lang w:val="fr-BE"/>
          <w14:ligatures w14:val="none"/>
        </w:rPr>
        <w:t xml:space="preserve"> après introduction et acceptation de la facture.</w:t>
      </w:r>
    </w:p>
    <w:p w14:paraId="5581DB3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bookmarkStart w:id="139" w:name="_Hlk170328762"/>
      <w:r w:rsidRPr="0003220F">
        <w:rPr>
          <w:rFonts w:ascii="Georgia" w:eastAsia="Calibri" w:hAnsi="Georgia" w:cs="Times New Roman"/>
          <w:color w:val="585756"/>
          <w:kern w:val="0"/>
          <w:sz w:val="21"/>
          <w:lang w:val="fr-BE"/>
          <w14:ligatures w14:val="none"/>
        </w:rPr>
        <w:t xml:space="preserve">La facture contient le détail complet des travaux qui justifient le paiement. La facture est signée et datée, et porte la mention « </w:t>
      </w:r>
      <w:r w:rsidRPr="0003220F">
        <w:rPr>
          <w:rFonts w:ascii="Georgia" w:eastAsia="Calibri" w:hAnsi="Georgia" w:cs="Times New Roman"/>
          <w:b/>
          <w:color w:val="585756"/>
          <w:kern w:val="0"/>
          <w:sz w:val="21"/>
          <w:lang w:val="fr-BE"/>
          <w14:ligatures w14:val="none"/>
        </w:rPr>
        <w:t xml:space="preserve">certifié sincère et véritable et arrêté à la somme totale de € ……… (montant en toutes lettres) », </w:t>
      </w:r>
      <w:r w:rsidRPr="0003220F">
        <w:rPr>
          <w:rFonts w:ascii="Georgia" w:eastAsia="Calibri" w:hAnsi="Georgia" w:cs="Times New Roman"/>
          <w:color w:val="585756"/>
          <w:kern w:val="0"/>
          <w:sz w:val="21"/>
          <w:lang w:val="fr-BE"/>
          <w14:ligatures w14:val="none"/>
        </w:rPr>
        <w:t xml:space="preserve">ainsi que la référence </w:t>
      </w:r>
      <w:r w:rsidRPr="0003220F">
        <w:rPr>
          <w:rFonts w:ascii="Georgia" w:eastAsia="Calibri" w:hAnsi="Georgia" w:cs="Times New Roman"/>
          <w:b/>
          <w:color w:val="585756"/>
          <w:kern w:val="0"/>
          <w:sz w:val="21"/>
          <w:lang w:val="fr-BE"/>
          <w14:ligatures w14:val="none"/>
        </w:rPr>
        <w:t>« BDI23005-100</w:t>
      </w:r>
      <w:r w:rsidR="005B1915">
        <w:rPr>
          <w:rFonts w:ascii="Georgia" w:eastAsia="Calibri" w:hAnsi="Georgia" w:cs="Times New Roman"/>
          <w:b/>
          <w:color w:val="585756"/>
          <w:kern w:val="0"/>
          <w:sz w:val="21"/>
          <w:lang w:val="fr-BE"/>
          <w14:ligatures w14:val="none"/>
        </w:rPr>
        <w:t>51</w:t>
      </w:r>
      <w:r w:rsidRPr="0003220F">
        <w:rPr>
          <w:rFonts w:ascii="Georgia" w:eastAsia="Calibri" w:hAnsi="Georgia" w:cs="Times New Roman"/>
          <w:b/>
          <w:color w:val="585756"/>
          <w:kern w:val="0"/>
          <w:sz w:val="21"/>
          <w:lang w:val="fr-BE"/>
          <w14:ligatures w14:val="none"/>
        </w:rPr>
        <w:t xml:space="preserve"> » </w:t>
      </w:r>
      <w:r w:rsidRPr="0003220F">
        <w:rPr>
          <w:rFonts w:ascii="Georgia" w:eastAsia="Calibri" w:hAnsi="Georgia" w:cs="Times New Roman"/>
          <w:color w:val="585756"/>
          <w:kern w:val="0"/>
          <w:sz w:val="21"/>
          <w:lang w:val="fr-BE"/>
          <w14:ligatures w14:val="none"/>
        </w:rPr>
        <w:t xml:space="preserve">et le nom du fonctionnaire dirigeant, </w:t>
      </w:r>
      <w:r w:rsidRPr="0003220F">
        <w:rPr>
          <w:rFonts w:ascii="Georgia" w:eastAsia="Calibri" w:hAnsi="Georgia" w:cs="Times New Roman"/>
          <w:b/>
          <w:color w:val="585756"/>
          <w:kern w:val="0"/>
          <w:sz w:val="21"/>
          <w:lang w:val="fr-BE"/>
          <w14:ligatures w14:val="none"/>
        </w:rPr>
        <w:t>M. Mathieu STUDER</w:t>
      </w:r>
      <w:r w:rsidRPr="0003220F">
        <w:rPr>
          <w:rFonts w:ascii="Georgia" w:eastAsia="Calibri" w:hAnsi="Georgia" w:cs="Times New Roman"/>
          <w:color w:val="585756"/>
          <w:kern w:val="0"/>
          <w:sz w:val="21"/>
          <w:lang w:val="fr-BE"/>
          <w14:ligatures w14:val="none"/>
        </w:rPr>
        <w:t xml:space="preserve">, </w:t>
      </w:r>
      <w:r w:rsidRPr="0003220F">
        <w:rPr>
          <w:rFonts w:ascii="Georgia" w:eastAsia="Calibri" w:hAnsi="Georgia"/>
          <w:b/>
          <w:color w:val="585756"/>
          <w:kern w:val="0"/>
          <w:sz w:val="21"/>
          <w:lang w:val="fr-BE"/>
          <w14:ligatures w14:val="none"/>
        </w:rPr>
        <w:t xml:space="preserve">Expert Infrastructure, équipements et maintenance dans le domaine de la santé. Elle portera aussi la mention du numéro PO qui est sur sa lettre de notification. </w:t>
      </w:r>
      <w:r w:rsidRPr="0003220F">
        <w:rPr>
          <w:rFonts w:ascii="Georgia" w:eastAsia="Calibri" w:hAnsi="Georgia" w:cs="Times New Roman"/>
          <w:color w:val="585756"/>
          <w:kern w:val="0"/>
          <w:sz w:val="21"/>
          <w:lang w:val="fr-BE"/>
          <w14:ligatures w14:val="none"/>
        </w:rPr>
        <w:t>La facture qui ne porte pas cette référence pourra rejetée.</w:t>
      </w:r>
    </w:p>
    <w:p w14:paraId="71C4030E" w14:textId="77777777" w:rsidR="0003220F" w:rsidRPr="0003220F" w:rsidRDefault="0003220F" w:rsidP="0003220F">
      <w:pPr>
        <w:autoSpaceDE w:val="0"/>
        <w:autoSpaceDN w:val="0"/>
        <w:spacing w:after="200" w:line="240" w:lineRule="auto"/>
        <w:jc w:val="both"/>
        <w:rPr>
          <w:rFonts w:ascii="Georgia" w:hAnsi="Georgia"/>
          <w:b/>
          <w:kern w:val="18"/>
          <w:sz w:val="21"/>
          <w:szCs w:val="21"/>
          <w:lang w:val="fr-BE"/>
          <w14:ligatures w14:val="none"/>
        </w:rPr>
      </w:pPr>
      <w:r w:rsidRPr="0003220F">
        <w:rPr>
          <w:rFonts w:ascii="Georgia" w:eastAsia="Calibri" w:hAnsi="Georgia" w:cs="Times New Roman"/>
          <w:color w:val="585756"/>
          <w:kern w:val="0"/>
          <w:sz w:val="21"/>
          <w:lang w:val="fr-BE"/>
          <w14:ligatures w14:val="none"/>
        </w:rPr>
        <w:t>L’adresse de facturation est :</w:t>
      </w:r>
      <w:r w:rsidRPr="0003220F">
        <w:rPr>
          <w:rFonts w:ascii="Georgia" w:hAnsi="Georgia"/>
          <w:b/>
          <w:kern w:val="18"/>
          <w:sz w:val="21"/>
          <w:szCs w:val="21"/>
          <w:lang w:val="fr-BE"/>
          <w14:ligatures w14:val="none"/>
        </w:rPr>
        <w:t xml:space="preserve"> </w:t>
      </w:r>
    </w:p>
    <w:p w14:paraId="07B618C4" w14:textId="77777777" w:rsidR="0003220F" w:rsidRPr="0003220F" w:rsidRDefault="0003220F" w:rsidP="0003220F">
      <w:pPr>
        <w:autoSpaceDE w:val="0"/>
        <w:autoSpaceDN w:val="0"/>
        <w:spacing w:after="200" w:line="240" w:lineRule="auto"/>
        <w:ind w:left="708"/>
        <w:jc w:val="both"/>
        <w:rPr>
          <w:rFonts w:ascii="Georgia" w:hAnsi="Georgia"/>
          <w:b/>
          <w:kern w:val="18"/>
          <w:sz w:val="21"/>
          <w:szCs w:val="21"/>
          <w:lang w:val="fr-BE"/>
          <w14:ligatures w14:val="none"/>
        </w:rPr>
      </w:pPr>
      <w:proofErr w:type="spellStart"/>
      <w:r w:rsidRPr="0003220F">
        <w:rPr>
          <w:rFonts w:ascii="Georgia" w:hAnsi="Georgia"/>
          <w:b/>
          <w:kern w:val="18"/>
          <w:sz w:val="21"/>
          <w:szCs w:val="21"/>
          <w:lang w:val="fr-BE"/>
          <w14:ligatures w14:val="none"/>
        </w:rPr>
        <w:t>Enabel</w:t>
      </w:r>
      <w:proofErr w:type="spellEnd"/>
      <w:r w:rsidRPr="0003220F">
        <w:rPr>
          <w:rFonts w:ascii="Georgia" w:hAnsi="Georgia"/>
          <w:b/>
          <w:kern w:val="18"/>
          <w:sz w:val="21"/>
          <w:szCs w:val="21"/>
          <w:lang w:val="fr-BE"/>
          <w14:ligatures w14:val="none"/>
        </w:rPr>
        <w:t xml:space="preserve"> – Agence Belge de Développement</w:t>
      </w:r>
    </w:p>
    <w:p w14:paraId="6FE0C13C" w14:textId="77777777" w:rsidR="0003220F" w:rsidRPr="0003220F" w:rsidRDefault="0003220F" w:rsidP="0003220F">
      <w:pPr>
        <w:autoSpaceDE w:val="0"/>
        <w:autoSpaceDN w:val="0"/>
        <w:spacing w:after="20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Programme Santé– Cellule finances</w:t>
      </w:r>
    </w:p>
    <w:p w14:paraId="1C62172E" w14:textId="77777777" w:rsidR="0003220F" w:rsidRPr="0003220F" w:rsidRDefault="0003220F" w:rsidP="0003220F">
      <w:pPr>
        <w:spacing w:before="120" w:after="12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 xml:space="preserve">Commune </w:t>
      </w:r>
      <w:proofErr w:type="spellStart"/>
      <w:r w:rsidRPr="0003220F">
        <w:rPr>
          <w:rFonts w:ascii="Georgia" w:hAnsi="Georgia"/>
          <w:b/>
          <w:kern w:val="18"/>
          <w:sz w:val="21"/>
          <w:szCs w:val="21"/>
          <w:lang w:val="fr-BE"/>
          <w14:ligatures w14:val="none"/>
        </w:rPr>
        <w:t>Mukaza</w:t>
      </w:r>
      <w:proofErr w:type="spellEnd"/>
      <w:r w:rsidRPr="0003220F">
        <w:rPr>
          <w:rFonts w:ascii="Georgia" w:hAnsi="Georgia"/>
          <w:b/>
          <w:kern w:val="18"/>
          <w:sz w:val="21"/>
          <w:szCs w:val="21"/>
          <w:lang w:val="fr-BE"/>
          <w14:ligatures w14:val="none"/>
        </w:rPr>
        <w:t xml:space="preserve">, Q. </w:t>
      </w:r>
      <w:proofErr w:type="spellStart"/>
      <w:r w:rsidRPr="0003220F">
        <w:rPr>
          <w:rFonts w:ascii="Georgia" w:hAnsi="Georgia"/>
          <w:b/>
          <w:kern w:val="18"/>
          <w:sz w:val="21"/>
          <w:szCs w:val="21"/>
          <w:lang w:val="fr-BE"/>
          <w14:ligatures w14:val="none"/>
        </w:rPr>
        <w:t>Rohero</w:t>
      </w:r>
      <w:proofErr w:type="spellEnd"/>
      <w:r w:rsidRPr="0003220F">
        <w:rPr>
          <w:rFonts w:ascii="Georgia" w:hAnsi="Georgia"/>
          <w:b/>
          <w:kern w:val="18"/>
          <w:sz w:val="21"/>
          <w:szCs w:val="21"/>
          <w:lang w:val="fr-BE"/>
          <w14:ligatures w14:val="none"/>
        </w:rPr>
        <w:t xml:space="preserve"> 1, Avenue </w:t>
      </w:r>
      <w:proofErr w:type="spellStart"/>
      <w:r w:rsidRPr="0003220F">
        <w:rPr>
          <w:rFonts w:ascii="Georgia" w:hAnsi="Georgia"/>
          <w:b/>
          <w:kern w:val="18"/>
          <w:sz w:val="21"/>
          <w:szCs w:val="21"/>
          <w:lang w:val="fr-BE"/>
          <w14:ligatures w14:val="none"/>
        </w:rPr>
        <w:t>Bisoro</w:t>
      </w:r>
      <w:proofErr w:type="spellEnd"/>
      <w:r w:rsidRPr="0003220F">
        <w:rPr>
          <w:rFonts w:ascii="Georgia" w:hAnsi="Georgia"/>
          <w:b/>
          <w:kern w:val="18"/>
          <w:sz w:val="21"/>
          <w:szCs w:val="21"/>
          <w:lang w:val="fr-BE"/>
          <w14:ligatures w14:val="none"/>
        </w:rPr>
        <w:t xml:space="preserve"> n° 22, </w:t>
      </w:r>
      <w:proofErr w:type="spellStart"/>
      <w:r w:rsidRPr="0003220F">
        <w:rPr>
          <w:rFonts w:ascii="Georgia" w:hAnsi="Georgia"/>
          <w:b/>
          <w:kern w:val="18"/>
          <w:sz w:val="21"/>
          <w:szCs w:val="21"/>
          <w:lang w:val="fr-BE"/>
          <w14:ligatures w14:val="none"/>
        </w:rPr>
        <w:t>Kabondo</w:t>
      </w:r>
      <w:proofErr w:type="spellEnd"/>
      <w:r w:rsidRPr="0003220F">
        <w:rPr>
          <w:rFonts w:ascii="Georgia" w:hAnsi="Georgia"/>
          <w:b/>
          <w:kern w:val="18"/>
          <w:sz w:val="21"/>
          <w:szCs w:val="21"/>
          <w:lang w:val="fr-BE"/>
          <w14:ligatures w14:val="none"/>
        </w:rPr>
        <w:t xml:space="preserve"> Ouest </w:t>
      </w:r>
    </w:p>
    <w:p w14:paraId="7A200744" w14:textId="77777777" w:rsidR="0003220F" w:rsidRPr="0003220F" w:rsidRDefault="0003220F" w:rsidP="0003220F">
      <w:pPr>
        <w:spacing w:after="0" w:line="240" w:lineRule="auto"/>
        <w:ind w:left="708"/>
        <w:jc w:val="both"/>
        <w:rPr>
          <w:rFonts w:ascii="Georgia" w:hAnsi="Georgia"/>
          <w:b/>
          <w:kern w:val="18"/>
          <w:sz w:val="21"/>
          <w:szCs w:val="21"/>
          <w:lang w:val="fr-BE"/>
          <w14:ligatures w14:val="none"/>
        </w:rPr>
      </w:pPr>
      <w:r w:rsidRPr="0003220F">
        <w:rPr>
          <w:rFonts w:ascii="Georgia" w:hAnsi="Georgia"/>
          <w:b/>
          <w:kern w:val="18"/>
          <w:sz w:val="21"/>
          <w:szCs w:val="21"/>
          <w:lang w:val="fr-BE"/>
          <w14:ligatures w14:val="none"/>
        </w:rPr>
        <w:t>Bujumbura – Burundi</w:t>
      </w:r>
    </w:p>
    <w:p w14:paraId="39C3A773" w14:textId="77777777" w:rsidR="0003220F" w:rsidRPr="0003220F" w:rsidRDefault="0003220F" w:rsidP="0003220F">
      <w:pPr>
        <w:spacing w:after="200" w:line="288" w:lineRule="auto"/>
        <w:jc w:val="both"/>
        <w:rPr>
          <w:rFonts w:ascii="Georgia" w:hAnsi="Georgia" w:cs="Arial"/>
          <w:kern w:val="0"/>
          <w:sz w:val="20"/>
          <w:lang w:val="fr-BE"/>
          <w14:ligatures w14:val="none"/>
        </w:rPr>
      </w:pPr>
    </w:p>
    <w:p w14:paraId="21FBC869"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paiement se fait en acomptes de la manière suivante :</w:t>
      </w:r>
    </w:p>
    <w:p w14:paraId="5344319F"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L'état d'avancement reprendra pour chaque poste :</w:t>
      </w:r>
    </w:p>
    <w:p w14:paraId="7A30738E"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quantités totales à réaliser selon les mesures de départ ;</w:t>
      </w:r>
    </w:p>
    <w:p w14:paraId="2FCE03C6"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quantités déjà réalisées et enregistrées dans l'état d'avancement du mois </w:t>
      </w:r>
      <w:proofErr w:type="gramStart"/>
      <w:r w:rsidRPr="0003220F">
        <w:rPr>
          <w:rFonts w:ascii="Georgia" w:eastAsia="Calibri" w:hAnsi="Georgia" w:cs="Times New Roman"/>
          <w:color w:val="585756"/>
          <w:kern w:val="0"/>
          <w:sz w:val="21"/>
          <w:lang w:val="fr-BE"/>
          <w14:ligatures w14:val="none"/>
        </w:rPr>
        <w:t>précédent;</w:t>
      </w:r>
      <w:proofErr w:type="gramEnd"/>
    </w:p>
    <w:p w14:paraId="0D73A012"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quantités réalisées au cours du mois ;</w:t>
      </w:r>
    </w:p>
    <w:p w14:paraId="27D07D8D"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lastRenderedPageBreak/>
        <w:t>Les quantités totales réalisées en fin de mois ;</w:t>
      </w:r>
    </w:p>
    <w:p w14:paraId="046D47BE"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prix unitaires de la commande ;</w:t>
      </w:r>
    </w:p>
    <w:p w14:paraId="6F65FC5E"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Les prix totaux des quantités réalisées au cours du mois pour chaque poste ;</w:t>
      </w:r>
    </w:p>
    <w:p w14:paraId="368F92C4" w14:textId="77777777" w:rsidR="0003220F" w:rsidRPr="0003220F" w:rsidRDefault="0003220F" w:rsidP="0003220F">
      <w:pPr>
        <w:numPr>
          <w:ilvl w:val="0"/>
          <w:numId w:val="23"/>
        </w:num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prix total de la facture du mois.</w:t>
      </w:r>
    </w:p>
    <w:p w14:paraId="3CFE4358"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Attention : il est entendu qu’aucune avance ne peut être demandée et le paiement ne sera effectué que pour des prestations accomplies et acceptées. </w:t>
      </w:r>
    </w:p>
    <w:p w14:paraId="016A4E28"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paiement s’effectue exclusivement par virement bancaire.</w:t>
      </w:r>
    </w:p>
    <w:p w14:paraId="6644F712"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40" w:name="_Toc361393832"/>
      <w:bookmarkStart w:id="141" w:name="_Toc361408334"/>
      <w:bookmarkStart w:id="142" w:name="_Toc161312648"/>
      <w:bookmarkEnd w:id="139"/>
      <w:r w:rsidRPr="0003220F">
        <w:rPr>
          <w:rFonts w:ascii="Calibri" w:eastAsia="Calibri" w:hAnsi="Calibri" w:cs="Calibri-Bold"/>
          <w:b/>
          <w:bCs/>
          <w:color w:val="585756"/>
          <w:kern w:val="0"/>
          <w:sz w:val="24"/>
          <w:szCs w:val="24"/>
          <w:lang w:val="fr-BE"/>
          <w14:ligatures w14:val="none"/>
        </w:rPr>
        <w:t>Litiges (art. 73)</w:t>
      </w:r>
      <w:bookmarkEnd w:id="140"/>
      <w:bookmarkEnd w:id="141"/>
      <w:bookmarkEnd w:id="142"/>
    </w:p>
    <w:p w14:paraId="7EC763A0"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Tous les litiges relatifs à l’exécution de ce marché sont exclusivement tranchés par les tribunaux compétents de l’arrondissement judiciaire de Bruxelles. La langue véhiculaire est le français ou le néerlandais.</w:t>
      </w:r>
    </w:p>
    <w:p w14:paraId="4245E09E"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0DC6F208"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En cas de « litige », c’est-à-dire d’action en justice, la correspondance devra (également) être envoyée à l’adresse suivante : </w:t>
      </w:r>
    </w:p>
    <w:p w14:paraId="243FCE36"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roofErr w:type="spellStart"/>
      <w:r w:rsidRPr="0003220F">
        <w:rPr>
          <w:rFonts w:ascii="Georgia" w:eastAsia="Calibri" w:hAnsi="Georgia" w:cs="Times New Roman"/>
          <w:color w:val="585756"/>
          <w:kern w:val="0"/>
          <w:sz w:val="21"/>
          <w:lang w:val="fr-BE"/>
          <w14:ligatures w14:val="none"/>
        </w:rPr>
        <w:t>Enabel</w:t>
      </w:r>
      <w:proofErr w:type="spellEnd"/>
      <w:r w:rsidRPr="0003220F">
        <w:rPr>
          <w:rFonts w:ascii="Georgia" w:eastAsia="Calibri" w:hAnsi="Georgia" w:cs="Times New Roman"/>
          <w:color w:val="585756"/>
          <w:kern w:val="0"/>
          <w:sz w:val="21"/>
          <w:lang w:val="fr-BE"/>
          <w14:ligatures w14:val="none"/>
        </w:rPr>
        <w:t xml:space="preserve"> </w:t>
      </w:r>
      <w:proofErr w:type="spellStart"/>
      <w:r w:rsidRPr="0003220F">
        <w:rPr>
          <w:rFonts w:ascii="Georgia" w:eastAsia="Calibri" w:hAnsi="Georgia" w:cs="Times New Roman"/>
          <w:color w:val="585756"/>
          <w:kern w:val="0"/>
          <w:sz w:val="21"/>
          <w:lang w:val="fr-BE"/>
          <w14:ligatures w14:val="none"/>
        </w:rPr>
        <w:t>s.a.</w:t>
      </w:r>
      <w:proofErr w:type="spellEnd"/>
    </w:p>
    <w:p w14:paraId="3ED6B506"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Cellule juridique du service Logistique et Achats (L&amp;A)</w:t>
      </w:r>
    </w:p>
    <w:p w14:paraId="4DEB84FD"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À l’attention de Mme Inge Janssens</w:t>
      </w:r>
    </w:p>
    <w:p w14:paraId="5F59C7A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roofErr w:type="gramStart"/>
      <w:r w:rsidRPr="0003220F">
        <w:rPr>
          <w:rFonts w:ascii="Georgia" w:eastAsia="Calibri" w:hAnsi="Georgia" w:cs="Times New Roman"/>
          <w:color w:val="585756"/>
          <w:kern w:val="0"/>
          <w:sz w:val="21"/>
          <w:lang w:val="fr-BE"/>
          <w14:ligatures w14:val="none"/>
        </w:rPr>
        <w:t>rue</w:t>
      </w:r>
      <w:proofErr w:type="gramEnd"/>
      <w:r w:rsidRPr="0003220F">
        <w:rPr>
          <w:rFonts w:ascii="Georgia" w:eastAsia="Calibri" w:hAnsi="Georgia" w:cs="Times New Roman"/>
          <w:color w:val="585756"/>
          <w:kern w:val="0"/>
          <w:sz w:val="21"/>
          <w:lang w:val="fr-BE"/>
          <w14:ligatures w14:val="none"/>
        </w:rPr>
        <w:t xml:space="preserve"> Haute 147</w:t>
      </w:r>
    </w:p>
    <w:p w14:paraId="124C770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1000 Bruxelles</w:t>
      </w:r>
    </w:p>
    <w:p w14:paraId="1A7E4372"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Belgique</w:t>
      </w:r>
    </w:p>
    <w:p w14:paraId="78EE3D55" w14:textId="77777777" w:rsidR="0003220F" w:rsidRPr="0003220F" w:rsidRDefault="0003220F" w:rsidP="0003220F">
      <w:pPr>
        <w:spacing w:after="120" w:line="288" w:lineRule="auto"/>
        <w:jc w:val="both"/>
        <w:rPr>
          <w:rFonts w:ascii="Georgia" w:eastAsia="Calibri" w:hAnsi="Georgia" w:cs="Times New Roman"/>
          <w:color w:val="585756"/>
          <w:kern w:val="0"/>
          <w:sz w:val="21"/>
          <w:lang w:val="fr-BE"/>
          <w14:ligatures w14:val="none"/>
        </w:rPr>
      </w:pPr>
    </w:p>
    <w:p w14:paraId="66B3ECAC" w14:textId="77777777" w:rsidR="0003220F" w:rsidRPr="0003220F" w:rsidRDefault="0003220F" w:rsidP="0003220F">
      <w:pPr>
        <w:spacing w:after="200" w:line="276" w:lineRule="auto"/>
        <w:rPr>
          <w:rFonts w:ascii="Calibri" w:eastAsia="Calibri" w:hAnsi="Calibri" w:cs="Calibri"/>
          <w:b/>
          <w:bCs/>
          <w:color w:val="FFFFFF"/>
          <w:kern w:val="0"/>
          <w:sz w:val="32"/>
          <w:szCs w:val="32"/>
          <w:lang w:val="fr-BE"/>
          <w14:ligatures w14:val="none"/>
        </w:rPr>
      </w:pPr>
      <w:bookmarkStart w:id="143" w:name="_Toc257039876"/>
      <w:bookmarkEnd w:id="81"/>
      <w:bookmarkEnd w:id="82"/>
      <w:bookmarkEnd w:id="83"/>
      <w:r w:rsidRPr="0003220F">
        <w:rPr>
          <w:rFonts w:ascii="Georgia" w:hAnsi="Georgia"/>
          <w:bCs/>
          <w:kern w:val="0"/>
          <w:sz w:val="21"/>
          <w:lang w:val="fr-BE"/>
          <w14:ligatures w14:val="none"/>
        </w:rPr>
        <w:br w:type="page"/>
      </w:r>
    </w:p>
    <w:p w14:paraId="1F8B79FF" w14:textId="77777777" w:rsidR="0003220F" w:rsidRPr="0003220F" w:rsidRDefault="0003220F" w:rsidP="0003220F">
      <w:pPr>
        <w:shd w:val="clear" w:color="auto" w:fill="D81A1C"/>
        <w:autoSpaceDE w:val="0"/>
        <w:autoSpaceDN w:val="0"/>
        <w:adjustRightInd w:val="0"/>
        <w:spacing w:before="240" w:after="240" w:line="276" w:lineRule="auto"/>
        <w:ind w:left="432" w:hanging="432"/>
        <w:outlineLvl w:val="0"/>
        <w:rPr>
          <w:rFonts w:ascii="Calibri" w:eastAsia="Calibri" w:hAnsi="Calibri" w:cs="Calibri"/>
          <w:b/>
          <w:color w:val="FFFFFF"/>
          <w:kern w:val="0"/>
          <w:sz w:val="32"/>
          <w:szCs w:val="32"/>
          <w:lang w:val="fr-BE"/>
          <w14:ligatures w14:val="none"/>
        </w:rPr>
      </w:pPr>
      <w:r w:rsidRPr="0003220F">
        <w:rPr>
          <w:rFonts w:ascii="Calibri" w:eastAsia="Calibri" w:hAnsi="Calibri" w:cs="Calibri"/>
          <w:b/>
          <w:color w:val="FFFFFF"/>
          <w:kern w:val="0"/>
          <w:sz w:val="32"/>
          <w:szCs w:val="32"/>
          <w:lang w:val="fr-BE"/>
          <w14:ligatures w14:val="none"/>
        </w:rPr>
        <w:lastRenderedPageBreak/>
        <w:t xml:space="preserve"> </w:t>
      </w:r>
      <w:bookmarkStart w:id="144" w:name="_Toc161312649"/>
      <w:r w:rsidRPr="0003220F">
        <w:rPr>
          <w:rFonts w:ascii="Calibri" w:eastAsia="Calibri" w:hAnsi="Calibri" w:cs="Calibri"/>
          <w:b/>
          <w:color w:val="FFFFFF"/>
          <w:kern w:val="0"/>
          <w:sz w:val="32"/>
          <w:szCs w:val="32"/>
          <w:lang w:val="fr-BE"/>
          <w14:ligatures w14:val="none"/>
        </w:rPr>
        <w:t>Termes de références</w:t>
      </w:r>
      <w:bookmarkEnd w:id="143"/>
      <w:bookmarkEnd w:id="144"/>
    </w:p>
    <w:p w14:paraId="44D3FA9C" w14:textId="77777777" w:rsidR="0003220F" w:rsidRPr="0003220F" w:rsidRDefault="0003220F" w:rsidP="00BF6A57">
      <w:pPr>
        <w:keepNext/>
        <w:keepLines/>
        <w:numPr>
          <w:ilvl w:val="0"/>
          <w:numId w:val="68"/>
        </w:numPr>
        <w:spacing w:before="120" w:after="120" w:line="240" w:lineRule="auto"/>
        <w:jc w:val="both"/>
        <w:outlineLvl w:val="1"/>
        <w:rPr>
          <w:rFonts w:ascii="Calibri" w:eastAsia="Times New Roman" w:hAnsi="Calibri" w:cs="Times New Roman"/>
          <w:bCs/>
          <w:kern w:val="0"/>
          <w:sz w:val="28"/>
          <w:szCs w:val="26"/>
          <w:lang w:val="fr-BE"/>
          <w14:ligatures w14:val="none"/>
        </w:rPr>
      </w:pPr>
      <w:bookmarkStart w:id="145" w:name="_Toc161312650"/>
      <w:bookmarkStart w:id="146" w:name="_Hlk170328790"/>
      <w:bookmarkStart w:id="147" w:name="_Ref253737980"/>
      <w:bookmarkStart w:id="148" w:name="_Toc257039877"/>
      <w:r w:rsidRPr="0003220F">
        <w:rPr>
          <w:rFonts w:ascii="Calibri" w:eastAsia="Times New Roman" w:hAnsi="Calibri" w:cs="Times New Roman"/>
          <w:bCs/>
          <w:kern w:val="0"/>
          <w:sz w:val="28"/>
          <w:szCs w:val="26"/>
          <w:lang w:val="fr-BE"/>
          <w14:ligatures w14:val="none"/>
        </w:rPr>
        <w:t>Cahier des Clauses Techniques Particulières (CCTP) en annexe au CSC</w:t>
      </w:r>
      <w:bookmarkEnd w:id="145"/>
    </w:p>
    <w:p w14:paraId="13421DBF" w14:textId="77777777" w:rsidR="0003220F" w:rsidRPr="0003220F" w:rsidRDefault="0003220F" w:rsidP="00BF6A57">
      <w:pPr>
        <w:numPr>
          <w:ilvl w:val="0"/>
          <w:numId w:val="68"/>
        </w:numPr>
        <w:spacing w:after="200" w:line="276" w:lineRule="auto"/>
        <w:contextualSpacing/>
        <w:rPr>
          <w:rFonts w:ascii="Calibri" w:eastAsia="Times New Roman" w:hAnsi="Calibri" w:cs="Times New Roman"/>
          <w:bCs/>
          <w:kern w:val="0"/>
          <w:sz w:val="28"/>
          <w:szCs w:val="26"/>
          <w:lang w:val="fr-BE"/>
          <w14:ligatures w14:val="none"/>
        </w:rPr>
      </w:pPr>
      <w:r w:rsidRPr="0003220F">
        <w:rPr>
          <w:rFonts w:ascii="Calibri" w:eastAsia="Times New Roman" w:hAnsi="Calibri" w:cs="Times New Roman"/>
          <w:bCs/>
          <w:kern w:val="0"/>
          <w:sz w:val="28"/>
          <w:szCs w:val="26"/>
          <w:lang w:val="fr-BE"/>
          <w14:ligatures w14:val="none"/>
        </w:rPr>
        <w:t>Devis quantitatif et estimatif en annexe au CSC,</w:t>
      </w:r>
    </w:p>
    <w:p w14:paraId="6A7BF184" w14:textId="77777777" w:rsidR="0003220F" w:rsidRDefault="0003220F" w:rsidP="00BF6A57">
      <w:pPr>
        <w:numPr>
          <w:ilvl w:val="0"/>
          <w:numId w:val="68"/>
        </w:numPr>
        <w:spacing w:after="200" w:line="276" w:lineRule="auto"/>
        <w:contextualSpacing/>
        <w:rPr>
          <w:rFonts w:ascii="Calibri" w:eastAsia="Times New Roman" w:hAnsi="Calibri" w:cs="Times New Roman"/>
          <w:bCs/>
          <w:kern w:val="0"/>
          <w:sz w:val="28"/>
          <w:szCs w:val="26"/>
          <w:lang w:val="fr-BE"/>
          <w14:ligatures w14:val="none"/>
        </w:rPr>
      </w:pPr>
      <w:r w:rsidRPr="0003220F">
        <w:rPr>
          <w:rFonts w:ascii="Calibri" w:eastAsia="Times New Roman" w:hAnsi="Calibri" w:cs="Times New Roman"/>
          <w:bCs/>
          <w:kern w:val="0"/>
          <w:sz w:val="28"/>
          <w:szCs w:val="26"/>
          <w:lang w:val="fr-BE"/>
          <w14:ligatures w14:val="none"/>
        </w:rPr>
        <w:t>Bordereau des prix unitaire en annexe au CSC.</w:t>
      </w:r>
    </w:p>
    <w:p w14:paraId="2FED3995" w14:textId="77777777" w:rsidR="005B1915" w:rsidRPr="0003220F" w:rsidRDefault="005B1915" w:rsidP="00BF6A57">
      <w:pPr>
        <w:numPr>
          <w:ilvl w:val="0"/>
          <w:numId w:val="68"/>
        </w:numPr>
        <w:spacing w:after="200" w:line="276" w:lineRule="auto"/>
        <w:contextualSpacing/>
        <w:rPr>
          <w:rFonts w:ascii="Calibri" w:eastAsia="Times New Roman" w:hAnsi="Calibri" w:cs="Times New Roman"/>
          <w:bCs/>
          <w:kern w:val="0"/>
          <w:sz w:val="28"/>
          <w:szCs w:val="26"/>
          <w:lang w:val="fr-BE"/>
          <w14:ligatures w14:val="none"/>
        </w:rPr>
      </w:pPr>
      <w:r>
        <w:rPr>
          <w:rFonts w:ascii="Calibri" w:eastAsia="Times New Roman" w:hAnsi="Calibri" w:cs="Times New Roman"/>
          <w:bCs/>
          <w:kern w:val="0"/>
          <w:sz w:val="28"/>
          <w:szCs w:val="26"/>
          <w:lang w:val="fr-BE"/>
          <w14:ligatures w14:val="none"/>
        </w:rPr>
        <w:t>Plans en annexe</w:t>
      </w:r>
    </w:p>
    <w:p w14:paraId="3AC6E0CC" w14:textId="77777777" w:rsidR="0003220F" w:rsidRPr="0003220F" w:rsidRDefault="0003220F" w:rsidP="0003220F">
      <w:pPr>
        <w:keepNext/>
        <w:keepLines/>
        <w:spacing w:before="120" w:after="120" w:line="240" w:lineRule="auto"/>
        <w:ind w:left="720"/>
        <w:jc w:val="both"/>
        <w:outlineLvl w:val="1"/>
        <w:rPr>
          <w:rFonts w:ascii="Calibri" w:eastAsia="Times New Roman" w:hAnsi="Calibri" w:cs="Times New Roman"/>
          <w:b/>
          <w:bCs/>
          <w:color w:val="D81A1A"/>
          <w:kern w:val="0"/>
          <w:sz w:val="28"/>
          <w:szCs w:val="26"/>
          <w:lang w:val="fr-BE"/>
          <w14:ligatures w14:val="none"/>
        </w:rPr>
      </w:pPr>
    </w:p>
    <w:bookmarkEnd w:id="146"/>
    <w:p w14:paraId="7AAAB983" w14:textId="77777777" w:rsidR="0003220F" w:rsidRPr="0003220F" w:rsidRDefault="0003220F" w:rsidP="0003220F">
      <w:pPr>
        <w:keepNext/>
        <w:keepLines/>
        <w:spacing w:after="120" w:line="240" w:lineRule="auto"/>
        <w:jc w:val="both"/>
        <w:outlineLvl w:val="1"/>
        <w:rPr>
          <w:rFonts w:ascii="Calibri" w:eastAsia="Times New Roman" w:hAnsi="Calibri" w:cs="Times New Roman"/>
          <w:b/>
          <w:bCs/>
          <w:color w:val="D81A1A"/>
          <w:kern w:val="0"/>
          <w:sz w:val="28"/>
          <w:szCs w:val="26"/>
          <w:lang w:val="fr-BE"/>
          <w14:ligatures w14:val="none"/>
        </w:rPr>
      </w:pPr>
    </w:p>
    <w:p w14:paraId="029BDAC4"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30245491"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7CCCFD77"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5F24B750"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1E996649"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7DF5B969"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56D6E881"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0DA28458"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2EBBD187"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7661EC4D"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25B33205"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6692C0F5"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27015A5C"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79F44FB7"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2CA30695"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05405993"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10B90EE8"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p>
    <w:p w14:paraId="267D9E18" w14:textId="77777777" w:rsidR="0003220F" w:rsidRPr="0003220F" w:rsidRDefault="0003220F" w:rsidP="0003220F">
      <w:pPr>
        <w:spacing w:after="200" w:line="276" w:lineRule="auto"/>
        <w:rPr>
          <w:rFonts w:ascii="Georgia" w:hAnsi="Georgia"/>
          <w:kern w:val="0"/>
          <w:sz w:val="21"/>
          <w:lang w:val="fr-BE"/>
          <w14:ligatures w14:val="none"/>
        </w:rPr>
      </w:pPr>
    </w:p>
    <w:p w14:paraId="3C26C0F5" w14:textId="77777777" w:rsidR="0003220F" w:rsidRPr="0003220F" w:rsidRDefault="0003220F" w:rsidP="0003220F">
      <w:pPr>
        <w:spacing w:after="200" w:line="276" w:lineRule="auto"/>
        <w:rPr>
          <w:rFonts w:ascii="Georgia" w:hAnsi="Georgia"/>
          <w:kern w:val="0"/>
          <w:sz w:val="21"/>
          <w:lang w:val="fr-BE"/>
          <w14:ligatures w14:val="none"/>
        </w:rPr>
      </w:pPr>
    </w:p>
    <w:p w14:paraId="35C5405C" w14:textId="77777777" w:rsidR="0003220F" w:rsidRPr="0003220F" w:rsidRDefault="0003220F" w:rsidP="0003220F">
      <w:pPr>
        <w:spacing w:after="200" w:line="276" w:lineRule="auto"/>
        <w:rPr>
          <w:rFonts w:ascii="Georgia" w:hAnsi="Georgia"/>
          <w:kern w:val="0"/>
          <w:sz w:val="21"/>
          <w:lang w:val="fr-BE"/>
          <w14:ligatures w14:val="none"/>
        </w:rPr>
      </w:pPr>
    </w:p>
    <w:p w14:paraId="6B42DC97" w14:textId="77777777" w:rsidR="0003220F" w:rsidRPr="0003220F" w:rsidRDefault="0003220F" w:rsidP="0003220F">
      <w:pPr>
        <w:spacing w:after="200" w:line="276" w:lineRule="auto"/>
        <w:rPr>
          <w:rFonts w:ascii="Georgia" w:hAnsi="Georgia"/>
          <w:kern w:val="0"/>
          <w:sz w:val="21"/>
          <w:lang w:val="fr-BE"/>
          <w14:ligatures w14:val="none"/>
        </w:rPr>
      </w:pPr>
    </w:p>
    <w:p w14:paraId="7F157E85" w14:textId="77777777" w:rsidR="0003220F" w:rsidRPr="0003220F" w:rsidRDefault="0003220F" w:rsidP="0003220F">
      <w:pPr>
        <w:spacing w:after="200" w:line="276" w:lineRule="auto"/>
        <w:rPr>
          <w:rFonts w:ascii="Georgia" w:hAnsi="Georgia"/>
          <w:kern w:val="0"/>
          <w:sz w:val="21"/>
          <w:lang w:val="fr-BE"/>
          <w14:ligatures w14:val="none"/>
        </w:rPr>
      </w:pPr>
    </w:p>
    <w:p w14:paraId="76A3A348" w14:textId="77777777" w:rsidR="0003220F" w:rsidRPr="0003220F" w:rsidRDefault="0003220F" w:rsidP="0003220F">
      <w:pPr>
        <w:keepNext/>
        <w:keepLines/>
        <w:spacing w:after="120" w:line="240" w:lineRule="auto"/>
        <w:jc w:val="both"/>
        <w:outlineLvl w:val="1"/>
        <w:rPr>
          <w:rFonts w:ascii="Calibri" w:eastAsia="Calibri" w:hAnsi="Calibri" w:cs="Calibri"/>
          <w:bCs/>
          <w:color w:val="FFFFFF"/>
          <w:kern w:val="0"/>
          <w:sz w:val="32"/>
          <w:szCs w:val="32"/>
          <w:lang w:val="fr-BE"/>
          <w14:ligatures w14:val="none"/>
        </w:rPr>
      </w:pPr>
      <w:r w:rsidRPr="0003220F">
        <w:rPr>
          <w:rFonts w:ascii="Calibri" w:eastAsia="Calibri" w:hAnsi="Calibri" w:cs="Calibri"/>
          <w:bCs/>
          <w:color w:val="FFFFFF"/>
          <w:kern w:val="0"/>
          <w:sz w:val="32"/>
          <w:szCs w:val="32"/>
          <w:lang w:val="fr-BE"/>
          <w14:ligatures w14:val="none"/>
        </w:rPr>
        <w:lastRenderedPageBreak/>
        <w:t xml:space="preserve"> </w:t>
      </w:r>
    </w:p>
    <w:p w14:paraId="7EBC01CE" w14:textId="77777777" w:rsidR="0003220F" w:rsidRPr="0003220F" w:rsidRDefault="0003220F" w:rsidP="0003220F">
      <w:pPr>
        <w:spacing w:after="200" w:line="276" w:lineRule="auto"/>
        <w:rPr>
          <w:rFonts w:ascii="Georgia" w:hAnsi="Georgia"/>
          <w:kern w:val="0"/>
          <w:sz w:val="21"/>
          <w:lang w:val="fr-BE"/>
          <w14:ligatures w14:val="none"/>
        </w:rPr>
      </w:pPr>
    </w:p>
    <w:p w14:paraId="0D9E3765" w14:textId="77777777" w:rsidR="0003220F" w:rsidRPr="0003220F" w:rsidRDefault="0003220F" w:rsidP="0003220F">
      <w:pPr>
        <w:shd w:val="clear" w:color="auto" w:fill="D81A1C"/>
        <w:autoSpaceDE w:val="0"/>
        <w:autoSpaceDN w:val="0"/>
        <w:adjustRightInd w:val="0"/>
        <w:spacing w:before="240" w:after="240" w:line="276" w:lineRule="auto"/>
        <w:ind w:left="432" w:hanging="432"/>
        <w:outlineLvl w:val="0"/>
        <w:rPr>
          <w:rFonts w:ascii="Calibri" w:eastAsia="Calibri" w:hAnsi="Calibri" w:cs="Calibri"/>
          <w:b/>
          <w:color w:val="FFFFFF"/>
          <w:kern w:val="0"/>
          <w:sz w:val="32"/>
          <w:szCs w:val="32"/>
          <w:lang w:val="fr-BE"/>
          <w14:ligatures w14:val="none"/>
        </w:rPr>
      </w:pPr>
      <w:r w:rsidRPr="0003220F">
        <w:rPr>
          <w:rFonts w:ascii="Calibri" w:eastAsia="Calibri" w:hAnsi="Calibri" w:cs="Calibri"/>
          <w:b/>
          <w:color w:val="FFFFFF"/>
          <w:kern w:val="0"/>
          <w:sz w:val="32"/>
          <w:szCs w:val="32"/>
          <w:lang w:val="fr-BE"/>
          <w14:ligatures w14:val="none"/>
        </w:rPr>
        <w:t xml:space="preserve"> </w:t>
      </w:r>
      <w:bookmarkStart w:id="149" w:name="_Toc161312652"/>
      <w:r w:rsidRPr="0003220F">
        <w:rPr>
          <w:rFonts w:ascii="Calibri" w:eastAsia="Calibri" w:hAnsi="Calibri" w:cs="Calibri"/>
          <w:b/>
          <w:color w:val="FFFFFF"/>
          <w:kern w:val="0"/>
          <w:sz w:val="32"/>
          <w:szCs w:val="32"/>
          <w:lang w:val="fr-BE"/>
          <w14:ligatures w14:val="none"/>
        </w:rPr>
        <w:t>Formulaires</w:t>
      </w:r>
      <w:bookmarkEnd w:id="147"/>
      <w:bookmarkEnd w:id="148"/>
      <w:bookmarkEnd w:id="149"/>
    </w:p>
    <w:p w14:paraId="09BFE567"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50" w:name="_Toc257039878"/>
      <w:bookmarkStart w:id="151" w:name="_Toc161312653"/>
      <w:r w:rsidRPr="0003220F">
        <w:rPr>
          <w:rFonts w:ascii="Calibri" w:eastAsia="Times New Roman" w:hAnsi="Calibri" w:cs="Times New Roman"/>
          <w:b/>
          <w:color w:val="D81A1A"/>
          <w:kern w:val="0"/>
          <w:sz w:val="28"/>
          <w:szCs w:val="26"/>
          <w:lang w:val="fr-BE"/>
          <w14:ligatures w14:val="none"/>
        </w:rPr>
        <w:t>Instructions pour l’établissement de l’offre</w:t>
      </w:r>
      <w:bookmarkEnd w:id="150"/>
      <w:bookmarkEnd w:id="151"/>
    </w:p>
    <w:p w14:paraId="21D04D61"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Le soumissionnaire est tenu d’utiliser le formulaire d’offre joint en annexe. A défaut d’utiliser ce formulaire, il supporte l’entière responsabilité de la parfaite concordance entre les documents qu’il a utilisés et le formulaire.</w:t>
      </w:r>
    </w:p>
    <w:p w14:paraId="4F35351D"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L’offre et les annexes jointes au formulaire d’offre sont </w:t>
      </w:r>
      <w:r w:rsidRPr="0003220F">
        <w:rPr>
          <w:rFonts w:ascii="Georgia" w:eastAsia="Calibri" w:hAnsi="Georgia" w:cs="Times New Roman"/>
          <w:b/>
          <w:kern w:val="0"/>
          <w:sz w:val="21"/>
          <w:lang w:val="fr-BE"/>
          <w14:ligatures w14:val="none"/>
        </w:rPr>
        <w:t>rédigées en français.</w:t>
      </w:r>
    </w:p>
    <w:p w14:paraId="4743803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formulaires d’offres doivent être introduits en deux exemplaires, dont </w:t>
      </w:r>
      <w:proofErr w:type="gramStart"/>
      <w:r w:rsidRPr="0003220F">
        <w:rPr>
          <w:rFonts w:ascii="Georgia" w:eastAsia="Calibri" w:hAnsi="Georgia" w:cs="Times New Roman"/>
          <w:color w:val="585756"/>
          <w:kern w:val="0"/>
          <w:sz w:val="21"/>
          <w:lang w:val="fr-BE"/>
          <w14:ligatures w14:val="none"/>
        </w:rPr>
        <w:t>un porte</w:t>
      </w:r>
      <w:proofErr w:type="gramEnd"/>
      <w:r w:rsidRPr="0003220F">
        <w:rPr>
          <w:rFonts w:ascii="Georgia" w:eastAsia="Calibri" w:hAnsi="Georgia" w:cs="Times New Roman"/>
          <w:color w:val="585756"/>
          <w:kern w:val="0"/>
          <w:sz w:val="21"/>
          <w:lang w:val="fr-BE"/>
          <w14:ligatures w14:val="none"/>
        </w:rPr>
        <w:t xml:space="preserve"> la mention </w:t>
      </w:r>
      <w:r w:rsidRPr="0003220F">
        <w:rPr>
          <w:rFonts w:ascii="Georgia" w:eastAsia="Calibri" w:hAnsi="Georgia" w:cs="Times New Roman"/>
          <w:b/>
          <w:color w:val="585756"/>
          <w:kern w:val="0"/>
          <w:sz w:val="21"/>
          <w:lang w:val="fr-BE"/>
          <w14:ligatures w14:val="none"/>
        </w:rPr>
        <w:t>‘original’</w:t>
      </w:r>
      <w:r w:rsidRPr="0003220F">
        <w:rPr>
          <w:rFonts w:ascii="Georgia" w:eastAsia="Calibri" w:hAnsi="Georgia" w:cs="Times New Roman"/>
          <w:color w:val="585756"/>
          <w:kern w:val="0"/>
          <w:sz w:val="21"/>
          <w:lang w:val="fr-BE"/>
          <w14:ligatures w14:val="none"/>
        </w:rPr>
        <w:t xml:space="preserve"> et l’autre la mention </w:t>
      </w:r>
      <w:r w:rsidRPr="0003220F">
        <w:rPr>
          <w:rFonts w:ascii="Georgia" w:eastAsia="Calibri" w:hAnsi="Georgia" w:cs="Times New Roman"/>
          <w:b/>
          <w:color w:val="585756"/>
          <w:kern w:val="0"/>
          <w:sz w:val="21"/>
          <w:lang w:val="fr-BE"/>
          <w14:ligatures w14:val="none"/>
        </w:rPr>
        <w:t>‘duplicata’ ou ‘copie’</w:t>
      </w:r>
      <w:r w:rsidRPr="0003220F">
        <w:rPr>
          <w:rFonts w:ascii="Georgia" w:eastAsia="Calibri" w:hAnsi="Georgia" w:cs="Times New Roman"/>
          <w:color w:val="585756"/>
          <w:kern w:val="0"/>
          <w:sz w:val="21"/>
          <w:lang w:val="fr-BE"/>
          <w14:ligatures w14:val="none"/>
        </w:rPr>
        <w:t xml:space="preserve">. </w:t>
      </w:r>
    </w:p>
    <w:p w14:paraId="0399857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différentes parties et annexes de l’offre </w:t>
      </w:r>
      <w:r w:rsidRPr="0003220F">
        <w:rPr>
          <w:rFonts w:ascii="Georgia" w:eastAsia="Calibri" w:hAnsi="Georgia" w:cs="Times New Roman"/>
          <w:b/>
          <w:color w:val="585756"/>
          <w:kern w:val="0"/>
          <w:sz w:val="21"/>
          <w:lang w:val="fr-BE"/>
          <w14:ligatures w14:val="none"/>
        </w:rPr>
        <w:t>doivent être numérotées.</w:t>
      </w:r>
    </w:p>
    <w:p w14:paraId="33A0BE8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prix sont indiqués </w:t>
      </w:r>
      <w:r w:rsidRPr="0003220F">
        <w:rPr>
          <w:rFonts w:ascii="Georgia" w:eastAsia="Calibri" w:hAnsi="Georgia" w:cs="Times New Roman"/>
          <w:b/>
          <w:color w:val="585756"/>
          <w:kern w:val="0"/>
          <w:sz w:val="21"/>
          <w:lang w:val="fr-BE"/>
          <w14:ligatures w14:val="none"/>
        </w:rPr>
        <w:t>en euros</w:t>
      </w:r>
      <w:r w:rsidRPr="0003220F">
        <w:rPr>
          <w:rFonts w:ascii="Georgia" w:eastAsia="Calibri" w:hAnsi="Georgia" w:cs="Times New Roman"/>
          <w:color w:val="585756"/>
          <w:kern w:val="0"/>
          <w:sz w:val="21"/>
          <w:lang w:val="fr-BE"/>
          <w14:ligatures w14:val="none"/>
        </w:rPr>
        <w:t xml:space="preserve"> et seront précisés jusqu’à deux chiffres après la virgule. Le cas échéant, ils peuvent être précisés jusqu’à quatre chiffres après la virgule. </w:t>
      </w:r>
    </w:p>
    <w:p w14:paraId="38BB0F26"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Les ratures, surcharges, mentions complémentaires ou modificatives dans les formulaires d’offre doivent être accompagnées d’une signature à côté de la rature, surcharge, mention complémentaire ou modificative en question. </w:t>
      </w:r>
    </w:p>
    <w:p w14:paraId="7B40FC2B"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Ceci vaut également pour les ratures, surcharges et mentions complémentaires ou modificatives qui ont été apportées à l’aide d’un ruban ou de liquide correcteur.</w:t>
      </w:r>
    </w:p>
    <w:p w14:paraId="0716F5E3"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L’offre portera la </w:t>
      </w:r>
      <w:r w:rsidRPr="0003220F">
        <w:rPr>
          <w:rFonts w:ascii="Georgia" w:eastAsia="Calibri" w:hAnsi="Georgia" w:cs="Times New Roman"/>
          <w:b/>
          <w:color w:val="585756"/>
          <w:kern w:val="0"/>
          <w:sz w:val="21"/>
          <w:lang w:val="fr-BE"/>
          <w14:ligatures w14:val="none"/>
        </w:rPr>
        <w:t>signature manuscrite originale</w:t>
      </w:r>
      <w:r w:rsidRPr="0003220F">
        <w:rPr>
          <w:rFonts w:ascii="Georgia" w:eastAsia="Calibri" w:hAnsi="Georgia" w:cs="Times New Roman"/>
          <w:color w:val="585756"/>
          <w:kern w:val="0"/>
          <w:sz w:val="21"/>
          <w:lang w:val="fr-BE"/>
          <w14:ligatures w14:val="none"/>
        </w:rPr>
        <w:t xml:space="preserve"> du soumissionnaire ou de son mandataire.</w:t>
      </w:r>
    </w:p>
    <w:p w14:paraId="16E3A71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Lorsque le soumissionnaire est une société/association sans personnalité juridique, formée entre plusieurs personnes physiques ou morales (société momentanée ou association momentanée), l’offre doit être signée par chacune de ces personnes.</w:t>
      </w:r>
    </w:p>
    <w:p w14:paraId="368EA601"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r w:rsidRPr="0003220F">
        <w:rPr>
          <w:rFonts w:ascii="Georgia" w:eastAsia="Calibri" w:hAnsi="Georgia" w:cs="Times New Roman"/>
          <w:color w:val="585756"/>
          <w:kern w:val="0"/>
          <w:sz w:val="21"/>
          <w:lang w:val="fr-BE"/>
          <w14:ligatures w14:val="none"/>
        </w:rPr>
        <w:t xml:space="preserve">Plus d'informations peuvent être obtenues sur le site : </w:t>
      </w:r>
      <w:hyperlink r:id="rId21" w:history="1">
        <w:r w:rsidRPr="0003220F">
          <w:rPr>
            <w:rFonts w:ascii="Georgia" w:eastAsia="Calibri" w:hAnsi="Georgia" w:cs="Times New Roman"/>
            <w:color w:val="000080"/>
            <w:kern w:val="0"/>
            <w:sz w:val="21"/>
            <w:u w:val="single"/>
            <w:lang w:val="fr-BE"/>
            <w14:ligatures w14:val="none"/>
          </w:rPr>
          <w:t>http://www.publicprocurement.be</w:t>
        </w:r>
      </w:hyperlink>
      <w:r w:rsidRPr="0003220F">
        <w:rPr>
          <w:rFonts w:ascii="Georgia" w:eastAsia="Calibri" w:hAnsi="Georgia" w:cs="Times New Roman"/>
          <w:color w:val="585756"/>
          <w:kern w:val="0"/>
          <w:sz w:val="21"/>
          <w:lang w:val="fr-BE"/>
          <w14:ligatures w14:val="none"/>
        </w:rPr>
        <w:t>.</w:t>
      </w:r>
    </w:p>
    <w:p w14:paraId="19833D1F"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5ACC900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74BF08A1"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5FBAF462"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223E4306"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99DF47A"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BB8C81B"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0AE1A135"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0CF2293A"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12447AC"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27DE74C4"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1C325088"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51483644"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5A56A5C5"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92252F4"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4D5330E"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421486D0"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2884B487" w14:textId="77777777" w:rsidR="0003220F" w:rsidRPr="0003220F" w:rsidRDefault="0003220F" w:rsidP="0003220F">
      <w:pPr>
        <w:spacing w:after="120" w:line="276" w:lineRule="auto"/>
        <w:jc w:val="both"/>
        <w:rPr>
          <w:rFonts w:ascii="Georgia" w:eastAsia="Calibri" w:hAnsi="Georgia" w:cs="Times New Roman"/>
          <w:color w:val="585756"/>
          <w:kern w:val="0"/>
          <w:sz w:val="21"/>
          <w:lang w:val="fr-BE"/>
          <w14:ligatures w14:val="none"/>
        </w:rPr>
      </w:pPr>
    </w:p>
    <w:p w14:paraId="060E6627"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52" w:name="_Toc52268497"/>
      <w:bookmarkStart w:id="153" w:name="_Toc52533028"/>
      <w:bookmarkStart w:id="154" w:name="_Toc161312654"/>
      <w:r w:rsidRPr="0003220F">
        <w:rPr>
          <w:rFonts w:ascii="Calibri" w:eastAsia="Times New Roman" w:hAnsi="Calibri" w:cs="Times New Roman"/>
          <w:b/>
          <w:color w:val="D81A1A"/>
          <w:kern w:val="0"/>
          <w:sz w:val="28"/>
          <w:szCs w:val="26"/>
          <w:lang w:val="fr-BE"/>
          <w14:ligatures w14:val="none"/>
        </w:rPr>
        <w:t>Fiche d’identification</w:t>
      </w:r>
      <w:bookmarkEnd w:id="152"/>
      <w:bookmarkEnd w:id="153"/>
      <w:bookmarkEnd w:id="154"/>
    </w:p>
    <w:p w14:paraId="7171A81A"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en-US"/>
          <w14:ligatures w14:val="none"/>
        </w:rPr>
      </w:pPr>
      <w:bookmarkStart w:id="155" w:name="_Toc364253087"/>
      <w:bookmarkStart w:id="156" w:name="_Toc51592066"/>
      <w:bookmarkStart w:id="157" w:name="_Toc52268498"/>
      <w:bookmarkStart w:id="158" w:name="_Toc52533029"/>
      <w:bookmarkStart w:id="159" w:name="_Toc161312655"/>
      <w:r w:rsidRPr="0003220F">
        <w:rPr>
          <w:rFonts w:ascii="Calibri" w:eastAsia="Calibri" w:hAnsi="Calibri" w:cs="Calibri-Bold"/>
          <w:b/>
          <w:bCs/>
          <w:color w:val="585756"/>
          <w:kern w:val="0"/>
          <w:sz w:val="24"/>
          <w:szCs w:val="24"/>
          <w:lang w:val="en-US"/>
          <w14:ligatures w14:val="none"/>
        </w:rPr>
        <w:t>Personne physique</w:t>
      </w:r>
      <w:bookmarkEnd w:id="155"/>
      <w:bookmarkEnd w:id="156"/>
      <w:bookmarkEnd w:id="157"/>
      <w:bookmarkEnd w:id="158"/>
      <w:bookmarkEnd w:id="159"/>
      <w:r w:rsidRPr="0003220F">
        <w:rPr>
          <w:rFonts w:ascii="Calibri" w:eastAsia="Calibri" w:hAnsi="Calibri" w:cs="Calibri-Bold"/>
          <w:b/>
          <w:bCs/>
          <w:color w:val="585756"/>
          <w:kern w:val="0"/>
          <w:sz w:val="24"/>
          <w:szCs w:val="24"/>
          <w:lang w:val="en-US"/>
          <w14:ligatures w14:val="none"/>
        </w:rPr>
        <w:t xml:space="preserve"> </w:t>
      </w:r>
    </w:p>
    <w:p w14:paraId="304AE7A8" w14:textId="77777777" w:rsidR="0003220F" w:rsidRPr="0003220F" w:rsidRDefault="0003220F" w:rsidP="0003220F">
      <w:pPr>
        <w:widowControl w:val="0"/>
        <w:suppressAutoHyphens/>
        <w:spacing w:after="120" w:line="288" w:lineRule="auto"/>
        <w:jc w:val="both"/>
        <w:rPr>
          <w:rFonts w:ascii="Georgia" w:eastAsia="DejaVu Sans" w:hAnsi="Georgia" w:cs="Tahoma"/>
          <w:kern w:val="18"/>
          <w:sz w:val="20"/>
          <w:szCs w:val="24"/>
          <w14:ligatures w14:val="none"/>
        </w:rPr>
      </w:pPr>
      <w:bookmarkStart w:id="160" w:name="_Hlk52268008"/>
      <w:r w:rsidRPr="0003220F">
        <w:rPr>
          <w:rFonts w:ascii="Georgia" w:eastAsia="DejaVu Sans" w:hAnsi="Georgia" w:cs="Tahoma"/>
          <w:kern w:val="18"/>
          <w:sz w:val="20"/>
          <w:szCs w:val="24"/>
          <w14:ligatures w14:val="none"/>
        </w:rPr>
        <w:t>Pour remplir la fiche, veuillez cliquer ici :</w:t>
      </w:r>
      <w:r w:rsidRPr="0003220F">
        <w:rPr>
          <w:rFonts w:ascii="Georgia" w:hAnsi="Georgia"/>
          <w:kern w:val="0"/>
          <w:sz w:val="21"/>
          <w:lang w:val="fr-BE"/>
          <w14:ligatures w14:val="none"/>
        </w:rPr>
        <w:t xml:space="preserve"> </w:t>
      </w:r>
      <w:hyperlink r:id="rId22" w:history="1">
        <w:r w:rsidRPr="0003220F">
          <w:rPr>
            <w:rFonts w:ascii="Georgia" w:eastAsia="DejaVu Sans" w:hAnsi="Georgia" w:cs="Tahoma"/>
            <w:color w:val="000080"/>
            <w:kern w:val="18"/>
            <w:sz w:val="20"/>
            <w:szCs w:val="24"/>
            <w:u w:val="single"/>
            <w14:ligatures w14:val="none"/>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3220F" w:rsidRPr="0003220F" w14:paraId="06A635D4" w14:textId="77777777" w:rsidTr="00FF1BFD">
        <w:trPr>
          <w:trHeight w:val="5763"/>
        </w:trPr>
        <w:tc>
          <w:tcPr>
            <w:tcW w:w="8494" w:type="dxa"/>
            <w:gridSpan w:val="4"/>
            <w:tcBorders>
              <w:bottom w:val="single" w:sz="4" w:space="0" w:color="auto"/>
            </w:tcBorders>
            <w:shd w:val="clear" w:color="auto" w:fill="auto"/>
            <w:vAlign w:val="center"/>
          </w:tcPr>
          <w:p w14:paraId="44A5D566" w14:textId="77777777" w:rsidR="0003220F" w:rsidRPr="0003220F" w:rsidRDefault="0003220F" w:rsidP="0003220F">
            <w:pPr>
              <w:spacing w:after="200" w:line="276" w:lineRule="auto"/>
              <w:rPr>
                <w:rFonts w:ascii="Georgia" w:hAnsi="Georgia"/>
                <w:kern w:val="0"/>
                <w:sz w:val="18"/>
                <w:szCs w:val="18"/>
                <w:lang w:val="fr-BE"/>
                <w14:ligatures w14:val="none"/>
              </w:rPr>
            </w:pPr>
            <w:r w:rsidRPr="0003220F">
              <w:rPr>
                <w:rFonts w:ascii="Georgia" w:hAnsi="Georgia"/>
                <w:b/>
                <w:kern w:val="0"/>
                <w:sz w:val="18"/>
                <w:szCs w:val="18"/>
                <w:u w:val="single"/>
                <w:lang w:val="fr-BE"/>
                <w14:ligatures w14:val="none"/>
              </w:rPr>
              <w:br w:type="page"/>
            </w:r>
            <w:r w:rsidRPr="0003220F">
              <w:rPr>
                <w:rFonts w:ascii="Georgia" w:hAnsi="Georgia"/>
                <w:b/>
                <w:kern w:val="0"/>
                <w:sz w:val="21"/>
                <w:lang w:val="fr-BE"/>
                <w14:ligatures w14:val="none"/>
              </w:rPr>
              <w:t>I. DONNÉES PERSONNELLES</w:t>
            </w:r>
          </w:p>
          <w:p w14:paraId="28F87AD4"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 xml:space="preserve">NOM(S) DE FAMILLE </w:t>
            </w:r>
            <w:r w:rsidRPr="0003220F">
              <w:rPr>
                <w:rFonts w:ascii="Georgia" w:hAnsi="Georgia"/>
                <w:b/>
                <w:kern w:val="0"/>
                <w:sz w:val="16"/>
                <w:szCs w:val="16"/>
                <w:vertAlign w:val="superscript"/>
                <w:lang w:val="fr-BE"/>
                <w14:ligatures w14:val="none"/>
              </w:rPr>
              <w:footnoteReference w:id="7"/>
            </w:r>
            <w:r w:rsidRPr="0003220F">
              <w:rPr>
                <w:rFonts w:ascii="Georgia" w:hAnsi="Georgia"/>
                <w:b/>
                <w:kern w:val="0"/>
                <w:sz w:val="16"/>
                <w:szCs w:val="16"/>
                <w:lang w:val="fr-BE"/>
                <w14:ligatures w14:val="none"/>
              </w:rPr>
              <w:fldChar w:fldCharType="begin"/>
            </w:r>
            <w:r w:rsidRPr="0003220F">
              <w:rPr>
                <w:rFonts w:ascii="Georgia" w:hAnsi="Georgia"/>
                <w:b/>
                <w:kern w:val="0"/>
                <w:sz w:val="16"/>
                <w:szCs w:val="16"/>
                <w:lang w:val="fr-BE"/>
                <w14:ligatures w14:val="none"/>
              </w:rPr>
              <w:instrText xml:space="preserve"> AUTOTEXT  " Zone de texte simple"  \* MERGEFORMAT </w:instrText>
            </w:r>
            <w:r w:rsidRPr="0003220F">
              <w:rPr>
                <w:rFonts w:ascii="Georgia" w:hAnsi="Georgia"/>
                <w:kern w:val="0"/>
                <w:sz w:val="16"/>
                <w:szCs w:val="16"/>
                <w:lang w:val="fr-BE"/>
                <w14:ligatures w14:val="none"/>
              </w:rPr>
              <w:fldChar w:fldCharType="end"/>
            </w:r>
          </w:p>
          <w:p w14:paraId="5F8CE983"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 xml:space="preserve">PRÉNOM(S) </w:t>
            </w:r>
          </w:p>
          <w:p w14:paraId="3BE71FE8"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DATE DE NAISSANCE</w:t>
            </w:r>
          </w:p>
          <w:p w14:paraId="2CBFCE8A"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kern w:val="0"/>
                <w:sz w:val="16"/>
                <w:szCs w:val="16"/>
                <w:lang w:val="fr-BE"/>
                <w14:ligatures w14:val="none"/>
              </w:rPr>
              <w:tab/>
            </w:r>
            <w:r w:rsidRPr="0003220F">
              <w:rPr>
                <w:rFonts w:ascii="Georgia" w:hAnsi="Georgia"/>
                <w:b/>
                <w:kern w:val="0"/>
                <w:sz w:val="16"/>
                <w:szCs w:val="16"/>
                <w:lang w:val="fr-BE"/>
                <w14:ligatures w14:val="none"/>
              </w:rPr>
              <w:t>JJ</w:t>
            </w:r>
            <w:r w:rsidRPr="0003220F">
              <w:rPr>
                <w:rFonts w:ascii="Georgia" w:hAnsi="Georgia"/>
                <w:b/>
                <w:kern w:val="0"/>
                <w:sz w:val="16"/>
                <w:szCs w:val="16"/>
                <w:lang w:val="fr-BE"/>
                <w14:ligatures w14:val="none"/>
              </w:rPr>
              <w:tab/>
              <w:t xml:space="preserve">    MM   AAAA</w:t>
            </w:r>
          </w:p>
          <w:p w14:paraId="55635401"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LIEU DE NAISSANCE</w:t>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PAYS DE NAISSANCE</w:t>
            </w:r>
            <w:r w:rsidRPr="0003220F">
              <w:rPr>
                <w:rFonts w:ascii="Georgia" w:hAnsi="Georgia"/>
                <w:b/>
                <w:kern w:val="0"/>
                <w:sz w:val="16"/>
                <w:szCs w:val="16"/>
                <w:lang w:val="fr-BE"/>
                <w14:ligatures w14:val="none"/>
              </w:rPr>
              <w:br/>
              <w:t>(VILLE, VILLAGE)</w:t>
            </w:r>
          </w:p>
          <w:p w14:paraId="5E9A9C54"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TYPE DE DOCUMENT D'IDENTITÉ</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tab/>
              <w:t>CARTE D'IDENTITÉ</w:t>
            </w:r>
            <w:r w:rsidRPr="0003220F">
              <w:rPr>
                <w:rFonts w:ascii="Georgia" w:hAnsi="Georgia"/>
                <w:b/>
                <w:kern w:val="0"/>
                <w:sz w:val="16"/>
                <w:szCs w:val="16"/>
                <w:lang w:val="fr-BE"/>
                <w14:ligatures w14:val="none"/>
              </w:rPr>
              <w:tab/>
              <w:t>PASSEPORT</w:t>
            </w:r>
            <w:r w:rsidRPr="0003220F">
              <w:rPr>
                <w:rFonts w:ascii="Georgia" w:hAnsi="Georgia"/>
                <w:b/>
                <w:kern w:val="0"/>
                <w:sz w:val="16"/>
                <w:szCs w:val="16"/>
                <w:lang w:val="fr-BE"/>
                <w14:ligatures w14:val="none"/>
              </w:rPr>
              <w:tab/>
              <w:t>PERMIS DE CONDUIRE</w:t>
            </w:r>
            <w:r w:rsidRPr="0003220F">
              <w:rPr>
                <w:rFonts w:ascii="Georgia" w:hAnsi="Georgia"/>
                <w:b/>
                <w:kern w:val="0"/>
                <w:sz w:val="16"/>
                <w:szCs w:val="16"/>
                <w:vertAlign w:val="superscript"/>
                <w:lang w:val="fr-BE"/>
                <w14:ligatures w14:val="none"/>
              </w:rPr>
              <w:footnoteReference w:id="8"/>
            </w:r>
            <w:r w:rsidRPr="0003220F">
              <w:rPr>
                <w:rFonts w:ascii="Georgia" w:hAnsi="Georgia"/>
                <w:b/>
                <w:kern w:val="0"/>
                <w:sz w:val="16"/>
                <w:szCs w:val="16"/>
                <w:lang w:val="fr-BE"/>
                <w14:ligatures w14:val="none"/>
              </w:rPr>
              <w:tab/>
              <w:t>AUTRE</w:t>
            </w:r>
            <w:r w:rsidRPr="0003220F">
              <w:rPr>
                <w:rFonts w:ascii="Georgia" w:hAnsi="Georgia"/>
                <w:b/>
                <w:kern w:val="0"/>
                <w:sz w:val="16"/>
                <w:szCs w:val="16"/>
                <w:vertAlign w:val="superscript"/>
                <w:lang w:val="fr-BE"/>
                <w14:ligatures w14:val="none"/>
              </w:rPr>
              <w:footnoteReference w:id="9"/>
            </w:r>
          </w:p>
          <w:p w14:paraId="6C6C26EB"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PAYS ÉMETTEUR</w:t>
            </w:r>
          </w:p>
          <w:p w14:paraId="0C1DEE80"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NUMÉRO DE DOCUMENT D'IDENTITÉ</w:t>
            </w:r>
          </w:p>
          <w:p w14:paraId="735351FB"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6"/>
                <w:szCs w:val="16"/>
                <w:lang w:val="fr-BE"/>
                <w14:ligatures w14:val="none"/>
              </w:rPr>
              <w:t>NUMÉRO D'IDENTIFICATION PERSONNEL</w:t>
            </w:r>
            <w:r w:rsidRPr="0003220F">
              <w:rPr>
                <w:rFonts w:ascii="Georgia" w:hAnsi="Georgia"/>
                <w:b/>
                <w:kern w:val="0"/>
                <w:sz w:val="16"/>
                <w:szCs w:val="16"/>
                <w:vertAlign w:val="superscript"/>
                <w:lang w:val="fr-BE"/>
                <w14:ligatures w14:val="none"/>
              </w:rPr>
              <w:footnoteReference w:id="10"/>
            </w:r>
          </w:p>
          <w:p w14:paraId="5E7CEDD6"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 xml:space="preserve">ADRESSE PRIVÉE </w:t>
            </w:r>
            <w:r w:rsidRPr="0003220F">
              <w:rPr>
                <w:rFonts w:ascii="Georgia" w:hAnsi="Georgia"/>
                <w:b/>
                <w:kern w:val="0"/>
                <w:sz w:val="16"/>
                <w:szCs w:val="16"/>
                <w:lang w:val="fr-BE"/>
                <w14:ligatures w14:val="none"/>
              </w:rPr>
              <w:br/>
              <w:t>PERMANENTE</w:t>
            </w:r>
          </w:p>
          <w:p w14:paraId="79BD1B0E"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CODE POSTAL</w:t>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BOITE POSTALE</w:t>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VILLE</w:t>
            </w:r>
          </w:p>
          <w:p w14:paraId="66C3F300"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 xml:space="preserve">RÉGION </w:t>
            </w:r>
            <w:r w:rsidRPr="0003220F">
              <w:rPr>
                <w:rFonts w:ascii="Georgia" w:hAnsi="Georgia"/>
                <w:b/>
                <w:kern w:val="0"/>
                <w:sz w:val="16"/>
                <w:szCs w:val="16"/>
                <w:vertAlign w:val="superscript"/>
                <w:lang w:val="fr-BE"/>
                <w14:ligatures w14:val="none"/>
              </w:rPr>
              <w:footnoteReference w:id="11"/>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PAYS</w:t>
            </w:r>
          </w:p>
          <w:p w14:paraId="064E3E37"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TÉLÉPHONE PRIVÉ</w:t>
            </w:r>
          </w:p>
          <w:p w14:paraId="02B57716" w14:textId="77777777" w:rsidR="0003220F" w:rsidRPr="0003220F" w:rsidRDefault="0003220F" w:rsidP="0003220F">
            <w:pPr>
              <w:spacing w:after="200" w:line="276" w:lineRule="auto"/>
              <w:rPr>
                <w:rFonts w:ascii="Georgia" w:hAnsi="Georgia"/>
                <w:b/>
                <w:kern w:val="0"/>
                <w:sz w:val="18"/>
                <w:szCs w:val="18"/>
                <w:u w:val="single"/>
                <w:lang w:val="fr-BE"/>
                <w14:ligatures w14:val="none"/>
              </w:rPr>
            </w:pPr>
            <w:r w:rsidRPr="0003220F">
              <w:rPr>
                <w:rFonts w:ascii="Georgia" w:hAnsi="Georgia"/>
                <w:b/>
                <w:kern w:val="0"/>
                <w:sz w:val="16"/>
                <w:szCs w:val="16"/>
                <w:lang w:val="fr-BE"/>
                <w14:ligatures w14:val="none"/>
              </w:rPr>
              <w:t>COURRIEL PRIVÉ</w:t>
            </w:r>
          </w:p>
        </w:tc>
      </w:tr>
      <w:tr w:rsidR="0003220F" w:rsidRPr="0003220F" w14:paraId="5CF8CFB2" w14:textId="77777777" w:rsidTr="00FF1BFD">
        <w:trPr>
          <w:trHeight w:val="493"/>
        </w:trPr>
        <w:tc>
          <w:tcPr>
            <w:tcW w:w="4378" w:type="dxa"/>
            <w:gridSpan w:val="2"/>
            <w:tcBorders>
              <w:top w:val="single" w:sz="4" w:space="0" w:color="auto"/>
            </w:tcBorders>
            <w:shd w:val="clear" w:color="auto" w:fill="auto"/>
            <w:vAlign w:val="center"/>
          </w:tcPr>
          <w:p w14:paraId="316BA74A" w14:textId="77777777" w:rsidR="0003220F" w:rsidRPr="0003220F" w:rsidRDefault="0003220F" w:rsidP="0003220F">
            <w:pPr>
              <w:spacing w:after="200" w:line="276" w:lineRule="auto"/>
              <w:rPr>
                <w:rFonts w:ascii="Georgia" w:hAnsi="Georgia"/>
                <w:b/>
                <w:bCs/>
                <w:kern w:val="0"/>
                <w:sz w:val="18"/>
                <w:szCs w:val="18"/>
                <w:lang w:val="fr-BE"/>
                <w14:ligatures w14:val="none"/>
              </w:rPr>
            </w:pPr>
            <w:r w:rsidRPr="0003220F">
              <w:rPr>
                <w:rFonts w:ascii="Georgia" w:hAnsi="Georgia"/>
                <w:b/>
                <w:kern w:val="0"/>
                <w:sz w:val="21"/>
                <w:lang w:val="fr-BE"/>
                <w14:ligatures w14:val="none"/>
              </w:rPr>
              <w:t>II. DONNÉES COMMERCIALES</w:t>
            </w:r>
            <w:r w:rsidRPr="0003220F">
              <w:rPr>
                <w:rFonts w:ascii="Georgia" w:hAnsi="Georgia"/>
                <w:b/>
                <w:kern w:val="0"/>
                <w:sz w:val="18"/>
                <w:szCs w:val="18"/>
                <w:lang w:val="fr-BE"/>
                <w14:ligatures w14:val="none"/>
              </w:rPr>
              <w:tab/>
            </w:r>
          </w:p>
        </w:tc>
        <w:tc>
          <w:tcPr>
            <w:tcW w:w="4116" w:type="dxa"/>
            <w:gridSpan w:val="2"/>
            <w:tcBorders>
              <w:top w:val="single" w:sz="4" w:space="0" w:color="auto"/>
            </w:tcBorders>
            <w:shd w:val="clear" w:color="auto" w:fill="auto"/>
          </w:tcPr>
          <w:p w14:paraId="09FD7EDE" w14:textId="77777777" w:rsidR="0003220F" w:rsidRPr="0003220F" w:rsidRDefault="0003220F" w:rsidP="0003220F">
            <w:pPr>
              <w:spacing w:after="200" w:line="276" w:lineRule="auto"/>
              <w:rPr>
                <w:rFonts w:ascii="Georgia" w:hAnsi="Georgia"/>
                <w:kern w:val="0"/>
                <w:sz w:val="18"/>
                <w:szCs w:val="18"/>
                <w:u w:val="single"/>
                <w:lang w:val="fr-BE"/>
                <w14:ligatures w14:val="none"/>
              </w:rPr>
            </w:pPr>
            <w:r w:rsidRPr="0003220F">
              <w:rPr>
                <w:rFonts w:ascii="Georgia" w:hAnsi="Georgia"/>
                <w:kern w:val="0"/>
                <w:sz w:val="18"/>
                <w:szCs w:val="18"/>
                <w:lang w:val="fr-BE"/>
                <w14:ligatures w14:val="none"/>
              </w:rPr>
              <w:t>Si OUI, veuillez fournir vos données commerciales et joindre des copies des justificatifs officiels.</w:t>
            </w:r>
          </w:p>
        </w:tc>
      </w:tr>
      <w:tr w:rsidR="0003220F" w:rsidRPr="0003220F" w14:paraId="58955DCA" w14:textId="77777777" w:rsidTr="00FF1BFD">
        <w:trPr>
          <w:trHeight w:val="2330"/>
        </w:trPr>
        <w:tc>
          <w:tcPr>
            <w:tcW w:w="2426" w:type="dxa"/>
            <w:tcBorders>
              <w:top w:val="single" w:sz="4" w:space="0" w:color="auto"/>
              <w:bottom w:val="single" w:sz="4" w:space="0" w:color="auto"/>
              <w:right w:val="single" w:sz="4" w:space="0" w:color="auto"/>
            </w:tcBorders>
            <w:shd w:val="clear" w:color="auto" w:fill="auto"/>
          </w:tcPr>
          <w:p w14:paraId="5044B4F8" w14:textId="77777777" w:rsidR="0003220F" w:rsidRPr="0003220F" w:rsidRDefault="0003220F" w:rsidP="0003220F">
            <w:pPr>
              <w:spacing w:after="200" w:line="276" w:lineRule="auto"/>
              <w:rPr>
                <w:rFonts w:ascii="Georgia" w:hAnsi="Georgia"/>
                <w:bCs/>
                <w:kern w:val="0"/>
                <w:sz w:val="16"/>
                <w:szCs w:val="16"/>
                <w:lang w:val="fr-BE"/>
                <w14:ligatures w14:val="none"/>
              </w:rPr>
            </w:pPr>
            <w:r w:rsidRPr="0003220F">
              <w:rPr>
                <w:rFonts w:ascii="Georgia" w:hAnsi="Georgia"/>
                <w:bCs/>
                <w:kern w:val="0"/>
                <w:sz w:val="16"/>
                <w:szCs w:val="16"/>
                <w:lang w:val="fr-BE"/>
                <w14:ligatures w14:val="none"/>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3220F">
              <w:rPr>
                <w:rFonts w:ascii="Georgia" w:hAnsi="Georgia"/>
                <w:bCs/>
                <w:kern w:val="0"/>
                <w:sz w:val="16"/>
                <w:szCs w:val="16"/>
                <w:lang w:val="fr-BE"/>
                <w14:ligatures w14:val="none"/>
              </w:rPr>
              <w:t>l'UE?</w:t>
            </w:r>
            <w:proofErr w:type="gramEnd"/>
          </w:p>
          <w:p w14:paraId="76DF7365" w14:textId="77777777" w:rsidR="0003220F" w:rsidRPr="0003220F" w:rsidRDefault="0003220F" w:rsidP="0003220F">
            <w:pPr>
              <w:tabs>
                <w:tab w:val="left" w:pos="426"/>
                <w:tab w:val="left" w:pos="1276"/>
              </w:tabs>
              <w:spacing w:after="200" w:line="276" w:lineRule="auto"/>
              <w:rPr>
                <w:rFonts w:ascii="Georgia" w:hAnsi="Georgia"/>
                <w:b/>
                <w:kern w:val="0"/>
                <w:sz w:val="18"/>
                <w:szCs w:val="18"/>
                <w:lang w:val="fr-BE"/>
                <w14:ligatures w14:val="none"/>
              </w:rPr>
            </w:pPr>
            <w:r w:rsidRPr="0003220F">
              <w:rPr>
                <w:rFonts w:ascii="Georgia" w:hAnsi="Georgia"/>
                <w:b/>
                <w:kern w:val="0"/>
                <w:sz w:val="16"/>
                <w:szCs w:val="16"/>
                <w:lang w:val="fr-BE"/>
                <w14:ligatures w14:val="none"/>
              </w:rPr>
              <w:tab/>
              <w:t>OUI</w:t>
            </w:r>
            <w:r w:rsidRPr="0003220F">
              <w:rPr>
                <w:rFonts w:ascii="Georgia" w:hAnsi="Georgia"/>
                <w:b/>
                <w:kern w:val="0"/>
                <w:sz w:val="16"/>
                <w:szCs w:val="16"/>
                <w:lang w:val="fr-BE"/>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755AD9B5"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 xml:space="preserve">NOM DE </w:t>
            </w:r>
            <w:r w:rsidRPr="0003220F">
              <w:rPr>
                <w:rFonts w:ascii="Georgia" w:hAnsi="Georgia"/>
                <w:b/>
                <w:kern w:val="0"/>
                <w:sz w:val="16"/>
                <w:szCs w:val="16"/>
                <w:lang w:val="fr-BE"/>
                <w14:ligatures w14:val="none"/>
              </w:rPr>
              <w:br/>
              <w:t>L'ENTREPRISE</w:t>
            </w:r>
            <w:r w:rsidRPr="0003220F">
              <w:rPr>
                <w:rFonts w:ascii="Georgia" w:hAnsi="Georgia"/>
                <w:b/>
                <w:kern w:val="0"/>
                <w:sz w:val="16"/>
                <w:szCs w:val="16"/>
                <w:lang w:val="fr-BE"/>
                <w14:ligatures w14:val="none"/>
              </w:rPr>
              <w:br/>
              <w:t>(le cas échéant)</w:t>
            </w:r>
          </w:p>
          <w:p w14:paraId="395EE3E0"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 TVA</w:t>
            </w:r>
          </w:p>
          <w:p w14:paraId="0858CA3E"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D'ENREGISTREMENT</w:t>
            </w:r>
          </w:p>
          <w:p w14:paraId="51535309" w14:textId="77777777" w:rsidR="0003220F" w:rsidRPr="0003220F" w:rsidRDefault="0003220F" w:rsidP="0003220F">
            <w:pPr>
              <w:spacing w:before="120" w:after="120" w:line="276" w:lineRule="auto"/>
              <w:rPr>
                <w:rFonts w:ascii="Georgia" w:hAnsi="Georgia"/>
                <w:b/>
                <w:kern w:val="0"/>
                <w:sz w:val="18"/>
                <w:szCs w:val="18"/>
                <w:lang w:val="fr-BE"/>
                <w14:ligatures w14:val="none"/>
              </w:rPr>
            </w:pPr>
            <w:r w:rsidRPr="0003220F">
              <w:rPr>
                <w:rFonts w:ascii="Georgia" w:hAnsi="Georgia"/>
                <w:b/>
                <w:kern w:val="0"/>
                <w:sz w:val="16"/>
                <w:szCs w:val="16"/>
                <w:lang w:val="fr-BE"/>
                <w14:ligatures w14:val="none"/>
              </w:rPr>
              <w:t>LIEU DE</w:t>
            </w:r>
            <w:r w:rsidRPr="0003220F">
              <w:rPr>
                <w:rFonts w:ascii="Georgia" w:hAnsi="Georgia"/>
                <w:b/>
                <w:kern w:val="0"/>
                <w:sz w:val="16"/>
                <w:szCs w:val="16"/>
                <w:lang w:val="fr-BE"/>
                <w14:ligatures w14:val="none"/>
              </w:rPr>
              <w:br/>
              <w:t>L'ENREGISTREMENT VILLE</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PAYS</w:t>
            </w:r>
            <w:r w:rsidRPr="0003220F">
              <w:rPr>
                <w:rFonts w:ascii="Georgia" w:hAnsi="Georgia"/>
                <w:b/>
                <w:kern w:val="0"/>
                <w:sz w:val="16"/>
                <w:szCs w:val="16"/>
                <w:lang w:val="fr-BE"/>
                <w14:ligatures w14:val="none"/>
              </w:rPr>
              <w:tab/>
            </w:r>
          </w:p>
        </w:tc>
        <w:tc>
          <w:tcPr>
            <w:tcW w:w="3153" w:type="dxa"/>
            <w:tcBorders>
              <w:top w:val="single" w:sz="4" w:space="0" w:color="auto"/>
              <w:bottom w:val="single" w:sz="4" w:space="0" w:color="auto"/>
            </w:tcBorders>
            <w:shd w:val="clear" w:color="auto" w:fill="auto"/>
          </w:tcPr>
          <w:p w14:paraId="04A5680D"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p>
        </w:tc>
      </w:tr>
      <w:tr w:rsidR="0003220F" w:rsidRPr="0003220F" w14:paraId="0DF74D45" w14:textId="77777777" w:rsidTr="00FF1BFD">
        <w:trPr>
          <w:trHeight w:val="698"/>
        </w:trPr>
        <w:tc>
          <w:tcPr>
            <w:tcW w:w="2426" w:type="dxa"/>
            <w:tcBorders>
              <w:top w:val="single" w:sz="4" w:space="0" w:color="auto"/>
              <w:right w:val="single" w:sz="4" w:space="0" w:color="auto"/>
            </w:tcBorders>
            <w:shd w:val="clear" w:color="auto" w:fill="auto"/>
          </w:tcPr>
          <w:p w14:paraId="753BE885" w14:textId="77777777" w:rsidR="0003220F" w:rsidRPr="0003220F" w:rsidRDefault="0003220F" w:rsidP="0003220F">
            <w:pPr>
              <w:spacing w:before="120" w:after="120" w:line="276" w:lineRule="auto"/>
              <w:rPr>
                <w:rFonts w:ascii="Georgia" w:hAnsi="Georgia"/>
                <w:bCs/>
                <w:kern w:val="0"/>
                <w:sz w:val="16"/>
                <w:szCs w:val="16"/>
                <w:lang w:val="fr-BE"/>
                <w14:ligatures w14:val="none"/>
              </w:rPr>
            </w:pPr>
            <w:r w:rsidRPr="0003220F">
              <w:rPr>
                <w:rFonts w:ascii="Georgia" w:hAnsi="Georgia"/>
                <w:b/>
                <w:kern w:val="0"/>
                <w:sz w:val="16"/>
                <w:szCs w:val="16"/>
                <w:lang w:val="fr-BE"/>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65423DD"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SIGNATURE</w:t>
            </w:r>
          </w:p>
        </w:tc>
        <w:tc>
          <w:tcPr>
            <w:tcW w:w="3153" w:type="dxa"/>
            <w:tcBorders>
              <w:top w:val="single" w:sz="4" w:space="0" w:color="auto"/>
              <w:left w:val="nil"/>
              <w:bottom w:val="single" w:sz="4" w:space="0" w:color="auto"/>
            </w:tcBorders>
            <w:shd w:val="clear" w:color="auto" w:fill="auto"/>
          </w:tcPr>
          <w:p w14:paraId="34F09E57"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p>
        </w:tc>
      </w:tr>
    </w:tbl>
    <w:p w14:paraId="635C057D"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fr-BE"/>
          <w14:ligatures w14:val="none"/>
        </w:rPr>
      </w:pPr>
      <w:bookmarkStart w:id="161" w:name="_Toc51592067"/>
      <w:bookmarkStart w:id="162" w:name="_Toc52268499"/>
      <w:bookmarkStart w:id="163" w:name="_Toc52533030"/>
      <w:bookmarkStart w:id="164" w:name="_Toc161312656"/>
      <w:bookmarkEnd w:id="160"/>
      <w:r w:rsidRPr="0003220F">
        <w:rPr>
          <w:rFonts w:ascii="Calibri" w:eastAsia="Calibri" w:hAnsi="Calibri" w:cs="Calibri-Bold"/>
          <w:b/>
          <w:bCs/>
          <w:color w:val="585756"/>
          <w:kern w:val="0"/>
          <w:sz w:val="24"/>
          <w:szCs w:val="24"/>
          <w:lang w:val="fr-BE"/>
          <w14:ligatures w14:val="none"/>
        </w:rPr>
        <w:lastRenderedPageBreak/>
        <w:t>Entité de droit privé/public ayant une forme juridique</w:t>
      </w:r>
      <w:bookmarkEnd w:id="161"/>
      <w:bookmarkEnd w:id="162"/>
      <w:bookmarkEnd w:id="163"/>
      <w:bookmarkEnd w:id="164"/>
    </w:p>
    <w:p w14:paraId="5C4B79CE" w14:textId="77777777" w:rsidR="0003220F" w:rsidRPr="0003220F" w:rsidRDefault="0003220F" w:rsidP="0003220F">
      <w:pPr>
        <w:spacing w:after="200" w:line="276" w:lineRule="auto"/>
        <w:rPr>
          <w:rFonts w:ascii="Georgia" w:hAnsi="Georgia"/>
          <w:kern w:val="0"/>
          <w:sz w:val="21"/>
          <w:lang w:val="fr-BE"/>
          <w14:ligatures w14:val="none"/>
        </w:rPr>
      </w:pPr>
      <w:bookmarkStart w:id="165" w:name="_Hlk52268009"/>
      <w:r w:rsidRPr="0003220F">
        <w:rPr>
          <w:rFonts w:ascii="Georgia" w:hAnsi="Georgia"/>
          <w:kern w:val="0"/>
          <w:sz w:val="21"/>
          <w:lang w:val="fr-BE"/>
          <w14:ligatures w14:val="none"/>
        </w:rPr>
        <w:t xml:space="preserve">Pour remplir la fiche, veuillez cliquer ici : </w:t>
      </w:r>
      <w:hyperlink r:id="rId23" w:history="1">
        <w:r w:rsidRPr="0003220F">
          <w:rPr>
            <w:rFonts w:ascii="Georgia" w:hAnsi="Georgia"/>
            <w:color w:val="000080"/>
            <w:kern w:val="0"/>
            <w:sz w:val="21"/>
            <w:u w:val="single"/>
            <w:lang w:val="fr-BE"/>
            <w14:ligatures w14:val="non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3220F" w:rsidRPr="0003220F" w14:paraId="5DB22600" w14:textId="77777777" w:rsidTr="00FF1BFD">
        <w:trPr>
          <w:trHeight w:val="5763"/>
        </w:trPr>
        <w:tc>
          <w:tcPr>
            <w:tcW w:w="8494" w:type="dxa"/>
            <w:gridSpan w:val="2"/>
            <w:tcBorders>
              <w:bottom w:val="single" w:sz="4" w:space="0" w:color="auto"/>
            </w:tcBorders>
            <w:shd w:val="clear" w:color="auto" w:fill="auto"/>
            <w:vAlign w:val="center"/>
          </w:tcPr>
          <w:p w14:paraId="568CB52B"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8"/>
                <w:szCs w:val="18"/>
                <w:u w:val="single"/>
                <w:lang w:val="fr-BE"/>
                <w14:ligatures w14:val="none"/>
              </w:rPr>
              <w:br w:type="page"/>
            </w:r>
            <w:r w:rsidRPr="0003220F">
              <w:rPr>
                <w:rFonts w:ascii="Georgia" w:hAnsi="Georgia"/>
                <w:b/>
                <w:kern w:val="0"/>
                <w:sz w:val="16"/>
                <w:szCs w:val="16"/>
                <w:lang w:val="fr-BE"/>
                <w14:ligatures w14:val="none"/>
              </w:rPr>
              <w:t>NOM OFFICIEL</w:t>
            </w:r>
            <w:r w:rsidRPr="0003220F">
              <w:rPr>
                <w:rFonts w:ascii="Georgia" w:hAnsi="Georgia"/>
                <w:b/>
                <w:kern w:val="0"/>
                <w:sz w:val="16"/>
                <w:szCs w:val="16"/>
                <w:vertAlign w:val="superscript"/>
                <w:lang w:val="fr-BE"/>
                <w14:ligatures w14:val="none"/>
              </w:rPr>
              <w:footnoteReference w:id="12"/>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br/>
              <w:t>NOM COMMERCIAL</w:t>
            </w:r>
            <w:r w:rsidRPr="0003220F">
              <w:rPr>
                <w:rFonts w:ascii="Georgia" w:hAnsi="Georgia"/>
                <w:b/>
                <w:kern w:val="0"/>
                <w:sz w:val="16"/>
                <w:szCs w:val="16"/>
                <w:lang w:val="fr-BE"/>
                <w14:ligatures w14:val="none"/>
              </w:rPr>
              <w:br/>
              <w:t xml:space="preserve">(si différent) </w:t>
            </w:r>
            <w:r w:rsidRPr="0003220F">
              <w:rPr>
                <w:rFonts w:ascii="Georgia" w:hAnsi="Georgia"/>
                <w:b/>
                <w:kern w:val="0"/>
                <w:sz w:val="16"/>
                <w:szCs w:val="16"/>
                <w:lang w:val="fr-BE"/>
                <w14:ligatures w14:val="none"/>
              </w:rPr>
              <w:fldChar w:fldCharType="begin"/>
            </w:r>
            <w:r w:rsidRPr="0003220F">
              <w:rPr>
                <w:rFonts w:ascii="Georgia" w:hAnsi="Georgia"/>
                <w:b/>
                <w:kern w:val="0"/>
                <w:sz w:val="16"/>
                <w:szCs w:val="16"/>
                <w:lang w:val="fr-BE"/>
                <w14:ligatures w14:val="none"/>
              </w:rPr>
              <w:instrText xml:space="preserve"> AUTOTEXT  " Zone de texte simple"  \* MERGEFORMAT </w:instrText>
            </w:r>
            <w:r w:rsidRPr="0003220F">
              <w:rPr>
                <w:rFonts w:ascii="Georgia" w:hAnsi="Georgia"/>
                <w:kern w:val="0"/>
                <w:sz w:val="16"/>
                <w:szCs w:val="16"/>
                <w:lang w:val="fr-BE"/>
                <w14:ligatures w14:val="none"/>
              </w:rPr>
              <w:fldChar w:fldCharType="end"/>
            </w:r>
          </w:p>
          <w:p w14:paraId="6F0F0A96"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ABRÉVIATION</w:t>
            </w:r>
          </w:p>
          <w:p w14:paraId="2F15FFC6"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FORME JURIDIQUE</w:t>
            </w:r>
          </w:p>
          <w:p w14:paraId="7A021C54" w14:textId="77777777" w:rsidR="0003220F" w:rsidRPr="0003220F" w:rsidRDefault="0003220F" w:rsidP="0003220F">
            <w:pPr>
              <w:tabs>
                <w:tab w:val="left" w:pos="2268"/>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TYPE</w:t>
            </w:r>
            <w:r w:rsidRPr="0003220F">
              <w:rPr>
                <w:rFonts w:ascii="Georgia" w:hAnsi="Georgia"/>
                <w:b/>
                <w:kern w:val="0"/>
                <w:sz w:val="16"/>
                <w:szCs w:val="16"/>
                <w:lang w:val="fr-BE"/>
                <w14:ligatures w14:val="none"/>
              </w:rPr>
              <w:tab/>
              <w:t>A BUT LUCRATIF</w:t>
            </w:r>
          </w:p>
          <w:p w14:paraId="3E05B4B5" w14:textId="77777777" w:rsidR="0003220F" w:rsidRPr="0003220F" w:rsidRDefault="0003220F" w:rsidP="0003220F">
            <w:pPr>
              <w:tabs>
                <w:tab w:val="left" w:pos="2268"/>
                <w:tab w:val="left" w:pos="4536"/>
                <w:tab w:val="left" w:pos="5387"/>
                <w:tab w:val="left" w:pos="6096"/>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D'ORGANISATION</w:t>
            </w:r>
            <w:r w:rsidRPr="0003220F">
              <w:rPr>
                <w:rFonts w:ascii="Georgia" w:hAnsi="Georgia"/>
                <w:b/>
                <w:kern w:val="0"/>
                <w:sz w:val="16"/>
                <w:szCs w:val="16"/>
                <w:lang w:val="fr-BE"/>
                <w14:ligatures w14:val="none"/>
              </w:rPr>
              <w:tab/>
              <w:t>SANS BUT LUCRATIF</w:t>
            </w:r>
            <w:r w:rsidRPr="0003220F">
              <w:rPr>
                <w:rFonts w:ascii="Georgia" w:hAnsi="Georgia"/>
                <w:b/>
                <w:kern w:val="0"/>
                <w:sz w:val="16"/>
                <w:szCs w:val="16"/>
                <w:lang w:val="fr-BE"/>
                <w14:ligatures w14:val="none"/>
              </w:rPr>
              <w:tab/>
              <w:t>ONG</w:t>
            </w:r>
            <w:r w:rsidRPr="0003220F">
              <w:rPr>
                <w:rFonts w:ascii="Georgia" w:hAnsi="Georgia"/>
                <w:b/>
                <w:kern w:val="0"/>
                <w:sz w:val="16"/>
                <w:szCs w:val="16"/>
                <w:vertAlign w:val="superscript"/>
                <w:lang w:val="fr-BE"/>
                <w14:ligatures w14:val="none"/>
              </w:rPr>
              <w:footnoteReference w:id="13"/>
            </w:r>
            <w:r w:rsidRPr="0003220F">
              <w:rPr>
                <w:rFonts w:ascii="Calibri,Bold" w:hAnsi="Calibri,Bold" w:cs="Calibri,Bold"/>
                <w:b/>
                <w:bCs/>
                <w:kern w:val="0"/>
                <w:sz w:val="15"/>
                <w:szCs w:val="15"/>
                <w:lang w:val="fr-BE"/>
                <w14:ligatures w14:val="none"/>
              </w:rPr>
              <w:tab/>
            </w:r>
            <w:r w:rsidRPr="0003220F">
              <w:rPr>
                <w:rFonts w:ascii="Georgia" w:hAnsi="Georgia"/>
                <w:b/>
                <w:kern w:val="0"/>
                <w:sz w:val="16"/>
                <w:szCs w:val="16"/>
                <w:lang w:val="fr-BE"/>
                <w14:ligatures w14:val="none"/>
              </w:rPr>
              <w:t>OUI</w:t>
            </w:r>
            <w:r w:rsidRPr="0003220F">
              <w:rPr>
                <w:rFonts w:ascii="Georgia" w:hAnsi="Georgia"/>
                <w:b/>
                <w:kern w:val="0"/>
                <w:sz w:val="16"/>
                <w:szCs w:val="16"/>
                <w:lang w:val="fr-BE"/>
                <w14:ligatures w14:val="none"/>
              </w:rPr>
              <w:tab/>
              <w:t>NON</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br/>
              <w:t>NUMÉRO DE REGISTRE PRINCIPAL</w:t>
            </w:r>
            <w:r w:rsidRPr="0003220F">
              <w:rPr>
                <w:rFonts w:ascii="Georgia" w:hAnsi="Georgia"/>
                <w:b/>
                <w:kern w:val="0"/>
                <w:sz w:val="16"/>
                <w:szCs w:val="16"/>
                <w:vertAlign w:val="superscript"/>
                <w:lang w:val="fr-BE"/>
                <w14:ligatures w14:val="none"/>
              </w:rPr>
              <w:footnoteReference w:id="14"/>
            </w:r>
          </w:p>
          <w:p w14:paraId="7BF256B2"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 REGISTRE SECONDAIRE</w:t>
            </w:r>
          </w:p>
          <w:p w14:paraId="1AF4EDCB" w14:textId="77777777" w:rsidR="0003220F" w:rsidRPr="0003220F" w:rsidRDefault="0003220F" w:rsidP="0003220F">
            <w:pPr>
              <w:tabs>
                <w:tab w:val="left" w:pos="3828"/>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w:t>
            </w:r>
            <w:proofErr w:type="gramStart"/>
            <w:r w:rsidRPr="0003220F">
              <w:rPr>
                <w:rFonts w:ascii="Georgia" w:hAnsi="Georgia"/>
                <w:b/>
                <w:kern w:val="0"/>
                <w:sz w:val="16"/>
                <w:szCs w:val="16"/>
                <w:lang w:val="fr-BE"/>
                <w14:ligatures w14:val="none"/>
              </w:rPr>
              <w:t>le</w:t>
            </w:r>
            <w:proofErr w:type="gramEnd"/>
            <w:r w:rsidRPr="0003220F">
              <w:rPr>
                <w:rFonts w:ascii="Georgia" w:hAnsi="Georgia"/>
                <w:b/>
                <w:kern w:val="0"/>
                <w:sz w:val="16"/>
                <w:szCs w:val="16"/>
                <w:lang w:val="fr-BE"/>
                <w14:ligatures w14:val="none"/>
              </w:rPr>
              <w:t xml:space="preserve"> cas échéant)</w:t>
            </w:r>
          </w:p>
          <w:p w14:paraId="4153336D" w14:textId="77777777" w:rsidR="0003220F" w:rsidRPr="0003220F" w:rsidRDefault="0003220F" w:rsidP="0003220F">
            <w:pPr>
              <w:tabs>
                <w:tab w:val="left" w:pos="3828"/>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LIEU DE L'ENREGISTREMENT PRINCIPAL</w:t>
            </w:r>
            <w:r w:rsidRPr="0003220F">
              <w:rPr>
                <w:rFonts w:ascii="Georgia" w:hAnsi="Georgia"/>
                <w:b/>
                <w:kern w:val="0"/>
                <w:sz w:val="16"/>
                <w:szCs w:val="16"/>
                <w:lang w:val="fr-BE"/>
                <w14:ligatures w14:val="none"/>
              </w:rPr>
              <w:tab/>
              <w:t>VILLE</w:t>
            </w:r>
            <w:r w:rsidRPr="0003220F">
              <w:rPr>
                <w:rFonts w:ascii="Georgia" w:hAnsi="Georgia"/>
                <w:b/>
                <w:kern w:val="0"/>
                <w:sz w:val="16"/>
                <w:szCs w:val="16"/>
                <w:lang w:val="fr-BE"/>
                <w14:ligatures w14:val="none"/>
              </w:rPr>
              <w:tab/>
              <w:t>PAYS</w:t>
            </w:r>
          </w:p>
          <w:p w14:paraId="2FE8BCA8" w14:textId="77777777" w:rsidR="0003220F" w:rsidRPr="0003220F" w:rsidRDefault="0003220F" w:rsidP="0003220F">
            <w:pPr>
              <w:tabs>
                <w:tab w:val="left" w:pos="3969"/>
                <w:tab w:val="left" w:pos="4536"/>
                <w:tab w:val="left" w:pos="5245"/>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DATE DE L'ENREGISTREMENT PRINCIPAL</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tab/>
              <w:t>JJ</w:t>
            </w:r>
            <w:r w:rsidRPr="0003220F">
              <w:rPr>
                <w:rFonts w:ascii="Georgia" w:hAnsi="Georgia"/>
                <w:b/>
                <w:kern w:val="0"/>
                <w:sz w:val="16"/>
                <w:szCs w:val="16"/>
                <w:lang w:val="fr-BE"/>
                <w14:ligatures w14:val="none"/>
              </w:rPr>
              <w:tab/>
              <w:t>MM</w:t>
            </w:r>
            <w:r w:rsidRPr="0003220F">
              <w:rPr>
                <w:rFonts w:ascii="Georgia" w:hAnsi="Georgia"/>
                <w:b/>
                <w:kern w:val="0"/>
                <w:sz w:val="16"/>
                <w:szCs w:val="16"/>
                <w:lang w:val="fr-BE"/>
                <w14:ligatures w14:val="none"/>
              </w:rPr>
              <w:tab/>
              <w:t>AAAA</w:t>
            </w:r>
          </w:p>
          <w:p w14:paraId="0E9A4DA1"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 TVA</w:t>
            </w:r>
          </w:p>
          <w:p w14:paraId="50A0CFBC"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ADRESSE DU SIEGE</w:t>
            </w:r>
            <w:r w:rsidRPr="0003220F">
              <w:rPr>
                <w:rFonts w:ascii="Georgia" w:hAnsi="Georgia"/>
                <w:b/>
                <w:kern w:val="0"/>
                <w:sz w:val="16"/>
                <w:szCs w:val="16"/>
                <w:lang w:val="fr-BE"/>
                <w14:ligatures w14:val="none"/>
              </w:rPr>
              <w:br/>
              <w:t>SOCIAL</w:t>
            </w:r>
          </w:p>
          <w:p w14:paraId="444E4C9E" w14:textId="77777777" w:rsidR="0003220F" w:rsidRPr="0003220F" w:rsidRDefault="0003220F" w:rsidP="0003220F">
            <w:pPr>
              <w:tabs>
                <w:tab w:val="left" w:pos="2127"/>
                <w:tab w:val="left" w:pos="5103"/>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CODE POSTAL</w:t>
            </w:r>
            <w:r w:rsidRPr="0003220F">
              <w:rPr>
                <w:rFonts w:ascii="Georgia" w:hAnsi="Georgia"/>
                <w:b/>
                <w:kern w:val="0"/>
                <w:sz w:val="16"/>
                <w:szCs w:val="16"/>
                <w:lang w:val="fr-BE"/>
                <w14:ligatures w14:val="none"/>
              </w:rPr>
              <w:tab/>
              <w:t>BOITE POSTALE</w:t>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VILLE</w:t>
            </w:r>
          </w:p>
          <w:p w14:paraId="0ADE23C4" w14:textId="77777777" w:rsidR="0003220F" w:rsidRPr="0003220F" w:rsidRDefault="0003220F" w:rsidP="0003220F">
            <w:pPr>
              <w:tabs>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PAYS</w:t>
            </w:r>
            <w:r w:rsidRPr="0003220F">
              <w:rPr>
                <w:rFonts w:ascii="Georgia" w:hAnsi="Georgia"/>
                <w:b/>
                <w:kern w:val="0"/>
                <w:sz w:val="16"/>
                <w:szCs w:val="16"/>
                <w:lang w:val="fr-BE"/>
                <w14:ligatures w14:val="none"/>
              </w:rPr>
              <w:tab/>
              <w:t xml:space="preserve">TÉLÉPHONE </w:t>
            </w:r>
          </w:p>
          <w:p w14:paraId="070ECBEE" w14:textId="77777777" w:rsidR="0003220F" w:rsidRPr="0003220F" w:rsidRDefault="0003220F" w:rsidP="0003220F">
            <w:pPr>
              <w:spacing w:after="200" w:line="276" w:lineRule="auto"/>
              <w:rPr>
                <w:rFonts w:ascii="Georgia" w:hAnsi="Georgia"/>
                <w:b/>
                <w:kern w:val="0"/>
                <w:sz w:val="18"/>
                <w:szCs w:val="18"/>
                <w:u w:val="single"/>
                <w:lang w:val="fr-BE"/>
                <w14:ligatures w14:val="none"/>
              </w:rPr>
            </w:pPr>
            <w:r w:rsidRPr="0003220F">
              <w:rPr>
                <w:rFonts w:ascii="Georgia" w:hAnsi="Georgia"/>
                <w:b/>
                <w:kern w:val="0"/>
                <w:sz w:val="16"/>
                <w:szCs w:val="16"/>
                <w:lang w:val="fr-BE"/>
                <w14:ligatures w14:val="none"/>
              </w:rPr>
              <w:t>COURRIEL</w:t>
            </w:r>
          </w:p>
        </w:tc>
      </w:tr>
      <w:tr w:rsidR="0003220F" w:rsidRPr="0003220F" w14:paraId="7A2534D2" w14:textId="77777777" w:rsidTr="00FF1BFD">
        <w:trPr>
          <w:trHeight w:val="698"/>
        </w:trPr>
        <w:tc>
          <w:tcPr>
            <w:tcW w:w="3227" w:type="dxa"/>
            <w:tcBorders>
              <w:top w:val="single" w:sz="4" w:space="0" w:color="auto"/>
              <w:bottom w:val="single" w:sz="4" w:space="0" w:color="auto"/>
              <w:right w:val="single" w:sz="4" w:space="0" w:color="auto"/>
            </w:tcBorders>
            <w:shd w:val="clear" w:color="auto" w:fill="auto"/>
          </w:tcPr>
          <w:p w14:paraId="1668C537" w14:textId="77777777" w:rsidR="0003220F" w:rsidRPr="0003220F" w:rsidRDefault="0003220F" w:rsidP="0003220F">
            <w:pPr>
              <w:spacing w:before="120" w:after="120" w:line="276" w:lineRule="auto"/>
              <w:rPr>
                <w:rFonts w:ascii="Georgia" w:hAnsi="Georgia"/>
                <w:bCs/>
                <w:kern w:val="0"/>
                <w:sz w:val="16"/>
                <w:szCs w:val="16"/>
                <w:lang w:val="fr-BE"/>
                <w14:ligatures w14:val="none"/>
              </w:rPr>
            </w:pPr>
            <w:r w:rsidRPr="0003220F">
              <w:rPr>
                <w:rFonts w:ascii="Georgia" w:hAnsi="Georgia"/>
                <w:b/>
                <w:kern w:val="0"/>
                <w:sz w:val="16"/>
                <w:szCs w:val="16"/>
                <w:lang w:val="fr-BE"/>
                <w14:ligatures w14:val="none"/>
              </w:rPr>
              <w:t>DATE</w:t>
            </w:r>
          </w:p>
        </w:tc>
        <w:tc>
          <w:tcPr>
            <w:tcW w:w="5267" w:type="dxa"/>
            <w:vMerge w:val="restart"/>
            <w:tcBorders>
              <w:top w:val="single" w:sz="4" w:space="0" w:color="auto"/>
              <w:left w:val="single" w:sz="4" w:space="0" w:color="auto"/>
            </w:tcBorders>
            <w:shd w:val="clear" w:color="auto" w:fill="auto"/>
          </w:tcPr>
          <w:p w14:paraId="4C628215"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r w:rsidRPr="0003220F">
              <w:rPr>
                <w:rFonts w:ascii="Georgia" w:hAnsi="Georgia"/>
                <w:b/>
                <w:kern w:val="0"/>
                <w:sz w:val="16"/>
                <w:szCs w:val="16"/>
                <w:lang w:val="fr-BE"/>
                <w14:ligatures w14:val="none"/>
              </w:rPr>
              <w:t>CACHET</w:t>
            </w:r>
          </w:p>
        </w:tc>
      </w:tr>
      <w:tr w:rsidR="0003220F" w:rsidRPr="0003220F" w14:paraId="62E3672C" w14:textId="77777777" w:rsidTr="00FF1BFD">
        <w:trPr>
          <w:trHeight w:val="1871"/>
        </w:trPr>
        <w:tc>
          <w:tcPr>
            <w:tcW w:w="3227" w:type="dxa"/>
            <w:tcBorders>
              <w:top w:val="single" w:sz="4" w:space="0" w:color="auto"/>
              <w:right w:val="single" w:sz="4" w:space="0" w:color="auto"/>
            </w:tcBorders>
            <w:shd w:val="clear" w:color="auto" w:fill="auto"/>
          </w:tcPr>
          <w:p w14:paraId="00684A4A"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SIGNATURE DU REPRÉSENTANT AUTORISÉ</w:t>
            </w:r>
          </w:p>
          <w:p w14:paraId="3BF69EDF" w14:textId="77777777" w:rsidR="0003220F" w:rsidRPr="0003220F" w:rsidRDefault="0003220F" w:rsidP="0003220F">
            <w:pPr>
              <w:spacing w:before="120" w:after="120" w:line="276" w:lineRule="auto"/>
              <w:rPr>
                <w:rFonts w:ascii="Georgia" w:hAnsi="Georgia"/>
                <w:b/>
                <w:kern w:val="0"/>
                <w:sz w:val="16"/>
                <w:szCs w:val="16"/>
                <w:lang w:val="fr-BE"/>
                <w14:ligatures w14:val="none"/>
              </w:rPr>
            </w:pPr>
          </w:p>
        </w:tc>
        <w:tc>
          <w:tcPr>
            <w:tcW w:w="5267" w:type="dxa"/>
            <w:vMerge/>
            <w:tcBorders>
              <w:left w:val="single" w:sz="4" w:space="0" w:color="auto"/>
              <w:bottom w:val="single" w:sz="4" w:space="0" w:color="auto"/>
            </w:tcBorders>
            <w:shd w:val="clear" w:color="auto" w:fill="auto"/>
          </w:tcPr>
          <w:p w14:paraId="7F39AE5F"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p>
        </w:tc>
      </w:tr>
    </w:tbl>
    <w:p w14:paraId="48F9FC25" w14:textId="77777777" w:rsidR="0003220F" w:rsidRPr="0003220F" w:rsidRDefault="0003220F" w:rsidP="0003220F">
      <w:pPr>
        <w:spacing w:after="200" w:line="276" w:lineRule="auto"/>
        <w:rPr>
          <w:rFonts w:ascii="Georgia" w:hAnsi="Georgia"/>
          <w:kern w:val="0"/>
          <w:sz w:val="21"/>
          <w:lang w:val="fr-BE"/>
          <w14:ligatures w14:val="none"/>
        </w:rPr>
      </w:pPr>
      <w:bookmarkStart w:id="166" w:name="_Toc51592068"/>
    </w:p>
    <w:bookmarkEnd w:id="165"/>
    <w:p w14:paraId="394AE644" w14:textId="77777777" w:rsidR="0003220F" w:rsidRPr="0003220F" w:rsidRDefault="0003220F" w:rsidP="0003220F">
      <w:pPr>
        <w:spacing w:after="0" w:line="240" w:lineRule="auto"/>
        <w:rPr>
          <w:rFonts w:ascii="Calibri" w:hAnsi="Calibri" w:cs="Calibri-Bold"/>
          <w:b/>
          <w:bCs/>
          <w:kern w:val="0"/>
          <w:sz w:val="24"/>
          <w:szCs w:val="24"/>
          <w:lang w:val="en-US"/>
          <w14:ligatures w14:val="none"/>
        </w:rPr>
      </w:pPr>
      <w:r w:rsidRPr="0003220F">
        <w:rPr>
          <w:rFonts w:ascii="Georgia" w:hAnsi="Georgia"/>
          <w:kern w:val="0"/>
          <w:sz w:val="21"/>
          <w:lang w:val="fr-BE"/>
          <w14:ligatures w14:val="none"/>
        </w:rPr>
        <w:br w:type="page"/>
      </w:r>
    </w:p>
    <w:p w14:paraId="09709BD8"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en-US"/>
          <w14:ligatures w14:val="none"/>
        </w:rPr>
      </w:pPr>
      <w:bookmarkStart w:id="167" w:name="_Toc52268500"/>
      <w:bookmarkStart w:id="168" w:name="_Toc52533031"/>
      <w:bookmarkStart w:id="169" w:name="_Toc161312657"/>
      <w:proofErr w:type="spellStart"/>
      <w:r w:rsidRPr="0003220F">
        <w:rPr>
          <w:rFonts w:ascii="Calibri" w:eastAsia="Calibri" w:hAnsi="Calibri" w:cs="Calibri-Bold"/>
          <w:b/>
          <w:bCs/>
          <w:color w:val="585756"/>
          <w:kern w:val="0"/>
          <w:sz w:val="24"/>
          <w:szCs w:val="24"/>
          <w:lang w:val="en-US"/>
          <w14:ligatures w14:val="none"/>
        </w:rPr>
        <w:lastRenderedPageBreak/>
        <w:t>Entité</w:t>
      </w:r>
      <w:proofErr w:type="spellEnd"/>
      <w:r w:rsidRPr="0003220F">
        <w:rPr>
          <w:rFonts w:ascii="Calibri" w:eastAsia="Calibri" w:hAnsi="Calibri" w:cs="Calibri-Bold"/>
          <w:b/>
          <w:bCs/>
          <w:color w:val="585756"/>
          <w:kern w:val="0"/>
          <w:sz w:val="24"/>
          <w:szCs w:val="24"/>
          <w:lang w:val="en-US"/>
          <w14:ligatures w14:val="none"/>
        </w:rPr>
        <w:t xml:space="preserve"> de droit public</w:t>
      </w:r>
      <w:bookmarkEnd w:id="166"/>
      <w:r w:rsidRPr="0003220F">
        <w:rPr>
          <w:rFonts w:ascii="Calibri" w:eastAsia="Calibri" w:hAnsi="Calibri" w:cs="Calibri-Bold"/>
          <w:b/>
          <w:bCs/>
          <w:color w:val="585756"/>
          <w:kern w:val="0"/>
          <w:sz w:val="24"/>
          <w:szCs w:val="24"/>
          <w:lang w:val="en-US"/>
          <w14:ligatures w14:val="none"/>
        </w:rPr>
        <w:footnoteReference w:id="15"/>
      </w:r>
      <w:bookmarkEnd w:id="167"/>
      <w:bookmarkEnd w:id="168"/>
      <w:bookmarkEnd w:id="169"/>
    </w:p>
    <w:p w14:paraId="4017587A" w14:textId="77777777" w:rsidR="0003220F" w:rsidRPr="0003220F" w:rsidRDefault="0003220F" w:rsidP="0003220F">
      <w:pPr>
        <w:spacing w:after="200" w:line="276" w:lineRule="auto"/>
        <w:rPr>
          <w:rFonts w:ascii="Georgia" w:hAnsi="Georgia"/>
          <w:kern w:val="0"/>
          <w:sz w:val="21"/>
          <w:lang w:val="fr-BE"/>
          <w14:ligatures w14:val="none"/>
        </w:rPr>
      </w:pPr>
      <w:bookmarkStart w:id="170" w:name="_Hlk52268028"/>
      <w:r w:rsidRPr="0003220F">
        <w:rPr>
          <w:rFonts w:ascii="Georgia" w:hAnsi="Georgia"/>
          <w:kern w:val="0"/>
          <w:sz w:val="21"/>
          <w:lang w:val="fr-BE"/>
          <w14:ligatures w14:val="none"/>
        </w:rPr>
        <w:t xml:space="preserve">Pour remplir la fiche, veuillez cliquer ici / </w:t>
      </w:r>
      <w:hyperlink r:id="rId24" w:history="1">
        <w:r w:rsidRPr="0003220F">
          <w:rPr>
            <w:rFonts w:ascii="Georgia" w:hAnsi="Georgia"/>
            <w:color w:val="000080"/>
            <w:kern w:val="0"/>
            <w:sz w:val="21"/>
            <w:u w:val="single"/>
            <w:lang w:val="fr-BE"/>
            <w14:ligatures w14:val="non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3220F" w:rsidRPr="0003220F" w14:paraId="4173C732" w14:textId="77777777" w:rsidTr="00FF1BFD">
        <w:trPr>
          <w:trHeight w:val="5763"/>
        </w:trPr>
        <w:tc>
          <w:tcPr>
            <w:tcW w:w="8494" w:type="dxa"/>
            <w:gridSpan w:val="2"/>
            <w:tcBorders>
              <w:bottom w:val="single" w:sz="4" w:space="0" w:color="auto"/>
            </w:tcBorders>
            <w:shd w:val="clear" w:color="auto" w:fill="auto"/>
            <w:vAlign w:val="center"/>
          </w:tcPr>
          <w:p w14:paraId="5AAA2433" w14:textId="77777777" w:rsidR="0003220F" w:rsidRPr="0003220F" w:rsidRDefault="0003220F" w:rsidP="0003220F">
            <w:pPr>
              <w:spacing w:after="200" w:line="276" w:lineRule="auto"/>
              <w:rPr>
                <w:rFonts w:ascii="Georgia" w:hAnsi="Georgia"/>
                <w:kern w:val="0"/>
                <w:sz w:val="16"/>
                <w:szCs w:val="16"/>
                <w:lang w:val="fr-BE"/>
                <w14:ligatures w14:val="none"/>
              </w:rPr>
            </w:pPr>
            <w:r w:rsidRPr="0003220F">
              <w:rPr>
                <w:rFonts w:ascii="Georgia" w:hAnsi="Georgia"/>
                <w:b/>
                <w:kern w:val="0"/>
                <w:sz w:val="18"/>
                <w:szCs w:val="18"/>
                <w:u w:val="single"/>
                <w:lang w:val="fr-BE"/>
                <w14:ligatures w14:val="none"/>
              </w:rPr>
              <w:br w:type="page"/>
            </w:r>
            <w:r w:rsidRPr="0003220F">
              <w:rPr>
                <w:rFonts w:ascii="Georgia" w:hAnsi="Georgia"/>
                <w:b/>
                <w:kern w:val="0"/>
                <w:sz w:val="16"/>
                <w:szCs w:val="16"/>
                <w:lang w:val="fr-BE"/>
                <w14:ligatures w14:val="none"/>
              </w:rPr>
              <w:t>NOM OFFICIEL</w:t>
            </w:r>
            <w:r w:rsidRPr="0003220F">
              <w:rPr>
                <w:rFonts w:ascii="Georgia" w:hAnsi="Georgia"/>
                <w:b/>
                <w:kern w:val="0"/>
                <w:sz w:val="16"/>
                <w:szCs w:val="16"/>
                <w:vertAlign w:val="superscript"/>
                <w:lang w:val="fr-BE"/>
                <w14:ligatures w14:val="none"/>
              </w:rPr>
              <w:footnoteReference w:id="16"/>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fldChar w:fldCharType="begin"/>
            </w:r>
            <w:r w:rsidRPr="0003220F">
              <w:rPr>
                <w:rFonts w:ascii="Georgia" w:hAnsi="Georgia"/>
                <w:b/>
                <w:kern w:val="0"/>
                <w:sz w:val="16"/>
                <w:szCs w:val="16"/>
                <w:lang w:val="fr-BE"/>
                <w14:ligatures w14:val="none"/>
              </w:rPr>
              <w:instrText xml:space="preserve"> AUTOTEXT  " Zone de texte simple"  \* MERGEFORMAT </w:instrText>
            </w:r>
            <w:r w:rsidRPr="0003220F">
              <w:rPr>
                <w:rFonts w:ascii="Georgia" w:hAnsi="Georgia"/>
                <w:kern w:val="0"/>
                <w:sz w:val="16"/>
                <w:szCs w:val="16"/>
                <w:lang w:val="fr-BE"/>
                <w14:ligatures w14:val="none"/>
              </w:rPr>
              <w:fldChar w:fldCharType="end"/>
            </w:r>
          </w:p>
          <w:p w14:paraId="4C3B973C"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ABRÉVIATION</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br/>
              <w:t>NUMÉRO DE REGISTRE PRINCIPAL</w:t>
            </w:r>
            <w:r w:rsidRPr="0003220F">
              <w:rPr>
                <w:rFonts w:ascii="Georgia" w:hAnsi="Georgia"/>
                <w:b/>
                <w:kern w:val="0"/>
                <w:sz w:val="16"/>
                <w:szCs w:val="16"/>
                <w:vertAlign w:val="superscript"/>
                <w:lang w:val="fr-BE"/>
                <w14:ligatures w14:val="none"/>
              </w:rPr>
              <w:footnoteReference w:id="17"/>
            </w:r>
          </w:p>
          <w:p w14:paraId="2525C96B"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 REGISTRE SECONDAIRE</w:t>
            </w:r>
          </w:p>
          <w:p w14:paraId="35ACC193" w14:textId="77777777" w:rsidR="0003220F" w:rsidRPr="0003220F" w:rsidRDefault="0003220F" w:rsidP="0003220F">
            <w:pPr>
              <w:tabs>
                <w:tab w:val="left" w:pos="3828"/>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w:t>
            </w:r>
            <w:proofErr w:type="gramStart"/>
            <w:r w:rsidRPr="0003220F">
              <w:rPr>
                <w:rFonts w:ascii="Georgia" w:hAnsi="Georgia"/>
                <w:b/>
                <w:kern w:val="0"/>
                <w:sz w:val="16"/>
                <w:szCs w:val="16"/>
                <w:lang w:val="fr-BE"/>
                <w14:ligatures w14:val="none"/>
              </w:rPr>
              <w:t>le</w:t>
            </w:r>
            <w:proofErr w:type="gramEnd"/>
            <w:r w:rsidRPr="0003220F">
              <w:rPr>
                <w:rFonts w:ascii="Georgia" w:hAnsi="Georgia"/>
                <w:b/>
                <w:kern w:val="0"/>
                <w:sz w:val="16"/>
                <w:szCs w:val="16"/>
                <w:lang w:val="fr-BE"/>
                <w14:ligatures w14:val="none"/>
              </w:rPr>
              <w:t xml:space="preserve"> cas échéant)</w:t>
            </w:r>
          </w:p>
          <w:p w14:paraId="3F8AE49E" w14:textId="77777777" w:rsidR="0003220F" w:rsidRPr="0003220F" w:rsidRDefault="0003220F" w:rsidP="0003220F">
            <w:pPr>
              <w:tabs>
                <w:tab w:val="left" w:pos="3828"/>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LIEU DE L'ENREGISTREMENT PRINCIPAL</w:t>
            </w:r>
            <w:r w:rsidRPr="0003220F">
              <w:rPr>
                <w:rFonts w:ascii="Georgia" w:hAnsi="Georgia"/>
                <w:b/>
                <w:kern w:val="0"/>
                <w:sz w:val="16"/>
                <w:szCs w:val="16"/>
                <w:lang w:val="fr-BE"/>
                <w14:ligatures w14:val="none"/>
              </w:rPr>
              <w:tab/>
              <w:t>VILLE</w:t>
            </w:r>
            <w:r w:rsidRPr="0003220F">
              <w:rPr>
                <w:rFonts w:ascii="Georgia" w:hAnsi="Georgia"/>
                <w:b/>
                <w:kern w:val="0"/>
                <w:sz w:val="16"/>
                <w:szCs w:val="16"/>
                <w:lang w:val="fr-BE"/>
                <w14:ligatures w14:val="none"/>
              </w:rPr>
              <w:tab/>
              <w:t>PAYS</w:t>
            </w:r>
          </w:p>
          <w:p w14:paraId="4E714E6D" w14:textId="77777777" w:rsidR="0003220F" w:rsidRPr="0003220F" w:rsidRDefault="0003220F" w:rsidP="0003220F">
            <w:pPr>
              <w:tabs>
                <w:tab w:val="left" w:pos="3969"/>
                <w:tab w:val="left" w:pos="4536"/>
                <w:tab w:val="left" w:pos="5245"/>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DATE DE L'ENREGISTREMENT PRINCIPAL</w:t>
            </w:r>
            <w:r w:rsidRPr="0003220F">
              <w:rPr>
                <w:rFonts w:ascii="Georgia" w:hAnsi="Georgia"/>
                <w:b/>
                <w:kern w:val="0"/>
                <w:sz w:val="16"/>
                <w:szCs w:val="16"/>
                <w:lang w:val="fr-BE"/>
                <w14:ligatures w14:val="none"/>
              </w:rPr>
              <w:br/>
            </w:r>
            <w:r w:rsidRPr="0003220F">
              <w:rPr>
                <w:rFonts w:ascii="Georgia" w:hAnsi="Georgia"/>
                <w:b/>
                <w:kern w:val="0"/>
                <w:sz w:val="16"/>
                <w:szCs w:val="16"/>
                <w:lang w:val="fr-BE"/>
                <w14:ligatures w14:val="none"/>
              </w:rPr>
              <w:tab/>
              <w:t>JJ</w:t>
            </w:r>
            <w:r w:rsidRPr="0003220F">
              <w:rPr>
                <w:rFonts w:ascii="Georgia" w:hAnsi="Georgia"/>
                <w:b/>
                <w:kern w:val="0"/>
                <w:sz w:val="16"/>
                <w:szCs w:val="16"/>
                <w:lang w:val="fr-BE"/>
                <w14:ligatures w14:val="none"/>
              </w:rPr>
              <w:tab/>
              <w:t>MM</w:t>
            </w:r>
            <w:r w:rsidRPr="0003220F">
              <w:rPr>
                <w:rFonts w:ascii="Georgia" w:hAnsi="Georgia"/>
                <w:b/>
                <w:kern w:val="0"/>
                <w:sz w:val="16"/>
                <w:szCs w:val="16"/>
                <w:lang w:val="fr-BE"/>
                <w14:ligatures w14:val="none"/>
              </w:rPr>
              <w:tab/>
              <w:t>AAAA</w:t>
            </w:r>
          </w:p>
          <w:p w14:paraId="6BDA7AF2"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NUMÉRO DE TVA</w:t>
            </w:r>
          </w:p>
          <w:p w14:paraId="37AB7D77" w14:textId="77777777" w:rsidR="0003220F" w:rsidRPr="0003220F" w:rsidRDefault="0003220F" w:rsidP="0003220F">
            <w:pPr>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ADRESSE OFFICIELLE</w:t>
            </w:r>
            <w:r w:rsidRPr="0003220F">
              <w:rPr>
                <w:rFonts w:ascii="Georgia" w:hAnsi="Georgia"/>
                <w:b/>
                <w:kern w:val="0"/>
                <w:sz w:val="16"/>
                <w:szCs w:val="16"/>
                <w:lang w:val="fr-BE"/>
                <w14:ligatures w14:val="none"/>
              </w:rPr>
              <w:br/>
            </w:r>
          </w:p>
          <w:p w14:paraId="48F91945" w14:textId="77777777" w:rsidR="0003220F" w:rsidRPr="0003220F" w:rsidRDefault="0003220F" w:rsidP="0003220F">
            <w:pPr>
              <w:tabs>
                <w:tab w:val="left" w:pos="2127"/>
                <w:tab w:val="left" w:pos="5103"/>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CODE POSTAL</w:t>
            </w:r>
            <w:r w:rsidRPr="0003220F">
              <w:rPr>
                <w:rFonts w:ascii="Georgia" w:hAnsi="Georgia"/>
                <w:b/>
                <w:kern w:val="0"/>
                <w:sz w:val="16"/>
                <w:szCs w:val="16"/>
                <w:lang w:val="fr-BE"/>
                <w14:ligatures w14:val="none"/>
              </w:rPr>
              <w:tab/>
              <w:t>BOITE POSTALE</w:t>
            </w:r>
            <w:r w:rsidRPr="0003220F">
              <w:rPr>
                <w:rFonts w:ascii="Georgia" w:hAnsi="Georgia"/>
                <w:b/>
                <w:kern w:val="0"/>
                <w:sz w:val="16"/>
                <w:szCs w:val="16"/>
                <w:lang w:val="fr-BE"/>
                <w14:ligatures w14:val="none"/>
              </w:rPr>
              <w:tab/>
            </w:r>
            <w:r w:rsidRPr="0003220F">
              <w:rPr>
                <w:rFonts w:ascii="Georgia" w:hAnsi="Georgia"/>
                <w:b/>
                <w:kern w:val="0"/>
                <w:sz w:val="16"/>
                <w:szCs w:val="16"/>
                <w:lang w:val="fr-BE"/>
                <w14:ligatures w14:val="none"/>
              </w:rPr>
              <w:tab/>
              <w:t>VILLE</w:t>
            </w:r>
          </w:p>
          <w:p w14:paraId="174B3A25" w14:textId="77777777" w:rsidR="0003220F" w:rsidRPr="0003220F" w:rsidRDefault="0003220F" w:rsidP="0003220F">
            <w:pPr>
              <w:tabs>
                <w:tab w:val="left" w:pos="5670"/>
              </w:tabs>
              <w:spacing w:after="20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PAYS</w:t>
            </w:r>
            <w:r w:rsidRPr="0003220F">
              <w:rPr>
                <w:rFonts w:ascii="Georgia" w:hAnsi="Georgia"/>
                <w:b/>
                <w:kern w:val="0"/>
                <w:sz w:val="16"/>
                <w:szCs w:val="16"/>
                <w:lang w:val="fr-BE"/>
                <w14:ligatures w14:val="none"/>
              </w:rPr>
              <w:tab/>
              <w:t xml:space="preserve">TÉLÉPHONE </w:t>
            </w:r>
          </w:p>
          <w:p w14:paraId="3C025B42" w14:textId="77777777" w:rsidR="0003220F" w:rsidRPr="0003220F" w:rsidRDefault="0003220F" w:rsidP="0003220F">
            <w:pPr>
              <w:spacing w:after="200" w:line="276" w:lineRule="auto"/>
              <w:rPr>
                <w:rFonts w:ascii="Georgia" w:hAnsi="Georgia"/>
                <w:b/>
                <w:kern w:val="0"/>
                <w:sz w:val="18"/>
                <w:szCs w:val="18"/>
                <w:u w:val="single"/>
                <w:lang w:val="fr-BE"/>
                <w14:ligatures w14:val="none"/>
              </w:rPr>
            </w:pPr>
            <w:r w:rsidRPr="0003220F">
              <w:rPr>
                <w:rFonts w:ascii="Georgia" w:hAnsi="Georgia"/>
                <w:b/>
                <w:kern w:val="0"/>
                <w:sz w:val="16"/>
                <w:szCs w:val="16"/>
                <w:lang w:val="fr-BE"/>
                <w14:ligatures w14:val="none"/>
              </w:rPr>
              <w:t>COURRIEL</w:t>
            </w:r>
          </w:p>
        </w:tc>
      </w:tr>
      <w:tr w:rsidR="0003220F" w:rsidRPr="0003220F" w14:paraId="3A5B047A" w14:textId="77777777" w:rsidTr="00FF1BFD">
        <w:trPr>
          <w:trHeight w:val="698"/>
        </w:trPr>
        <w:tc>
          <w:tcPr>
            <w:tcW w:w="3227" w:type="dxa"/>
            <w:tcBorders>
              <w:top w:val="single" w:sz="4" w:space="0" w:color="auto"/>
              <w:bottom w:val="single" w:sz="4" w:space="0" w:color="auto"/>
              <w:right w:val="single" w:sz="4" w:space="0" w:color="auto"/>
            </w:tcBorders>
            <w:shd w:val="clear" w:color="auto" w:fill="auto"/>
          </w:tcPr>
          <w:p w14:paraId="11ADA94D" w14:textId="77777777" w:rsidR="0003220F" w:rsidRPr="0003220F" w:rsidRDefault="0003220F" w:rsidP="0003220F">
            <w:pPr>
              <w:spacing w:before="120" w:after="120" w:line="276" w:lineRule="auto"/>
              <w:rPr>
                <w:rFonts w:ascii="Georgia" w:hAnsi="Georgia"/>
                <w:bCs/>
                <w:kern w:val="0"/>
                <w:sz w:val="16"/>
                <w:szCs w:val="16"/>
                <w:lang w:val="fr-BE"/>
                <w14:ligatures w14:val="none"/>
              </w:rPr>
            </w:pPr>
            <w:r w:rsidRPr="0003220F">
              <w:rPr>
                <w:rFonts w:ascii="Georgia" w:hAnsi="Georgia"/>
                <w:b/>
                <w:kern w:val="0"/>
                <w:sz w:val="16"/>
                <w:szCs w:val="16"/>
                <w:lang w:val="fr-BE"/>
                <w14:ligatures w14:val="none"/>
              </w:rPr>
              <w:t>DATE</w:t>
            </w:r>
          </w:p>
        </w:tc>
        <w:tc>
          <w:tcPr>
            <w:tcW w:w="5267" w:type="dxa"/>
            <w:vMerge w:val="restart"/>
            <w:tcBorders>
              <w:top w:val="single" w:sz="4" w:space="0" w:color="auto"/>
              <w:left w:val="single" w:sz="4" w:space="0" w:color="auto"/>
            </w:tcBorders>
            <w:shd w:val="clear" w:color="auto" w:fill="auto"/>
          </w:tcPr>
          <w:p w14:paraId="4E44A42C"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r w:rsidRPr="0003220F">
              <w:rPr>
                <w:rFonts w:ascii="Georgia" w:hAnsi="Georgia"/>
                <w:b/>
                <w:kern w:val="0"/>
                <w:sz w:val="16"/>
                <w:szCs w:val="16"/>
                <w:lang w:val="fr-BE"/>
                <w14:ligatures w14:val="none"/>
              </w:rPr>
              <w:t>CACHET</w:t>
            </w:r>
          </w:p>
        </w:tc>
      </w:tr>
      <w:tr w:rsidR="0003220F" w:rsidRPr="0003220F" w14:paraId="588CD051" w14:textId="77777777" w:rsidTr="00FF1BFD">
        <w:trPr>
          <w:trHeight w:val="1871"/>
        </w:trPr>
        <w:tc>
          <w:tcPr>
            <w:tcW w:w="3227" w:type="dxa"/>
            <w:tcBorders>
              <w:top w:val="single" w:sz="4" w:space="0" w:color="auto"/>
              <w:right w:val="single" w:sz="4" w:space="0" w:color="auto"/>
            </w:tcBorders>
            <w:shd w:val="clear" w:color="auto" w:fill="auto"/>
          </w:tcPr>
          <w:p w14:paraId="50C783A7" w14:textId="77777777" w:rsidR="0003220F" w:rsidRPr="0003220F" w:rsidRDefault="0003220F" w:rsidP="0003220F">
            <w:pPr>
              <w:spacing w:before="120" w:after="120" w:line="276" w:lineRule="auto"/>
              <w:rPr>
                <w:rFonts w:ascii="Georgia" w:hAnsi="Georgia"/>
                <w:b/>
                <w:kern w:val="0"/>
                <w:sz w:val="16"/>
                <w:szCs w:val="16"/>
                <w:lang w:val="fr-BE"/>
                <w14:ligatures w14:val="none"/>
              </w:rPr>
            </w:pPr>
            <w:r w:rsidRPr="0003220F">
              <w:rPr>
                <w:rFonts w:ascii="Georgia" w:hAnsi="Georgia"/>
                <w:b/>
                <w:kern w:val="0"/>
                <w:sz w:val="16"/>
                <w:szCs w:val="16"/>
                <w:lang w:val="fr-BE"/>
                <w14:ligatures w14:val="none"/>
              </w:rPr>
              <w:t>SIGNATURE DU REPRÉSENTANT AUTORISÉ</w:t>
            </w:r>
          </w:p>
          <w:p w14:paraId="11127483" w14:textId="77777777" w:rsidR="0003220F" w:rsidRPr="0003220F" w:rsidRDefault="0003220F" w:rsidP="0003220F">
            <w:pPr>
              <w:spacing w:before="120" w:after="120" w:line="276" w:lineRule="auto"/>
              <w:rPr>
                <w:rFonts w:ascii="Georgia" w:hAnsi="Georgia"/>
                <w:b/>
                <w:kern w:val="0"/>
                <w:sz w:val="16"/>
                <w:szCs w:val="16"/>
                <w:lang w:val="fr-BE"/>
                <w14:ligatures w14:val="none"/>
              </w:rPr>
            </w:pPr>
          </w:p>
        </w:tc>
        <w:tc>
          <w:tcPr>
            <w:tcW w:w="5267" w:type="dxa"/>
            <w:vMerge/>
            <w:tcBorders>
              <w:left w:val="single" w:sz="4" w:space="0" w:color="auto"/>
              <w:bottom w:val="single" w:sz="4" w:space="0" w:color="auto"/>
            </w:tcBorders>
            <w:shd w:val="clear" w:color="auto" w:fill="auto"/>
          </w:tcPr>
          <w:p w14:paraId="0C0C8D13" w14:textId="77777777" w:rsidR="0003220F" w:rsidRPr="0003220F" w:rsidRDefault="0003220F" w:rsidP="0003220F">
            <w:pPr>
              <w:tabs>
                <w:tab w:val="left" w:pos="2983"/>
              </w:tabs>
              <w:spacing w:after="200" w:line="276" w:lineRule="auto"/>
              <w:rPr>
                <w:rFonts w:ascii="Georgia" w:hAnsi="Georgia"/>
                <w:b/>
                <w:kern w:val="0"/>
                <w:sz w:val="18"/>
                <w:szCs w:val="18"/>
                <w:lang w:val="fr-BE"/>
                <w14:ligatures w14:val="none"/>
              </w:rPr>
            </w:pPr>
          </w:p>
        </w:tc>
      </w:tr>
    </w:tbl>
    <w:p w14:paraId="2D209908"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lang w:val="en-US"/>
          <w14:ligatures w14:val="none"/>
        </w:rPr>
      </w:pPr>
      <w:bookmarkStart w:id="171" w:name="_Toc257039881"/>
      <w:bookmarkStart w:id="172" w:name="_Toc51592069"/>
      <w:bookmarkStart w:id="173" w:name="_Toc52268501"/>
      <w:bookmarkStart w:id="174" w:name="_Toc52533032"/>
      <w:bookmarkStart w:id="175" w:name="_Toc161312658"/>
      <w:bookmarkEnd w:id="170"/>
      <w:r w:rsidRPr="0003220F">
        <w:rPr>
          <w:rFonts w:ascii="Calibri" w:eastAsia="Calibri" w:hAnsi="Calibri" w:cs="Calibri-Bold"/>
          <w:b/>
          <w:bCs/>
          <w:color w:val="585756"/>
          <w:kern w:val="0"/>
          <w:sz w:val="24"/>
          <w:szCs w:val="24"/>
          <w:lang w:val="en-US"/>
          <w14:ligatures w14:val="none"/>
        </w:rPr>
        <w:t>Sous-</w:t>
      </w:r>
      <w:proofErr w:type="spellStart"/>
      <w:r w:rsidRPr="0003220F">
        <w:rPr>
          <w:rFonts w:ascii="Calibri" w:eastAsia="Calibri" w:hAnsi="Calibri" w:cs="Calibri-Bold"/>
          <w:b/>
          <w:bCs/>
          <w:color w:val="585756"/>
          <w:kern w:val="0"/>
          <w:sz w:val="24"/>
          <w:szCs w:val="24"/>
          <w:lang w:val="en-US"/>
          <w14:ligatures w14:val="none"/>
        </w:rPr>
        <w:t>traitants</w:t>
      </w:r>
      <w:bookmarkEnd w:id="171"/>
      <w:bookmarkEnd w:id="172"/>
      <w:bookmarkEnd w:id="173"/>
      <w:bookmarkEnd w:id="174"/>
      <w:bookmarkEnd w:id="175"/>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3220F" w:rsidRPr="0003220F" w14:paraId="4BE21425" w14:textId="77777777" w:rsidTr="00FF1BFD">
        <w:trPr>
          <w:trHeight w:val="803"/>
        </w:trPr>
        <w:tc>
          <w:tcPr>
            <w:tcW w:w="2457" w:type="dxa"/>
            <w:vAlign w:val="center"/>
          </w:tcPr>
          <w:p w14:paraId="569B8712" w14:textId="77777777" w:rsidR="0003220F" w:rsidRPr="0003220F" w:rsidRDefault="0003220F" w:rsidP="0003220F">
            <w:pPr>
              <w:spacing w:before="120" w:after="120" w:line="240" w:lineRule="auto"/>
              <w:jc w:val="center"/>
              <w:rPr>
                <w:rFonts w:ascii="Georgia" w:eastAsia="DejaVu Sans" w:hAnsi="Georgia" w:cs="Arial"/>
                <w:kern w:val="18"/>
                <w:sz w:val="21"/>
                <w:szCs w:val="21"/>
                <w14:ligatures w14:val="none"/>
              </w:rPr>
            </w:pPr>
            <w:r w:rsidRPr="0003220F">
              <w:rPr>
                <w:rFonts w:ascii="Georgia" w:eastAsia="DejaVu Sans" w:hAnsi="Georgia" w:cs="Arial"/>
                <w:kern w:val="18"/>
                <w:sz w:val="21"/>
                <w:szCs w:val="21"/>
                <w14:ligatures w14:val="none"/>
              </w:rPr>
              <w:t>Nom et forme juridique</w:t>
            </w:r>
          </w:p>
        </w:tc>
        <w:tc>
          <w:tcPr>
            <w:tcW w:w="2383" w:type="dxa"/>
            <w:vAlign w:val="center"/>
          </w:tcPr>
          <w:p w14:paraId="27999C1A" w14:textId="77777777" w:rsidR="0003220F" w:rsidRPr="0003220F" w:rsidRDefault="0003220F" w:rsidP="0003220F">
            <w:pPr>
              <w:spacing w:before="120" w:after="120" w:line="240" w:lineRule="auto"/>
              <w:jc w:val="center"/>
              <w:rPr>
                <w:rFonts w:ascii="Georgia" w:eastAsia="DejaVu Sans" w:hAnsi="Georgia" w:cs="Arial"/>
                <w:kern w:val="18"/>
                <w:sz w:val="21"/>
                <w:szCs w:val="21"/>
                <w14:ligatures w14:val="none"/>
              </w:rPr>
            </w:pPr>
            <w:r w:rsidRPr="0003220F">
              <w:rPr>
                <w:rFonts w:ascii="Georgia" w:eastAsia="DejaVu Sans" w:hAnsi="Georgia" w:cs="Arial"/>
                <w:kern w:val="18"/>
                <w:sz w:val="21"/>
                <w:szCs w:val="21"/>
                <w14:ligatures w14:val="none"/>
              </w:rPr>
              <w:t>Adresse / siège social</w:t>
            </w:r>
          </w:p>
        </w:tc>
        <w:tc>
          <w:tcPr>
            <w:tcW w:w="3665" w:type="dxa"/>
            <w:vAlign w:val="center"/>
          </w:tcPr>
          <w:p w14:paraId="4B064DC3" w14:textId="77777777" w:rsidR="0003220F" w:rsidRPr="0003220F" w:rsidRDefault="0003220F" w:rsidP="0003220F">
            <w:pPr>
              <w:spacing w:before="120" w:after="120" w:line="240" w:lineRule="auto"/>
              <w:jc w:val="center"/>
              <w:rPr>
                <w:rFonts w:ascii="Georgia" w:eastAsia="DejaVu Sans" w:hAnsi="Georgia" w:cs="Arial"/>
                <w:kern w:val="18"/>
                <w:sz w:val="21"/>
                <w:szCs w:val="21"/>
                <w14:ligatures w14:val="none"/>
              </w:rPr>
            </w:pPr>
            <w:r w:rsidRPr="0003220F">
              <w:rPr>
                <w:rFonts w:ascii="Georgia" w:eastAsia="DejaVu Sans" w:hAnsi="Georgia" w:cs="Arial"/>
                <w:kern w:val="18"/>
                <w:sz w:val="21"/>
                <w:szCs w:val="21"/>
                <w14:ligatures w14:val="none"/>
              </w:rPr>
              <w:t>Objet</w:t>
            </w:r>
          </w:p>
        </w:tc>
      </w:tr>
      <w:tr w:rsidR="0003220F" w:rsidRPr="0003220F" w14:paraId="1051EA74" w14:textId="77777777" w:rsidTr="00FF1BFD">
        <w:trPr>
          <w:trHeight w:val="804"/>
        </w:trPr>
        <w:tc>
          <w:tcPr>
            <w:tcW w:w="2457" w:type="dxa"/>
            <w:vAlign w:val="center"/>
          </w:tcPr>
          <w:p w14:paraId="3B2BB545"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16D5EC24"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27D0CCEA"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r>
      <w:tr w:rsidR="0003220F" w:rsidRPr="0003220F" w14:paraId="438E5C02" w14:textId="77777777" w:rsidTr="00FF1BFD">
        <w:trPr>
          <w:trHeight w:val="804"/>
        </w:trPr>
        <w:tc>
          <w:tcPr>
            <w:tcW w:w="2457" w:type="dxa"/>
            <w:vAlign w:val="center"/>
          </w:tcPr>
          <w:p w14:paraId="319C1585"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4BF25DB1"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2C0128FE"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r>
      <w:tr w:rsidR="0003220F" w:rsidRPr="0003220F" w14:paraId="7E50F584" w14:textId="77777777" w:rsidTr="00FF1BFD">
        <w:trPr>
          <w:trHeight w:val="804"/>
        </w:trPr>
        <w:tc>
          <w:tcPr>
            <w:tcW w:w="2457" w:type="dxa"/>
            <w:vAlign w:val="center"/>
          </w:tcPr>
          <w:p w14:paraId="476C9A5C"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2C6A88E6"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0E12B25B" w14:textId="77777777" w:rsidR="0003220F" w:rsidRPr="0003220F" w:rsidRDefault="0003220F" w:rsidP="0003220F">
            <w:pPr>
              <w:spacing w:before="120" w:after="120" w:line="240" w:lineRule="auto"/>
              <w:jc w:val="right"/>
              <w:rPr>
                <w:rFonts w:ascii="Georgia" w:eastAsia="DejaVu Sans" w:hAnsi="Georgia" w:cs="Arial"/>
                <w:kern w:val="18"/>
                <w:sz w:val="21"/>
                <w:szCs w:val="21"/>
                <w14:ligatures w14:val="none"/>
              </w:rPr>
            </w:pPr>
          </w:p>
        </w:tc>
      </w:tr>
    </w:tbl>
    <w:p w14:paraId="02E7CC75" w14:textId="77777777" w:rsidR="0003220F" w:rsidRPr="0003220F" w:rsidRDefault="0003220F" w:rsidP="0003220F">
      <w:pPr>
        <w:keepNext/>
        <w:keepLines/>
        <w:spacing w:before="120" w:after="120" w:line="240" w:lineRule="auto"/>
        <w:ind w:left="576"/>
        <w:outlineLvl w:val="1"/>
        <w:rPr>
          <w:rFonts w:ascii="Calibri" w:eastAsia="Times New Roman" w:hAnsi="Calibri" w:cs="Times New Roman"/>
          <w:b/>
          <w:color w:val="D81A1A"/>
          <w:kern w:val="0"/>
          <w:sz w:val="28"/>
          <w:szCs w:val="26"/>
          <w:lang w:val="fr-BE"/>
          <w14:ligatures w14:val="none"/>
        </w:rPr>
      </w:pPr>
      <w:bookmarkStart w:id="176" w:name="_Toc52268502"/>
      <w:bookmarkStart w:id="177" w:name="_Toc52533033"/>
    </w:p>
    <w:p w14:paraId="119B4F97" w14:textId="77777777" w:rsidR="0003220F" w:rsidRPr="0003220F" w:rsidRDefault="0003220F" w:rsidP="0003220F">
      <w:pPr>
        <w:spacing w:after="200" w:line="276" w:lineRule="auto"/>
        <w:rPr>
          <w:rFonts w:ascii="Georgia" w:hAnsi="Georgia"/>
          <w:kern w:val="0"/>
          <w:sz w:val="21"/>
          <w:lang w:val="fr-BE"/>
          <w14:ligatures w14:val="none"/>
        </w:rPr>
      </w:pPr>
    </w:p>
    <w:p w14:paraId="0E491858" w14:textId="77777777" w:rsidR="0003220F" w:rsidRPr="0003220F" w:rsidRDefault="0003220F" w:rsidP="0003220F">
      <w:pPr>
        <w:autoSpaceDE w:val="0"/>
        <w:autoSpaceDN w:val="0"/>
        <w:adjustRightInd w:val="0"/>
        <w:spacing w:before="60" w:after="60" w:line="276" w:lineRule="auto"/>
        <w:contextualSpacing/>
        <w:outlineLvl w:val="2"/>
        <w:rPr>
          <w:rFonts w:ascii="Georgia" w:eastAsia="Calibri" w:hAnsi="Georgia" w:cs="Calibri-Bold"/>
          <w:b/>
          <w:bCs/>
          <w:color w:val="585756"/>
          <w:kern w:val="0"/>
          <w:sz w:val="24"/>
          <w:szCs w:val="24"/>
          <w14:ligatures w14:val="none"/>
        </w:rPr>
      </w:pPr>
      <w:bookmarkStart w:id="178" w:name="_Hlk170329242"/>
      <w:r w:rsidRPr="0003220F">
        <w:rPr>
          <w:rFonts w:ascii="Georgia" w:eastAsia="Calibri" w:hAnsi="Georgia" w:cs="Calibri-Bold"/>
          <w:b/>
          <w:bCs/>
          <w:color w:val="585756"/>
          <w:kern w:val="0"/>
          <w:sz w:val="24"/>
          <w:szCs w:val="24"/>
          <w14:ligatures w14:val="none"/>
        </w:rPr>
        <w:t>Fiche signalétique financière</w:t>
      </w:r>
    </w:p>
    <w:p w14:paraId="2537B333" w14:textId="77777777" w:rsidR="0003220F" w:rsidRPr="0003220F" w:rsidRDefault="0003220F" w:rsidP="0003220F">
      <w:pPr>
        <w:spacing w:line="276" w:lineRule="auto"/>
        <w:rPr>
          <w:rFonts w:ascii="Georgia" w:eastAsia="Calibri" w:hAnsi="Georgia"/>
          <w:color w:val="585756"/>
          <w:kern w:val="0"/>
          <w:sz w:val="21"/>
          <w14:ligatures w14:val="none"/>
        </w:rPr>
      </w:pPr>
    </w:p>
    <w:p w14:paraId="64E26D16" w14:textId="77777777" w:rsidR="0003220F" w:rsidRPr="0003220F" w:rsidRDefault="0003220F" w:rsidP="0003220F">
      <w:pPr>
        <w:pBdr>
          <w:top w:val="single" w:sz="4" w:space="1" w:color="auto"/>
          <w:left w:val="single" w:sz="4" w:space="19" w:color="auto"/>
          <w:bottom w:val="single" w:sz="4" w:space="1" w:color="auto"/>
          <w:right w:val="single" w:sz="4" w:space="4" w:color="auto"/>
        </w:pBdr>
        <w:shd w:val="clear" w:color="auto" w:fill="EDEDED"/>
        <w:spacing w:after="200" w:line="276" w:lineRule="auto"/>
        <w:jc w:val="center"/>
        <w:rPr>
          <w:rFonts w:ascii="Georgia" w:hAnsi="Georgia" w:cs="Tahoma"/>
          <w:b/>
          <w:bCs/>
          <w:color w:val="000000"/>
          <w:kern w:val="0"/>
          <w:lang w:eastAsia="en-GB"/>
          <w14:ligatures w14:val="none"/>
        </w:rPr>
      </w:pPr>
      <w:r w:rsidRPr="0003220F">
        <w:rPr>
          <w:rFonts w:ascii="Georgia" w:hAnsi="Georgia" w:cs="Tahoma"/>
          <w:b/>
          <w:bCs/>
          <w:color w:val="000000"/>
          <w:kern w:val="0"/>
          <w:lang w:eastAsia="en-GB"/>
          <w14:ligatures w14:val="none"/>
        </w:rPr>
        <w:t xml:space="preserve">SIGNALETIQUE FINANCIER    </w:t>
      </w:r>
    </w:p>
    <w:p w14:paraId="5D7FE2B8" w14:textId="77777777" w:rsidR="0003220F" w:rsidRPr="0003220F" w:rsidRDefault="0003220F" w:rsidP="0003220F">
      <w:pPr>
        <w:pBdr>
          <w:top w:val="single" w:sz="4" w:space="1" w:color="auto"/>
          <w:left w:val="single" w:sz="4" w:space="19" w:color="auto"/>
          <w:bottom w:val="single" w:sz="4" w:space="1" w:color="auto"/>
          <w:right w:val="single" w:sz="4" w:space="4" w:color="auto"/>
        </w:pBdr>
        <w:shd w:val="clear" w:color="auto" w:fill="EDEDED"/>
        <w:spacing w:after="200" w:line="276" w:lineRule="auto"/>
        <w:jc w:val="center"/>
        <w:rPr>
          <w:rFonts w:ascii="Georgia" w:hAnsi="Georgia" w:cs="Tahoma"/>
          <w:color w:val="000000"/>
          <w:kern w:val="0"/>
          <w:lang w:eastAsia="en-GB"/>
          <w14:ligatures w14:val="none"/>
        </w:rPr>
      </w:pPr>
      <w:r w:rsidRPr="0003220F">
        <w:rPr>
          <w:rFonts w:ascii="Georgia" w:hAnsi="Georgia" w:cs="Tahoma"/>
          <w:color w:val="000000"/>
          <w:kern w:val="0"/>
          <w:lang w:eastAsia="en-GB"/>
          <w14:ligatures w14:val="none"/>
        </w:rPr>
        <w:t>(</w:t>
      </w:r>
      <w:proofErr w:type="gramStart"/>
      <w:r w:rsidRPr="0003220F">
        <w:rPr>
          <w:rFonts w:ascii="Georgia" w:hAnsi="Georgia" w:cs="Tahoma"/>
          <w:color w:val="000000"/>
          <w:kern w:val="0"/>
          <w:lang w:eastAsia="en-GB"/>
          <w14:ligatures w14:val="none"/>
        </w:rPr>
        <w:t>à</w:t>
      </w:r>
      <w:proofErr w:type="gramEnd"/>
      <w:r w:rsidRPr="0003220F">
        <w:rPr>
          <w:rFonts w:ascii="Georgia" w:hAnsi="Georgia" w:cs="Tahoma"/>
          <w:color w:val="000000"/>
          <w:kern w:val="0"/>
          <w:lang w:eastAsia="en-GB"/>
          <w14:ligatures w14:val="none"/>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1124"/>
      </w:tblGrid>
      <w:tr w:rsidR="0003220F" w:rsidRPr="0003220F" w14:paraId="7DE41C40" w14:textId="77777777" w:rsidTr="00FF1BFD">
        <w:trPr>
          <w:trHeight w:val="300"/>
        </w:trPr>
        <w:tc>
          <w:tcPr>
            <w:tcW w:w="7174" w:type="dxa"/>
            <w:gridSpan w:val="8"/>
            <w:tcBorders>
              <w:top w:val="nil"/>
              <w:left w:val="nil"/>
              <w:bottom w:val="nil"/>
              <w:right w:val="nil"/>
            </w:tcBorders>
            <w:shd w:val="clear" w:color="auto" w:fill="auto"/>
            <w:noWrap/>
            <w:vAlign w:val="center"/>
            <w:hideMark/>
          </w:tcPr>
          <w:p w14:paraId="0E29A51B" w14:textId="77777777" w:rsidR="0003220F" w:rsidRPr="0003220F" w:rsidRDefault="0003220F" w:rsidP="0003220F">
            <w:pPr>
              <w:spacing w:after="200" w:line="276" w:lineRule="auto"/>
              <w:rPr>
                <w:rFonts w:ascii="Georgia" w:hAnsi="Georgia"/>
                <w:b/>
                <w:bCs/>
                <w:color w:val="4472C4"/>
                <w:kern w:val="0"/>
                <w:sz w:val="21"/>
                <w:lang w:val="fr-BE" w:eastAsia="en-GB"/>
                <w14:ligatures w14:val="none"/>
              </w:rPr>
            </w:pPr>
          </w:p>
          <w:p w14:paraId="6EAFC4BD" w14:textId="77777777" w:rsidR="0003220F" w:rsidRPr="0003220F" w:rsidRDefault="0003220F" w:rsidP="0003220F">
            <w:pPr>
              <w:spacing w:after="200" w:line="276" w:lineRule="auto"/>
              <w:rPr>
                <w:rFonts w:ascii="Georgia" w:hAnsi="Georgia"/>
                <w:kern w:val="0"/>
                <w:sz w:val="21"/>
                <w:lang w:val="fr-BE" w:eastAsia="en-GB"/>
                <w14:ligatures w14:val="none"/>
              </w:rPr>
            </w:pPr>
            <w:r w:rsidRPr="0003220F">
              <w:rPr>
                <w:rFonts w:ascii="Georgia" w:hAnsi="Georgia"/>
                <w:b/>
                <w:bCs/>
                <w:color w:val="4472C4"/>
                <w:kern w:val="0"/>
                <w:sz w:val="21"/>
                <w:lang w:val="fr-BE" w:eastAsia="en-GB"/>
                <w14:ligatures w14:val="none"/>
              </w:rPr>
              <w:t>DONNEES DU TITULAIRE DU COMPTE</w:t>
            </w:r>
          </w:p>
        </w:tc>
        <w:tc>
          <w:tcPr>
            <w:tcW w:w="1484" w:type="dxa"/>
            <w:tcBorders>
              <w:top w:val="nil"/>
              <w:left w:val="nil"/>
              <w:bottom w:val="nil"/>
              <w:right w:val="nil"/>
            </w:tcBorders>
            <w:shd w:val="clear" w:color="auto" w:fill="auto"/>
            <w:noWrap/>
            <w:vAlign w:val="center"/>
            <w:hideMark/>
          </w:tcPr>
          <w:p w14:paraId="681B6EE2" w14:textId="77777777" w:rsidR="0003220F" w:rsidRPr="0003220F" w:rsidRDefault="0003220F" w:rsidP="0003220F">
            <w:pPr>
              <w:spacing w:after="200" w:line="276" w:lineRule="auto"/>
              <w:rPr>
                <w:rFonts w:ascii="Georgia" w:hAnsi="Georgia"/>
                <w:kern w:val="0"/>
                <w:sz w:val="21"/>
                <w:lang w:val="fr-BE" w:eastAsia="en-GB"/>
                <w14:ligatures w14:val="none"/>
              </w:rPr>
            </w:pPr>
          </w:p>
        </w:tc>
        <w:tc>
          <w:tcPr>
            <w:tcW w:w="1124" w:type="dxa"/>
            <w:tcBorders>
              <w:top w:val="nil"/>
              <w:left w:val="nil"/>
              <w:bottom w:val="nil"/>
              <w:right w:val="nil"/>
            </w:tcBorders>
            <w:shd w:val="clear" w:color="auto" w:fill="auto"/>
            <w:noWrap/>
            <w:vAlign w:val="center"/>
            <w:hideMark/>
          </w:tcPr>
          <w:p w14:paraId="7F79C76A" w14:textId="77777777" w:rsidR="0003220F" w:rsidRPr="0003220F" w:rsidRDefault="0003220F" w:rsidP="0003220F">
            <w:pPr>
              <w:spacing w:after="200" w:line="276" w:lineRule="auto"/>
              <w:rPr>
                <w:rFonts w:ascii="Georgia" w:hAnsi="Georgia"/>
                <w:kern w:val="0"/>
                <w:sz w:val="21"/>
                <w:lang w:val="fr-BE" w:eastAsia="en-GB"/>
                <w14:ligatures w14:val="none"/>
              </w:rPr>
            </w:pPr>
          </w:p>
        </w:tc>
      </w:tr>
      <w:tr w:rsidR="0003220F" w:rsidRPr="0003220F" w14:paraId="0CA717F4" w14:textId="77777777" w:rsidTr="00FF1BFD">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331CAF13" w14:textId="77777777" w:rsidR="0003220F" w:rsidRPr="0003220F" w:rsidRDefault="0003220F" w:rsidP="0003220F">
            <w:pPr>
              <w:spacing w:after="200" w:line="276" w:lineRule="auto"/>
              <w:jc w:val="right"/>
              <w:rPr>
                <w:rFonts w:ascii="Georgia" w:hAnsi="Georgia"/>
                <w:kern w:val="0"/>
                <w:sz w:val="21"/>
                <w:lang w:val="fr-BE" w:eastAsia="en-GB"/>
                <w14:ligatures w14:val="none"/>
              </w:rPr>
            </w:pPr>
            <w:r w:rsidRPr="0003220F">
              <w:rPr>
                <w:rFonts w:ascii="Georgia" w:hAnsi="Georgia"/>
                <w:kern w:val="0"/>
                <w:sz w:val="21"/>
                <w:lang w:eastAsia="en-GB"/>
                <w14:ligatures w14:val="none"/>
              </w:rPr>
              <w:t> </w:t>
            </w:r>
          </w:p>
        </w:tc>
        <w:tc>
          <w:tcPr>
            <w:tcW w:w="2254" w:type="dxa"/>
            <w:tcBorders>
              <w:top w:val="single" w:sz="8" w:space="0" w:color="auto"/>
              <w:left w:val="nil"/>
              <w:bottom w:val="nil"/>
              <w:right w:val="nil"/>
            </w:tcBorders>
            <w:shd w:val="clear" w:color="auto" w:fill="auto"/>
            <w:noWrap/>
            <w:vAlign w:val="center"/>
            <w:hideMark/>
          </w:tcPr>
          <w:p w14:paraId="6E752E10" w14:textId="77777777" w:rsidR="0003220F" w:rsidRPr="0003220F" w:rsidRDefault="0003220F" w:rsidP="0003220F">
            <w:pPr>
              <w:spacing w:after="200" w:line="276" w:lineRule="auto"/>
              <w:rPr>
                <w:rFonts w:ascii="Georgia" w:hAnsi="Georgia"/>
                <w:b/>
                <w:bCs/>
                <w:kern w:val="0"/>
                <w:sz w:val="21"/>
                <w:lang w:val="fr-BE" w:eastAsia="en-GB"/>
                <w14:ligatures w14:val="none"/>
              </w:rPr>
            </w:pPr>
            <w:r w:rsidRPr="0003220F">
              <w:rPr>
                <w:rFonts w:ascii="Georgia" w:hAnsi="Georgia"/>
                <w:b/>
                <w:bCs/>
                <w:kern w:val="0"/>
                <w:sz w:val="21"/>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20750491" w14:textId="77777777" w:rsidR="0003220F" w:rsidRPr="0003220F" w:rsidRDefault="0003220F" w:rsidP="0003220F">
            <w:pPr>
              <w:spacing w:after="200" w:line="276" w:lineRule="auto"/>
              <w:rPr>
                <w:rFonts w:ascii="Georgia" w:hAnsi="Georgia"/>
                <w:b/>
                <w:bCs/>
                <w:kern w:val="0"/>
                <w:sz w:val="21"/>
                <w:lang w:val="fr-BE" w:eastAsia="en-GB"/>
                <w14:ligatures w14:val="none"/>
              </w:rPr>
            </w:pPr>
            <w:r w:rsidRPr="0003220F">
              <w:rPr>
                <w:rFonts w:ascii="Georgia" w:hAnsi="Georgia"/>
                <w:b/>
                <w:bCs/>
                <w:kern w:val="0"/>
                <w:sz w:val="21"/>
                <w:lang w:eastAsia="en-GB"/>
                <w14:ligatures w14:val="none"/>
              </w:rPr>
              <w:t> </w:t>
            </w:r>
          </w:p>
        </w:tc>
        <w:tc>
          <w:tcPr>
            <w:tcW w:w="1310" w:type="dxa"/>
            <w:gridSpan w:val="3"/>
            <w:tcBorders>
              <w:top w:val="single" w:sz="8" w:space="0" w:color="auto"/>
              <w:left w:val="nil"/>
              <w:bottom w:val="nil"/>
              <w:right w:val="nil"/>
            </w:tcBorders>
            <w:shd w:val="clear" w:color="auto" w:fill="auto"/>
            <w:noWrap/>
            <w:vAlign w:val="center"/>
            <w:hideMark/>
          </w:tcPr>
          <w:p w14:paraId="443CDFC1" w14:textId="77777777" w:rsidR="0003220F" w:rsidRPr="0003220F" w:rsidRDefault="0003220F" w:rsidP="0003220F">
            <w:pPr>
              <w:spacing w:after="200" w:line="276" w:lineRule="auto"/>
              <w:rPr>
                <w:rFonts w:ascii="Georgia" w:hAnsi="Georgia"/>
                <w:kern w:val="0"/>
                <w:sz w:val="21"/>
                <w:lang w:val="fr-BE" w:eastAsia="en-GB"/>
                <w14:ligatures w14:val="none"/>
              </w:rPr>
            </w:pPr>
            <w:r w:rsidRPr="0003220F">
              <w:rPr>
                <w:rFonts w:ascii="Georgia" w:hAnsi="Georgia"/>
                <w:kern w:val="0"/>
                <w:sz w:val="21"/>
                <w:lang w:eastAsia="en-GB"/>
                <w14:ligatures w14:val="none"/>
              </w:rPr>
              <w:t> </w:t>
            </w:r>
          </w:p>
        </w:tc>
        <w:tc>
          <w:tcPr>
            <w:tcW w:w="1499" w:type="dxa"/>
            <w:gridSpan w:val="2"/>
            <w:tcBorders>
              <w:top w:val="single" w:sz="8" w:space="0" w:color="auto"/>
              <w:left w:val="nil"/>
              <w:bottom w:val="nil"/>
              <w:right w:val="nil"/>
            </w:tcBorders>
            <w:shd w:val="clear" w:color="auto" w:fill="auto"/>
            <w:noWrap/>
            <w:vAlign w:val="center"/>
            <w:hideMark/>
          </w:tcPr>
          <w:p w14:paraId="6E60C7FA" w14:textId="77777777" w:rsidR="0003220F" w:rsidRPr="0003220F" w:rsidRDefault="0003220F" w:rsidP="0003220F">
            <w:pPr>
              <w:spacing w:after="200" w:line="276" w:lineRule="auto"/>
              <w:rPr>
                <w:rFonts w:ascii="Georgia" w:hAnsi="Georgia"/>
                <w:kern w:val="0"/>
                <w:sz w:val="21"/>
                <w:lang w:val="fr-BE" w:eastAsia="en-GB"/>
                <w14:ligatures w14:val="none"/>
              </w:rPr>
            </w:pPr>
            <w:r w:rsidRPr="0003220F">
              <w:rPr>
                <w:rFonts w:ascii="Georgia" w:hAnsi="Georgia"/>
                <w:kern w:val="0"/>
                <w:sz w:val="21"/>
                <w:lang w:eastAsia="en-GB"/>
                <w14:ligatures w14:val="none"/>
              </w:rPr>
              <w:t> </w:t>
            </w:r>
          </w:p>
        </w:tc>
        <w:tc>
          <w:tcPr>
            <w:tcW w:w="1124" w:type="dxa"/>
            <w:tcBorders>
              <w:top w:val="single" w:sz="8" w:space="0" w:color="auto"/>
              <w:left w:val="nil"/>
              <w:bottom w:val="nil"/>
              <w:right w:val="single" w:sz="8" w:space="0" w:color="auto"/>
            </w:tcBorders>
            <w:shd w:val="clear" w:color="auto" w:fill="auto"/>
            <w:noWrap/>
            <w:vAlign w:val="center"/>
            <w:hideMark/>
          </w:tcPr>
          <w:p w14:paraId="11E4ABFF" w14:textId="77777777" w:rsidR="0003220F" w:rsidRPr="0003220F" w:rsidRDefault="0003220F" w:rsidP="0003220F">
            <w:pPr>
              <w:spacing w:after="200" w:line="276" w:lineRule="auto"/>
              <w:rPr>
                <w:rFonts w:ascii="Georgia" w:hAnsi="Georgia"/>
                <w:kern w:val="0"/>
                <w:sz w:val="21"/>
                <w:lang w:val="fr-BE" w:eastAsia="en-GB"/>
                <w14:ligatures w14:val="none"/>
              </w:rPr>
            </w:pPr>
            <w:r w:rsidRPr="0003220F">
              <w:rPr>
                <w:rFonts w:ascii="Georgia" w:hAnsi="Georgia"/>
                <w:kern w:val="0"/>
                <w:sz w:val="21"/>
                <w:lang w:eastAsia="en-GB"/>
                <w14:ligatures w14:val="none"/>
              </w:rPr>
              <w:t> </w:t>
            </w:r>
          </w:p>
        </w:tc>
      </w:tr>
      <w:tr w:rsidR="0003220F" w:rsidRPr="0003220F" w14:paraId="33E408E6"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014E959B"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 xml:space="preserve">TITULAIRE DU COMPTE </w:t>
            </w:r>
            <w:r w:rsidRPr="0003220F">
              <w:rPr>
                <w:rFonts w:ascii="Georgia" w:hAnsi="Georgia" w:cs="Arial"/>
                <w:b/>
                <w:bCs/>
                <w:color w:val="C00000"/>
                <w:kern w:val="0"/>
                <w:sz w:val="21"/>
                <w:lang w:eastAsia="en-GB"/>
                <w14:ligatures w14:val="none"/>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CE03FF"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007C1952"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3C5304D5"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4E363C8B"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BD6F70" w14:textId="77777777" w:rsidR="0003220F" w:rsidRPr="0003220F" w:rsidRDefault="0003220F" w:rsidP="0003220F">
            <w:pPr>
              <w:spacing w:after="200" w:line="276" w:lineRule="auto"/>
              <w:rPr>
                <w:rFonts w:ascii="Georgia" w:hAnsi="Georgia"/>
                <w:kern w:val="0"/>
                <w:sz w:val="21"/>
                <w:lang w:val="fr-BE" w:eastAsia="en-GB"/>
                <w14:ligatures w14:val="none"/>
              </w:rPr>
            </w:pPr>
          </w:p>
          <w:p w14:paraId="2B68C9B2" w14:textId="77777777" w:rsidR="0003220F" w:rsidRPr="0003220F" w:rsidRDefault="0003220F" w:rsidP="0003220F">
            <w:pPr>
              <w:spacing w:after="200" w:line="276" w:lineRule="auto"/>
              <w:rPr>
                <w:rFonts w:ascii="Georgia" w:hAnsi="Georgia"/>
                <w:kern w:val="0"/>
                <w:sz w:val="21"/>
                <w:lang w:val="fr-BE" w:eastAsia="en-GB"/>
                <w14:ligatures w14:val="none"/>
              </w:rPr>
            </w:pPr>
          </w:p>
        </w:tc>
        <w:tc>
          <w:tcPr>
            <w:tcW w:w="1124" w:type="dxa"/>
            <w:tcBorders>
              <w:top w:val="nil"/>
              <w:left w:val="single" w:sz="4" w:space="0" w:color="auto"/>
              <w:bottom w:val="nil"/>
              <w:right w:val="single" w:sz="8" w:space="0" w:color="auto"/>
            </w:tcBorders>
            <w:shd w:val="clear" w:color="auto" w:fill="auto"/>
            <w:noWrap/>
            <w:vAlign w:val="center"/>
            <w:hideMark/>
          </w:tcPr>
          <w:p w14:paraId="6E0E795E"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01ED1D7C"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57ED389E"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1EC0D"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8E982B7" w14:textId="77777777" w:rsidR="0003220F" w:rsidRPr="0003220F" w:rsidRDefault="0003220F" w:rsidP="0003220F">
            <w:pPr>
              <w:spacing w:after="200" w:line="276" w:lineRule="auto"/>
              <w:rPr>
                <w:rFonts w:ascii="Georgia" w:hAnsi="Georgia"/>
                <w:kern w:val="0"/>
                <w:sz w:val="21"/>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11489813" w14:textId="77777777" w:rsidR="0003220F" w:rsidRPr="0003220F" w:rsidRDefault="0003220F" w:rsidP="0003220F">
            <w:pPr>
              <w:spacing w:after="200" w:line="276" w:lineRule="auto"/>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ED277" w14:textId="77777777" w:rsidR="0003220F" w:rsidRPr="0003220F" w:rsidRDefault="0003220F" w:rsidP="0003220F">
            <w:pPr>
              <w:spacing w:after="200" w:line="276" w:lineRule="auto"/>
              <w:rPr>
                <w:rFonts w:ascii="Georgia" w:hAnsi="Georgia"/>
                <w:kern w:val="0"/>
                <w:sz w:val="21"/>
                <w:lang w:eastAsia="en-GB"/>
                <w14:ligatures w14:val="none"/>
              </w:rPr>
            </w:pPr>
          </w:p>
        </w:tc>
        <w:tc>
          <w:tcPr>
            <w:tcW w:w="1124" w:type="dxa"/>
            <w:tcBorders>
              <w:top w:val="nil"/>
              <w:left w:val="nil"/>
              <w:bottom w:val="nil"/>
              <w:right w:val="single" w:sz="8" w:space="0" w:color="auto"/>
            </w:tcBorders>
            <w:shd w:val="clear" w:color="auto" w:fill="auto"/>
            <w:noWrap/>
            <w:vAlign w:val="center"/>
            <w:hideMark/>
          </w:tcPr>
          <w:p w14:paraId="52DCF699"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65576195"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0090BF9E"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4C13D243"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2F763837"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32943F09"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64477588"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474CB88"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2FB0F42D"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0E2D4393"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7C430A31"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32EAF668"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7AFBD050" w14:textId="77777777" w:rsidR="0003220F" w:rsidRPr="0003220F" w:rsidRDefault="0003220F" w:rsidP="0003220F">
            <w:pPr>
              <w:spacing w:after="200" w:line="276" w:lineRule="auto"/>
              <w:rPr>
                <w:rFonts w:ascii="Georgia" w:hAnsi="Georgia"/>
                <w:kern w:val="0"/>
                <w:sz w:val="21"/>
                <w:lang w:eastAsia="en-GB"/>
                <w14:ligatures w14:val="none"/>
              </w:rPr>
            </w:pPr>
          </w:p>
        </w:tc>
        <w:tc>
          <w:tcPr>
            <w:tcW w:w="1310" w:type="dxa"/>
            <w:gridSpan w:val="3"/>
            <w:tcBorders>
              <w:top w:val="nil"/>
              <w:left w:val="nil"/>
              <w:bottom w:val="nil"/>
              <w:right w:val="nil"/>
            </w:tcBorders>
            <w:shd w:val="clear" w:color="auto" w:fill="auto"/>
            <w:vAlign w:val="center"/>
            <w:hideMark/>
          </w:tcPr>
          <w:p w14:paraId="297399C8" w14:textId="77777777" w:rsidR="0003220F" w:rsidRPr="0003220F" w:rsidRDefault="0003220F" w:rsidP="0003220F">
            <w:pPr>
              <w:spacing w:after="200" w:line="276" w:lineRule="auto"/>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52DF45ED"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5A8A7EBF"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5C68EE52" w14:textId="77777777" w:rsidTr="00FF1BFD">
        <w:trPr>
          <w:trHeight w:val="371"/>
        </w:trPr>
        <w:tc>
          <w:tcPr>
            <w:tcW w:w="3328" w:type="dxa"/>
            <w:tcBorders>
              <w:top w:val="nil"/>
              <w:left w:val="single" w:sz="8" w:space="0" w:color="auto"/>
              <w:bottom w:val="nil"/>
              <w:right w:val="nil"/>
            </w:tcBorders>
            <w:shd w:val="clear" w:color="auto" w:fill="auto"/>
            <w:vAlign w:val="center"/>
            <w:hideMark/>
          </w:tcPr>
          <w:p w14:paraId="79861E3D"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9430113"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0A8CF392"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48A676EF" w14:textId="77777777" w:rsidTr="00FF1BFD">
        <w:trPr>
          <w:trHeight w:val="128"/>
        </w:trPr>
        <w:tc>
          <w:tcPr>
            <w:tcW w:w="3328" w:type="dxa"/>
            <w:tcBorders>
              <w:top w:val="nil"/>
              <w:left w:val="single" w:sz="8" w:space="0" w:color="auto"/>
              <w:bottom w:val="single" w:sz="8" w:space="0" w:color="auto"/>
              <w:right w:val="nil"/>
            </w:tcBorders>
            <w:shd w:val="clear" w:color="auto" w:fill="auto"/>
            <w:vAlign w:val="center"/>
            <w:hideMark/>
          </w:tcPr>
          <w:p w14:paraId="408BA82A"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 </w:t>
            </w:r>
          </w:p>
        </w:tc>
        <w:tc>
          <w:tcPr>
            <w:tcW w:w="2254" w:type="dxa"/>
            <w:tcBorders>
              <w:top w:val="nil"/>
              <w:left w:val="nil"/>
              <w:bottom w:val="single" w:sz="8" w:space="0" w:color="auto"/>
              <w:right w:val="nil"/>
            </w:tcBorders>
            <w:shd w:val="clear" w:color="auto" w:fill="auto"/>
            <w:vAlign w:val="center"/>
            <w:hideMark/>
          </w:tcPr>
          <w:p w14:paraId="48BF2E12"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69574812"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310" w:type="dxa"/>
            <w:gridSpan w:val="3"/>
            <w:tcBorders>
              <w:top w:val="nil"/>
              <w:left w:val="nil"/>
              <w:bottom w:val="single" w:sz="8" w:space="0" w:color="auto"/>
              <w:right w:val="nil"/>
            </w:tcBorders>
            <w:shd w:val="clear" w:color="auto" w:fill="auto"/>
            <w:vAlign w:val="center"/>
            <w:hideMark/>
          </w:tcPr>
          <w:p w14:paraId="5474CB15"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499" w:type="dxa"/>
            <w:gridSpan w:val="2"/>
            <w:tcBorders>
              <w:top w:val="nil"/>
              <w:left w:val="nil"/>
              <w:bottom w:val="single" w:sz="8" w:space="0" w:color="auto"/>
              <w:right w:val="nil"/>
            </w:tcBorders>
            <w:shd w:val="clear" w:color="auto" w:fill="auto"/>
            <w:vAlign w:val="center"/>
            <w:hideMark/>
          </w:tcPr>
          <w:p w14:paraId="1F9FB7BA"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single" w:sz="8" w:space="0" w:color="auto"/>
              <w:right w:val="single" w:sz="8" w:space="0" w:color="auto"/>
            </w:tcBorders>
            <w:shd w:val="clear" w:color="auto" w:fill="auto"/>
            <w:noWrap/>
            <w:vAlign w:val="center"/>
            <w:hideMark/>
          </w:tcPr>
          <w:p w14:paraId="4D581EE8"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0C5E1C60" w14:textId="77777777" w:rsidTr="00FF1BFD">
        <w:trPr>
          <w:trHeight w:val="300"/>
        </w:trPr>
        <w:tc>
          <w:tcPr>
            <w:tcW w:w="5596" w:type="dxa"/>
            <w:gridSpan w:val="3"/>
            <w:tcBorders>
              <w:top w:val="nil"/>
              <w:left w:val="nil"/>
              <w:bottom w:val="nil"/>
              <w:right w:val="nil"/>
            </w:tcBorders>
            <w:shd w:val="clear" w:color="auto" w:fill="auto"/>
            <w:vAlign w:val="center"/>
            <w:hideMark/>
          </w:tcPr>
          <w:p w14:paraId="352D81B2" w14:textId="77777777" w:rsidR="0003220F" w:rsidRPr="0003220F" w:rsidRDefault="0003220F" w:rsidP="0003220F">
            <w:pPr>
              <w:spacing w:after="200" w:line="276" w:lineRule="auto"/>
              <w:rPr>
                <w:rFonts w:ascii="Georgia" w:hAnsi="Georgia"/>
                <w:b/>
                <w:bCs/>
                <w:color w:val="4472C4"/>
                <w:kern w:val="0"/>
                <w:sz w:val="21"/>
                <w:lang w:eastAsia="en-GB"/>
                <w14:ligatures w14:val="none"/>
              </w:rPr>
            </w:pPr>
          </w:p>
          <w:p w14:paraId="2DD55F75" w14:textId="77777777" w:rsidR="0003220F" w:rsidRPr="0003220F" w:rsidRDefault="0003220F" w:rsidP="0003220F">
            <w:pPr>
              <w:spacing w:after="200" w:line="276" w:lineRule="auto"/>
              <w:rPr>
                <w:rFonts w:ascii="Georgia" w:hAnsi="Georgia"/>
                <w:b/>
                <w:bCs/>
                <w:kern w:val="0"/>
                <w:sz w:val="21"/>
                <w:lang w:eastAsia="en-GB"/>
                <w14:ligatures w14:val="none"/>
              </w:rPr>
            </w:pPr>
            <w:r w:rsidRPr="0003220F">
              <w:rPr>
                <w:rFonts w:ascii="Georgia" w:hAnsi="Georgia"/>
                <w:b/>
                <w:bCs/>
                <w:color w:val="4472C4"/>
                <w:kern w:val="0"/>
                <w:sz w:val="21"/>
                <w:lang w:eastAsia="en-GB"/>
                <w14:ligatures w14:val="none"/>
              </w:rPr>
              <w:t>COORDONNEES BANCAIRES</w:t>
            </w:r>
          </w:p>
        </w:tc>
        <w:tc>
          <w:tcPr>
            <w:tcW w:w="267" w:type="dxa"/>
            <w:gridSpan w:val="2"/>
            <w:tcBorders>
              <w:top w:val="nil"/>
              <w:left w:val="nil"/>
              <w:bottom w:val="nil"/>
              <w:right w:val="nil"/>
            </w:tcBorders>
            <w:shd w:val="clear" w:color="auto" w:fill="auto"/>
            <w:vAlign w:val="center"/>
            <w:hideMark/>
          </w:tcPr>
          <w:p w14:paraId="6DBBE484" w14:textId="77777777" w:rsidR="0003220F" w:rsidRPr="0003220F" w:rsidRDefault="0003220F" w:rsidP="0003220F">
            <w:pPr>
              <w:spacing w:after="200" w:line="276" w:lineRule="auto"/>
              <w:rPr>
                <w:rFonts w:ascii="Georgia" w:hAnsi="Georgia"/>
                <w:kern w:val="0"/>
                <w:sz w:val="21"/>
                <w:lang w:eastAsia="en-GB"/>
                <w14:ligatures w14:val="none"/>
              </w:rPr>
            </w:pPr>
          </w:p>
        </w:tc>
        <w:tc>
          <w:tcPr>
            <w:tcW w:w="1311" w:type="dxa"/>
            <w:gridSpan w:val="3"/>
            <w:tcBorders>
              <w:top w:val="nil"/>
              <w:left w:val="nil"/>
              <w:bottom w:val="nil"/>
              <w:right w:val="nil"/>
            </w:tcBorders>
            <w:shd w:val="clear" w:color="auto" w:fill="auto"/>
            <w:vAlign w:val="center"/>
            <w:hideMark/>
          </w:tcPr>
          <w:p w14:paraId="5C3A9410" w14:textId="77777777" w:rsidR="0003220F" w:rsidRPr="0003220F" w:rsidRDefault="0003220F" w:rsidP="0003220F">
            <w:pPr>
              <w:spacing w:after="200" w:line="276" w:lineRule="auto"/>
              <w:rPr>
                <w:rFonts w:ascii="Georgia" w:hAnsi="Georgia"/>
                <w:kern w:val="0"/>
                <w:sz w:val="21"/>
                <w:lang w:eastAsia="en-GB"/>
                <w14:ligatures w14:val="none"/>
              </w:rPr>
            </w:pPr>
          </w:p>
        </w:tc>
        <w:tc>
          <w:tcPr>
            <w:tcW w:w="1484" w:type="dxa"/>
            <w:tcBorders>
              <w:top w:val="nil"/>
              <w:left w:val="nil"/>
              <w:bottom w:val="nil"/>
              <w:right w:val="nil"/>
            </w:tcBorders>
            <w:shd w:val="clear" w:color="auto" w:fill="auto"/>
            <w:vAlign w:val="center"/>
            <w:hideMark/>
          </w:tcPr>
          <w:p w14:paraId="4E4F0A3F" w14:textId="77777777" w:rsidR="0003220F" w:rsidRPr="0003220F" w:rsidRDefault="0003220F" w:rsidP="0003220F">
            <w:pPr>
              <w:spacing w:after="200" w:line="276" w:lineRule="auto"/>
              <w:rPr>
                <w:rFonts w:ascii="Georgia" w:hAnsi="Georgia"/>
                <w:kern w:val="0"/>
                <w:sz w:val="21"/>
                <w:lang w:eastAsia="en-GB"/>
                <w14:ligatures w14:val="none"/>
              </w:rPr>
            </w:pPr>
          </w:p>
        </w:tc>
        <w:tc>
          <w:tcPr>
            <w:tcW w:w="1124" w:type="dxa"/>
            <w:tcBorders>
              <w:top w:val="nil"/>
              <w:left w:val="nil"/>
              <w:bottom w:val="nil"/>
              <w:right w:val="nil"/>
            </w:tcBorders>
            <w:shd w:val="clear" w:color="auto" w:fill="auto"/>
            <w:noWrap/>
            <w:vAlign w:val="center"/>
            <w:hideMark/>
          </w:tcPr>
          <w:p w14:paraId="4948E3F5" w14:textId="77777777" w:rsidR="0003220F" w:rsidRPr="0003220F" w:rsidRDefault="0003220F" w:rsidP="0003220F">
            <w:pPr>
              <w:spacing w:after="200" w:line="276" w:lineRule="auto"/>
              <w:rPr>
                <w:rFonts w:ascii="Georgia" w:hAnsi="Georgia"/>
                <w:kern w:val="0"/>
                <w:sz w:val="21"/>
                <w:lang w:eastAsia="en-GB"/>
                <w14:ligatures w14:val="none"/>
              </w:rPr>
            </w:pPr>
          </w:p>
        </w:tc>
      </w:tr>
      <w:tr w:rsidR="0003220F" w:rsidRPr="0003220F" w14:paraId="3CD98F0E" w14:textId="77777777" w:rsidTr="00FF1BFD">
        <w:trPr>
          <w:trHeight w:val="300"/>
        </w:trPr>
        <w:tc>
          <w:tcPr>
            <w:tcW w:w="3328" w:type="dxa"/>
            <w:tcBorders>
              <w:top w:val="single" w:sz="8" w:space="0" w:color="auto"/>
              <w:left w:val="single" w:sz="8" w:space="0" w:color="auto"/>
              <w:bottom w:val="nil"/>
              <w:right w:val="nil"/>
            </w:tcBorders>
            <w:shd w:val="clear" w:color="auto" w:fill="auto"/>
            <w:vAlign w:val="center"/>
          </w:tcPr>
          <w:p w14:paraId="117357B5" w14:textId="77777777" w:rsidR="0003220F" w:rsidRPr="0003220F" w:rsidRDefault="0003220F" w:rsidP="0003220F">
            <w:pPr>
              <w:spacing w:after="200" w:line="276" w:lineRule="auto"/>
              <w:jc w:val="right"/>
              <w:rPr>
                <w:rFonts w:ascii="Georgia" w:hAnsi="Georgia"/>
                <w:kern w:val="0"/>
                <w:sz w:val="21"/>
                <w:lang w:eastAsia="en-GB"/>
                <w14:ligatures w14:val="none"/>
              </w:rPr>
            </w:pPr>
          </w:p>
        </w:tc>
        <w:tc>
          <w:tcPr>
            <w:tcW w:w="2254" w:type="dxa"/>
            <w:tcBorders>
              <w:top w:val="single" w:sz="8" w:space="0" w:color="auto"/>
              <w:left w:val="nil"/>
              <w:bottom w:val="nil"/>
              <w:right w:val="nil"/>
            </w:tcBorders>
            <w:shd w:val="clear" w:color="auto" w:fill="auto"/>
            <w:vAlign w:val="center"/>
          </w:tcPr>
          <w:p w14:paraId="10F88383" w14:textId="77777777" w:rsidR="0003220F" w:rsidRPr="0003220F" w:rsidRDefault="0003220F" w:rsidP="0003220F">
            <w:pPr>
              <w:spacing w:after="200" w:line="276" w:lineRule="auto"/>
              <w:rPr>
                <w:rFonts w:ascii="Georgia" w:hAnsi="Georgia" w:cs="Arial"/>
                <w:b/>
                <w:bCs/>
                <w:kern w:val="0"/>
                <w:sz w:val="21"/>
                <w:u w:val="single"/>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28D9FA61" w14:textId="77777777" w:rsidR="0003220F" w:rsidRPr="0003220F" w:rsidRDefault="0003220F" w:rsidP="0003220F">
            <w:pPr>
              <w:spacing w:after="200" w:line="276" w:lineRule="auto"/>
              <w:rPr>
                <w:rFonts w:ascii="Georgia" w:hAnsi="Georgia" w:cs="Arial"/>
                <w:b/>
                <w:bCs/>
                <w:kern w:val="0"/>
                <w:sz w:val="21"/>
                <w:u w:val="single"/>
                <w:lang w:eastAsia="en-GB"/>
                <w14:ligatures w14:val="none"/>
              </w:rPr>
            </w:pPr>
          </w:p>
        </w:tc>
        <w:tc>
          <w:tcPr>
            <w:tcW w:w="1310" w:type="dxa"/>
            <w:gridSpan w:val="3"/>
            <w:tcBorders>
              <w:top w:val="single" w:sz="8" w:space="0" w:color="auto"/>
              <w:left w:val="nil"/>
              <w:bottom w:val="nil"/>
              <w:right w:val="nil"/>
            </w:tcBorders>
            <w:shd w:val="clear" w:color="auto" w:fill="auto"/>
            <w:vAlign w:val="center"/>
          </w:tcPr>
          <w:p w14:paraId="4D672125" w14:textId="77777777" w:rsidR="0003220F" w:rsidRPr="0003220F" w:rsidRDefault="0003220F" w:rsidP="0003220F">
            <w:pPr>
              <w:spacing w:after="200" w:line="276" w:lineRule="auto"/>
              <w:rPr>
                <w:rFonts w:ascii="Georgia" w:hAnsi="Georgia" w:cs="Arial"/>
                <w:b/>
                <w:bCs/>
                <w:kern w:val="0"/>
                <w:sz w:val="21"/>
                <w:u w:val="single"/>
                <w:lang w:eastAsia="en-GB"/>
                <w14:ligatures w14:val="none"/>
              </w:rPr>
            </w:pPr>
          </w:p>
        </w:tc>
        <w:tc>
          <w:tcPr>
            <w:tcW w:w="1499" w:type="dxa"/>
            <w:gridSpan w:val="2"/>
            <w:tcBorders>
              <w:top w:val="single" w:sz="8" w:space="0" w:color="auto"/>
              <w:left w:val="nil"/>
              <w:bottom w:val="nil"/>
              <w:right w:val="nil"/>
            </w:tcBorders>
            <w:shd w:val="clear" w:color="auto" w:fill="auto"/>
            <w:vAlign w:val="center"/>
            <w:hideMark/>
          </w:tcPr>
          <w:p w14:paraId="086F7458"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single" w:sz="8" w:space="0" w:color="auto"/>
              <w:left w:val="nil"/>
              <w:bottom w:val="nil"/>
              <w:right w:val="single" w:sz="8" w:space="0" w:color="auto"/>
            </w:tcBorders>
            <w:shd w:val="clear" w:color="auto" w:fill="auto"/>
            <w:noWrap/>
            <w:vAlign w:val="center"/>
            <w:hideMark/>
          </w:tcPr>
          <w:p w14:paraId="36CEF6A9"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4C7F11F7" w14:textId="77777777" w:rsidTr="00FF1BFD">
        <w:trPr>
          <w:trHeight w:val="400"/>
        </w:trPr>
        <w:tc>
          <w:tcPr>
            <w:tcW w:w="3328" w:type="dxa"/>
            <w:tcBorders>
              <w:top w:val="nil"/>
              <w:left w:val="single" w:sz="8" w:space="0" w:color="auto"/>
              <w:bottom w:val="nil"/>
              <w:right w:val="nil"/>
            </w:tcBorders>
            <w:shd w:val="clear" w:color="auto" w:fill="auto"/>
            <w:vAlign w:val="center"/>
            <w:hideMark/>
          </w:tcPr>
          <w:p w14:paraId="0151E7E1"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394368"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35DBCE1D"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3CD4744E" w14:textId="77777777" w:rsidTr="00FF1BFD">
        <w:trPr>
          <w:trHeight w:val="400"/>
        </w:trPr>
        <w:tc>
          <w:tcPr>
            <w:tcW w:w="3328" w:type="dxa"/>
            <w:tcBorders>
              <w:top w:val="nil"/>
              <w:left w:val="single" w:sz="8" w:space="0" w:color="auto"/>
              <w:bottom w:val="nil"/>
              <w:right w:val="nil"/>
            </w:tcBorders>
            <w:shd w:val="clear" w:color="auto" w:fill="auto"/>
            <w:vAlign w:val="center"/>
          </w:tcPr>
          <w:p w14:paraId="41E10BFE"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195F240" w14:textId="77777777" w:rsidR="0003220F" w:rsidRPr="0003220F" w:rsidRDefault="0003220F" w:rsidP="0003220F">
            <w:pPr>
              <w:spacing w:after="200" w:line="276" w:lineRule="auto"/>
              <w:rPr>
                <w:rFonts w:ascii="Georgia" w:hAnsi="Georgia"/>
                <w:kern w:val="0"/>
                <w:sz w:val="21"/>
                <w:lang w:eastAsia="en-GB"/>
                <w14:ligatures w14:val="none"/>
              </w:rPr>
            </w:pPr>
          </w:p>
        </w:tc>
        <w:tc>
          <w:tcPr>
            <w:tcW w:w="1124" w:type="dxa"/>
            <w:tcBorders>
              <w:top w:val="nil"/>
              <w:left w:val="nil"/>
              <w:bottom w:val="nil"/>
              <w:right w:val="single" w:sz="8" w:space="0" w:color="auto"/>
            </w:tcBorders>
            <w:shd w:val="clear" w:color="auto" w:fill="auto"/>
            <w:noWrap/>
            <w:vAlign w:val="center"/>
          </w:tcPr>
          <w:p w14:paraId="207B7F6E" w14:textId="77777777" w:rsidR="0003220F" w:rsidRPr="0003220F" w:rsidRDefault="0003220F" w:rsidP="0003220F">
            <w:pPr>
              <w:spacing w:after="200" w:line="276" w:lineRule="auto"/>
              <w:rPr>
                <w:rFonts w:ascii="Georgia" w:hAnsi="Georgia"/>
                <w:kern w:val="0"/>
                <w:sz w:val="21"/>
                <w:lang w:eastAsia="en-GB"/>
                <w14:ligatures w14:val="none"/>
              </w:rPr>
            </w:pPr>
          </w:p>
        </w:tc>
      </w:tr>
      <w:tr w:rsidR="0003220F" w:rsidRPr="0003220F" w14:paraId="04603AF2" w14:textId="77777777" w:rsidTr="00FF1BFD">
        <w:trPr>
          <w:trHeight w:val="400"/>
        </w:trPr>
        <w:tc>
          <w:tcPr>
            <w:tcW w:w="3328" w:type="dxa"/>
            <w:tcBorders>
              <w:top w:val="nil"/>
              <w:left w:val="single" w:sz="8" w:space="0" w:color="auto"/>
              <w:bottom w:val="nil"/>
              <w:right w:val="nil"/>
            </w:tcBorders>
            <w:shd w:val="clear" w:color="auto" w:fill="auto"/>
            <w:vAlign w:val="center"/>
            <w:hideMark/>
          </w:tcPr>
          <w:p w14:paraId="3D7EA9E8" w14:textId="77777777" w:rsidR="0003220F" w:rsidRPr="0003220F" w:rsidRDefault="0003220F" w:rsidP="0003220F">
            <w:pPr>
              <w:spacing w:after="200" w:line="276" w:lineRule="auto"/>
              <w:jc w:val="right"/>
              <w:rPr>
                <w:rFonts w:ascii="Georgia" w:hAnsi="Georgia" w:cs="Arial"/>
                <w:b/>
                <w:bCs/>
                <w:kern w:val="0"/>
                <w:sz w:val="21"/>
                <w:lang w:val="fr-BE" w:eastAsia="en-GB"/>
                <w14:ligatures w14:val="none"/>
              </w:rPr>
            </w:pPr>
            <w:r w:rsidRPr="0003220F">
              <w:rPr>
                <w:rFonts w:ascii="Georgia" w:hAnsi="Georgia" w:cs="Arial"/>
                <w:b/>
                <w:bCs/>
                <w:kern w:val="0"/>
                <w:sz w:val="21"/>
                <w:lang w:eastAsia="en-GB"/>
                <w14:ligatures w14:val="none"/>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48ED64" w14:textId="77777777" w:rsidR="0003220F" w:rsidRPr="0003220F" w:rsidRDefault="0003220F" w:rsidP="0003220F">
            <w:pPr>
              <w:spacing w:after="200" w:line="276" w:lineRule="auto"/>
              <w:rPr>
                <w:rFonts w:ascii="Georgia" w:hAnsi="Georgia" w:cs="Arial"/>
                <w:b/>
                <w:bCs/>
                <w:kern w:val="0"/>
                <w:sz w:val="21"/>
                <w:lang w:val="fr-BE" w:eastAsia="en-GB"/>
                <w14:ligatures w14:val="none"/>
              </w:rPr>
            </w:pPr>
          </w:p>
          <w:p w14:paraId="6BC7F370" w14:textId="77777777" w:rsidR="0003220F" w:rsidRPr="0003220F" w:rsidRDefault="0003220F" w:rsidP="0003220F">
            <w:pPr>
              <w:spacing w:after="200" w:line="276" w:lineRule="auto"/>
              <w:rPr>
                <w:rFonts w:ascii="Georgia" w:hAnsi="Georgia" w:cs="Arial"/>
                <w:b/>
                <w:bCs/>
                <w:kern w:val="0"/>
                <w:sz w:val="21"/>
                <w:lang w:val="fr-BE" w:eastAsia="en-GB"/>
                <w14:ligatures w14:val="none"/>
              </w:rPr>
            </w:pPr>
          </w:p>
          <w:p w14:paraId="70D2EEEB" w14:textId="77777777" w:rsidR="0003220F" w:rsidRPr="0003220F" w:rsidRDefault="0003220F" w:rsidP="0003220F">
            <w:pPr>
              <w:spacing w:after="200" w:line="276" w:lineRule="auto"/>
              <w:rPr>
                <w:rFonts w:ascii="Georgia" w:hAnsi="Georgia" w:cs="Arial"/>
                <w:b/>
                <w:bCs/>
                <w:kern w:val="0"/>
                <w:sz w:val="21"/>
                <w:lang w:val="fr-BE" w:eastAsia="en-GB"/>
                <w14:ligatures w14:val="none"/>
              </w:rPr>
            </w:pPr>
            <w:r w:rsidRPr="0003220F">
              <w:rPr>
                <w:rFonts w:ascii="Georgia" w:hAnsi="Georgia" w:cs="Arial"/>
                <w:b/>
                <w:bCs/>
                <w:kern w:val="0"/>
                <w:sz w:val="21"/>
                <w:lang w:eastAsia="en-GB"/>
                <w14:ligatures w14:val="none"/>
              </w:rPr>
              <w:t> </w:t>
            </w:r>
          </w:p>
        </w:tc>
        <w:tc>
          <w:tcPr>
            <w:tcW w:w="1124" w:type="dxa"/>
            <w:tcBorders>
              <w:top w:val="nil"/>
              <w:left w:val="single" w:sz="4" w:space="0" w:color="auto"/>
              <w:bottom w:val="nil"/>
              <w:right w:val="single" w:sz="8" w:space="0" w:color="auto"/>
            </w:tcBorders>
            <w:shd w:val="clear" w:color="auto" w:fill="auto"/>
            <w:noWrap/>
            <w:vAlign w:val="center"/>
            <w:hideMark/>
          </w:tcPr>
          <w:p w14:paraId="6724A87A" w14:textId="77777777" w:rsidR="0003220F" w:rsidRPr="0003220F" w:rsidRDefault="0003220F" w:rsidP="0003220F">
            <w:pPr>
              <w:spacing w:after="200" w:line="276" w:lineRule="auto"/>
              <w:jc w:val="right"/>
              <w:rPr>
                <w:rFonts w:ascii="Georgia" w:hAnsi="Georgia" w:cs="Arial"/>
                <w:b/>
                <w:bCs/>
                <w:kern w:val="0"/>
                <w:sz w:val="21"/>
                <w:lang w:val="fr-BE" w:eastAsia="en-GB"/>
                <w14:ligatures w14:val="none"/>
              </w:rPr>
            </w:pPr>
            <w:r w:rsidRPr="0003220F">
              <w:rPr>
                <w:rFonts w:ascii="Georgia" w:hAnsi="Georgia" w:cs="Arial"/>
                <w:b/>
                <w:bCs/>
                <w:kern w:val="0"/>
                <w:sz w:val="21"/>
                <w:lang w:eastAsia="en-GB"/>
                <w14:ligatures w14:val="none"/>
              </w:rPr>
              <w:t> </w:t>
            </w:r>
          </w:p>
        </w:tc>
      </w:tr>
      <w:tr w:rsidR="0003220F" w:rsidRPr="0003220F" w14:paraId="3CAE6FEA" w14:textId="77777777" w:rsidTr="00FF1BFD">
        <w:trPr>
          <w:trHeight w:val="400"/>
        </w:trPr>
        <w:tc>
          <w:tcPr>
            <w:tcW w:w="3328" w:type="dxa"/>
            <w:tcBorders>
              <w:top w:val="nil"/>
              <w:left w:val="single" w:sz="8" w:space="0" w:color="auto"/>
              <w:bottom w:val="nil"/>
              <w:right w:val="nil"/>
            </w:tcBorders>
            <w:shd w:val="clear" w:color="auto" w:fill="auto"/>
            <w:vAlign w:val="center"/>
            <w:hideMark/>
          </w:tcPr>
          <w:p w14:paraId="7AC21B98"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99394"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B8F43E6" w14:textId="77777777" w:rsidR="0003220F" w:rsidRPr="0003220F" w:rsidRDefault="0003220F" w:rsidP="0003220F">
            <w:pPr>
              <w:spacing w:after="200" w:line="276" w:lineRule="auto"/>
              <w:rPr>
                <w:rFonts w:ascii="Georgia" w:hAnsi="Georgia"/>
                <w:kern w:val="0"/>
                <w:sz w:val="21"/>
                <w:lang w:eastAsia="en-GB"/>
                <w14:ligatures w14:val="none"/>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622C8BB2" w14:textId="77777777" w:rsidR="0003220F" w:rsidRPr="0003220F" w:rsidRDefault="0003220F" w:rsidP="0003220F">
            <w:pPr>
              <w:spacing w:after="200" w:line="276" w:lineRule="auto"/>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80DE5"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0439E90E"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429D7325" w14:textId="77777777" w:rsidTr="00FF1BFD">
        <w:trPr>
          <w:trHeight w:val="400"/>
        </w:trPr>
        <w:tc>
          <w:tcPr>
            <w:tcW w:w="3328" w:type="dxa"/>
            <w:tcBorders>
              <w:top w:val="nil"/>
              <w:left w:val="single" w:sz="8" w:space="0" w:color="auto"/>
              <w:bottom w:val="nil"/>
              <w:right w:val="nil"/>
            </w:tcBorders>
            <w:shd w:val="clear" w:color="auto" w:fill="auto"/>
            <w:noWrap/>
            <w:vAlign w:val="center"/>
            <w:hideMark/>
          </w:tcPr>
          <w:p w14:paraId="0B0835D5"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505ED57"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5F6F0EF3"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1AA5F070" w14:textId="77777777" w:rsidTr="00FF1BFD">
        <w:trPr>
          <w:trHeight w:val="400"/>
        </w:trPr>
        <w:tc>
          <w:tcPr>
            <w:tcW w:w="3328" w:type="dxa"/>
            <w:tcBorders>
              <w:top w:val="nil"/>
              <w:left w:val="single" w:sz="8" w:space="0" w:color="auto"/>
              <w:bottom w:val="nil"/>
              <w:right w:val="nil"/>
            </w:tcBorders>
            <w:shd w:val="clear" w:color="auto" w:fill="auto"/>
            <w:noWrap/>
            <w:vAlign w:val="center"/>
            <w:hideMark/>
          </w:tcPr>
          <w:p w14:paraId="2D571760"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 xml:space="preserve">NUMERO DE COMPTE </w:t>
            </w:r>
            <w:r w:rsidRPr="0003220F">
              <w:rPr>
                <w:rFonts w:ascii="Georgia" w:hAnsi="Georgia" w:cs="Arial"/>
                <w:b/>
                <w:bCs/>
                <w:color w:val="C00000"/>
                <w:w w:val="99"/>
                <w:kern w:val="0"/>
                <w:sz w:val="21"/>
                <w:lang w:val="fr-BE" w:eastAsia="en-GB"/>
                <w14:ligatures w14:val="none"/>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89BEA"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0DF211EA"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10F1F8B3" w14:textId="77777777" w:rsidTr="00FF1BFD">
        <w:trPr>
          <w:trHeight w:val="400"/>
        </w:trPr>
        <w:tc>
          <w:tcPr>
            <w:tcW w:w="3328" w:type="dxa"/>
            <w:tcBorders>
              <w:top w:val="nil"/>
              <w:left w:val="single" w:sz="8" w:space="0" w:color="auto"/>
              <w:bottom w:val="nil"/>
              <w:right w:val="nil"/>
            </w:tcBorders>
            <w:shd w:val="clear" w:color="auto" w:fill="auto"/>
            <w:noWrap/>
            <w:vAlign w:val="center"/>
            <w:hideMark/>
          </w:tcPr>
          <w:p w14:paraId="6B05C107"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B24E9"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nil"/>
              <w:right w:val="single" w:sz="8" w:space="0" w:color="auto"/>
            </w:tcBorders>
            <w:shd w:val="clear" w:color="auto" w:fill="auto"/>
            <w:noWrap/>
            <w:vAlign w:val="center"/>
            <w:hideMark/>
          </w:tcPr>
          <w:p w14:paraId="4A53EE83"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05AF464D" w14:textId="77777777" w:rsidTr="00FF1BFD">
        <w:trPr>
          <w:trHeight w:val="400"/>
        </w:trPr>
        <w:tc>
          <w:tcPr>
            <w:tcW w:w="3328" w:type="dxa"/>
            <w:tcBorders>
              <w:top w:val="nil"/>
              <w:left w:val="single" w:sz="8" w:space="0" w:color="auto"/>
              <w:bottom w:val="nil"/>
              <w:right w:val="nil"/>
            </w:tcBorders>
            <w:shd w:val="clear" w:color="auto" w:fill="auto"/>
            <w:noWrap/>
            <w:vAlign w:val="center"/>
          </w:tcPr>
          <w:p w14:paraId="2DDEAE17" w14:textId="77777777" w:rsidR="0003220F" w:rsidRPr="0003220F" w:rsidRDefault="0003220F" w:rsidP="0003220F">
            <w:pPr>
              <w:spacing w:after="200" w:line="276" w:lineRule="auto"/>
              <w:jc w:val="right"/>
              <w:rPr>
                <w:rFonts w:ascii="Georgia" w:hAnsi="Georgia" w:cs="Arial"/>
                <w:b/>
                <w:bCs/>
                <w:kern w:val="0"/>
                <w:sz w:val="21"/>
                <w:lang w:eastAsia="en-GB"/>
                <w14:ligatures w14:val="none"/>
              </w:rPr>
            </w:pPr>
            <w:r w:rsidRPr="0003220F">
              <w:rPr>
                <w:rFonts w:ascii="Georgia" w:hAnsi="Georgia" w:cs="Arial"/>
                <w:b/>
                <w:bCs/>
                <w:kern w:val="0"/>
                <w:sz w:val="21"/>
                <w:lang w:eastAsia="en-GB"/>
                <w14:ligatures w14:val="none"/>
              </w:rPr>
              <w:lastRenderedPageBreak/>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2C971A2" w14:textId="77777777" w:rsidR="0003220F" w:rsidRPr="0003220F" w:rsidRDefault="0003220F" w:rsidP="0003220F">
            <w:pPr>
              <w:spacing w:after="200" w:line="276" w:lineRule="auto"/>
              <w:rPr>
                <w:rFonts w:ascii="Georgia" w:hAnsi="Georgia"/>
                <w:kern w:val="0"/>
                <w:sz w:val="21"/>
                <w:lang w:eastAsia="en-GB"/>
                <w14:ligatures w14:val="none"/>
              </w:rPr>
            </w:pPr>
          </w:p>
        </w:tc>
        <w:tc>
          <w:tcPr>
            <w:tcW w:w="1124" w:type="dxa"/>
            <w:tcBorders>
              <w:top w:val="nil"/>
              <w:left w:val="nil"/>
              <w:bottom w:val="nil"/>
              <w:right w:val="single" w:sz="8" w:space="0" w:color="auto"/>
            </w:tcBorders>
            <w:shd w:val="clear" w:color="auto" w:fill="auto"/>
            <w:noWrap/>
            <w:vAlign w:val="center"/>
          </w:tcPr>
          <w:p w14:paraId="1519466B" w14:textId="77777777" w:rsidR="0003220F" w:rsidRPr="0003220F" w:rsidRDefault="0003220F" w:rsidP="0003220F">
            <w:pPr>
              <w:spacing w:after="200" w:line="276" w:lineRule="auto"/>
              <w:rPr>
                <w:rFonts w:ascii="Georgia" w:hAnsi="Georgia"/>
                <w:kern w:val="0"/>
                <w:sz w:val="21"/>
                <w:lang w:eastAsia="en-GB"/>
                <w14:ligatures w14:val="none"/>
              </w:rPr>
            </w:pPr>
          </w:p>
        </w:tc>
      </w:tr>
      <w:tr w:rsidR="0003220F" w:rsidRPr="0003220F" w14:paraId="2AB71207" w14:textId="77777777" w:rsidTr="00FF1BFD">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302899C4" w14:textId="77777777" w:rsidR="0003220F" w:rsidRPr="0003220F" w:rsidRDefault="0003220F" w:rsidP="0003220F">
            <w:pPr>
              <w:spacing w:after="200" w:line="276" w:lineRule="auto"/>
              <w:jc w:val="right"/>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254" w:type="dxa"/>
            <w:tcBorders>
              <w:top w:val="nil"/>
              <w:left w:val="nil"/>
              <w:bottom w:val="single" w:sz="8" w:space="0" w:color="auto"/>
              <w:right w:val="nil"/>
            </w:tcBorders>
            <w:shd w:val="clear" w:color="auto" w:fill="auto"/>
            <w:noWrap/>
            <w:vAlign w:val="center"/>
            <w:hideMark/>
          </w:tcPr>
          <w:p w14:paraId="209FCAF9"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2D3A72F9"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310" w:type="dxa"/>
            <w:gridSpan w:val="3"/>
            <w:tcBorders>
              <w:top w:val="nil"/>
              <w:left w:val="nil"/>
              <w:bottom w:val="single" w:sz="8" w:space="0" w:color="auto"/>
              <w:right w:val="nil"/>
            </w:tcBorders>
            <w:shd w:val="clear" w:color="auto" w:fill="auto"/>
            <w:noWrap/>
            <w:vAlign w:val="center"/>
            <w:hideMark/>
          </w:tcPr>
          <w:p w14:paraId="36597CFF"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499" w:type="dxa"/>
            <w:gridSpan w:val="2"/>
            <w:tcBorders>
              <w:top w:val="nil"/>
              <w:left w:val="nil"/>
              <w:bottom w:val="single" w:sz="8" w:space="0" w:color="auto"/>
              <w:right w:val="nil"/>
            </w:tcBorders>
            <w:shd w:val="clear" w:color="auto" w:fill="auto"/>
            <w:noWrap/>
            <w:vAlign w:val="center"/>
            <w:hideMark/>
          </w:tcPr>
          <w:p w14:paraId="221D0181"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c>
          <w:tcPr>
            <w:tcW w:w="1124" w:type="dxa"/>
            <w:tcBorders>
              <w:top w:val="nil"/>
              <w:left w:val="nil"/>
              <w:bottom w:val="single" w:sz="8" w:space="0" w:color="auto"/>
              <w:right w:val="single" w:sz="8" w:space="0" w:color="auto"/>
            </w:tcBorders>
            <w:shd w:val="clear" w:color="auto" w:fill="auto"/>
            <w:noWrap/>
            <w:vAlign w:val="center"/>
            <w:hideMark/>
          </w:tcPr>
          <w:p w14:paraId="4DCF748D" w14:textId="77777777" w:rsidR="0003220F" w:rsidRPr="0003220F" w:rsidRDefault="0003220F" w:rsidP="0003220F">
            <w:pPr>
              <w:spacing w:after="200" w:line="276" w:lineRule="auto"/>
              <w:rPr>
                <w:rFonts w:ascii="Georgia" w:hAnsi="Georgia"/>
                <w:kern w:val="0"/>
                <w:sz w:val="21"/>
                <w:lang w:eastAsia="en-GB"/>
                <w14:ligatures w14:val="none"/>
              </w:rPr>
            </w:pPr>
            <w:r w:rsidRPr="0003220F">
              <w:rPr>
                <w:rFonts w:ascii="Georgia" w:hAnsi="Georgia"/>
                <w:kern w:val="0"/>
                <w:sz w:val="21"/>
                <w:lang w:eastAsia="en-GB"/>
                <w14:ligatures w14:val="none"/>
              </w:rPr>
              <w:t> </w:t>
            </w:r>
          </w:p>
        </w:tc>
      </w:tr>
      <w:tr w:rsidR="0003220F" w:rsidRPr="0003220F" w14:paraId="164504D8" w14:textId="77777777" w:rsidTr="00FF1BFD">
        <w:trPr>
          <w:trHeight w:val="285"/>
        </w:trPr>
        <w:tc>
          <w:tcPr>
            <w:tcW w:w="3328" w:type="dxa"/>
            <w:tcBorders>
              <w:top w:val="nil"/>
              <w:left w:val="nil"/>
              <w:bottom w:val="nil"/>
              <w:right w:val="nil"/>
            </w:tcBorders>
            <w:shd w:val="clear" w:color="auto" w:fill="auto"/>
            <w:noWrap/>
            <w:vAlign w:val="center"/>
          </w:tcPr>
          <w:p w14:paraId="4C3B50FD" w14:textId="77777777" w:rsidR="0003220F" w:rsidRPr="0003220F" w:rsidRDefault="0003220F" w:rsidP="0003220F">
            <w:pPr>
              <w:spacing w:after="200" w:line="276" w:lineRule="auto"/>
              <w:rPr>
                <w:rFonts w:ascii="Georgia" w:hAnsi="Georgia"/>
                <w:kern w:val="0"/>
                <w:sz w:val="21"/>
                <w:lang w:eastAsia="en-GB"/>
                <w14:ligatures w14:val="none"/>
              </w:rPr>
            </w:pPr>
          </w:p>
          <w:p w14:paraId="1A9EC777" w14:textId="77777777" w:rsidR="0003220F" w:rsidRPr="0003220F" w:rsidRDefault="0003220F" w:rsidP="0003220F">
            <w:pPr>
              <w:spacing w:after="200" w:line="276" w:lineRule="auto"/>
              <w:rPr>
                <w:rFonts w:ascii="Georgia" w:hAnsi="Georgia"/>
                <w:kern w:val="0"/>
                <w:sz w:val="21"/>
                <w:lang w:eastAsia="en-GB"/>
                <w14:ligatures w14:val="none"/>
              </w:rPr>
            </w:pPr>
          </w:p>
          <w:p w14:paraId="5856D3A1" w14:textId="77777777" w:rsidR="0003220F" w:rsidRPr="0003220F" w:rsidRDefault="0003220F" w:rsidP="0003220F">
            <w:pPr>
              <w:spacing w:after="200" w:line="276" w:lineRule="auto"/>
              <w:rPr>
                <w:rFonts w:ascii="Georgia" w:hAnsi="Georgia"/>
                <w:kern w:val="0"/>
                <w:sz w:val="21"/>
                <w:lang w:eastAsia="en-GB"/>
                <w14:ligatures w14:val="none"/>
              </w:rPr>
            </w:pPr>
          </w:p>
        </w:tc>
        <w:tc>
          <w:tcPr>
            <w:tcW w:w="2254" w:type="dxa"/>
            <w:tcBorders>
              <w:top w:val="nil"/>
              <w:left w:val="nil"/>
              <w:bottom w:val="nil"/>
              <w:right w:val="nil"/>
            </w:tcBorders>
            <w:shd w:val="clear" w:color="auto" w:fill="auto"/>
            <w:noWrap/>
            <w:vAlign w:val="center"/>
          </w:tcPr>
          <w:p w14:paraId="1601B88F" w14:textId="77777777" w:rsidR="0003220F" w:rsidRPr="0003220F" w:rsidRDefault="0003220F" w:rsidP="0003220F">
            <w:pPr>
              <w:spacing w:after="200" w:line="276" w:lineRule="auto"/>
              <w:rPr>
                <w:rFonts w:ascii="Georgia" w:hAnsi="Georgia"/>
                <w:kern w:val="0"/>
                <w:sz w:val="21"/>
                <w:lang w:eastAsia="en-GB"/>
                <w14:ligatures w14:val="none"/>
              </w:rPr>
            </w:pPr>
          </w:p>
        </w:tc>
        <w:tc>
          <w:tcPr>
            <w:tcW w:w="267" w:type="dxa"/>
            <w:gridSpan w:val="2"/>
            <w:tcBorders>
              <w:top w:val="nil"/>
              <w:left w:val="nil"/>
              <w:bottom w:val="nil"/>
              <w:right w:val="nil"/>
            </w:tcBorders>
            <w:shd w:val="clear" w:color="auto" w:fill="auto"/>
            <w:noWrap/>
            <w:vAlign w:val="center"/>
          </w:tcPr>
          <w:p w14:paraId="5B11FD18" w14:textId="77777777" w:rsidR="0003220F" w:rsidRPr="0003220F" w:rsidRDefault="0003220F" w:rsidP="0003220F">
            <w:pPr>
              <w:spacing w:after="200" w:line="276" w:lineRule="auto"/>
              <w:rPr>
                <w:rFonts w:ascii="Georgia" w:hAnsi="Georgia"/>
                <w:kern w:val="0"/>
                <w:sz w:val="21"/>
                <w:lang w:eastAsia="en-GB"/>
                <w14:ligatures w14:val="none"/>
              </w:rPr>
            </w:pPr>
          </w:p>
        </w:tc>
        <w:tc>
          <w:tcPr>
            <w:tcW w:w="1310" w:type="dxa"/>
            <w:gridSpan w:val="3"/>
            <w:tcBorders>
              <w:top w:val="nil"/>
              <w:left w:val="nil"/>
              <w:bottom w:val="nil"/>
              <w:right w:val="nil"/>
            </w:tcBorders>
            <w:shd w:val="clear" w:color="auto" w:fill="auto"/>
            <w:noWrap/>
            <w:vAlign w:val="center"/>
          </w:tcPr>
          <w:p w14:paraId="5C2775EE" w14:textId="77777777" w:rsidR="0003220F" w:rsidRPr="0003220F" w:rsidRDefault="0003220F" w:rsidP="0003220F">
            <w:pPr>
              <w:spacing w:after="200" w:line="276" w:lineRule="auto"/>
              <w:rPr>
                <w:rFonts w:ascii="Georgia" w:hAnsi="Georgia"/>
                <w:kern w:val="0"/>
                <w:sz w:val="21"/>
                <w:lang w:eastAsia="en-GB"/>
                <w14:ligatures w14:val="none"/>
              </w:rPr>
            </w:pPr>
          </w:p>
        </w:tc>
        <w:tc>
          <w:tcPr>
            <w:tcW w:w="1499" w:type="dxa"/>
            <w:gridSpan w:val="2"/>
            <w:tcBorders>
              <w:top w:val="nil"/>
              <w:left w:val="nil"/>
              <w:bottom w:val="nil"/>
              <w:right w:val="nil"/>
            </w:tcBorders>
            <w:shd w:val="clear" w:color="auto" w:fill="auto"/>
            <w:noWrap/>
            <w:vAlign w:val="center"/>
          </w:tcPr>
          <w:p w14:paraId="70E42118" w14:textId="77777777" w:rsidR="0003220F" w:rsidRPr="0003220F" w:rsidRDefault="0003220F" w:rsidP="0003220F">
            <w:pPr>
              <w:spacing w:after="200" w:line="276" w:lineRule="auto"/>
              <w:rPr>
                <w:rFonts w:ascii="Georgia" w:hAnsi="Georgia"/>
                <w:kern w:val="0"/>
                <w:sz w:val="21"/>
                <w:lang w:eastAsia="en-GB"/>
                <w14:ligatures w14:val="none"/>
              </w:rPr>
            </w:pPr>
          </w:p>
        </w:tc>
        <w:tc>
          <w:tcPr>
            <w:tcW w:w="1124" w:type="dxa"/>
            <w:tcBorders>
              <w:top w:val="nil"/>
              <w:left w:val="nil"/>
              <w:bottom w:val="nil"/>
              <w:right w:val="nil"/>
            </w:tcBorders>
            <w:shd w:val="clear" w:color="auto" w:fill="auto"/>
            <w:noWrap/>
            <w:vAlign w:val="center"/>
          </w:tcPr>
          <w:p w14:paraId="7AD69CA9" w14:textId="77777777" w:rsidR="0003220F" w:rsidRPr="0003220F" w:rsidRDefault="0003220F" w:rsidP="0003220F">
            <w:pPr>
              <w:spacing w:after="200" w:line="276" w:lineRule="auto"/>
              <w:rPr>
                <w:rFonts w:ascii="Georgia" w:hAnsi="Georgia"/>
                <w:kern w:val="0"/>
                <w:sz w:val="21"/>
                <w:lang w:eastAsia="en-GB"/>
                <w14:ligatures w14:val="none"/>
              </w:rPr>
            </w:pPr>
          </w:p>
        </w:tc>
      </w:tr>
      <w:tr w:rsidR="0003220F" w:rsidRPr="0003220F" w14:paraId="09B5334D" w14:textId="77777777" w:rsidTr="00FF1BFD">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0D79946" w14:textId="77777777" w:rsidR="0003220F" w:rsidRPr="0003220F" w:rsidRDefault="0003220F" w:rsidP="0003220F">
            <w:pPr>
              <w:spacing w:after="200" w:line="276" w:lineRule="auto"/>
              <w:rPr>
                <w:rFonts w:ascii="Georgia" w:hAnsi="Georgia" w:cs="Arial"/>
                <w:b/>
                <w:bCs/>
                <w:color w:val="4472C4"/>
                <w:kern w:val="0"/>
                <w:sz w:val="21"/>
                <w:u w:val="single"/>
                <w:lang w:val="fr-BE" w:eastAsia="en-GB"/>
                <w14:ligatures w14:val="none"/>
              </w:rPr>
            </w:pPr>
            <w:r w:rsidRPr="0003220F">
              <w:rPr>
                <w:rFonts w:ascii="Georgia" w:hAnsi="Georgia" w:cs="Arial"/>
                <w:b/>
                <w:bCs/>
                <w:color w:val="4472C4"/>
                <w:kern w:val="0"/>
                <w:sz w:val="21"/>
                <w:u w:val="single"/>
                <w:lang w:eastAsia="en-GB"/>
                <w14:ligatures w14:val="none"/>
              </w:rPr>
              <w:t xml:space="preserve">CACHET BANQUE + SIGNATURE DU REPRESENTANT DE LA BANQUE </w:t>
            </w:r>
          </w:p>
          <w:p w14:paraId="1A200539"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597519AC"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7C66BDA3"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0C861479"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0ECC1BFC"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475A4499"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6D06884E"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p w14:paraId="2EA819AA"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p>
        </w:tc>
        <w:tc>
          <w:tcPr>
            <w:tcW w:w="288" w:type="dxa"/>
            <w:gridSpan w:val="4"/>
            <w:tcBorders>
              <w:top w:val="nil"/>
              <w:left w:val="nil"/>
              <w:bottom w:val="nil"/>
              <w:right w:val="nil"/>
            </w:tcBorders>
            <w:shd w:val="clear" w:color="auto" w:fill="auto"/>
            <w:hideMark/>
          </w:tcPr>
          <w:p w14:paraId="01ED5605" w14:textId="77777777" w:rsidR="0003220F" w:rsidRPr="0003220F" w:rsidRDefault="0003220F" w:rsidP="0003220F">
            <w:pPr>
              <w:spacing w:after="200" w:line="276" w:lineRule="auto"/>
              <w:rPr>
                <w:rFonts w:ascii="Georgia" w:hAnsi="Georgia"/>
                <w:kern w:val="0"/>
                <w:sz w:val="21"/>
                <w:lang w:val="fr-BE" w:eastAsia="en-GB"/>
                <w14:ligatures w14:val="none"/>
              </w:rPr>
            </w:pPr>
          </w:p>
        </w:tc>
        <w:tc>
          <w:tcPr>
            <w:tcW w:w="278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909A755" w14:textId="77777777" w:rsidR="0003220F" w:rsidRPr="0003220F" w:rsidRDefault="0003220F" w:rsidP="0003220F">
            <w:pPr>
              <w:spacing w:after="200" w:line="276" w:lineRule="auto"/>
              <w:rPr>
                <w:rFonts w:ascii="Georgia" w:hAnsi="Georgia" w:cs="Arial"/>
                <w:b/>
                <w:bCs/>
                <w:kern w:val="0"/>
                <w:sz w:val="21"/>
                <w:u w:val="single"/>
                <w:lang w:val="fr-BE" w:eastAsia="en-GB"/>
                <w14:ligatures w14:val="none"/>
              </w:rPr>
            </w:pPr>
            <w:r w:rsidRPr="0003220F">
              <w:rPr>
                <w:rFonts w:ascii="Georgia" w:hAnsi="Georgia" w:cs="Arial"/>
                <w:b/>
                <w:bCs/>
                <w:color w:val="4472C4"/>
                <w:kern w:val="0"/>
                <w:sz w:val="21"/>
                <w:u w:val="single"/>
                <w:lang w:eastAsia="en-GB"/>
                <w14:ligatures w14:val="none"/>
              </w:rPr>
              <w:t xml:space="preserve">DATE + SIGNATURE DU TITULAIRE DU COMPTE </w:t>
            </w:r>
          </w:p>
        </w:tc>
        <w:tc>
          <w:tcPr>
            <w:tcW w:w="1124" w:type="dxa"/>
            <w:tcBorders>
              <w:top w:val="nil"/>
              <w:left w:val="nil"/>
              <w:bottom w:val="nil"/>
              <w:right w:val="nil"/>
            </w:tcBorders>
            <w:shd w:val="clear" w:color="auto" w:fill="auto"/>
            <w:noWrap/>
            <w:vAlign w:val="center"/>
            <w:hideMark/>
          </w:tcPr>
          <w:p w14:paraId="52650D1F" w14:textId="77777777" w:rsidR="0003220F" w:rsidRPr="0003220F" w:rsidRDefault="0003220F" w:rsidP="0003220F">
            <w:pPr>
              <w:spacing w:after="200" w:line="276" w:lineRule="auto"/>
              <w:rPr>
                <w:rFonts w:ascii="Georgia" w:hAnsi="Georgia"/>
                <w:kern w:val="0"/>
                <w:sz w:val="21"/>
                <w:lang w:val="fr-BE" w:eastAsia="en-GB"/>
                <w14:ligatures w14:val="none"/>
              </w:rPr>
            </w:pPr>
          </w:p>
        </w:tc>
      </w:tr>
      <w:tr w:rsidR="0003220F" w:rsidRPr="0003220F" w14:paraId="7FBA920A" w14:textId="77777777" w:rsidTr="00FF1BFD">
        <w:trPr>
          <w:trHeight w:val="300"/>
        </w:trPr>
        <w:tc>
          <w:tcPr>
            <w:tcW w:w="3328" w:type="dxa"/>
            <w:tcBorders>
              <w:top w:val="nil"/>
              <w:left w:val="nil"/>
              <w:bottom w:val="nil"/>
              <w:right w:val="nil"/>
            </w:tcBorders>
            <w:shd w:val="clear" w:color="auto" w:fill="auto"/>
            <w:hideMark/>
          </w:tcPr>
          <w:p w14:paraId="077DBB63" w14:textId="77777777" w:rsidR="0003220F" w:rsidRPr="0003220F" w:rsidRDefault="0003220F" w:rsidP="0003220F">
            <w:pPr>
              <w:spacing w:after="200" w:line="276" w:lineRule="auto"/>
              <w:rPr>
                <w:rFonts w:ascii="Georgia" w:hAnsi="Georgia"/>
                <w:b/>
                <w:bCs/>
                <w:color w:val="C00000"/>
                <w:kern w:val="0"/>
                <w:sz w:val="21"/>
                <w:u w:val="single"/>
                <w:lang w:val="fr-BE" w:eastAsia="en-GB"/>
                <w14:ligatures w14:val="none"/>
              </w:rPr>
            </w:pPr>
          </w:p>
          <w:p w14:paraId="7D8A7118" w14:textId="77777777" w:rsidR="0003220F" w:rsidRPr="0003220F" w:rsidRDefault="0003220F" w:rsidP="0003220F">
            <w:pPr>
              <w:spacing w:after="200" w:line="276" w:lineRule="auto"/>
              <w:rPr>
                <w:rFonts w:ascii="Georgia" w:hAnsi="Georgia"/>
                <w:color w:val="C00000"/>
                <w:kern w:val="0"/>
                <w:sz w:val="21"/>
                <w:lang w:val="fr-BE" w:eastAsia="en-GB"/>
                <w14:ligatures w14:val="none"/>
              </w:rPr>
            </w:pPr>
            <w:r w:rsidRPr="0003220F">
              <w:rPr>
                <w:rFonts w:ascii="Georgia" w:hAnsi="Georgia"/>
                <w:b/>
                <w:bCs/>
                <w:color w:val="C00000"/>
                <w:kern w:val="0"/>
                <w:sz w:val="21"/>
                <w:u w:val="single"/>
                <w:lang w:val="fr-BE" w:eastAsia="en-GB"/>
                <w14:ligatures w14:val="none"/>
              </w:rPr>
              <w:t>Remarques importantes</w:t>
            </w:r>
            <w:r w:rsidRPr="0003220F">
              <w:rPr>
                <w:rFonts w:ascii="Georgia" w:hAnsi="Georgia"/>
                <w:color w:val="C00000"/>
                <w:kern w:val="0"/>
                <w:sz w:val="21"/>
                <w:lang w:val="fr-BE" w:eastAsia="en-GB"/>
                <w14:ligatures w14:val="none"/>
              </w:rPr>
              <w:t> :</w:t>
            </w:r>
          </w:p>
          <w:p w14:paraId="4321A566" w14:textId="77777777" w:rsidR="0003220F" w:rsidRPr="0003220F" w:rsidRDefault="0003220F" w:rsidP="0003220F">
            <w:pPr>
              <w:spacing w:after="200" w:line="276" w:lineRule="auto"/>
              <w:rPr>
                <w:rFonts w:ascii="Georgia" w:hAnsi="Georgia"/>
                <w:color w:val="C00000"/>
                <w:kern w:val="0"/>
                <w:sz w:val="21"/>
                <w:lang w:val="fr-BE" w:eastAsia="en-GB"/>
                <w14:ligatures w14:val="none"/>
              </w:rPr>
            </w:pPr>
          </w:p>
          <w:p w14:paraId="7CD3014F" w14:textId="77777777" w:rsidR="0003220F" w:rsidRPr="0003220F" w:rsidRDefault="0003220F" w:rsidP="0003220F">
            <w:pPr>
              <w:spacing w:after="200" w:line="276" w:lineRule="auto"/>
              <w:rPr>
                <w:rFonts w:ascii="Georgia" w:hAnsi="Georgia"/>
                <w:color w:val="C00000"/>
                <w:kern w:val="0"/>
                <w:sz w:val="21"/>
                <w:lang w:val="fr-BE" w:eastAsia="en-GB"/>
                <w14:ligatures w14:val="none"/>
              </w:rPr>
            </w:pPr>
          </w:p>
        </w:tc>
        <w:tc>
          <w:tcPr>
            <w:tcW w:w="2254" w:type="dxa"/>
            <w:tcBorders>
              <w:top w:val="nil"/>
              <w:left w:val="nil"/>
              <w:bottom w:val="nil"/>
              <w:right w:val="nil"/>
            </w:tcBorders>
            <w:shd w:val="clear" w:color="auto" w:fill="auto"/>
            <w:hideMark/>
          </w:tcPr>
          <w:p w14:paraId="45E629F0" w14:textId="77777777" w:rsidR="0003220F" w:rsidRPr="0003220F" w:rsidRDefault="0003220F" w:rsidP="0003220F">
            <w:pPr>
              <w:spacing w:after="200" w:line="276" w:lineRule="auto"/>
              <w:rPr>
                <w:rFonts w:ascii="Georgia" w:hAnsi="Georgia"/>
                <w:color w:val="C00000"/>
                <w:kern w:val="0"/>
                <w:sz w:val="16"/>
                <w:szCs w:val="16"/>
                <w:lang w:val="fr-BE" w:eastAsia="en-GB"/>
                <w14:ligatures w14:val="none"/>
              </w:rPr>
            </w:pPr>
          </w:p>
        </w:tc>
        <w:tc>
          <w:tcPr>
            <w:tcW w:w="267" w:type="dxa"/>
            <w:gridSpan w:val="2"/>
            <w:tcBorders>
              <w:top w:val="nil"/>
              <w:left w:val="nil"/>
              <w:bottom w:val="nil"/>
              <w:right w:val="nil"/>
            </w:tcBorders>
            <w:shd w:val="clear" w:color="auto" w:fill="auto"/>
            <w:hideMark/>
          </w:tcPr>
          <w:p w14:paraId="29E3A7F1" w14:textId="77777777" w:rsidR="0003220F" w:rsidRPr="0003220F" w:rsidRDefault="0003220F" w:rsidP="0003220F">
            <w:pPr>
              <w:spacing w:after="200" w:line="276" w:lineRule="auto"/>
              <w:rPr>
                <w:rFonts w:ascii="Georgia" w:hAnsi="Georgia"/>
                <w:color w:val="C00000"/>
                <w:kern w:val="0"/>
                <w:sz w:val="16"/>
                <w:szCs w:val="16"/>
                <w:lang w:val="fr-BE" w:eastAsia="en-GB"/>
                <w14:ligatures w14:val="none"/>
              </w:rPr>
            </w:pPr>
          </w:p>
        </w:tc>
        <w:tc>
          <w:tcPr>
            <w:tcW w:w="1310" w:type="dxa"/>
            <w:gridSpan w:val="3"/>
            <w:tcBorders>
              <w:top w:val="nil"/>
              <w:left w:val="nil"/>
              <w:bottom w:val="nil"/>
              <w:right w:val="nil"/>
            </w:tcBorders>
            <w:shd w:val="clear" w:color="auto" w:fill="auto"/>
            <w:hideMark/>
          </w:tcPr>
          <w:p w14:paraId="1DAE9488" w14:textId="77777777" w:rsidR="0003220F" w:rsidRPr="0003220F" w:rsidRDefault="0003220F" w:rsidP="0003220F">
            <w:pPr>
              <w:spacing w:after="200" w:line="276" w:lineRule="auto"/>
              <w:rPr>
                <w:rFonts w:ascii="Georgia" w:hAnsi="Georgia"/>
                <w:color w:val="C00000"/>
                <w:kern w:val="0"/>
                <w:sz w:val="16"/>
                <w:szCs w:val="16"/>
                <w:lang w:val="fr-BE" w:eastAsia="en-GB"/>
                <w14:ligatures w14:val="none"/>
              </w:rPr>
            </w:pPr>
          </w:p>
        </w:tc>
        <w:tc>
          <w:tcPr>
            <w:tcW w:w="1499" w:type="dxa"/>
            <w:gridSpan w:val="2"/>
            <w:tcBorders>
              <w:top w:val="nil"/>
              <w:left w:val="nil"/>
              <w:bottom w:val="nil"/>
              <w:right w:val="nil"/>
            </w:tcBorders>
            <w:shd w:val="clear" w:color="auto" w:fill="auto"/>
            <w:noWrap/>
            <w:hideMark/>
          </w:tcPr>
          <w:p w14:paraId="4D84DFED" w14:textId="77777777" w:rsidR="0003220F" w:rsidRPr="0003220F" w:rsidRDefault="0003220F" w:rsidP="0003220F">
            <w:pPr>
              <w:spacing w:after="200" w:line="276" w:lineRule="auto"/>
              <w:rPr>
                <w:rFonts w:ascii="Georgia" w:hAnsi="Georgia"/>
                <w:color w:val="C00000"/>
                <w:kern w:val="0"/>
                <w:sz w:val="16"/>
                <w:szCs w:val="16"/>
                <w:lang w:val="fr-BE" w:eastAsia="en-GB"/>
                <w14:ligatures w14:val="none"/>
              </w:rPr>
            </w:pPr>
          </w:p>
        </w:tc>
        <w:tc>
          <w:tcPr>
            <w:tcW w:w="1124" w:type="dxa"/>
            <w:tcBorders>
              <w:top w:val="nil"/>
              <w:left w:val="nil"/>
              <w:bottom w:val="nil"/>
              <w:right w:val="nil"/>
            </w:tcBorders>
            <w:shd w:val="clear" w:color="auto" w:fill="auto"/>
            <w:noWrap/>
            <w:vAlign w:val="center"/>
            <w:hideMark/>
          </w:tcPr>
          <w:p w14:paraId="7D8F5B9D" w14:textId="77777777" w:rsidR="0003220F" w:rsidRPr="0003220F" w:rsidRDefault="0003220F" w:rsidP="0003220F">
            <w:pPr>
              <w:spacing w:after="200" w:line="276" w:lineRule="auto"/>
              <w:rPr>
                <w:rFonts w:ascii="Georgia" w:hAnsi="Georgia"/>
                <w:kern w:val="0"/>
                <w:sz w:val="21"/>
                <w:lang w:val="fr-BE" w:eastAsia="en-GB"/>
                <w14:ligatures w14:val="none"/>
              </w:rPr>
            </w:pPr>
          </w:p>
        </w:tc>
      </w:tr>
      <w:tr w:rsidR="0003220F" w:rsidRPr="0003220F" w14:paraId="169F1EEE" w14:textId="77777777" w:rsidTr="00FF1BFD">
        <w:trPr>
          <w:trHeight w:val="285"/>
        </w:trPr>
        <w:tc>
          <w:tcPr>
            <w:tcW w:w="8658" w:type="dxa"/>
            <w:gridSpan w:val="9"/>
            <w:tcBorders>
              <w:top w:val="nil"/>
              <w:left w:val="nil"/>
              <w:bottom w:val="nil"/>
              <w:right w:val="nil"/>
            </w:tcBorders>
            <w:shd w:val="clear" w:color="auto" w:fill="auto"/>
            <w:hideMark/>
          </w:tcPr>
          <w:p w14:paraId="33817B26" w14:textId="77777777" w:rsidR="0003220F" w:rsidRPr="0003220F" w:rsidRDefault="0003220F" w:rsidP="0003220F">
            <w:pPr>
              <w:spacing w:after="200" w:line="276" w:lineRule="auto"/>
              <w:rPr>
                <w:rFonts w:ascii="Georgia" w:hAnsi="Georgia" w:cs="Arial"/>
                <w:i/>
                <w:iCs/>
                <w:color w:val="C00000"/>
                <w:kern w:val="0"/>
                <w:sz w:val="21"/>
                <w:lang w:eastAsia="en-GB"/>
                <w14:ligatures w14:val="none"/>
              </w:rPr>
            </w:pPr>
            <w:r w:rsidRPr="0003220F">
              <w:rPr>
                <w:rFonts w:ascii="Georgia" w:hAnsi="Georgia" w:cs="Arial"/>
                <w:i/>
                <w:iCs/>
                <w:color w:val="C00000"/>
                <w:kern w:val="0"/>
                <w:sz w:val="21"/>
                <w:lang w:eastAsia="en-GB"/>
                <w14:ligatures w14:val="none"/>
              </w:rPr>
              <w:t>(1) Le nom ou le titre sous lequel le compte a été ouvert et non le nom du mandataire.</w:t>
            </w:r>
          </w:p>
          <w:p w14:paraId="095E41D7" w14:textId="77777777" w:rsidR="0003220F" w:rsidRPr="0003220F" w:rsidRDefault="0003220F" w:rsidP="0003220F">
            <w:pPr>
              <w:spacing w:after="200" w:line="276" w:lineRule="auto"/>
              <w:rPr>
                <w:rFonts w:ascii="Georgia" w:hAnsi="Georgia" w:cs="Arial"/>
                <w:i/>
                <w:iCs/>
                <w:color w:val="C00000"/>
                <w:kern w:val="0"/>
                <w:sz w:val="21"/>
                <w:lang w:val="fr-BE" w:eastAsia="en-GB"/>
                <w14:ligatures w14:val="none"/>
              </w:rPr>
            </w:pPr>
          </w:p>
        </w:tc>
        <w:tc>
          <w:tcPr>
            <w:tcW w:w="1124" w:type="dxa"/>
            <w:tcBorders>
              <w:top w:val="nil"/>
              <w:left w:val="nil"/>
              <w:bottom w:val="nil"/>
              <w:right w:val="nil"/>
            </w:tcBorders>
            <w:shd w:val="clear" w:color="auto" w:fill="auto"/>
            <w:noWrap/>
            <w:vAlign w:val="center"/>
            <w:hideMark/>
          </w:tcPr>
          <w:p w14:paraId="00109134" w14:textId="77777777" w:rsidR="0003220F" w:rsidRPr="0003220F" w:rsidRDefault="0003220F" w:rsidP="0003220F">
            <w:pPr>
              <w:spacing w:after="200" w:line="276" w:lineRule="auto"/>
              <w:rPr>
                <w:rFonts w:ascii="Georgia" w:hAnsi="Georgia"/>
                <w:kern w:val="0"/>
                <w:sz w:val="21"/>
                <w:lang w:val="fr-BE" w:eastAsia="en-GB"/>
                <w14:ligatures w14:val="none"/>
              </w:rPr>
            </w:pPr>
          </w:p>
        </w:tc>
      </w:tr>
      <w:tr w:rsidR="0003220F" w:rsidRPr="0003220F" w14:paraId="26346357" w14:textId="77777777" w:rsidTr="00FF1BFD">
        <w:trPr>
          <w:trHeight w:val="906"/>
        </w:trPr>
        <w:tc>
          <w:tcPr>
            <w:tcW w:w="8658" w:type="dxa"/>
            <w:gridSpan w:val="9"/>
            <w:tcBorders>
              <w:top w:val="nil"/>
              <w:left w:val="nil"/>
              <w:bottom w:val="nil"/>
              <w:right w:val="nil"/>
            </w:tcBorders>
            <w:shd w:val="clear" w:color="auto" w:fill="auto"/>
            <w:hideMark/>
          </w:tcPr>
          <w:p w14:paraId="71725C49" w14:textId="77777777" w:rsidR="0003220F" w:rsidRPr="0003220F" w:rsidRDefault="0003220F" w:rsidP="0003220F">
            <w:pPr>
              <w:spacing w:after="200" w:line="276" w:lineRule="auto"/>
              <w:rPr>
                <w:rFonts w:ascii="Georgia" w:hAnsi="Georgia" w:cs="Arial"/>
                <w:i/>
                <w:iCs/>
                <w:color w:val="C00000"/>
                <w:kern w:val="0"/>
                <w:sz w:val="21"/>
                <w:lang w:eastAsia="en-GB"/>
                <w14:ligatures w14:val="none"/>
              </w:rPr>
            </w:pPr>
            <w:r w:rsidRPr="0003220F">
              <w:rPr>
                <w:rFonts w:ascii="Georgia" w:hAnsi="Georgia" w:cs="Arial"/>
                <w:i/>
                <w:iCs/>
                <w:color w:val="C00000"/>
                <w:kern w:val="0"/>
                <w:sz w:val="21"/>
                <w:lang w:eastAsia="en-GB"/>
                <w14:ligatures w14:val="none"/>
              </w:rPr>
              <w:t xml:space="preserve">(2) Joindre une copie d'un extrait de compte bancaire récent fourni par la banque. </w:t>
            </w:r>
          </w:p>
        </w:tc>
        <w:tc>
          <w:tcPr>
            <w:tcW w:w="1124" w:type="dxa"/>
            <w:tcBorders>
              <w:top w:val="nil"/>
              <w:left w:val="nil"/>
              <w:bottom w:val="nil"/>
              <w:right w:val="nil"/>
            </w:tcBorders>
            <w:shd w:val="clear" w:color="auto" w:fill="auto"/>
            <w:noWrap/>
            <w:vAlign w:val="center"/>
            <w:hideMark/>
          </w:tcPr>
          <w:p w14:paraId="4B4B637C" w14:textId="77777777" w:rsidR="0003220F" w:rsidRPr="0003220F" w:rsidRDefault="0003220F" w:rsidP="0003220F">
            <w:pPr>
              <w:spacing w:after="200" w:line="276" w:lineRule="auto"/>
              <w:rPr>
                <w:rFonts w:ascii="Georgia" w:hAnsi="Georgia"/>
                <w:kern w:val="0"/>
                <w:sz w:val="21"/>
                <w:lang w:val="fr-BE" w:eastAsia="en-GB"/>
                <w14:ligatures w14:val="none"/>
              </w:rPr>
            </w:pPr>
          </w:p>
        </w:tc>
      </w:tr>
      <w:bookmarkEnd w:id="178"/>
    </w:tbl>
    <w:p w14:paraId="42D3CB89" w14:textId="77777777" w:rsidR="0003220F" w:rsidRPr="0003220F" w:rsidRDefault="0003220F" w:rsidP="0003220F">
      <w:pPr>
        <w:spacing w:after="200" w:line="160" w:lineRule="exact"/>
        <w:ind w:left="192"/>
        <w:rPr>
          <w:rFonts w:ascii="Calibri" w:eastAsia="Calibri" w:hAnsi="Calibri" w:cs="Calibri"/>
          <w:kern w:val="0"/>
          <w:sz w:val="14"/>
          <w:szCs w:val="14"/>
          <w14:ligatures w14:val="none"/>
        </w:rPr>
        <w:sectPr w:rsidR="0003220F" w:rsidRPr="0003220F" w:rsidSect="0003220F">
          <w:pgSz w:w="11920" w:h="16840"/>
          <w:pgMar w:top="900" w:right="1420" w:bottom="280" w:left="1680" w:header="0" w:footer="911" w:gutter="0"/>
          <w:cols w:space="720"/>
        </w:sectPr>
      </w:pPr>
    </w:p>
    <w:p w14:paraId="523412D2"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79" w:name="_Toc161312659"/>
      <w:r w:rsidRPr="0003220F">
        <w:rPr>
          <w:rFonts w:ascii="Calibri" w:eastAsia="Times New Roman" w:hAnsi="Calibri" w:cs="Times New Roman"/>
          <w:b/>
          <w:color w:val="D81A1A"/>
          <w:kern w:val="0"/>
          <w:sz w:val="28"/>
          <w:szCs w:val="26"/>
          <w:lang w:val="fr-BE"/>
          <w14:ligatures w14:val="none"/>
        </w:rPr>
        <w:lastRenderedPageBreak/>
        <w:t>Formulaire d’offre - Prix</w:t>
      </w:r>
      <w:bookmarkEnd w:id="176"/>
      <w:bookmarkEnd w:id="177"/>
      <w:bookmarkEnd w:id="179"/>
    </w:p>
    <w:p w14:paraId="32C2EA24"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 xml:space="preserve">En déposant cette offre, le soumissionnaire s’engage à exécuter, conformément aux dispositions du </w:t>
      </w:r>
      <w:r w:rsidRPr="0003220F">
        <w:rPr>
          <w:rFonts w:ascii="Georgia" w:hAnsi="Georgia"/>
          <w:b/>
          <w:kern w:val="18"/>
          <w:sz w:val="20"/>
          <w:lang w:val="fr-BE"/>
          <w14:ligatures w14:val="none"/>
        </w:rPr>
        <w:t>CSC BDI23005-100</w:t>
      </w:r>
      <w:r w:rsidR="005B1915">
        <w:rPr>
          <w:rFonts w:ascii="Georgia" w:hAnsi="Georgia"/>
          <w:b/>
          <w:kern w:val="18"/>
          <w:sz w:val="20"/>
          <w:lang w:val="fr-BE"/>
          <w14:ligatures w14:val="none"/>
        </w:rPr>
        <w:t>51</w:t>
      </w:r>
      <w:r w:rsidRPr="0003220F">
        <w:rPr>
          <w:rFonts w:ascii="Georgia" w:hAnsi="Georgia"/>
          <w:b/>
          <w:kern w:val="18"/>
          <w:sz w:val="20"/>
          <w:lang w:val="fr-BE"/>
          <w14:ligatures w14:val="none"/>
        </w:rPr>
        <w:t xml:space="preserve"> _</w:t>
      </w:r>
      <w:r w:rsidR="005B1915" w:rsidRPr="005B1915">
        <w:t xml:space="preserve"> </w:t>
      </w:r>
      <w:r w:rsidR="005B1915" w:rsidRPr="005B1915">
        <w:rPr>
          <w:rFonts w:ascii="Georgia" w:hAnsi="Georgia"/>
          <w:b/>
          <w:kern w:val="18"/>
          <w:sz w:val="20"/>
          <w:lang w:val="fr-BE"/>
          <w14:ligatures w14:val="none"/>
        </w:rPr>
        <w:t xml:space="preserve">Travaux de mise à niveau des CDS de la province de </w:t>
      </w:r>
      <w:proofErr w:type="spellStart"/>
      <w:r w:rsidR="005B1915" w:rsidRPr="005B1915">
        <w:rPr>
          <w:rFonts w:ascii="Georgia" w:hAnsi="Georgia"/>
          <w:b/>
          <w:kern w:val="18"/>
          <w:sz w:val="20"/>
          <w:lang w:val="fr-BE"/>
          <w14:ligatures w14:val="none"/>
        </w:rPr>
        <w:t>Kirundo</w:t>
      </w:r>
      <w:proofErr w:type="spellEnd"/>
      <w:r w:rsidRPr="0003220F">
        <w:rPr>
          <w:rFonts w:ascii="Georgia" w:hAnsi="Georgia"/>
          <w:b/>
          <w:kern w:val="18"/>
          <w:sz w:val="20"/>
          <w:lang w:val="fr-BE"/>
          <w14:ligatures w14:val="none"/>
        </w:rPr>
        <w:t>,</w:t>
      </w:r>
      <w:r w:rsidRPr="0003220F">
        <w:rPr>
          <w:rFonts w:ascii="Georgia" w:hAnsi="Georgia"/>
          <w:kern w:val="18"/>
          <w:sz w:val="20"/>
          <w:lang w:val="fr-BE"/>
          <w14:ligatures w14:val="none"/>
        </w:rPr>
        <w:t xml:space="preserve"> le présent marché et déclare explicitement accepter toutes les conditions énumérées dans le CSC et renoncer aux éventuelles dispositions dérogatoires comme ses propres conditions.</w:t>
      </w:r>
    </w:p>
    <w:p w14:paraId="7A9D3779"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661956" w14:textId="77777777" w:rsid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 xml:space="preserve">La taxe sur la valeur ajoutée fait l’objet d’un poste spécial de l’inventaire, pour être ajoutée au montant de l’offre. Le soumissionnaire s’engage à exécuter le marché public conformément aux dispositions du </w:t>
      </w:r>
      <w:r w:rsidRPr="0003220F">
        <w:rPr>
          <w:rFonts w:ascii="Georgia" w:hAnsi="Georgia"/>
          <w:b/>
          <w:kern w:val="18"/>
          <w:sz w:val="20"/>
          <w:lang w:val="fr-BE"/>
          <w14:ligatures w14:val="none"/>
        </w:rPr>
        <w:t>CSC BDI23005-100</w:t>
      </w:r>
      <w:r w:rsidR="005B1915">
        <w:rPr>
          <w:rFonts w:ascii="Georgia" w:hAnsi="Georgia"/>
          <w:b/>
          <w:kern w:val="18"/>
          <w:sz w:val="20"/>
          <w:lang w:val="fr-BE"/>
          <w14:ligatures w14:val="none"/>
        </w:rPr>
        <w:t>51</w:t>
      </w:r>
      <w:r w:rsidRPr="0003220F">
        <w:rPr>
          <w:rFonts w:ascii="Georgia" w:hAnsi="Georgia"/>
          <w:b/>
          <w:kern w:val="18"/>
          <w:sz w:val="20"/>
          <w:lang w:val="fr-BE"/>
          <w14:ligatures w14:val="none"/>
        </w:rPr>
        <w:t>,</w:t>
      </w:r>
      <w:r w:rsidRPr="0003220F">
        <w:rPr>
          <w:rFonts w:ascii="Georgia" w:hAnsi="Georgia"/>
          <w:kern w:val="18"/>
          <w:sz w:val="20"/>
          <w:lang w:val="fr-BE"/>
          <w14:ligatures w14:val="none"/>
        </w:rPr>
        <w:t xml:space="preserve"> aux prix suivants, exprimés en euros et hors TVA :</w:t>
      </w:r>
    </w:p>
    <w:p w14:paraId="648F014F" w14:textId="77777777" w:rsidR="007949F8" w:rsidRDefault="007949F8" w:rsidP="0003220F">
      <w:pPr>
        <w:widowControl w:val="0"/>
        <w:suppressAutoHyphens/>
        <w:spacing w:before="60" w:after="60" w:line="288" w:lineRule="auto"/>
        <w:jc w:val="both"/>
        <w:rPr>
          <w:rFonts w:ascii="Georgia" w:hAnsi="Georgia"/>
          <w:kern w:val="18"/>
          <w:sz w:val="20"/>
          <w:lang w:val="fr-BE"/>
          <w14:ligatures w14:val="none"/>
        </w:rPr>
      </w:pPr>
    </w:p>
    <w:p w14:paraId="69A4DA99" w14:textId="7E185456" w:rsidR="007949F8" w:rsidRDefault="007949F8" w:rsidP="0003220F">
      <w:pPr>
        <w:widowControl w:val="0"/>
        <w:suppressAutoHyphens/>
        <w:spacing w:before="60" w:after="60" w:line="288" w:lineRule="auto"/>
        <w:jc w:val="both"/>
        <w:rPr>
          <w:rFonts w:ascii="Georgia" w:hAnsi="Georgia"/>
          <w:kern w:val="18"/>
          <w:sz w:val="20"/>
          <w:lang w:val="fr-BE"/>
          <w14:ligatures w14:val="none"/>
        </w:rPr>
      </w:pPr>
      <w:r>
        <w:rPr>
          <w:rFonts w:ascii="Georgia" w:hAnsi="Georgia"/>
          <w:kern w:val="18"/>
          <w:sz w:val="20"/>
          <w:lang w:val="fr-BE"/>
          <w14:ligatures w14:val="none"/>
        </w:rPr>
        <w:t>Lot 1 :</w:t>
      </w:r>
    </w:p>
    <w:p w14:paraId="6B83D28B" w14:textId="77777777" w:rsidR="007949F8" w:rsidRDefault="007949F8" w:rsidP="0003220F">
      <w:pPr>
        <w:widowControl w:val="0"/>
        <w:suppressAutoHyphens/>
        <w:spacing w:before="60" w:after="60" w:line="288" w:lineRule="auto"/>
        <w:jc w:val="both"/>
        <w:rPr>
          <w:rFonts w:ascii="Georgia" w:hAnsi="Georgia"/>
          <w:kern w:val="18"/>
          <w:sz w:val="20"/>
          <w:lang w:val="fr-BE"/>
          <w14:ligatures w14:val="none"/>
        </w:rPr>
      </w:pPr>
    </w:p>
    <w:p w14:paraId="662BAE15" w14:textId="281E03FA" w:rsidR="007949F8" w:rsidRPr="0003220F" w:rsidRDefault="007949F8" w:rsidP="0003220F">
      <w:pPr>
        <w:widowControl w:val="0"/>
        <w:suppressAutoHyphens/>
        <w:spacing w:before="60" w:after="60" w:line="288" w:lineRule="auto"/>
        <w:jc w:val="both"/>
        <w:rPr>
          <w:rFonts w:ascii="Georgia" w:hAnsi="Georgia"/>
          <w:kern w:val="18"/>
          <w:sz w:val="20"/>
          <w:lang w:val="fr-BE"/>
          <w14:ligatures w14:val="none"/>
        </w:rPr>
      </w:pPr>
      <w:r>
        <w:rPr>
          <w:rFonts w:ascii="Georgia" w:hAnsi="Georgia"/>
          <w:kern w:val="18"/>
          <w:sz w:val="20"/>
          <w:lang w:val="fr-BE"/>
          <w14:ligatures w14:val="none"/>
        </w:rPr>
        <w:t>Lot 2 :</w:t>
      </w:r>
    </w:p>
    <w:p w14:paraId="73E6E629"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7C189EB7"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Pourcentage TVA : ……………%.</w:t>
      </w:r>
    </w:p>
    <w:p w14:paraId="578DBB01"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734BFE2F"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En cas d’approbation de la présente offre, le cautionnement sera constitué dans les conditions et délais prescrits dans le cahier spécial des charges.</w:t>
      </w:r>
    </w:p>
    <w:p w14:paraId="456355B3"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L’information confidentielle et/ou l’information qui se rapporte à des secrets techniques ou commerciaux est clairement indiquée dans l’offre.</w:t>
      </w:r>
    </w:p>
    <w:p w14:paraId="0EDB7AFD"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Afin de rendre possible une comparaison adéquate des offres, les données ou documents mentionnés &lt;&lt; ci-dessous ou au point …, dûment signés, doivent être joints à l’offre.</w:t>
      </w:r>
    </w:p>
    <w:p w14:paraId="1509EFEA"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 xml:space="preserve"> </w:t>
      </w:r>
    </w:p>
    <w:p w14:paraId="394599BB"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En annexe ……………</w:t>
      </w:r>
      <w:proofErr w:type="gramStart"/>
      <w:r w:rsidRPr="0003220F">
        <w:rPr>
          <w:rFonts w:ascii="Georgia" w:hAnsi="Georgia"/>
          <w:kern w:val="18"/>
          <w:sz w:val="20"/>
          <w:lang w:val="fr-BE"/>
          <w14:ligatures w14:val="none"/>
        </w:rPr>
        <w:t>…….</w:t>
      </w:r>
      <w:proofErr w:type="gramEnd"/>
      <w:r w:rsidRPr="0003220F">
        <w:rPr>
          <w:rFonts w:ascii="Georgia" w:hAnsi="Georgia"/>
          <w:kern w:val="18"/>
          <w:sz w:val="20"/>
          <w:lang w:val="fr-BE"/>
          <w14:ligatures w14:val="none"/>
        </w:rPr>
        <w:t>., le soumissionnaire joint à son offre ……………..</w:t>
      </w:r>
    </w:p>
    <w:p w14:paraId="3E277DD7"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0C1371F5"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Le soumissionnaire déclare sur l’honneur que les informations fournies sont exactes et correctes et qu’elles ont été établies en parfaite connaissance des conséquences de toute fausse déclaration.</w:t>
      </w:r>
    </w:p>
    <w:p w14:paraId="6107771A"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76711C00"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6C4C19FE"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Certifié pour vrai et conforme,</w:t>
      </w:r>
    </w:p>
    <w:p w14:paraId="3E8E17FD"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6C3B2258"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Fait à …………………… le ………………</w:t>
      </w:r>
    </w:p>
    <w:p w14:paraId="33A17737"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54674C86"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19EF9ED4"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18ACDEF2"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3AF198AC"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617ABF25" w14:textId="77777777" w:rsid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3D03E547" w14:textId="77777777" w:rsidR="005B1915" w:rsidRPr="0003220F" w:rsidRDefault="005B1915" w:rsidP="0003220F">
      <w:pPr>
        <w:widowControl w:val="0"/>
        <w:suppressAutoHyphens/>
        <w:spacing w:before="60" w:after="60" w:line="288" w:lineRule="auto"/>
        <w:jc w:val="both"/>
        <w:rPr>
          <w:rFonts w:ascii="Georgia" w:hAnsi="Georgia"/>
          <w:kern w:val="18"/>
          <w:sz w:val="20"/>
          <w:lang w:val="fr-BE"/>
          <w14:ligatures w14:val="none"/>
        </w:rPr>
      </w:pPr>
    </w:p>
    <w:p w14:paraId="597FB1C7"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12D40918"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80" w:name="_Toc52268503"/>
      <w:bookmarkStart w:id="181" w:name="_Toc52533034"/>
      <w:bookmarkStart w:id="182" w:name="_Toc161312660"/>
      <w:r w:rsidRPr="0003220F">
        <w:rPr>
          <w:rFonts w:ascii="Calibri" w:eastAsia="Times New Roman" w:hAnsi="Calibri" w:cs="Times New Roman"/>
          <w:b/>
          <w:color w:val="D81A1A"/>
          <w:kern w:val="0"/>
          <w:sz w:val="28"/>
          <w:szCs w:val="26"/>
          <w:lang w:val="fr-BE"/>
          <w14:ligatures w14:val="none"/>
        </w:rPr>
        <w:t>Déclaration sur l’honneur – motifs d’exclusion</w:t>
      </w:r>
      <w:bookmarkEnd w:id="180"/>
      <w:bookmarkEnd w:id="181"/>
      <w:bookmarkEnd w:id="182"/>
      <w:r w:rsidRPr="0003220F">
        <w:rPr>
          <w:rFonts w:ascii="Calibri" w:eastAsia="Times New Roman" w:hAnsi="Calibri" w:cs="Times New Roman"/>
          <w:b/>
          <w:color w:val="D81A1A"/>
          <w:kern w:val="0"/>
          <w:sz w:val="28"/>
          <w:szCs w:val="26"/>
          <w:lang w:val="fr-BE"/>
          <w14:ligatures w14:val="none"/>
        </w:rPr>
        <w:t xml:space="preserve"> </w:t>
      </w:r>
    </w:p>
    <w:p w14:paraId="6B6DA37A" w14:textId="77777777" w:rsidR="0003220F" w:rsidRPr="0003220F" w:rsidRDefault="0003220F" w:rsidP="0003220F">
      <w:pPr>
        <w:spacing w:after="0" w:line="240" w:lineRule="auto"/>
        <w:jc w:val="both"/>
        <w:textAlignment w:val="baseline"/>
        <w:rPr>
          <w:rFonts w:ascii="Times New Roman" w:eastAsia="Times New Roman" w:hAnsi="Times New Roman" w:cs="Segoe UI"/>
          <w:kern w:val="0"/>
          <w:sz w:val="20"/>
          <w:szCs w:val="20"/>
          <w:lang w:eastAsia="fr-BE"/>
          <w14:ligatures w14:val="none"/>
        </w:rPr>
      </w:pPr>
      <w:r w:rsidRPr="0003220F">
        <w:rPr>
          <w:rFonts w:ascii="Times New Roman" w:eastAsia="Times New Roman" w:hAnsi="Times New Roman" w:cs="Segoe UI"/>
          <w:kern w:val="0"/>
          <w:sz w:val="20"/>
          <w:szCs w:val="20"/>
          <w:lang w:eastAsia="fr-BE"/>
          <w14:ligatures w14:val="none"/>
        </w:rPr>
        <w:t>Par la présente, je/nous, agissant en ma/notre qualité de représentant(s) légal/ légaux du soumissionnaire précité, déclare/</w:t>
      </w:r>
      <w:proofErr w:type="spellStart"/>
      <w:r w:rsidRPr="0003220F">
        <w:rPr>
          <w:rFonts w:ascii="Georgia" w:eastAsia="Times New Roman" w:hAnsi="Georgia" w:cs="Segoe UI"/>
          <w:kern w:val="0"/>
          <w:sz w:val="20"/>
          <w:szCs w:val="20"/>
          <w:lang w:eastAsia="fr-BE"/>
          <w14:ligatures w14:val="none"/>
        </w:rPr>
        <w:t>rons</w:t>
      </w:r>
      <w:proofErr w:type="spellEnd"/>
      <w:r w:rsidRPr="0003220F">
        <w:rPr>
          <w:rFonts w:ascii="Times New Roman" w:eastAsia="Times New Roman" w:hAnsi="Times New Roman" w:cs="Segoe UI"/>
          <w:kern w:val="0"/>
          <w:sz w:val="20"/>
          <w:szCs w:val="20"/>
          <w:lang w:eastAsia="fr-BE"/>
          <w14:ligatures w14:val="none"/>
        </w:rPr>
        <w:t> que le soumissionnaire ne se trouve pas dans un des cas d’exclusion suivants</w:t>
      </w:r>
      <w:r w:rsidRPr="0003220F">
        <w:rPr>
          <w:rFonts w:ascii="Times New Roman" w:eastAsia="Times New Roman" w:hAnsi="Times New Roman"/>
          <w:kern w:val="0"/>
          <w:sz w:val="20"/>
          <w:szCs w:val="20"/>
          <w:lang w:eastAsia="fr-BE"/>
          <w14:ligatures w14:val="none"/>
        </w:rPr>
        <w:t> </w:t>
      </w:r>
      <w:r w:rsidRPr="0003220F">
        <w:rPr>
          <w:rFonts w:ascii="Times New Roman" w:eastAsia="Times New Roman" w:hAnsi="Times New Roman" w:cs="Segoe UI"/>
          <w:kern w:val="0"/>
          <w:sz w:val="20"/>
          <w:szCs w:val="20"/>
          <w:lang w:eastAsia="fr-BE"/>
          <w14:ligatures w14:val="none"/>
        </w:rPr>
        <w:t>: </w:t>
      </w:r>
    </w:p>
    <w:p w14:paraId="68255D47" w14:textId="77777777" w:rsidR="0003220F" w:rsidRPr="0003220F" w:rsidRDefault="0003220F" w:rsidP="0003220F">
      <w:pPr>
        <w:spacing w:after="0" w:line="240" w:lineRule="auto"/>
        <w:jc w:val="both"/>
        <w:textAlignment w:val="baseline"/>
        <w:rPr>
          <w:rFonts w:ascii="Georgia" w:eastAsia="Times New Roman" w:hAnsi="Georgia" w:cs="Segoe UI"/>
          <w:kern w:val="0"/>
          <w:sz w:val="20"/>
          <w:szCs w:val="20"/>
          <w:lang w:eastAsia="fr-BE"/>
          <w14:ligatures w14:val="none"/>
        </w:rPr>
      </w:pPr>
    </w:p>
    <w:p w14:paraId="7C78649A" w14:textId="77777777" w:rsidR="0003220F" w:rsidRPr="0003220F" w:rsidRDefault="0003220F" w:rsidP="0003220F">
      <w:pPr>
        <w:numPr>
          <w:ilvl w:val="0"/>
          <w:numId w:val="33"/>
        </w:numPr>
        <w:spacing w:after="0" w:line="240" w:lineRule="auto"/>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Le soumissionnaire ni un de ses dirigeants a fait l’objet d’une condamnation prononcée par une </w:t>
      </w:r>
      <w:r w:rsidRPr="0003220F">
        <w:rPr>
          <w:rFonts w:ascii="Georgia" w:eastAsia="Times New Roman" w:hAnsi="Georgia" w:cs="Segoe UI"/>
          <w:b/>
          <w:bCs/>
          <w:kern w:val="0"/>
          <w:sz w:val="20"/>
          <w:szCs w:val="20"/>
          <w:u w:val="single"/>
          <w:lang w:eastAsia="fr-BE"/>
          <w14:ligatures w14:val="none"/>
        </w:rPr>
        <w:t>décision judiciaire ayant force de chose jugée</w:t>
      </w:r>
      <w:r w:rsidRPr="0003220F">
        <w:rPr>
          <w:rFonts w:ascii="Georgia" w:eastAsia="Times New Roman" w:hAnsi="Georgia" w:cs="Segoe UI"/>
          <w:kern w:val="0"/>
          <w:sz w:val="20"/>
          <w:szCs w:val="20"/>
          <w:lang w:eastAsia="fr-BE"/>
          <w14:ligatures w14:val="none"/>
        </w:rPr>
        <w:t> pour l’une des infractions suivantes : </w:t>
      </w:r>
    </w:p>
    <w:p w14:paraId="31B852CB"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1° participation à une </w:t>
      </w:r>
      <w:r w:rsidRPr="0003220F">
        <w:rPr>
          <w:rFonts w:ascii="Georgia" w:eastAsia="Times New Roman" w:hAnsi="Georgia" w:cs="Segoe UI"/>
          <w:b/>
          <w:bCs/>
          <w:kern w:val="0"/>
          <w:sz w:val="20"/>
          <w:szCs w:val="20"/>
          <w:lang w:eastAsia="fr-BE"/>
          <w14:ligatures w14:val="none"/>
        </w:rPr>
        <w:t>organisation criminelle</w:t>
      </w:r>
      <w:r w:rsidRPr="0003220F">
        <w:rPr>
          <w:rFonts w:ascii="Georgia" w:eastAsia="Times New Roman" w:hAnsi="Georgia" w:cs="Segoe UI"/>
          <w:kern w:val="0"/>
          <w:sz w:val="20"/>
          <w:szCs w:val="20"/>
          <w:lang w:eastAsia="fr-BE"/>
          <w14:ligatures w14:val="none"/>
        </w:rPr>
        <w:t xml:space="preserve"> ; </w:t>
      </w:r>
    </w:p>
    <w:p w14:paraId="074D107D"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2° </w:t>
      </w:r>
      <w:r w:rsidRPr="0003220F">
        <w:rPr>
          <w:rFonts w:ascii="Georgia" w:eastAsia="Times New Roman" w:hAnsi="Georgia" w:cs="Segoe UI"/>
          <w:b/>
          <w:bCs/>
          <w:kern w:val="0"/>
          <w:sz w:val="20"/>
          <w:szCs w:val="20"/>
          <w:lang w:eastAsia="fr-BE"/>
          <w14:ligatures w14:val="none"/>
        </w:rPr>
        <w:t>corruption</w:t>
      </w:r>
      <w:r w:rsidRPr="0003220F">
        <w:rPr>
          <w:rFonts w:ascii="Georgia" w:eastAsia="Times New Roman" w:hAnsi="Georgia" w:cs="Segoe UI"/>
          <w:kern w:val="0"/>
          <w:sz w:val="20"/>
          <w:szCs w:val="20"/>
          <w:lang w:eastAsia="fr-BE"/>
          <w14:ligatures w14:val="none"/>
        </w:rPr>
        <w:t xml:space="preserve"> ; </w:t>
      </w:r>
    </w:p>
    <w:p w14:paraId="327E3D9D"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3° </w:t>
      </w:r>
      <w:r w:rsidRPr="0003220F">
        <w:rPr>
          <w:rFonts w:ascii="Georgia" w:eastAsia="Times New Roman" w:hAnsi="Georgia" w:cs="Segoe UI"/>
          <w:b/>
          <w:bCs/>
          <w:kern w:val="0"/>
          <w:sz w:val="20"/>
          <w:szCs w:val="20"/>
          <w:lang w:eastAsia="fr-BE"/>
          <w14:ligatures w14:val="none"/>
        </w:rPr>
        <w:t>fraude</w:t>
      </w:r>
      <w:r w:rsidRPr="0003220F">
        <w:rPr>
          <w:rFonts w:ascii="Georgia" w:eastAsia="Times New Roman" w:hAnsi="Georgia" w:cs="Segoe UI"/>
          <w:kern w:val="0"/>
          <w:sz w:val="20"/>
          <w:szCs w:val="20"/>
          <w:lang w:eastAsia="fr-BE"/>
          <w14:ligatures w14:val="none"/>
        </w:rPr>
        <w:t xml:space="preserve"> ; </w:t>
      </w:r>
    </w:p>
    <w:p w14:paraId="300E7E56" w14:textId="77777777" w:rsidR="0003220F" w:rsidRPr="0003220F" w:rsidRDefault="0003220F" w:rsidP="0003220F">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4° infractions </w:t>
      </w:r>
      <w:r w:rsidRPr="0003220F">
        <w:rPr>
          <w:rFonts w:ascii="Georgia" w:eastAsia="Times New Roman" w:hAnsi="Georgia" w:cs="Segoe UI"/>
          <w:b/>
          <w:bCs/>
          <w:kern w:val="0"/>
          <w:sz w:val="20"/>
          <w:szCs w:val="20"/>
          <w:lang w:eastAsia="fr-BE"/>
          <w14:ligatures w14:val="none"/>
        </w:rPr>
        <w:t>terroristes</w:t>
      </w:r>
      <w:r w:rsidRPr="0003220F">
        <w:rPr>
          <w:rFonts w:ascii="Georgia" w:eastAsia="Times New Roman" w:hAnsi="Georgia" w:cs="Segoe UI"/>
          <w:kern w:val="0"/>
          <w:sz w:val="20"/>
          <w:szCs w:val="20"/>
          <w:lang w:eastAsia="fr-BE"/>
          <w14:ligatures w14:val="none"/>
        </w:rPr>
        <w:t>, infractions liées aux activités terroristes ou incitation à commettre une telle infraction, complicité ou tentative d’une telle infraction ; </w:t>
      </w:r>
    </w:p>
    <w:p w14:paraId="37117BF7"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5° </w:t>
      </w:r>
      <w:r w:rsidRPr="0003220F">
        <w:rPr>
          <w:rFonts w:ascii="Georgia" w:eastAsia="Times New Roman" w:hAnsi="Georgia" w:cs="Segoe UI"/>
          <w:b/>
          <w:bCs/>
          <w:kern w:val="0"/>
          <w:sz w:val="20"/>
          <w:szCs w:val="20"/>
          <w:lang w:eastAsia="fr-BE"/>
          <w14:ligatures w14:val="none"/>
        </w:rPr>
        <w:t>blanchimen</w:t>
      </w:r>
      <w:r w:rsidRPr="0003220F">
        <w:rPr>
          <w:rFonts w:ascii="Georgia" w:eastAsia="Times New Roman" w:hAnsi="Georgia" w:cs="Segoe UI"/>
          <w:kern w:val="0"/>
          <w:sz w:val="20"/>
          <w:szCs w:val="20"/>
          <w:lang w:eastAsia="fr-BE"/>
          <w14:ligatures w14:val="none"/>
        </w:rPr>
        <w:t>t de capitaux ou </w:t>
      </w:r>
      <w:r w:rsidRPr="0003220F">
        <w:rPr>
          <w:rFonts w:ascii="Georgia" w:eastAsia="Times New Roman" w:hAnsi="Georgia" w:cs="Segoe UI"/>
          <w:b/>
          <w:bCs/>
          <w:kern w:val="0"/>
          <w:sz w:val="20"/>
          <w:szCs w:val="20"/>
          <w:lang w:eastAsia="fr-BE"/>
          <w14:ligatures w14:val="none"/>
        </w:rPr>
        <w:t>financement du terrorisme</w:t>
      </w:r>
      <w:r w:rsidRPr="0003220F">
        <w:rPr>
          <w:rFonts w:ascii="Georgia" w:eastAsia="Times New Roman" w:hAnsi="Georgia" w:cs="Segoe UI"/>
          <w:kern w:val="0"/>
          <w:sz w:val="20"/>
          <w:szCs w:val="20"/>
          <w:lang w:eastAsia="fr-BE"/>
          <w14:ligatures w14:val="none"/>
        </w:rPr>
        <w:t xml:space="preserve"> ; </w:t>
      </w:r>
    </w:p>
    <w:p w14:paraId="34CD7A96"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6° </w:t>
      </w:r>
      <w:r w:rsidRPr="0003220F">
        <w:rPr>
          <w:rFonts w:ascii="Georgia" w:eastAsia="Times New Roman" w:hAnsi="Georgia" w:cs="Segoe UI"/>
          <w:b/>
          <w:bCs/>
          <w:kern w:val="0"/>
          <w:sz w:val="20"/>
          <w:szCs w:val="20"/>
          <w:lang w:eastAsia="fr-BE"/>
          <w14:ligatures w14:val="none"/>
        </w:rPr>
        <w:t>travail des enfants</w:t>
      </w:r>
      <w:r w:rsidRPr="0003220F">
        <w:rPr>
          <w:rFonts w:ascii="Georgia" w:eastAsia="Times New Roman" w:hAnsi="Georgia" w:cs="Segoe UI"/>
          <w:kern w:val="0"/>
          <w:sz w:val="20"/>
          <w:szCs w:val="20"/>
          <w:lang w:eastAsia="fr-BE"/>
          <w14:ligatures w14:val="none"/>
        </w:rPr>
        <w:t> et autres formes de traite des êtres humains. </w:t>
      </w:r>
    </w:p>
    <w:p w14:paraId="49E4ADC0" w14:textId="77777777" w:rsidR="0003220F" w:rsidRPr="0003220F" w:rsidRDefault="0003220F" w:rsidP="0003220F">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7° occupation de ressortissants de pays tiers en </w:t>
      </w:r>
      <w:r w:rsidRPr="0003220F">
        <w:rPr>
          <w:rFonts w:ascii="Georgia" w:eastAsia="Times New Roman" w:hAnsi="Georgia" w:cs="Segoe UI"/>
          <w:b/>
          <w:bCs/>
          <w:kern w:val="0"/>
          <w:sz w:val="20"/>
          <w:szCs w:val="20"/>
          <w:lang w:eastAsia="fr-BE"/>
          <w14:ligatures w14:val="none"/>
        </w:rPr>
        <w:t>séjour illégal</w:t>
      </w:r>
      <w:r w:rsidRPr="0003220F">
        <w:rPr>
          <w:rFonts w:ascii="Georgia" w:eastAsia="Times New Roman" w:hAnsi="Georgia" w:cs="Segoe UI"/>
          <w:kern w:val="0"/>
          <w:sz w:val="20"/>
          <w:szCs w:val="20"/>
          <w:lang w:eastAsia="fr-BE"/>
          <w14:ligatures w14:val="none"/>
        </w:rPr>
        <w:t>. </w:t>
      </w:r>
    </w:p>
    <w:p w14:paraId="64EA6FBF" w14:textId="77777777" w:rsidR="0003220F" w:rsidRPr="0003220F" w:rsidRDefault="0003220F" w:rsidP="0003220F">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8° la création de sociétés offshore</w:t>
      </w:r>
    </w:p>
    <w:p w14:paraId="10CDD9CA" w14:textId="77777777" w:rsidR="0003220F" w:rsidRPr="0003220F" w:rsidRDefault="0003220F" w:rsidP="0003220F">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L’exclusion sur base de ce critère vaut pour une durée de 5 ans à compter de la date du jugement. </w:t>
      </w:r>
    </w:p>
    <w:p w14:paraId="4428E756" w14:textId="77777777" w:rsidR="0003220F" w:rsidRPr="0003220F" w:rsidRDefault="0003220F" w:rsidP="0003220F">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703F969F" w14:textId="77777777" w:rsidR="0003220F" w:rsidRPr="0003220F" w:rsidRDefault="0003220F" w:rsidP="0003220F">
      <w:pPr>
        <w:numPr>
          <w:ilvl w:val="0"/>
          <w:numId w:val="24"/>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Le soumissionnaire ne satisfait pas à ses obligations relatives au </w:t>
      </w:r>
      <w:r w:rsidRPr="0003220F">
        <w:rPr>
          <w:rFonts w:ascii="Georgia" w:eastAsia="Times New Roman" w:hAnsi="Georgia" w:cs="Segoe UI"/>
          <w:b/>
          <w:bCs/>
          <w:kern w:val="0"/>
          <w:sz w:val="20"/>
          <w:szCs w:val="20"/>
          <w:u w:val="single"/>
          <w:lang w:eastAsia="fr-BE"/>
          <w14:ligatures w14:val="none"/>
        </w:rPr>
        <w:t>paiement d’impôts et taxes ou de cotisations de sécurité sociale</w:t>
      </w:r>
      <w:r w:rsidRPr="0003220F">
        <w:rPr>
          <w:rFonts w:ascii="Georgia" w:eastAsia="Times New Roman" w:hAnsi="Georgia" w:cs="Segoe UI"/>
          <w:kern w:val="0"/>
          <w:sz w:val="20"/>
          <w:szCs w:val="20"/>
          <w:lang w:eastAsia="fr-BE"/>
          <w14:ligatures w14:val="non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3220F">
        <w:rPr>
          <w:rFonts w:ascii="Times New Roman" w:eastAsia="Times New Roman" w:hAnsi="Times New Roman"/>
          <w:kern w:val="0"/>
          <w:sz w:val="20"/>
          <w:szCs w:val="20"/>
          <w:lang w:eastAsia="fr-BE"/>
          <w14:ligatures w14:val="none"/>
        </w:rPr>
        <w:t> </w:t>
      </w:r>
      <w:r w:rsidRPr="0003220F">
        <w:rPr>
          <w:rFonts w:ascii="Georgia" w:eastAsia="Times New Roman" w:hAnsi="Georgia" w:cs="Segoe UI"/>
          <w:kern w:val="0"/>
          <w:sz w:val="20"/>
          <w:szCs w:val="20"/>
          <w:lang w:eastAsia="fr-BE"/>
          <w14:ligatures w14:val="none"/>
        </w:rPr>
        <w:t>; </w:t>
      </w:r>
    </w:p>
    <w:p w14:paraId="52823D6F" w14:textId="77777777" w:rsidR="0003220F" w:rsidRPr="0003220F" w:rsidRDefault="0003220F" w:rsidP="0003220F">
      <w:pPr>
        <w:spacing w:after="0" w:line="240" w:lineRule="auto"/>
        <w:ind w:left="72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w:t>
      </w:r>
    </w:p>
    <w:p w14:paraId="697BA5E9" w14:textId="77777777" w:rsidR="0003220F" w:rsidRPr="0003220F" w:rsidRDefault="0003220F" w:rsidP="0003220F">
      <w:pPr>
        <w:numPr>
          <w:ilvl w:val="0"/>
          <w:numId w:val="25"/>
        </w:numPr>
        <w:spacing w:after="0" w:line="240" w:lineRule="auto"/>
        <w:ind w:left="360"/>
        <w:jc w:val="both"/>
        <w:textAlignment w:val="baseline"/>
        <w:rPr>
          <w:rFonts w:ascii="Georgia" w:eastAsia="Times New Roman" w:hAnsi="Georgia" w:cs="Segoe UI"/>
          <w:color w:val="000000"/>
          <w:kern w:val="0"/>
          <w:sz w:val="20"/>
          <w:szCs w:val="20"/>
          <w:lang w:eastAsia="fr-BE"/>
          <w14:ligatures w14:val="none"/>
        </w:rPr>
      </w:pPr>
      <w:r w:rsidRPr="0003220F">
        <w:rPr>
          <w:rFonts w:ascii="Georgia" w:eastAsia="Times New Roman" w:hAnsi="Georgia" w:cs="Segoe UI"/>
          <w:color w:val="000000"/>
          <w:kern w:val="0"/>
          <w:sz w:val="20"/>
          <w:szCs w:val="20"/>
          <w:lang w:eastAsia="fr-BE"/>
          <w14:ligatures w14:val="none"/>
        </w:rPr>
        <w:t>Le soumissionnaire est en </w:t>
      </w:r>
      <w:r w:rsidRPr="0003220F">
        <w:rPr>
          <w:rFonts w:ascii="Georgia" w:eastAsia="Times New Roman" w:hAnsi="Georgia"/>
          <w:b/>
          <w:bCs/>
          <w:color w:val="000000"/>
          <w:kern w:val="0"/>
          <w:sz w:val="20"/>
          <w:szCs w:val="20"/>
          <w:u w:val="single"/>
          <w:lang w:eastAsia="fr-BE"/>
          <w14:ligatures w14:val="none"/>
        </w:rPr>
        <w:t>état de faillite, de liquidation, de cessation d’activités, de réorganisation judiciaire</w:t>
      </w:r>
      <w:r w:rsidRPr="0003220F">
        <w:rPr>
          <w:rFonts w:ascii="Georgia" w:eastAsia="Times New Roman" w:hAnsi="Georgia" w:cs="Segoe UI"/>
          <w:b/>
          <w:bCs/>
          <w:color w:val="000000"/>
          <w:kern w:val="0"/>
          <w:sz w:val="20"/>
          <w:szCs w:val="20"/>
          <w:u w:val="single"/>
          <w:lang w:eastAsia="fr-BE"/>
          <w14:ligatures w14:val="none"/>
        </w:rPr>
        <w:t>,</w:t>
      </w:r>
      <w:r w:rsidRPr="0003220F">
        <w:rPr>
          <w:rFonts w:ascii="Georgia" w:eastAsia="Times New Roman" w:hAnsi="Georgia" w:cs="Segoe UI"/>
          <w:color w:val="000000"/>
          <w:kern w:val="0"/>
          <w:sz w:val="20"/>
          <w:szCs w:val="20"/>
          <w:lang w:eastAsia="fr-BE"/>
          <w14:ligatures w14:val="none"/>
        </w:rPr>
        <w:t> ou a fait l’aveu de sa faillite</w:t>
      </w:r>
      <w:r w:rsidRPr="0003220F">
        <w:rPr>
          <w:rFonts w:ascii="Georgia" w:eastAsia="Times New Roman" w:hAnsi="Georgia" w:cs="Segoe UI"/>
          <w:color w:val="000000"/>
          <w:kern w:val="0"/>
          <w:sz w:val="20"/>
          <w:szCs w:val="20"/>
          <w:u w:val="single"/>
          <w:lang w:eastAsia="fr-BE"/>
          <w14:ligatures w14:val="none"/>
        </w:rPr>
        <w:t>,</w:t>
      </w:r>
      <w:r w:rsidRPr="0003220F">
        <w:rPr>
          <w:rFonts w:ascii="Georgia" w:eastAsia="Times New Roman" w:hAnsi="Georgia" w:cs="Segoe UI"/>
          <w:color w:val="000000"/>
          <w:kern w:val="0"/>
          <w:sz w:val="20"/>
          <w:szCs w:val="20"/>
          <w:lang w:eastAsia="fr-BE"/>
          <w14:ligatures w14:val="none"/>
        </w:rPr>
        <w:t> ou fait l’objet d’une procédure de liquidation ou de réorganisation judiciaire, ou est dans toute situation analogue résultant d’une procédure de même nature existant dans d’autres réglementations nationales ; </w:t>
      </w:r>
    </w:p>
    <w:p w14:paraId="4798CCA3" w14:textId="77777777" w:rsidR="0003220F" w:rsidRPr="0003220F" w:rsidRDefault="0003220F" w:rsidP="0003220F">
      <w:pPr>
        <w:spacing w:after="0" w:line="240" w:lineRule="auto"/>
        <w:ind w:left="72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w:t>
      </w:r>
    </w:p>
    <w:p w14:paraId="4BEF5FC2" w14:textId="77777777" w:rsidR="0003220F" w:rsidRPr="0003220F" w:rsidRDefault="0003220F" w:rsidP="0003220F">
      <w:pPr>
        <w:numPr>
          <w:ilvl w:val="0"/>
          <w:numId w:val="26"/>
        </w:numPr>
        <w:spacing w:after="0" w:line="240" w:lineRule="auto"/>
        <w:ind w:left="36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Le soumissionnaire</w:t>
      </w:r>
      <w:r w:rsidRPr="0003220F">
        <w:rPr>
          <w:rFonts w:ascii="Georgia" w:eastAsia="Times New Roman" w:hAnsi="Georgia" w:cs="Segoe UI"/>
          <w:kern w:val="0"/>
          <w:sz w:val="20"/>
          <w:szCs w:val="20"/>
          <w:u w:val="single"/>
          <w:lang w:eastAsia="fr-BE"/>
          <w14:ligatures w14:val="none"/>
        </w:rPr>
        <w:t> ou un de ses dirigeants</w:t>
      </w:r>
      <w:r w:rsidRPr="0003220F">
        <w:rPr>
          <w:rFonts w:ascii="Georgia" w:eastAsia="Times New Roman" w:hAnsi="Georgia" w:cs="Segoe UI"/>
          <w:kern w:val="0"/>
          <w:sz w:val="20"/>
          <w:szCs w:val="20"/>
          <w:lang w:eastAsia="fr-BE"/>
          <w14:ligatures w14:val="none"/>
        </w:rPr>
        <w:t> a commis une </w:t>
      </w:r>
      <w:r w:rsidRPr="0003220F">
        <w:rPr>
          <w:rFonts w:ascii="Georgia" w:eastAsia="Times New Roman" w:hAnsi="Georgia" w:cs="Segoe UI"/>
          <w:b/>
          <w:bCs/>
          <w:kern w:val="0"/>
          <w:sz w:val="20"/>
          <w:szCs w:val="20"/>
          <w:u w:val="single"/>
          <w:lang w:eastAsia="fr-BE"/>
          <w14:ligatures w14:val="none"/>
        </w:rPr>
        <w:t>faute professionnelle grave qui remet en cause son intégrité.</w:t>
      </w:r>
      <w:r w:rsidRPr="0003220F">
        <w:rPr>
          <w:rFonts w:ascii="Georgia" w:eastAsia="Times New Roman" w:hAnsi="Georgia" w:cs="Segoe UI"/>
          <w:kern w:val="0"/>
          <w:sz w:val="20"/>
          <w:szCs w:val="20"/>
          <w:lang w:eastAsia="fr-BE"/>
          <w14:ligatures w14:val="none"/>
        </w:rPr>
        <w:t> </w:t>
      </w:r>
      <w:r w:rsidRPr="0003220F">
        <w:rPr>
          <w:rFonts w:ascii="Georgia" w:eastAsia="Times New Roman" w:hAnsi="Georgia" w:cs="Segoe UI"/>
          <w:kern w:val="0"/>
          <w:sz w:val="20"/>
          <w:szCs w:val="20"/>
          <w:lang w:eastAsia="fr-BE"/>
          <w14:ligatures w14:val="none"/>
        </w:rPr>
        <w:br/>
        <w:t> </w:t>
      </w:r>
      <w:r w:rsidRPr="0003220F">
        <w:rPr>
          <w:rFonts w:ascii="Georgia" w:eastAsia="Times New Roman" w:hAnsi="Georgia" w:cs="Segoe UI"/>
          <w:kern w:val="0"/>
          <w:sz w:val="20"/>
          <w:szCs w:val="20"/>
          <w:lang w:eastAsia="fr-BE"/>
          <w14:ligatures w14:val="none"/>
        </w:rPr>
        <w:br/>
        <w:t>Sont entre autres considérées comme telle faute professionnelle grave</w:t>
      </w:r>
      <w:r w:rsidRPr="0003220F">
        <w:rPr>
          <w:rFonts w:ascii="Times New Roman" w:eastAsia="Times New Roman" w:hAnsi="Times New Roman"/>
          <w:kern w:val="0"/>
          <w:sz w:val="20"/>
          <w:szCs w:val="20"/>
          <w:lang w:eastAsia="fr-BE"/>
          <w14:ligatures w14:val="none"/>
        </w:rPr>
        <w:t> </w:t>
      </w:r>
      <w:r w:rsidRPr="0003220F">
        <w:rPr>
          <w:rFonts w:ascii="Georgia" w:eastAsia="Times New Roman" w:hAnsi="Georgia" w:cs="Segoe UI"/>
          <w:kern w:val="0"/>
          <w:sz w:val="20"/>
          <w:szCs w:val="20"/>
          <w:lang w:eastAsia="fr-BE"/>
          <w14:ligatures w14:val="none"/>
        </w:rPr>
        <w:t>:  </w:t>
      </w:r>
    </w:p>
    <w:p w14:paraId="39396773" w14:textId="77777777" w:rsidR="0003220F" w:rsidRPr="0003220F" w:rsidRDefault="0003220F" w:rsidP="0003220F">
      <w:pPr>
        <w:spacing w:after="0" w:line="240" w:lineRule="auto"/>
        <w:ind w:left="72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Une infraction à la Politique de </w:t>
      </w:r>
      <w:proofErr w:type="spellStart"/>
      <w:r w:rsidRPr="0003220F">
        <w:rPr>
          <w:rFonts w:ascii="Georgia" w:eastAsia="Times New Roman" w:hAnsi="Georgia" w:cs="Segoe UI"/>
          <w:kern w:val="0"/>
          <w:sz w:val="20"/>
          <w:szCs w:val="20"/>
          <w:lang w:eastAsia="fr-BE"/>
          <w14:ligatures w14:val="none"/>
        </w:rPr>
        <w:t>Enabel</w:t>
      </w:r>
      <w:proofErr w:type="spellEnd"/>
      <w:r w:rsidRPr="0003220F">
        <w:rPr>
          <w:rFonts w:ascii="Georgia" w:eastAsia="Times New Roman" w:hAnsi="Georgia" w:cs="Segoe UI"/>
          <w:kern w:val="0"/>
          <w:sz w:val="20"/>
          <w:szCs w:val="20"/>
          <w:lang w:eastAsia="fr-BE"/>
          <w14:ligatures w14:val="none"/>
        </w:rPr>
        <w:t> concernant l’exploitation et les abus sexuels – juin 2019</w:t>
      </w:r>
    </w:p>
    <w:p w14:paraId="6A4275AD" w14:textId="77777777" w:rsidR="0003220F" w:rsidRPr="0003220F" w:rsidRDefault="0003220F" w:rsidP="0003220F">
      <w:pPr>
        <w:numPr>
          <w:ilvl w:val="0"/>
          <w:numId w:val="27"/>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une</w:t>
      </w:r>
      <w:proofErr w:type="gramEnd"/>
      <w:r w:rsidRPr="0003220F">
        <w:rPr>
          <w:rFonts w:ascii="Georgia" w:eastAsia="Times New Roman" w:hAnsi="Georgia" w:cs="Segoe UI"/>
          <w:kern w:val="0"/>
          <w:sz w:val="20"/>
          <w:szCs w:val="20"/>
          <w:lang w:eastAsia="fr-BE"/>
          <w14:ligatures w14:val="none"/>
        </w:rPr>
        <w:t> infraction à la Politique de </w:t>
      </w:r>
      <w:proofErr w:type="spellStart"/>
      <w:r w:rsidRPr="0003220F">
        <w:rPr>
          <w:rFonts w:ascii="Georgia" w:eastAsia="Times New Roman" w:hAnsi="Georgia" w:cs="Segoe UI"/>
          <w:kern w:val="0"/>
          <w:sz w:val="20"/>
          <w:szCs w:val="20"/>
          <w:lang w:eastAsia="fr-BE"/>
          <w14:ligatures w14:val="none"/>
        </w:rPr>
        <w:t>Enabel</w:t>
      </w:r>
      <w:proofErr w:type="spellEnd"/>
      <w:r w:rsidRPr="0003220F">
        <w:rPr>
          <w:rFonts w:ascii="Georgia" w:eastAsia="Times New Roman" w:hAnsi="Georgia" w:cs="Segoe UI"/>
          <w:kern w:val="0"/>
          <w:sz w:val="20"/>
          <w:szCs w:val="20"/>
          <w:lang w:eastAsia="fr-BE"/>
          <w14:ligatures w14:val="none"/>
        </w:rPr>
        <w:t> concernant la maîtrise des risques de fraude et de corruption – juin 2019 </w:t>
      </w:r>
      <w:r w:rsidRPr="0003220F">
        <w:rPr>
          <w:rFonts w:ascii="Georgia" w:eastAsia="Times New Roman" w:hAnsi="Georgia" w:cs="Segoe UI"/>
          <w:color w:val="0078D4"/>
          <w:kern w:val="0"/>
          <w:sz w:val="20"/>
          <w:szCs w:val="20"/>
          <w:u w:val="single"/>
          <w:shd w:val="clear" w:color="auto" w:fill="FFFF00"/>
          <w:lang w:eastAsia="fr-BE"/>
          <w14:ligatures w14:val="none"/>
        </w:rPr>
        <w:t>&lt;lien&gt;</w:t>
      </w:r>
      <w:r w:rsidRPr="0003220F">
        <w:rPr>
          <w:rFonts w:ascii="Georgia" w:eastAsia="Times New Roman" w:hAnsi="Georgia" w:cs="Segoe UI"/>
          <w:kern w:val="0"/>
          <w:sz w:val="20"/>
          <w:szCs w:val="20"/>
          <w:lang w:eastAsia="fr-BE"/>
          <w14:ligatures w14:val="none"/>
        </w:rPr>
        <w:t>;  </w:t>
      </w:r>
    </w:p>
    <w:p w14:paraId="12A951F4" w14:textId="77777777" w:rsidR="0003220F" w:rsidRPr="0003220F" w:rsidRDefault="0003220F" w:rsidP="0003220F">
      <w:pPr>
        <w:numPr>
          <w:ilvl w:val="0"/>
          <w:numId w:val="28"/>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une</w:t>
      </w:r>
      <w:proofErr w:type="gramEnd"/>
      <w:r w:rsidRPr="0003220F">
        <w:rPr>
          <w:rFonts w:ascii="Georgia" w:eastAsia="Times New Roman" w:hAnsi="Georgia" w:cs="Segoe UI"/>
          <w:kern w:val="0"/>
          <w:sz w:val="20"/>
          <w:szCs w:val="20"/>
          <w:lang w:eastAsia="fr-BE"/>
          <w14:ligatures w14:val="none"/>
        </w:rPr>
        <w:t> infraction relative </w:t>
      </w:r>
      <w:r w:rsidRPr="0003220F">
        <w:rPr>
          <w:rFonts w:ascii="Georgia" w:eastAsia="Times New Roman" w:hAnsi="Georgia"/>
          <w:kern w:val="0"/>
          <w:sz w:val="20"/>
          <w:szCs w:val="20"/>
          <w:lang w:eastAsia="fr-BE"/>
          <w14:ligatures w14:val="none"/>
        </w:rPr>
        <w:t>à</w:t>
      </w:r>
      <w:r w:rsidRPr="0003220F">
        <w:rPr>
          <w:rFonts w:ascii="Georgia" w:eastAsia="Times New Roman" w:hAnsi="Georgia" w:cs="Segoe UI"/>
          <w:kern w:val="0"/>
          <w:sz w:val="20"/>
          <w:szCs w:val="20"/>
          <w:lang w:eastAsia="fr-BE"/>
          <w14:ligatures w14:val="none"/>
        </w:rPr>
        <w:t> une disposition d’ordre réglementaire de la législation locale applicable relative au harcèlement sexuel au travail</w:t>
      </w:r>
      <w:r w:rsidRPr="0003220F">
        <w:rPr>
          <w:rFonts w:ascii="Times New Roman" w:eastAsia="Times New Roman" w:hAnsi="Times New Roman"/>
          <w:kern w:val="0"/>
          <w:sz w:val="20"/>
          <w:szCs w:val="20"/>
          <w:lang w:eastAsia="fr-BE"/>
          <w14:ligatures w14:val="none"/>
        </w:rPr>
        <w:t> </w:t>
      </w:r>
      <w:r w:rsidRPr="0003220F">
        <w:rPr>
          <w:rFonts w:ascii="Georgia" w:eastAsia="Times New Roman" w:hAnsi="Georgia" w:cs="Segoe UI"/>
          <w:kern w:val="0"/>
          <w:sz w:val="20"/>
          <w:szCs w:val="20"/>
          <w:lang w:eastAsia="fr-BE"/>
          <w14:ligatures w14:val="none"/>
        </w:rPr>
        <w:t>; </w:t>
      </w:r>
    </w:p>
    <w:p w14:paraId="04B9CAE5" w14:textId="77777777" w:rsidR="0003220F" w:rsidRPr="0003220F" w:rsidRDefault="0003220F" w:rsidP="0003220F">
      <w:pPr>
        <w:numPr>
          <w:ilvl w:val="0"/>
          <w:numId w:val="29"/>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le</w:t>
      </w:r>
      <w:proofErr w:type="gramEnd"/>
      <w:r w:rsidRPr="0003220F">
        <w:rPr>
          <w:rFonts w:ascii="Georgia" w:eastAsia="Times New Roman" w:hAnsi="Georgia" w:cs="Segoe UI"/>
          <w:kern w:val="0"/>
          <w:sz w:val="20"/>
          <w:szCs w:val="20"/>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03220F">
        <w:rPr>
          <w:rFonts w:ascii="Times New Roman" w:eastAsia="Times New Roman" w:hAnsi="Times New Roman"/>
          <w:kern w:val="0"/>
          <w:sz w:val="20"/>
          <w:szCs w:val="20"/>
          <w:lang w:eastAsia="fr-BE"/>
          <w14:ligatures w14:val="none"/>
        </w:rPr>
        <w:t> </w:t>
      </w:r>
      <w:r w:rsidRPr="0003220F">
        <w:rPr>
          <w:rFonts w:ascii="Georgia" w:eastAsia="Times New Roman" w:hAnsi="Georgia" w:cs="Segoe UI"/>
          <w:kern w:val="0"/>
          <w:sz w:val="20"/>
          <w:szCs w:val="20"/>
          <w:lang w:eastAsia="fr-BE"/>
          <w14:ligatures w14:val="none"/>
        </w:rPr>
        <w:t>; </w:t>
      </w:r>
    </w:p>
    <w:p w14:paraId="66A97115" w14:textId="77777777" w:rsidR="0003220F" w:rsidRPr="0003220F" w:rsidRDefault="0003220F" w:rsidP="0003220F">
      <w:pPr>
        <w:numPr>
          <w:ilvl w:val="0"/>
          <w:numId w:val="30"/>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lorsque</w:t>
      </w:r>
      <w:proofErr w:type="gramEnd"/>
      <w:r w:rsidRPr="0003220F">
        <w:rPr>
          <w:rFonts w:ascii="Georgia" w:eastAsia="Times New Roman" w:hAnsi="Georgia" w:cs="Segoe UI"/>
          <w:kern w:val="0"/>
          <w:sz w:val="20"/>
          <w:szCs w:val="20"/>
          <w:lang w:eastAsia="fr-BE"/>
          <w14:ligatures w14:val="none"/>
        </w:rPr>
        <w:t> </w:t>
      </w:r>
      <w:proofErr w:type="spellStart"/>
      <w:r w:rsidRPr="0003220F">
        <w:rPr>
          <w:rFonts w:ascii="Georgia" w:eastAsia="Times New Roman" w:hAnsi="Georgia" w:cs="Segoe UI"/>
          <w:kern w:val="0"/>
          <w:sz w:val="20"/>
          <w:szCs w:val="20"/>
          <w:lang w:eastAsia="fr-BE"/>
          <w14:ligatures w14:val="none"/>
        </w:rPr>
        <w:t>Enabel</w:t>
      </w:r>
      <w:proofErr w:type="spellEnd"/>
      <w:r w:rsidRPr="0003220F">
        <w:rPr>
          <w:rFonts w:ascii="Georgia" w:eastAsia="Times New Roman" w:hAnsi="Georgia" w:cs="Segoe UI"/>
          <w:kern w:val="0"/>
          <w:sz w:val="20"/>
          <w:szCs w:val="20"/>
          <w:lang w:eastAsia="fr-BE"/>
          <w14:ligatures w14:val="none"/>
        </w:rPr>
        <w:t> dispose d’</w:t>
      </w:r>
      <w:proofErr w:type="spellStart"/>
      <w:r w:rsidRPr="0003220F">
        <w:rPr>
          <w:rFonts w:ascii="Georgia" w:eastAsia="Times New Roman" w:hAnsi="Georgia" w:cs="Segoe UI"/>
          <w:kern w:val="0"/>
          <w:sz w:val="20"/>
          <w:szCs w:val="20"/>
          <w:lang w:eastAsia="fr-BE"/>
          <w14:ligatures w14:val="none"/>
        </w:rPr>
        <w:t>élements</w:t>
      </w:r>
      <w:proofErr w:type="spellEnd"/>
      <w:r w:rsidRPr="0003220F">
        <w:rPr>
          <w:rFonts w:ascii="Georgia" w:eastAsia="Times New Roman" w:hAnsi="Georgia" w:cs="Segoe UI"/>
          <w:kern w:val="0"/>
          <w:sz w:val="20"/>
          <w:szCs w:val="20"/>
          <w:lang w:eastAsia="fr-BE"/>
          <w14:ligatures w14:val="none"/>
        </w:rPr>
        <w:t> suffisamment plausibles pour conclure que le soumissionnaire a commis des actes, conclu des conventions ou procédé à des ententes en vue de fausser la concurrence. </w:t>
      </w:r>
    </w:p>
    <w:p w14:paraId="0D640DD2" w14:textId="77777777" w:rsidR="0003220F" w:rsidRPr="0003220F" w:rsidRDefault="0003220F" w:rsidP="0003220F">
      <w:pPr>
        <w:spacing w:after="0" w:line="240" w:lineRule="auto"/>
        <w:ind w:left="708"/>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La présence du soumissionnaire sur une des listes d’exclusion </w:t>
      </w:r>
      <w:proofErr w:type="spellStart"/>
      <w:r w:rsidRPr="0003220F">
        <w:rPr>
          <w:rFonts w:ascii="Georgia" w:eastAsia="Times New Roman" w:hAnsi="Georgia" w:cs="Segoe UI"/>
          <w:kern w:val="0"/>
          <w:sz w:val="20"/>
          <w:szCs w:val="20"/>
          <w:lang w:eastAsia="fr-BE"/>
          <w14:ligatures w14:val="none"/>
        </w:rPr>
        <w:t>Enabel</w:t>
      </w:r>
      <w:proofErr w:type="spellEnd"/>
      <w:r w:rsidRPr="0003220F">
        <w:rPr>
          <w:rFonts w:ascii="Georgia" w:eastAsia="Times New Roman" w:hAnsi="Georgia" w:cs="Segoe UI"/>
          <w:kern w:val="0"/>
          <w:sz w:val="20"/>
          <w:szCs w:val="20"/>
          <w:lang w:eastAsia="fr-BE"/>
          <w14:ligatures w14:val="none"/>
        </w:rPr>
        <w:t> en raison d’un tel acte/convention/entente est considérée comme élément suffisamment plausible. </w:t>
      </w:r>
    </w:p>
    <w:p w14:paraId="5272E6F0" w14:textId="77777777" w:rsidR="0003220F" w:rsidRPr="0003220F" w:rsidRDefault="0003220F" w:rsidP="0003220F">
      <w:pPr>
        <w:spacing w:after="0" w:line="240" w:lineRule="auto"/>
        <w:ind w:left="72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w:t>
      </w:r>
    </w:p>
    <w:p w14:paraId="1D126121" w14:textId="77777777" w:rsidR="0003220F" w:rsidRPr="0003220F" w:rsidRDefault="0003220F" w:rsidP="0003220F">
      <w:pPr>
        <w:numPr>
          <w:ilvl w:val="0"/>
          <w:numId w:val="31"/>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lorsqu’il</w:t>
      </w:r>
      <w:proofErr w:type="gramEnd"/>
      <w:r w:rsidRPr="0003220F">
        <w:rPr>
          <w:rFonts w:ascii="Georgia" w:eastAsia="Times New Roman" w:hAnsi="Georgia" w:cs="Segoe UI"/>
          <w:kern w:val="0"/>
          <w:sz w:val="20"/>
          <w:szCs w:val="20"/>
          <w:lang w:eastAsia="fr-BE"/>
          <w14:ligatures w14:val="none"/>
        </w:rPr>
        <w:t> ne peut être remédié à un conflit d’intérêts par d’autres mesures moins intrusives; </w:t>
      </w:r>
    </w:p>
    <w:p w14:paraId="6524DD97" w14:textId="77777777" w:rsidR="0003220F" w:rsidRPr="0003220F" w:rsidRDefault="0003220F" w:rsidP="0003220F">
      <w:pPr>
        <w:spacing w:after="0" w:line="240" w:lineRule="auto"/>
        <w:ind w:left="720"/>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w:t>
      </w:r>
    </w:p>
    <w:p w14:paraId="5255E94F" w14:textId="77777777" w:rsidR="0003220F" w:rsidRPr="0003220F" w:rsidRDefault="0003220F" w:rsidP="0003220F">
      <w:pPr>
        <w:numPr>
          <w:ilvl w:val="0"/>
          <w:numId w:val="32"/>
        </w:numPr>
        <w:spacing w:after="0" w:line="240" w:lineRule="auto"/>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des</w:t>
      </w:r>
      <w:proofErr w:type="gramEnd"/>
      <w:r w:rsidRPr="0003220F">
        <w:rPr>
          <w:rFonts w:ascii="Georgia" w:eastAsia="Times New Roman" w:hAnsi="Georgia" w:cs="Segoe UI"/>
          <w:kern w:val="0"/>
          <w:sz w:val="20"/>
          <w:szCs w:val="20"/>
          <w:lang w:eastAsia="fr-BE"/>
          <w14:ligatures w14:val="none"/>
        </w:rPr>
        <w:t> </w:t>
      </w:r>
      <w:r w:rsidRPr="0003220F">
        <w:rPr>
          <w:rFonts w:ascii="Georgia" w:eastAsia="Times New Roman" w:hAnsi="Georgia" w:cs="Segoe UI"/>
          <w:b/>
          <w:bCs/>
          <w:kern w:val="0"/>
          <w:sz w:val="20"/>
          <w:szCs w:val="20"/>
          <w:lang w:eastAsia="fr-BE"/>
          <w14:ligatures w14:val="none"/>
        </w:rPr>
        <w:t>défaillances importantes ou persistantes</w:t>
      </w:r>
      <w:r w:rsidRPr="0003220F">
        <w:rPr>
          <w:rFonts w:ascii="Georgia" w:eastAsia="Times New Roman" w:hAnsi="Georgia" w:cs="Segoe UI"/>
          <w:kern w:val="0"/>
          <w:sz w:val="20"/>
          <w:szCs w:val="20"/>
          <w:lang w:eastAsia="fr-BE"/>
          <w14:ligatures w14:val="none"/>
        </w:rPr>
        <w:t> du soumissionnaire ont été constatées lors de l’exécution d’une </w:t>
      </w:r>
      <w:r w:rsidRPr="0003220F">
        <w:rPr>
          <w:rFonts w:ascii="Georgia" w:eastAsia="Times New Roman" w:hAnsi="Georgia" w:cs="Segoe UI"/>
          <w:b/>
          <w:bCs/>
          <w:kern w:val="0"/>
          <w:sz w:val="20"/>
          <w:szCs w:val="20"/>
          <w:lang w:eastAsia="fr-BE"/>
          <w14:ligatures w14:val="none"/>
        </w:rPr>
        <w:t>obligation essentielle</w:t>
      </w:r>
      <w:r w:rsidRPr="0003220F">
        <w:rPr>
          <w:rFonts w:ascii="Georgia" w:eastAsia="Times New Roman" w:hAnsi="Georgia" w:cs="Segoe UI"/>
          <w:kern w:val="0"/>
          <w:sz w:val="20"/>
          <w:szCs w:val="20"/>
          <w:lang w:eastAsia="fr-BE"/>
          <w14:ligatures w14:val="none"/>
        </w:rPr>
        <w:t xml:space="preserve"> qui lui incombait </w:t>
      </w:r>
      <w:r w:rsidRPr="0003220F">
        <w:rPr>
          <w:rFonts w:ascii="Georgia" w:eastAsia="Times New Roman" w:hAnsi="Georgia" w:cs="Segoe UI"/>
          <w:kern w:val="0"/>
          <w:sz w:val="20"/>
          <w:szCs w:val="20"/>
          <w:lang w:eastAsia="fr-BE"/>
          <w14:ligatures w14:val="none"/>
        </w:rPr>
        <w:lastRenderedPageBreak/>
        <w:t>dans le cadre d’un contrat antérieur passé avec un autre pouvoir public, lorsque ces défaillances ont donné lieu à des mesures d’office, des dommages et intérêts ou à une autre sanction comparable. </w:t>
      </w:r>
      <w:r w:rsidRPr="0003220F">
        <w:rPr>
          <w:rFonts w:ascii="Georgia" w:eastAsia="Times New Roman" w:hAnsi="Georgia" w:cs="Segoe UI"/>
          <w:kern w:val="0"/>
          <w:sz w:val="20"/>
          <w:szCs w:val="20"/>
          <w:lang w:eastAsia="fr-BE"/>
          <w14:ligatures w14:val="none"/>
        </w:rPr>
        <w:br/>
        <w:t> Sont considérées comme ‘défaillances importantes’ le respect des obligations applicables dans les domaines du droit environnemental, social et </w:t>
      </w:r>
      <w:proofErr w:type="gramStart"/>
      <w:r w:rsidRPr="0003220F">
        <w:rPr>
          <w:rFonts w:ascii="Georgia" w:eastAsia="Times New Roman" w:hAnsi="Georgia" w:cs="Segoe UI"/>
          <w:kern w:val="0"/>
          <w:sz w:val="20"/>
          <w:szCs w:val="20"/>
          <w:lang w:eastAsia="fr-BE"/>
          <w14:ligatures w14:val="none"/>
        </w:rPr>
        <w:t>du travail établies</w:t>
      </w:r>
      <w:proofErr w:type="gramEnd"/>
      <w:r w:rsidRPr="0003220F">
        <w:rPr>
          <w:rFonts w:ascii="Georgia" w:eastAsia="Times New Roman" w:hAnsi="Georgia" w:cs="Segoe UI"/>
          <w:kern w:val="0"/>
          <w:sz w:val="20"/>
          <w:szCs w:val="20"/>
          <w:lang w:eastAsia="fr-BE"/>
          <w14:ligatures w14:val="none"/>
        </w:rPr>
        <w:t> par le droit de l’Union européenne, le droit national, les conventions collectives ou par les dispositions internationales en matière de droit environnemental, social et du travail. </w:t>
      </w:r>
      <w:r w:rsidRPr="0003220F">
        <w:rPr>
          <w:rFonts w:ascii="Georgia" w:eastAsia="Times New Roman" w:hAnsi="Georgia" w:cs="Segoe UI"/>
          <w:kern w:val="0"/>
          <w:sz w:val="20"/>
          <w:szCs w:val="20"/>
          <w:lang w:eastAsia="fr-BE"/>
          <w14:ligatures w14:val="none"/>
        </w:rPr>
        <w:br/>
        <w:t>La présence du soumissionnaire sur la liste d’exclusion </w:t>
      </w:r>
      <w:proofErr w:type="spellStart"/>
      <w:r w:rsidRPr="0003220F">
        <w:rPr>
          <w:rFonts w:ascii="Georgia" w:eastAsia="Times New Roman" w:hAnsi="Georgia" w:cs="Segoe UI"/>
          <w:kern w:val="0"/>
          <w:sz w:val="20"/>
          <w:szCs w:val="20"/>
          <w:lang w:eastAsia="fr-BE"/>
          <w14:ligatures w14:val="none"/>
        </w:rPr>
        <w:t>Enabel</w:t>
      </w:r>
      <w:proofErr w:type="spellEnd"/>
      <w:r w:rsidRPr="0003220F">
        <w:rPr>
          <w:rFonts w:ascii="Georgia" w:eastAsia="Times New Roman" w:hAnsi="Georgia" w:cs="Segoe UI"/>
          <w:kern w:val="0"/>
          <w:sz w:val="20"/>
          <w:szCs w:val="20"/>
          <w:lang w:eastAsia="fr-BE"/>
          <w14:ligatures w14:val="none"/>
        </w:rPr>
        <w:t> en raison d’une telle défaillance sert d’un tel constat. </w:t>
      </w:r>
    </w:p>
    <w:p w14:paraId="44E4546A" w14:textId="77777777" w:rsidR="0003220F" w:rsidRPr="0003220F" w:rsidRDefault="0003220F" w:rsidP="0003220F">
      <w:pPr>
        <w:spacing w:after="0" w:line="240" w:lineRule="auto"/>
        <w:ind w:left="705"/>
        <w:jc w:val="both"/>
        <w:textAlignment w:val="baseline"/>
        <w:rPr>
          <w:rFonts w:ascii="Georgia" w:eastAsia="Times New Roman" w:hAnsi="Georgia" w:cs="Segoe UI"/>
          <w:kern w:val="0"/>
          <w:sz w:val="20"/>
          <w:szCs w:val="20"/>
          <w:lang w:eastAsia="fr-BE"/>
          <w14:ligatures w14:val="none"/>
        </w:rPr>
      </w:pPr>
    </w:p>
    <w:p w14:paraId="068742C0" w14:textId="77777777" w:rsidR="0003220F" w:rsidRPr="0003220F" w:rsidRDefault="0003220F" w:rsidP="0003220F">
      <w:pPr>
        <w:numPr>
          <w:ilvl w:val="0"/>
          <w:numId w:val="32"/>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03220F">
        <w:rPr>
          <w:rFonts w:ascii="Georgia" w:eastAsia="Times New Roman" w:hAnsi="Georgia" w:cs="Segoe UI"/>
          <w:kern w:val="0"/>
          <w:sz w:val="20"/>
          <w:szCs w:val="20"/>
          <w:lang w:eastAsia="fr-BE"/>
          <w14:ligatures w14:val="none"/>
        </w:rPr>
        <w:t>des</w:t>
      </w:r>
      <w:proofErr w:type="gramEnd"/>
      <w:r w:rsidRPr="0003220F">
        <w:rPr>
          <w:rFonts w:ascii="Georgia" w:eastAsia="Times New Roman" w:hAnsi="Georgia" w:cs="Segoe UI"/>
          <w:kern w:val="0"/>
          <w:sz w:val="20"/>
          <w:szCs w:val="20"/>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E1863DE" w14:textId="77777777" w:rsidR="0003220F" w:rsidRPr="0003220F" w:rsidRDefault="0003220F" w:rsidP="0003220F">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58BC0441" w14:textId="77777777" w:rsidR="0003220F" w:rsidRPr="0003220F" w:rsidRDefault="0003220F" w:rsidP="0003220F">
      <w:pPr>
        <w:numPr>
          <w:ilvl w:val="0"/>
          <w:numId w:val="32"/>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Le soumissionnaire ni un de des dirigeants se trouvent sur les listes de personnes, de groupes ou d’entités soumises par les Nations-Unies, l’Union européenne et la Belgique à des sanctions financières</w:t>
      </w:r>
      <w:r w:rsidRPr="0003220F">
        <w:rPr>
          <w:rFonts w:ascii="Times New Roman" w:eastAsia="Times New Roman" w:hAnsi="Times New Roman"/>
          <w:kern w:val="0"/>
          <w:sz w:val="20"/>
          <w:szCs w:val="20"/>
          <w:lang w:eastAsia="fr-BE"/>
          <w14:ligatures w14:val="none"/>
        </w:rPr>
        <w:t> </w:t>
      </w:r>
      <w:r w:rsidRPr="0003220F">
        <w:rPr>
          <w:rFonts w:ascii="Georgia" w:eastAsia="Times New Roman" w:hAnsi="Georgia" w:cs="Segoe UI"/>
          <w:kern w:val="0"/>
          <w:sz w:val="20"/>
          <w:szCs w:val="20"/>
          <w:lang w:eastAsia="fr-BE"/>
          <w14:ligatures w14:val="none"/>
        </w:rPr>
        <w:t>:</w:t>
      </w:r>
    </w:p>
    <w:p w14:paraId="3FFC0BD4" w14:textId="77777777" w:rsidR="0003220F" w:rsidRPr="0003220F" w:rsidRDefault="0003220F" w:rsidP="0003220F">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435E922A" w14:textId="77777777" w:rsidR="0003220F" w:rsidRPr="0003220F" w:rsidRDefault="0003220F" w:rsidP="0003220F">
      <w:pPr>
        <w:spacing w:after="0" w:line="240" w:lineRule="auto"/>
        <w:ind w:left="360"/>
        <w:jc w:val="both"/>
        <w:textAlignment w:val="baseline"/>
        <w:rPr>
          <w:rFonts w:ascii="Georgia" w:eastAsia="Times New Roman" w:hAnsi="Georgia" w:cs="Segoe UI"/>
          <w:kern w:val="0"/>
          <w:sz w:val="20"/>
          <w:szCs w:val="20"/>
          <w:lang w:eastAsia="fr-BE"/>
          <w14:ligatures w14:val="none"/>
        </w:rPr>
      </w:pPr>
      <w:r w:rsidRPr="0003220F">
        <w:rPr>
          <w:rFonts w:ascii="Georgia" w:eastAsia="Times New Roman" w:hAnsi="Georgia" w:cs="Segoe UI"/>
          <w:kern w:val="0"/>
          <w:sz w:val="20"/>
          <w:szCs w:val="20"/>
          <w:lang w:eastAsia="fr-BE"/>
          <w14:ligatures w14:val="none"/>
        </w:rPr>
        <w:t xml:space="preserve">Pour les Nations Unies, les listes peuvent être consultées à l’adresse suivante : </w:t>
      </w:r>
      <w:hyperlink r:id="rId25" w:history="1">
        <w:r w:rsidRPr="0003220F">
          <w:rPr>
            <w:rFonts w:ascii="Times New Roman" w:eastAsia="Times New Roman" w:hAnsi="Times New Roman" w:cs="Segoe UI"/>
            <w:color w:val="0563C1"/>
            <w:kern w:val="0"/>
            <w:sz w:val="20"/>
            <w:szCs w:val="20"/>
            <w:u w:val="single"/>
            <w:lang w:eastAsia="fr-BE"/>
            <w14:ligatures w14:val="none"/>
          </w:rPr>
          <w:t>https://finances.belgium.be/fr/tresorerie/sanctions-financieres/sanctions-internationales-nations-unies</w:t>
        </w:r>
      </w:hyperlink>
      <w:r w:rsidRPr="0003220F">
        <w:rPr>
          <w:rFonts w:ascii="Georgia" w:eastAsia="Times New Roman" w:hAnsi="Georgia" w:cs="Segoe UI"/>
          <w:kern w:val="0"/>
          <w:sz w:val="20"/>
          <w:szCs w:val="20"/>
          <w:lang w:eastAsia="fr-BE"/>
          <w14:ligatures w14:val="none"/>
        </w:rPr>
        <w:t xml:space="preserve">  </w:t>
      </w:r>
      <w:r w:rsidRPr="0003220F">
        <w:rPr>
          <w:rFonts w:ascii="Georgia" w:eastAsia="Times New Roman" w:hAnsi="Georgia" w:cs="Segoe UI"/>
          <w:kern w:val="0"/>
          <w:sz w:val="20"/>
          <w:szCs w:val="20"/>
          <w:lang w:eastAsia="fr-BE"/>
          <w14:ligatures w14:val="none"/>
        </w:rPr>
        <w:br/>
      </w:r>
      <w:r w:rsidRPr="0003220F">
        <w:rPr>
          <w:rFonts w:ascii="Georgia" w:eastAsia="Times New Roman" w:hAnsi="Georgia" w:cs="Segoe UI"/>
          <w:kern w:val="0"/>
          <w:sz w:val="20"/>
          <w:szCs w:val="20"/>
          <w:lang w:eastAsia="fr-BE"/>
          <w14:ligatures w14:val="none"/>
        </w:rPr>
        <w:br/>
        <w:t xml:space="preserve">Pour l’Union européenne, les listes peuvent être consultées à l’adresse suivante : </w:t>
      </w:r>
      <w:hyperlink r:id="rId26" w:history="1">
        <w:r w:rsidRPr="0003220F">
          <w:rPr>
            <w:rFonts w:ascii="Times New Roman" w:eastAsia="Times New Roman" w:hAnsi="Times New Roman" w:cs="Segoe UI"/>
            <w:color w:val="0563C1"/>
            <w:kern w:val="0"/>
            <w:sz w:val="20"/>
            <w:szCs w:val="20"/>
            <w:u w:val="single"/>
            <w:lang w:eastAsia="fr-BE"/>
            <w14:ligatures w14:val="none"/>
          </w:rPr>
          <w:t>https://finances.belgium.be/fr/tresorerie/sanctions-financieres/sanctions-europ%C3%A9ennes-ue</w:t>
        </w:r>
      </w:hyperlink>
    </w:p>
    <w:p w14:paraId="1E1A4068" w14:textId="77777777" w:rsidR="0003220F" w:rsidRPr="0003220F" w:rsidRDefault="00000000" w:rsidP="0003220F">
      <w:pPr>
        <w:spacing w:before="100" w:beforeAutospacing="1" w:after="0" w:afterAutospacing="1" w:line="240" w:lineRule="auto"/>
        <w:ind w:left="360"/>
        <w:textAlignment w:val="baseline"/>
        <w:rPr>
          <w:rFonts w:ascii="Georgia" w:eastAsia="Times New Roman" w:hAnsi="Georgia" w:cs="Segoe UI"/>
          <w:kern w:val="0"/>
          <w:sz w:val="20"/>
          <w:szCs w:val="20"/>
          <w:lang w:eastAsia="fr-BE"/>
          <w14:ligatures w14:val="none"/>
        </w:rPr>
      </w:pPr>
      <w:hyperlink r:id="rId27" w:history="1">
        <w:r w:rsidR="0003220F" w:rsidRPr="0003220F">
          <w:rPr>
            <w:rFonts w:ascii="Times New Roman" w:eastAsia="Times New Roman" w:hAnsi="Times New Roman" w:cs="Segoe UI"/>
            <w:color w:val="0563C1"/>
            <w:kern w:val="0"/>
            <w:sz w:val="20"/>
            <w:szCs w:val="20"/>
            <w:u w:val="single"/>
            <w:lang w:eastAsia="fr-BE"/>
            <w14:ligatures w14:val="none"/>
          </w:rPr>
          <w:t>https://eeas.europa.eu/headquarters/headquarters-homepage/8442/consolidated-list-sanctions</w:t>
        </w:r>
      </w:hyperlink>
      <w:r w:rsidR="0003220F" w:rsidRPr="0003220F">
        <w:rPr>
          <w:rFonts w:ascii="Georgia" w:eastAsia="Times New Roman" w:hAnsi="Georgia" w:cs="Segoe UI"/>
          <w:kern w:val="0"/>
          <w:sz w:val="20"/>
          <w:szCs w:val="20"/>
          <w:lang w:eastAsia="fr-BE"/>
          <w14:ligatures w14:val="none"/>
        </w:rPr>
        <w:br/>
      </w:r>
      <w:r w:rsidR="0003220F" w:rsidRPr="0003220F">
        <w:rPr>
          <w:rFonts w:ascii="Georgia" w:eastAsia="Times New Roman" w:hAnsi="Georgia" w:cs="Segoe UI"/>
          <w:kern w:val="0"/>
          <w:sz w:val="20"/>
          <w:szCs w:val="20"/>
          <w:lang w:eastAsia="fr-BE"/>
          <w14:ligatures w14:val="none"/>
        </w:rPr>
        <w:br/>
      </w:r>
      <w:hyperlink r:id="rId28" w:history="1">
        <w:r w:rsidR="0003220F" w:rsidRPr="0003220F">
          <w:rPr>
            <w:rFonts w:ascii="Times New Roman" w:eastAsia="Times New Roman" w:hAnsi="Times New Roman" w:cs="Segoe UI"/>
            <w:color w:val="0563C1"/>
            <w:kern w:val="0"/>
            <w:sz w:val="20"/>
            <w:szCs w:val="20"/>
            <w:u w:val="single"/>
            <w:lang w:eastAsia="fr-BE"/>
            <w14:ligatures w14:val="none"/>
          </w:rPr>
          <w:t>https://eeas.europa.eu/sites/eeas/files/restrictive_measures-2017-01-17-clean.pdf</w:t>
        </w:r>
      </w:hyperlink>
      <w:r w:rsidR="0003220F" w:rsidRPr="0003220F">
        <w:rPr>
          <w:rFonts w:ascii="Georgia" w:eastAsia="Times New Roman" w:hAnsi="Georgia" w:cs="Segoe UI"/>
          <w:kern w:val="0"/>
          <w:sz w:val="20"/>
          <w:szCs w:val="20"/>
          <w:lang w:eastAsia="fr-BE"/>
          <w14:ligatures w14:val="none"/>
        </w:rPr>
        <w:br/>
      </w:r>
      <w:r w:rsidR="0003220F" w:rsidRPr="0003220F">
        <w:rPr>
          <w:rFonts w:ascii="Georgia" w:eastAsia="Times New Roman" w:hAnsi="Georgia" w:cs="Segoe UI"/>
          <w:kern w:val="0"/>
          <w:sz w:val="20"/>
          <w:szCs w:val="20"/>
          <w:lang w:eastAsia="fr-BE"/>
          <w14:ligatures w14:val="none"/>
        </w:rPr>
        <w:br/>
        <w:t xml:space="preserve">Pour la Belgique : </w:t>
      </w:r>
      <w:hyperlink r:id="rId29" w:history="1">
        <w:r w:rsidR="0003220F" w:rsidRPr="0003220F">
          <w:rPr>
            <w:rFonts w:ascii="Times New Roman" w:eastAsia="Times New Roman" w:hAnsi="Times New Roman" w:cs="Segoe UI"/>
            <w:color w:val="0563C1"/>
            <w:kern w:val="0"/>
            <w:sz w:val="20"/>
            <w:szCs w:val="20"/>
            <w:u w:val="single"/>
            <w:lang w:eastAsia="fr-BE"/>
            <w14:ligatures w14:val="none"/>
          </w:rPr>
          <w:t>https://finances.belgium.be/fr/sur_le_spf/structure_et_services/administrations_generales/tr%C3%A9sorerie/contr%C3%B4le-des-instruments-1-2</w:t>
        </w:r>
      </w:hyperlink>
    </w:p>
    <w:p w14:paraId="7025A5E1" w14:textId="77777777" w:rsidR="0003220F" w:rsidRPr="0003220F" w:rsidRDefault="0003220F" w:rsidP="0003220F">
      <w:pPr>
        <w:numPr>
          <w:ilvl w:val="0"/>
          <w:numId w:val="32"/>
        </w:numPr>
        <w:spacing w:after="200" w:line="276" w:lineRule="auto"/>
        <w:rPr>
          <w:rFonts w:ascii="Georgia" w:eastAsia="Times New Roman" w:hAnsi="Georgia" w:cs="Segoe UI"/>
          <w:kern w:val="0"/>
          <w:sz w:val="20"/>
          <w:szCs w:val="20"/>
          <w:lang w:eastAsia="nl-BE"/>
          <w14:ligatures w14:val="none"/>
        </w:rPr>
      </w:pPr>
      <w:r w:rsidRPr="0003220F">
        <w:rPr>
          <w:rFonts w:ascii="Georgia" w:hAnsi="Georgia" w:cs="Segoe UI"/>
          <w:kern w:val="0"/>
          <w:sz w:val="20"/>
          <w:szCs w:val="20"/>
          <w14:ligatures w14:val="none"/>
        </w:rPr>
        <w:t xml:space="preserve"> </w:t>
      </w:r>
      <w:r w:rsidRPr="0003220F">
        <w:rPr>
          <w:rFonts w:ascii="Georgia" w:eastAsia="Times New Roman" w:hAnsi="Georgia" w:cs="Segoe UI"/>
          <w:kern w:val="0"/>
          <w:sz w:val="20"/>
          <w:szCs w:val="20"/>
          <w:lang w:eastAsia="nl-BE"/>
          <w14:ligatures w14:val="none"/>
        </w:rPr>
        <w:t xml:space="preserve">&lt;…&gt;Si </w:t>
      </w:r>
      <w:proofErr w:type="spellStart"/>
      <w:r w:rsidRPr="0003220F">
        <w:rPr>
          <w:rFonts w:ascii="Georgia" w:eastAsia="Times New Roman" w:hAnsi="Georgia" w:cs="Segoe UI"/>
          <w:kern w:val="0"/>
          <w:sz w:val="20"/>
          <w:szCs w:val="20"/>
          <w:lang w:eastAsia="nl-BE"/>
          <w14:ligatures w14:val="none"/>
        </w:rPr>
        <w:t>Enabel</w:t>
      </w:r>
      <w:proofErr w:type="spellEnd"/>
      <w:r w:rsidRPr="0003220F">
        <w:rPr>
          <w:rFonts w:ascii="Georgia" w:eastAsia="Times New Roman" w:hAnsi="Georgia" w:cs="Segoe UI"/>
          <w:kern w:val="0"/>
          <w:sz w:val="20"/>
          <w:szCs w:val="20"/>
          <w:lang w:eastAsia="nl-BE"/>
          <w14:ligatures w14:val="none"/>
        </w:rPr>
        <w:t xml:space="preserve"> exécute un projet pour un autre bailleur de fonds ou donneur, d’autres motifs d’exclusion supplémentaires sont encore possibles. </w:t>
      </w:r>
    </w:p>
    <w:p w14:paraId="6F59893E"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 xml:space="preserve">Le soumissionnaire déclare formellement être en mesure, sur demande et sans délai, de fournir les certificats et autres formes de pièces justificatives visés, sauf </w:t>
      </w:r>
      <w:proofErr w:type="gramStart"/>
      <w:r w:rsidRPr="0003220F">
        <w:rPr>
          <w:rFonts w:ascii="Georgia" w:eastAsia="Times New Roman" w:hAnsi="Georgia" w:cs="Segoe UI"/>
          <w:kern w:val="0"/>
          <w:sz w:val="20"/>
          <w:szCs w:val="20"/>
          <w:lang w:eastAsia="nl-BE"/>
          <w14:ligatures w14:val="none"/>
        </w:rPr>
        <w:t>si:</w:t>
      </w:r>
      <w:proofErr w:type="gramEnd"/>
      <w:r w:rsidRPr="0003220F">
        <w:rPr>
          <w:rFonts w:ascii="Georgia" w:eastAsia="Times New Roman" w:hAnsi="Georgia" w:cs="Segoe UI"/>
          <w:kern w:val="0"/>
          <w:sz w:val="20"/>
          <w:szCs w:val="20"/>
          <w:lang w:eastAsia="nl-BE"/>
          <w14:ligatures w14:val="none"/>
        </w:rPr>
        <w:t xml:space="preserve"> </w:t>
      </w:r>
    </w:p>
    <w:p w14:paraId="58F30DED" w14:textId="77777777" w:rsidR="0003220F" w:rsidRPr="0003220F" w:rsidRDefault="0003220F" w:rsidP="0003220F">
      <w:pPr>
        <w:spacing w:after="200" w:line="276" w:lineRule="auto"/>
        <w:ind w:left="708"/>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a.</w:t>
      </w:r>
      <w:r w:rsidRPr="0003220F">
        <w:rPr>
          <w:rFonts w:ascii="Georgia" w:eastAsia="Times New Roman" w:hAnsi="Georgia" w:cs="Segoe UI"/>
          <w:kern w:val="0"/>
          <w:sz w:val="20"/>
          <w:szCs w:val="20"/>
          <w:lang w:eastAsia="nl-BE"/>
          <w14:ligatures w14:val="none"/>
        </w:rPr>
        <w:tab/>
      </w:r>
      <w:proofErr w:type="spellStart"/>
      <w:r w:rsidRPr="0003220F">
        <w:rPr>
          <w:rFonts w:ascii="Georgia" w:eastAsia="Times New Roman" w:hAnsi="Georgia" w:cs="Segoe UI"/>
          <w:kern w:val="0"/>
          <w:sz w:val="20"/>
          <w:szCs w:val="20"/>
          <w:lang w:eastAsia="nl-BE"/>
          <w14:ligatures w14:val="none"/>
        </w:rPr>
        <w:t>Enabel</w:t>
      </w:r>
      <w:proofErr w:type="spellEnd"/>
      <w:r w:rsidRPr="0003220F">
        <w:rPr>
          <w:rFonts w:ascii="Georgia" w:eastAsia="Times New Roman" w:hAnsi="Georgia" w:cs="Segoe UI"/>
          <w:kern w:val="0"/>
          <w:sz w:val="20"/>
          <w:szCs w:val="20"/>
          <w:lang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03220F">
        <w:rPr>
          <w:rFonts w:ascii="Georgia" w:eastAsia="Times New Roman" w:hAnsi="Georgia" w:cs="Segoe UI"/>
          <w:kern w:val="0"/>
          <w:sz w:val="20"/>
          <w:szCs w:val="20"/>
          <w:lang w:eastAsia="nl-BE"/>
          <w14:ligatures w14:val="none"/>
        </w:rPr>
        <w:t>Enabel</w:t>
      </w:r>
      <w:proofErr w:type="spellEnd"/>
      <w:r w:rsidRPr="0003220F">
        <w:rPr>
          <w:rFonts w:ascii="Georgia" w:eastAsia="Times New Roman" w:hAnsi="Georgia" w:cs="Segoe UI"/>
          <w:kern w:val="0"/>
          <w:sz w:val="20"/>
          <w:szCs w:val="20"/>
          <w:lang w:eastAsia="nl-BE"/>
          <w14:ligatures w14:val="none"/>
        </w:rPr>
        <w:t xml:space="preserve"> de les obtenir, avec l’autorisation d’accès </w:t>
      </w:r>
      <w:proofErr w:type="gramStart"/>
      <w:r w:rsidRPr="0003220F">
        <w:rPr>
          <w:rFonts w:ascii="Georgia" w:eastAsia="Times New Roman" w:hAnsi="Georgia" w:cs="Segoe UI"/>
          <w:kern w:val="0"/>
          <w:sz w:val="20"/>
          <w:szCs w:val="20"/>
          <w:lang w:eastAsia="nl-BE"/>
          <w14:ligatures w14:val="none"/>
        </w:rPr>
        <w:t>correspondante;</w:t>
      </w:r>
      <w:proofErr w:type="gramEnd"/>
      <w:r w:rsidRPr="0003220F">
        <w:rPr>
          <w:rFonts w:ascii="Georgia" w:eastAsia="Times New Roman" w:hAnsi="Georgia" w:cs="Segoe UI"/>
          <w:kern w:val="0"/>
          <w:sz w:val="20"/>
          <w:szCs w:val="20"/>
          <w:lang w:eastAsia="nl-BE"/>
          <w14:ligatures w14:val="none"/>
        </w:rPr>
        <w:t xml:space="preserve"> </w:t>
      </w:r>
    </w:p>
    <w:p w14:paraId="7F6A276B" w14:textId="77777777" w:rsidR="0003220F" w:rsidRPr="0003220F" w:rsidRDefault="0003220F" w:rsidP="0003220F">
      <w:pPr>
        <w:spacing w:after="200" w:line="276" w:lineRule="auto"/>
        <w:ind w:left="360" w:firstLine="348"/>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b.</w:t>
      </w:r>
      <w:r w:rsidRPr="0003220F">
        <w:rPr>
          <w:rFonts w:ascii="Georgia" w:eastAsia="Times New Roman" w:hAnsi="Georgia" w:cs="Segoe UI"/>
          <w:kern w:val="0"/>
          <w:sz w:val="20"/>
          <w:szCs w:val="20"/>
          <w:lang w:eastAsia="nl-BE"/>
          <w14:ligatures w14:val="none"/>
        </w:rPr>
        <w:tab/>
      </w:r>
      <w:proofErr w:type="spellStart"/>
      <w:r w:rsidRPr="0003220F">
        <w:rPr>
          <w:rFonts w:ascii="Georgia" w:eastAsia="Times New Roman" w:hAnsi="Georgia" w:cs="Segoe UI"/>
          <w:kern w:val="0"/>
          <w:sz w:val="20"/>
          <w:szCs w:val="20"/>
          <w:lang w:eastAsia="nl-BE"/>
          <w14:ligatures w14:val="none"/>
        </w:rPr>
        <w:t>Enabel</w:t>
      </w:r>
      <w:proofErr w:type="spellEnd"/>
      <w:r w:rsidRPr="0003220F">
        <w:rPr>
          <w:rFonts w:ascii="Georgia" w:eastAsia="Times New Roman" w:hAnsi="Georgia" w:cs="Segoe UI"/>
          <w:kern w:val="0"/>
          <w:sz w:val="20"/>
          <w:szCs w:val="20"/>
          <w:lang w:eastAsia="nl-BE"/>
          <w14:ligatures w14:val="none"/>
        </w:rPr>
        <w:t xml:space="preserve"> est déjà en possession des documents concernés. </w:t>
      </w:r>
    </w:p>
    <w:p w14:paraId="26772A69" w14:textId="77777777" w:rsidR="0003220F" w:rsidRPr="0003220F" w:rsidRDefault="0003220F" w:rsidP="0003220F">
      <w:pPr>
        <w:spacing w:after="200" w:line="276" w:lineRule="auto"/>
        <w:ind w:left="708"/>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 xml:space="preserve"> Le soumissionnaire consent formellement à ce que </w:t>
      </w:r>
      <w:proofErr w:type="spellStart"/>
      <w:r w:rsidRPr="0003220F">
        <w:rPr>
          <w:rFonts w:ascii="Georgia" w:eastAsia="Times New Roman" w:hAnsi="Georgia" w:cs="Segoe UI"/>
          <w:kern w:val="0"/>
          <w:sz w:val="20"/>
          <w:szCs w:val="20"/>
          <w:lang w:eastAsia="nl-BE"/>
          <w14:ligatures w14:val="none"/>
        </w:rPr>
        <w:t>Enabel</w:t>
      </w:r>
      <w:proofErr w:type="spellEnd"/>
      <w:r w:rsidRPr="0003220F">
        <w:rPr>
          <w:rFonts w:ascii="Georgia" w:eastAsia="Times New Roman" w:hAnsi="Georgia" w:cs="Segoe UI"/>
          <w:kern w:val="0"/>
          <w:sz w:val="20"/>
          <w:szCs w:val="20"/>
          <w:lang w:eastAsia="nl-BE"/>
          <w14:ligatures w14:val="none"/>
        </w:rPr>
        <w:t xml:space="preserve"> ait accès aux documents justificatifs étayant les informations fournies dans le présent document. </w:t>
      </w:r>
    </w:p>
    <w:p w14:paraId="44A2BF68"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Date</w:t>
      </w:r>
    </w:p>
    <w:p w14:paraId="3295DAA4"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 xml:space="preserve">Localisation </w:t>
      </w:r>
    </w:p>
    <w:p w14:paraId="39F18199"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r w:rsidRPr="0003220F">
        <w:rPr>
          <w:rFonts w:ascii="Georgia" w:eastAsia="Times New Roman" w:hAnsi="Georgia" w:cs="Segoe UI"/>
          <w:kern w:val="0"/>
          <w:sz w:val="20"/>
          <w:szCs w:val="20"/>
          <w:lang w:eastAsia="nl-BE"/>
          <w14:ligatures w14:val="none"/>
        </w:rPr>
        <w:t>Signature</w:t>
      </w:r>
    </w:p>
    <w:p w14:paraId="01059105"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p>
    <w:p w14:paraId="4D991667"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83" w:name="_Toc52268504"/>
      <w:bookmarkStart w:id="184" w:name="_Toc52533035"/>
      <w:bookmarkStart w:id="185" w:name="_Toc155620344"/>
      <w:bookmarkStart w:id="186" w:name="_Toc161312661"/>
      <w:bookmarkStart w:id="187" w:name="_Hlk170329370"/>
      <w:r w:rsidRPr="0003220F">
        <w:rPr>
          <w:rFonts w:ascii="Calibri" w:eastAsia="Times New Roman" w:hAnsi="Calibri" w:cs="Times New Roman"/>
          <w:b/>
          <w:color w:val="D81A1A"/>
          <w:kern w:val="0"/>
          <w:sz w:val="28"/>
          <w:szCs w:val="26"/>
          <w:lang w:val="fr-BE"/>
          <w14:ligatures w14:val="none"/>
        </w:rPr>
        <w:t>Déclaration intégrité soumissionnaires</w:t>
      </w:r>
      <w:bookmarkEnd w:id="183"/>
      <w:bookmarkEnd w:id="184"/>
      <w:bookmarkEnd w:id="185"/>
      <w:bookmarkEnd w:id="186"/>
    </w:p>
    <w:p w14:paraId="04FD3FFE"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Par la présente, je / nous, agissant en ma/notre qualité de représentant(s) légal/légaux du soumissionnaire précité, déclare/</w:t>
      </w:r>
      <w:proofErr w:type="spellStart"/>
      <w:r w:rsidRPr="0003220F">
        <w:rPr>
          <w:rFonts w:ascii="Georgia" w:hAnsi="Georgia"/>
          <w:kern w:val="18"/>
          <w:sz w:val="20"/>
          <w:lang w:val="fr-BE"/>
          <w14:ligatures w14:val="none"/>
        </w:rPr>
        <w:t>rons</w:t>
      </w:r>
      <w:proofErr w:type="spellEnd"/>
      <w:r w:rsidRPr="0003220F">
        <w:rPr>
          <w:rFonts w:ascii="Georgia" w:hAnsi="Georgia"/>
          <w:kern w:val="18"/>
          <w:sz w:val="20"/>
          <w:lang w:val="fr-BE"/>
          <w14:ligatures w14:val="none"/>
        </w:rPr>
        <w:t xml:space="preserve"> ce qui suit : </w:t>
      </w:r>
    </w:p>
    <w:p w14:paraId="028CB8A9" w14:textId="77777777" w:rsidR="0003220F" w:rsidRPr="0003220F" w:rsidRDefault="0003220F" w:rsidP="0003220F">
      <w:pPr>
        <w:numPr>
          <w:ilvl w:val="0"/>
          <w:numId w:val="9"/>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w:t>
      </w:r>
    </w:p>
    <w:p w14:paraId="6B94E683" w14:textId="77777777" w:rsidR="0003220F" w:rsidRPr="0003220F" w:rsidRDefault="0003220F" w:rsidP="0003220F">
      <w:pPr>
        <w:numPr>
          <w:ilvl w:val="0"/>
          <w:numId w:val="9"/>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 xml:space="preserve">Les administrateurs, collaborateurs ou leurs partenaires n'ont pas d'intérêts financiers ou autres dans les entreprises, organisations, etc. ayant un lien direct ou indirect avec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 xml:space="preserve"> (ce qui pourrait, par exemple, entraîner un conflit d'intérêts). </w:t>
      </w:r>
    </w:p>
    <w:p w14:paraId="4A5C157F" w14:textId="77777777" w:rsidR="0003220F" w:rsidRPr="0003220F" w:rsidRDefault="0003220F" w:rsidP="0003220F">
      <w:pPr>
        <w:numPr>
          <w:ilvl w:val="0"/>
          <w:numId w:val="9"/>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 xml:space="preserve">J'ai / nous avons pris connaissance des articles relatifs à la déontologie du présent marché public (voir 1.7.), ainsi que de la Politique de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 xml:space="preserve"> concernant l’exploitation et les abus sexuels ainsi que de la Politique de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 xml:space="preserve"> concernant la maîtrise des risques de fraude et de corruption et je / nous déclare/</w:t>
      </w:r>
      <w:proofErr w:type="spellStart"/>
      <w:r w:rsidRPr="0003220F">
        <w:rPr>
          <w:rFonts w:ascii="Georgia" w:hAnsi="Georgia"/>
          <w:kern w:val="0"/>
          <w:sz w:val="21"/>
          <w:lang w:val="fr-BE"/>
          <w14:ligatures w14:val="none"/>
        </w:rPr>
        <w:t>rons</w:t>
      </w:r>
      <w:proofErr w:type="spellEnd"/>
      <w:r w:rsidRPr="0003220F">
        <w:rPr>
          <w:rFonts w:ascii="Georgia" w:hAnsi="Georgia"/>
          <w:kern w:val="0"/>
          <w:sz w:val="21"/>
          <w:lang w:val="fr-BE"/>
          <w14:ligatures w14:val="none"/>
        </w:rPr>
        <w:t xml:space="preserve"> souscrire et respecter entièrement ces articles.</w:t>
      </w:r>
    </w:p>
    <w:p w14:paraId="49B174E4"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p>
    <w:p w14:paraId="37DE1ACE" w14:textId="77777777" w:rsidR="0003220F" w:rsidRPr="0003220F" w:rsidRDefault="0003220F" w:rsidP="0003220F">
      <w:pPr>
        <w:widowControl w:val="0"/>
        <w:suppressAutoHyphens/>
        <w:spacing w:before="60" w:after="60" w:line="288" w:lineRule="auto"/>
        <w:jc w:val="both"/>
        <w:rPr>
          <w:rFonts w:ascii="Georgia" w:hAnsi="Georgia"/>
          <w:kern w:val="18"/>
          <w:sz w:val="20"/>
          <w:lang w:val="fr-BE"/>
          <w14:ligatures w14:val="none"/>
        </w:rPr>
      </w:pPr>
      <w:r w:rsidRPr="0003220F">
        <w:rPr>
          <w:rFonts w:ascii="Georgia" w:hAnsi="Georgia"/>
          <w:kern w:val="18"/>
          <w:sz w:val="20"/>
          <w:lang w:val="fr-BE"/>
          <w14:ligatures w14:val="none"/>
        </w:rPr>
        <w:t>Si le marché précité devait être attribué au soumissionnaire, je/nous déclare/</w:t>
      </w:r>
      <w:proofErr w:type="spellStart"/>
      <w:r w:rsidRPr="0003220F">
        <w:rPr>
          <w:rFonts w:ascii="Georgia" w:hAnsi="Georgia"/>
          <w:kern w:val="18"/>
          <w:sz w:val="20"/>
          <w:lang w:val="fr-BE"/>
          <w14:ligatures w14:val="none"/>
        </w:rPr>
        <w:t>rons</w:t>
      </w:r>
      <w:proofErr w:type="spellEnd"/>
      <w:r w:rsidRPr="0003220F">
        <w:rPr>
          <w:rFonts w:ascii="Georgia" w:hAnsi="Georgia"/>
          <w:kern w:val="18"/>
          <w:sz w:val="20"/>
          <w:lang w:val="fr-BE"/>
          <w14:ligatures w14:val="none"/>
        </w:rPr>
        <w:t xml:space="preserve">, par ailleurs, marquer mon/notre accord avec les dispositions suivantes : </w:t>
      </w:r>
    </w:p>
    <w:p w14:paraId="5EB731B7" w14:textId="77777777" w:rsidR="0003220F" w:rsidRPr="0003220F" w:rsidRDefault="0003220F" w:rsidP="0003220F">
      <w:pPr>
        <w:numPr>
          <w:ilvl w:val="0"/>
          <w:numId w:val="10"/>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 qui sont directement ou indirectement concernés par le suivi et/ou le contrôle de l'exécution du marché, quel que soit leur rang hiérarchique.</w:t>
      </w:r>
    </w:p>
    <w:p w14:paraId="34FB345D" w14:textId="77777777" w:rsidR="0003220F" w:rsidRPr="0003220F" w:rsidRDefault="0003220F" w:rsidP="0003220F">
      <w:pPr>
        <w:numPr>
          <w:ilvl w:val="0"/>
          <w:numId w:val="10"/>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Tout contrat (marché public) sera résilié, dès lors qu’il s’avérerait que l’attribution du contrat ou son exécution aurait donné lieu à l’obtention ou l’offre des avantages appréciables en argent précités.</w:t>
      </w:r>
    </w:p>
    <w:p w14:paraId="2414A96E" w14:textId="77777777" w:rsidR="0003220F" w:rsidRPr="0003220F" w:rsidRDefault="0003220F" w:rsidP="0003220F">
      <w:pPr>
        <w:numPr>
          <w:ilvl w:val="0"/>
          <w:numId w:val="10"/>
        </w:numPr>
        <w:spacing w:after="0" w:line="280" w:lineRule="auto"/>
        <w:jc w:val="both"/>
        <w:rPr>
          <w:rFonts w:ascii="Georgia" w:hAnsi="Georgia"/>
          <w:kern w:val="0"/>
          <w:sz w:val="21"/>
          <w:lang w:val="fr-BE"/>
          <w14:ligatures w14:val="none"/>
        </w:rPr>
      </w:pPr>
      <w:r w:rsidRPr="0003220F">
        <w:rPr>
          <w:rFonts w:ascii="Georgia" w:hAnsi="Georgia"/>
          <w:kern w:val="0"/>
          <w:sz w:val="21"/>
          <w:lang w:val="fr-BE"/>
          <w14:ligatures w14:val="none"/>
        </w:rPr>
        <w:t xml:space="preserve">Tout manquement à se conformer à une ou plusieurs des clauses déontologiques aboutira à l’exclusion du contractant du présent marché et d’autres marchés publics pour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w:t>
      </w:r>
    </w:p>
    <w:p w14:paraId="47B4AC0A" w14:textId="77777777" w:rsidR="0003220F" w:rsidRPr="0003220F" w:rsidRDefault="0003220F" w:rsidP="0003220F">
      <w:pPr>
        <w:spacing w:after="0" w:line="280" w:lineRule="auto"/>
        <w:ind w:left="720"/>
        <w:jc w:val="both"/>
        <w:rPr>
          <w:rFonts w:ascii="Georgia" w:hAnsi="Georgia"/>
          <w:kern w:val="0"/>
          <w:sz w:val="21"/>
          <w:lang w:val="fr-BE"/>
          <w14:ligatures w14:val="none"/>
        </w:rPr>
      </w:pPr>
    </w:p>
    <w:p w14:paraId="7938D59E" w14:textId="77777777" w:rsidR="0003220F" w:rsidRPr="0003220F" w:rsidRDefault="0003220F" w:rsidP="0003220F">
      <w:pPr>
        <w:widowControl w:val="0"/>
        <w:suppressAutoHyphens/>
        <w:spacing w:before="60" w:after="60" w:line="288"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 xml:space="preserve">Le soumissionnaire prend enfin connaissance du fait que </w:t>
      </w:r>
      <w:proofErr w:type="spellStart"/>
      <w:r w:rsidRPr="0003220F">
        <w:rPr>
          <w:rFonts w:ascii="Georgia" w:hAnsi="Georgia"/>
          <w:kern w:val="18"/>
          <w:sz w:val="21"/>
          <w:szCs w:val="21"/>
          <w:lang w:val="fr-BE"/>
          <w14:ligatures w14:val="none"/>
        </w:rPr>
        <w:t>Enabel</w:t>
      </w:r>
      <w:proofErr w:type="spellEnd"/>
      <w:r w:rsidRPr="0003220F">
        <w:rPr>
          <w:rFonts w:ascii="Georgia" w:hAnsi="Georgia"/>
          <w:kern w:val="18"/>
          <w:sz w:val="21"/>
          <w:szCs w:val="21"/>
          <w:lang w:val="fr-BE"/>
          <w14:ligatures w14:val="non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4681460" w14:textId="77777777" w:rsidR="0003220F" w:rsidRPr="0003220F" w:rsidRDefault="0003220F" w:rsidP="0003220F">
      <w:pPr>
        <w:spacing w:after="120" w:line="480" w:lineRule="auto"/>
        <w:rPr>
          <w:rFonts w:ascii="Georgia" w:hAnsi="Georgia"/>
          <w:kern w:val="18"/>
          <w:sz w:val="21"/>
          <w:szCs w:val="21"/>
          <w:lang w:val="fr-BE"/>
          <w14:ligatures w14:val="none"/>
        </w:rPr>
      </w:pPr>
      <w:r w:rsidRPr="0003220F">
        <w:rPr>
          <w:rFonts w:ascii="Georgia" w:hAnsi="Georgia"/>
          <w:kern w:val="18"/>
          <w:sz w:val="21"/>
          <w:szCs w:val="21"/>
          <w:lang w:val="fr-BE"/>
          <w14:ligatures w14:val="none"/>
        </w:rPr>
        <w:t xml:space="preserve">Date </w:t>
      </w:r>
    </w:p>
    <w:p w14:paraId="77E251A8" w14:textId="77777777" w:rsidR="0003220F" w:rsidRPr="0003220F" w:rsidRDefault="0003220F" w:rsidP="0003220F">
      <w:pPr>
        <w:spacing w:after="120" w:line="480" w:lineRule="auto"/>
        <w:rPr>
          <w:rFonts w:ascii="Georgia" w:hAnsi="Georgia"/>
          <w:kern w:val="18"/>
          <w:sz w:val="21"/>
          <w:szCs w:val="21"/>
          <w:lang w:val="fr-BE"/>
          <w14:ligatures w14:val="none"/>
        </w:rPr>
      </w:pPr>
      <w:r w:rsidRPr="0003220F">
        <w:rPr>
          <w:rFonts w:ascii="Georgia" w:hAnsi="Georgia"/>
          <w:kern w:val="18"/>
          <w:sz w:val="21"/>
          <w:szCs w:val="21"/>
          <w:lang w:val="fr-BE"/>
          <w14:ligatures w14:val="none"/>
        </w:rPr>
        <w:t xml:space="preserve">Localisation </w:t>
      </w:r>
    </w:p>
    <w:p w14:paraId="40638F5F" w14:textId="77777777" w:rsidR="0003220F" w:rsidRPr="0003220F" w:rsidRDefault="0003220F" w:rsidP="0003220F">
      <w:pPr>
        <w:spacing w:after="120" w:line="480" w:lineRule="auto"/>
        <w:rPr>
          <w:rFonts w:ascii="Georgia" w:hAnsi="Georgia"/>
          <w:kern w:val="18"/>
          <w:sz w:val="21"/>
          <w:szCs w:val="21"/>
          <w:lang w:val="fr-BE"/>
          <w14:ligatures w14:val="none"/>
        </w:rPr>
      </w:pPr>
      <w:r w:rsidRPr="0003220F">
        <w:rPr>
          <w:rFonts w:ascii="Georgia" w:hAnsi="Georgia"/>
          <w:kern w:val="18"/>
          <w:sz w:val="21"/>
          <w:szCs w:val="21"/>
          <w:lang w:val="fr-BE"/>
          <w14:ligatures w14:val="none"/>
        </w:rPr>
        <w:t xml:space="preserve">Signature </w:t>
      </w:r>
    </w:p>
    <w:p w14:paraId="467FF45F" w14:textId="228B4DA9" w:rsidR="0003220F" w:rsidRPr="0003220F" w:rsidRDefault="0003220F" w:rsidP="0003220F">
      <w:pPr>
        <w:spacing w:after="200" w:line="276" w:lineRule="auto"/>
        <w:rPr>
          <w:rFonts w:ascii="Georgia" w:hAnsi="Georgia"/>
          <w:kern w:val="18"/>
          <w:sz w:val="21"/>
          <w:szCs w:val="21"/>
          <w:lang w:val="fr-BE"/>
          <w14:ligatures w14:val="none"/>
        </w:rPr>
      </w:pPr>
    </w:p>
    <w:bookmarkEnd w:id="187"/>
    <w:p w14:paraId="35CEB794" w14:textId="77777777" w:rsidR="0003220F" w:rsidRPr="0003220F" w:rsidRDefault="0003220F" w:rsidP="0003220F">
      <w:pPr>
        <w:spacing w:after="200" w:line="276" w:lineRule="auto"/>
        <w:ind w:left="360"/>
        <w:rPr>
          <w:rFonts w:ascii="Georgia" w:eastAsia="Times New Roman" w:hAnsi="Georgia" w:cs="Segoe UI"/>
          <w:kern w:val="0"/>
          <w:sz w:val="20"/>
          <w:szCs w:val="20"/>
          <w:lang w:eastAsia="nl-BE"/>
          <w14:ligatures w14:val="none"/>
        </w:rPr>
      </w:pPr>
    </w:p>
    <w:p w14:paraId="56658527"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88" w:name="_Toc51592073"/>
      <w:bookmarkStart w:id="189" w:name="_Toc52268505"/>
      <w:bookmarkStart w:id="190" w:name="_Toc52533036"/>
      <w:bookmarkStart w:id="191" w:name="_Toc161312662"/>
      <w:r w:rsidRPr="0003220F">
        <w:rPr>
          <w:rFonts w:ascii="Calibri" w:eastAsia="Times New Roman" w:hAnsi="Calibri" w:cs="Times New Roman"/>
          <w:b/>
          <w:color w:val="D81A1A"/>
          <w:kern w:val="0"/>
          <w:sz w:val="28"/>
          <w:szCs w:val="26"/>
          <w:lang w:val="fr-BE"/>
          <w14:ligatures w14:val="none"/>
        </w:rPr>
        <w:t>Dossier de sélection – capacité économique</w:t>
      </w:r>
      <w:bookmarkEnd w:id="188"/>
      <w:bookmarkEnd w:id="189"/>
      <w:bookmarkEnd w:id="190"/>
      <w:bookmarkEnd w:id="191"/>
      <w:r w:rsidRPr="0003220F">
        <w:rPr>
          <w:rFonts w:ascii="Calibri" w:eastAsia="Times New Roman" w:hAnsi="Calibri" w:cs="Times New Roman"/>
          <w:b/>
          <w:color w:val="D81A1A"/>
          <w:kern w:val="0"/>
          <w:sz w:val="28"/>
          <w:szCs w:val="26"/>
          <w:lang w:val="fr-BE"/>
          <w14:ligatures w14:val="none"/>
        </w:rP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127"/>
      </w:tblGrid>
      <w:tr w:rsidR="0003220F" w:rsidRPr="0003220F" w14:paraId="3AF397DB" w14:textId="77777777" w:rsidTr="00FF1BFD">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0FB20196" w14:textId="77777777" w:rsidR="0003220F" w:rsidRPr="0003220F" w:rsidRDefault="0003220F" w:rsidP="0003220F">
            <w:pPr>
              <w:spacing w:after="200" w:line="276" w:lineRule="auto"/>
              <w:rPr>
                <w:rFonts w:ascii="Georgia" w:hAnsi="Georgia" w:cs="Arial"/>
                <w:b/>
                <w:bCs/>
                <w:kern w:val="0"/>
                <w:sz w:val="20"/>
                <w14:ligatures w14:val="none"/>
              </w:rPr>
            </w:pPr>
            <w:r w:rsidRPr="0003220F">
              <w:rPr>
                <w:rFonts w:ascii="Georgia" w:hAnsi="Georgia" w:cs="Arial"/>
                <w:b/>
                <w:bCs/>
                <w:kern w:val="0"/>
                <w:sz w:val="20"/>
                <w:szCs w:val="20"/>
                <w:lang w:val="fr-BE"/>
                <w14:ligatures w14:val="none"/>
              </w:rPr>
              <w:t>Capacité économique et financière – voir art. 67 de l’A.R. du 18.04.2017</w:t>
            </w:r>
          </w:p>
        </w:tc>
      </w:tr>
      <w:tr w:rsidR="0003220F" w:rsidRPr="0003220F" w14:paraId="3518CF9F" w14:textId="77777777" w:rsidTr="00FF1BFD">
        <w:trPr>
          <w:cantSplit/>
          <w:trHeight w:val="373"/>
        </w:trPr>
        <w:tc>
          <w:tcPr>
            <w:tcW w:w="5925" w:type="dxa"/>
            <w:tcBorders>
              <w:top w:val="single" w:sz="4" w:space="0" w:color="auto"/>
              <w:left w:val="single" w:sz="4" w:space="0" w:color="auto"/>
              <w:bottom w:val="single" w:sz="4" w:space="0" w:color="auto"/>
              <w:right w:val="single" w:sz="4" w:space="0" w:color="auto"/>
            </w:tcBorders>
          </w:tcPr>
          <w:p w14:paraId="2E158786" w14:textId="141B43F4" w:rsidR="0003220F" w:rsidRDefault="0003220F" w:rsidP="0003220F">
            <w:p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 xml:space="preserve">Le soumissionnaire doit avoir </w:t>
            </w:r>
            <w:r w:rsidRPr="0003220F">
              <w:rPr>
                <w:rFonts w:ascii="Georgia" w:hAnsi="Georgia"/>
                <w:kern w:val="18"/>
                <w:sz w:val="21"/>
                <w:szCs w:val="21"/>
                <w:highlight w:val="green"/>
                <w:lang w:val="fr-BE"/>
                <w14:ligatures w14:val="none"/>
              </w:rPr>
              <w:t xml:space="preserve">un chiffre </w:t>
            </w:r>
            <w:proofErr w:type="gramStart"/>
            <w:r w:rsidRPr="0003220F">
              <w:rPr>
                <w:rFonts w:ascii="Georgia" w:hAnsi="Georgia"/>
                <w:kern w:val="18"/>
                <w:sz w:val="21"/>
                <w:szCs w:val="21"/>
                <w:highlight w:val="green"/>
                <w:lang w:val="fr-BE"/>
                <w14:ligatures w14:val="none"/>
              </w:rPr>
              <w:t>d’affaire</w:t>
            </w:r>
            <w:proofErr w:type="gramEnd"/>
            <w:r w:rsidRPr="0003220F">
              <w:rPr>
                <w:rFonts w:ascii="Georgia" w:hAnsi="Georgia"/>
                <w:kern w:val="18"/>
                <w:sz w:val="21"/>
                <w:szCs w:val="21"/>
                <w:highlight w:val="green"/>
                <w:lang w:val="fr-BE"/>
                <w14:ligatures w14:val="none"/>
              </w:rPr>
              <w:t xml:space="preserve"> annuel moyen des trois (3) derniers exercices </w:t>
            </w:r>
            <w:r w:rsidRPr="0003220F">
              <w:rPr>
                <w:rFonts w:ascii="Georgia" w:hAnsi="Georgia"/>
                <w:b/>
                <w:kern w:val="18"/>
                <w:sz w:val="21"/>
                <w:szCs w:val="21"/>
                <w:highlight w:val="green"/>
                <w:lang w:val="fr-BE"/>
                <w14:ligatures w14:val="none"/>
              </w:rPr>
              <w:t>(2021,2022,2023)</w:t>
            </w:r>
            <w:r w:rsidRPr="0003220F">
              <w:rPr>
                <w:rFonts w:ascii="Georgia" w:hAnsi="Georgia"/>
                <w:kern w:val="18"/>
                <w:sz w:val="21"/>
                <w:szCs w:val="21"/>
                <w:highlight w:val="green"/>
                <w:lang w:val="fr-BE"/>
                <w14:ligatures w14:val="none"/>
              </w:rPr>
              <w:t xml:space="preserve"> de montant au moins égal à</w:t>
            </w:r>
            <w:r w:rsidR="007949F8">
              <w:rPr>
                <w:rFonts w:ascii="Georgia" w:hAnsi="Georgia"/>
                <w:kern w:val="18"/>
                <w:sz w:val="21"/>
                <w:szCs w:val="21"/>
                <w:highlight w:val="green"/>
                <w:lang w:val="fr-BE"/>
                <w14:ligatures w14:val="none"/>
              </w:rPr>
              <w:t> </w:t>
            </w:r>
            <w:r w:rsidR="007949F8">
              <w:rPr>
                <w:rFonts w:ascii="Georgia" w:hAnsi="Georgia"/>
                <w:kern w:val="18"/>
                <w:sz w:val="21"/>
                <w:szCs w:val="21"/>
                <w:lang w:val="fr-BE"/>
                <w14:ligatures w14:val="none"/>
              </w:rPr>
              <w:t>:</w:t>
            </w:r>
          </w:p>
          <w:p w14:paraId="36B653FD" w14:textId="74CD5D8F" w:rsidR="007949F8" w:rsidRPr="005256DF" w:rsidRDefault="007949F8" w:rsidP="0003220F">
            <w:pPr>
              <w:spacing w:before="120" w:after="120" w:line="240" w:lineRule="auto"/>
              <w:jc w:val="both"/>
              <w:rPr>
                <w:rFonts w:ascii="Georgia" w:hAnsi="Georgia"/>
                <w:kern w:val="18"/>
                <w:sz w:val="21"/>
                <w:szCs w:val="21"/>
                <w:highlight w:val="green"/>
                <w:lang w:val="fr-BE"/>
                <w14:ligatures w14:val="none"/>
              </w:rPr>
            </w:pPr>
            <w:r>
              <w:rPr>
                <w:rFonts w:ascii="Georgia" w:hAnsi="Georgia"/>
                <w:kern w:val="18"/>
                <w:sz w:val="21"/>
                <w:szCs w:val="21"/>
                <w:lang w:val="fr-BE"/>
                <w14:ligatures w14:val="none"/>
              </w:rPr>
              <w:t>-</w:t>
            </w:r>
            <w:r w:rsidRPr="005256DF">
              <w:rPr>
                <w:rFonts w:ascii="Georgia" w:hAnsi="Georgia"/>
                <w:kern w:val="18"/>
                <w:sz w:val="21"/>
                <w:szCs w:val="21"/>
                <w:highlight w:val="green"/>
                <w:lang w:val="fr-BE"/>
                <w14:ligatures w14:val="none"/>
              </w:rPr>
              <w:t>300 000 euro par lot</w:t>
            </w:r>
          </w:p>
          <w:p w14:paraId="485B7AFB" w14:textId="1C37F11B" w:rsidR="007E4CBC" w:rsidRPr="0003220F" w:rsidRDefault="007E4CBC" w:rsidP="0003220F">
            <w:pPr>
              <w:spacing w:before="120" w:after="120" w:line="240" w:lineRule="auto"/>
              <w:jc w:val="both"/>
              <w:rPr>
                <w:rFonts w:ascii="Georgia" w:hAnsi="Georgia"/>
                <w:kern w:val="18"/>
                <w:sz w:val="21"/>
                <w:szCs w:val="21"/>
                <w:lang w:val="fr-BE"/>
                <w14:ligatures w14:val="none"/>
              </w:rPr>
            </w:pPr>
            <w:r w:rsidRPr="005256DF">
              <w:rPr>
                <w:rFonts w:ascii="Georgia" w:hAnsi="Georgia"/>
                <w:kern w:val="18"/>
                <w:sz w:val="21"/>
                <w:szCs w:val="21"/>
                <w:highlight w:val="green"/>
                <w:lang w:val="fr-BE"/>
                <w14:ligatures w14:val="none"/>
              </w:rPr>
              <w:t>-500 000 euro pour les deux lots</w:t>
            </w:r>
          </w:p>
          <w:p w14:paraId="0AFCE6CA" w14:textId="77777777" w:rsidR="0003220F" w:rsidRPr="0003220F" w:rsidRDefault="0003220F" w:rsidP="0003220F">
            <w:p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27" w:type="dxa"/>
            <w:tcBorders>
              <w:top w:val="single" w:sz="4" w:space="0" w:color="auto"/>
              <w:left w:val="single" w:sz="4" w:space="0" w:color="auto"/>
              <w:bottom w:val="single" w:sz="4" w:space="0" w:color="auto"/>
              <w:right w:val="single" w:sz="4" w:space="0" w:color="auto"/>
            </w:tcBorders>
          </w:tcPr>
          <w:p w14:paraId="232E9552"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r w:rsidRPr="0003220F">
              <w:rPr>
                <w:rFonts w:ascii="Georgia" w:eastAsia="Times New Roman" w:hAnsi="Georgia" w:cs="Arial"/>
                <w:kern w:val="0"/>
                <w:sz w:val="20"/>
                <w:szCs w:val="20"/>
                <w14:ligatures w14:val="none"/>
              </w:rPr>
              <w:t>Déclaration du chiffre d’affaires annuel (2021, 2022, 2023) soumis à l’Office Burundaise des Recettes pour les soumissionnaires nationaux</w:t>
            </w:r>
          </w:p>
          <w:p w14:paraId="4D233EA2"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p>
          <w:p w14:paraId="5C26B081"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p>
          <w:p w14:paraId="534E3508"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p>
          <w:p w14:paraId="7A554A85"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p>
        </w:tc>
      </w:tr>
      <w:tr w:rsidR="0003220F" w:rsidRPr="0003220F" w14:paraId="632DD843" w14:textId="77777777" w:rsidTr="00FF1BFD">
        <w:trPr>
          <w:cantSplit/>
          <w:trHeight w:val="2637"/>
        </w:trPr>
        <w:tc>
          <w:tcPr>
            <w:tcW w:w="5925" w:type="dxa"/>
            <w:tcBorders>
              <w:top w:val="single" w:sz="4" w:space="0" w:color="auto"/>
              <w:left w:val="single" w:sz="4" w:space="0" w:color="auto"/>
              <w:bottom w:val="single" w:sz="4" w:space="0" w:color="auto"/>
              <w:right w:val="single" w:sz="4" w:space="0" w:color="auto"/>
            </w:tcBorders>
          </w:tcPr>
          <w:p w14:paraId="13E1D19E" w14:textId="77777777" w:rsidR="0003220F" w:rsidRPr="0003220F" w:rsidRDefault="0003220F" w:rsidP="0003220F">
            <w:p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Un soumissionnaire peut, le cas échéant et pour un marché déterminé, faire valoir les capacités d’autres entités, quelle que soit la nature juridique des liens existant entre lui-même et ces entités. Les règles suivantes sont alors d’application :</w:t>
            </w:r>
          </w:p>
          <w:p w14:paraId="59335F7B" w14:textId="77777777" w:rsidR="0003220F" w:rsidRPr="0003220F" w:rsidRDefault="0003220F" w:rsidP="0003220F">
            <w:pPr>
              <w:numPr>
                <w:ilvl w:val="0"/>
                <w:numId w:val="12"/>
              </w:num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Si un opérateur économique souhaite recourir aux capacités d’autres entités, il apporte au pouvoir adjudicateur la preuve qu’il disposera des moyens nécessaires, notamment en produisant l’engagement de ces entités à cet effet.</w:t>
            </w:r>
          </w:p>
          <w:p w14:paraId="22E2DDA8" w14:textId="77777777" w:rsidR="0003220F" w:rsidRPr="0003220F" w:rsidRDefault="0003220F" w:rsidP="0003220F">
            <w:pPr>
              <w:numPr>
                <w:ilvl w:val="0"/>
                <w:numId w:val="12"/>
              </w:num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Le pouvoir adjudicateur vérifiera, si les entités à la capacité desquelles l’opérateur économique entend avoir recours remplissent les critères de sélection et s’il existe des motifs d’exclusion dans leur chef.</w:t>
            </w:r>
          </w:p>
          <w:p w14:paraId="745E460D" w14:textId="77777777" w:rsidR="0003220F" w:rsidRPr="0003220F" w:rsidRDefault="0003220F" w:rsidP="0003220F">
            <w:pPr>
              <w:spacing w:before="120" w:after="120" w:line="240" w:lineRule="auto"/>
              <w:jc w:val="both"/>
              <w:rPr>
                <w:rFonts w:ascii="Georgia" w:hAnsi="Georgia"/>
                <w:kern w:val="18"/>
                <w:sz w:val="21"/>
                <w:szCs w:val="21"/>
                <w:lang w:val="fr-BE"/>
                <w14:ligatures w14:val="none"/>
              </w:rPr>
            </w:pPr>
            <w:r w:rsidRPr="0003220F">
              <w:rPr>
                <w:rFonts w:ascii="Georgia" w:hAnsi="Georgia"/>
                <w:kern w:val="18"/>
                <w:sz w:val="21"/>
                <w:szCs w:val="21"/>
                <w:lang w:val="fr-BE"/>
                <w14:ligatures w14:val="none"/>
              </w:rPr>
              <w:t>Dans les mêmes conditions, un groupement de candidats ou de soumissionnaires peut faire valoir les capacités des participants au groupement ou celles d’autres entités.</w:t>
            </w:r>
          </w:p>
          <w:p w14:paraId="5FB260A0" w14:textId="77777777" w:rsidR="0003220F" w:rsidRPr="0003220F" w:rsidRDefault="0003220F" w:rsidP="0003220F">
            <w:pPr>
              <w:spacing w:before="120" w:after="120" w:line="240" w:lineRule="auto"/>
              <w:jc w:val="both"/>
              <w:rPr>
                <w:rFonts w:ascii="Georgia" w:hAnsi="Georgia"/>
                <w:kern w:val="18"/>
                <w:sz w:val="21"/>
                <w:szCs w:val="21"/>
                <w:lang w:val="fr-BE"/>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931B65C"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r w:rsidRPr="0003220F">
              <w:rPr>
                <w:rFonts w:ascii="Georgia" w:eastAsia="Times New Roman" w:hAnsi="Georgia" w:cs="Arial"/>
                <w:kern w:val="0"/>
                <w:sz w:val="20"/>
                <w:szCs w:val="20"/>
                <w14:ligatures w14:val="none"/>
              </w:rPr>
              <w:t>Fournir les mêmes documents que le soumissionnaire</w:t>
            </w:r>
          </w:p>
        </w:tc>
      </w:tr>
    </w:tbl>
    <w:p w14:paraId="70CE714E" w14:textId="77777777" w:rsidR="0003220F" w:rsidRPr="0003220F" w:rsidRDefault="0003220F" w:rsidP="0003220F">
      <w:pPr>
        <w:spacing w:after="200" w:line="276" w:lineRule="auto"/>
        <w:rPr>
          <w:rFonts w:ascii="Georgia" w:hAnsi="Georgia"/>
          <w:kern w:val="0"/>
          <w:sz w:val="21"/>
          <w:lang w:val="fr-BE"/>
          <w14:ligatures w14:val="none"/>
        </w:rPr>
      </w:pPr>
    </w:p>
    <w:p w14:paraId="3ADDBDEA" w14:textId="77777777" w:rsidR="0003220F" w:rsidRPr="0003220F" w:rsidRDefault="0003220F" w:rsidP="0003220F">
      <w:pPr>
        <w:spacing w:after="200" w:line="276" w:lineRule="auto"/>
        <w:rPr>
          <w:rFonts w:ascii="Georgia" w:hAnsi="Georgia"/>
          <w:kern w:val="0"/>
          <w:sz w:val="21"/>
          <w:lang w:val="fr-BE"/>
          <w14:ligatures w14:val="none"/>
        </w:rPr>
      </w:pPr>
    </w:p>
    <w:p w14:paraId="67CB8828" w14:textId="77777777" w:rsidR="0003220F" w:rsidRPr="0003220F" w:rsidRDefault="0003220F" w:rsidP="0003220F">
      <w:pPr>
        <w:spacing w:after="200" w:line="276" w:lineRule="auto"/>
        <w:rPr>
          <w:rFonts w:ascii="Georgia" w:hAnsi="Georgia"/>
          <w:kern w:val="0"/>
          <w:sz w:val="21"/>
          <w:lang w:val="fr-BE"/>
          <w14:ligatures w14:val="none"/>
        </w:rPr>
      </w:pPr>
    </w:p>
    <w:p w14:paraId="063351AF" w14:textId="77777777" w:rsidR="0003220F" w:rsidRPr="0003220F" w:rsidRDefault="0003220F" w:rsidP="0003220F">
      <w:pPr>
        <w:spacing w:after="200" w:line="276" w:lineRule="auto"/>
        <w:rPr>
          <w:rFonts w:ascii="Georgia" w:hAnsi="Georgia"/>
          <w:kern w:val="0"/>
          <w:sz w:val="21"/>
          <w:lang w:val="fr-BE"/>
          <w14:ligatures w14:val="none"/>
        </w:rPr>
      </w:pPr>
    </w:p>
    <w:p w14:paraId="79D1504E" w14:textId="77777777" w:rsidR="0003220F" w:rsidRPr="0003220F" w:rsidRDefault="0003220F" w:rsidP="0003220F">
      <w:pPr>
        <w:spacing w:after="200" w:line="276" w:lineRule="auto"/>
        <w:rPr>
          <w:rFonts w:ascii="Georgia" w:hAnsi="Georgia"/>
          <w:kern w:val="0"/>
          <w:sz w:val="21"/>
          <w:lang w:val="fr-BE"/>
          <w14:ligatures w14:val="none"/>
        </w:rPr>
      </w:pPr>
    </w:p>
    <w:p w14:paraId="6E02C734" w14:textId="77777777" w:rsidR="0003220F" w:rsidRPr="0003220F" w:rsidRDefault="0003220F" w:rsidP="0003220F">
      <w:pPr>
        <w:spacing w:after="200" w:line="276" w:lineRule="auto"/>
        <w:rPr>
          <w:rFonts w:ascii="Georgia" w:hAnsi="Georgia"/>
          <w:kern w:val="0"/>
          <w:sz w:val="21"/>
          <w:lang w:val="fr-BE"/>
          <w14:ligatures w14:val="none"/>
        </w:rPr>
      </w:pPr>
    </w:p>
    <w:p w14:paraId="7BA1144B" w14:textId="77777777" w:rsidR="0003220F" w:rsidRPr="0003220F" w:rsidRDefault="0003220F" w:rsidP="0003220F">
      <w:pPr>
        <w:spacing w:after="200" w:line="276" w:lineRule="auto"/>
        <w:rPr>
          <w:rFonts w:ascii="Georgia" w:hAnsi="Georgia"/>
          <w:kern w:val="0"/>
          <w:sz w:val="21"/>
          <w:lang w:val="fr-BE"/>
          <w14:ligatures w14:val="none"/>
        </w:rPr>
      </w:pPr>
    </w:p>
    <w:p w14:paraId="6D946B91" w14:textId="77777777" w:rsidR="0003220F" w:rsidRPr="0003220F" w:rsidRDefault="0003220F" w:rsidP="0003220F">
      <w:pPr>
        <w:spacing w:after="200" w:line="276" w:lineRule="auto"/>
        <w:rPr>
          <w:rFonts w:ascii="Georgia" w:hAnsi="Georgia"/>
          <w:kern w:val="0"/>
          <w:sz w:val="21"/>
          <w:lang w:val="fr-BE"/>
          <w14:ligatures w14:val="none"/>
        </w:rPr>
      </w:pPr>
    </w:p>
    <w:p w14:paraId="71EF9049" w14:textId="77777777"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192" w:name="_Toc51592074"/>
      <w:bookmarkStart w:id="193" w:name="_Toc52268506"/>
      <w:bookmarkStart w:id="194" w:name="_Toc52533037"/>
      <w:bookmarkStart w:id="195" w:name="_Toc161312663"/>
      <w:r w:rsidRPr="0003220F">
        <w:rPr>
          <w:rFonts w:ascii="Calibri" w:eastAsia="Times New Roman" w:hAnsi="Calibri" w:cs="Times New Roman"/>
          <w:b/>
          <w:color w:val="D81A1A"/>
          <w:kern w:val="0"/>
          <w:sz w:val="28"/>
          <w:szCs w:val="26"/>
          <w:lang w:val="fr-BE"/>
          <w14:ligatures w14:val="none"/>
        </w:rPr>
        <w:t>Dossier de sélection – aptitude technique</w:t>
      </w:r>
      <w:bookmarkEnd w:id="192"/>
      <w:bookmarkEnd w:id="193"/>
      <w:bookmarkEnd w:id="194"/>
      <w:bookmarkEnd w:id="195"/>
    </w:p>
    <w:tbl>
      <w:tblPr>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2237"/>
      </w:tblGrid>
      <w:tr w:rsidR="0003220F" w:rsidRPr="0003220F" w14:paraId="403C697A" w14:textId="77777777" w:rsidTr="00FF1BFD">
        <w:trPr>
          <w:cantSplit/>
          <w:trHeight w:val="493"/>
        </w:trPr>
        <w:tc>
          <w:tcPr>
            <w:tcW w:w="7993" w:type="dxa"/>
            <w:gridSpan w:val="2"/>
          </w:tcPr>
          <w:p w14:paraId="0E7F2F0B"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b/>
                <w:bCs/>
                <w:kern w:val="0"/>
                <w:sz w:val="21"/>
                <w:szCs w:val="21"/>
                <w14:ligatures w14:val="none"/>
              </w:rPr>
              <w:t>Aptitude technique : voir art. 68 de l’A.R. du 18.04.2017</w:t>
            </w:r>
          </w:p>
        </w:tc>
      </w:tr>
      <w:tr w:rsidR="0003220F" w:rsidRPr="0003220F" w14:paraId="3AAB0064" w14:textId="77777777" w:rsidTr="00FF1BFD">
        <w:trPr>
          <w:cantSplit/>
          <w:trHeight w:val="493"/>
        </w:trPr>
        <w:tc>
          <w:tcPr>
            <w:tcW w:w="5756" w:type="dxa"/>
          </w:tcPr>
          <w:p w14:paraId="68A734CD" w14:textId="38FAF5E2" w:rsidR="0003220F" w:rsidRPr="0003220F" w:rsidRDefault="0003220F" w:rsidP="0003220F">
            <w:pPr>
              <w:spacing w:after="200" w:line="276" w:lineRule="auto"/>
              <w:rPr>
                <w:rFonts w:ascii="Georgia" w:hAnsi="Georgia"/>
                <w:kern w:val="0"/>
                <w:sz w:val="21"/>
                <w14:ligatures w14:val="none"/>
              </w:rPr>
            </w:pPr>
            <w:r w:rsidRPr="0003220F">
              <w:rPr>
                <w:rFonts w:ascii="Georgia" w:hAnsi="Georgia"/>
                <w:kern w:val="0"/>
                <w:sz w:val="21"/>
                <w14:ligatures w14:val="none"/>
              </w:rPr>
              <w:t>Le soumissionnaire doit disposer des références suivantes de travaux exécutés, qui ont été effectués au cours des (</w:t>
            </w:r>
            <w:r w:rsidR="00632184">
              <w:rPr>
                <w:rFonts w:ascii="Georgia" w:hAnsi="Georgia"/>
                <w:kern w:val="0"/>
                <w:sz w:val="21"/>
                <w14:ligatures w14:val="none"/>
              </w:rPr>
              <w:t>5</w:t>
            </w:r>
            <w:r w:rsidRPr="0003220F">
              <w:rPr>
                <w:rFonts w:ascii="Georgia" w:hAnsi="Georgia"/>
                <w:kern w:val="0"/>
                <w:sz w:val="21"/>
                <w14:ligatures w14:val="none"/>
              </w:rPr>
              <w:t>) dernières années (</w:t>
            </w:r>
            <w:r w:rsidR="00632184">
              <w:rPr>
                <w:rFonts w:ascii="Georgia" w:hAnsi="Georgia"/>
                <w:kern w:val="0"/>
                <w:sz w:val="21"/>
                <w14:ligatures w14:val="none"/>
              </w:rPr>
              <w:t>2019, 2020,</w:t>
            </w:r>
            <w:r w:rsidRPr="0003220F">
              <w:rPr>
                <w:rFonts w:ascii="Georgia" w:hAnsi="Georgia"/>
                <w:kern w:val="0"/>
                <w:sz w:val="21"/>
                <w14:ligatures w14:val="none"/>
              </w:rPr>
              <w:t>2021,2022,2023) :</w:t>
            </w:r>
          </w:p>
          <w:p w14:paraId="53598977" w14:textId="3BB97314" w:rsidR="007E4CBC" w:rsidRDefault="0003220F" w:rsidP="005B1915">
            <w:pPr>
              <w:spacing w:after="200" w:line="276" w:lineRule="auto"/>
              <w:jc w:val="both"/>
              <w:rPr>
                <w:rFonts w:ascii="Georgia" w:hAnsi="Georgia"/>
                <w:b/>
                <w:kern w:val="0"/>
                <w:sz w:val="21"/>
                <w:highlight w:val="green"/>
                <w14:ligatures w14:val="none"/>
              </w:rPr>
            </w:pPr>
            <w:r w:rsidRPr="0003220F">
              <w:rPr>
                <w:rFonts w:ascii="Georgia" w:hAnsi="Georgia"/>
                <w:b/>
                <w:kern w:val="0"/>
                <w:sz w:val="21"/>
                <w:highlight w:val="green"/>
                <w14:ligatures w14:val="none"/>
              </w:rPr>
              <w:t>Avoir exécuté au moins trois (3) marchés de constructions comparables en nature et d’un montant au moins égal</w:t>
            </w:r>
            <w:r w:rsidR="007E4CBC">
              <w:rPr>
                <w:rFonts w:ascii="Georgia" w:hAnsi="Georgia"/>
                <w:b/>
                <w:kern w:val="0"/>
                <w:sz w:val="21"/>
                <w:highlight w:val="green"/>
                <w14:ligatures w14:val="none"/>
              </w:rPr>
              <w:t> par marché à :</w:t>
            </w:r>
          </w:p>
          <w:p w14:paraId="71A18140" w14:textId="3DC4DA65" w:rsidR="0003220F" w:rsidRDefault="0003220F" w:rsidP="005B1915">
            <w:pPr>
              <w:spacing w:after="200" w:line="276" w:lineRule="auto"/>
              <w:jc w:val="both"/>
              <w:rPr>
                <w:rFonts w:ascii="Georgia" w:hAnsi="Georgia"/>
                <w:b/>
                <w:kern w:val="0"/>
                <w:sz w:val="21"/>
                <w:highlight w:val="green"/>
                <w14:ligatures w14:val="none"/>
              </w:rPr>
            </w:pPr>
            <w:r w:rsidRPr="0003220F">
              <w:rPr>
                <w:rFonts w:ascii="Georgia" w:hAnsi="Georgia"/>
                <w:b/>
                <w:kern w:val="0"/>
                <w:sz w:val="21"/>
                <w:highlight w:val="green"/>
                <w14:ligatures w14:val="none"/>
              </w:rPr>
              <w:t> </w:t>
            </w:r>
            <w:r w:rsidR="007E4CBC">
              <w:rPr>
                <w:rFonts w:ascii="Georgia" w:hAnsi="Georgia"/>
                <w:b/>
                <w:kern w:val="0"/>
                <w:sz w:val="21"/>
                <w:highlight w:val="green"/>
                <w14:ligatures w14:val="none"/>
              </w:rPr>
              <w:t>-</w:t>
            </w:r>
            <w:r w:rsidR="005B1915">
              <w:rPr>
                <w:rFonts w:ascii="Georgia" w:hAnsi="Georgia"/>
                <w:b/>
                <w:kern w:val="0"/>
                <w:sz w:val="21"/>
                <w:highlight w:val="green"/>
                <w14:ligatures w14:val="none"/>
              </w:rPr>
              <w:t xml:space="preserve">250 000 euro </w:t>
            </w:r>
            <w:r w:rsidR="007E4CBC">
              <w:rPr>
                <w:rFonts w:ascii="Georgia" w:hAnsi="Georgia"/>
                <w:b/>
                <w:kern w:val="0"/>
                <w:sz w:val="21"/>
                <w:highlight w:val="green"/>
                <w14:ligatures w14:val="none"/>
              </w:rPr>
              <w:t>pour un lot</w:t>
            </w:r>
            <w:r w:rsidR="005B1915">
              <w:rPr>
                <w:rFonts w:ascii="Georgia" w:hAnsi="Georgia"/>
                <w:b/>
                <w:kern w:val="0"/>
                <w:sz w:val="21"/>
                <w:highlight w:val="green"/>
                <w14:ligatures w14:val="none"/>
              </w:rPr>
              <w:t>.</w:t>
            </w:r>
          </w:p>
          <w:p w14:paraId="162C4978" w14:textId="26B5A64D" w:rsidR="007E4CBC" w:rsidRPr="0003220F" w:rsidRDefault="007E4CBC" w:rsidP="005B1915">
            <w:pPr>
              <w:spacing w:after="200" w:line="276" w:lineRule="auto"/>
              <w:jc w:val="both"/>
              <w:rPr>
                <w:rFonts w:ascii="Georgia" w:hAnsi="Georgia"/>
                <w:b/>
                <w:kern w:val="0"/>
                <w:sz w:val="21"/>
                <w:highlight w:val="green"/>
                <w14:ligatures w14:val="none"/>
              </w:rPr>
            </w:pPr>
            <w:r>
              <w:rPr>
                <w:rFonts w:ascii="Georgia" w:hAnsi="Georgia"/>
                <w:b/>
                <w:kern w:val="0"/>
                <w:sz w:val="21"/>
                <w:highlight w:val="green"/>
                <w14:ligatures w14:val="none"/>
              </w:rPr>
              <w:t>-300 000 euro pour les deux lots</w:t>
            </w:r>
          </w:p>
          <w:p w14:paraId="5BE859DA" w14:textId="77777777" w:rsidR="0003220F" w:rsidRPr="0003220F" w:rsidRDefault="0003220F" w:rsidP="0003220F">
            <w:pPr>
              <w:spacing w:after="200" w:line="276" w:lineRule="auto"/>
              <w:jc w:val="both"/>
              <w:rPr>
                <w:rFonts w:ascii="Georgia" w:hAnsi="Georgia"/>
                <w:b/>
                <w:kern w:val="0"/>
                <w:sz w:val="21"/>
                <w14:ligatures w14:val="none"/>
              </w:rPr>
            </w:pPr>
            <w:r w:rsidRPr="0003220F">
              <w:rPr>
                <w:rFonts w:ascii="Georgia" w:hAnsi="Georgia"/>
                <w:b/>
                <w:kern w:val="0"/>
                <w:sz w:val="21"/>
                <w:highlight w:val="green"/>
                <w14:ligatures w14:val="none"/>
              </w:rPr>
              <w:t>Les travaux réalisés avec succès pour l’année 2024 seront pris en considération.</w:t>
            </w:r>
          </w:p>
          <w:p w14:paraId="7BCBE5B8"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 soumissionnaire joint à son offre un relevé/une liste</w:t>
            </w:r>
            <w:r w:rsidRPr="0003220F">
              <w:rPr>
                <w:rFonts w:ascii="Georgia" w:hAnsi="Georgia" w:cstheme="majorHAnsi"/>
                <w:b/>
                <w:kern w:val="0"/>
                <w:sz w:val="21"/>
                <w:szCs w:val="21"/>
                <w:lang w:val="fr-BE"/>
                <w14:ligatures w14:val="none"/>
              </w:rPr>
              <w:t xml:space="preserve"> seulement</w:t>
            </w:r>
            <w:r w:rsidRPr="0003220F">
              <w:rPr>
                <w:rFonts w:ascii="Georgia" w:hAnsi="Georgia" w:cstheme="majorHAnsi"/>
                <w:kern w:val="0"/>
                <w:sz w:val="21"/>
                <w:szCs w:val="21"/>
                <w:lang w:val="fr-BE"/>
                <w14:ligatures w14:val="none"/>
              </w:rPr>
              <w:t xml:space="preserve"> </w:t>
            </w:r>
            <w:r w:rsidRPr="0003220F">
              <w:rPr>
                <w:rFonts w:ascii="Georgia" w:hAnsi="Georgia" w:cstheme="majorHAnsi"/>
                <w:b/>
                <w:bCs/>
                <w:kern w:val="0"/>
                <w:sz w:val="21"/>
                <w:szCs w:val="21"/>
                <w:lang w:val="fr-BE"/>
                <w14:ligatures w14:val="none"/>
              </w:rPr>
              <w:t>des travaux mis dans le tableau des expériences atteignant les montants indiqués.</w:t>
            </w:r>
            <w:r w:rsidRPr="0003220F">
              <w:rPr>
                <w:rFonts w:ascii="Georgia" w:hAnsi="Georgia"/>
                <w:kern w:val="0"/>
                <w:sz w:val="21"/>
                <w14:ligatures w14:val="none"/>
              </w:rPr>
              <w:t xml:space="preserve"> </w:t>
            </w:r>
            <w:proofErr w:type="gramStart"/>
            <w:r w:rsidRPr="0003220F">
              <w:rPr>
                <w:rFonts w:ascii="Georgia" w:hAnsi="Georgia"/>
                <w:kern w:val="0"/>
                <w:sz w:val="21"/>
                <w14:ligatures w14:val="none"/>
              </w:rPr>
              <w:t>reprenant</w:t>
            </w:r>
            <w:proofErr w:type="gramEnd"/>
            <w:r w:rsidRPr="0003220F">
              <w:rPr>
                <w:rFonts w:ascii="Georgia" w:hAnsi="Georgia"/>
                <w:kern w:val="0"/>
                <w:sz w:val="21"/>
                <w14:ligatures w14:val="none"/>
              </w:rPr>
              <w:t xml:space="preserve"> les travaux les plus importants qui ont été effectués au cours des cinq (5)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2237" w:type="dxa"/>
          </w:tcPr>
          <w:p w14:paraId="5838C8C4" w14:textId="77777777" w:rsidR="0003220F" w:rsidRPr="0003220F" w:rsidRDefault="0003220F" w:rsidP="0003220F">
            <w:pPr>
              <w:spacing w:before="120" w:after="120" w:line="240" w:lineRule="auto"/>
              <w:jc w:val="both"/>
              <w:rPr>
                <w:rFonts w:ascii="Garamond" w:eastAsia="Times New Roman" w:hAnsi="Garamond" w:cs="Times New Roman"/>
                <w:kern w:val="0"/>
                <w:sz w:val="24"/>
                <w:szCs w:val="20"/>
                <w14:ligatures w14:val="none"/>
              </w:rPr>
            </w:pPr>
            <w:r w:rsidRPr="0003220F">
              <w:rPr>
                <w:rFonts w:ascii="Georgia" w:eastAsia="Times New Roman" w:hAnsi="Georgia" w:cs="Times New Roman"/>
                <w:kern w:val="0"/>
                <w:sz w:val="20"/>
                <w:szCs w:val="20"/>
                <w14:ligatures w14:val="none"/>
              </w:rPr>
              <w:t>Fournir les attestations de bonne exécution des travaux ou PV de réception provisoire ou définitive des travaux similaires</w:t>
            </w:r>
            <w:r w:rsidRPr="0003220F">
              <w:rPr>
                <w:rFonts w:ascii="Georgia" w:hAnsi="Georgia" w:cstheme="majorHAnsi"/>
                <w:b/>
                <w:kern w:val="0"/>
                <w:sz w:val="20"/>
                <w:szCs w:val="20"/>
                <w14:ligatures w14:val="none"/>
              </w:rPr>
              <w:t xml:space="preserve"> </w:t>
            </w:r>
            <w:r w:rsidRPr="0003220F">
              <w:rPr>
                <w:rFonts w:ascii="Georgia" w:eastAsia="Times New Roman" w:hAnsi="Georgia" w:cs="Times New Roman"/>
                <w:b/>
                <w:kern w:val="0"/>
                <w:sz w:val="20"/>
                <w:szCs w:val="20"/>
                <w14:ligatures w14:val="none"/>
              </w:rPr>
              <w:t>seulement</w:t>
            </w:r>
            <w:r w:rsidRPr="0003220F">
              <w:rPr>
                <w:rFonts w:ascii="Georgia" w:eastAsia="Times New Roman" w:hAnsi="Georgia" w:cs="Times New Roman"/>
                <w:kern w:val="0"/>
                <w:sz w:val="20"/>
                <w:szCs w:val="20"/>
                <w14:ligatures w14:val="none"/>
              </w:rPr>
              <w:t xml:space="preserve"> </w:t>
            </w:r>
            <w:r w:rsidRPr="0003220F">
              <w:rPr>
                <w:rFonts w:ascii="Georgia" w:eastAsia="Times New Roman" w:hAnsi="Georgia" w:cs="Times New Roman"/>
                <w:b/>
                <w:bCs/>
                <w:kern w:val="0"/>
                <w:sz w:val="20"/>
                <w:szCs w:val="20"/>
                <w14:ligatures w14:val="none"/>
              </w:rPr>
              <w:t>des travaux mis dans le tableau des expériences atteignant les montants indiqués</w:t>
            </w:r>
            <w:r w:rsidRPr="0003220F">
              <w:rPr>
                <w:rFonts w:ascii="Garamond" w:eastAsia="Times New Roman" w:hAnsi="Garamond" w:cs="Times New Roman"/>
                <w:b/>
                <w:bCs/>
                <w:kern w:val="0"/>
                <w:sz w:val="24"/>
                <w:szCs w:val="20"/>
                <w14:ligatures w14:val="none"/>
              </w:rPr>
              <w:t>.</w:t>
            </w:r>
          </w:p>
          <w:p w14:paraId="157AEA09" w14:textId="77777777" w:rsidR="0003220F" w:rsidRPr="0003220F" w:rsidRDefault="0003220F" w:rsidP="0003220F">
            <w:pPr>
              <w:spacing w:before="120" w:after="120" w:line="240" w:lineRule="auto"/>
              <w:jc w:val="both"/>
              <w:rPr>
                <w:rFonts w:ascii="Garamond" w:eastAsia="Times New Roman" w:hAnsi="Garamond" w:cs="Times New Roman"/>
                <w:kern w:val="0"/>
                <w:sz w:val="24"/>
                <w:szCs w:val="20"/>
                <w14:ligatures w14:val="none"/>
              </w:rPr>
            </w:pPr>
          </w:p>
          <w:p w14:paraId="27712527"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p>
        </w:tc>
      </w:tr>
      <w:tr w:rsidR="0003220F" w:rsidRPr="0003220F" w14:paraId="64168465" w14:textId="77777777" w:rsidTr="00FF1BFD">
        <w:trPr>
          <w:cantSplit/>
          <w:trHeight w:val="493"/>
        </w:trPr>
        <w:tc>
          <w:tcPr>
            <w:tcW w:w="5756" w:type="dxa"/>
          </w:tcPr>
          <w:p w14:paraId="4D3AD125" w14:textId="62967C83"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Le soumissionnaire doit disposer de </w:t>
            </w:r>
            <w:r w:rsidRPr="0003220F">
              <w:rPr>
                <w:rFonts w:ascii="Georgia" w:eastAsia="Calibri" w:hAnsi="Georgia" w:cs="Georgia"/>
                <w:b/>
                <w:color w:val="000000"/>
                <w:kern w:val="0"/>
                <w:sz w:val="21"/>
                <w:szCs w:val="21"/>
                <w:highlight w:val="green"/>
                <w:lang w:val="fr-BE" w:eastAsia="en-GB"/>
                <w14:ligatures w14:val="none"/>
              </w:rPr>
              <w:t>l’équipement technique</w:t>
            </w:r>
            <w:r w:rsidR="005B1915">
              <w:rPr>
                <w:rFonts w:ascii="Georgia" w:eastAsia="Calibri" w:hAnsi="Georgia" w:cs="Georgia"/>
                <w:b/>
                <w:color w:val="000000"/>
                <w:kern w:val="0"/>
                <w:sz w:val="21"/>
                <w:szCs w:val="21"/>
                <w:highlight w:val="green"/>
                <w:lang w:val="fr-BE" w:eastAsia="en-GB"/>
                <w14:ligatures w14:val="none"/>
              </w:rPr>
              <w:t xml:space="preserve"> </w:t>
            </w:r>
            <w:r w:rsidRPr="0003220F">
              <w:rPr>
                <w:rFonts w:ascii="Georgia" w:eastAsia="Calibri" w:hAnsi="Georgia" w:cs="Georgia"/>
                <w:color w:val="000000"/>
                <w:kern w:val="0"/>
                <w:sz w:val="21"/>
                <w:szCs w:val="21"/>
                <w:lang w:val="fr-BE" w:eastAsia="en-GB"/>
                <w14:ligatures w14:val="none"/>
              </w:rPr>
              <w:t xml:space="preserve">pour pouvoir réaliser le marché convenablement. </w:t>
            </w:r>
          </w:p>
          <w:p w14:paraId="647669F5"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p>
          <w:p w14:paraId="2DCBBCF6"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r w:rsidRPr="0003220F">
              <w:rPr>
                <w:rFonts w:ascii="Georgia" w:eastAsia="Calibri" w:hAnsi="Georgia" w:cs="Georgia"/>
                <w:color w:val="575655"/>
                <w:kern w:val="0"/>
                <w:sz w:val="21"/>
                <w:szCs w:val="21"/>
                <w:lang w:val="fr-BE" w:eastAsia="en-GB"/>
                <w14:ligatures w14:val="none"/>
              </w:rPr>
              <w:t xml:space="preserve">Pour en attester, il joint à son offre la liste du matériel de chantier principal (voir modèle au point 3.8) à disposition du soumissionnaire pour l’exécution des travaux. Cette liste doit indiquer le moyen d’acquisition (propriété, leasing, location, etc.) en temps voulu du gros matériel et équipements essentiels suivants : </w:t>
            </w:r>
          </w:p>
          <w:p w14:paraId="29A06D8C" w14:textId="0C5822E6" w:rsidR="007E4CBC" w:rsidRPr="007E4CBC" w:rsidRDefault="00632184" w:rsidP="007E4CBC">
            <w:pPr>
              <w:numPr>
                <w:ilvl w:val="0"/>
                <w:numId w:val="76"/>
              </w:numPr>
              <w:autoSpaceDE w:val="0"/>
              <w:autoSpaceDN w:val="0"/>
              <w:adjustRightInd w:val="0"/>
              <w:spacing w:before="240" w:after="120" w:line="240" w:lineRule="auto"/>
              <w:ind w:left="1134" w:right="74" w:hanging="357"/>
              <w:rPr>
                <w:rFonts w:ascii="Georgia" w:eastAsia="Calibri" w:hAnsi="Georgia" w:cs="Georgia"/>
                <w:color w:val="575655"/>
                <w:kern w:val="0"/>
                <w:sz w:val="21"/>
                <w:szCs w:val="21"/>
                <w:highlight w:val="green"/>
                <w:lang w:val="fr-BE" w:eastAsia="en-GB"/>
                <w14:ligatures w14:val="none"/>
              </w:rPr>
            </w:pPr>
            <w:r>
              <w:rPr>
                <w:rFonts w:ascii="Georgia" w:eastAsia="Calibri" w:hAnsi="Georgia" w:cs="Georgia"/>
                <w:color w:val="575655"/>
                <w:kern w:val="0"/>
                <w:sz w:val="21"/>
                <w:szCs w:val="21"/>
                <w:highlight w:val="green"/>
                <w:lang w:val="fr-BE" w:eastAsia="en-GB"/>
                <w14:ligatures w14:val="none"/>
              </w:rPr>
              <w:t>Un</w:t>
            </w:r>
            <w:r w:rsidR="007E4CBC" w:rsidRPr="007E4CBC">
              <w:rPr>
                <w:rFonts w:ascii="Georgia" w:eastAsia="Calibri" w:hAnsi="Georgia" w:cs="Georgia"/>
                <w:color w:val="575655"/>
                <w:kern w:val="0"/>
                <w:sz w:val="21"/>
                <w:szCs w:val="21"/>
                <w:highlight w:val="green"/>
                <w:lang w:val="fr-BE" w:eastAsia="en-GB"/>
                <w14:ligatures w14:val="none"/>
              </w:rPr>
              <w:t xml:space="preserve"> (</w:t>
            </w:r>
            <w:r>
              <w:rPr>
                <w:rFonts w:ascii="Georgia" w:eastAsia="Calibri" w:hAnsi="Georgia" w:cs="Georgia"/>
                <w:color w:val="575655"/>
                <w:kern w:val="0"/>
                <w:sz w:val="21"/>
                <w:szCs w:val="21"/>
                <w:highlight w:val="green"/>
                <w:lang w:val="fr-BE" w:eastAsia="en-GB"/>
                <w14:ligatures w14:val="none"/>
              </w:rPr>
              <w:t>1</w:t>
            </w:r>
            <w:r w:rsidR="007E4CBC" w:rsidRPr="007E4CBC">
              <w:rPr>
                <w:rFonts w:ascii="Georgia" w:eastAsia="Calibri" w:hAnsi="Georgia" w:cs="Georgia"/>
                <w:color w:val="575655"/>
                <w:kern w:val="0"/>
                <w:sz w:val="21"/>
                <w:szCs w:val="21"/>
                <w:highlight w:val="green"/>
                <w:lang w:val="fr-BE" w:eastAsia="en-GB"/>
                <w14:ligatures w14:val="none"/>
              </w:rPr>
              <w:t>) camion bennes de 4 m³ minimum</w:t>
            </w:r>
            <w:r>
              <w:rPr>
                <w:rFonts w:ascii="Georgia" w:eastAsia="Calibri" w:hAnsi="Georgia" w:cs="Georgia"/>
                <w:color w:val="575655"/>
                <w:kern w:val="0"/>
                <w:sz w:val="21"/>
                <w:szCs w:val="21"/>
                <w:highlight w:val="green"/>
                <w:lang w:val="fr-BE" w:eastAsia="en-GB"/>
                <w14:ligatures w14:val="none"/>
              </w:rPr>
              <w:t xml:space="preserve"> par lot</w:t>
            </w:r>
            <w:r w:rsidR="007E4CBC" w:rsidRPr="007E4CBC">
              <w:rPr>
                <w:rFonts w:ascii="Georgia" w:eastAsia="Calibri" w:hAnsi="Georgia" w:cs="Georgia"/>
                <w:color w:val="575655"/>
                <w:kern w:val="0"/>
                <w:sz w:val="21"/>
                <w:szCs w:val="21"/>
                <w:highlight w:val="green"/>
                <w:lang w:val="fr-BE" w:eastAsia="en-GB"/>
                <w14:ligatures w14:val="none"/>
              </w:rPr>
              <w:t xml:space="preserve"> ;</w:t>
            </w:r>
          </w:p>
          <w:p w14:paraId="0A97520E" w14:textId="77777777" w:rsidR="007E4CBC" w:rsidRPr="007E4CBC" w:rsidRDefault="007E4CBC" w:rsidP="007E4CBC">
            <w:pPr>
              <w:numPr>
                <w:ilvl w:val="0"/>
                <w:numId w:val="76"/>
              </w:numPr>
              <w:autoSpaceDE w:val="0"/>
              <w:autoSpaceDN w:val="0"/>
              <w:adjustRightInd w:val="0"/>
              <w:spacing w:after="120" w:line="240" w:lineRule="auto"/>
              <w:ind w:left="1134" w:right="74" w:hanging="357"/>
              <w:rPr>
                <w:rFonts w:ascii="Georgia" w:eastAsia="Calibri" w:hAnsi="Georgia" w:cs="Georgia"/>
                <w:color w:val="575655"/>
                <w:kern w:val="0"/>
                <w:sz w:val="21"/>
                <w:szCs w:val="21"/>
                <w:highlight w:val="green"/>
                <w:lang w:val="fr-BE" w:eastAsia="en-GB"/>
                <w14:ligatures w14:val="none"/>
              </w:rPr>
            </w:pPr>
            <w:r w:rsidRPr="007E4CBC">
              <w:rPr>
                <w:rFonts w:ascii="Georgia" w:eastAsia="Calibri" w:hAnsi="Georgia" w:cs="Georgia"/>
                <w:color w:val="575655"/>
                <w:kern w:val="0"/>
                <w:sz w:val="21"/>
                <w:szCs w:val="21"/>
                <w:highlight w:val="green"/>
                <w:lang w:val="fr-BE" w:eastAsia="en-GB"/>
                <w14:ligatures w14:val="none"/>
              </w:rPr>
              <w:t>Un (1) aiguilles vibrantes par site pour la mise en œuvre du béton ;</w:t>
            </w:r>
          </w:p>
          <w:p w14:paraId="6A338D6B" w14:textId="77777777" w:rsidR="007E4CBC" w:rsidRPr="007E4CBC" w:rsidRDefault="007E4CBC" w:rsidP="007E4CBC">
            <w:pPr>
              <w:numPr>
                <w:ilvl w:val="0"/>
                <w:numId w:val="76"/>
              </w:numPr>
              <w:autoSpaceDE w:val="0"/>
              <w:autoSpaceDN w:val="0"/>
              <w:adjustRightInd w:val="0"/>
              <w:spacing w:after="120" w:line="240" w:lineRule="auto"/>
              <w:ind w:left="1134" w:right="74" w:hanging="357"/>
              <w:rPr>
                <w:rFonts w:ascii="Georgia" w:eastAsia="Calibri" w:hAnsi="Georgia" w:cs="Georgia"/>
                <w:color w:val="575655"/>
                <w:kern w:val="0"/>
                <w:sz w:val="21"/>
                <w:szCs w:val="21"/>
                <w:highlight w:val="green"/>
                <w:lang w:val="fr-BE" w:eastAsia="en-GB"/>
                <w14:ligatures w14:val="none"/>
              </w:rPr>
            </w:pPr>
            <w:r w:rsidRPr="007E4CBC">
              <w:rPr>
                <w:rFonts w:ascii="Georgia" w:eastAsia="Calibri" w:hAnsi="Georgia" w:cs="Georgia"/>
                <w:color w:val="575655"/>
                <w:kern w:val="0"/>
                <w:sz w:val="21"/>
                <w:szCs w:val="21"/>
                <w:highlight w:val="green"/>
                <w:lang w:val="fr-BE" w:eastAsia="en-GB"/>
                <w14:ligatures w14:val="none"/>
              </w:rPr>
              <w:t>Un (1) Bétonnière de chantier (capacité minimum 250 litres) par site ;</w:t>
            </w:r>
          </w:p>
          <w:p w14:paraId="56C533C3" w14:textId="25D03D89" w:rsidR="007E4CBC" w:rsidRPr="007E4CBC" w:rsidRDefault="007E4CBC" w:rsidP="007E4CBC">
            <w:pPr>
              <w:numPr>
                <w:ilvl w:val="0"/>
                <w:numId w:val="76"/>
              </w:numPr>
              <w:autoSpaceDE w:val="0"/>
              <w:autoSpaceDN w:val="0"/>
              <w:adjustRightInd w:val="0"/>
              <w:spacing w:after="120" w:line="240" w:lineRule="auto"/>
              <w:ind w:left="1134" w:right="74" w:hanging="357"/>
              <w:rPr>
                <w:rFonts w:ascii="Georgia" w:eastAsia="Calibri" w:hAnsi="Georgia" w:cs="Georgia"/>
                <w:color w:val="575655"/>
                <w:kern w:val="0"/>
                <w:sz w:val="21"/>
                <w:szCs w:val="21"/>
                <w:highlight w:val="green"/>
                <w:lang w:val="fr-BE" w:eastAsia="en-GB"/>
                <w14:ligatures w14:val="none"/>
              </w:rPr>
            </w:pPr>
            <w:r w:rsidRPr="007E4CBC">
              <w:rPr>
                <w:rFonts w:ascii="Georgia" w:eastAsia="Calibri" w:hAnsi="Georgia" w:cs="Georgia"/>
                <w:color w:val="575655"/>
                <w:kern w:val="0"/>
                <w:sz w:val="21"/>
                <w:szCs w:val="21"/>
                <w:highlight w:val="green"/>
                <w:lang w:val="fr-BE" w:eastAsia="en-GB"/>
                <w14:ligatures w14:val="none"/>
              </w:rPr>
              <w:t>Une (1) Moto soudeuse </w:t>
            </w:r>
            <w:r w:rsidR="00632184">
              <w:rPr>
                <w:rFonts w:ascii="Georgia" w:eastAsia="Calibri" w:hAnsi="Georgia" w:cs="Georgia"/>
                <w:color w:val="575655"/>
                <w:kern w:val="0"/>
                <w:sz w:val="21"/>
                <w:szCs w:val="21"/>
                <w:highlight w:val="green"/>
                <w:lang w:val="fr-BE" w:eastAsia="en-GB"/>
                <w14:ligatures w14:val="none"/>
              </w:rPr>
              <w:t xml:space="preserve">par </w:t>
            </w:r>
            <w:proofErr w:type="gramStart"/>
            <w:r w:rsidR="00632184">
              <w:rPr>
                <w:rFonts w:ascii="Georgia" w:eastAsia="Calibri" w:hAnsi="Georgia" w:cs="Georgia"/>
                <w:color w:val="575655"/>
                <w:kern w:val="0"/>
                <w:sz w:val="21"/>
                <w:szCs w:val="21"/>
                <w:highlight w:val="green"/>
                <w:lang w:val="fr-BE" w:eastAsia="en-GB"/>
                <w14:ligatures w14:val="none"/>
              </w:rPr>
              <w:t>lot</w:t>
            </w:r>
            <w:r w:rsidRPr="007E4CBC">
              <w:rPr>
                <w:rFonts w:ascii="Georgia" w:eastAsia="Calibri" w:hAnsi="Georgia" w:cs="Georgia"/>
                <w:color w:val="575655"/>
                <w:kern w:val="0"/>
                <w:sz w:val="21"/>
                <w:szCs w:val="21"/>
                <w:highlight w:val="green"/>
                <w:lang w:val="fr-BE" w:eastAsia="en-GB"/>
                <w14:ligatures w14:val="none"/>
              </w:rPr>
              <w:t>;</w:t>
            </w:r>
            <w:proofErr w:type="gramEnd"/>
          </w:p>
          <w:p w14:paraId="665F9D46" w14:textId="77777777" w:rsidR="007E4CBC" w:rsidRPr="007E4CBC" w:rsidRDefault="007E4CBC" w:rsidP="007E4CBC">
            <w:pPr>
              <w:numPr>
                <w:ilvl w:val="0"/>
                <w:numId w:val="76"/>
              </w:numPr>
              <w:autoSpaceDE w:val="0"/>
              <w:autoSpaceDN w:val="0"/>
              <w:adjustRightInd w:val="0"/>
              <w:spacing w:after="120" w:line="240" w:lineRule="auto"/>
              <w:ind w:left="1134" w:right="74" w:hanging="357"/>
              <w:rPr>
                <w:rFonts w:ascii="Georgia" w:eastAsia="Calibri" w:hAnsi="Georgia" w:cs="Georgia"/>
                <w:color w:val="575655"/>
                <w:kern w:val="0"/>
                <w:sz w:val="21"/>
                <w:szCs w:val="21"/>
                <w:highlight w:val="green"/>
                <w:lang w:val="fr-BE" w:eastAsia="en-GB"/>
                <w14:ligatures w14:val="none"/>
              </w:rPr>
            </w:pPr>
            <w:r w:rsidRPr="007E4CBC">
              <w:rPr>
                <w:rFonts w:ascii="Georgia" w:eastAsia="Calibri" w:hAnsi="Georgia" w:cs="Georgia"/>
                <w:color w:val="575655"/>
                <w:kern w:val="0"/>
                <w:sz w:val="21"/>
                <w:szCs w:val="21"/>
                <w:highlight w:val="green"/>
                <w:lang w:val="fr-BE" w:eastAsia="en-GB"/>
                <w14:ligatures w14:val="none"/>
              </w:rPr>
              <w:t>Un (1) véhicule de terrain pour le déplacement de l’ingénieur des travaux par lot.</w:t>
            </w:r>
          </w:p>
          <w:p w14:paraId="0063CF12" w14:textId="77777777" w:rsidR="0003220F" w:rsidRPr="0003220F" w:rsidRDefault="0003220F" w:rsidP="0003220F">
            <w:pPr>
              <w:spacing w:before="120" w:after="120" w:line="240" w:lineRule="auto"/>
              <w:jc w:val="both"/>
              <w:rPr>
                <w:rFonts w:ascii="Georgia" w:eastAsia="Times New Roman" w:hAnsi="Georgia" w:cs="Arial"/>
                <w:kern w:val="0"/>
                <w:sz w:val="21"/>
                <w:szCs w:val="21"/>
                <w:highlight w:val="yellow"/>
                <w14:ligatures w14:val="none"/>
              </w:rPr>
            </w:pPr>
          </w:p>
        </w:tc>
        <w:tc>
          <w:tcPr>
            <w:tcW w:w="2237" w:type="dxa"/>
          </w:tcPr>
          <w:p w14:paraId="100BA708"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Joindre à l’offre les pièces justificatives :</w:t>
            </w:r>
          </w:p>
          <w:p w14:paraId="2A1387F2"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 </w:t>
            </w:r>
          </w:p>
          <w:p w14:paraId="4A530CF0"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Arial" w:eastAsia="Calibri" w:hAnsi="Arial" w:cs="Arial"/>
                <w:color w:val="000000"/>
                <w:kern w:val="0"/>
                <w:sz w:val="21"/>
                <w:szCs w:val="21"/>
                <w:lang w:val="fr-BE" w:eastAsia="en-GB"/>
                <w14:ligatures w14:val="none"/>
              </w:rPr>
              <w:t xml:space="preserve">- </w:t>
            </w:r>
            <w:r w:rsidRPr="0003220F">
              <w:rPr>
                <w:rFonts w:ascii="Georgia" w:eastAsia="Calibri" w:hAnsi="Georgia" w:cs="Georgia"/>
                <w:color w:val="000000"/>
                <w:kern w:val="0"/>
                <w:sz w:val="21"/>
                <w:szCs w:val="21"/>
                <w:lang w:val="fr-BE" w:eastAsia="en-GB"/>
                <w14:ligatures w14:val="none"/>
              </w:rPr>
              <w:t xml:space="preserve">Cartes roses des véhicules (en cas de possession du véhicule) et cartes roses + attestation/contrat de location (en cas de location) ; </w:t>
            </w:r>
          </w:p>
          <w:p w14:paraId="6F241DD0"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p>
          <w:p w14:paraId="5798B178"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Arial" w:eastAsia="Calibri" w:hAnsi="Arial" w:cs="Arial"/>
                <w:color w:val="000000"/>
                <w:kern w:val="0"/>
                <w:sz w:val="21"/>
                <w:szCs w:val="21"/>
                <w:lang w:val="fr-BE" w:eastAsia="en-GB"/>
                <w14:ligatures w14:val="none"/>
              </w:rPr>
              <w:t xml:space="preserve">- </w:t>
            </w:r>
            <w:r w:rsidRPr="0003220F">
              <w:rPr>
                <w:rFonts w:ascii="Georgia" w:eastAsia="Calibri" w:hAnsi="Georgia" w:cs="Georgia"/>
                <w:color w:val="000000"/>
                <w:kern w:val="0"/>
                <w:sz w:val="21"/>
                <w:szCs w:val="21"/>
                <w:lang w:val="fr-BE" w:eastAsia="en-GB"/>
                <w14:ligatures w14:val="none"/>
              </w:rPr>
              <w:t xml:space="preserve">Attestation ou contrat de location des autres matériels (en cas de location) ; </w:t>
            </w:r>
          </w:p>
          <w:p w14:paraId="17DD1AA5"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p>
          <w:p w14:paraId="1853DB73" w14:textId="77777777" w:rsidR="0003220F" w:rsidRPr="0003220F" w:rsidRDefault="0003220F" w:rsidP="0003220F">
            <w:pPr>
              <w:autoSpaceDE w:val="0"/>
              <w:autoSpaceDN w:val="0"/>
              <w:adjustRightInd w:val="0"/>
              <w:spacing w:after="0" w:line="240" w:lineRule="auto"/>
              <w:jc w:val="both"/>
              <w:rPr>
                <w:rFonts w:ascii="Arial" w:eastAsia="Calibri" w:hAnsi="Arial" w:cs="Arial"/>
                <w:color w:val="000000"/>
                <w:kern w:val="0"/>
                <w:sz w:val="21"/>
                <w:szCs w:val="21"/>
                <w:lang w:val="fr-BE" w:eastAsia="en-GB"/>
                <w14:ligatures w14:val="none"/>
              </w:rPr>
            </w:pPr>
            <w:r w:rsidRPr="0003220F">
              <w:rPr>
                <w:rFonts w:ascii="Arial" w:eastAsia="Calibri" w:hAnsi="Arial" w:cs="Arial"/>
                <w:color w:val="000000"/>
                <w:kern w:val="0"/>
                <w:sz w:val="21"/>
                <w:szCs w:val="21"/>
                <w:lang w:val="fr-BE" w:eastAsia="en-GB"/>
                <w14:ligatures w14:val="none"/>
              </w:rPr>
              <w:t xml:space="preserve">- </w:t>
            </w:r>
            <w:r w:rsidRPr="0003220F">
              <w:rPr>
                <w:rFonts w:ascii="Georgia" w:eastAsia="Calibri" w:hAnsi="Georgia" w:cs="Georgia"/>
                <w:color w:val="000000"/>
                <w:kern w:val="0"/>
                <w:sz w:val="21"/>
                <w:szCs w:val="21"/>
                <w:lang w:val="fr-BE" w:eastAsia="en-GB"/>
                <w14:ligatures w14:val="none"/>
              </w:rPr>
              <w:t xml:space="preserve">Factures des autres matériels si biens en propres. </w:t>
            </w:r>
          </w:p>
        </w:tc>
      </w:tr>
      <w:tr w:rsidR="0003220F" w:rsidRPr="0003220F" w14:paraId="47A3ED6D" w14:textId="77777777" w:rsidTr="00FF1BFD">
        <w:trPr>
          <w:cantSplit/>
          <w:trHeight w:val="493"/>
        </w:trPr>
        <w:tc>
          <w:tcPr>
            <w:tcW w:w="5756" w:type="dxa"/>
          </w:tcPr>
          <w:p w14:paraId="4EE20AAE"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lastRenderedPageBreak/>
              <w:t xml:space="preserve">Le soumissionnaire doit disposer du </w:t>
            </w:r>
            <w:r w:rsidRPr="0003220F">
              <w:rPr>
                <w:rFonts w:ascii="Georgia" w:eastAsia="Calibri" w:hAnsi="Georgia" w:cs="Georgia"/>
                <w:b/>
                <w:color w:val="000000"/>
                <w:kern w:val="0"/>
                <w:sz w:val="21"/>
                <w:szCs w:val="21"/>
                <w:highlight w:val="green"/>
                <w:lang w:val="fr-BE" w:eastAsia="en-GB"/>
                <w14:ligatures w14:val="none"/>
              </w:rPr>
              <w:t xml:space="preserve">personnel suffisamment compétent </w:t>
            </w:r>
            <w:r w:rsidRPr="0003220F">
              <w:rPr>
                <w:rFonts w:ascii="Georgia" w:eastAsia="Calibri" w:hAnsi="Georgia" w:cs="Georgia"/>
                <w:color w:val="000000"/>
                <w:kern w:val="0"/>
                <w:sz w:val="21"/>
                <w:szCs w:val="21"/>
                <w:lang w:val="fr-BE" w:eastAsia="en-GB"/>
                <w14:ligatures w14:val="none"/>
              </w:rPr>
              <w:t xml:space="preserve">pour pouvoir exécuter le marché convenablement. </w:t>
            </w:r>
          </w:p>
          <w:p w14:paraId="50C095F1" w14:textId="729B5B90"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Le soumissionnaire joint à son offre un relevé reprenant le personnel qui sera mis en </w:t>
            </w:r>
            <w:r w:rsidR="007E4CBC" w:rsidRPr="0003220F">
              <w:rPr>
                <w:rFonts w:ascii="Georgia" w:eastAsia="Calibri" w:hAnsi="Georgia" w:cs="Georgia"/>
                <w:color w:val="000000"/>
                <w:kern w:val="0"/>
                <w:sz w:val="21"/>
                <w:szCs w:val="21"/>
                <w:lang w:val="fr-BE" w:eastAsia="en-GB"/>
                <w14:ligatures w14:val="none"/>
              </w:rPr>
              <w:t>œuvre</w:t>
            </w:r>
            <w:r w:rsidRPr="0003220F">
              <w:rPr>
                <w:rFonts w:ascii="Georgia" w:eastAsia="Calibri" w:hAnsi="Georgia" w:cs="Georgia"/>
                <w:color w:val="000000"/>
                <w:kern w:val="0"/>
                <w:sz w:val="21"/>
                <w:szCs w:val="21"/>
                <w:lang w:val="fr-BE" w:eastAsia="en-GB"/>
                <w14:ligatures w14:val="none"/>
              </w:rPr>
              <w:t xml:space="preserve"> lors de la réalisation du marché. </w:t>
            </w:r>
          </w:p>
          <w:p w14:paraId="07452B80" w14:textId="77777777" w:rsid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Dans ce document, le soumissionnaire mentionne les diplômes dont ce personnel est titulaire, ainsi que les qualifications professionnelles et l’expérience. </w:t>
            </w:r>
          </w:p>
          <w:p w14:paraId="128A8CA1" w14:textId="77777777" w:rsidR="007E4CBC" w:rsidRPr="0003220F" w:rsidRDefault="007E4CBC"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p>
          <w:p w14:paraId="186318A1" w14:textId="6935C994" w:rsidR="007E4CBC" w:rsidRPr="007E4CBC" w:rsidRDefault="007E4CBC" w:rsidP="007E4CBC">
            <w:pPr>
              <w:widowControl w:val="0"/>
              <w:numPr>
                <w:ilvl w:val="0"/>
                <w:numId w:val="77"/>
              </w:numPr>
              <w:suppressAutoHyphens/>
              <w:spacing w:before="120" w:after="120" w:line="240" w:lineRule="auto"/>
              <w:ind w:left="29"/>
              <w:contextualSpacing/>
              <w:jc w:val="both"/>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 xml:space="preserve">Un (1) ingénieur des </w:t>
            </w:r>
            <w:r w:rsidRPr="005256DF">
              <w:rPr>
                <w:rFonts w:ascii="Georgia" w:eastAsia="Calibri" w:hAnsi="Georgia" w:cs="Georgia"/>
                <w:color w:val="000000"/>
                <w:kern w:val="0"/>
                <w:sz w:val="21"/>
                <w:szCs w:val="21"/>
                <w:highlight w:val="green"/>
                <w:lang w:val="fr-BE" w:eastAsia="en-GB"/>
                <w14:ligatures w14:val="none"/>
              </w:rPr>
              <w:t>travaux :</w:t>
            </w:r>
          </w:p>
          <w:p w14:paraId="2CB49DE0"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Qualification et compétences :</w:t>
            </w:r>
          </w:p>
          <w:p w14:paraId="2819557F" w14:textId="77777777" w:rsidR="007E4CBC" w:rsidRPr="007E4CBC" w:rsidRDefault="007E4CBC" w:rsidP="007E4CBC">
            <w:pPr>
              <w:spacing w:after="120" w:line="240" w:lineRule="auto"/>
              <w:ind w:left="567"/>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L’expert sera de formation supérieure (catégorie A1 ou A0), Ingénieur de génie civil, avec une capacité à conduire une équipe.</w:t>
            </w:r>
          </w:p>
          <w:p w14:paraId="6EF1A8AC" w14:textId="77777777" w:rsidR="007E4CBC" w:rsidRPr="007E4CBC" w:rsidRDefault="007E4CBC" w:rsidP="007E4CBC">
            <w:pPr>
              <w:spacing w:after="120" w:line="240" w:lineRule="auto"/>
              <w:ind w:left="567"/>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générale :</w:t>
            </w:r>
          </w:p>
          <w:p w14:paraId="47E0CFE3" w14:textId="77777777"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Il aura au moins dix (10) années d’expérience dans la conduite de chantiers de réalisation de bâtiments.</w:t>
            </w:r>
          </w:p>
          <w:p w14:paraId="1694059E" w14:textId="77777777" w:rsidR="007E4CBC" w:rsidRPr="007E4CBC" w:rsidRDefault="007E4CBC" w:rsidP="007E4CBC">
            <w:pPr>
              <w:spacing w:after="120" w:line="240" w:lineRule="auto"/>
              <w:ind w:left="567"/>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spécifique :</w:t>
            </w:r>
          </w:p>
          <w:p w14:paraId="47A8432F" w14:textId="40D5684B"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Il aura également l’expérience d’au moins deux (2) chantiers de construction de bâtiment analogues dans les 5 dernières années.</w:t>
            </w:r>
          </w:p>
          <w:p w14:paraId="1D26322D" w14:textId="77777777" w:rsidR="007E4CBC" w:rsidRPr="007E4CBC" w:rsidRDefault="007E4CBC" w:rsidP="007E4CBC">
            <w:pPr>
              <w:widowControl w:val="0"/>
              <w:suppressAutoHyphens/>
              <w:spacing w:before="120" w:after="120" w:line="240" w:lineRule="auto"/>
              <w:ind w:left="720"/>
              <w:contextualSpacing/>
              <w:rPr>
                <w:rFonts w:ascii="Georgia" w:eastAsia="Calibri" w:hAnsi="Georgia" w:cs="Georgia"/>
                <w:color w:val="000000"/>
                <w:kern w:val="0"/>
                <w:sz w:val="21"/>
                <w:szCs w:val="21"/>
                <w:highlight w:val="green"/>
                <w:lang w:val="fr-BE" w:eastAsia="en-GB"/>
                <w14:ligatures w14:val="none"/>
              </w:rPr>
            </w:pPr>
          </w:p>
          <w:p w14:paraId="5D5FA27E" w14:textId="77777777" w:rsidR="007E4CBC" w:rsidRPr="007E4CBC" w:rsidRDefault="007E4CBC" w:rsidP="007E4CBC">
            <w:pPr>
              <w:widowControl w:val="0"/>
              <w:numPr>
                <w:ilvl w:val="0"/>
                <w:numId w:val="77"/>
              </w:numPr>
              <w:suppressAutoHyphens/>
              <w:spacing w:before="120" w:after="120" w:line="240" w:lineRule="auto"/>
              <w:ind w:left="29"/>
              <w:contextualSpacing/>
              <w:jc w:val="both"/>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Un chef de chantier par site :</w:t>
            </w:r>
          </w:p>
          <w:p w14:paraId="38E993D1"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Qualification et compétences :</w:t>
            </w:r>
          </w:p>
          <w:p w14:paraId="73D87CCF" w14:textId="77777777"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L’expert sera de formation supérieure (catégorie A2 minimum), Technicien en génie civil ou équivalent</w:t>
            </w:r>
          </w:p>
          <w:p w14:paraId="533900C4"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générale :</w:t>
            </w:r>
          </w:p>
          <w:p w14:paraId="4CDF4AE0" w14:textId="77777777"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Il aura au moins huit (8) années d’expérience dans le suivi d’exécution de chantiers de bâtiments.</w:t>
            </w:r>
          </w:p>
          <w:p w14:paraId="2D484DE4"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spécifique :</w:t>
            </w:r>
          </w:p>
          <w:p w14:paraId="49E0E77D" w14:textId="6F81557C"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 xml:space="preserve">Il aura également l’expérience d’au moins deux (2) chantiers de bâtiment analogue dans les </w:t>
            </w:r>
            <w:r w:rsidR="00632184">
              <w:rPr>
                <w:rFonts w:ascii="Georgia" w:eastAsia="Calibri" w:hAnsi="Georgia" w:cs="Georgia"/>
                <w:color w:val="000000"/>
                <w:kern w:val="0"/>
                <w:sz w:val="21"/>
                <w:szCs w:val="21"/>
                <w:highlight w:val="green"/>
                <w:lang w:val="fr-BE" w:eastAsia="en-GB"/>
                <w14:ligatures w14:val="none"/>
              </w:rPr>
              <w:t>5</w:t>
            </w:r>
            <w:r w:rsidRPr="007E4CBC">
              <w:rPr>
                <w:rFonts w:ascii="Georgia" w:eastAsia="Calibri" w:hAnsi="Georgia" w:cs="Georgia"/>
                <w:color w:val="000000"/>
                <w:kern w:val="0"/>
                <w:sz w:val="21"/>
                <w:szCs w:val="21"/>
                <w:highlight w:val="green"/>
                <w:lang w:val="fr-BE" w:eastAsia="en-GB"/>
                <w14:ligatures w14:val="none"/>
              </w:rPr>
              <w:t xml:space="preserve"> dernières années.</w:t>
            </w:r>
          </w:p>
          <w:p w14:paraId="541D8113" w14:textId="77777777" w:rsidR="007E4CBC" w:rsidRPr="007E4CBC" w:rsidRDefault="007E4CBC" w:rsidP="007E4CBC">
            <w:pPr>
              <w:widowControl w:val="0"/>
              <w:suppressAutoHyphens/>
              <w:spacing w:before="120" w:after="120" w:line="240" w:lineRule="auto"/>
              <w:ind w:left="720"/>
              <w:contextualSpacing/>
              <w:rPr>
                <w:rFonts w:ascii="Georgia" w:eastAsia="Calibri" w:hAnsi="Georgia" w:cs="Georgia"/>
                <w:color w:val="000000"/>
                <w:kern w:val="0"/>
                <w:sz w:val="21"/>
                <w:szCs w:val="21"/>
                <w:highlight w:val="green"/>
                <w:lang w:val="fr-BE" w:eastAsia="en-GB"/>
                <w14:ligatures w14:val="none"/>
              </w:rPr>
            </w:pPr>
          </w:p>
          <w:p w14:paraId="0AED8781" w14:textId="77777777" w:rsidR="007E4CBC" w:rsidRPr="007E4CBC" w:rsidRDefault="007E4CBC" w:rsidP="007E4CBC">
            <w:pPr>
              <w:widowControl w:val="0"/>
              <w:numPr>
                <w:ilvl w:val="0"/>
                <w:numId w:val="77"/>
              </w:numPr>
              <w:suppressAutoHyphens/>
              <w:spacing w:before="120" w:after="120" w:line="240" w:lineRule="auto"/>
              <w:ind w:left="29"/>
              <w:contextualSpacing/>
              <w:jc w:val="both"/>
              <w:rPr>
                <w:rFonts w:ascii="Georgia" w:eastAsia="Calibri" w:hAnsi="Georgia" w:cs="Georgia"/>
                <w:b/>
                <w:bCs/>
                <w:color w:val="000000"/>
                <w:kern w:val="0"/>
                <w:sz w:val="21"/>
                <w:szCs w:val="21"/>
                <w:highlight w:val="green"/>
                <w:lang w:val="fr-BE" w:eastAsia="en-GB"/>
                <w14:ligatures w14:val="none"/>
              </w:rPr>
            </w:pPr>
            <w:r w:rsidRPr="007E4CBC">
              <w:rPr>
                <w:rFonts w:ascii="Georgia" w:eastAsia="Calibri" w:hAnsi="Georgia" w:cs="Georgia"/>
                <w:b/>
                <w:bCs/>
                <w:color w:val="000000"/>
                <w:kern w:val="0"/>
                <w:sz w:val="21"/>
                <w:szCs w:val="21"/>
                <w:highlight w:val="green"/>
                <w:lang w:val="fr-BE" w:eastAsia="en-GB"/>
                <w14:ligatures w14:val="none"/>
              </w:rPr>
              <w:t xml:space="preserve">Un (1) Electricien </w:t>
            </w:r>
          </w:p>
          <w:p w14:paraId="55740BEC"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Qualification et compétences :</w:t>
            </w:r>
          </w:p>
          <w:p w14:paraId="5FFA2F14" w14:textId="1F0D6B17"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 xml:space="preserve">L’expert sera de formation supérieure (catégorie A2 minimum), </w:t>
            </w:r>
            <w:r w:rsidR="003827A8">
              <w:rPr>
                <w:rFonts w:ascii="Georgia" w:eastAsia="Calibri" w:hAnsi="Georgia" w:cs="Georgia"/>
                <w:color w:val="000000"/>
                <w:kern w:val="0"/>
                <w:sz w:val="21"/>
                <w:szCs w:val="21"/>
                <w:highlight w:val="green"/>
                <w:lang w:val="fr-BE" w:eastAsia="en-GB"/>
                <w14:ligatures w14:val="none"/>
              </w:rPr>
              <w:t>option</w:t>
            </w:r>
            <w:r w:rsidRPr="007E4CBC">
              <w:rPr>
                <w:rFonts w:ascii="Georgia" w:eastAsia="Calibri" w:hAnsi="Georgia" w:cs="Georgia"/>
                <w:color w:val="000000"/>
                <w:kern w:val="0"/>
                <w:sz w:val="21"/>
                <w:szCs w:val="21"/>
                <w:highlight w:val="green"/>
                <w:lang w:val="fr-BE" w:eastAsia="en-GB"/>
                <w14:ligatures w14:val="none"/>
              </w:rPr>
              <w:t xml:space="preserve"> électrici</w:t>
            </w:r>
            <w:r w:rsidR="003827A8">
              <w:rPr>
                <w:rFonts w:ascii="Georgia" w:eastAsia="Calibri" w:hAnsi="Georgia" w:cs="Georgia"/>
                <w:color w:val="000000"/>
                <w:kern w:val="0"/>
                <w:sz w:val="21"/>
                <w:szCs w:val="21"/>
                <w:highlight w:val="green"/>
                <w:lang w:val="fr-BE" w:eastAsia="en-GB"/>
                <w14:ligatures w14:val="none"/>
              </w:rPr>
              <w:t>té ou équivalent</w:t>
            </w:r>
            <w:r w:rsidRPr="007E4CBC">
              <w:rPr>
                <w:rFonts w:ascii="Georgia" w:eastAsia="Calibri" w:hAnsi="Georgia" w:cs="Georgia"/>
                <w:color w:val="000000"/>
                <w:kern w:val="0"/>
                <w:sz w:val="21"/>
                <w:szCs w:val="21"/>
                <w:highlight w:val="green"/>
                <w:lang w:val="fr-BE" w:eastAsia="en-GB"/>
                <w14:ligatures w14:val="none"/>
              </w:rPr>
              <w:t>.</w:t>
            </w:r>
          </w:p>
          <w:p w14:paraId="1BED0402"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générale :</w:t>
            </w:r>
          </w:p>
          <w:p w14:paraId="6EBF9039" w14:textId="77777777"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Il aura au moins cinq (5) années d’expérience en qualité d’électricien.</w:t>
            </w:r>
          </w:p>
          <w:p w14:paraId="460CD032" w14:textId="77777777" w:rsidR="007E4CBC" w:rsidRPr="007E4CBC" w:rsidRDefault="007E4CBC" w:rsidP="007E4CBC">
            <w:pPr>
              <w:spacing w:after="120" w:line="240" w:lineRule="auto"/>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Expérience professionnelle spécifique :</w:t>
            </w:r>
          </w:p>
          <w:p w14:paraId="749BE0CF" w14:textId="76A8332C" w:rsidR="007E4CBC" w:rsidRPr="007E4CBC" w:rsidRDefault="007E4CBC" w:rsidP="007E4CBC">
            <w:pPr>
              <w:widowControl w:val="0"/>
              <w:numPr>
                <w:ilvl w:val="0"/>
                <w:numId w:val="78"/>
              </w:numPr>
              <w:suppressAutoHyphens/>
              <w:spacing w:before="120" w:after="120" w:line="240" w:lineRule="auto"/>
              <w:contextualSpacing/>
              <w:rPr>
                <w:rFonts w:ascii="Georgia" w:eastAsia="Calibri" w:hAnsi="Georgia" w:cs="Georgia"/>
                <w:color w:val="000000"/>
                <w:kern w:val="0"/>
                <w:sz w:val="21"/>
                <w:szCs w:val="21"/>
                <w:highlight w:val="green"/>
                <w:lang w:val="fr-BE" w:eastAsia="en-GB"/>
                <w14:ligatures w14:val="none"/>
              </w:rPr>
            </w:pPr>
            <w:r w:rsidRPr="007E4CBC">
              <w:rPr>
                <w:rFonts w:ascii="Georgia" w:eastAsia="Calibri" w:hAnsi="Georgia" w:cs="Georgia"/>
                <w:color w:val="000000"/>
                <w:kern w:val="0"/>
                <w:sz w:val="21"/>
                <w:szCs w:val="21"/>
                <w:highlight w:val="green"/>
                <w:lang w:val="fr-BE" w:eastAsia="en-GB"/>
                <w14:ligatures w14:val="none"/>
              </w:rPr>
              <w:t xml:space="preserve">Il aura également l’expérience d’au moins trois (3) chantiers de d’installation électriques de bâtiments analogues dans les </w:t>
            </w:r>
            <w:r w:rsidR="003827A8">
              <w:rPr>
                <w:rFonts w:ascii="Georgia" w:eastAsia="Calibri" w:hAnsi="Georgia" w:cs="Georgia"/>
                <w:color w:val="000000"/>
                <w:kern w:val="0"/>
                <w:sz w:val="21"/>
                <w:szCs w:val="21"/>
                <w:highlight w:val="green"/>
                <w:lang w:val="fr-BE" w:eastAsia="en-GB"/>
                <w14:ligatures w14:val="none"/>
              </w:rPr>
              <w:t>5</w:t>
            </w:r>
            <w:r w:rsidRPr="007E4CBC">
              <w:rPr>
                <w:rFonts w:ascii="Georgia" w:eastAsia="Calibri" w:hAnsi="Georgia" w:cs="Georgia"/>
                <w:color w:val="000000"/>
                <w:kern w:val="0"/>
                <w:sz w:val="21"/>
                <w:szCs w:val="21"/>
                <w:highlight w:val="green"/>
                <w:lang w:val="fr-BE" w:eastAsia="en-GB"/>
                <w14:ligatures w14:val="none"/>
              </w:rPr>
              <w:t xml:space="preserve"> dernières années dont au moins une expérience en photovoltaïque.</w:t>
            </w:r>
          </w:p>
          <w:p w14:paraId="52A03A68" w14:textId="3A07F4CC" w:rsidR="0003220F" w:rsidRPr="0003220F" w:rsidRDefault="0003220F" w:rsidP="0003220F">
            <w:pPr>
              <w:autoSpaceDE w:val="0"/>
              <w:autoSpaceDN w:val="0"/>
              <w:adjustRightInd w:val="0"/>
              <w:spacing w:after="0" w:line="240" w:lineRule="auto"/>
              <w:jc w:val="both"/>
              <w:rPr>
                <w:rFonts w:ascii="Georgia" w:hAnsi="Georgia" w:cs="Georgia"/>
                <w:color w:val="575655"/>
                <w:kern w:val="0"/>
                <w:sz w:val="21"/>
                <w:szCs w:val="21"/>
                <w:lang w:val="fr-BE"/>
                <w14:ligatures w14:val="none"/>
              </w:rPr>
            </w:pPr>
          </w:p>
        </w:tc>
        <w:tc>
          <w:tcPr>
            <w:tcW w:w="2237" w:type="dxa"/>
          </w:tcPr>
          <w:p w14:paraId="67ED96AC"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Pour tout le personnel aligné, il faut joindre à l’offre les documents suivants : </w:t>
            </w:r>
          </w:p>
          <w:p w14:paraId="20BA3E18"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p>
          <w:p w14:paraId="23ECF0FE"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 Les Copies certifiées conformes à l’original des diplômes ; </w:t>
            </w:r>
          </w:p>
          <w:p w14:paraId="53E604AF"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p>
          <w:p w14:paraId="3A4E8132"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 CV actualisés et signés par le personnel aligné ; </w:t>
            </w:r>
          </w:p>
          <w:p w14:paraId="70BF29E9"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p>
          <w:p w14:paraId="70B7CC2C"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 Les attestations de services rendus pour démontrer l’expérience spécifique du personnel aligné. </w:t>
            </w:r>
          </w:p>
          <w:p w14:paraId="5620AFFD"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p>
          <w:p w14:paraId="3F0C6E6D" w14:textId="77777777" w:rsidR="0003220F" w:rsidRPr="0003220F" w:rsidRDefault="0003220F" w:rsidP="0003220F">
            <w:pPr>
              <w:autoSpaceDE w:val="0"/>
              <w:autoSpaceDN w:val="0"/>
              <w:adjustRightInd w:val="0"/>
              <w:spacing w:after="0" w:line="240" w:lineRule="auto"/>
              <w:jc w:val="both"/>
              <w:rPr>
                <w:rFonts w:ascii="Georgia" w:eastAsia="Calibri" w:hAnsi="Georgia" w:cs="Georgia"/>
                <w:color w:val="000000"/>
                <w:kern w:val="0"/>
                <w:sz w:val="21"/>
                <w:szCs w:val="21"/>
                <w:lang w:val="fr-BE" w:eastAsia="en-GB"/>
                <w14:ligatures w14:val="none"/>
              </w:rPr>
            </w:pPr>
            <w:r w:rsidRPr="0003220F">
              <w:rPr>
                <w:rFonts w:ascii="Georgia" w:eastAsia="Calibri" w:hAnsi="Georgia" w:cs="Georgia"/>
                <w:color w:val="000000"/>
                <w:kern w:val="0"/>
                <w:sz w:val="21"/>
                <w:szCs w:val="21"/>
                <w:lang w:val="fr-BE" w:eastAsia="en-GB"/>
                <w14:ligatures w14:val="none"/>
              </w:rPr>
              <w:t xml:space="preserve">- Attestation de disponibilité du personnel aligné </w:t>
            </w:r>
          </w:p>
          <w:p w14:paraId="5AF52C8E"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p>
          <w:p w14:paraId="0ABB1F14" w14:textId="77777777" w:rsidR="0003220F" w:rsidRPr="0003220F" w:rsidRDefault="0003220F" w:rsidP="0003220F">
            <w:pPr>
              <w:spacing w:before="120" w:after="120" w:line="240" w:lineRule="auto"/>
              <w:jc w:val="both"/>
              <w:rPr>
                <w:rFonts w:ascii="Georgia" w:eastAsia="Times New Roman" w:hAnsi="Georgia" w:cs="Arial"/>
                <w:b/>
                <w:bCs/>
                <w:kern w:val="0"/>
                <w:sz w:val="21"/>
                <w:szCs w:val="21"/>
                <w14:ligatures w14:val="none"/>
              </w:rPr>
            </w:pPr>
            <w:r w:rsidRPr="0003220F">
              <w:rPr>
                <w:rFonts w:ascii="Georgia" w:eastAsia="Times New Roman" w:hAnsi="Georgia" w:cs="Arial"/>
                <w:b/>
                <w:bCs/>
                <w:kern w:val="0"/>
                <w:sz w:val="21"/>
                <w:szCs w:val="21"/>
                <w:highlight w:val="green"/>
                <w14:ligatures w14:val="none"/>
              </w:rPr>
              <w:t>NB : Bien s’assurer que le personnel aligné ne s’est pas engagé avec un autre soumissionnaire en donnant son CV</w:t>
            </w:r>
          </w:p>
        </w:tc>
      </w:tr>
      <w:tr w:rsidR="0003220F" w:rsidRPr="0003220F" w14:paraId="59E0B1F4" w14:textId="77777777" w:rsidTr="00FF1BFD">
        <w:trPr>
          <w:cantSplit/>
          <w:trHeight w:val="493"/>
        </w:trPr>
        <w:tc>
          <w:tcPr>
            <w:tcW w:w="5756" w:type="dxa"/>
          </w:tcPr>
          <w:p w14:paraId="76D83A0C"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kern w:val="0"/>
                <w:sz w:val="21"/>
                <w:szCs w:val="21"/>
                <w14:ligatures w14:val="none"/>
              </w:rPr>
              <w:t xml:space="preserve">L’indication de la part du marché que le l’entrepreneur a éventuellement l’intention de </w:t>
            </w:r>
            <w:r w:rsidRPr="0003220F">
              <w:rPr>
                <w:rFonts w:ascii="Georgia" w:eastAsia="Times New Roman" w:hAnsi="Georgia" w:cs="Times New Roman"/>
                <w:b/>
                <w:kern w:val="0"/>
                <w:sz w:val="21"/>
                <w:szCs w:val="21"/>
                <w14:ligatures w14:val="none"/>
              </w:rPr>
              <w:t>sous-traiter.</w:t>
            </w:r>
          </w:p>
        </w:tc>
        <w:tc>
          <w:tcPr>
            <w:tcW w:w="2237" w:type="dxa"/>
          </w:tcPr>
          <w:p w14:paraId="6037DB30"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r w:rsidRPr="0003220F">
              <w:rPr>
                <w:rFonts w:ascii="Georgia" w:eastAsia="Times New Roman" w:hAnsi="Georgia" w:cs="Times New Roman"/>
                <w:kern w:val="0"/>
                <w:sz w:val="20"/>
                <w:szCs w:val="20"/>
                <w14:ligatures w14:val="none"/>
              </w:rPr>
              <w:t>Joindre les documents exigés pour la sélection qualitative</w:t>
            </w:r>
          </w:p>
        </w:tc>
      </w:tr>
      <w:tr w:rsidR="0003220F" w:rsidRPr="0003220F" w14:paraId="189BF9FE" w14:textId="77777777" w:rsidTr="00FF1BFD">
        <w:trPr>
          <w:cantSplit/>
          <w:trHeight w:val="373"/>
        </w:trPr>
        <w:tc>
          <w:tcPr>
            <w:tcW w:w="5756" w:type="dxa"/>
          </w:tcPr>
          <w:p w14:paraId="1C17BE9A"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kern w:val="0"/>
                <w:sz w:val="21"/>
                <w:szCs w:val="21"/>
                <w14:ligatures w14:val="none"/>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55F7CF12" w14:textId="77777777" w:rsidR="0003220F" w:rsidRPr="0003220F" w:rsidRDefault="0003220F" w:rsidP="0003220F">
            <w:pPr>
              <w:numPr>
                <w:ilvl w:val="0"/>
                <w:numId w:val="12"/>
              </w:num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kern w:val="0"/>
                <w:sz w:val="21"/>
                <w:szCs w:val="21"/>
                <w14:ligatures w14:val="none"/>
              </w:rPr>
              <w:t xml:space="preserve">Si un opérateur économique souhaite recourir aux capacités d’autres entités, il apporte au pouvoir adjudicateur </w:t>
            </w:r>
            <w:r w:rsidRPr="0003220F">
              <w:rPr>
                <w:rFonts w:ascii="Georgia" w:eastAsia="Times New Roman" w:hAnsi="Georgia" w:cs="Arial"/>
                <w:kern w:val="0"/>
                <w:sz w:val="21"/>
                <w:szCs w:val="21"/>
                <w:u w:val="single"/>
                <w14:ligatures w14:val="none"/>
              </w:rPr>
              <w:t>la preuve</w:t>
            </w:r>
            <w:r w:rsidRPr="0003220F">
              <w:rPr>
                <w:rFonts w:ascii="Georgia" w:eastAsia="Times New Roman" w:hAnsi="Georgia" w:cs="Arial"/>
                <w:kern w:val="0"/>
                <w:sz w:val="21"/>
                <w:szCs w:val="21"/>
                <w14:ligatures w14:val="none"/>
              </w:rPr>
              <w:t xml:space="preserve"> qu’il disposera des moyens nécessaires, notamment en produisant </w:t>
            </w:r>
            <w:r w:rsidRPr="0003220F">
              <w:rPr>
                <w:rFonts w:ascii="Georgia" w:eastAsia="Times New Roman" w:hAnsi="Georgia" w:cs="Arial"/>
                <w:kern w:val="0"/>
                <w:sz w:val="21"/>
                <w:szCs w:val="21"/>
                <w:u w:val="single"/>
                <w14:ligatures w14:val="none"/>
              </w:rPr>
              <w:t>l’engagement de ces entités à cet effet</w:t>
            </w:r>
            <w:r w:rsidRPr="0003220F">
              <w:rPr>
                <w:rFonts w:ascii="Georgia" w:eastAsia="Times New Roman" w:hAnsi="Georgia" w:cs="Arial"/>
                <w:kern w:val="0"/>
                <w:sz w:val="21"/>
                <w:szCs w:val="21"/>
                <w14:ligatures w14:val="none"/>
              </w:rPr>
              <w:t>.</w:t>
            </w:r>
          </w:p>
          <w:p w14:paraId="1ECFB710" w14:textId="77777777" w:rsidR="0003220F" w:rsidRPr="0003220F" w:rsidRDefault="0003220F" w:rsidP="0003220F">
            <w:pPr>
              <w:numPr>
                <w:ilvl w:val="0"/>
                <w:numId w:val="12"/>
              </w:num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kern w:val="0"/>
                <w:sz w:val="21"/>
                <w:szCs w:val="21"/>
                <w14:ligatures w14:val="none"/>
              </w:rPr>
              <w:t xml:space="preserve">Le pouvoir adjudicateur vérifiera, si les entités à la capacité desquelles l’opérateur économique entend avoir recours </w:t>
            </w:r>
            <w:r w:rsidRPr="0003220F">
              <w:rPr>
                <w:rFonts w:ascii="Georgia" w:eastAsia="Times New Roman" w:hAnsi="Georgia" w:cs="Arial"/>
                <w:kern w:val="0"/>
                <w:sz w:val="21"/>
                <w:szCs w:val="21"/>
                <w:u w:val="single"/>
                <w14:ligatures w14:val="none"/>
              </w:rPr>
              <w:t>remplissent les critères de sélection</w:t>
            </w:r>
            <w:r w:rsidRPr="0003220F">
              <w:rPr>
                <w:rFonts w:ascii="Georgia" w:eastAsia="Times New Roman" w:hAnsi="Georgia" w:cs="Arial"/>
                <w:kern w:val="0"/>
                <w:sz w:val="21"/>
                <w:szCs w:val="21"/>
                <w14:ligatures w14:val="none"/>
              </w:rPr>
              <w:t xml:space="preserve"> et s’il existe des </w:t>
            </w:r>
            <w:r w:rsidRPr="0003220F">
              <w:rPr>
                <w:rFonts w:ascii="Georgia" w:eastAsia="Times New Roman" w:hAnsi="Georgia" w:cs="Arial"/>
                <w:kern w:val="0"/>
                <w:sz w:val="21"/>
                <w:szCs w:val="21"/>
                <w:u w:val="single"/>
                <w14:ligatures w14:val="none"/>
              </w:rPr>
              <w:t>motifs d’exclusion</w:t>
            </w:r>
            <w:r w:rsidRPr="0003220F">
              <w:rPr>
                <w:rFonts w:ascii="Georgia" w:eastAsia="Times New Roman" w:hAnsi="Georgia" w:cs="Arial"/>
                <w:kern w:val="0"/>
                <w:sz w:val="21"/>
                <w:szCs w:val="21"/>
                <w14:ligatures w14:val="none"/>
              </w:rPr>
              <w:t xml:space="preserve"> dans leur chef.</w:t>
            </w:r>
          </w:p>
          <w:p w14:paraId="21AEAC44" w14:textId="77777777" w:rsidR="0003220F" w:rsidRPr="0003220F" w:rsidRDefault="0003220F" w:rsidP="0003220F">
            <w:pPr>
              <w:spacing w:before="120" w:after="120" w:line="240" w:lineRule="auto"/>
              <w:jc w:val="both"/>
              <w:rPr>
                <w:rFonts w:ascii="Georgia" w:eastAsia="Times New Roman" w:hAnsi="Georgia" w:cs="Arial"/>
                <w:kern w:val="0"/>
                <w:sz w:val="21"/>
                <w:szCs w:val="21"/>
                <w14:ligatures w14:val="none"/>
              </w:rPr>
            </w:pPr>
            <w:r w:rsidRPr="0003220F">
              <w:rPr>
                <w:rFonts w:ascii="Georgia" w:eastAsia="Times New Roman" w:hAnsi="Georgia" w:cs="Arial"/>
                <w:kern w:val="0"/>
                <w:sz w:val="21"/>
                <w:szCs w:val="21"/>
                <w14:ligatures w14:val="none"/>
              </w:rPr>
              <w:t>Dans les mêmes conditions, un groupement de candidats ou de soumissionnaires peut faire valoir les capacités des participants au groupement ou celles d’autres entités.</w:t>
            </w:r>
          </w:p>
        </w:tc>
        <w:tc>
          <w:tcPr>
            <w:tcW w:w="2237" w:type="dxa"/>
          </w:tcPr>
          <w:p w14:paraId="4513832C" w14:textId="77777777" w:rsidR="0003220F" w:rsidRPr="0003220F" w:rsidRDefault="0003220F" w:rsidP="0003220F">
            <w:pPr>
              <w:spacing w:before="120" w:after="120" w:line="240" w:lineRule="auto"/>
              <w:jc w:val="both"/>
              <w:rPr>
                <w:rFonts w:ascii="Georgia" w:eastAsia="Times New Roman" w:hAnsi="Georgia" w:cs="Arial"/>
                <w:kern w:val="0"/>
                <w:sz w:val="20"/>
                <w:szCs w:val="20"/>
                <w14:ligatures w14:val="none"/>
              </w:rPr>
            </w:pPr>
            <w:r w:rsidRPr="0003220F">
              <w:rPr>
                <w:rFonts w:ascii="Georgia" w:eastAsia="Times New Roman" w:hAnsi="Georgia" w:cs="Times New Roman"/>
                <w:kern w:val="0"/>
                <w:sz w:val="20"/>
                <w:szCs w:val="20"/>
                <w14:ligatures w14:val="none"/>
              </w:rPr>
              <w:t>Joindre les documents exigés pour la sélection qualitative</w:t>
            </w:r>
          </w:p>
        </w:tc>
      </w:tr>
    </w:tbl>
    <w:p w14:paraId="32D231EF" w14:textId="77777777" w:rsidR="0003220F" w:rsidRPr="0003220F" w:rsidRDefault="0003220F" w:rsidP="0003220F">
      <w:pPr>
        <w:spacing w:after="200" w:line="276" w:lineRule="auto"/>
        <w:rPr>
          <w:rFonts w:ascii="Georgia" w:hAnsi="Georgia"/>
          <w:kern w:val="0"/>
          <w:sz w:val="21"/>
          <w:lang w:val="fr-BE"/>
          <w14:ligatures w14:val="none"/>
        </w:rPr>
      </w:pPr>
    </w:p>
    <w:p w14:paraId="44D25B31" w14:textId="77777777" w:rsidR="0003220F" w:rsidRPr="0003220F" w:rsidRDefault="0003220F" w:rsidP="0003220F">
      <w:pPr>
        <w:spacing w:after="200" w:line="276" w:lineRule="auto"/>
        <w:rPr>
          <w:rFonts w:ascii="Georgia" w:hAnsi="Georgia"/>
          <w:kern w:val="0"/>
          <w:sz w:val="21"/>
          <w:lang w:val="fr-BE"/>
          <w14:ligatures w14:val="none"/>
        </w:rPr>
      </w:pPr>
    </w:p>
    <w:p w14:paraId="55013793"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14:ligatures w14:val="none"/>
        </w:rPr>
      </w:pPr>
      <w:r w:rsidRPr="0003220F">
        <w:rPr>
          <w:rFonts w:ascii="Georgia" w:eastAsia="DejaVu Sans" w:hAnsi="Georgia" w:cs="Tahoma"/>
          <w:kern w:val="18"/>
          <w:sz w:val="20"/>
          <w:szCs w:val="24"/>
          <w14:ligatures w14:val="none"/>
        </w:rPr>
        <w:br w:type="page"/>
      </w:r>
    </w:p>
    <w:p w14:paraId="2ABDD4E6" w14:textId="77777777" w:rsidR="0003220F" w:rsidRPr="0003220F" w:rsidRDefault="0003220F" w:rsidP="0003220F">
      <w:pPr>
        <w:keepNext/>
        <w:keepLines/>
        <w:numPr>
          <w:ilvl w:val="1"/>
          <w:numId w:val="0"/>
        </w:numPr>
        <w:spacing w:before="120" w:after="120" w:line="240" w:lineRule="auto"/>
        <w:ind w:left="576" w:hanging="576"/>
        <w:jc w:val="both"/>
        <w:outlineLvl w:val="1"/>
        <w:rPr>
          <w:rFonts w:ascii="Calibri" w:eastAsia="Times New Roman" w:hAnsi="Calibri" w:cs="Times New Roman"/>
          <w:b/>
          <w:color w:val="D81A1A"/>
          <w:kern w:val="0"/>
          <w:sz w:val="28"/>
          <w:szCs w:val="26"/>
          <w:lang w:val="fr-BE"/>
          <w14:ligatures w14:val="none"/>
        </w:rPr>
      </w:pPr>
      <w:bookmarkStart w:id="196" w:name="_Toc51592078"/>
      <w:bookmarkStart w:id="197" w:name="_Toc52268507"/>
      <w:bookmarkStart w:id="198" w:name="_Toc52533038"/>
      <w:bookmarkStart w:id="199" w:name="_Toc161312664"/>
      <w:r w:rsidRPr="0003220F">
        <w:rPr>
          <w:rFonts w:ascii="Calibri" w:eastAsia="Times New Roman" w:hAnsi="Calibri" w:cs="Times New Roman"/>
          <w:b/>
          <w:color w:val="D81A1A"/>
          <w:kern w:val="0"/>
          <w:sz w:val="28"/>
          <w:szCs w:val="26"/>
          <w:lang w:val="fr-BE"/>
          <w14:ligatures w14:val="none"/>
        </w:rPr>
        <w:lastRenderedPageBreak/>
        <w:t>Documents à remettre – liste exhaustive</w:t>
      </w:r>
      <w:bookmarkEnd w:id="196"/>
      <w:bookmarkEnd w:id="197"/>
      <w:bookmarkEnd w:id="198"/>
      <w:bookmarkEnd w:id="199"/>
    </w:p>
    <w:p w14:paraId="4F9D54DE" w14:textId="77777777" w:rsidR="0003220F" w:rsidRPr="0003220F" w:rsidRDefault="0003220F" w:rsidP="0003220F">
      <w:pPr>
        <w:spacing w:after="200" w:line="240" w:lineRule="auto"/>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L’offre est composée des éléments suivants (</w:t>
      </w:r>
      <w:r w:rsidRPr="0003220F">
        <w:rPr>
          <w:rFonts w:ascii="Georgia" w:hAnsi="Georgia" w:cstheme="majorHAnsi"/>
          <w:b/>
          <w:bCs/>
          <w:color w:val="000000" w:themeColor="text1"/>
          <w:kern w:val="0"/>
          <w:sz w:val="21"/>
          <w:lang w:val="fr-BE"/>
          <w14:ligatures w14:val="none"/>
        </w:rPr>
        <w:t>à compléter obligatoirement selon les modèles fournis</w:t>
      </w:r>
      <w:r w:rsidRPr="0003220F">
        <w:rPr>
          <w:rFonts w:ascii="Georgia" w:hAnsi="Georgia" w:cstheme="majorHAnsi"/>
          <w:color w:val="000000" w:themeColor="text1"/>
          <w:kern w:val="0"/>
          <w:sz w:val="21"/>
          <w:lang w:val="fr-BE"/>
          <w14:ligatures w14:val="none"/>
        </w:rPr>
        <w:t>) :</w:t>
      </w:r>
    </w:p>
    <w:p w14:paraId="61CDB644" w14:textId="77777777" w:rsidR="0003220F" w:rsidRPr="0003220F" w:rsidRDefault="0003220F" w:rsidP="0003220F">
      <w:pPr>
        <w:autoSpaceDE w:val="0"/>
        <w:autoSpaceDN w:val="0"/>
        <w:adjustRightInd w:val="0"/>
        <w:spacing w:after="0" w:line="240" w:lineRule="auto"/>
        <w:ind w:left="720"/>
        <w:contextualSpacing/>
        <w:jc w:val="both"/>
        <w:outlineLvl w:val="2"/>
        <w:rPr>
          <w:rFonts w:ascii="Calibri" w:eastAsia="Calibri" w:hAnsi="Calibri" w:cs="Calibri-Bold"/>
          <w:b/>
          <w:bCs/>
          <w:kern w:val="0"/>
          <w:sz w:val="24"/>
          <w:szCs w:val="24"/>
          <w:lang w:val="en-US"/>
          <w14:ligatures w14:val="none"/>
        </w:rPr>
      </w:pPr>
      <w:bookmarkStart w:id="200" w:name="_Toc96359489"/>
      <w:bookmarkStart w:id="201" w:name="_Toc130898370"/>
      <w:bookmarkStart w:id="202" w:name="_Toc155620348"/>
      <w:bookmarkStart w:id="203" w:name="_Toc161312665"/>
      <w:r w:rsidRPr="0003220F">
        <w:rPr>
          <w:rFonts w:ascii="Calibri" w:eastAsia="Calibri" w:hAnsi="Calibri" w:cs="Calibri-Bold"/>
          <w:b/>
          <w:bCs/>
          <w:kern w:val="0"/>
          <w:sz w:val="24"/>
          <w:szCs w:val="24"/>
          <w:lang w:val="en-US"/>
          <w14:ligatures w14:val="none"/>
        </w:rPr>
        <w:t>Pour la selection</w:t>
      </w:r>
      <w:bookmarkEnd w:id="200"/>
      <w:r w:rsidRPr="0003220F">
        <w:rPr>
          <w:rFonts w:ascii="Calibri" w:eastAsia="Calibri" w:hAnsi="Calibri" w:cs="Calibri-Bold"/>
          <w:b/>
          <w:bCs/>
          <w:kern w:val="0"/>
          <w:sz w:val="24"/>
          <w:szCs w:val="24"/>
          <w:lang w:val="en-US"/>
          <w14:ligatures w14:val="none"/>
        </w:rPr>
        <w:t xml:space="preserve"> qualitative:</w:t>
      </w:r>
      <w:bookmarkEnd w:id="201"/>
      <w:bookmarkEnd w:id="202"/>
      <w:bookmarkEnd w:id="203"/>
    </w:p>
    <w:p w14:paraId="2BD644F1" w14:textId="77777777" w:rsidR="0003220F" w:rsidRPr="0003220F" w:rsidRDefault="0003220F" w:rsidP="00BF6A57">
      <w:pPr>
        <w:numPr>
          <w:ilvl w:val="0"/>
          <w:numId w:val="71"/>
        </w:numPr>
        <w:spacing w:after="200" w:line="240" w:lineRule="auto"/>
        <w:contextualSpacing/>
        <w:jc w:val="both"/>
        <w:rPr>
          <w:rFonts w:ascii="Georgia" w:hAnsi="Georgia"/>
          <w:kern w:val="0"/>
          <w:sz w:val="21"/>
          <w:szCs w:val="21"/>
          <w:lang w:val="fr-BE"/>
          <w14:ligatures w14:val="none"/>
        </w:rPr>
      </w:pPr>
      <w:r w:rsidRPr="0003220F">
        <w:rPr>
          <w:rFonts w:ascii="Georgia" w:hAnsi="Georgia" w:cs="Arial"/>
          <w:kern w:val="0"/>
          <w:sz w:val="21"/>
          <w:szCs w:val="21"/>
          <w:lang w:val="fr-BE"/>
          <w14:ligatures w14:val="none"/>
        </w:rPr>
        <w:t xml:space="preserve">Déclaration du </w:t>
      </w:r>
      <w:r w:rsidRPr="0003220F">
        <w:rPr>
          <w:rFonts w:ascii="Georgia" w:hAnsi="Georgia"/>
          <w:kern w:val="18"/>
          <w:sz w:val="21"/>
          <w:szCs w:val="21"/>
          <w:lang w:val="fr-BE"/>
          <w14:ligatures w14:val="none"/>
        </w:rPr>
        <w:t xml:space="preserve">chiffre d’affaires total (2021, 2022 et 2023) </w:t>
      </w:r>
      <w:r w:rsidRPr="0003220F">
        <w:rPr>
          <w:rFonts w:ascii="Georgia" w:hAnsi="Georgia"/>
          <w:b/>
          <w:kern w:val="18"/>
          <w:sz w:val="21"/>
          <w:szCs w:val="21"/>
          <w:lang w:val="fr-BE"/>
          <w14:ligatures w14:val="none"/>
        </w:rPr>
        <w:t>à l’entité compétente</w:t>
      </w:r>
      <w:r w:rsidRPr="0003220F">
        <w:rPr>
          <w:rFonts w:ascii="Georgia" w:hAnsi="Georgia"/>
          <w:kern w:val="18"/>
          <w:sz w:val="21"/>
          <w:szCs w:val="21"/>
          <w:lang w:val="fr-BE"/>
          <w14:ligatures w14:val="none"/>
        </w:rPr>
        <w:t xml:space="preserve"> du pays du soumissionnaire ;</w:t>
      </w:r>
    </w:p>
    <w:p w14:paraId="561F9D27" w14:textId="77777777" w:rsidR="0003220F" w:rsidRPr="0003220F" w:rsidRDefault="0003220F" w:rsidP="0003220F">
      <w:pPr>
        <w:spacing w:after="200" w:line="240" w:lineRule="auto"/>
        <w:ind w:left="720"/>
        <w:contextualSpacing/>
        <w:jc w:val="both"/>
        <w:rPr>
          <w:rFonts w:ascii="Georgia" w:hAnsi="Georgia"/>
          <w:kern w:val="0"/>
          <w:sz w:val="21"/>
          <w:szCs w:val="21"/>
          <w:lang w:val="fr-BE"/>
          <w14:ligatures w14:val="none"/>
        </w:rPr>
      </w:pPr>
    </w:p>
    <w:p w14:paraId="15DCC593" w14:textId="77777777" w:rsidR="0003220F" w:rsidRPr="0003220F" w:rsidRDefault="0003220F" w:rsidP="00BF6A57">
      <w:pPr>
        <w:numPr>
          <w:ilvl w:val="0"/>
          <w:numId w:val="71"/>
        </w:numPr>
        <w:spacing w:after="0" w:line="240" w:lineRule="auto"/>
        <w:contextualSpacing/>
        <w:jc w:val="both"/>
        <w:rPr>
          <w:rFonts w:ascii="Georgia" w:hAnsi="Georgia"/>
          <w:kern w:val="0"/>
          <w:sz w:val="21"/>
          <w:szCs w:val="21"/>
          <w:lang w:val="fr-BE"/>
          <w14:ligatures w14:val="none"/>
        </w:rPr>
      </w:pPr>
      <w:r w:rsidRPr="0003220F">
        <w:rPr>
          <w:rFonts w:ascii="Georgia" w:hAnsi="Georgia" w:cs="Arial"/>
          <w:kern w:val="0"/>
          <w:sz w:val="21"/>
          <w:szCs w:val="21"/>
          <w:lang w:val="fr-BE"/>
          <w14:ligatures w14:val="none"/>
        </w:rPr>
        <w:t>PV de réception provisoire ou définitive des marchés similaires ou attestations de bonne exécution ;</w:t>
      </w:r>
    </w:p>
    <w:p w14:paraId="51945B2A" w14:textId="77777777" w:rsidR="0003220F" w:rsidRPr="0003220F" w:rsidRDefault="0003220F" w:rsidP="0003220F">
      <w:pPr>
        <w:spacing w:after="200" w:line="276" w:lineRule="auto"/>
        <w:ind w:left="720"/>
        <w:contextualSpacing/>
        <w:rPr>
          <w:rFonts w:ascii="Georgia" w:hAnsi="Georgia"/>
          <w:kern w:val="0"/>
          <w:sz w:val="21"/>
          <w:szCs w:val="21"/>
          <w:lang w:val="fr-BE"/>
          <w14:ligatures w14:val="none"/>
        </w:rPr>
      </w:pPr>
    </w:p>
    <w:p w14:paraId="437A2E07" w14:textId="77777777" w:rsidR="0003220F" w:rsidRPr="0003220F" w:rsidRDefault="0003220F" w:rsidP="00BF6A57">
      <w:pPr>
        <w:numPr>
          <w:ilvl w:val="0"/>
          <w:numId w:val="71"/>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 xml:space="preserve">Références de marchés comparables exécutés au cours des 5 dernières années (Liste des marchés comparables exécutés au cours des 5 dernières années + PV de réception provisoire ou définitive des travaux ou attestations de bonne exécution) ; </w:t>
      </w:r>
    </w:p>
    <w:p w14:paraId="41449F3B" w14:textId="77777777" w:rsidR="0003220F" w:rsidRPr="0003220F" w:rsidRDefault="0003220F" w:rsidP="0003220F">
      <w:pPr>
        <w:spacing w:after="200" w:line="276" w:lineRule="auto"/>
        <w:ind w:left="720"/>
        <w:contextualSpacing/>
        <w:rPr>
          <w:rFonts w:ascii="Georgia" w:hAnsi="Georgia"/>
          <w:kern w:val="0"/>
          <w:sz w:val="21"/>
          <w:szCs w:val="21"/>
          <w:lang w:val="fr-BE"/>
          <w14:ligatures w14:val="none"/>
        </w:rPr>
      </w:pPr>
    </w:p>
    <w:p w14:paraId="009D685D" w14:textId="77777777" w:rsidR="0003220F" w:rsidRPr="0003220F" w:rsidRDefault="0003220F" w:rsidP="00BF6A57">
      <w:pPr>
        <w:numPr>
          <w:ilvl w:val="0"/>
          <w:numId w:val="71"/>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Relevé du Personnel (liste du personnel et leur poste, Copies des diplômes certifiées conformes aux originaux, CV actualisés du personnel aligné et les attestations de services rendus ; ainsi que les attestations de disponibilité de chaque personne alignée) ;</w:t>
      </w:r>
    </w:p>
    <w:p w14:paraId="31B967AA" w14:textId="77777777" w:rsidR="0003220F" w:rsidRPr="0003220F" w:rsidRDefault="0003220F" w:rsidP="0003220F">
      <w:pPr>
        <w:spacing w:after="200" w:line="276" w:lineRule="auto"/>
        <w:ind w:left="720"/>
        <w:contextualSpacing/>
        <w:rPr>
          <w:rFonts w:ascii="Georgia" w:hAnsi="Georgia"/>
          <w:kern w:val="0"/>
          <w:sz w:val="21"/>
          <w:szCs w:val="21"/>
          <w:lang w:val="fr-BE"/>
          <w14:ligatures w14:val="none"/>
        </w:rPr>
      </w:pPr>
    </w:p>
    <w:p w14:paraId="30CAC139" w14:textId="77777777" w:rsidR="0003220F" w:rsidRPr="0003220F" w:rsidRDefault="0003220F" w:rsidP="00BF6A57">
      <w:pPr>
        <w:numPr>
          <w:ilvl w:val="0"/>
          <w:numId w:val="71"/>
        </w:numPr>
        <w:spacing w:after="200" w:line="240" w:lineRule="auto"/>
        <w:contextualSpacing/>
        <w:jc w:val="both"/>
        <w:rPr>
          <w:rFonts w:ascii="Georgia" w:hAnsi="Georgia"/>
          <w:kern w:val="0"/>
          <w:sz w:val="21"/>
          <w:szCs w:val="21"/>
          <w:lang w:val="fr-BE"/>
          <w14:ligatures w14:val="none"/>
        </w:rPr>
      </w:pPr>
      <w:r w:rsidRPr="0003220F">
        <w:rPr>
          <w:rFonts w:ascii="Georgia" w:hAnsi="Georgia"/>
          <w:kern w:val="0"/>
          <w:sz w:val="21"/>
          <w:szCs w:val="21"/>
          <w:lang w:val="fr-BE"/>
          <w14:ligatures w14:val="none"/>
        </w:rPr>
        <w:t>Preuves de possession/propriété ou de location du matériel exigé sur base de la liste fournie.</w:t>
      </w:r>
    </w:p>
    <w:p w14:paraId="6D636C3A" w14:textId="77777777" w:rsidR="0003220F" w:rsidRPr="0003220F" w:rsidRDefault="0003220F" w:rsidP="0003220F">
      <w:pPr>
        <w:autoSpaceDE w:val="0"/>
        <w:autoSpaceDN w:val="0"/>
        <w:adjustRightInd w:val="0"/>
        <w:spacing w:before="60" w:after="0" w:line="240" w:lineRule="auto"/>
        <w:ind w:left="720"/>
        <w:contextualSpacing/>
        <w:jc w:val="both"/>
        <w:outlineLvl w:val="2"/>
        <w:rPr>
          <w:rFonts w:eastAsia="Calibri" w:cstheme="minorHAnsi"/>
          <w:b/>
          <w:bCs/>
          <w:kern w:val="0"/>
          <w:sz w:val="24"/>
          <w:szCs w:val="24"/>
          <w:lang w:val="en-US"/>
          <w14:ligatures w14:val="none"/>
        </w:rPr>
      </w:pPr>
      <w:bookmarkStart w:id="204" w:name="_Toc130898371"/>
      <w:bookmarkStart w:id="205" w:name="_Toc155620349"/>
      <w:bookmarkStart w:id="206" w:name="_Toc161312666"/>
      <w:bookmarkStart w:id="207" w:name="_Toc96359490"/>
      <w:r w:rsidRPr="0003220F">
        <w:rPr>
          <w:rFonts w:eastAsia="Calibri" w:cstheme="minorHAnsi"/>
          <w:b/>
          <w:bCs/>
          <w:kern w:val="0"/>
          <w:sz w:val="24"/>
          <w:szCs w:val="24"/>
          <w:lang w:val="en-US"/>
          <w14:ligatures w14:val="none"/>
        </w:rPr>
        <w:t xml:space="preserve">Pour la </w:t>
      </w:r>
      <w:r w:rsidRPr="0003220F">
        <w:rPr>
          <w:rFonts w:eastAsia="Calibri" w:cstheme="minorHAnsi"/>
          <w:b/>
          <w:bCs/>
          <w:kern w:val="0"/>
          <w:sz w:val="24"/>
          <w:szCs w:val="24"/>
          <w14:ligatures w14:val="none"/>
        </w:rPr>
        <w:t>régularité</w:t>
      </w:r>
      <w:r w:rsidRPr="0003220F">
        <w:rPr>
          <w:rFonts w:eastAsia="Calibri" w:cstheme="minorHAnsi"/>
          <w:b/>
          <w:bCs/>
          <w:kern w:val="0"/>
          <w:sz w:val="24"/>
          <w:szCs w:val="24"/>
          <w:lang w:val="en-US"/>
          <w14:ligatures w14:val="none"/>
        </w:rPr>
        <w:t>:</w:t>
      </w:r>
      <w:bookmarkEnd w:id="204"/>
      <w:bookmarkEnd w:id="205"/>
      <w:bookmarkEnd w:id="206"/>
      <w:r w:rsidRPr="0003220F">
        <w:rPr>
          <w:rFonts w:eastAsia="Calibri" w:cstheme="minorHAnsi"/>
          <w:b/>
          <w:bCs/>
          <w:kern w:val="0"/>
          <w:sz w:val="24"/>
          <w:szCs w:val="24"/>
          <w:lang w:val="en-US"/>
          <w14:ligatures w14:val="none"/>
        </w:rPr>
        <w:t xml:space="preserve">  </w:t>
      </w:r>
      <w:bookmarkEnd w:id="207"/>
    </w:p>
    <w:p w14:paraId="1A3BDE54" w14:textId="77777777" w:rsidR="0003220F" w:rsidRPr="0003220F" w:rsidRDefault="0003220F" w:rsidP="00BF6A57">
      <w:pPr>
        <w:numPr>
          <w:ilvl w:val="0"/>
          <w:numId w:val="70"/>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 xml:space="preserve">Identification du soumissionnaire et annexes (registre de commerce/statuts de l’entreprise, NIF, RIB </w:t>
      </w:r>
      <w:proofErr w:type="spellStart"/>
      <w:r w:rsidRPr="0003220F">
        <w:rPr>
          <w:rFonts w:ascii="Georgia" w:hAnsi="Georgia" w:cstheme="majorHAnsi"/>
          <w:color w:val="000000" w:themeColor="text1"/>
          <w:kern w:val="0"/>
          <w:sz w:val="21"/>
          <w:lang w:val="fr-BE"/>
          <w14:ligatures w14:val="none"/>
        </w:rPr>
        <w:t>etc</w:t>
      </w:r>
      <w:proofErr w:type="spellEnd"/>
      <w:proofErr w:type="gramStart"/>
      <w:r w:rsidRPr="0003220F">
        <w:rPr>
          <w:rFonts w:ascii="Georgia" w:hAnsi="Georgia" w:cstheme="majorHAnsi"/>
          <w:color w:val="000000" w:themeColor="text1"/>
          <w:kern w:val="0"/>
          <w:sz w:val="21"/>
          <w:lang w:val="fr-BE"/>
          <w14:ligatures w14:val="none"/>
        </w:rPr>
        <w:t>);</w:t>
      </w:r>
      <w:proofErr w:type="gramEnd"/>
    </w:p>
    <w:p w14:paraId="05CCF1F2" w14:textId="77777777" w:rsidR="0003220F" w:rsidRPr="0003220F" w:rsidRDefault="0003220F" w:rsidP="00BF6A57">
      <w:pPr>
        <w:numPr>
          <w:ilvl w:val="0"/>
          <w:numId w:val="70"/>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Confirmation écrite habilitant le signataire de l’offre à engager la candidature du soumissionnaire ;</w:t>
      </w:r>
    </w:p>
    <w:p w14:paraId="226A7196" w14:textId="77777777" w:rsidR="0003220F" w:rsidRPr="0003220F" w:rsidRDefault="0003220F" w:rsidP="00BF6A57">
      <w:pPr>
        <w:numPr>
          <w:ilvl w:val="0"/>
          <w:numId w:val="70"/>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Déclaration sur l’honneur (motifs d’exclusion) ;</w:t>
      </w:r>
    </w:p>
    <w:p w14:paraId="68944275" w14:textId="77777777" w:rsidR="0003220F" w:rsidRPr="0003220F" w:rsidRDefault="0003220F" w:rsidP="00BF6A57">
      <w:pPr>
        <w:numPr>
          <w:ilvl w:val="0"/>
          <w:numId w:val="70"/>
        </w:numPr>
        <w:spacing w:after="200" w:line="240" w:lineRule="auto"/>
        <w:contextualSpacing/>
        <w:jc w:val="both"/>
        <w:rPr>
          <w:rFonts w:ascii="Georgia" w:hAnsi="Georgia" w:cstheme="majorHAnsi"/>
          <w:color w:val="000000" w:themeColor="text1"/>
          <w:kern w:val="0"/>
          <w:sz w:val="21"/>
          <w:lang w:val="fr-BE"/>
          <w14:ligatures w14:val="none"/>
        </w:rPr>
      </w:pPr>
      <w:r w:rsidRPr="0003220F">
        <w:rPr>
          <w:rFonts w:ascii="Georgia" w:hAnsi="Georgia" w:cstheme="majorHAnsi"/>
          <w:color w:val="000000" w:themeColor="text1"/>
          <w:kern w:val="0"/>
          <w:sz w:val="21"/>
          <w:lang w:val="fr-BE"/>
          <w14:ligatures w14:val="none"/>
        </w:rPr>
        <w:t>Déclaration d’intégrité pour les soumissionnaires ;</w:t>
      </w:r>
    </w:p>
    <w:p w14:paraId="1AC680D6" w14:textId="77777777" w:rsidR="0003220F" w:rsidRPr="0003220F" w:rsidRDefault="0003220F" w:rsidP="00BF6A57">
      <w:pPr>
        <w:numPr>
          <w:ilvl w:val="0"/>
          <w:numId w:val="70"/>
        </w:numPr>
        <w:spacing w:after="0" w:line="240" w:lineRule="auto"/>
        <w:contextualSpacing/>
        <w:jc w:val="both"/>
        <w:rPr>
          <w:rFonts w:ascii="Georgia" w:hAnsi="Georgia" w:cstheme="minorHAnsi"/>
          <w:kern w:val="0"/>
          <w:sz w:val="21"/>
          <w:lang w:val="fr-BE"/>
          <w14:ligatures w14:val="none"/>
        </w:rPr>
      </w:pPr>
      <w:bookmarkStart w:id="208" w:name="_Toc96359491"/>
      <w:r w:rsidRPr="0003220F">
        <w:rPr>
          <w:rFonts w:ascii="Georgia" w:hAnsi="Georgia" w:cstheme="minorHAnsi"/>
          <w:kern w:val="0"/>
          <w:sz w:val="21"/>
          <w:lang w:val="fr-BE"/>
          <w14:ligatures w14:val="none"/>
        </w:rPr>
        <w:t xml:space="preserve">Documents relatifs au critère </w:t>
      </w:r>
      <w:bookmarkEnd w:id="208"/>
      <w:r w:rsidRPr="0003220F">
        <w:rPr>
          <w:rFonts w:ascii="Georgia" w:hAnsi="Georgia" w:cstheme="minorHAnsi"/>
          <w:kern w:val="0"/>
          <w:sz w:val="21"/>
          <w:lang w:val="fr-BE"/>
          <w14:ligatures w14:val="none"/>
        </w:rPr>
        <w:t>d’attribution :</w:t>
      </w:r>
    </w:p>
    <w:p w14:paraId="4C494EA9" w14:textId="77777777" w:rsidR="0003220F" w:rsidRPr="0003220F" w:rsidRDefault="0003220F" w:rsidP="00BF6A57">
      <w:pPr>
        <w:numPr>
          <w:ilvl w:val="0"/>
          <w:numId w:val="72"/>
        </w:numPr>
        <w:spacing w:after="0" w:line="240" w:lineRule="auto"/>
        <w:contextualSpacing/>
        <w:jc w:val="both"/>
        <w:rPr>
          <w:rFonts w:ascii="Georgia" w:hAnsi="Georgia" w:cstheme="minorHAnsi"/>
          <w:kern w:val="0"/>
          <w:sz w:val="21"/>
          <w:lang w:val="fr-BE"/>
          <w14:ligatures w14:val="none"/>
        </w:rPr>
      </w:pPr>
      <w:r w:rsidRPr="0003220F">
        <w:rPr>
          <w:rFonts w:ascii="Georgia" w:hAnsi="Georgia" w:cstheme="majorHAnsi"/>
          <w:color w:val="000000" w:themeColor="text1"/>
          <w:kern w:val="0"/>
          <w:sz w:val="21"/>
          <w:lang w:val="fr-BE"/>
          <w14:ligatures w14:val="none"/>
        </w:rPr>
        <w:t>Le formulaire d’offre de prix complété et signé ;</w:t>
      </w:r>
    </w:p>
    <w:p w14:paraId="335B76B9" w14:textId="77777777" w:rsidR="0003220F" w:rsidRPr="0003220F" w:rsidRDefault="0003220F" w:rsidP="00BF6A57">
      <w:pPr>
        <w:numPr>
          <w:ilvl w:val="0"/>
          <w:numId w:val="72"/>
        </w:numPr>
        <w:spacing w:after="0" w:line="240" w:lineRule="auto"/>
        <w:contextualSpacing/>
        <w:jc w:val="both"/>
        <w:rPr>
          <w:rFonts w:ascii="Georgia" w:hAnsi="Georgia" w:cstheme="minorHAnsi"/>
          <w:kern w:val="0"/>
          <w:sz w:val="21"/>
          <w:lang w:val="fr-BE"/>
          <w14:ligatures w14:val="none"/>
        </w:rPr>
      </w:pPr>
      <w:r w:rsidRPr="0003220F">
        <w:rPr>
          <w:rFonts w:ascii="Georgia" w:hAnsi="Georgia" w:cstheme="majorHAnsi"/>
          <w:color w:val="000000" w:themeColor="text1"/>
          <w:kern w:val="0"/>
          <w:sz w:val="21"/>
          <w:lang w:val="fr-BE"/>
          <w14:ligatures w14:val="none"/>
        </w:rPr>
        <w:t>Le Formulaire du Bordereau des Prix Unitaires complétés et signés.</w:t>
      </w:r>
    </w:p>
    <w:p w14:paraId="56E65C11" w14:textId="77777777" w:rsidR="0003220F" w:rsidRPr="0003220F" w:rsidRDefault="0003220F" w:rsidP="00BF6A57">
      <w:pPr>
        <w:numPr>
          <w:ilvl w:val="0"/>
          <w:numId w:val="72"/>
        </w:numPr>
        <w:spacing w:after="0" w:line="240" w:lineRule="auto"/>
        <w:contextualSpacing/>
        <w:jc w:val="both"/>
        <w:rPr>
          <w:rFonts w:ascii="Georgia" w:hAnsi="Georgia" w:cstheme="minorHAnsi"/>
          <w:kern w:val="0"/>
          <w:sz w:val="21"/>
          <w:lang w:val="fr-BE"/>
          <w14:ligatures w14:val="none"/>
        </w:rPr>
      </w:pPr>
      <w:r w:rsidRPr="0003220F">
        <w:rPr>
          <w:rFonts w:ascii="Georgia" w:hAnsi="Georgia" w:cstheme="minorHAnsi"/>
          <w:kern w:val="0"/>
          <w:sz w:val="21"/>
          <w:lang w:val="fr-BE"/>
          <w14:ligatures w14:val="none"/>
        </w:rPr>
        <w:t>Les formulaires de DQE complétés et signés.</w:t>
      </w:r>
    </w:p>
    <w:p w14:paraId="5E66CF3E" w14:textId="77777777" w:rsidR="0003220F" w:rsidRPr="0003220F" w:rsidRDefault="0003220F" w:rsidP="0003220F">
      <w:pPr>
        <w:spacing w:after="0" w:line="240" w:lineRule="auto"/>
        <w:jc w:val="both"/>
        <w:rPr>
          <w:rFonts w:ascii="Georgia" w:hAnsi="Georgia" w:cstheme="minorHAnsi"/>
          <w:kern w:val="0"/>
          <w:sz w:val="21"/>
          <w:lang w:val="fr-BE"/>
          <w14:ligatures w14:val="none"/>
        </w:rPr>
      </w:pPr>
    </w:p>
    <w:p w14:paraId="292959E9" w14:textId="77777777" w:rsidR="0003220F" w:rsidRPr="0003220F" w:rsidRDefault="0003220F" w:rsidP="00BF6A57">
      <w:pPr>
        <w:numPr>
          <w:ilvl w:val="0"/>
          <w:numId w:val="70"/>
        </w:numPr>
        <w:spacing w:after="0" w:line="240" w:lineRule="auto"/>
        <w:contextualSpacing/>
        <w:jc w:val="both"/>
        <w:rPr>
          <w:rFonts w:ascii="Georgia" w:hAnsi="Georgia" w:cstheme="minorHAnsi"/>
          <w:kern w:val="0"/>
          <w:sz w:val="21"/>
          <w:lang w:val="fr-BE"/>
          <w14:ligatures w14:val="none"/>
        </w:rPr>
      </w:pPr>
      <w:r w:rsidRPr="0003220F">
        <w:rPr>
          <w:rFonts w:ascii="Georgia" w:hAnsi="Georgia" w:cstheme="minorHAnsi"/>
          <w:kern w:val="0"/>
          <w:sz w:val="21"/>
          <w:lang w:val="fr-BE"/>
          <w14:ligatures w14:val="none"/>
        </w:rPr>
        <w:t>Attestation de visite guidée.</w:t>
      </w:r>
    </w:p>
    <w:p w14:paraId="326B1810" w14:textId="77777777" w:rsidR="0003220F" w:rsidRPr="0003220F" w:rsidRDefault="0003220F" w:rsidP="0003220F">
      <w:pPr>
        <w:spacing w:after="200" w:line="276" w:lineRule="auto"/>
        <w:rPr>
          <w:rFonts w:ascii="Georgia" w:hAnsi="Georgia"/>
          <w:b/>
          <w:kern w:val="0"/>
          <w:sz w:val="21"/>
          <w:u w:val="single"/>
          <w:lang w:val="fr-BE"/>
          <w14:ligatures w14:val="none"/>
        </w:rPr>
      </w:pPr>
    </w:p>
    <w:p w14:paraId="5186DE2D" w14:textId="77777777" w:rsidR="0003220F" w:rsidRPr="005256DF" w:rsidRDefault="0003220F" w:rsidP="0003220F">
      <w:pPr>
        <w:spacing w:after="200" w:line="276" w:lineRule="auto"/>
        <w:jc w:val="both"/>
        <w:rPr>
          <w:rFonts w:ascii="Georgia" w:hAnsi="Georgia"/>
          <w:b/>
          <w:kern w:val="0"/>
          <w:sz w:val="21"/>
          <w:lang w:val="fr-BE"/>
          <w14:ligatures w14:val="none"/>
        </w:rPr>
      </w:pPr>
      <w:r w:rsidRPr="005256DF">
        <w:rPr>
          <w:rFonts w:ascii="Georgia" w:hAnsi="Georgia"/>
          <w:b/>
          <w:kern w:val="0"/>
          <w:sz w:val="21"/>
          <w:u w:val="single"/>
          <w:lang w:val="fr-BE"/>
          <w14:ligatures w14:val="none"/>
        </w:rPr>
        <w:t>NB :</w:t>
      </w:r>
      <w:r w:rsidRPr="005256DF">
        <w:rPr>
          <w:rFonts w:ascii="Georgia" w:hAnsi="Georgia"/>
          <w:kern w:val="0"/>
          <w:sz w:val="21"/>
          <w:lang w:val="fr-BE"/>
          <w14:ligatures w14:val="none"/>
        </w:rPr>
        <w:t xml:space="preserve"> </w:t>
      </w:r>
      <w:r w:rsidRPr="005256DF">
        <w:rPr>
          <w:rFonts w:ascii="Georgia" w:hAnsi="Georgia"/>
          <w:b/>
          <w:kern w:val="0"/>
          <w:sz w:val="21"/>
          <w:lang w:val="fr-BE"/>
          <w14:ligatures w14:val="none"/>
        </w:rPr>
        <w:t>Il est fortement recommandé au soumissionnaire d’inclure une table de matière avec pagination de tous les documents constituants l’offre.</w:t>
      </w:r>
    </w:p>
    <w:p w14:paraId="3E063F50" w14:textId="77777777" w:rsidR="0003220F" w:rsidRPr="0003220F" w:rsidRDefault="0003220F" w:rsidP="0003220F">
      <w:pPr>
        <w:spacing w:after="200" w:line="276" w:lineRule="auto"/>
        <w:jc w:val="both"/>
        <w:rPr>
          <w:rFonts w:ascii="Georgia" w:hAnsi="Georgia"/>
          <w:kern w:val="0"/>
          <w:sz w:val="21"/>
          <w:lang w:val="fr-BE"/>
          <w14:ligatures w14:val="none"/>
        </w:rPr>
      </w:pPr>
    </w:p>
    <w:p w14:paraId="10B7A72C" w14:textId="77777777" w:rsidR="0003220F" w:rsidRPr="0003220F" w:rsidRDefault="0003220F" w:rsidP="0003220F">
      <w:pPr>
        <w:spacing w:after="200" w:line="276" w:lineRule="auto"/>
        <w:jc w:val="both"/>
        <w:rPr>
          <w:rFonts w:ascii="Georgia" w:hAnsi="Georgia"/>
          <w:kern w:val="0"/>
          <w:sz w:val="21"/>
          <w:lang w:val="fr-BE"/>
          <w14:ligatures w14:val="none"/>
        </w:rPr>
      </w:pPr>
    </w:p>
    <w:p w14:paraId="709504EB" w14:textId="77777777" w:rsidR="0003220F" w:rsidRPr="0003220F" w:rsidRDefault="0003220F" w:rsidP="0003220F">
      <w:pPr>
        <w:spacing w:after="200" w:line="276" w:lineRule="auto"/>
        <w:jc w:val="both"/>
        <w:rPr>
          <w:rFonts w:ascii="Georgia" w:hAnsi="Georgia"/>
          <w:kern w:val="0"/>
          <w:sz w:val="21"/>
          <w:lang w:val="fr-BE"/>
          <w14:ligatures w14:val="none"/>
        </w:rPr>
      </w:pPr>
    </w:p>
    <w:p w14:paraId="1FEAA595" w14:textId="77777777" w:rsidR="0003220F" w:rsidRPr="0003220F" w:rsidRDefault="0003220F" w:rsidP="0003220F">
      <w:pPr>
        <w:spacing w:after="200" w:line="276" w:lineRule="auto"/>
        <w:jc w:val="both"/>
        <w:rPr>
          <w:rFonts w:ascii="Georgia" w:hAnsi="Georgia"/>
          <w:kern w:val="0"/>
          <w:sz w:val="21"/>
          <w:lang w:val="fr-BE"/>
          <w14:ligatures w14:val="none"/>
        </w:rPr>
      </w:pPr>
    </w:p>
    <w:p w14:paraId="07DF0280" w14:textId="77777777" w:rsidR="0003220F" w:rsidRPr="0003220F" w:rsidRDefault="0003220F" w:rsidP="0003220F">
      <w:pPr>
        <w:spacing w:after="200" w:line="276" w:lineRule="auto"/>
        <w:jc w:val="both"/>
        <w:rPr>
          <w:rFonts w:ascii="Georgia" w:hAnsi="Georgia"/>
          <w:kern w:val="0"/>
          <w:sz w:val="21"/>
          <w:lang w:val="fr-BE"/>
          <w14:ligatures w14:val="none"/>
        </w:rPr>
      </w:pPr>
    </w:p>
    <w:p w14:paraId="116F92EA" w14:textId="77777777" w:rsidR="0003220F" w:rsidRPr="0003220F" w:rsidRDefault="0003220F" w:rsidP="0003220F">
      <w:pPr>
        <w:spacing w:after="200" w:line="276" w:lineRule="auto"/>
        <w:jc w:val="both"/>
        <w:rPr>
          <w:rFonts w:ascii="Georgia" w:hAnsi="Georgia"/>
          <w:kern w:val="0"/>
          <w:sz w:val="21"/>
          <w:lang w:val="fr-BE"/>
          <w14:ligatures w14:val="none"/>
        </w:rPr>
      </w:pPr>
    </w:p>
    <w:p w14:paraId="0063C725" w14:textId="77777777" w:rsidR="0003220F" w:rsidRPr="0003220F" w:rsidRDefault="0003220F" w:rsidP="0003220F">
      <w:pPr>
        <w:spacing w:after="200" w:line="276" w:lineRule="auto"/>
        <w:jc w:val="both"/>
        <w:rPr>
          <w:rFonts w:ascii="Georgia" w:hAnsi="Georgia"/>
          <w:kern w:val="0"/>
          <w:sz w:val="21"/>
          <w:lang w:val="fr-BE"/>
          <w14:ligatures w14:val="none"/>
        </w:rPr>
      </w:pPr>
    </w:p>
    <w:p w14:paraId="0EDB8965" w14:textId="77777777" w:rsidR="0003220F" w:rsidRPr="0003220F" w:rsidRDefault="0003220F" w:rsidP="0003220F">
      <w:pPr>
        <w:spacing w:after="200" w:line="276" w:lineRule="auto"/>
        <w:jc w:val="both"/>
        <w:rPr>
          <w:rFonts w:ascii="Georgia" w:hAnsi="Georgia"/>
          <w:kern w:val="0"/>
          <w:sz w:val="21"/>
          <w:lang w:val="fr-BE"/>
          <w14:ligatures w14:val="none"/>
        </w:rPr>
      </w:pPr>
    </w:p>
    <w:p w14:paraId="1732AEF4" w14:textId="5CFCBBE4" w:rsidR="0003220F" w:rsidRPr="0003220F" w:rsidRDefault="0003220F" w:rsidP="0003220F">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fr-BE"/>
          <w14:ligatures w14:val="none"/>
        </w:rPr>
      </w:pPr>
      <w:bookmarkStart w:id="209" w:name="_Toc155620350"/>
      <w:bookmarkStart w:id="210" w:name="_Toc161312667"/>
      <w:r w:rsidRPr="0003220F">
        <w:rPr>
          <w:rFonts w:ascii="Calibri" w:eastAsia="Times New Roman" w:hAnsi="Calibri" w:cs="Times New Roman"/>
          <w:b/>
          <w:color w:val="D81A1A"/>
          <w:kern w:val="0"/>
          <w:sz w:val="28"/>
          <w:szCs w:val="26"/>
          <w:lang w:val="fr-BE"/>
          <w14:ligatures w14:val="none"/>
        </w:rPr>
        <w:lastRenderedPageBreak/>
        <w:t>Canevas pour les documents de sélection qualitative</w:t>
      </w:r>
      <w:bookmarkEnd w:id="209"/>
      <w:bookmarkEnd w:id="210"/>
      <w:r w:rsidRPr="0003220F">
        <w:rPr>
          <w:rFonts w:ascii="Calibri" w:eastAsia="Times New Roman" w:hAnsi="Calibri" w:cs="Times New Roman"/>
          <w:b/>
          <w:color w:val="D81A1A"/>
          <w:kern w:val="0"/>
          <w:sz w:val="28"/>
          <w:szCs w:val="26"/>
          <w:lang w:val="fr-BE"/>
          <w14:ligatures w14:val="none"/>
        </w:rPr>
        <w:t xml:space="preserve"> </w:t>
      </w:r>
    </w:p>
    <w:p w14:paraId="0E6E7E86" w14:textId="77777777" w:rsidR="0003220F" w:rsidRPr="0003220F" w:rsidRDefault="0003220F" w:rsidP="0003220F">
      <w:pPr>
        <w:spacing w:after="200" w:line="276" w:lineRule="auto"/>
        <w:jc w:val="both"/>
        <w:rPr>
          <w:rFonts w:ascii="Georgia" w:hAnsi="Georgia"/>
          <w:kern w:val="0"/>
          <w:sz w:val="21"/>
          <w:lang w:val="fr-BE"/>
          <w14:ligatures w14:val="none"/>
        </w:rPr>
      </w:pPr>
    </w:p>
    <w:p w14:paraId="3FF882F9" w14:textId="77777777" w:rsidR="0003220F" w:rsidRPr="0003220F" w:rsidRDefault="0003220F" w:rsidP="0003220F">
      <w:pPr>
        <w:spacing w:after="200" w:line="276" w:lineRule="auto"/>
        <w:jc w:val="both"/>
        <w:rPr>
          <w:rFonts w:ascii="Georgia" w:hAnsi="Georgia"/>
          <w:kern w:val="0"/>
          <w:sz w:val="21"/>
          <w:lang w:val="fr-BE"/>
          <w14:ligatures w14:val="none"/>
        </w:rPr>
      </w:pPr>
    </w:p>
    <w:bookmarkEnd w:id="3"/>
    <w:bookmarkEnd w:id="4"/>
    <w:bookmarkEnd w:id="5"/>
    <w:bookmarkEnd w:id="6"/>
    <w:bookmarkEnd w:id="7"/>
    <w:p w14:paraId="3BC56181"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14:ligatures w14:val="none"/>
        </w:rPr>
      </w:pPr>
      <w:r w:rsidRPr="0003220F">
        <w:rPr>
          <w:rFonts w:ascii="Calibri" w:eastAsia="Calibri" w:hAnsi="Calibri" w:cs="Calibri-Bold"/>
          <w:b/>
          <w:bCs/>
          <w:color w:val="585756"/>
          <w:kern w:val="0"/>
          <w:sz w:val="24"/>
          <w:szCs w:val="24"/>
          <w:lang w:val="fr-BE"/>
          <w14:ligatures w14:val="none"/>
        </w:rPr>
        <w:t xml:space="preserve"> </w:t>
      </w:r>
      <w:bookmarkStart w:id="211" w:name="_Toc155620351"/>
      <w:bookmarkStart w:id="212" w:name="_Toc161312668"/>
      <w:r w:rsidRPr="0003220F">
        <w:rPr>
          <w:rFonts w:ascii="Calibri" w:eastAsia="Calibri" w:hAnsi="Calibri" w:cs="Calibri-Bold"/>
          <w:b/>
          <w:bCs/>
          <w:color w:val="585756"/>
          <w:kern w:val="0"/>
          <w:sz w:val="24"/>
          <w:szCs w:val="24"/>
          <w14:ligatures w14:val="none"/>
        </w:rPr>
        <w:t>Déclaration du chiffre d’affaires</w:t>
      </w:r>
      <w:bookmarkEnd w:id="211"/>
      <w:bookmarkEnd w:id="212"/>
    </w:p>
    <w:p w14:paraId="1E3A761F" w14:textId="77777777" w:rsidR="0003220F" w:rsidRPr="0003220F" w:rsidRDefault="0003220F" w:rsidP="0003220F">
      <w:pPr>
        <w:spacing w:after="200" w:line="276" w:lineRule="auto"/>
        <w:rPr>
          <w:rFonts w:ascii="Georgia" w:hAnsi="Georgia"/>
          <w:kern w:val="0"/>
          <w:sz w:val="21"/>
          <w:lang w:val="fr-BE"/>
          <w14:ligatures w14:val="none"/>
        </w:rPr>
      </w:pPr>
    </w:p>
    <w:p w14:paraId="43D23816"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Date : ……………….</w:t>
      </w:r>
    </w:p>
    <w:p w14:paraId="72BE8000" w14:textId="5CF3C33B"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 xml:space="preserve">CSC N° : </w:t>
      </w:r>
      <w:proofErr w:type="spellStart"/>
      <w:r w:rsidRPr="0003220F">
        <w:rPr>
          <w:rFonts w:ascii="Georgia" w:hAnsi="Georgia"/>
          <w:kern w:val="0"/>
          <w:sz w:val="21"/>
          <w:lang w:val="fr-BE"/>
          <w14:ligatures w14:val="none"/>
        </w:rPr>
        <w:t>Enabel</w:t>
      </w:r>
      <w:proofErr w:type="spellEnd"/>
      <w:r w:rsidRPr="0003220F">
        <w:rPr>
          <w:rFonts w:ascii="Georgia" w:hAnsi="Georgia"/>
          <w:kern w:val="0"/>
          <w:sz w:val="21"/>
          <w:lang w:val="fr-BE"/>
          <w14:ligatures w14:val="none"/>
        </w:rPr>
        <w:t xml:space="preserve"> BDI 23005-100</w:t>
      </w:r>
      <w:r w:rsidR="0049559E">
        <w:rPr>
          <w:rFonts w:ascii="Georgia" w:hAnsi="Georgia"/>
          <w:kern w:val="0"/>
          <w:sz w:val="21"/>
          <w:lang w:val="fr-BE"/>
          <w14:ligatures w14:val="none"/>
        </w:rPr>
        <w:t>51</w:t>
      </w:r>
    </w:p>
    <w:p w14:paraId="1141824E"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Nom du soumissionnaire : ………….</w:t>
      </w:r>
    </w:p>
    <w:p w14:paraId="19309905" w14:textId="77777777" w:rsidR="0003220F" w:rsidRPr="0003220F" w:rsidRDefault="0003220F" w:rsidP="0003220F">
      <w:pPr>
        <w:spacing w:after="200" w:line="276" w:lineRule="auto"/>
        <w:rPr>
          <w:rFonts w:ascii="Georgia" w:hAnsi="Georgia"/>
          <w:kern w:val="0"/>
          <w:sz w:val="21"/>
          <w:lang w:val="fr-BE"/>
          <w14:ligatures w14:val="none"/>
        </w:rPr>
      </w:pPr>
    </w:p>
    <w:tbl>
      <w:tblPr>
        <w:tblStyle w:val="Grilledutableau"/>
        <w:tblW w:w="0" w:type="auto"/>
        <w:tblInd w:w="0" w:type="dxa"/>
        <w:tblLook w:val="04A0" w:firstRow="1" w:lastRow="0" w:firstColumn="1" w:lastColumn="0" w:noHBand="0" w:noVBand="1"/>
      </w:tblPr>
      <w:tblGrid>
        <w:gridCol w:w="2638"/>
        <w:gridCol w:w="3476"/>
        <w:gridCol w:w="1821"/>
      </w:tblGrid>
      <w:tr w:rsidR="0003220F" w:rsidRPr="0003220F" w14:paraId="3A50DDC4" w14:textId="77777777" w:rsidTr="00FF1BFD">
        <w:tc>
          <w:tcPr>
            <w:tcW w:w="3020" w:type="dxa"/>
            <w:shd w:val="clear" w:color="auto" w:fill="D9D9D9" w:themeFill="background1" w:themeFillShade="D9"/>
          </w:tcPr>
          <w:p w14:paraId="786B0E82" w14:textId="77777777" w:rsidR="0003220F" w:rsidRPr="0003220F" w:rsidRDefault="0003220F" w:rsidP="0003220F">
            <w:pPr>
              <w:spacing w:after="200" w:line="276" w:lineRule="auto"/>
              <w:rPr>
                <w:rFonts w:ascii="Georgia" w:hAnsi="Georgia"/>
                <w:sz w:val="21"/>
              </w:rPr>
            </w:pPr>
            <w:r w:rsidRPr="0003220F">
              <w:rPr>
                <w:rFonts w:ascii="Georgia" w:hAnsi="Georgia"/>
                <w:sz w:val="21"/>
              </w:rPr>
              <w:t>Année</w:t>
            </w:r>
          </w:p>
        </w:tc>
        <w:tc>
          <w:tcPr>
            <w:tcW w:w="3969" w:type="dxa"/>
            <w:shd w:val="clear" w:color="auto" w:fill="D9D9D9" w:themeFill="background1" w:themeFillShade="D9"/>
          </w:tcPr>
          <w:p w14:paraId="3E188C2F" w14:textId="77777777" w:rsidR="0003220F" w:rsidRPr="0003220F" w:rsidRDefault="0003220F" w:rsidP="0003220F">
            <w:pPr>
              <w:spacing w:after="200" w:line="276" w:lineRule="auto"/>
              <w:rPr>
                <w:rFonts w:ascii="Georgia" w:hAnsi="Georgia"/>
                <w:sz w:val="21"/>
              </w:rPr>
            </w:pPr>
            <w:r w:rsidRPr="0003220F">
              <w:rPr>
                <w:rFonts w:ascii="Georgia" w:hAnsi="Georgia"/>
                <w:sz w:val="21"/>
              </w:rPr>
              <w:t xml:space="preserve">Montants du Chiffre </w:t>
            </w:r>
            <w:proofErr w:type="gramStart"/>
            <w:r w:rsidRPr="0003220F">
              <w:rPr>
                <w:rFonts w:ascii="Georgia" w:hAnsi="Georgia"/>
                <w:sz w:val="21"/>
              </w:rPr>
              <w:t>d’Affaire</w:t>
            </w:r>
            <w:proofErr w:type="gramEnd"/>
          </w:p>
        </w:tc>
        <w:tc>
          <w:tcPr>
            <w:tcW w:w="1984" w:type="dxa"/>
            <w:shd w:val="clear" w:color="auto" w:fill="D9D9D9" w:themeFill="background1" w:themeFillShade="D9"/>
          </w:tcPr>
          <w:p w14:paraId="4EC6C3C3" w14:textId="77777777" w:rsidR="0003220F" w:rsidRPr="0003220F" w:rsidRDefault="0003220F" w:rsidP="0003220F">
            <w:pPr>
              <w:spacing w:after="200" w:line="276" w:lineRule="auto"/>
              <w:rPr>
                <w:rFonts w:ascii="Georgia" w:hAnsi="Georgia"/>
                <w:sz w:val="21"/>
              </w:rPr>
            </w:pPr>
            <w:r w:rsidRPr="0003220F">
              <w:rPr>
                <w:rFonts w:ascii="Georgia" w:hAnsi="Georgia"/>
                <w:sz w:val="21"/>
              </w:rPr>
              <w:t>Monnaie</w:t>
            </w:r>
          </w:p>
        </w:tc>
      </w:tr>
      <w:tr w:rsidR="0003220F" w:rsidRPr="0003220F" w14:paraId="09425416" w14:textId="77777777" w:rsidTr="00FF1BFD">
        <w:tc>
          <w:tcPr>
            <w:tcW w:w="3020" w:type="dxa"/>
          </w:tcPr>
          <w:p w14:paraId="4B587E72" w14:textId="77777777" w:rsidR="0003220F" w:rsidRPr="0003220F" w:rsidRDefault="0003220F" w:rsidP="0003220F">
            <w:pPr>
              <w:spacing w:after="200" w:line="276" w:lineRule="auto"/>
              <w:rPr>
                <w:rFonts w:ascii="Georgia" w:hAnsi="Georgia"/>
                <w:sz w:val="21"/>
              </w:rPr>
            </w:pPr>
            <w:r w:rsidRPr="0003220F">
              <w:rPr>
                <w:rFonts w:ascii="Georgia" w:hAnsi="Georgia"/>
                <w:sz w:val="21"/>
              </w:rPr>
              <w:t>2021</w:t>
            </w:r>
          </w:p>
        </w:tc>
        <w:tc>
          <w:tcPr>
            <w:tcW w:w="3969" w:type="dxa"/>
          </w:tcPr>
          <w:p w14:paraId="1CF7B7E1" w14:textId="77777777" w:rsidR="0003220F" w:rsidRPr="0003220F" w:rsidRDefault="0003220F" w:rsidP="0003220F">
            <w:pPr>
              <w:spacing w:after="200" w:line="276" w:lineRule="auto"/>
              <w:rPr>
                <w:rFonts w:ascii="Georgia" w:hAnsi="Georgia"/>
                <w:sz w:val="21"/>
              </w:rPr>
            </w:pPr>
          </w:p>
        </w:tc>
        <w:tc>
          <w:tcPr>
            <w:tcW w:w="1984" w:type="dxa"/>
          </w:tcPr>
          <w:p w14:paraId="6655EBC2" w14:textId="77777777" w:rsidR="0003220F" w:rsidRPr="0003220F" w:rsidRDefault="0003220F" w:rsidP="0003220F">
            <w:pPr>
              <w:spacing w:after="200" w:line="276" w:lineRule="auto"/>
              <w:rPr>
                <w:rFonts w:ascii="Georgia" w:hAnsi="Georgia"/>
                <w:sz w:val="21"/>
              </w:rPr>
            </w:pPr>
          </w:p>
        </w:tc>
      </w:tr>
      <w:tr w:rsidR="0003220F" w:rsidRPr="0003220F" w14:paraId="0DE3D101" w14:textId="77777777" w:rsidTr="00FF1BFD">
        <w:tc>
          <w:tcPr>
            <w:tcW w:w="3020" w:type="dxa"/>
          </w:tcPr>
          <w:p w14:paraId="50A084F7" w14:textId="77777777" w:rsidR="0003220F" w:rsidRPr="0003220F" w:rsidRDefault="0003220F" w:rsidP="0003220F">
            <w:pPr>
              <w:spacing w:after="200" w:line="276" w:lineRule="auto"/>
              <w:rPr>
                <w:rFonts w:ascii="Georgia" w:hAnsi="Georgia"/>
                <w:sz w:val="21"/>
              </w:rPr>
            </w:pPr>
            <w:r w:rsidRPr="0003220F">
              <w:rPr>
                <w:rFonts w:ascii="Georgia" w:hAnsi="Georgia"/>
                <w:sz w:val="21"/>
              </w:rPr>
              <w:t>2022</w:t>
            </w:r>
          </w:p>
        </w:tc>
        <w:tc>
          <w:tcPr>
            <w:tcW w:w="3969" w:type="dxa"/>
          </w:tcPr>
          <w:p w14:paraId="3919E1AE" w14:textId="77777777" w:rsidR="0003220F" w:rsidRPr="0003220F" w:rsidRDefault="0003220F" w:rsidP="0003220F">
            <w:pPr>
              <w:spacing w:after="200" w:line="276" w:lineRule="auto"/>
              <w:rPr>
                <w:rFonts w:ascii="Georgia" w:hAnsi="Georgia"/>
                <w:sz w:val="21"/>
              </w:rPr>
            </w:pPr>
          </w:p>
        </w:tc>
        <w:tc>
          <w:tcPr>
            <w:tcW w:w="1984" w:type="dxa"/>
          </w:tcPr>
          <w:p w14:paraId="30F3A3E8" w14:textId="77777777" w:rsidR="0003220F" w:rsidRPr="0003220F" w:rsidRDefault="0003220F" w:rsidP="0003220F">
            <w:pPr>
              <w:spacing w:after="200" w:line="276" w:lineRule="auto"/>
              <w:rPr>
                <w:rFonts w:ascii="Georgia" w:hAnsi="Georgia"/>
                <w:sz w:val="21"/>
              </w:rPr>
            </w:pPr>
          </w:p>
        </w:tc>
      </w:tr>
      <w:tr w:rsidR="0003220F" w:rsidRPr="0003220F" w14:paraId="50EC4074" w14:textId="77777777" w:rsidTr="00FF1BFD">
        <w:tc>
          <w:tcPr>
            <w:tcW w:w="3020" w:type="dxa"/>
          </w:tcPr>
          <w:p w14:paraId="77D5BF0B" w14:textId="77777777" w:rsidR="0003220F" w:rsidRPr="0003220F" w:rsidRDefault="0003220F" w:rsidP="0003220F">
            <w:pPr>
              <w:spacing w:after="200" w:line="276" w:lineRule="auto"/>
              <w:rPr>
                <w:rFonts w:ascii="Georgia" w:hAnsi="Georgia"/>
                <w:sz w:val="21"/>
              </w:rPr>
            </w:pPr>
            <w:r w:rsidRPr="0003220F">
              <w:rPr>
                <w:rFonts w:ascii="Georgia" w:hAnsi="Georgia"/>
                <w:sz w:val="21"/>
              </w:rPr>
              <w:t>2023</w:t>
            </w:r>
          </w:p>
        </w:tc>
        <w:tc>
          <w:tcPr>
            <w:tcW w:w="3969" w:type="dxa"/>
          </w:tcPr>
          <w:p w14:paraId="5E0F053A" w14:textId="77777777" w:rsidR="0003220F" w:rsidRPr="0003220F" w:rsidRDefault="0003220F" w:rsidP="0003220F">
            <w:pPr>
              <w:spacing w:after="200" w:line="276" w:lineRule="auto"/>
              <w:rPr>
                <w:rFonts w:ascii="Georgia" w:hAnsi="Georgia"/>
                <w:sz w:val="21"/>
              </w:rPr>
            </w:pPr>
          </w:p>
        </w:tc>
        <w:tc>
          <w:tcPr>
            <w:tcW w:w="1984" w:type="dxa"/>
          </w:tcPr>
          <w:p w14:paraId="01486235" w14:textId="77777777" w:rsidR="0003220F" w:rsidRPr="0003220F" w:rsidRDefault="0003220F" w:rsidP="0003220F">
            <w:pPr>
              <w:spacing w:after="200" w:line="276" w:lineRule="auto"/>
              <w:rPr>
                <w:rFonts w:ascii="Georgia" w:hAnsi="Georgia"/>
                <w:sz w:val="21"/>
              </w:rPr>
            </w:pPr>
          </w:p>
        </w:tc>
      </w:tr>
    </w:tbl>
    <w:p w14:paraId="12717AA3" w14:textId="77777777" w:rsidR="0003220F" w:rsidRPr="0003220F" w:rsidRDefault="0003220F" w:rsidP="0003220F">
      <w:pPr>
        <w:spacing w:after="200" w:line="276" w:lineRule="auto"/>
        <w:rPr>
          <w:rFonts w:ascii="Georgia" w:hAnsi="Georgia"/>
          <w:kern w:val="0"/>
          <w:sz w:val="21"/>
          <w:lang w:val="fr-BE"/>
          <w14:ligatures w14:val="none"/>
        </w:rPr>
      </w:pPr>
    </w:p>
    <w:p w14:paraId="267A6BA6" w14:textId="77777777" w:rsidR="0003220F" w:rsidRPr="0003220F" w:rsidRDefault="0003220F" w:rsidP="0003220F">
      <w:pPr>
        <w:spacing w:after="200" w:line="276" w:lineRule="auto"/>
        <w:rPr>
          <w:rFonts w:ascii="Georgia" w:hAnsi="Georgia"/>
          <w:kern w:val="0"/>
          <w:sz w:val="21"/>
          <w:lang w:val="fr-BE"/>
          <w14:ligatures w14:val="none"/>
        </w:rPr>
      </w:pPr>
    </w:p>
    <w:p w14:paraId="41808E21"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Signature de l’Entreprise</w:t>
      </w:r>
    </w:p>
    <w:p w14:paraId="7BD9651F"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Nom :</w:t>
      </w:r>
    </w:p>
    <w:p w14:paraId="5E094DFF"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 xml:space="preserve">Signature : </w:t>
      </w:r>
    </w:p>
    <w:p w14:paraId="260213AB" w14:textId="77777777" w:rsidR="0003220F" w:rsidRPr="0003220F" w:rsidRDefault="0003220F" w:rsidP="0003220F">
      <w:pPr>
        <w:spacing w:after="200" w:line="276" w:lineRule="auto"/>
        <w:rPr>
          <w:rFonts w:ascii="Georgia" w:hAnsi="Georgia"/>
          <w:kern w:val="0"/>
          <w:sz w:val="21"/>
          <w:lang w:val="fr-BE"/>
          <w14:ligatures w14:val="none"/>
        </w:rPr>
      </w:pPr>
    </w:p>
    <w:p w14:paraId="38B94D68" w14:textId="77777777" w:rsidR="0003220F" w:rsidRPr="0003220F" w:rsidRDefault="0003220F" w:rsidP="0003220F">
      <w:pPr>
        <w:spacing w:after="200" w:line="276" w:lineRule="auto"/>
        <w:rPr>
          <w:rFonts w:ascii="Georgia" w:hAnsi="Georgia"/>
          <w:kern w:val="0"/>
          <w:sz w:val="21"/>
          <w:lang w:val="fr-BE"/>
          <w14:ligatures w14:val="none"/>
        </w:rPr>
      </w:pPr>
    </w:p>
    <w:p w14:paraId="37DB50CB" w14:textId="77777777" w:rsidR="0003220F" w:rsidRPr="0003220F" w:rsidRDefault="0003220F" w:rsidP="0003220F">
      <w:pPr>
        <w:spacing w:after="200" w:line="276" w:lineRule="auto"/>
        <w:rPr>
          <w:rFonts w:ascii="Georgia" w:hAnsi="Georgia"/>
          <w:kern w:val="0"/>
          <w:sz w:val="21"/>
          <w:lang w:val="fr-BE"/>
          <w14:ligatures w14:val="none"/>
        </w:rPr>
      </w:pPr>
    </w:p>
    <w:p w14:paraId="73B7568E" w14:textId="77777777" w:rsidR="0003220F" w:rsidRPr="0003220F" w:rsidRDefault="0003220F" w:rsidP="0003220F">
      <w:pPr>
        <w:spacing w:after="200" w:line="276" w:lineRule="auto"/>
        <w:rPr>
          <w:rFonts w:ascii="Georgia" w:hAnsi="Georgia"/>
          <w:kern w:val="0"/>
          <w:sz w:val="21"/>
          <w:lang w:val="fr-BE"/>
          <w14:ligatures w14:val="none"/>
        </w:rPr>
      </w:pPr>
    </w:p>
    <w:p w14:paraId="5B808B7B" w14:textId="77777777" w:rsidR="0003220F" w:rsidRPr="0003220F" w:rsidRDefault="0003220F" w:rsidP="0003220F">
      <w:pPr>
        <w:spacing w:after="200" w:line="276" w:lineRule="auto"/>
        <w:rPr>
          <w:rFonts w:ascii="Georgia" w:hAnsi="Georgia"/>
          <w:kern w:val="0"/>
          <w:sz w:val="21"/>
          <w:lang w:val="fr-BE"/>
          <w14:ligatures w14:val="none"/>
        </w:rPr>
      </w:pPr>
    </w:p>
    <w:p w14:paraId="6D73DE4C" w14:textId="77777777" w:rsidR="0003220F" w:rsidRPr="0003220F" w:rsidRDefault="0003220F" w:rsidP="0003220F">
      <w:pPr>
        <w:spacing w:after="200" w:line="276" w:lineRule="auto"/>
        <w:rPr>
          <w:rFonts w:ascii="Georgia" w:hAnsi="Georgia"/>
          <w:kern w:val="0"/>
          <w:sz w:val="21"/>
          <w:lang w:val="fr-BE"/>
          <w14:ligatures w14:val="none"/>
        </w:rPr>
      </w:pPr>
    </w:p>
    <w:p w14:paraId="11240A0A" w14:textId="77777777" w:rsidR="0003220F" w:rsidRPr="0003220F" w:rsidRDefault="0003220F" w:rsidP="0003220F">
      <w:pPr>
        <w:spacing w:after="200" w:line="276" w:lineRule="auto"/>
        <w:rPr>
          <w:rFonts w:ascii="Georgia" w:hAnsi="Georgia"/>
          <w:kern w:val="0"/>
          <w:sz w:val="21"/>
          <w:lang w:val="fr-BE"/>
          <w14:ligatures w14:val="none"/>
        </w:rPr>
      </w:pPr>
    </w:p>
    <w:p w14:paraId="2EA1E1FF" w14:textId="77777777" w:rsidR="0003220F" w:rsidRPr="0003220F" w:rsidRDefault="0003220F" w:rsidP="0003220F">
      <w:pPr>
        <w:spacing w:after="200" w:line="276" w:lineRule="auto"/>
        <w:rPr>
          <w:rFonts w:ascii="Georgia" w:hAnsi="Georgia"/>
          <w:kern w:val="0"/>
          <w:sz w:val="21"/>
          <w:lang w:val="fr-BE"/>
          <w14:ligatures w14:val="none"/>
        </w:rPr>
      </w:pPr>
    </w:p>
    <w:p w14:paraId="1367CE9A" w14:textId="77777777" w:rsidR="0003220F" w:rsidRPr="0003220F" w:rsidRDefault="0003220F" w:rsidP="0003220F">
      <w:pPr>
        <w:spacing w:before="120" w:after="120" w:line="240" w:lineRule="auto"/>
        <w:jc w:val="both"/>
        <w:rPr>
          <w:rFonts w:ascii="Georgia" w:eastAsia="Times New Roman" w:hAnsi="Georgia" w:cs="Arial"/>
          <w:kern w:val="0"/>
          <w:sz w:val="20"/>
          <w:szCs w:val="20"/>
          <w:lang w:val="fr-BE"/>
          <w14:ligatures w14:val="none"/>
        </w:rPr>
      </w:pPr>
      <w:r w:rsidRPr="0003220F">
        <w:rPr>
          <w:rFonts w:ascii="Georgia" w:hAnsi="Georgia"/>
          <w:b/>
          <w:kern w:val="0"/>
          <w:sz w:val="21"/>
          <w:u w:val="single"/>
          <w:lang w:val="fr-BE"/>
          <w14:ligatures w14:val="none"/>
        </w:rPr>
        <w:t>NB :</w:t>
      </w:r>
      <w:r w:rsidRPr="0003220F">
        <w:rPr>
          <w:rFonts w:ascii="Georgia" w:hAnsi="Georgia"/>
          <w:kern w:val="0"/>
          <w:sz w:val="21"/>
          <w:lang w:val="fr-BE"/>
          <w14:ligatures w14:val="none"/>
        </w:rPr>
        <w:t xml:space="preserve"> </w:t>
      </w:r>
      <w:r w:rsidRPr="0003220F">
        <w:rPr>
          <w:rFonts w:ascii="Georgia" w:eastAsia="Times New Roman" w:hAnsi="Georgia" w:cs="Arial"/>
          <w:kern w:val="0"/>
          <w:sz w:val="20"/>
          <w:szCs w:val="20"/>
          <w:lang w:val="fr-BE"/>
          <w14:ligatures w14:val="none"/>
        </w:rPr>
        <w:t>Joindre les Déclarations annuelles du chiffre d’affaires délivrées par l’entité compétente (OBR pour les   entreprises locales).</w:t>
      </w:r>
    </w:p>
    <w:p w14:paraId="106DB10E" w14:textId="77777777" w:rsidR="0003220F" w:rsidRPr="0003220F" w:rsidRDefault="0003220F" w:rsidP="0003220F">
      <w:pPr>
        <w:spacing w:after="200" w:line="276" w:lineRule="auto"/>
        <w:rPr>
          <w:rFonts w:ascii="Georgia" w:hAnsi="Georgia"/>
          <w:kern w:val="0"/>
          <w:sz w:val="21"/>
          <w:lang w:val="fr-BE"/>
          <w14:ligatures w14:val="none"/>
        </w:rPr>
      </w:pPr>
    </w:p>
    <w:p w14:paraId="5B2E2806" w14:textId="77777777" w:rsidR="0003220F" w:rsidRPr="0003220F" w:rsidRDefault="0003220F" w:rsidP="0003220F">
      <w:pPr>
        <w:spacing w:after="200" w:line="276" w:lineRule="auto"/>
        <w:rPr>
          <w:rFonts w:ascii="Georgia" w:hAnsi="Georgia"/>
          <w:kern w:val="0"/>
          <w:sz w:val="21"/>
          <w:lang w:val="fr-BE"/>
          <w14:ligatures w14:val="none"/>
        </w:rPr>
      </w:pPr>
    </w:p>
    <w:p w14:paraId="14C24207" w14:textId="77777777" w:rsidR="0003220F" w:rsidRPr="0003220F" w:rsidRDefault="0003220F" w:rsidP="0003220F">
      <w:pPr>
        <w:spacing w:after="200" w:line="276" w:lineRule="auto"/>
        <w:rPr>
          <w:rFonts w:ascii="Georgia" w:hAnsi="Georgia"/>
          <w:kern w:val="0"/>
          <w:sz w:val="21"/>
          <w:lang w:val="fr-BE"/>
          <w14:ligatures w14:val="none"/>
        </w:rPr>
      </w:pPr>
    </w:p>
    <w:p w14:paraId="7B6BC3D5" w14:textId="77777777" w:rsidR="0003220F" w:rsidRPr="0003220F" w:rsidRDefault="0003220F" w:rsidP="0003220F">
      <w:pPr>
        <w:spacing w:after="200" w:line="276" w:lineRule="auto"/>
        <w:rPr>
          <w:rFonts w:ascii="Georgia" w:hAnsi="Georgia"/>
          <w:kern w:val="0"/>
          <w:sz w:val="21"/>
          <w:lang w:val="fr-BE"/>
          <w14:ligatures w14:val="none"/>
        </w:rPr>
      </w:pPr>
    </w:p>
    <w:p w14:paraId="7044B28B" w14:textId="77777777" w:rsidR="0003220F" w:rsidRPr="0003220F" w:rsidRDefault="0003220F" w:rsidP="0003220F">
      <w:pPr>
        <w:spacing w:after="200" w:line="276" w:lineRule="auto"/>
        <w:rPr>
          <w:rFonts w:ascii="Georgia" w:hAnsi="Georgia"/>
          <w:kern w:val="0"/>
          <w:sz w:val="21"/>
          <w:lang w:val="fr-BE"/>
          <w14:ligatures w14:val="none"/>
        </w:rPr>
      </w:pPr>
    </w:p>
    <w:p w14:paraId="16827B8E"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14:ligatures w14:val="none"/>
        </w:rPr>
      </w:pPr>
      <w:bookmarkStart w:id="213" w:name="_Toc155620352"/>
      <w:bookmarkStart w:id="214" w:name="_Toc161312669"/>
      <w:r w:rsidRPr="0003220F">
        <w:rPr>
          <w:rFonts w:ascii="Calibri" w:eastAsia="Calibri" w:hAnsi="Calibri" w:cs="Calibri-Bold"/>
          <w:b/>
          <w:bCs/>
          <w:color w:val="585756"/>
          <w:kern w:val="0"/>
          <w:sz w:val="24"/>
          <w:szCs w:val="24"/>
          <w14:ligatures w14:val="none"/>
        </w:rPr>
        <w:t>LISTE DU MATERIEL et ENGINS A AFFECTER SUR CHANTIER</w:t>
      </w:r>
      <w:bookmarkEnd w:id="213"/>
      <w:bookmarkEnd w:id="214"/>
    </w:p>
    <w:p w14:paraId="26CAB035" w14:textId="77777777" w:rsidR="0003220F" w:rsidRPr="0003220F" w:rsidRDefault="0003220F" w:rsidP="0003220F">
      <w:pPr>
        <w:spacing w:after="0" w:line="240" w:lineRule="auto"/>
        <w:rPr>
          <w:kern w:val="0"/>
          <w14:ligatures w14:val="none"/>
        </w:rPr>
      </w:pPr>
    </w:p>
    <w:p w14:paraId="48D6AEE1" w14:textId="77777777" w:rsidR="0003220F" w:rsidRPr="0003220F" w:rsidRDefault="0003220F" w:rsidP="0003220F">
      <w:pPr>
        <w:spacing w:after="0" w:line="240" w:lineRule="auto"/>
        <w:rPr>
          <w:kern w:val="0"/>
          <w14:ligatures w14:val="none"/>
        </w:rPr>
      </w:pPr>
      <w:r w:rsidRPr="0003220F">
        <w:rPr>
          <w:kern w:val="0"/>
          <w14:ligatures w14:val="none"/>
        </w:rPr>
        <w:t>Date : ……………….</w:t>
      </w:r>
    </w:p>
    <w:p w14:paraId="6EFFCE78" w14:textId="32D55767" w:rsidR="0003220F" w:rsidRPr="0003220F" w:rsidRDefault="0003220F" w:rsidP="0003220F">
      <w:pPr>
        <w:spacing w:after="0" w:line="240" w:lineRule="auto"/>
        <w:rPr>
          <w:kern w:val="0"/>
          <w14:ligatures w14:val="none"/>
        </w:rPr>
      </w:pPr>
      <w:r w:rsidRPr="0003220F">
        <w:rPr>
          <w:kern w:val="0"/>
          <w14:ligatures w14:val="none"/>
        </w:rPr>
        <w:t xml:space="preserve">CSC N° : </w:t>
      </w:r>
      <w:proofErr w:type="spellStart"/>
      <w:r w:rsidRPr="0003220F">
        <w:rPr>
          <w:kern w:val="0"/>
          <w14:ligatures w14:val="none"/>
        </w:rPr>
        <w:t>Enabel</w:t>
      </w:r>
      <w:proofErr w:type="spellEnd"/>
      <w:r w:rsidRPr="0003220F">
        <w:rPr>
          <w:kern w:val="0"/>
          <w14:ligatures w14:val="none"/>
        </w:rPr>
        <w:t xml:space="preserve"> BDI 23005-100</w:t>
      </w:r>
      <w:r w:rsidR="0049559E">
        <w:rPr>
          <w:kern w:val="0"/>
          <w14:ligatures w14:val="none"/>
        </w:rPr>
        <w:t>51</w:t>
      </w:r>
    </w:p>
    <w:p w14:paraId="66A0BE8A" w14:textId="77777777" w:rsidR="0003220F" w:rsidRPr="0003220F" w:rsidRDefault="0003220F" w:rsidP="0003220F">
      <w:pPr>
        <w:spacing w:after="0" w:line="240" w:lineRule="auto"/>
        <w:rPr>
          <w:kern w:val="0"/>
          <w14:ligatures w14:val="none"/>
        </w:rPr>
      </w:pPr>
      <w:r w:rsidRPr="0003220F">
        <w:rPr>
          <w:kern w:val="0"/>
          <w14:ligatures w14:val="none"/>
        </w:rPr>
        <w:t>Nom du soumissionnaire : ………….</w:t>
      </w:r>
    </w:p>
    <w:p w14:paraId="3FBA922B" w14:textId="77777777" w:rsidR="0003220F" w:rsidRPr="0003220F" w:rsidRDefault="0003220F" w:rsidP="0003220F">
      <w:pPr>
        <w:spacing w:after="200" w:line="276" w:lineRule="auto"/>
        <w:rPr>
          <w:rFonts w:ascii="Georgia" w:hAnsi="Georgia"/>
          <w:b/>
          <w:kern w:val="0"/>
          <w:sz w:val="21"/>
          <w:lang w:val="fr-BE"/>
          <w14:ligatures w14:val="none"/>
        </w:rPr>
      </w:pPr>
    </w:p>
    <w:p w14:paraId="738653E2" w14:textId="77777777" w:rsidR="0003220F" w:rsidRPr="0003220F" w:rsidRDefault="0003220F" w:rsidP="0003220F">
      <w:pPr>
        <w:spacing w:after="200" w:line="276" w:lineRule="auto"/>
        <w:rPr>
          <w:rFonts w:ascii="Georgia" w:hAnsi="Georgia"/>
          <w:b/>
          <w:kern w:val="0"/>
          <w:sz w:val="21"/>
          <w:lang w:val="fr-BE"/>
          <w14:ligatures w14:val="none"/>
        </w:rPr>
      </w:pPr>
    </w:p>
    <w:tbl>
      <w:tblPr>
        <w:tblStyle w:val="Grilledutableau"/>
        <w:tblW w:w="0" w:type="auto"/>
        <w:tblInd w:w="0" w:type="dxa"/>
        <w:tblLook w:val="04A0" w:firstRow="1" w:lastRow="0" w:firstColumn="1" w:lastColumn="0" w:noHBand="0" w:noVBand="1"/>
      </w:tblPr>
      <w:tblGrid>
        <w:gridCol w:w="466"/>
        <w:gridCol w:w="1694"/>
        <w:gridCol w:w="1285"/>
        <w:gridCol w:w="1600"/>
        <w:gridCol w:w="2021"/>
        <w:gridCol w:w="869"/>
      </w:tblGrid>
      <w:tr w:rsidR="0003220F" w:rsidRPr="0003220F" w14:paraId="10B042AA" w14:textId="77777777" w:rsidTr="00FF1BFD">
        <w:trPr>
          <w:trHeight w:val="397"/>
        </w:trPr>
        <w:tc>
          <w:tcPr>
            <w:tcW w:w="0" w:type="auto"/>
            <w:shd w:val="clear" w:color="auto" w:fill="D9D9D9" w:themeFill="background1" w:themeFillShade="D9"/>
          </w:tcPr>
          <w:p w14:paraId="034D0442" w14:textId="77777777" w:rsidR="0003220F" w:rsidRPr="0003220F" w:rsidRDefault="0003220F" w:rsidP="0003220F">
            <w:pPr>
              <w:spacing w:after="200" w:line="276" w:lineRule="auto"/>
              <w:rPr>
                <w:rFonts w:ascii="Georgia" w:hAnsi="Georgia"/>
                <w:sz w:val="21"/>
              </w:rPr>
            </w:pPr>
            <w:r w:rsidRPr="0003220F">
              <w:rPr>
                <w:rFonts w:ascii="Georgia" w:hAnsi="Georgia"/>
                <w:sz w:val="21"/>
              </w:rPr>
              <w:t>N°</w:t>
            </w:r>
          </w:p>
        </w:tc>
        <w:tc>
          <w:tcPr>
            <w:tcW w:w="0" w:type="auto"/>
            <w:shd w:val="clear" w:color="auto" w:fill="D9D9D9" w:themeFill="background1" w:themeFillShade="D9"/>
          </w:tcPr>
          <w:p w14:paraId="3CA914E5" w14:textId="77777777" w:rsidR="0003220F" w:rsidRPr="0003220F" w:rsidRDefault="0003220F" w:rsidP="0003220F">
            <w:pPr>
              <w:spacing w:after="200" w:line="276" w:lineRule="auto"/>
              <w:rPr>
                <w:rFonts w:ascii="Georgia" w:hAnsi="Georgia"/>
                <w:sz w:val="21"/>
              </w:rPr>
            </w:pPr>
            <w:r w:rsidRPr="0003220F">
              <w:rPr>
                <w:rFonts w:ascii="Georgia" w:hAnsi="Georgia"/>
                <w:sz w:val="21"/>
              </w:rPr>
              <w:t>DESIGNATION</w:t>
            </w:r>
          </w:p>
        </w:tc>
        <w:tc>
          <w:tcPr>
            <w:tcW w:w="0" w:type="auto"/>
            <w:shd w:val="clear" w:color="auto" w:fill="D9D9D9" w:themeFill="background1" w:themeFillShade="D9"/>
          </w:tcPr>
          <w:p w14:paraId="3D936285" w14:textId="77777777" w:rsidR="0003220F" w:rsidRPr="0003220F" w:rsidRDefault="0003220F" w:rsidP="0003220F">
            <w:pPr>
              <w:spacing w:after="200" w:line="276" w:lineRule="auto"/>
              <w:rPr>
                <w:rFonts w:ascii="Georgia" w:hAnsi="Georgia"/>
                <w:sz w:val="21"/>
              </w:rPr>
            </w:pPr>
            <w:r w:rsidRPr="0003220F">
              <w:rPr>
                <w:rFonts w:ascii="Georgia" w:hAnsi="Georgia"/>
                <w:sz w:val="21"/>
              </w:rPr>
              <w:t>Qté exigée</w:t>
            </w:r>
          </w:p>
          <w:p w14:paraId="5A37642D" w14:textId="77777777" w:rsidR="0003220F" w:rsidRPr="0003220F" w:rsidRDefault="0003220F" w:rsidP="0003220F">
            <w:pPr>
              <w:spacing w:after="200" w:line="276" w:lineRule="auto"/>
              <w:rPr>
                <w:rFonts w:ascii="Georgia" w:hAnsi="Georgia"/>
                <w:sz w:val="21"/>
              </w:rPr>
            </w:pPr>
            <w:r w:rsidRPr="0003220F">
              <w:rPr>
                <w:rFonts w:ascii="Georgia" w:hAnsi="Georgia"/>
                <w:sz w:val="21"/>
              </w:rPr>
              <w:t>Dans le CSC</w:t>
            </w:r>
          </w:p>
        </w:tc>
        <w:tc>
          <w:tcPr>
            <w:tcW w:w="0" w:type="auto"/>
            <w:shd w:val="clear" w:color="auto" w:fill="D9D9D9" w:themeFill="background1" w:themeFillShade="D9"/>
          </w:tcPr>
          <w:p w14:paraId="1A0B06B7" w14:textId="77777777" w:rsidR="0003220F" w:rsidRPr="0003220F" w:rsidRDefault="0003220F" w:rsidP="0003220F">
            <w:pPr>
              <w:spacing w:after="200" w:line="276" w:lineRule="auto"/>
              <w:rPr>
                <w:rFonts w:ascii="Georgia" w:hAnsi="Georgia"/>
                <w:sz w:val="21"/>
              </w:rPr>
            </w:pPr>
            <w:r w:rsidRPr="0003220F">
              <w:rPr>
                <w:rFonts w:ascii="Georgia" w:hAnsi="Georgia"/>
                <w:sz w:val="21"/>
              </w:rPr>
              <w:t>Qté fournie</w:t>
            </w:r>
          </w:p>
          <w:p w14:paraId="340D5154" w14:textId="77777777" w:rsidR="0003220F" w:rsidRPr="0003220F" w:rsidRDefault="0003220F" w:rsidP="0003220F">
            <w:pPr>
              <w:spacing w:after="200" w:line="276" w:lineRule="auto"/>
              <w:rPr>
                <w:rFonts w:ascii="Georgia" w:hAnsi="Georgia"/>
                <w:sz w:val="21"/>
              </w:rPr>
            </w:pPr>
            <w:r w:rsidRPr="0003220F">
              <w:rPr>
                <w:rFonts w:ascii="Georgia" w:hAnsi="Georgia"/>
                <w:sz w:val="21"/>
              </w:rPr>
              <w:t>Par l’entreprise</w:t>
            </w:r>
          </w:p>
        </w:tc>
        <w:tc>
          <w:tcPr>
            <w:tcW w:w="0" w:type="auto"/>
            <w:shd w:val="clear" w:color="auto" w:fill="D9D9D9" w:themeFill="background1" w:themeFillShade="D9"/>
          </w:tcPr>
          <w:p w14:paraId="7DF5DBDA" w14:textId="77777777" w:rsidR="0003220F" w:rsidRPr="0003220F" w:rsidRDefault="0003220F" w:rsidP="0003220F">
            <w:pPr>
              <w:spacing w:after="200" w:line="276" w:lineRule="auto"/>
              <w:rPr>
                <w:rFonts w:ascii="Georgia" w:hAnsi="Georgia"/>
                <w:sz w:val="21"/>
              </w:rPr>
            </w:pPr>
            <w:r w:rsidRPr="0003220F">
              <w:rPr>
                <w:rFonts w:ascii="Georgia" w:hAnsi="Georgia"/>
                <w:sz w:val="21"/>
              </w:rPr>
              <w:t>Propre à l’entreprise</w:t>
            </w:r>
          </w:p>
        </w:tc>
        <w:tc>
          <w:tcPr>
            <w:tcW w:w="0" w:type="auto"/>
            <w:shd w:val="clear" w:color="auto" w:fill="D9D9D9" w:themeFill="background1" w:themeFillShade="D9"/>
          </w:tcPr>
          <w:p w14:paraId="5C004051" w14:textId="77777777" w:rsidR="0003220F" w:rsidRPr="0003220F" w:rsidRDefault="0003220F" w:rsidP="0003220F">
            <w:pPr>
              <w:spacing w:after="200" w:line="276" w:lineRule="auto"/>
              <w:rPr>
                <w:rFonts w:ascii="Georgia" w:hAnsi="Georgia"/>
                <w:sz w:val="21"/>
              </w:rPr>
            </w:pPr>
            <w:r w:rsidRPr="0003220F">
              <w:rPr>
                <w:rFonts w:ascii="Georgia" w:hAnsi="Georgia"/>
                <w:sz w:val="21"/>
              </w:rPr>
              <w:t>A louer</w:t>
            </w:r>
          </w:p>
        </w:tc>
      </w:tr>
      <w:tr w:rsidR="0003220F" w:rsidRPr="0003220F" w14:paraId="2BFC3C58" w14:textId="77777777" w:rsidTr="00FF1BFD">
        <w:trPr>
          <w:trHeight w:val="283"/>
        </w:trPr>
        <w:tc>
          <w:tcPr>
            <w:tcW w:w="0" w:type="auto"/>
          </w:tcPr>
          <w:p w14:paraId="54FA2210" w14:textId="77777777" w:rsidR="0003220F" w:rsidRPr="0003220F" w:rsidRDefault="0003220F" w:rsidP="0003220F">
            <w:pPr>
              <w:spacing w:after="200" w:line="276" w:lineRule="auto"/>
              <w:rPr>
                <w:rFonts w:ascii="Georgia" w:hAnsi="Georgia"/>
                <w:sz w:val="21"/>
              </w:rPr>
            </w:pPr>
            <w:r w:rsidRPr="0003220F">
              <w:rPr>
                <w:rFonts w:ascii="Georgia" w:hAnsi="Georgia"/>
                <w:sz w:val="21"/>
              </w:rPr>
              <w:t>1</w:t>
            </w:r>
          </w:p>
        </w:tc>
        <w:tc>
          <w:tcPr>
            <w:tcW w:w="0" w:type="auto"/>
          </w:tcPr>
          <w:p w14:paraId="1AF9A365" w14:textId="7C2542A6" w:rsidR="0003220F" w:rsidRPr="0003220F" w:rsidRDefault="0003220F" w:rsidP="0003220F">
            <w:pPr>
              <w:spacing w:after="200" w:line="276" w:lineRule="auto"/>
              <w:rPr>
                <w:rFonts w:ascii="Georgia" w:hAnsi="Georgia"/>
                <w:sz w:val="21"/>
              </w:rPr>
            </w:pPr>
          </w:p>
        </w:tc>
        <w:tc>
          <w:tcPr>
            <w:tcW w:w="0" w:type="auto"/>
          </w:tcPr>
          <w:p w14:paraId="75FE1C86" w14:textId="77777777" w:rsidR="0003220F" w:rsidRPr="0003220F" w:rsidRDefault="0003220F" w:rsidP="0003220F">
            <w:pPr>
              <w:spacing w:after="200" w:line="276" w:lineRule="auto"/>
              <w:rPr>
                <w:rFonts w:ascii="Georgia" w:hAnsi="Georgia"/>
                <w:sz w:val="21"/>
                <w:highlight w:val="green"/>
              </w:rPr>
            </w:pPr>
          </w:p>
        </w:tc>
        <w:tc>
          <w:tcPr>
            <w:tcW w:w="0" w:type="auto"/>
          </w:tcPr>
          <w:p w14:paraId="309941C8" w14:textId="77777777" w:rsidR="0003220F" w:rsidRPr="0003220F" w:rsidRDefault="0003220F" w:rsidP="0003220F">
            <w:pPr>
              <w:spacing w:after="200" w:line="276" w:lineRule="auto"/>
              <w:rPr>
                <w:rFonts w:ascii="Georgia" w:hAnsi="Georgia"/>
                <w:sz w:val="21"/>
              </w:rPr>
            </w:pPr>
          </w:p>
        </w:tc>
        <w:tc>
          <w:tcPr>
            <w:tcW w:w="0" w:type="auto"/>
          </w:tcPr>
          <w:p w14:paraId="027D6E4D" w14:textId="77777777" w:rsidR="0003220F" w:rsidRPr="0003220F" w:rsidRDefault="0003220F" w:rsidP="0003220F">
            <w:pPr>
              <w:spacing w:after="200" w:line="276" w:lineRule="auto"/>
              <w:rPr>
                <w:rFonts w:ascii="Georgia" w:hAnsi="Georgia"/>
                <w:sz w:val="21"/>
              </w:rPr>
            </w:pPr>
          </w:p>
        </w:tc>
        <w:tc>
          <w:tcPr>
            <w:tcW w:w="0" w:type="auto"/>
          </w:tcPr>
          <w:p w14:paraId="20FD2EE1" w14:textId="77777777" w:rsidR="0003220F" w:rsidRPr="0003220F" w:rsidRDefault="0003220F" w:rsidP="0003220F">
            <w:pPr>
              <w:spacing w:after="200" w:line="276" w:lineRule="auto"/>
              <w:rPr>
                <w:rFonts w:ascii="Georgia" w:hAnsi="Georgia"/>
                <w:sz w:val="21"/>
              </w:rPr>
            </w:pPr>
          </w:p>
        </w:tc>
      </w:tr>
      <w:tr w:rsidR="0003220F" w:rsidRPr="0003220F" w14:paraId="6C6BD57F" w14:textId="77777777" w:rsidTr="00FF1BFD">
        <w:trPr>
          <w:trHeight w:val="283"/>
        </w:trPr>
        <w:tc>
          <w:tcPr>
            <w:tcW w:w="0" w:type="auto"/>
          </w:tcPr>
          <w:p w14:paraId="06A3B4D8" w14:textId="77777777" w:rsidR="0003220F" w:rsidRPr="0003220F" w:rsidRDefault="0003220F" w:rsidP="0003220F">
            <w:pPr>
              <w:spacing w:after="200" w:line="276" w:lineRule="auto"/>
              <w:rPr>
                <w:rFonts w:ascii="Georgia" w:hAnsi="Georgia"/>
                <w:sz w:val="21"/>
              </w:rPr>
            </w:pPr>
            <w:r w:rsidRPr="0003220F">
              <w:rPr>
                <w:rFonts w:ascii="Georgia" w:hAnsi="Georgia"/>
                <w:sz w:val="21"/>
              </w:rPr>
              <w:t>2</w:t>
            </w:r>
          </w:p>
        </w:tc>
        <w:tc>
          <w:tcPr>
            <w:tcW w:w="0" w:type="auto"/>
          </w:tcPr>
          <w:p w14:paraId="515D70C6" w14:textId="3C7ACC7F" w:rsidR="0003220F" w:rsidRPr="0003220F" w:rsidRDefault="0003220F" w:rsidP="0003220F">
            <w:pPr>
              <w:spacing w:after="200" w:line="276" w:lineRule="auto"/>
              <w:rPr>
                <w:rFonts w:ascii="Georgia" w:hAnsi="Georgia" w:cstheme="minorHAnsi"/>
                <w:sz w:val="21"/>
                <w:szCs w:val="21"/>
              </w:rPr>
            </w:pPr>
          </w:p>
        </w:tc>
        <w:tc>
          <w:tcPr>
            <w:tcW w:w="0" w:type="auto"/>
          </w:tcPr>
          <w:p w14:paraId="08BC3F83" w14:textId="77777777" w:rsidR="0003220F" w:rsidRPr="0003220F" w:rsidRDefault="0003220F" w:rsidP="0003220F">
            <w:pPr>
              <w:spacing w:after="200" w:line="276" w:lineRule="auto"/>
              <w:rPr>
                <w:rFonts w:ascii="Georgia" w:hAnsi="Georgia"/>
                <w:sz w:val="21"/>
                <w:highlight w:val="green"/>
              </w:rPr>
            </w:pPr>
          </w:p>
        </w:tc>
        <w:tc>
          <w:tcPr>
            <w:tcW w:w="0" w:type="auto"/>
          </w:tcPr>
          <w:p w14:paraId="38DD476D" w14:textId="77777777" w:rsidR="0003220F" w:rsidRPr="0003220F" w:rsidRDefault="0003220F" w:rsidP="0003220F">
            <w:pPr>
              <w:spacing w:after="200" w:line="276" w:lineRule="auto"/>
              <w:rPr>
                <w:rFonts w:ascii="Georgia" w:hAnsi="Georgia"/>
                <w:sz w:val="21"/>
              </w:rPr>
            </w:pPr>
          </w:p>
        </w:tc>
        <w:tc>
          <w:tcPr>
            <w:tcW w:w="0" w:type="auto"/>
          </w:tcPr>
          <w:p w14:paraId="1C09FB57" w14:textId="77777777" w:rsidR="0003220F" w:rsidRPr="0003220F" w:rsidRDefault="0003220F" w:rsidP="0003220F">
            <w:pPr>
              <w:spacing w:after="200" w:line="276" w:lineRule="auto"/>
              <w:rPr>
                <w:rFonts w:ascii="Georgia" w:hAnsi="Georgia"/>
                <w:sz w:val="21"/>
              </w:rPr>
            </w:pPr>
          </w:p>
        </w:tc>
        <w:tc>
          <w:tcPr>
            <w:tcW w:w="0" w:type="auto"/>
          </w:tcPr>
          <w:p w14:paraId="45FBEACF" w14:textId="77777777" w:rsidR="0003220F" w:rsidRPr="0003220F" w:rsidRDefault="0003220F" w:rsidP="0003220F">
            <w:pPr>
              <w:spacing w:after="200" w:line="276" w:lineRule="auto"/>
              <w:rPr>
                <w:rFonts w:ascii="Georgia" w:hAnsi="Georgia"/>
                <w:sz w:val="21"/>
              </w:rPr>
            </w:pPr>
          </w:p>
        </w:tc>
      </w:tr>
      <w:tr w:rsidR="0003220F" w:rsidRPr="0003220F" w14:paraId="076E8A71" w14:textId="77777777" w:rsidTr="00FF1BFD">
        <w:trPr>
          <w:trHeight w:val="283"/>
        </w:trPr>
        <w:tc>
          <w:tcPr>
            <w:tcW w:w="0" w:type="auto"/>
          </w:tcPr>
          <w:p w14:paraId="7FEA6238" w14:textId="77777777" w:rsidR="0003220F" w:rsidRPr="0003220F" w:rsidRDefault="0003220F" w:rsidP="0003220F">
            <w:pPr>
              <w:spacing w:after="200" w:line="276" w:lineRule="auto"/>
              <w:rPr>
                <w:rFonts w:ascii="Georgia" w:hAnsi="Georgia"/>
                <w:sz w:val="21"/>
              </w:rPr>
            </w:pPr>
            <w:r w:rsidRPr="0003220F">
              <w:rPr>
                <w:rFonts w:ascii="Georgia" w:hAnsi="Georgia"/>
                <w:sz w:val="21"/>
              </w:rPr>
              <w:t>3</w:t>
            </w:r>
          </w:p>
        </w:tc>
        <w:tc>
          <w:tcPr>
            <w:tcW w:w="0" w:type="auto"/>
          </w:tcPr>
          <w:p w14:paraId="5DC6EC90" w14:textId="4E03F715" w:rsidR="0003220F" w:rsidRPr="0003220F" w:rsidRDefault="0003220F" w:rsidP="0003220F">
            <w:pPr>
              <w:spacing w:after="200" w:line="276" w:lineRule="auto"/>
              <w:rPr>
                <w:rFonts w:ascii="Georgia" w:hAnsi="Georgia"/>
                <w:sz w:val="21"/>
              </w:rPr>
            </w:pPr>
          </w:p>
        </w:tc>
        <w:tc>
          <w:tcPr>
            <w:tcW w:w="0" w:type="auto"/>
          </w:tcPr>
          <w:p w14:paraId="336E31A5" w14:textId="77777777" w:rsidR="0003220F" w:rsidRPr="0003220F" w:rsidRDefault="0003220F" w:rsidP="0003220F">
            <w:pPr>
              <w:spacing w:after="200" w:line="276" w:lineRule="auto"/>
              <w:rPr>
                <w:rFonts w:ascii="Georgia" w:hAnsi="Georgia"/>
                <w:sz w:val="21"/>
                <w:highlight w:val="green"/>
              </w:rPr>
            </w:pPr>
          </w:p>
        </w:tc>
        <w:tc>
          <w:tcPr>
            <w:tcW w:w="0" w:type="auto"/>
          </w:tcPr>
          <w:p w14:paraId="25735EE9" w14:textId="77777777" w:rsidR="0003220F" w:rsidRPr="0003220F" w:rsidRDefault="0003220F" w:rsidP="0003220F">
            <w:pPr>
              <w:spacing w:after="200" w:line="276" w:lineRule="auto"/>
              <w:rPr>
                <w:rFonts w:ascii="Georgia" w:hAnsi="Georgia"/>
                <w:sz w:val="21"/>
              </w:rPr>
            </w:pPr>
          </w:p>
        </w:tc>
        <w:tc>
          <w:tcPr>
            <w:tcW w:w="0" w:type="auto"/>
          </w:tcPr>
          <w:p w14:paraId="560CCD8F" w14:textId="77777777" w:rsidR="0003220F" w:rsidRPr="0003220F" w:rsidRDefault="0003220F" w:rsidP="0003220F">
            <w:pPr>
              <w:spacing w:after="200" w:line="276" w:lineRule="auto"/>
              <w:rPr>
                <w:rFonts w:ascii="Georgia" w:hAnsi="Georgia"/>
                <w:sz w:val="21"/>
              </w:rPr>
            </w:pPr>
          </w:p>
        </w:tc>
        <w:tc>
          <w:tcPr>
            <w:tcW w:w="0" w:type="auto"/>
          </w:tcPr>
          <w:p w14:paraId="4436DAA3" w14:textId="77777777" w:rsidR="0003220F" w:rsidRPr="0003220F" w:rsidRDefault="0003220F" w:rsidP="0003220F">
            <w:pPr>
              <w:spacing w:after="200" w:line="276" w:lineRule="auto"/>
              <w:rPr>
                <w:rFonts w:ascii="Georgia" w:hAnsi="Georgia"/>
                <w:sz w:val="21"/>
              </w:rPr>
            </w:pPr>
          </w:p>
        </w:tc>
      </w:tr>
      <w:tr w:rsidR="0003220F" w:rsidRPr="0003220F" w14:paraId="589023B7" w14:textId="77777777" w:rsidTr="00FF1BFD">
        <w:trPr>
          <w:trHeight w:val="283"/>
        </w:trPr>
        <w:tc>
          <w:tcPr>
            <w:tcW w:w="0" w:type="auto"/>
          </w:tcPr>
          <w:p w14:paraId="36C1C1C1" w14:textId="77777777" w:rsidR="0003220F" w:rsidRPr="0003220F" w:rsidRDefault="0003220F" w:rsidP="0003220F">
            <w:pPr>
              <w:spacing w:after="200" w:line="276" w:lineRule="auto"/>
              <w:rPr>
                <w:rFonts w:ascii="Georgia" w:hAnsi="Georgia"/>
                <w:sz w:val="21"/>
              </w:rPr>
            </w:pPr>
            <w:r w:rsidRPr="0003220F">
              <w:rPr>
                <w:rFonts w:ascii="Georgia" w:hAnsi="Georgia"/>
                <w:sz w:val="21"/>
              </w:rPr>
              <w:t>4</w:t>
            </w:r>
          </w:p>
        </w:tc>
        <w:tc>
          <w:tcPr>
            <w:tcW w:w="0" w:type="auto"/>
          </w:tcPr>
          <w:p w14:paraId="4232E580" w14:textId="092ABD65" w:rsidR="0003220F" w:rsidRPr="0003220F" w:rsidRDefault="0003220F" w:rsidP="0003220F">
            <w:pPr>
              <w:spacing w:after="200" w:line="276" w:lineRule="auto"/>
              <w:rPr>
                <w:rFonts w:ascii="Georgia" w:hAnsi="Georgia"/>
                <w:sz w:val="21"/>
              </w:rPr>
            </w:pPr>
          </w:p>
        </w:tc>
        <w:tc>
          <w:tcPr>
            <w:tcW w:w="0" w:type="auto"/>
          </w:tcPr>
          <w:p w14:paraId="359B37EB" w14:textId="77777777" w:rsidR="0003220F" w:rsidRPr="0003220F" w:rsidRDefault="0003220F" w:rsidP="0003220F">
            <w:pPr>
              <w:spacing w:after="200" w:line="276" w:lineRule="auto"/>
              <w:rPr>
                <w:rFonts w:ascii="Georgia" w:hAnsi="Georgia"/>
                <w:sz w:val="21"/>
                <w:highlight w:val="green"/>
              </w:rPr>
            </w:pPr>
          </w:p>
        </w:tc>
        <w:tc>
          <w:tcPr>
            <w:tcW w:w="0" w:type="auto"/>
          </w:tcPr>
          <w:p w14:paraId="1EBCF2BD" w14:textId="77777777" w:rsidR="0003220F" w:rsidRPr="0003220F" w:rsidRDefault="0003220F" w:rsidP="0003220F">
            <w:pPr>
              <w:spacing w:after="200" w:line="276" w:lineRule="auto"/>
              <w:rPr>
                <w:rFonts w:ascii="Georgia" w:hAnsi="Georgia"/>
                <w:sz w:val="21"/>
              </w:rPr>
            </w:pPr>
          </w:p>
        </w:tc>
        <w:tc>
          <w:tcPr>
            <w:tcW w:w="0" w:type="auto"/>
          </w:tcPr>
          <w:p w14:paraId="51B8F142" w14:textId="77777777" w:rsidR="0003220F" w:rsidRPr="0003220F" w:rsidRDefault="0003220F" w:rsidP="0003220F">
            <w:pPr>
              <w:spacing w:after="200" w:line="276" w:lineRule="auto"/>
              <w:rPr>
                <w:rFonts w:ascii="Georgia" w:hAnsi="Georgia"/>
                <w:sz w:val="21"/>
              </w:rPr>
            </w:pPr>
          </w:p>
        </w:tc>
        <w:tc>
          <w:tcPr>
            <w:tcW w:w="0" w:type="auto"/>
          </w:tcPr>
          <w:p w14:paraId="3F0C5E72" w14:textId="77777777" w:rsidR="0003220F" w:rsidRPr="0003220F" w:rsidRDefault="0003220F" w:rsidP="0003220F">
            <w:pPr>
              <w:spacing w:after="200" w:line="276" w:lineRule="auto"/>
              <w:rPr>
                <w:rFonts w:ascii="Georgia" w:hAnsi="Georgia"/>
                <w:sz w:val="21"/>
              </w:rPr>
            </w:pPr>
          </w:p>
        </w:tc>
      </w:tr>
    </w:tbl>
    <w:p w14:paraId="2CB6F754" w14:textId="77777777" w:rsidR="0003220F" w:rsidRPr="0003220F" w:rsidRDefault="0003220F" w:rsidP="0003220F">
      <w:pPr>
        <w:spacing w:after="200" w:line="276" w:lineRule="auto"/>
        <w:rPr>
          <w:rFonts w:ascii="Georgia" w:hAnsi="Georgia"/>
          <w:b/>
          <w:kern w:val="0"/>
          <w:sz w:val="21"/>
          <w:lang w:val="fr-BE"/>
          <w14:ligatures w14:val="none"/>
        </w:rPr>
      </w:pPr>
    </w:p>
    <w:p w14:paraId="023B0ED0" w14:textId="77777777" w:rsidR="0003220F" w:rsidRPr="0003220F" w:rsidRDefault="0003220F" w:rsidP="0003220F">
      <w:pPr>
        <w:spacing w:after="200" w:line="276" w:lineRule="auto"/>
        <w:rPr>
          <w:rFonts w:ascii="Georgia" w:hAnsi="Georgia"/>
          <w:b/>
          <w:kern w:val="0"/>
          <w:sz w:val="21"/>
          <w:lang w:val="fr-BE"/>
          <w14:ligatures w14:val="none"/>
        </w:rPr>
      </w:pPr>
    </w:p>
    <w:p w14:paraId="2EB3E501" w14:textId="77777777" w:rsidR="0003220F" w:rsidRPr="0003220F" w:rsidRDefault="0003220F" w:rsidP="0003220F">
      <w:pPr>
        <w:spacing w:after="200" w:line="276" w:lineRule="auto"/>
        <w:rPr>
          <w:rFonts w:ascii="Georgia" w:hAnsi="Georgia"/>
          <w:b/>
          <w:kern w:val="0"/>
          <w:sz w:val="21"/>
          <w:lang w:val="fr-BE"/>
          <w14:ligatures w14:val="none"/>
        </w:rPr>
      </w:pPr>
    </w:p>
    <w:p w14:paraId="46652DFC" w14:textId="77777777" w:rsidR="0003220F" w:rsidRPr="0003220F" w:rsidRDefault="0003220F" w:rsidP="0003220F">
      <w:pPr>
        <w:spacing w:after="200" w:line="276" w:lineRule="auto"/>
        <w:rPr>
          <w:rFonts w:ascii="Georgia" w:hAnsi="Georgia"/>
          <w:b/>
          <w:kern w:val="0"/>
          <w:sz w:val="21"/>
          <w:lang w:val="fr-BE"/>
          <w14:ligatures w14:val="none"/>
        </w:rPr>
      </w:pPr>
    </w:p>
    <w:p w14:paraId="32A1E621" w14:textId="77777777" w:rsidR="0003220F" w:rsidRPr="0003220F" w:rsidRDefault="0003220F" w:rsidP="0003220F">
      <w:pPr>
        <w:spacing w:after="200" w:line="276" w:lineRule="auto"/>
        <w:rPr>
          <w:rFonts w:ascii="Georgia" w:hAnsi="Georgia"/>
          <w:b/>
          <w:kern w:val="0"/>
          <w:sz w:val="21"/>
          <w:lang w:val="fr-BE"/>
          <w14:ligatures w14:val="none"/>
        </w:rPr>
      </w:pPr>
    </w:p>
    <w:p w14:paraId="080641B4" w14:textId="77777777" w:rsidR="0003220F" w:rsidRPr="0003220F" w:rsidRDefault="0003220F" w:rsidP="0003220F">
      <w:pPr>
        <w:spacing w:after="200" w:line="276" w:lineRule="auto"/>
        <w:rPr>
          <w:rFonts w:ascii="Georgia" w:hAnsi="Georgia"/>
          <w:b/>
          <w:kern w:val="0"/>
          <w:sz w:val="21"/>
          <w:lang w:val="fr-BE"/>
          <w14:ligatures w14:val="none"/>
        </w:rPr>
      </w:pPr>
    </w:p>
    <w:p w14:paraId="73135554"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b/>
          <w:kern w:val="0"/>
          <w:sz w:val="21"/>
          <w:u w:val="single"/>
          <w:lang w:val="fr-BE"/>
          <w14:ligatures w14:val="none"/>
        </w:rPr>
        <w:t>NB :</w:t>
      </w:r>
      <w:r w:rsidRPr="0003220F">
        <w:rPr>
          <w:rFonts w:ascii="Georgia" w:hAnsi="Georgia"/>
          <w:kern w:val="0"/>
          <w:sz w:val="21"/>
          <w:lang w:val="fr-BE"/>
          <w14:ligatures w14:val="none"/>
        </w:rPr>
        <w:t xml:space="preserve"> </w:t>
      </w:r>
    </w:p>
    <w:p w14:paraId="47BD6789"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Joindre les preuves de possession pour matériel propre à l’entreprise</w:t>
      </w:r>
    </w:p>
    <w:p w14:paraId="4839BB86" w14:textId="77777777" w:rsidR="0003220F" w:rsidRPr="0003220F" w:rsidRDefault="0003220F" w:rsidP="0003220F">
      <w:pPr>
        <w:spacing w:after="200" w:line="276" w:lineRule="auto"/>
        <w:rPr>
          <w:rFonts w:ascii="Georgia" w:hAnsi="Georgia"/>
          <w:kern w:val="0"/>
          <w:sz w:val="21"/>
          <w:lang w:val="fr-BE"/>
          <w14:ligatures w14:val="none"/>
        </w:rPr>
      </w:pPr>
      <w:r w:rsidRPr="0003220F">
        <w:rPr>
          <w:rFonts w:ascii="Georgia" w:hAnsi="Georgia"/>
          <w:kern w:val="0"/>
          <w:sz w:val="21"/>
          <w:lang w:val="fr-BE"/>
          <w14:ligatures w14:val="none"/>
        </w:rPr>
        <w:t>Joindre la promesse de location et preuves de possession du matériel par le locateur en cas de matériel à louer</w:t>
      </w:r>
    </w:p>
    <w:p w14:paraId="69DBEBD4" w14:textId="77777777" w:rsidR="0003220F" w:rsidRPr="0003220F" w:rsidRDefault="0003220F" w:rsidP="0003220F">
      <w:pPr>
        <w:spacing w:after="200" w:line="276" w:lineRule="auto"/>
        <w:rPr>
          <w:rFonts w:ascii="Georgia" w:hAnsi="Georgia"/>
          <w:b/>
          <w:kern w:val="0"/>
          <w:sz w:val="21"/>
          <w:lang w:val="fr-BE"/>
          <w14:ligatures w14:val="none"/>
        </w:rPr>
      </w:pPr>
    </w:p>
    <w:p w14:paraId="34F3104A" w14:textId="77777777" w:rsidR="0003220F" w:rsidRPr="0003220F" w:rsidRDefault="0003220F" w:rsidP="0003220F">
      <w:pPr>
        <w:spacing w:after="200" w:line="276" w:lineRule="auto"/>
        <w:rPr>
          <w:rFonts w:ascii="Georgia" w:hAnsi="Georgia"/>
          <w:b/>
          <w:kern w:val="0"/>
          <w:sz w:val="21"/>
          <w:lang w:val="fr-BE"/>
          <w14:ligatures w14:val="none"/>
        </w:rPr>
      </w:pPr>
    </w:p>
    <w:p w14:paraId="6BC4AC6A" w14:textId="77777777" w:rsidR="0003220F" w:rsidRPr="0003220F" w:rsidRDefault="0003220F" w:rsidP="0003220F">
      <w:pPr>
        <w:spacing w:after="200" w:line="276" w:lineRule="auto"/>
        <w:rPr>
          <w:rFonts w:ascii="Georgia" w:hAnsi="Georgia"/>
          <w:b/>
          <w:kern w:val="0"/>
          <w:sz w:val="21"/>
          <w:lang w:val="fr-BE"/>
          <w14:ligatures w14:val="none"/>
        </w:rPr>
      </w:pPr>
    </w:p>
    <w:p w14:paraId="73174DEC" w14:textId="77777777" w:rsidR="0003220F" w:rsidRPr="0003220F" w:rsidRDefault="0003220F" w:rsidP="0003220F">
      <w:pPr>
        <w:spacing w:after="200" w:line="276" w:lineRule="auto"/>
        <w:rPr>
          <w:rFonts w:ascii="Georgia" w:hAnsi="Georgia"/>
          <w:b/>
          <w:kern w:val="0"/>
          <w:sz w:val="21"/>
          <w:lang w:val="fr-BE"/>
          <w14:ligatures w14:val="none"/>
        </w:rPr>
      </w:pPr>
    </w:p>
    <w:p w14:paraId="60155AD5" w14:textId="77777777" w:rsidR="0003220F" w:rsidRDefault="0003220F" w:rsidP="0003220F">
      <w:pPr>
        <w:spacing w:after="200" w:line="276" w:lineRule="auto"/>
        <w:rPr>
          <w:rFonts w:ascii="Georgia" w:hAnsi="Georgia"/>
          <w:b/>
          <w:kern w:val="0"/>
          <w:sz w:val="21"/>
          <w:lang w:val="fr-BE"/>
          <w14:ligatures w14:val="none"/>
        </w:rPr>
      </w:pPr>
    </w:p>
    <w:p w14:paraId="584DAED4" w14:textId="77777777" w:rsidR="005256DF" w:rsidRDefault="005256DF" w:rsidP="0003220F">
      <w:pPr>
        <w:spacing w:after="200" w:line="276" w:lineRule="auto"/>
        <w:rPr>
          <w:rFonts w:ascii="Georgia" w:hAnsi="Georgia"/>
          <w:b/>
          <w:kern w:val="0"/>
          <w:sz w:val="21"/>
          <w:lang w:val="fr-BE"/>
          <w14:ligatures w14:val="none"/>
        </w:rPr>
      </w:pPr>
    </w:p>
    <w:p w14:paraId="1ABDA20F" w14:textId="77777777" w:rsidR="005256DF" w:rsidRPr="0003220F" w:rsidRDefault="005256DF" w:rsidP="0003220F">
      <w:pPr>
        <w:spacing w:after="200" w:line="276" w:lineRule="auto"/>
        <w:rPr>
          <w:rFonts w:ascii="Georgia" w:hAnsi="Georgia"/>
          <w:b/>
          <w:kern w:val="0"/>
          <w:sz w:val="21"/>
          <w:lang w:val="fr-BE"/>
          <w14:ligatures w14:val="none"/>
        </w:rPr>
      </w:pPr>
    </w:p>
    <w:p w14:paraId="2E4A8036"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14:ligatures w14:val="none"/>
        </w:rPr>
      </w:pPr>
      <w:bookmarkStart w:id="215" w:name="_Toc155620353"/>
      <w:bookmarkStart w:id="216" w:name="_Toc161312670"/>
      <w:proofErr w:type="spellStart"/>
      <w:r w:rsidRPr="0003220F">
        <w:rPr>
          <w:rFonts w:ascii="Calibri" w:eastAsia="Calibri" w:hAnsi="Calibri" w:cs="Calibri-Bold"/>
          <w:b/>
          <w:bCs/>
          <w:color w:val="585756"/>
          <w:kern w:val="0"/>
          <w:sz w:val="24"/>
          <w:szCs w:val="24"/>
          <w:lang w:val="en-US"/>
          <w14:ligatures w14:val="none"/>
        </w:rPr>
        <w:lastRenderedPageBreak/>
        <w:t>Liste</w:t>
      </w:r>
      <w:proofErr w:type="spellEnd"/>
      <w:r w:rsidRPr="0003220F">
        <w:rPr>
          <w:rFonts w:ascii="Calibri" w:eastAsia="Calibri" w:hAnsi="Calibri" w:cs="Calibri-Bold"/>
          <w:b/>
          <w:bCs/>
          <w:color w:val="585756"/>
          <w:kern w:val="0"/>
          <w:sz w:val="24"/>
          <w:szCs w:val="24"/>
          <w:lang w:val="en-US"/>
          <w14:ligatures w14:val="none"/>
        </w:rPr>
        <w:t xml:space="preserve"> du personnel </w:t>
      </w:r>
      <w:proofErr w:type="spellStart"/>
      <w:r w:rsidRPr="0003220F">
        <w:rPr>
          <w:rFonts w:ascii="Calibri" w:eastAsia="Calibri" w:hAnsi="Calibri" w:cs="Calibri-Bold"/>
          <w:b/>
          <w:bCs/>
          <w:color w:val="585756"/>
          <w:kern w:val="0"/>
          <w:sz w:val="24"/>
          <w:szCs w:val="24"/>
          <w:lang w:val="en-US"/>
          <w14:ligatures w14:val="none"/>
        </w:rPr>
        <w:t>affecté</w:t>
      </w:r>
      <w:bookmarkEnd w:id="215"/>
      <w:bookmarkEnd w:id="216"/>
      <w:proofErr w:type="spellEnd"/>
    </w:p>
    <w:p w14:paraId="7B25617E" w14:textId="77777777" w:rsidR="0003220F" w:rsidRPr="0003220F" w:rsidRDefault="0003220F" w:rsidP="0003220F">
      <w:pPr>
        <w:spacing w:after="200" w:line="276" w:lineRule="auto"/>
        <w:rPr>
          <w:rFonts w:ascii="Georgia" w:hAnsi="Georgia"/>
          <w:b/>
          <w:kern w:val="0"/>
          <w:sz w:val="21"/>
          <w:lang w:val="fr-BE"/>
          <w14:ligatures w14:val="none"/>
        </w:rPr>
      </w:pPr>
    </w:p>
    <w:p w14:paraId="641A22B8" w14:textId="77777777" w:rsidR="0003220F" w:rsidRPr="0003220F" w:rsidRDefault="0003220F" w:rsidP="0003220F">
      <w:pPr>
        <w:spacing w:after="0" w:line="240" w:lineRule="auto"/>
        <w:rPr>
          <w:kern w:val="0"/>
          <w14:ligatures w14:val="none"/>
        </w:rPr>
      </w:pPr>
      <w:r w:rsidRPr="0003220F">
        <w:rPr>
          <w:kern w:val="0"/>
          <w14:ligatures w14:val="none"/>
        </w:rPr>
        <w:t>Date : ……………….</w:t>
      </w:r>
    </w:p>
    <w:p w14:paraId="59B2E819" w14:textId="0EFE104E" w:rsidR="0003220F" w:rsidRPr="0003220F" w:rsidRDefault="0003220F" w:rsidP="0003220F">
      <w:pPr>
        <w:spacing w:after="0" w:line="240" w:lineRule="auto"/>
        <w:rPr>
          <w:kern w:val="0"/>
          <w14:ligatures w14:val="none"/>
        </w:rPr>
      </w:pPr>
      <w:r w:rsidRPr="0003220F">
        <w:rPr>
          <w:kern w:val="0"/>
          <w14:ligatures w14:val="none"/>
        </w:rPr>
        <w:t xml:space="preserve">CSC N° : </w:t>
      </w:r>
      <w:proofErr w:type="spellStart"/>
      <w:r w:rsidRPr="0003220F">
        <w:rPr>
          <w:kern w:val="0"/>
          <w14:ligatures w14:val="none"/>
        </w:rPr>
        <w:t>Enabel</w:t>
      </w:r>
      <w:proofErr w:type="spellEnd"/>
      <w:r w:rsidRPr="0003220F">
        <w:rPr>
          <w:kern w:val="0"/>
          <w14:ligatures w14:val="none"/>
        </w:rPr>
        <w:t xml:space="preserve"> BDI 23005-100</w:t>
      </w:r>
      <w:r w:rsidR="0049559E">
        <w:rPr>
          <w:kern w:val="0"/>
          <w14:ligatures w14:val="none"/>
        </w:rPr>
        <w:t>51</w:t>
      </w:r>
    </w:p>
    <w:p w14:paraId="3F7EFF91" w14:textId="77777777" w:rsidR="0003220F" w:rsidRPr="0003220F" w:rsidRDefault="0003220F" w:rsidP="0003220F">
      <w:pPr>
        <w:spacing w:after="0" w:line="240" w:lineRule="auto"/>
        <w:rPr>
          <w:kern w:val="0"/>
          <w14:ligatures w14:val="none"/>
        </w:rPr>
      </w:pPr>
      <w:r w:rsidRPr="0003220F">
        <w:rPr>
          <w:kern w:val="0"/>
          <w14:ligatures w14:val="none"/>
        </w:rPr>
        <w:t>Nom du soumissionnaire : ………….</w:t>
      </w:r>
    </w:p>
    <w:p w14:paraId="061F3A84" w14:textId="77777777" w:rsidR="0003220F" w:rsidRPr="0003220F" w:rsidRDefault="0003220F" w:rsidP="0003220F">
      <w:pPr>
        <w:spacing w:after="200" w:line="276" w:lineRule="auto"/>
        <w:rPr>
          <w:rFonts w:ascii="Georgia" w:hAnsi="Georgia"/>
          <w:kern w:val="0"/>
          <w:sz w:val="21"/>
          <w:lang w:val="fr-BE"/>
          <w14:ligatures w14:val="none"/>
        </w:rPr>
      </w:pPr>
    </w:p>
    <w:tbl>
      <w:tblPr>
        <w:tblStyle w:val="Grilledutableau"/>
        <w:tblW w:w="8497" w:type="dxa"/>
        <w:tblInd w:w="0" w:type="dxa"/>
        <w:tblLook w:val="04A0" w:firstRow="1" w:lastRow="0" w:firstColumn="1" w:lastColumn="0" w:noHBand="0" w:noVBand="1"/>
      </w:tblPr>
      <w:tblGrid>
        <w:gridCol w:w="562"/>
        <w:gridCol w:w="2891"/>
        <w:gridCol w:w="2778"/>
        <w:gridCol w:w="2266"/>
      </w:tblGrid>
      <w:tr w:rsidR="0003220F" w:rsidRPr="0003220F" w14:paraId="73030839" w14:textId="77777777" w:rsidTr="00FF1BFD">
        <w:tc>
          <w:tcPr>
            <w:tcW w:w="562" w:type="dxa"/>
            <w:shd w:val="clear" w:color="auto" w:fill="D9D9D9" w:themeFill="background1" w:themeFillShade="D9"/>
          </w:tcPr>
          <w:p w14:paraId="77148F73" w14:textId="77777777" w:rsidR="0003220F" w:rsidRPr="0003220F" w:rsidRDefault="0003220F" w:rsidP="0003220F">
            <w:pPr>
              <w:spacing w:after="200" w:line="276" w:lineRule="auto"/>
              <w:rPr>
                <w:rFonts w:ascii="Georgia" w:hAnsi="Georgia"/>
                <w:sz w:val="21"/>
              </w:rPr>
            </w:pPr>
            <w:r w:rsidRPr="0003220F">
              <w:rPr>
                <w:rFonts w:ascii="Georgia" w:hAnsi="Georgia"/>
                <w:sz w:val="21"/>
              </w:rPr>
              <w:t>N°</w:t>
            </w:r>
          </w:p>
        </w:tc>
        <w:tc>
          <w:tcPr>
            <w:tcW w:w="2891" w:type="dxa"/>
            <w:shd w:val="clear" w:color="auto" w:fill="D9D9D9" w:themeFill="background1" w:themeFillShade="D9"/>
          </w:tcPr>
          <w:p w14:paraId="6AD02324" w14:textId="77777777" w:rsidR="0003220F" w:rsidRPr="0003220F" w:rsidRDefault="0003220F" w:rsidP="0003220F">
            <w:pPr>
              <w:spacing w:after="200" w:line="276" w:lineRule="auto"/>
              <w:rPr>
                <w:rFonts w:ascii="Georgia" w:hAnsi="Georgia"/>
                <w:sz w:val="21"/>
              </w:rPr>
            </w:pPr>
            <w:r w:rsidRPr="0003220F">
              <w:rPr>
                <w:rFonts w:ascii="Georgia" w:hAnsi="Georgia"/>
                <w:sz w:val="21"/>
              </w:rPr>
              <w:t>Exigence du CSC</w:t>
            </w:r>
          </w:p>
        </w:tc>
        <w:tc>
          <w:tcPr>
            <w:tcW w:w="2778" w:type="dxa"/>
            <w:shd w:val="clear" w:color="auto" w:fill="D9D9D9" w:themeFill="background1" w:themeFillShade="D9"/>
          </w:tcPr>
          <w:p w14:paraId="4DE0F95D" w14:textId="77777777" w:rsidR="0003220F" w:rsidRPr="0003220F" w:rsidRDefault="0003220F" w:rsidP="0003220F">
            <w:pPr>
              <w:spacing w:after="200" w:line="276" w:lineRule="auto"/>
              <w:rPr>
                <w:rFonts w:ascii="Georgia" w:hAnsi="Georgia"/>
                <w:sz w:val="21"/>
              </w:rPr>
            </w:pPr>
            <w:r w:rsidRPr="0003220F">
              <w:rPr>
                <w:rFonts w:ascii="Georgia" w:hAnsi="Georgia"/>
                <w:sz w:val="21"/>
              </w:rPr>
              <w:t>Nom et prénom</w:t>
            </w:r>
          </w:p>
        </w:tc>
        <w:tc>
          <w:tcPr>
            <w:tcW w:w="2266" w:type="dxa"/>
            <w:shd w:val="clear" w:color="auto" w:fill="D9D9D9" w:themeFill="background1" w:themeFillShade="D9"/>
          </w:tcPr>
          <w:p w14:paraId="4ACB442B" w14:textId="77777777" w:rsidR="0003220F" w:rsidRPr="0003220F" w:rsidRDefault="0003220F" w:rsidP="0003220F">
            <w:pPr>
              <w:spacing w:after="200" w:line="276" w:lineRule="auto"/>
              <w:rPr>
                <w:rFonts w:ascii="Georgia" w:hAnsi="Georgia"/>
                <w:sz w:val="21"/>
              </w:rPr>
            </w:pPr>
            <w:r w:rsidRPr="0003220F">
              <w:rPr>
                <w:rFonts w:ascii="Georgia" w:hAnsi="Georgia"/>
                <w:sz w:val="21"/>
              </w:rPr>
              <w:t>Contact téléphonique</w:t>
            </w:r>
          </w:p>
        </w:tc>
      </w:tr>
      <w:tr w:rsidR="0003220F" w:rsidRPr="0003220F" w14:paraId="3CFA0181" w14:textId="77777777" w:rsidTr="00FF1BFD">
        <w:tc>
          <w:tcPr>
            <w:tcW w:w="562" w:type="dxa"/>
          </w:tcPr>
          <w:p w14:paraId="565F7468" w14:textId="77777777" w:rsidR="0003220F" w:rsidRPr="0003220F" w:rsidRDefault="0003220F" w:rsidP="0003220F">
            <w:pPr>
              <w:spacing w:after="200" w:line="276" w:lineRule="auto"/>
              <w:rPr>
                <w:rFonts w:ascii="Georgia" w:hAnsi="Georgia"/>
                <w:sz w:val="21"/>
              </w:rPr>
            </w:pPr>
            <w:r w:rsidRPr="0003220F">
              <w:rPr>
                <w:rFonts w:ascii="Georgia" w:hAnsi="Georgia"/>
                <w:sz w:val="21"/>
              </w:rPr>
              <w:t>1</w:t>
            </w:r>
          </w:p>
        </w:tc>
        <w:tc>
          <w:tcPr>
            <w:tcW w:w="2891" w:type="dxa"/>
          </w:tcPr>
          <w:p w14:paraId="2701A3CE" w14:textId="58244E52" w:rsidR="0003220F" w:rsidRPr="0003220F" w:rsidRDefault="0003220F" w:rsidP="0003220F">
            <w:pPr>
              <w:spacing w:after="200" w:line="276" w:lineRule="auto"/>
              <w:rPr>
                <w:rFonts w:ascii="Georgia" w:hAnsi="Georgia"/>
                <w:sz w:val="21"/>
              </w:rPr>
            </w:pPr>
            <w:r w:rsidRPr="0003220F">
              <w:rPr>
                <w:rFonts w:ascii="Georgia" w:hAnsi="Georgia"/>
                <w:sz w:val="21"/>
              </w:rPr>
              <w:t xml:space="preserve"> Conducteur des travaux</w:t>
            </w:r>
          </w:p>
        </w:tc>
        <w:tc>
          <w:tcPr>
            <w:tcW w:w="2778" w:type="dxa"/>
          </w:tcPr>
          <w:p w14:paraId="04F5F081" w14:textId="77777777" w:rsidR="0003220F" w:rsidRPr="0003220F" w:rsidRDefault="0003220F" w:rsidP="0003220F">
            <w:pPr>
              <w:spacing w:after="200" w:line="276" w:lineRule="auto"/>
              <w:rPr>
                <w:rFonts w:ascii="Georgia" w:hAnsi="Georgia"/>
                <w:sz w:val="21"/>
              </w:rPr>
            </w:pPr>
          </w:p>
        </w:tc>
        <w:tc>
          <w:tcPr>
            <w:tcW w:w="2266" w:type="dxa"/>
          </w:tcPr>
          <w:p w14:paraId="6A183018" w14:textId="77777777" w:rsidR="0003220F" w:rsidRPr="0003220F" w:rsidRDefault="0003220F" w:rsidP="0003220F">
            <w:pPr>
              <w:spacing w:after="200" w:line="276" w:lineRule="auto"/>
              <w:rPr>
                <w:rFonts w:ascii="Georgia" w:hAnsi="Georgia"/>
                <w:sz w:val="21"/>
              </w:rPr>
            </w:pPr>
          </w:p>
        </w:tc>
      </w:tr>
      <w:tr w:rsidR="0003220F" w:rsidRPr="0003220F" w14:paraId="6C42879F" w14:textId="77777777" w:rsidTr="00FF1BFD">
        <w:tc>
          <w:tcPr>
            <w:tcW w:w="562" w:type="dxa"/>
          </w:tcPr>
          <w:p w14:paraId="5E188435" w14:textId="77777777" w:rsidR="0003220F" w:rsidRPr="0003220F" w:rsidRDefault="0003220F" w:rsidP="0003220F">
            <w:pPr>
              <w:spacing w:after="200" w:line="276" w:lineRule="auto"/>
              <w:rPr>
                <w:rFonts w:ascii="Georgia" w:hAnsi="Georgia"/>
                <w:sz w:val="21"/>
              </w:rPr>
            </w:pPr>
            <w:r w:rsidRPr="0003220F">
              <w:rPr>
                <w:rFonts w:ascii="Georgia" w:hAnsi="Georgia"/>
                <w:sz w:val="21"/>
              </w:rPr>
              <w:t>2</w:t>
            </w:r>
          </w:p>
        </w:tc>
        <w:tc>
          <w:tcPr>
            <w:tcW w:w="2891" w:type="dxa"/>
          </w:tcPr>
          <w:p w14:paraId="6D94D6FE" w14:textId="284449DE" w:rsidR="0003220F" w:rsidRPr="0003220F" w:rsidRDefault="0003220F" w:rsidP="0003220F">
            <w:pPr>
              <w:spacing w:after="200" w:line="276" w:lineRule="auto"/>
              <w:rPr>
                <w:rFonts w:ascii="Georgia" w:hAnsi="Georgia"/>
                <w:sz w:val="21"/>
              </w:rPr>
            </w:pPr>
            <w:r w:rsidRPr="0003220F">
              <w:rPr>
                <w:rFonts w:ascii="Georgia" w:hAnsi="Georgia"/>
                <w:sz w:val="21"/>
              </w:rPr>
              <w:t xml:space="preserve"> </w:t>
            </w:r>
            <w:proofErr w:type="gramStart"/>
            <w:r w:rsidRPr="0003220F">
              <w:rPr>
                <w:rFonts w:ascii="Georgia" w:hAnsi="Georgia"/>
                <w:sz w:val="21"/>
              </w:rPr>
              <w:t>chef</w:t>
            </w:r>
            <w:proofErr w:type="gramEnd"/>
            <w:r w:rsidRPr="0003220F">
              <w:rPr>
                <w:rFonts w:ascii="Georgia" w:hAnsi="Georgia"/>
                <w:sz w:val="21"/>
              </w:rPr>
              <w:t xml:space="preserve"> de chantier</w:t>
            </w:r>
          </w:p>
        </w:tc>
        <w:tc>
          <w:tcPr>
            <w:tcW w:w="2778" w:type="dxa"/>
          </w:tcPr>
          <w:p w14:paraId="0208C424" w14:textId="77777777" w:rsidR="0003220F" w:rsidRPr="0003220F" w:rsidRDefault="0003220F" w:rsidP="0003220F">
            <w:pPr>
              <w:spacing w:after="200" w:line="276" w:lineRule="auto"/>
              <w:rPr>
                <w:rFonts w:ascii="Georgia" w:hAnsi="Georgia"/>
                <w:sz w:val="21"/>
              </w:rPr>
            </w:pPr>
          </w:p>
        </w:tc>
        <w:tc>
          <w:tcPr>
            <w:tcW w:w="2266" w:type="dxa"/>
          </w:tcPr>
          <w:p w14:paraId="255941EA" w14:textId="77777777" w:rsidR="0003220F" w:rsidRPr="0003220F" w:rsidRDefault="0003220F" w:rsidP="0003220F">
            <w:pPr>
              <w:spacing w:after="200" w:line="276" w:lineRule="auto"/>
              <w:rPr>
                <w:rFonts w:ascii="Georgia" w:hAnsi="Georgia"/>
                <w:sz w:val="21"/>
              </w:rPr>
            </w:pPr>
          </w:p>
        </w:tc>
      </w:tr>
      <w:tr w:rsidR="0003220F" w:rsidRPr="0003220F" w14:paraId="017D32DF" w14:textId="77777777" w:rsidTr="00FF1BFD">
        <w:tc>
          <w:tcPr>
            <w:tcW w:w="562" w:type="dxa"/>
          </w:tcPr>
          <w:p w14:paraId="4F59D8E5" w14:textId="77777777" w:rsidR="0003220F" w:rsidRPr="0003220F" w:rsidRDefault="0003220F" w:rsidP="0003220F">
            <w:pPr>
              <w:spacing w:after="200" w:line="276" w:lineRule="auto"/>
              <w:rPr>
                <w:rFonts w:ascii="Georgia" w:hAnsi="Georgia"/>
                <w:sz w:val="21"/>
              </w:rPr>
            </w:pPr>
            <w:r w:rsidRPr="0003220F">
              <w:rPr>
                <w:rFonts w:ascii="Georgia" w:hAnsi="Georgia"/>
                <w:sz w:val="21"/>
              </w:rPr>
              <w:t>3</w:t>
            </w:r>
          </w:p>
        </w:tc>
        <w:tc>
          <w:tcPr>
            <w:tcW w:w="2891" w:type="dxa"/>
          </w:tcPr>
          <w:p w14:paraId="44E2A607" w14:textId="5ED28B82" w:rsidR="0003220F" w:rsidRPr="0003220F" w:rsidRDefault="0003220F" w:rsidP="0003220F">
            <w:pPr>
              <w:spacing w:after="200" w:line="276" w:lineRule="auto"/>
              <w:rPr>
                <w:rFonts w:ascii="Georgia" w:hAnsi="Georgia"/>
                <w:sz w:val="21"/>
              </w:rPr>
            </w:pPr>
            <w:r w:rsidRPr="0003220F">
              <w:rPr>
                <w:rFonts w:ascii="Georgia" w:hAnsi="Georgia"/>
                <w:sz w:val="21"/>
              </w:rPr>
              <w:t xml:space="preserve"> </w:t>
            </w:r>
            <w:proofErr w:type="gramStart"/>
            <w:r w:rsidRPr="0003220F">
              <w:rPr>
                <w:rFonts w:ascii="Georgia" w:hAnsi="Georgia"/>
                <w:sz w:val="21"/>
              </w:rPr>
              <w:t>électricien</w:t>
            </w:r>
            <w:proofErr w:type="gramEnd"/>
          </w:p>
        </w:tc>
        <w:tc>
          <w:tcPr>
            <w:tcW w:w="2778" w:type="dxa"/>
          </w:tcPr>
          <w:p w14:paraId="46083668" w14:textId="77777777" w:rsidR="0003220F" w:rsidRPr="0003220F" w:rsidRDefault="0003220F" w:rsidP="0003220F">
            <w:pPr>
              <w:spacing w:after="200" w:line="276" w:lineRule="auto"/>
              <w:rPr>
                <w:rFonts w:ascii="Georgia" w:hAnsi="Georgia"/>
                <w:sz w:val="21"/>
              </w:rPr>
            </w:pPr>
          </w:p>
        </w:tc>
        <w:tc>
          <w:tcPr>
            <w:tcW w:w="2266" w:type="dxa"/>
          </w:tcPr>
          <w:p w14:paraId="441C01C8" w14:textId="77777777" w:rsidR="0003220F" w:rsidRPr="0003220F" w:rsidRDefault="0003220F" w:rsidP="0003220F">
            <w:pPr>
              <w:spacing w:after="200" w:line="276" w:lineRule="auto"/>
              <w:rPr>
                <w:rFonts w:ascii="Georgia" w:hAnsi="Georgia"/>
                <w:sz w:val="21"/>
              </w:rPr>
            </w:pPr>
          </w:p>
        </w:tc>
      </w:tr>
    </w:tbl>
    <w:p w14:paraId="3B1546FD" w14:textId="77777777" w:rsidR="0003220F" w:rsidRPr="0003220F" w:rsidRDefault="0003220F" w:rsidP="0003220F">
      <w:pPr>
        <w:spacing w:after="200" w:line="276" w:lineRule="auto"/>
        <w:rPr>
          <w:rFonts w:ascii="Georgia" w:hAnsi="Georgia"/>
          <w:kern w:val="0"/>
          <w:sz w:val="21"/>
          <w:lang w:val="fr-BE"/>
          <w14:ligatures w14:val="none"/>
        </w:rPr>
      </w:pPr>
    </w:p>
    <w:p w14:paraId="3A5137AC" w14:textId="77777777" w:rsidR="0003220F" w:rsidRPr="0003220F" w:rsidRDefault="0003220F" w:rsidP="0003220F">
      <w:pPr>
        <w:spacing w:after="200" w:line="276" w:lineRule="auto"/>
        <w:rPr>
          <w:rFonts w:ascii="Georgia" w:hAnsi="Georgia"/>
          <w:kern w:val="0"/>
          <w:sz w:val="21"/>
          <w:lang w:val="fr-BE"/>
          <w14:ligatures w14:val="none"/>
        </w:rPr>
      </w:pPr>
    </w:p>
    <w:p w14:paraId="58D185AB" w14:textId="77777777" w:rsidR="0003220F" w:rsidRPr="0003220F" w:rsidRDefault="0003220F" w:rsidP="0003220F">
      <w:pPr>
        <w:spacing w:after="200" w:line="276" w:lineRule="auto"/>
        <w:rPr>
          <w:rFonts w:ascii="Georgia" w:hAnsi="Georgia"/>
          <w:kern w:val="0"/>
          <w:sz w:val="21"/>
          <w:lang w:val="fr-BE"/>
          <w14:ligatures w14:val="none"/>
        </w:rPr>
      </w:pPr>
    </w:p>
    <w:p w14:paraId="7901D632" w14:textId="77777777" w:rsidR="0003220F" w:rsidRPr="0003220F" w:rsidRDefault="0003220F" w:rsidP="0003220F">
      <w:pPr>
        <w:spacing w:after="200" w:line="276" w:lineRule="auto"/>
        <w:rPr>
          <w:rFonts w:ascii="Georgia" w:hAnsi="Georgia"/>
          <w:kern w:val="0"/>
          <w:sz w:val="21"/>
          <w:lang w:val="fr-BE"/>
          <w14:ligatures w14:val="none"/>
        </w:rPr>
      </w:pPr>
    </w:p>
    <w:p w14:paraId="56833DA4" w14:textId="77777777" w:rsidR="0003220F" w:rsidRPr="0003220F" w:rsidRDefault="0003220F" w:rsidP="0003220F">
      <w:pPr>
        <w:spacing w:after="200" w:line="276" w:lineRule="auto"/>
        <w:rPr>
          <w:rFonts w:ascii="Georgia" w:hAnsi="Georgia"/>
          <w:kern w:val="0"/>
          <w:sz w:val="21"/>
          <w:lang w:val="fr-BE"/>
          <w14:ligatures w14:val="none"/>
        </w:rPr>
      </w:pPr>
    </w:p>
    <w:p w14:paraId="03E091A0" w14:textId="77777777" w:rsidR="0003220F" w:rsidRPr="0003220F" w:rsidRDefault="0003220F" w:rsidP="0003220F">
      <w:pPr>
        <w:spacing w:after="200" w:line="276" w:lineRule="auto"/>
        <w:rPr>
          <w:rFonts w:ascii="Georgia" w:hAnsi="Georgia"/>
          <w:kern w:val="0"/>
          <w:sz w:val="21"/>
          <w:lang w:val="fr-BE"/>
          <w14:ligatures w14:val="none"/>
        </w:rPr>
      </w:pPr>
    </w:p>
    <w:p w14:paraId="593F60D2" w14:textId="77777777" w:rsidR="0003220F" w:rsidRPr="0003220F" w:rsidRDefault="0003220F" w:rsidP="0003220F">
      <w:pPr>
        <w:spacing w:after="200" w:line="276" w:lineRule="auto"/>
        <w:rPr>
          <w:rFonts w:ascii="Georgia" w:hAnsi="Georgia"/>
          <w:b/>
          <w:kern w:val="0"/>
          <w:sz w:val="21"/>
          <w:u w:val="single"/>
          <w:lang w:val="fr-BE"/>
          <w14:ligatures w14:val="none"/>
        </w:rPr>
      </w:pPr>
      <w:r w:rsidRPr="0003220F">
        <w:rPr>
          <w:rFonts w:ascii="Georgia" w:hAnsi="Georgia"/>
          <w:b/>
          <w:kern w:val="0"/>
          <w:sz w:val="21"/>
          <w:u w:val="single"/>
          <w:lang w:val="fr-BE"/>
          <w14:ligatures w14:val="none"/>
        </w:rPr>
        <w:t>NB </w:t>
      </w:r>
      <w:r w:rsidRPr="0003220F">
        <w:rPr>
          <w:rFonts w:ascii="Georgia" w:hAnsi="Georgia"/>
          <w:b/>
          <w:kern w:val="0"/>
          <w:sz w:val="21"/>
          <w:lang w:val="fr-BE"/>
          <w14:ligatures w14:val="none"/>
        </w:rPr>
        <w:t>: Joindre obligatoirement :</w:t>
      </w:r>
    </w:p>
    <w:p w14:paraId="6F722CE1" w14:textId="77777777" w:rsidR="0003220F" w:rsidRPr="0003220F" w:rsidRDefault="0003220F" w:rsidP="0003220F">
      <w:pPr>
        <w:spacing w:after="0" w:line="240" w:lineRule="auto"/>
        <w:rPr>
          <w:kern w:val="0"/>
          <w14:ligatures w14:val="none"/>
        </w:rPr>
      </w:pPr>
      <w:r w:rsidRPr="0003220F">
        <w:rPr>
          <w:kern w:val="0"/>
          <w14:ligatures w14:val="none"/>
        </w:rPr>
        <w:t>1)Les Copies des diplômes certifiées conformes à l’original ;</w:t>
      </w:r>
    </w:p>
    <w:p w14:paraId="0A30B6B7" w14:textId="77777777" w:rsidR="0003220F" w:rsidRPr="0003220F" w:rsidRDefault="0003220F" w:rsidP="0003220F">
      <w:pPr>
        <w:spacing w:after="0" w:line="240" w:lineRule="auto"/>
        <w:rPr>
          <w:kern w:val="0"/>
          <w14:ligatures w14:val="none"/>
        </w:rPr>
      </w:pPr>
      <w:r w:rsidRPr="0003220F">
        <w:rPr>
          <w:kern w:val="0"/>
          <w14:ligatures w14:val="none"/>
        </w:rPr>
        <w:t>2)CV actualisés et signés par le personnel aligné </w:t>
      </w:r>
      <w:r w:rsidRPr="0003220F">
        <w:rPr>
          <w:b/>
          <w:kern w:val="0"/>
          <w14:ligatures w14:val="none"/>
        </w:rPr>
        <w:t>(confer canevas du CV en annexe) ;</w:t>
      </w:r>
    </w:p>
    <w:p w14:paraId="09DE5171" w14:textId="77777777" w:rsidR="0003220F" w:rsidRPr="0003220F" w:rsidRDefault="0003220F" w:rsidP="0003220F">
      <w:pPr>
        <w:spacing w:after="0" w:line="240" w:lineRule="auto"/>
        <w:rPr>
          <w:kern w:val="0"/>
          <w14:ligatures w14:val="none"/>
        </w:rPr>
      </w:pPr>
      <w:r w:rsidRPr="0003220F">
        <w:rPr>
          <w:kern w:val="0"/>
          <w14:ligatures w14:val="none"/>
        </w:rPr>
        <w:t>3)Les attestations de services rendus pour démontrer l’expérience spécifique du personnel aligné ;</w:t>
      </w:r>
    </w:p>
    <w:p w14:paraId="30E7100D" w14:textId="77777777" w:rsidR="0003220F" w:rsidRPr="0003220F" w:rsidRDefault="0003220F" w:rsidP="0003220F">
      <w:pPr>
        <w:spacing w:after="0" w:line="240" w:lineRule="auto"/>
        <w:rPr>
          <w:kern w:val="0"/>
          <w14:ligatures w14:val="none"/>
        </w:rPr>
      </w:pPr>
      <w:r w:rsidRPr="0003220F">
        <w:rPr>
          <w:kern w:val="0"/>
          <w14:ligatures w14:val="none"/>
        </w:rPr>
        <w:t>4)Attestation de disponibilité du personnel aligné et signé par ce dernier.</w:t>
      </w:r>
    </w:p>
    <w:p w14:paraId="2B5F9ED0" w14:textId="77777777" w:rsidR="0003220F" w:rsidRPr="0003220F" w:rsidRDefault="0003220F" w:rsidP="0003220F">
      <w:pPr>
        <w:spacing w:after="200" w:line="276" w:lineRule="auto"/>
        <w:rPr>
          <w:rFonts w:ascii="Georgia" w:hAnsi="Georgia"/>
          <w:kern w:val="0"/>
          <w:sz w:val="21"/>
          <w:lang w:val="fr-BE"/>
          <w14:ligatures w14:val="none"/>
        </w:rPr>
      </w:pPr>
    </w:p>
    <w:p w14:paraId="0E5C4E1C" w14:textId="77777777" w:rsidR="0003220F" w:rsidRPr="0003220F" w:rsidRDefault="0003220F" w:rsidP="0003220F">
      <w:pPr>
        <w:spacing w:after="200" w:line="276" w:lineRule="auto"/>
        <w:rPr>
          <w:rFonts w:ascii="Georgia" w:hAnsi="Georgia"/>
          <w:kern w:val="0"/>
          <w:sz w:val="21"/>
          <w:lang w:val="fr-BE"/>
          <w14:ligatures w14:val="none"/>
        </w:rPr>
      </w:pPr>
    </w:p>
    <w:p w14:paraId="062D32A9" w14:textId="77777777" w:rsidR="0003220F" w:rsidRPr="0003220F" w:rsidRDefault="0003220F" w:rsidP="0003220F">
      <w:pPr>
        <w:spacing w:after="200" w:line="276" w:lineRule="auto"/>
        <w:rPr>
          <w:rFonts w:ascii="Georgia" w:hAnsi="Georgia"/>
          <w:kern w:val="0"/>
          <w:sz w:val="21"/>
          <w:lang w:val="fr-BE"/>
          <w14:ligatures w14:val="none"/>
        </w:rPr>
      </w:pPr>
    </w:p>
    <w:p w14:paraId="0EFD3080" w14:textId="77777777" w:rsidR="0003220F" w:rsidRPr="0003220F" w:rsidRDefault="0003220F" w:rsidP="0003220F">
      <w:pPr>
        <w:spacing w:after="200" w:line="276" w:lineRule="auto"/>
        <w:rPr>
          <w:rFonts w:ascii="Georgia" w:hAnsi="Georgia"/>
          <w:kern w:val="0"/>
          <w:sz w:val="21"/>
          <w:lang w:val="fr-BE"/>
          <w14:ligatures w14:val="none"/>
        </w:rPr>
      </w:pPr>
    </w:p>
    <w:p w14:paraId="223A4D55" w14:textId="77777777" w:rsidR="0003220F" w:rsidRPr="0003220F" w:rsidRDefault="0003220F" w:rsidP="0003220F">
      <w:pPr>
        <w:spacing w:after="200" w:line="276" w:lineRule="auto"/>
        <w:rPr>
          <w:rFonts w:ascii="Georgia" w:hAnsi="Georgia"/>
          <w:kern w:val="0"/>
          <w:sz w:val="21"/>
          <w:lang w:val="fr-BE"/>
          <w14:ligatures w14:val="none"/>
        </w:rPr>
      </w:pPr>
    </w:p>
    <w:p w14:paraId="31B57D83" w14:textId="77777777" w:rsidR="0003220F" w:rsidRPr="0003220F" w:rsidRDefault="0003220F" w:rsidP="0003220F">
      <w:pPr>
        <w:spacing w:after="200" w:line="276" w:lineRule="auto"/>
        <w:rPr>
          <w:rFonts w:ascii="Georgia" w:hAnsi="Georgia"/>
          <w:kern w:val="0"/>
          <w:sz w:val="21"/>
          <w:lang w:val="fr-BE"/>
          <w14:ligatures w14:val="none"/>
        </w:rPr>
      </w:pPr>
    </w:p>
    <w:p w14:paraId="1A9CD6F2" w14:textId="77777777" w:rsidR="0003220F" w:rsidRPr="0003220F" w:rsidRDefault="0003220F" w:rsidP="0003220F">
      <w:pPr>
        <w:spacing w:after="200" w:line="276" w:lineRule="auto"/>
        <w:rPr>
          <w:rFonts w:ascii="Georgia" w:hAnsi="Georgia"/>
          <w:kern w:val="0"/>
          <w:sz w:val="21"/>
          <w:lang w:val="fr-BE"/>
          <w14:ligatures w14:val="none"/>
        </w:rPr>
      </w:pPr>
    </w:p>
    <w:p w14:paraId="0DEEB8EA" w14:textId="77777777" w:rsidR="0003220F" w:rsidRPr="0003220F" w:rsidRDefault="0003220F" w:rsidP="0003220F">
      <w:pPr>
        <w:spacing w:after="200" w:line="276" w:lineRule="auto"/>
        <w:rPr>
          <w:rFonts w:ascii="Georgia" w:hAnsi="Georgia"/>
          <w:kern w:val="0"/>
          <w:sz w:val="21"/>
          <w:lang w:val="fr-BE"/>
          <w14:ligatures w14:val="none"/>
        </w:rPr>
      </w:pPr>
    </w:p>
    <w:p w14:paraId="1A38A8ED" w14:textId="77777777" w:rsidR="0003220F" w:rsidRPr="0003220F" w:rsidRDefault="0003220F" w:rsidP="0003220F">
      <w:pPr>
        <w:spacing w:after="200" w:line="276" w:lineRule="auto"/>
        <w:rPr>
          <w:rFonts w:ascii="Georgia" w:hAnsi="Georgia"/>
          <w:kern w:val="0"/>
          <w:sz w:val="21"/>
          <w:lang w:val="fr-BE"/>
          <w14:ligatures w14:val="none"/>
        </w:rPr>
      </w:pPr>
    </w:p>
    <w:p w14:paraId="0AB53D41" w14:textId="77777777" w:rsidR="0003220F" w:rsidRPr="0003220F" w:rsidRDefault="0003220F" w:rsidP="0003220F">
      <w:pPr>
        <w:spacing w:after="200" w:line="276" w:lineRule="auto"/>
        <w:rPr>
          <w:rFonts w:ascii="Georgia" w:hAnsi="Georgia"/>
          <w:kern w:val="0"/>
          <w:sz w:val="21"/>
          <w:lang w:val="fr-BE"/>
          <w14:ligatures w14:val="none"/>
        </w:rPr>
      </w:pPr>
    </w:p>
    <w:p w14:paraId="65FBA015" w14:textId="77777777" w:rsidR="0003220F" w:rsidRPr="0003220F" w:rsidRDefault="0003220F" w:rsidP="0003220F">
      <w:pPr>
        <w:spacing w:after="200" w:line="276" w:lineRule="auto"/>
        <w:rPr>
          <w:rFonts w:ascii="Georgia" w:hAnsi="Georgia"/>
          <w:kern w:val="0"/>
          <w:sz w:val="21"/>
          <w:lang w:val="fr-BE"/>
          <w14:ligatures w14:val="none"/>
        </w:rPr>
      </w:pPr>
    </w:p>
    <w:p w14:paraId="01392BAF" w14:textId="77777777" w:rsidR="0003220F" w:rsidRPr="0003220F" w:rsidRDefault="0003220F" w:rsidP="0003220F">
      <w:pPr>
        <w:spacing w:after="200" w:line="276" w:lineRule="auto"/>
        <w:rPr>
          <w:rFonts w:ascii="Georgia" w:hAnsi="Georgia"/>
          <w:kern w:val="0"/>
          <w:sz w:val="21"/>
          <w:lang w:val="fr-BE"/>
          <w14:ligatures w14:val="none"/>
        </w:rPr>
      </w:pPr>
    </w:p>
    <w:p w14:paraId="265FB580" w14:textId="77777777" w:rsidR="0003220F" w:rsidRPr="0003220F" w:rsidRDefault="0003220F" w:rsidP="0003220F">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sz w:val="24"/>
          <w:szCs w:val="24"/>
          <w14:ligatures w14:val="none"/>
        </w:rPr>
      </w:pPr>
      <w:bookmarkStart w:id="217" w:name="_Toc155620354"/>
      <w:bookmarkStart w:id="218" w:name="_Toc161312671"/>
      <w:r w:rsidRPr="0003220F">
        <w:rPr>
          <w:rFonts w:ascii="Calibri" w:eastAsia="Calibri" w:hAnsi="Calibri" w:cs="Calibri-Bold"/>
          <w:b/>
          <w:bCs/>
          <w:color w:val="585756"/>
          <w:kern w:val="0"/>
          <w:sz w:val="24"/>
          <w:szCs w:val="24"/>
          <w:lang w:val="en-US"/>
          <w14:ligatures w14:val="none"/>
        </w:rPr>
        <w:lastRenderedPageBreak/>
        <w:t>CV du personnel</w:t>
      </w:r>
      <w:bookmarkEnd w:id="217"/>
      <w:bookmarkEnd w:id="218"/>
    </w:p>
    <w:p w14:paraId="063F5A92" w14:textId="77777777" w:rsidR="0003220F" w:rsidRPr="0003220F" w:rsidRDefault="0003220F" w:rsidP="00BF6A57">
      <w:pPr>
        <w:numPr>
          <w:ilvl w:val="0"/>
          <w:numId w:val="73"/>
        </w:numPr>
        <w:spacing w:after="200" w:line="276" w:lineRule="auto"/>
        <w:contextualSpacing/>
        <w:rPr>
          <w:rFonts w:ascii="Georgia" w:hAnsi="Georgia"/>
          <w:b/>
          <w:kern w:val="0"/>
          <w:sz w:val="21"/>
          <w:lang w:val="fr-BE"/>
          <w14:ligatures w14:val="none"/>
        </w:rPr>
      </w:pPr>
      <w:bookmarkStart w:id="219" w:name="_Hlk151366819"/>
      <w:r w:rsidRPr="0003220F">
        <w:rPr>
          <w:rFonts w:ascii="Georgia" w:hAnsi="Georgia"/>
          <w:b/>
          <w:kern w:val="0"/>
          <w:sz w:val="21"/>
          <w:lang w:val="fr-BE"/>
          <w14:ligatures w14:val="none"/>
        </w:rPr>
        <w:t>Identité :</w:t>
      </w:r>
    </w:p>
    <w:p w14:paraId="4782476A"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tbl>
      <w:tblPr>
        <w:tblStyle w:val="Grilledutableau"/>
        <w:tblW w:w="9085" w:type="dxa"/>
        <w:jc w:val="center"/>
        <w:tblInd w:w="0" w:type="dxa"/>
        <w:tblLook w:val="04A0" w:firstRow="1" w:lastRow="0" w:firstColumn="1" w:lastColumn="0" w:noHBand="0" w:noVBand="1"/>
      </w:tblPr>
      <w:tblGrid>
        <w:gridCol w:w="3515"/>
        <w:gridCol w:w="2777"/>
        <w:gridCol w:w="2793"/>
      </w:tblGrid>
      <w:tr w:rsidR="0003220F" w:rsidRPr="0003220F" w14:paraId="2E1BF4C3" w14:textId="77777777" w:rsidTr="00FF1BFD">
        <w:trPr>
          <w:jc w:val="center"/>
        </w:trPr>
        <w:tc>
          <w:tcPr>
            <w:tcW w:w="3515" w:type="dxa"/>
            <w:shd w:val="clear" w:color="auto" w:fill="D9D9D9" w:themeFill="background1" w:themeFillShade="D9"/>
          </w:tcPr>
          <w:p w14:paraId="6BFA8612"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Nom et Prénom</w:t>
            </w:r>
          </w:p>
        </w:tc>
        <w:tc>
          <w:tcPr>
            <w:tcW w:w="2777" w:type="dxa"/>
            <w:shd w:val="clear" w:color="auto" w:fill="D9D9D9" w:themeFill="background1" w:themeFillShade="D9"/>
          </w:tcPr>
          <w:p w14:paraId="04F65535"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Contact </w:t>
            </w:r>
          </w:p>
        </w:tc>
        <w:tc>
          <w:tcPr>
            <w:tcW w:w="2793" w:type="dxa"/>
            <w:shd w:val="clear" w:color="auto" w:fill="D9D9D9" w:themeFill="background1" w:themeFillShade="D9"/>
          </w:tcPr>
          <w:p w14:paraId="792F7EAF"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Photo passeport à jour</w:t>
            </w:r>
          </w:p>
        </w:tc>
      </w:tr>
      <w:tr w:rsidR="0003220F" w:rsidRPr="0003220F" w14:paraId="3F1D916C" w14:textId="77777777" w:rsidTr="00FF1BFD">
        <w:trPr>
          <w:jc w:val="center"/>
        </w:trPr>
        <w:tc>
          <w:tcPr>
            <w:tcW w:w="3515" w:type="dxa"/>
            <w:vMerge w:val="restart"/>
          </w:tcPr>
          <w:p w14:paraId="0189B9FB" w14:textId="77777777" w:rsidR="0003220F" w:rsidRPr="0003220F" w:rsidRDefault="0003220F" w:rsidP="0003220F">
            <w:pPr>
              <w:spacing w:after="200" w:line="276" w:lineRule="auto"/>
              <w:contextualSpacing/>
              <w:rPr>
                <w:rFonts w:ascii="Georgia" w:hAnsi="Georgia"/>
                <w:sz w:val="21"/>
              </w:rPr>
            </w:pPr>
          </w:p>
        </w:tc>
        <w:tc>
          <w:tcPr>
            <w:tcW w:w="2777" w:type="dxa"/>
          </w:tcPr>
          <w:p w14:paraId="1BB07D32"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 xml:space="preserve">Tél 1 : </w:t>
            </w:r>
          </w:p>
        </w:tc>
        <w:tc>
          <w:tcPr>
            <w:tcW w:w="2793" w:type="dxa"/>
            <w:vMerge w:val="restart"/>
          </w:tcPr>
          <w:p w14:paraId="5CBFA4AE" w14:textId="77777777" w:rsidR="0003220F" w:rsidRPr="0003220F" w:rsidRDefault="0003220F" w:rsidP="0003220F">
            <w:pPr>
              <w:spacing w:after="200" w:line="276" w:lineRule="auto"/>
              <w:contextualSpacing/>
              <w:rPr>
                <w:rFonts w:ascii="Georgia" w:hAnsi="Georgia"/>
                <w:sz w:val="21"/>
              </w:rPr>
            </w:pPr>
          </w:p>
        </w:tc>
      </w:tr>
      <w:tr w:rsidR="0003220F" w:rsidRPr="0003220F" w14:paraId="4D1B6F35" w14:textId="77777777" w:rsidTr="00FF1BFD">
        <w:trPr>
          <w:jc w:val="center"/>
        </w:trPr>
        <w:tc>
          <w:tcPr>
            <w:tcW w:w="3515" w:type="dxa"/>
            <w:vMerge/>
          </w:tcPr>
          <w:p w14:paraId="6C60B519" w14:textId="77777777" w:rsidR="0003220F" w:rsidRPr="0003220F" w:rsidRDefault="0003220F" w:rsidP="0003220F">
            <w:pPr>
              <w:spacing w:after="200" w:line="276" w:lineRule="auto"/>
              <w:contextualSpacing/>
              <w:rPr>
                <w:rFonts w:ascii="Georgia" w:hAnsi="Georgia"/>
                <w:sz w:val="21"/>
              </w:rPr>
            </w:pPr>
          </w:p>
        </w:tc>
        <w:tc>
          <w:tcPr>
            <w:tcW w:w="2777" w:type="dxa"/>
          </w:tcPr>
          <w:p w14:paraId="55106A41"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 xml:space="preserve">Tel 2 : </w:t>
            </w:r>
          </w:p>
        </w:tc>
        <w:tc>
          <w:tcPr>
            <w:tcW w:w="2793" w:type="dxa"/>
            <w:vMerge/>
          </w:tcPr>
          <w:p w14:paraId="71C92849" w14:textId="77777777" w:rsidR="0003220F" w:rsidRPr="0003220F" w:rsidRDefault="0003220F" w:rsidP="0003220F">
            <w:pPr>
              <w:spacing w:after="200" w:line="276" w:lineRule="auto"/>
              <w:contextualSpacing/>
              <w:rPr>
                <w:rFonts w:ascii="Georgia" w:hAnsi="Georgia"/>
                <w:sz w:val="21"/>
              </w:rPr>
            </w:pPr>
          </w:p>
        </w:tc>
      </w:tr>
      <w:tr w:rsidR="0003220F" w:rsidRPr="0003220F" w14:paraId="232974DF" w14:textId="77777777" w:rsidTr="00FF1BFD">
        <w:trPr>
          <w:jc w:val="center"/>
        </w:trPr>
        <w:tc>
          <w:tcPr>
            <w:tcW w:w="3515" w:type="dxa"/>
            <w:vMerge/>
          </w:tcPr>
          <w:p w14:paraId="3086134E" w14:textId="77777777" w:rsidR="0003220F" w:rsidRPr="0003220F" w:rsidRDefault="0003220F" w:rsidP="0003220F">
            <w:pPr>
              <w:spacing w:after="200" w:line="276" w:lineRule="auto"/>
              <w:contextualSpacing/>
              <w:rPr>
                <w:rFonts w:ascii="Georgia" w:hAnsi="Georgia"/>
                <w:sz w:val="21"/>
              </w:rPr>
            </w:pPr>
          </w:p>
        </w:tc>
        <w:tc>
          <w:tcPr>
            <w:tcW w:w="2777" w:type="dxa"/>
          </w:tcPr>
          <w:p w14:paraId="229F6304"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E-mail :</w:t>
            </w:r>
          </w:p>
        </w:tc>
        <w:tc>
          <w:tcPr>
            <w:tcW w:w="2793" w:type="dxa"/>
            <w:vMerge/>
          </w:tcPr>
          <w:p w14:paraId="57A65576" w14:textId="77777777" w:rsidR="0003220F" w:rsidRPr="0003220F" w:rsidRDefault="0003220F" w:rsidP="0003220F">
            <w:pPr>
              <w:spacing w:after="200" w:line="276" w:lineRule="auto"/>
              <w:contextualSpacing/>
              <w:rPr>
                <w:rFonts w:ascii="Georgia" w:hAnsi="Georgia"/>
                <w:sz w:val="21"/>
              </w:rPr>
            </w:pPr>
          </w:p>
        </w:tc>
      </w:tr>
      <w:tr w:rsidR="0003220F" w:rsidRPr="0003220F" w14:paraId="6368C872" w14:textId="77777777" w:rsidTr="00FF1BFD">
        <w:trPr>
          <w:jc w:val="center"/>
        </w:trPr>
        <w:tc>
          <w:tcPr>
            <w:tcW w:w="3515" w:type="dxa"/>
            <w:vMerge/>
          </w:tcPr>
          <w:p w14:paraId="08756329" w14:textId="77777777" w:rsidR="0003220F" w:rsidRPr="0003220F" w:rsidRDefault="0003220F" w:rsidP="0003220F">
            <w:pPr>
              <w:spacing w:after="200" w:line="276" w:lineRule="auto"/>
              <w:contextualSpacing/>
              <w:rPr>
                <w:rFonts w:ascii="Georgia" w:hAnsi="Georgia"/>
                <w:sz w:val="21"/>
              </w:rPr>
            </w:pPr>
          </w:p>
        </w:tc>
        <w:tc>
          <w:tcPr>
            <w:tcW w:w="2777" w:type="dxa"/>
          </w:tcPr>
          <w:p w14:paraId="1A69CEB3" w14:textId="77777777" w:rsidR="0003220F" w:rsidRPr="0003220F" w:rsidRDefault="0003220F" w:rsidP="0003220F">
            <w:pPr>
              <w:spacing w:after="200" w:line="276" w:lineRule="auto"/>
              <w:contextualSpacing/>
              <w:rPr>
                <w:rFonts w:ascii="Georgia" w:hAnsi="Georgia"/>
                <w:sz w:val="21"/>
              </w:rPr>
            </w:pPr>
          </w:p>
        </w:tc>
        <w:tc>
          <w:tcPr>
            <w:tcW w:w="2793" w:type="dxa"/>
            <w:vMerge/>
          </w:tcPr>
          <w:p w14:paraId="682B6258" w14:textId="77777777" w:rsidR="0003220F" w:rsidRPr="0003220F" w:rsidRDefault="0003220F" w:rsidP="0003220F">
            <w:pPr>
              <w:spacing w:after="200" w:line="276" w:lineRule="auto"/>
              <w:contextualSpacing/>
              <w:rPr>
                <w:rFonts w:ascii="Georgia" w:hAnsi="Georgia"/>
                <w:sz w:val="21"/>
              </w:rPr>
            </w:pPr>
          </w:p>
        </w:tc>
      </w:tr>
    </w:tbl>
    <w:p w14:paraId="45DEAEA1"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0ADE41F0" w14:textId="77777777" w:rsidR="0003220F" w:rsidRPr="0003220F" w:rsidRDefault="0003220F" w:rsidP="00BF6A57">
      <w:pPr>
        <w:numPr>
          <w:ilvl w:val="0"/>
          <w:numId w:val="73"/>
        </w:numPr>
        <w:spacing w:after="200" w:line="276" w:lineRule="auto"/>
        <w:contextualSpacing/>
        <w:rPr>
          <w:rFonts w:ascii="Georgia" w:hAnsi="Georgia"/>
          <w:b/>
          <w:kern w:val="0"/>
          <w:sz w:val="21"/>
          <w:lang w:val="fr-BE"/>
          <w14:ligatures w14:val="none"/>
        </w:rPr>
      </w:pPr>
      <w:r w:rsidRPr="0003220F">
        <w:rPr>
          <w:rFonts w:ascii="Georgia" w:hAnsi="Georgia"/>
          <w:b/>
          <w:kern w:val="0"/>
          <w:sz w:val="21"/>
          <w:lang w:val="fr-BE"/>
          <w14:ligatures w14:val="none"/>
        </w:rPr>
        <w:t>Qualification et compétences :</w:t>
      </w:r>
    </w:p>
    <w:p w14:paraId="0B9459CD" w14:textId="77777777" w:rsidR="0003220F" w:rsidRPr="0003220F" w:rsidRDefault="0003220F" w:rsidP="0003220F">
      <w:pPr>
        <w:ind w:left="720"/>
        <w:contextualSpacing/>
        <w:rPr>
          <w:rFonts w:ascii="Georgia" w:hAnsi="Georgia"/>
          <w:b/>
          <w:kern w:val="0"/>
          <w:sz w:val="21"/>
          <w:lang w:val="fr-BE"/>
          <w14:ligatures w14:val="none"/>
        </w:rPr>
      </w:pPr>
    </w:p>
    <w:tbl>
      <w:tblPr>
        <w:tblStyle w:val="Grilledutableau"/>
        <w:tblW w:w="0" w:type="auto"/>
        <w:jc w:val="center"/>
        <w:tblInd w:w="0" w:type="dxa"/>
        <w:tblLook w:val="04A0" w:firstRow="1" w:lastRow="0" w:firstColumn="1" w:lastColumn="0" w:noHBand="0" w:noVBand="1"/>
      </w:tblPr>
      <w:tblGrid>
        <w:gridCol w:w="2803"/>
        <w:gridCol w:w="5132"/>
      </w:tblGrid>
      <w:tr w:rsidR="0003220F" w:rsidRPr="0003220F" w14:paraId="0F5142FE" w14:textId="77777777" w:rsidTr="00FF1BFD">
        <w:trPr>
          <w:jc w:val="center"/>
        </w:trPr>
        <w:tc>
          <w:tcPr>
            <w:tcW w:w="3020" w:type="dxa"/>
            <w:shd w:val="clear" w:color="auto" w:fill="D9D9D9" w:themeFill="background1" w:themeFillShade="D9"/>
          </w:tcPr>
          <w:p w14:paraId="5545B722"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Qualification</w:t>
            </w:r>
          </w:p>
        </w:tc>
        <w:tc>
          <w:tcPr>
            <w:tcW w:w="6042" w:type="dxa"/>
          </w:tcPr>
          <w:p w14:paraId="6E8F6CE3" w14:textId="77777777" w:rsidR="0003220F" w:rsidRPr="0003220F" w:rsidRDefault="0003220F" w:rsidP="0003220F">
            <w:pPr>
              <w:spacing w:after="200" w:line="276" w:lineRule="auto"/>
              <w:contextualSpacing/>
              <w:rPr>
                <w:rFonts w:ascii="Georgia" w:hAnsi="Georgia"/>
                <w:sz w:val="21"/>
              </w:rPr>
            </w:pPr>
          </w:p>
        </w:tc>
      </w:tr>
      <w:tr w:rsidR="0003220F" w:rsidRPr="0003220F" w14:paraId="3104A102" w14:textId="77777777" w:rsidTr="00FF1BFD">
        <w:trPr>
          <w:jc w:val="center"/>
        </w:trPr>
        <w:tc>
          <w:tcPr>
            <w:tcW w:w="3020" w:type="dxa"/>
            <w:shd w:val="clear" w:color="auto" w:fill="D9D9D9" w:themeFill="background1" w:themeFillShade="D9"/>
          </w:tcPr>
          <w:p w14:paraId="3B83CDEF"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Diplôme</w:t>
            </w:r>
          </w:p>
        </w:tc>
        <w:tc>
          <w:tcPr>
            <w:tcW w:w="6042" w:type="dxa"/>
          </w:tcPr>
          <w:p w14:paraId="4A80247D" w14:textId="77777777" w:rsidR="0003220F" w:rsidRPr="0003220F" w:rsidRDefault="0003220F" w:rsidP="0003220F">
            <w:pPr>
              <w:spacing w:after="200" w:line="276" w:lineRule="auto"/>
              <w:contextualSpacing/>
              <w:rPr>
                <w:rFonts w:ascii="Georgia" w:hAnsi="Georgia"/>
                <w:sz w:val="21"/>
              </w:rPr>
            </w:pPr>
          </w:p>
        </w:tc>
      </w:tr>
      <w:tr w:rsidR="0003220F" w:rsidRPr="0003220F" w14:paraId="0474138D" w14:textId="77777777" w:rsidTr="00FF1BFD">
        <w:trPr>
          <w:jc w:val="center"/>
        </w:trPr>
        <w:tc>
          <w:tcPr>
            <w:tcW w:w="3020" w:type="dxa"/>
            <w:shd w:val="clear" w:color="auto" w:fill="D9D9D9" w:themeFill="background1" w:themeFillShade="D9"/>
          </w:tcPr>
          <w:p w14:paraId="19A19C26"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Expériences professionnelle générale (en année)</w:t>
            </w:r>
          </w:p>
        </w:tc>
        <w:tc>
          <w:tcPr>
            <w:tcW w:w="6042" w:type="dxa"/>
          </w:tcPr>
          <w:p w14:paraId="67F03026" w14:textId="77777777" w:rsidR="0003220F" w:rsidRPr="0003220F" w:rsidRDefault="0003220F" w:rsidP="0003220F">
            <w:pPr>
              <w:spacing w:after="200" w:line="276" w:lineRule="auto"/>
              <w:contextualSpacing/>
              <w:rPr>
                <w:rFonts w:ascii="Georgia" w:hAnsi="Georgia"/>
                <w:sz w:val="21"/>
              </w:rPr>
            </w:pPr>
          </w:p>
        </w:tc>
      </w:tr>
    </w:tbl>
    <w:p w14:paraId="741EB15B"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5886E58C" w14:textId="77777777" w:rsidR="0003220F" w:rsidRPr="0003220F" w:rsidRDefault="0003220F" w:rsidP="00BF6A57">
      <w:pPr>
        <w:numPr>
          <w:ilvl w:val="0"/>
          <w:numId w:val="73"/>
        </w:numPr>
        <w:spacing w:after="200" w:line="276" w:lineRule="auto"/>
        <w:contextualSpacing/>
        <w:rPr>
          <w:rFonts w:ascii="Georgia" w:hAnsi="Georgia"/>
          <w:b/>
          <w:kern w:val="0"/>
          <w:sz w:val="21"/>
          <w:lang w:val="fr-BE"/>
          <w14:ligatures w14:val="none"/>
        </w:rPr>
      </w:pPr>
      <w:r w:rsidRPr="0003220F">
        <w:rPr>
          <w:rFonts w:ascii="Georgia" w:hAnsi="Georgia"/>
          <w:b/>
          <w:kern w:val="0"/>
          <w:sz w:val="21"/>
          <w:lang w:val="fr-BE"/>
          <w14:ligatures w14:val="none"/>
        </w:rPr>
        <w:t>Expériences professionnelles générales :</w:t>
      </w:r>
    </w:p>
    <w:p w14:paraId="4A20FE81" w14:textId="77777777" w:rsidR="0003220F" w:rsidRPr="0003220F" w:rsidRDefault="0003220F" w:rsidP="0003220F">
      <w:pPr>
        <w:ind w:left="720"/>
        <w:contextualSpacing/>
        <w:rPr>
          <w:rFonts w:ascii="Georgia" w:hAnsi="Georgia"/>
          <w:b/>
          <w:kern w:val="0"/>
          <w:sz w:val="21"/>
          <w:lang w:val="fr-BE"/>
          <w14:ligatures w14:val="none"/>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03220F" w:rsidRPr="0003220F" w14:paraId="3331481A" w14:textId="77777777" w:rsidTr="00FF1BFD">
        <w:trPr>
          <w:jc w:val="center"/>
        </w:trPr>
        <w:tc>
          <w:tcPr>
            <w:tcW w:w="496" w:type="dxa"/>
            <w:shd w:val="clear" w:color="auto" w:fill="D9D9D9" w:themeFill="background1" w:themeFillShade="D9"/>
          </w:tcPr>
          <w:p w14:paraId="6ED0821D"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N°</w:t>
            </w:r>
          </w:p>
        </w:tc>
        <w:tc>
          <w:tcPr>
            <w:tcW w:w="1531" w:type="dxa"/>
            <w:shd w:val="clear" w:color="auto" w:fill="D9D9D9" w:themeFill="background1" w:themeFillShade="D9"/>
          </w:tcPr>
          <w:p w14:paraId="501C77EA"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 xml:space="preserve">Mois et Année d’achèvement </w:t>
            </w:r>
          </w:p>
        </w:tc>
        <w:tc>
          <w:tcPr>
            <w:tcW w:w="3969" w:type="dxa"/>
            <w:shd w:val="clear" w:color="auto" w:fill="D9D9D9" w:themeFill="background1" w:themeFillShade="D9"/>
          </w:tcPr>
          <w:p w14:paraId="6F311CB4"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Intitulé de l’expérience (travaux)</w:t>
            </w:r>
          </w:p>
        </w:tc>
        <w:tc>
          <w:tcPr>
            <w:tcW w:w="1701" w:type="dxa"/>
            <w:shd w:val="clear" w:color="auto" w:fill="D9D9D9" w:themeFill="background1" w:themeFillShade="D9"/>
          </w:tcPr>
          <w:p w14:paraId="4A271748"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Rôle joué dans cette expérience</w:t>
            </w:r>
          </w:p>
        </w:tc>
        <w:tc>
          <w:tcPr>
            <w:tcW w:w="1615" w:type="dxa"/>
            <w:shd w:val="clear" w:color="auto" w:fill="D9D9D9" w:themeFill="background1" w:themeFillShade="D9"/>
          </w:tcPr>
          <w:p w14:paraId="58B50297"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Employé</w:t>
            </w:r>
          </w:p>
        </w:tc>
      </w:tr>
      <w:tr w:rsidR="0003220F" w:rsidRPr="0003220F" w14:paraId="64EA35A1" w14:textId="77777777" w:rsidTr="00FF1BFD">
        <w:trPr>
          <w:jc w:val="center"/>
        </w:trPr>
        <w:tc>
          <w:tcPr>
            <w:tcW w:w="496" w:type="dxa"/>
          </w:tcPr>
          <w:p w14:paraId="04A7E0D8" w14:textId="77777777" w:rsidR="0003220F" w:rsidRPr="0003220F" w:rsidRDefault="0003220F" w:rsidP="0003220F">
            <w:pPr>
              <w:spacing w:after="200" w:line="276" w:lineRule="auto"/>
              <w:contextualSpacing/>
              <w:rPr>
                <w:rFonts w:ascii="Georgia" w:hAnsi="Georgia"/>
                <w:sz w:val="21"/>
              </w:rPr>
            </w:pPr>
          </w:p>
        </w:tc>
        <w:tc>
          <w:tcPr>
            <w:tcW w:w="1531" w:type="dxa"/>
          </w:tcPr>
          <w:p w14:paraId="37697850" w14:textId="77777777" w:rsidR="0003220F" w:rsidRPr="0003220F" w:rsidRDefault="0003220F" w:rsidP="0003220F">
            <w:pPr>
              <w:spacing w:after="200" w:line="276" w:lineRule="auto"/>
              <w:contextualSpacing/>
              <w:rPr>
                <w:rFonts w:ascii="Georgia" w:hAnsi="Georgia"/>
                <w:sz w:val="21"/>
              </w:rPr>
            </w:pPr>
          </w:p>
        </w:tc>
        <w:tc>
          <w:tcPr>
            <w:tcW w:w="3969" w:type="dxa"/>
          </w:tcPr>
          <w:p w14:paraId="64397797" w14:textId="77777777" w:rsidR="0003220F" w:rsidRPr="0003220F" w:rsidRDefault="0003220F" w:rsidP="0003220F">
            <w:pPr>
              <w:spacing w:after="200" w:line="276" w:lineRule="auto"/>
              <w:contextualSpacing/>
              <w:rPr>
                <w:rFonts w:ascii="Georgia" w:hAnsi="Georgia"/>
                <w:sz w:val="21"/>
              </w:rPr>
            </w:pPr>
          </w:p>
        </w:tc>
        <w:tc>
          <w:tcPr>
            <w:tcW w:w="1701" w:type="dxa"/>
          </w:tcPr>
          <w:p w14:paraId="0BADD697" w14:textId="77777777" w:rsidR="0003220F" w:rsidRPr="0003220F" w:rsidRDefault="0003220F" w:rsidP="0003220F">
            <w:pPr>
              <w:spacing w:after="200" w:line="276" w:lineRule="auto"/>
              <w:contextualSpacing/>
              <w:rPr>
                <w:rFonts w:ascii="Georgia" w:hAnsi="Georgia"/>
                <w:sz w:val="21"/>
              </w:rPr>
            </w:pPr>
          </w:p>
        </w:tc>
        <w:tc>
          <w:tcPr>
            <w:tcW w:w="1615" w:type="dxa"/>
          </w:tcPr>
          <w:p w14:paraId="270E2690" w14:textId="77777777" w:rsidR="0003220F" w:rsidRPr="0003220F" w:rsidRDefault="0003220F" w:rsidP="0003220F">
            <w:pPr>
              <w:spacing w:after="200" w:line="276" w:lineRule="auto"/>
              <w:contextualSpacing/>
              <w:rPr>
                <w:rFonts w:ascii="Georgia" w:hAnsi="Georgia"/>
                <w:sz w:val="21"/>
              </w:rPr>
            </w:pPr>
          </w:p>
        </w:tc>
      </w:tr>
      <w:tr w:rsidR="0003220F" w:rsidRPr="0003220F" w14:paraId="57C84A9E" w14:textId="77777777" w:rsidTr="00FF1BFD">
        <w:trPr>
          <w:jc w:val="center"/>
        </w:trPr>
        <w:tc>
          <w:tcPr>
            <w:tcW w:w="496" w:type="dxa"/>
          </w:tcPr>
          <w:p w14:paraId="08186118" w14:textId="77777777" w:rsidR="0003220F" w:rsidRPr="0003220F" w:rsidRDefault="0003220F" w:rsidP="0003220F">
            <w:pPr>
              <w:spacing w:after="200" w:line="276" w:lineRule="auto"/>
              <w:contextualSpacing/>
              <w:rPr>
                <w:rFonts w:ascii="Georgia" w:hAnsi="Georgia"/>
                <w:sz w:val="21"/>
              </w:rPr>
            </w:pPr>
          </w:p>
        </w:tc>
        <w:tc>
          <w:tcPr>
            <w:tcW w:w="1531" w:type="dxa"/>
          </w:tcPr>
          <w:p w14:paraId="2A519602" w14:textId="77777777" w:rsidR="0003220F" w:rsidRPr="0003220F" w:rsidRDefault="0003220F" w:rsidP="0003220F">
            <w:pPr>
              <w:spacing w:after="200" w:line="276" w:lineRule="auto"/>
              <w:contextualSpacing/>
              <w:rPr>
                <w:rFonts w:ascii="Georgia" w:hAnsi="Georgia"/>
                <w:sz w:val="21"/>
              </w:rPr>
            </w:pPr>
          </w:p>
        </w:tc>
        <w:tc>
          <w:tcPr>
            <w:tcW w:w="3969" w:type="dxa"/>
          </w:tcPr>
          <w:p w14:paraId="16F49EB9" w14:textId="77777777" w:rsidR="0003220F" w:rsidRPr="0003220F" w:rsidRDefault="0003220F" w:rsidP="0003220F">
            <w:pPr>
              <w:spacing w:after="200" w:line="276" w:lineRule="auto"/>
              <w:contextualSpacing/>
              <w:rPr>
                <w:rFonts w:ascii="Georgia" w:hAnsi="Georgia"/>
                <w:sz w:val="21"/>
              </w:rPr>
            </w:pPr>
          </w:p>
        </w:tc>
        <w:tc>
          <w:tcPr>
            <w:tcW w:w="1701" w:type="dxa"/>
          </w:tcPr>
          <w:p w14:paraId="4179EA6F" w14:textId="77777777" w:rsidR="0003220F" w:rsidRPr="0003220F" w:rsidRDefault="0003220F" w:rsidP="0003220F">
            <w:pPr>
              <w:spacing w:after="200" w:line="276" w:lineRule="auto"/>
              <w:contextualSpacing/>
              <w:rPr>
                <w:rFonts w:ascii="Georgia" w:hAnsi="Georgia"/>
                <w:sz w:val="21"/>
              </w:rPr>
            </w:pPr>
          </w:p>
        </w:tc>
        <w:tc>
          <w:tcPr>
            <w:tcW w:w="1615" w:type="dxa"/>
          </w:tcPr>
          <w:p w14:paraId="7D238C3F" w14:textId="77777777" w:rsidR="0003220F" w:rsidRPr="0003220F" w:rsidRDefault="0003220F" w:rsidP="0003220F">
            <w:pPr>
              <w:spacing w:after="200" w:line="276" w:lineRule="auto"/>
              <w:contextualSpacing/>
              <w:rPr>
                <w:rFonts w:ascii="Georgia" w:hAnsi="Georgia"/>
                <w:sz w:val="21"/>
              </w:rPr>
            </w:pPr>
          </w:p>
        </w:tc>
      </w:tr>
      <w:tr w:rsidR="0003220F" w:rsidRPr="0003220F" w14:paraId="11180036" w14:textId="77777777" w:rsidTr="00FF1BFD">
        <w:trPr>
          <w:jc w:val="center"/>
        </w:trPr>
        <w:tc>
          <w:tcPr>
            <w:tcW w:w="496" w:type="dxa"/>
          </w:tcPr>
          <w:p w14:paraId="39E36172" w14:textId="77777777" w:rsidR="0003220F" w:rsidRPr="0003220F" w:rsidRDefault="0003220F" w:rsidP="0003220F">
            <w:pPr>
              <w:spacing w:after="200" w:line="276" w:lineRule="auto"/>
              <w:contextualSpacing/>
              <w:rPr>
                <w:rFonts w:ascii="Georgia" w:hAnsi="Georgia"/>
                <w:sz w:val="21"/>
              </w:rPr>
            </w:pPr>
          </w:p>
        </w:tc>
        <w:tc>
          <w:tcPr>
            <w:tcW w:w="1531" w:type="dxa"/>
          </w:tcPr>
          <w:p w14:paraId="631E2848" w14:textId="77777777" w:rsidR="0003220F" w:rsidRPr="0003220F" w:rsidRDefault="0003220F" w:rsidP="0003220F">
            <w:pPr>
              <w:spacing w:after="200" w:line="276" w:lineRule="auto"/>
              <w:contextualSpacing/>
              <w:rPr>
                <w:rFonts w:ascii="Georgia" w:hAnsi="Georgia"/>
                <w:sz w:val="21"/>
              </w:rPr>
            </w:pPr>
          </w:p>
        </w:tc>
        <w:tc>
          <w:tcPr>
            <w:tcW w:w="3969" w:type="dxa"/>
          </w:tcPr>
          <w:p w14:paraId="16FC3224" w14:textId="77777777" w:rsidR="0003220F" w:rsidRPr="0003220F" w:rsidRDefault="0003220F" w:rsidP="0003220F">
            <w:pPr>
              <w:spacing w:after="200" w:line="276" w:lineRule="auto"/>
              <w:contextualSpacing/>
              <w:rPr>
                <w:rFonts w:ascii="Georgia" w:hAnsi="Georgia"/>
                <w:sz w:val="21"/>
              </w:rPr>
            </w:pPr>
          </w:p>
        </w:tc>
        <w:tc>
          <w:tcPr>
            <w:tcW w:w="1701" w:type="dxa"/>
          </w:tcPr>
          <w:p w14:paraId="641C5CB4" w14:textId="77777777" w:rsidR="0003220F" w:rsidRPr="0003220F" w:rsidRDefault="0003220F" w:rsidP="0003220F">
            <w:pPr>
              <w:spacing w:after="200" w:line="276" w:lineRule="auto"/>
              <w:contextualSpacing/>
              <w:rPr>
                <w:rFonts w:ascii="Georgia" w:hAnsi="Georgia"/>
                <w:sz w:val="21"/>
              </w:rPr>
            </w:pPr>
          </w:p>
        </w:tc>
        <w:tc>
          <w:tcPr>
            <w:tcW w:w="1615" w:type="dxa"/>
          </w:tcPr>
          <w:p w14:paraId="2F1D4620" w14:textId="77777777" w:rsidR="0003220F" w:rsidRPr="0003220F" w:rsidRDefault="0003220F" w:rsidP="0003220F">
            <w:pPr>
              <w:spacing w:after="200" w:line="276" w:lineRule="auto"/>
              <w:contextualSpacing/>
              <w:rPr>
                <w:rFonts w:ascii="Georgia" w:hAnsi="Georgia"/>
                <w:sz w:val="21"/>
              </w:rPr>
            </w:pPr>
          </w:p>
        </w:tc>
      </w:tr>
      <w:tr w:rsidR="0003220F" w:rsidRPr="0003220F" w14:paraId="47FBB73F" w14:textId="77777777" w:rsidTr="00FF1BFD">
        <w:trPr>
          <w:jc w:val="center"/>
        </w:trPr>
        <w:tc>
          <w:tcPr>
            <w:tcW w:w="496" w:type="dxa"/>
          </w:tcPr>
          <w:p w14:paraId="60CCCF23" w14:textId="77777777" w:rsidR="0003220F" w:rsidRPr="0003220F" w:rsidRDefault="0003220F" w:rsidP="0003220F">
            <w:pPr>
              <w:spacing w:after="200" w:line="276" w:lineRule="auto"/>
              <w:contextualSpacing/>
              <w:rPr>
                <w:rFonts w:ascii="Georgia" w:hAnsi="Georgia"/>
                <w:sz w:val="21"/>
              </w:rPr>
            </w:pPr>
          </w:p>
        </w:tc>
        <w:tc>
          <w:tcPr>
            <w:tcW w:w="1531" w:type="dxa"/>
          </w:tcPr>
          <w:p w14:paraId="2C336269" w14:textId="77777777" w:rsidR="0003220F" w:rsidRPr="0003220F" w:rsidRDefault="0003220F" w:rsidP="0003220F">
            <w:pPr>
              <w:spacing w:after="200" w:line="276" w:lineRule="auto"/>
              <w:contextualSpacing/>
              <w:rPr>
                <w:rFonts w:ascii="Georgia" w:hAnsi="Georgia"/>
                <w:sz w:val="21"/>
              </w:rPr>
            </w:pPr>
          </w:p>
        </w:tc>
        <w:tc>
          <w:tcPr>
            <w:tcW w:w="3969" w:type="dxa"/>
          </w:tcPr>
          <w:p w14:paraId="4A5310D0" w14:textId="77777777" w:rsidR="0003220F" w:rsidRPr="0003220F" w:rsidRDefault="0003220F" w:rsidP="0003220F">
            <w:pPr>
              <w:spacing w:after="200" w:line="276" w:lineRule="auto"/>
              <w:contextualSpacing/>
              <w:rPr>
                <w:rFonts w:ascii="Georgia" w:hAnsi="Georgia"/>
                <w:sz w:val="21"/>
              </w:rPr>
            </w:pPr>
          </w:p>
        </w:tc>
        <w:tc>
          <w:tcPr>
            <w:tcW w:w="1701" w:type="dxa"/>
          </w:tcPr>
          <w:p w14:paraId="6FB8DE04" w14:textId="77777777" w:rsidR="0003220F" w:rsidRPr="0003220F" w:rsidRDefault="0003220F" w:rsidP="0003220F">
            <w:pPr>
              <w:spacing w:after="200" w:line="276" w:lineRule="auto"/>
              <w:contextualSpacing/>
              <w:rPr>
                <w:rFonts w:ascii="Georgia" w:hAnsi="Georgia"/>
                <w:sz w:val="21"/>
              </w:rPr>
            </w:pPr>
          </w:p>
        </w:tc>
        <w:tc>
          <w:tcPr>
            <w:tcW w:w="1615" w:type="dxa"/>
          </w:tcPr>
          <w:p w14:paraId="222A3338" w14:textId="77777777" w:rsidR="0003220F" w:rsidRPr="0003220F" w:rsidRDefault="0003220F" w:rsidP="0003220F">
            <w:pPr>
              <w:spacing w:after="200" w:line="276" w:lineRule="auto"/>
              <w:contextualSpacing/>
              <w:rPr>
                <w:rFonts w:ascii="Georgia" w:hAnsi="Georgia"/>
                <w:sz w:val="21"/>
              </w:rPr>
            </w:pPr>
          </w:p>
        </w:tc>
      </w:tr>
      <w:tr w:rsidR="0003220F" w:rsidRPr="0003220F" w14:paraId="3BF6DD1B" w14:textId="77777777" w:rsidTr="00FF1BFD">
        <w:trPr>
          <w:jc w:val="center"/>
        </w:trPr>
        <w:tc>
          <w:tcPr>
            <w:tcW w:w="496" w:type="dxa"/>
          </w:tcPr>
          <w:p w14:paraId="1EB1C5CE" w14:textId="77777777" w:rsidR="0003220F" w:rsidRPr="0003220F" w:rsidRDefault="0003220F" w:rsidP="0003220F">
            <w:pPr>
              <w:spacing w:after="200" w:line="276" w:lineRule="auto"/>
              <w:contextualSpacing/>
              <w:rPr>
                <w:rFonts w:ascii="Georgia" w:hAnsi="Georgia"/>
                <w:sz w:val="21"/>
              </w:rPr>
            </w:pPr>
          </w:p>
        </w:tc>
        <w:tc>
          <w:tcPr>
            <w:tcW w:w="1531" w:type="dxa"/>
          </w:tcPr>
          <w:p w14:paraId="24FE221D" w14:textId="77777777" w:rsidR="0003220F" w:rsidRPr="0003220F" w:rsidRDefault="0003220F" w:rsidP="0003220F">
            <w:pPr>
              <w:spacing w:after="200" w:line="276" w:lineRule="auto"/>
              <w:contextualSpacing/>
              <w:rPr>
                <w:rFonts w:ascii="Georgia" w:hAnsi="Georgia"/>
                <w:sz w:val="21"/>
              </w:rPr>
            </w:pPr>
          </w:p>
        </w:tc>
        <w:tc>
          <w:tcPr>
            <w:tcW w:w="3969" w:type="dxa"/>
          </w:tcPr>
          <w:p w14:paraId="446F87CE" w14:textId="77777777" w:rsidR="0003220F" w:rsidRPr="0003220F" w:rsidRDefault="0003220F" w:rsidP="0003220F">
            <w:pPr>
              <w:spacing w:after="200" w:line="276" w:lineRule="auto"/>
              <w:contextualSpacing/>
              <w:rPr>
                <w:rFonts w:ascii="Georgia" w:hAnsi="Georgia"/>
                <w:sz w:val="21"/>
              </w:rPr>
            </w:pPr>
          </w:p>
        </w:tc>
        <w:tc>
          <w:tcPr>
            <w:tcW w:w="1701" w:type="dxa"/>
          </w:tcPr>
          <w:p w14:paraId="05B9B871" w14:textId="77777777" w:rsidR="0003220F" w:rsidRPr="0003220F" w:rsidRDefault="0003220F" w:rsidP="0003220F">
            <w:pPr>
              <w:spacing w:after="200" w:line="276" w:lineRule="auto"/>
              <w:contextualSpacing/>
              <w:rPr>
                <w:rFonts w:ascii="Georgia" w:hAnsi="Georgia"/>
                <w:sz w:val="21"/>
              </w:rPr>
            </w:pPr>
          </w:p>
        </w:tc>
        <w:tc>
          <w:tcPr>
            <w:tcW w:w="1615" w:type="dxa"/>
          </w:tcPr>
          <w:p w14:paraId="40E568EB" w14:textId="77777777" w:rsidR="0003220F" w:rsidRPr="0003220F" w:rsidRDefault="0003220F" w:rsidP="0003220F">
            <w:pPr>
              <w:spacing w:after="200" w:line="276" w:lineRule="auto"/>
              <w:contextualSpacing/>
              <w:rPr>
                <w:rFonts w:ascii="Georgia" w:hAnsi="Georgia"/>
                <w:sz w:val="21"/>
              </w:rPr>
            </w:pPr>
          </w:p>
        </w:tc>
      </w:tr>
      <w:tr w:rsidR="0003220F" w:rsidRPr="0003220F" w14:paraId="78AF268C" w14:textId="77777777" w:rsidTr="00FF1BFD">
        <w:trPr>
          <w:jc w:val="center"/>
        </w:trPr>
        <w:tc>
          <w:tcPr>
            <w:tcW w:w="496" w:type="dxa"/>
          </w:tcPr>
          <w:p w14:paraId="088D3791" w14:textId="77777777" w:rsidR="0003220F" w:rsidRPr="0003220F" w:rsidRDefault="0003220F" w:rsidP="0003220F">
            <w:pPr>
              <w:spacing w:after="200" w:line="276" w:lineRule="auto"/>
              <w:contextualSpacing/>
              <w:rPr>
                <w:rFonts w:ascii="Georgia" w:hAnsi="Georgia"/>
                <w:sz w:val="21"/>
              </w:rPr>
            </w:pPr>
          </w:p>
        </w:tc>
        <w:tc>
          <w:tcPr>
            <w:tcW w:w="1531" w:type="dxa"/>
          </w:tcPr>
          <w:p w14:paraId="2C997897" w14:textId="77777777" w:rsidR="0003220F" w:rsidRPr="0003220F" w:rsidRDefault="0003220F" w:rsidP="0003220F">
            <w:pPr>
              <w:spacing w:after="200" w:line="276" w:lineRule="auto"/>
              <w:contextualSpacing/>
              <w:rPr>
                <w:rFonts w:ascii="Georgia" w:hAnsi="Georgia"/>
                <w:sz w:val="21"/>
              </w:rPr>
            </w:pPr>
          </w:p>
        </w:tc>
        <w:tc>
          <w:tcPr>
            <w:tcW w:w="3969" w:type="dxa"/>
          </w:tcPr>
          <w:p w14:paraId="16B3F434" w14:textId="77777777" w:rsidR="0003220F" w:rsidRPr="0003220F" w:rsidRDefault="0003220F" w:rsidP="0003220F">
            <w:pPr>
              <w:spacing w:after="200" w:line="276" w:lineRule="auto"/>
              <w:contextualSpacing/>
              <w:rPr>
                <w:rFonts w:ascii="Georgia" w:hAnsi="Georgia"/>
                <w:sz w:val="21"/>
              </w:rPr>
            </w:pPr>
          </w:p>
        </w:tc>
        <w:tc>
          <w:tcPr>
            <w:tcW w:w="1701" w:type="dxa"/>
          </w:tcPr>
          <w:p w14:paraId="10AC1CFA" w14:textId="77777777" w:rsidR="0003220F" w:rsidRPr="0003220F" w:rsidRDefault="0003220F" w:rsidP="0003220F">
            <w:pPr>
              <w:spacing w:after="200" w:line="276" w:lineRule="auto"/>
              <w:contextualSpacing/>
              <w:rPr>
                <w:rFonts w:ascii="Georgia" w:hAnsi="Georgia"/>
                <w:sz w:val="21"/>
              </w:rPr>
            </w:pPr>
          </w:p>
        </w:tc>
        <w:tc>
          <w:tcPr>
            <w:tcW w:w="1615" w:type="dxa"/>
          </w:tcPr>
          <w:p w14:paraId="35E04B22" w14:textId="77777777" w:rsidR="0003220F" w:rsidRPr="0003220F" w:rsidRDefault="0003220F" w:rsidP="0003220F">
            <w:pPr>
              <w:spacing w:after="200" w:line="276" w:lineRule="auto"/>
              <w:contextualSpacing/>
              <w:rPr>
                <w:rFonts w:ascii="Georgia" w:hAnsi="Georgia"/>
                <w:sz w:val="21"/>
              </w:rPr>
            </w:pPr>
          </w:p>
        </w:tc>
      </w:tr>
      <w:tr w:rsidR="0003220F" w:rsidRPr="0003220F" w14:paraId="136BCA32" w14:textId="77777777" w:rsidTr="00FF1BFD">
        <w:trPr>
          <w:jc w:val="center"/>
        </w:trPr>
        <w:tc>
          <w:tcPr>
            <w:tcW w:w="496" w:type="dxa"/>
          </w:tcPr>
          <w:p w14:paraId="7266C8D6" w14:textId="77777777" w:rsidR="0003220F" w:rsidRPr="0003220F" w:rsidRDefault="0003220F" w:rsidP="0003220F">
            <w:pPr>
              <w:spacing w:after="200" w:line="276" w:lineRule="auto"/>
              <w:contextualSpacing/>
              <w:rPr>
                <w:rFonts w:ascii="Georgia" w:hAnsi="Georgia"/>
                <w:sz w:val="21"/>
              </w:rPr>
            </w:pPr>
          </w:p>
        </w:tc>
        <w:tc>
          <w:tcPr>
            <w:tcW w:w="1531" w:type="dxa"/>
          </w:tcPr>
          <w:p w14:paraId="6C339CDF" w14:textId="77777777" w:rsidR="0003220F" w:rsidRPr="0003220F" w:rsidRDefault="0003220F" w:rsidP="0003220F">
            <w:pPr>
              <w:spacing w:after="200" w:line="276" w:lineRule="auto"/>
              <w:contextualSpacing/>
              <w:rPr>
                <w:rFonts w:ascii="Georgia" w:hAnsi="Georgia"/>
                <w:sz w:val="21"/>
              </w:rPr>
            </w:pPr>
          </w:p>
        </w:tc>
        <w:tc>
          <w:tcPr>
            <w:tcW w:w="3969" w:type="dxa"/>
          </w:tcPr>
          <w:p w14:paraId="1315FCD8" w14:textId="77777777" w:rsidR="0003220F" w:rsidRPr="0003220F" w:rsidRDefault="0003220F" w:rsidP="0003220F">
            <w:pPr>
              <w:spacing w:after="200" w:line="276" w:lineRule="auto"/>
              <w:contextualSpacing/>
              <w:rPr>
                <w:rFonts w:ascii="Georgia" w:hAnsi="Georgia"/>
                <w:sz w:val="21"/>
              </w:rPr>
            </w:pPr>
          </w:p>
        </w:tc>
        <w:tc>
          <w:tcPr>
            <w:tcW w:w="1701" w:type="dxa"/>
          </w:tcPr>
          <w:p w14:paraId="4D919840" w14:textId="77777777" w:rsidR="0003220F" w:rsidRPr="0003220F" w:rsidRDefault="0003220F" w:rsidP="0003220F">
            <w:pPr>
              <w:spacing w:after="200" w:line="276" w:lineRule="auto"/>
              <w:contextualSpacing/>
              <w:rPr>
                <w:rFonts w:ascii="Georgia" w:hAnsi="Georgia"/>
                <w:sz w:val="21"/>
              </w:rPr>
            </w:pPr>
          </w:p>
        </w:tc>
        <w:tc>
          <w:tcPr>
            <w:tcW w:w="1615" w:type="dxa"/>
          </w:tcPr>
          <w:p w14:paraId="658AA86A" w14:textId="77777777" w:rsidR="0003220F" w:rsidRPr="0003220F" w:rsidRDefault="0003220F" w:rsidP="0003220F">
            <w:pPr>
              <w:spacing w:after="200" w:line="276" w:lineRule="auto"/>
              <w:contextualSpacing/>
              <w:rPr>
                <w:rFonts w:ascii="Georgia" w:hAnsi="Georgia"/>
                <w:sz w:val="21"/>
              </w:rPr>
            </w:pPr>
          </w:p>
        </w:tc>
      </w:tr>
      <w:tr w:rsidR="0003220F" w:rsidRPr="0003220F" w14:paraId="6C00C4B6" w14:textId="77777777" w:rsidTr="00FF1BFD">
        <w:trPr>
          <w:jc w:val="center"/>
        </w:trPr>
        <w:tc>
          <w:tcPr>
            <w:tcW w:w="496" w:type="dxa"/>
          </w:tcPr>
          <w:p w14:paraId="293891EB" w14:textId="77777777" w:rsidR="0003220F" w:rsidRPr="0003220F" w:rsidRDefault="0003220F" w:rsidP="0003220F">
            <w:pPr>
              <w:spacing w:after="200" w:line="276" w:lineRule="auto"/>
              <w:contextualSpacing/>
              <w:rPr>
                <w:rFonts w:ascii="Georgia" w:hAnsi="Georgia"/>
                <w:sz w:val="21"/>
              </w:rPr>
            </w:pPr>
          </w:p>
        </w:tc>
        <w:tc>
          <w:tcPr>
            <w:tcW w:w="1531" w:type="dxa"/>
          </w:tcPr>
          <w:p w14:paraId="7A42AF39" w14:textId="77777777" w:rsidR="0003220F" w:rsidRPr="0003220F" w:rsidRDefault="0003220F" w:rsidP="0003220F">
            <w:pPr>
              <w:spacing w:after="200" w:line="276" w:lineRule="auto"/>
              <w:contextualSpacing/>
              <w:rPr>
                <w:rFonts w:ascii="Georgia" w:hAnsi="Georgia"/>
                <w:sz w:val="21"/>
              </w:rPr>
            </w:pPr>
          </w:p>
        </w:tc>
        <w:tc>
          <w:tcPr>
            <w:tcW w:w="3969" w:type="dxa"/>
          </w:tcPr>
          <w:p w14:paraId="6B490927" w14:textId="77777777" w:rsidR="0003220F" w:rsidRPr="0003220F" w:rsidRDefault="0003220F" w:rsidP="0003220F">
            <w:pPr>
              <w:spacing w:after="200" w:line="276" w:lineRule="auto"/>
              <w:contextualSpacing/>
              <w:rPr>
                <w:rFonts w:ascii="Georgia" w:hAnsi="Georgia"/>
                <w:sz w:val="21"/>
              </w:rPr>
            </w:pPr>
          </w:p>
        </w:tc>
        <w:tc>
          <w:tcPr>
            <w:tcW w:w="1701" w:type="dxa"/>
          </w:tcPr>
          <w:p w14:paraId="6BF1094A" w14:textId="77777777" w:rsidR="0003220F" w:rsidRPr="0003220F" w:rsidRDefault="0003220F" w:rsidP="0003220F">
            <w:pPr>
              <w:spacing w:after="200" w:line="276" w:lineRule="auto"/>
              <w:contextualSpacing/>
              <w:rPr>
                <w:rFonts w:ascii="Georgia" w:hAnsi="Georgia"/>
                <w:sz w:val="21"/>
              </w:rPr>
            </w:pPr>
          </w:p>
        </w:tc>
        <w:tc>
          <w:tcPr>
            <w:tcW w:w="1615" w:type="dxa"/>
          </w:tcPr>
          <w:p w14:paraId="18FE39EC" w14:textId="77777777" w:rsidR="0003220F" w:rsidRPr="0003220F" w:rsidRDefault="0003220F" w:rsidP="0003220F">
            <w:pPr>
              <w:spacing w:after="200" w:line="276" w:lineRule="auto"/>
              <w:contextualSpacing/>
              <w:rPr>
                <w:rFonts w:ascii="Georgia" w:hAnsi="Georgia"/>
                <w:sz w:val="21"/>
              </w:rPr>
            </w:pPr>
          </w:p>
        </w:tc>
      </w:tr>
      <w:tr w:rsidR="0003220F" w:rsidRPr="0003220F" w14:paraId="4DEF3F5F" w14:textId="77777777" w:rsidTr="00FF1BFD">
        <w:trPr>
          <w:jc w:val="center"/>
        </w:trPr>
        <w:tc>
          <w:tcPr>
            <w:tcW w:w="496" w:type="dxa"/>
          </w:tcPr>
          <w:p w14:paraId="748759DF" w14:textId="77777777" w:rsidR="0003220F" w:rsidRPr="0003220F" w:rsidRDefault="0003220F" w:rsidP="0003220F">
            <w:pPr>
              <w:spacing w:after="200" w:line="276" w:lineRule="auto"/>
              <w:contextualSpacing/>
              <w:rPr>
                <w:rFonts w:ascii="Georgia" w:hAnsi="Georgia"/>
                <w:sz w:val="21"/>
              </w:rPr>
            </w:pPr>
          </w:p>
        </w:tc>
        <w:tc>
          <w:tcPr>
            <w:tcW w:w="1531" w:type="dxa"/>
          </w:tcPr>
          <w:p w14:paraId="078FC59D" w14:textId="77777777" w:rsidR="0003220F" w:rsidRPr="0003220F" w:rsidRDefault="0003220F" w:rsidP="0003220F">
            <w:pPr>
              <w:spacing w:after="200" w:line="276" w:lineRule="auto"/>
              <w:contextualSpacing/>
              <w:rPr>
                <w:rFonts w:ascii="Georgia" w:hAnsi="Georgia"/>
                <w:sz w:val="21"/>
              </w:rPr>
            </w:pPr>
          </w:p>
        </w:tc>
        <w:tc>
          <w:tcPr>
            <w:tcW w:w="3969" w:type="dxa"/>
          </w:tcPr>
          <w:p w14:paraId="319CC66B" w14:textId="77777777" w:rsidR="0003220F" w:rsidRPr="0003220F" w:rsidRDefault="0003220F" w:rsidP="0003220F">
            <w:pPr>
              <w:spacing w:after="200" w:line="276" w:lineRule="auto"/>
              <w:contextualSpacing/>
              <w:rPr>
                <w:rFonts w:ascii="Georgia" w:hAnsi="Georgia"/>
                <w:sz w:val="21"/>
              </w:rPr>
            </w:pPr>
          </w:p>
        </w:tc>
        <w:tc>
          <w:tcPr>
            <w:tcW w:w="1701" w:type="dxa"/>
          </w:tcPr>
          <w:p w14:paraId="6674BB0E" w14:textId="77777777" w:rsidR="0003220F" w:rsidRPr="0003220F" w:rsidRDefault="0003220F" w:rsidP="0003220F">
            <w:pPr>
              <w:spacing w:after="200" w:line="276" w:lineRule="auto"/>
              <w:contextualSpacing/>
              <w:rPr>
                <w:rFonts w:ascii="Georgia" w:hAnsi="Georgia"/>
                <w:sz w:val="21"/>
              </w:rPr>
            </w:pPr>
          </w:p>
        </w:tc>
        <w:tc>
          <w:tcPr>
            <w:tcW w:w="1615" w:type="dxa"/>
          </w:tcPr>
          <w:p w14:paraId="2738ED2B" w14:textId="77777777" w:rsidR="0003220F" w:rsidRPr="0003220F" w:rsidRDefault="0003220F" w:rsidP="0003220F">
            <w:pPr>
              <w:spacing w:after="200" w:line="276" w:lineRule="auto"/>
              <w:contextualSpacing/>
              <w:rPr>
                <w:rFonts w:ascii="Georgia" w:hAnsi="Georgia"/>
                <w:sz w:val="21"/>
              </w:rPr>
            </w:pPr>
          </w:p>
        </w:tc>
      </w:tr>
    </w:tbl>
    <w:p w14:paraId="6E5EF48E" w14:textId="77777777" w:rsidR="0003220F" w:rsidRPr="0003220F" w:rsidRDefault="0003220F" w:rsidP="0003220F">
      <w:pPr>
        <w:spacing w:after="200" w:line="276" w:lineRule="auto"/>
        <w:ind w:left="720"/>
        <w:contextualSpacing/>
        <w:rPr>
          <w:rFonts w:ascii="Georgia" w:hAnsi="Georgia"/>
          <w:b/>
          <w:kern w:val="0"/>
          <w:sz w:val="21"/>
          <w:lang w:val="fr-BE"/>
          <w14:ligatures w14:val="none"/>
        </w:rPr>
      </w:pPr>
    </w:p>
    <w:p w14:paraId="4BD8CBA5" w14:textId="77777777" w:rsidR="0003220F" w:rsidRPr="0003220F" w:rsidRDefault="0003220F" w:rsidP="00BF6A57">
      <w:pPr>
        <w:numPr>
          <w:ilvl w:val="0"/>
          <w:numId w:val="73"/>
        </w:numPr>
        <w:spacing w:after="200" w:line="276" w:lineRule="auto"/>
        <w:contextualSpacing/>
        <w:rPr>
          <w:rFonts w:ascii="Georgia" w:hAnsi="Georgia"/>
          <w:b/>
          <w:kern w:val="0"/>
          <w:sz w:val="21"/>
          <w:lang w:val="fr-BE"/>
          <w14:ligatures w14:val="none"/>
        </w:rPr>
      </w:pPr>
      <w:r w:rsidRPr="0003220F">
        <w:rPr>
          <w:rFonts w:ascii="Georgia" w:hAnsi="Georgia"/>
          <w:b/>
          <w:kern w:val="0"/>
          <w:sz w:val="21"/>
          <w:lang w:val="fr-BE"/>
          <w14:ligatures w14:val="none"/>
        </w:rPr>
        <w:t xml:space="preserve">Expériences professionnelles spécifiques : </w:t>
      </w:r>
    </w:p>
    <w:p w14:paraId="57094DAF" w14:textId="77777777" w:rsidR="0003220F" w:rsidRPr="0003220F" w:rsidRDefault="0003220F" w:rsidP="0003220F">
      <w:pPr>
        <w:spacing w:after="200" w:line="276" w:lineRule="auto"/>
        <w:ind w:left="720"/>
        <w:contextualSpacing/>
        <w:rPr>
          <w:rFonts w:ascii="Georgia" w:hAnsi="Georgia"/>
          <w:b/>
          <w:kern w:val="0"/>
          <w:sz w:val="21"/>
          <w:lang w:val="fr-BE"/>
          <w14:ligatures w14:val="none"/>
        </w:rPr>
      </w:pPr>
      <w:r w:rsidRPr="0003220F">
        <w:rPr>
          <w:rFonts w:ascii="Georgia" w:hAnsi="Georgia"/>
          <w:b/>
          <w:kern w:val="0"/>
          <w:sz w:val="21"/>
          <w:lang w:val="fr-BE"/>
          <w14:ligatures w14:val="none"/>
        </w:rPr>
        <w:t>(Mettre seulement les trois pertinentes des 5 années : 2019 à 2023)</w:t>
      </w:r>
    </w:p>
    <w:p w14:paraId="1AF61D20" w14:textId="77777777" w:rsidR="0003220F" w:rsidRPr="0003220F" w:rsidRDefault="0003220F" w:rsidP="0003220F">
      <w:pPr>
        <w:spacing w:after="200" w:line="276" w:lineRule="auto"/>
        <w:ind w:left="720"/>
        <w:contextualSpacing/>
        <w:rPr>
          <w:rFonts w:ascii="Georgia" w:hAnsi="Georgia"/>
          <w:b/>
          <w:kern w:val="0"/>
          <w:sz w:val="21"/>
          <w:lang w:val="fr-BE"/>
          <w14:ligatures w14:val="none"/>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03220F" w:rsidRPr="0003220F" w14:paraId="0F9B89F5" w14:textId="77777777" w:rsidTr="00FF1BFD">
        <w:trPr>
          <w:jc w:val="center"/>
        </w:trPr>
        <w:tc>
          <w:tcPr>
            <w:tcW w:w="496" w:type="dxa"/>
            <w:shd w:val="clear" w:color="auto" w:fill="D9D9D9" w:themeFill="background1" w:themeFillShade="D9"/>
          </w:tcPr>
          <w:p w14:paraId="6EC81356"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N°</w:t>
            </w:r>
          </w:p>
        </w:tc>
        <w:tc>
          <w:tcPr>
            <w:tcW w:w="1531" w:type="dxa"/>
            <w:shd w:val="clear" w:color="auto" w:fill="D9D9D9" w:themeFill="background1" w:themeFillShade="D9"/>
          </w:tcPr>
          <w:p w14:paraId="0C9ACBB9"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 xml:space="preserve">Mois et Année d’achèvement </w:t>
            </w:r>
          </w:p>
        </w:tc>
        <w:tc>
          <w:tcPr>
            <w:tcW w:w="3969" w:type="dxa"/>
            <w:shd w:val="clear" w:color="auto" w:fill="D9D9D9" w:themeFill="background1" w:themeFillShade="D9"/>
          </w:tcPr>
          <w:p w14:paraId="298626E4"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Intitulé de l’expérience (travaux)</w:t>
            </w:r>
          </w:p>
          <w:p w14:paraId="1A8EB287"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Avec valeurs des travaux</w:t>
            </w:r>
          </w:p>
        </w:tc>
        <w:tc>
          <w:tcPr>
            <w:tcW w:w="1701" w:type="dxa"/>
            <w:shd w:val="clear" w:color="auto" w:fill="D9D9D9" w:themeFill="background1" w:themeFillShade="D9"/>
          </w:tcPr>
          <w:p w14:paraId="6F639345"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Rôle joué dans cette expérience</w:t>
            </w:r>
          </w:p>
        </w:tc>
        <w:tc>
          <w:tcPr>
            <w:tcW w:w="1615" w:type="dxa"/>
            <w:shd w:val="clear" w:color="auto" w:fill="D9D9D9" w:themeFill="background1" w:themeFillShade="D9"/>
          </w:tcPr>
          <w:p w14:paraId="5A15C10A"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Employé</w:t>
            </w:r>
          </w:p>
        </w:tc>
      </w:tr>
      <w:tr w:rsidR="0003220F" w:rsidRPr="0003220F" w14:paraId="7C341238" w14:textId="77777777" w:rsidTr="00FF1BFD">
        <w:trPr>
          <w:jc w:val="center"/>
        </w:trPr>
        <w:tc>
          <w:tcPr>
            <w:tcW w:w="496" w:type="dxa"/>
          </w:tcPr>
          <w:p w14:paraId="5D083001"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1</w:t>
            </w:r>
          </w:p>
        </w:tc>
        <w:tc>
          <w:tcPr>
            <w:tcW w:w="1531" w:type="dxa"/>
          </w:tcPr>
          <w:p w14:paraId="1E267274" w14:textId="77777777" w:rsidR="0003220F" w:rsidRPr="0003220F" w:rsidRDefault="0003220F" w:rsidP="0003220F">
            <w:pPr>
              <w:spacing w:after="200" w:line="276" w:lineRule="auto"/>
              <w:contextualSpacing/>
              <w:rPr>
                <w:rFonts w:ascii="Georgia" w:hAnsi="Georgia"/>
                <w:sz w:val="21"/>
              </w:rPr>
            </w:pPr>
          </w:p>
        </w:tc>
        <w:tc>
          <w:tcPr>
            <w:tcW w:w="3969" w:type="dxa"/>
          </w:tcPr>
          <w:p w14:paraId="440188AF" w14:textId="77777777" w:rsidR="0003220F" w:rsidRPr="0003220F" w:rsidRDefault="0003220F" w:rsidP="0003220F">
            <w:pPr>
              <w:spacing w:after="200" w:line="276" w:lineRule="auto"/>
              <w:contextualSpacing/>
              <w:rPr>
                <w:rFonts w:ascii="Georgia" w:hAnsi="Georgia"/>
                <w:sz w:val="21"/>
              </w:rPr>
            </w:pPr>
          </w:p>
        </w:tc>
        <w:tc>
          <w:tcPr>
            <w:tcW w:w="1701" w:type="dxa"/>
          </w:tcPr>
          <w:p w14:paraId="09E5726D" w14:textId="77777777" w:rsidR="0003220F" w:rsidRPr="0003220F" w:rsidRDefault="0003220F" w:rsidP="0003220F">
            <w:pPr>
              <w:spacing w:after="200" w:line="276" w:lineRule="auto"/>
              <w:contextualSpacing/>
              <w:rPr>
                <w:rFonts w:ascii="Georgia" w:hAnsi="Georgia"/>
                <w:sz w:val="21"/>
              </w:rPr>
            </w:pPr>
          </w:p>
        </w:tc>
        <w:tc>
          <w:tcPr>
            <w:tcW w:w="1615" w:type="dxa"/>
          </w:tcPr>
          <w:p w14:paraId="426372B3" w14:textId="77777777" w:rsidR="0003220F" w:rsidRPr="0003220F" w:rsidRDefault="0003220F" w:rsidP="0003220F">
            <w:pPr>
              <w:spacing w:after="200" w:line="276" w:lineRule="auto"/>
              <w:contextualSpacing/>
              <w:rPr>
                <w:rFonts w:ascii="Georgia" w:hAnsi="Georgia"/>
                <w:sz w:val="21"/>
              </w:rPr>
            </w:pPr>
          </w:p>
        </w:tc>
      </w:tr>
      <w:tr w:rsidR="0003220F" w:rsidRPr="0003220F" w14:paraId="1F4151CC" w14:textId="77777777" w:rsidTr="00FF1BFD">
        <w:trPr>
          <w:jc w:val="center"/>
        </w:trPr>
        <w:tc>
          <w:tcPr>
            <w:tcW w:w="496" w:type="dxa"/>
          </w:tcPr>
          <w:p w14:paraId="74ABDC56"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2</w:t>
            </w:r>
          </w:p>
        </w:tc>
        <w:tc>
          <w:tcPr>
            <w:tcW w:w="1531" w:type="dxa"/>
          </w:tcPr>
          <w:p w14:paraId="0030C1F6" w14:textId="77777777" w:rsidR="0003220F" w:rsidRPr="0003220F" w:rsidRDefault="0003220F" w:rsidP="0003220F">
            <w:pPr>
              <w:spacing w:after="200" w:line="276" w:lineRule="auto"/>
              <w:contextualSpacing/>
              <w:rPr>
                <w:rFonts w:ascii="Georgia" w:hAnsi="Georgia"/>
                <w:sz w:val="21"/>
              </w:rPr>
            </w:pPr>
          </w:p>
        </w:tc>
        <w:tc>
          <w:tcPr>
            <w:tcW w:w="3969" w:type="dxa"/>
          </w:tcPr>
          <w:p w14:paraId="698DB170" w14:textId="77777777" w:rsidR="0003220F" w:rsidRPr="0003220F" w:rsidRDefault="0003220F" w:rsidP="0003220F">
            <w:pPr>
              <w:spacing w:after="200" w:line="276" w:lineRule="auto"/>
              <w:contextualSpacing/>
              <w:rPr>
                <w:rFonts w:ascii="Georgia" w:hAnsi="Georgia"/>
                <w:sz w:val="21"/>
              </w:rPr>
            </w:pPr>
          </w:p>
        </w:tc>
        <w:tc>
          <w:tcPr>
            <w:tcW w:w="1701" w:type="dxa"/>
          </w:tcPr>
          <w:p w14:paraId="7BDD02EE" w14:textId="77777777" w:rsidR="0003220F" w:rsidRPr="0003220F" w:rsidRDefault="0003220F" w:rsidP="0003220F">
            <w:pPr>
              <w:spacing w:after="200" w:line="276" w:lineRule="auto"/>
              <w:contextualSpacing/>
              <w:rPr>
                <w:rFonts w:ascii="Georgia" w:hAnsi="Georgia"/>
                <w:sz w:val="21"/>
              </w:rPr>
            </w:pPr>
          </w:p>
        </w:tc>
        <w:tc>
          <w:tcPr>
            <w:tcW w:w="1615" w:type="dxa"/>
          </w:tcPr>
          <w:p w14:paraId="68C66C9A" w14:textId="77777777" w:rsidR="0003220F" w:rsidRPr="0003220F" w:rsidRDefault="0003220F" w:rsidP="0003220F">
            <w:pPr>
              <w:spacing w:after="200" w:line="276" w:lineRule="auto"/>
              <w:contextualSpacing/>
              <w:rPr>
                <w:rFonts w:ascii="Georgia" w:hAnsi="Georgia"/>
                <w:sz w:val="21"/>
              </w:rPr>
            </w:pPr>
          </w:p>
        </w:tc>
      </w:tr>
      <w:tr w:rsidR="0003220F" w:rsidRPr="0003220F" w14:paraId="49D93F5B" w14:textId="77777777" w:rsidTr="00FF1BFD">
        <w:trPr>
          <w:jc w:val="center"/>
        </w:trPr>
        <w:tc>
          <w:tcPr>
            <w:tcW w:w="496" w:type="dxa"/>
          </w:tcPr>
          <w:p w14:paraId="27EBD0A2"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3</w:t>
            </w:r>
          </w:p>
        </w:tc>
        <w:tc>
          <w:tcPr>
            <w:tcW w:w="1531" w:type="dxa"/>
          </w:tcPr>
          <w:p w14:paraId="1CAFA24F" w14:textId="77777777" w:rsidR="0003220F" w:rsidRPr="0003220F" w:rsidRDefault="0003220F" w:rsidP="0003220F">
            <w:pPr>
              <w:spacing w:after="200" w:line="276" w:lineRule="auto"/>
              <w:contextualSpacing/>
              <w:rPr>
                <w:rFonts w:ascii="Georgia" w:hAnsi="Georgia"/>
                <w:sz w:val="21"/>
              </w:rPr>
            </w:pPr>
          </w:p>
        </w:tc>
        <w:tc>
          <w:tcPr>
            <w:tcW w:w="3969" w:type="dxa"/>
          </w:tcPr>
          <w:p w14:paraId="18F260CE" w14:textId="77777777" w:rsidR="0003220F" w:rsidRPr="0003220F" w:rsidRDefault="0003220F" w:rsidP="0003220F">
            <w:pPr>
              <w:spacing w:after="200" w:line="276" w:lineRule="auto"/>
              <w:contextualSpacing/>
              <w:rPr>
                <w:rFonts w:ascii="Georgia" w:hAnsi="Georgia"/>
                <w:sz w:val="21"/>
              </w:rPr>
            </w:pPr>
          </w:p>
        </w:tc>
        <w:tc>
          <w:tcPr>
            <w:tcW w:w="1701" w:type="dxa"/>
          </w:tcPr>
          <w:p w14:paraId="257889D7" w14:textId="77777777" w:rsidR="0003220F" w:rsidRPr="0003220F" w:rsidRDefault="0003220F" w:rsidP="0003220F">
            <w:pPr>
              <w:spacing w:after="200" w:line="276" w:lineRule="auto"/>
              <w:contextualSpacing/>
              <w:rPr>
                <w:rFonts w:ascii="Georgia" w:hAnsi="Georgia"/>
                <w:sz w:val="21"/>
              </w:rPr>
            </w:pPr>
          </w:p>
        </w:tc>
        <w:tc>
          <w:tcPr>
            <w:tcW w:w="1615" w:type="dxa"/>
          </w:tcPr>
          <w:p w14:paraId="1C4CD021" w14:textId="77777777" w:rsidR="0003220F" w:rsidRPr="0003220F" w:rsidRDefault="0003220F" w:rsidP="0003220F">
            <w:pPr>
              <w:spacing w:after="200" w:line="276" w:lineRule="auto"/>
              <w:contextualSpacing/>
              <w:rPr>
                <w:rFonts w:ascii="Georgia" w:hAnsi="Georgia"/>
                <w:sz w:val="21"/>
              </w:rPr>
            </w:pPr>
          </w:p>
        </w:tc>
      </w:tr>
    </w:tbl>
    <w:p w14:paraId="2E6056D5"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40EFFBE0"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r w:rsidRPr="0003220F">
        <w:rPr>
          <w:rFonts w:ascii="Georgia" w:hAnsi="Georgia"/>
          <w:b/>
          <w:bCs/>
          <w:kern w:val="0"/>
          <w:sz w:val="21"/>
          <w:lang w:val="fr-BE"/>
          <w14:ligatures w14:val="none"/>
        </w:rPr>
        <w:t>N.B :</w:t>
      </w:r>
      <w:r w:rsidRPr="0003220F">
        <w:rPr>
          <w:rFonts w:ascii="Georgia" w:hAnsi="Georgia"/>
          <w:kern w:val="0"/>
          <w:sz w:val="21"/>
          <w:lang w:val="fr-BE"/>
          <w14:ligatures w14:val="none"/>
        </w:rPr>
        <w:t xml:space="preserve"> celles de 2024 sont acceptables également si mentionnées avec documents probants.</w:t>
      </w:r>
    </w:p>
    <w:p w14:paraId="519E99B0"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4C7AE28F"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r w:rsidRPr="0003220F">
        <w:rPr>
          <w:rFonts w:ascii="Georgia" w:hAnsi="Georgia"/>
          <w:kern w:val="0"/>
          <w:sz w:val="21"/>
          <w:lang w:val="fr-BE"/>
          <w14:ligatures w14:val="none"/>
        </w:rPr>
        <w:t>Nom et prénom du personnel : ………………</w:t>
      </w:r>
    </w:p>
    <w:p w14:paraId="215257D3"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6F000541"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r w:rsidRPr="0003220F">
        <w:rPr>
          <w:rFonts w:ascii="Georgia" w:hAnsi="Georgia"/>
          <w:kern w:val="0"/>
          <w:sz w:val="21"/>
          <w:lang w:val="fr-BE"/>
          <w14:ligatures w14:val="none"/>
        </w:rPr>
        <w:t>Signature du personnel : ……………….</w:t>
      </w:r>
    </w:p>
    <w:p w14:paraId="6ED67304"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34074994"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r w:rsidRPr="0003220F">
        <w:rPr>
          <w:rFonts w:ascii="Georgia" w:hAnsi="Georgia"/>
          <w:kern w:val="0"/>
          <w:sz w:val="21"/>
          <w:lang w:val="fr-BE"/>
          <w14:ligatures w14:val="none"/>
        </w:rPr>
        <w:t>Date : ……………</w:t>
      </w:r>
      <w:bookmarkEnd w:id="219"/>
    </w:p>
    <w:p w14:paraId="169E869D"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5A9EF253" w14:textId="77777777" w:rsidR="0003220F" w:rsidRPr="0003220F" w:rsidRDefault="0003220F" w:rsidP="0003220F">
      <w:pPr>
        <w:spacing w:after="200" w:line="276" w:lineRule="auto"/>
        <w:ind w:left="720"/>
        <w:contextualSpacing/>
        <w:rPr>
          <w:rFonts w:ascii="Georgia" w:hAnsi="Georgia"/>
          <w:kern w:val="0"/>
          <w:sz w:val="21"/>
          <w:lang w:val="fr-BE"/>
          <w14:ligatures w14:val="none"/>
        </w:rPr>
      </w:pPr>
    </w:p>
    <w:p w14:paraId="1EC34A53" w14:textId="77777777" w:rsidR="0003220F" w:rsidRPr="0003220F" w:rsidRDefault="0003220F" w:rsidP="0003220F">
      <w:pPr>
        <w:spacing w:after="200" w:line="276" w:lineRule="auto"/>
        <w:rPr>
          <w:rFonts w:ascii="Georgia" w:hAnsi="Georgia"/>
          <w:b/>
          <w:kern w:val="0"/>
          <w:sz w:val="21"/>
          <w:lang w:val="fr-BE"/>
          <w14:ligatures w14:val="none"/>
        </w:rPr>
      </w:pPr>
      <w:r w:rsidRPr="0003220F">
        <w:rPr>
          <w:rFonts w:ascii="Georgia" w:hAnsi="Georgia"/>
          <w:b/>
          <w:kern w:val="0"/>
          <w:sz w:val="21"/>
          <w:lang w:val="fr-BE"/>
          <w14:ligatures w14:val="none"/>
        </w:rPr>
        <w:t>3.9.5 Référence des marchés similaires de l’Entreprise</w:t>
      </w:r>
    </w:p>
    <w:p w14:paraId="45070268" w14:textId="77777777" w:rsidR="0003220F" w:rsidRPr="0003220F" w:rsidRDefault="0003220F" w:rsidP="0003220F">
      <w:pPr>
        <w:spacing w:after="0" w:line="240" w:lineRule="auto"/>
        <w:rPr>
          <w:kern w:val="0"/>
          <w14:ligatures w14:val="none"/>
        </w:rPr>
      </w:pPr>
      <w:r w:rsidRPr="0003220F">
        <w:rPr>
          <w:kern w:val="0"/>
          <w14:ligatures w14:val="none"/>
        </w:rPr>
        <w:t>Date : ……………….</w:t>
      </w:r>
    </w:p>
    <w:p w14:paraId="38F428B9" w14:textId="6725DCAB" w:rsidR="0003220F" w:rsidRPr="0003220F" w:rsidRDefault="0003220F" w:rsidP="0003220F">
      <w:pPr>
        <w:spacing w:after="0" w:line="240" w:lineRule="auto"/>
        <w:rPr>
          <w:kern w:val="0"/>
          <w14:ligatures w14:val="none"/>
        </w:rPr>
      </w:pPr>
      <w:r w:rsidRPr="0003220F">
        <w:rPr>
          <w:kern w:val="0"/>
          <w14:ligatures w14:val="none"/>
        </w:rPr>
        <w:t xml:space="preserve">CSC N° : </w:t>
      </w:r>
      <w:proofErr w:type="spellStart"/>
      <w:r w:rsidRPr="0003220F">
        <w:rPr>
          <w:kern w:val="0"/>
          <w14:ligatures w14:val="none"/>
        </w:rPr>
        <w:t>Enabel</w:t>
      </w:r>
      <w:proofErr w:type="spellEnd"/>
      <w:r w:rsidRPr="0003220F">
        <w:rPr>
          <w:kern w:val="0"/>
          <w14:ligatures w14:val="none"/>
        </w:rPr>
        <w:t xml:space="preserve"> BDI 23005-100</w:t>
      </w:r>
      <w:r w:rsidR="0049559E">
        <w:rPr>
          <w:kern w:val="0"/>
          <w14:ligatures w14:val="none"/>
        </w:rPr>
        <w:t>51</w:t>
      </w:r>
    </w:p>
    <w:p w14:paraId="09CB0BFD" w14:textId="77777777" w:rsidR="0003220F" w:rsidRPr="0003220F" w:rsidRDefault="0003220F" w:rsidP="0003220F">
      <w:pPr>
        <w:spacing w:after="0" w:line="240" w:lineRule="auto"/>
        <w:rPr>
          <w:kern w:val="0"/>
          <w14:ligatures w14:val="none"/>
        </w:rPr>
      </w:pPr>
      <w:r w:rsidRPr="0003220F">
        <w:rPr>
          <w:kern w:val="0"/>
          <w14:ligatures w14:val="none"/>
        </w:rPr>
        <w:t>Nom du soumissionnaire : ………….</w:t>
      </w:r>
    </w:p>
    <w:p w14:paraId="4D97A706" w14:textId="77777777" w:rsidR="0003220F" w:rsidRPr="0003220F" w:rsidRDefault="0003220F" w:rsidP="0003220F">
      <w:pPr>
        <w:spacing w:after="200" w:line="276" w:lineRule="auto"/>
        <w:rPr>
          <w:rFonts w:ascii="Georgia" w:hAnsi="Georgia"/>
          <w:b/>
          <w:kern w:val="0"/>
          <w:sz w:val="21"/>
          <w:lang w:val="fr-BE"/>
          <w14:ligatures w14:val="none"/>
        </w:rPr>
      </w:pPr>
    </w:p>
    <w:p w14:paraId="4DEF8146" w14:textId="77777777" w:rsidR="0003220F" w:rsidRPr="0003220F" w:rsidRDefault="0003220F" w:rsidP="0003220F">
      <w:pPr>
        <w:spacing w:after="200" w:line="276" w:lineRule="auto"/>
        <w:rPr>
          <w:rFonts w:ascii="Georgia" w:hAnsi="Georgia"/>
          <w:b/>
          <w:kern w:val="0"/>
          <w:sz w:val="21"/>
          <w:lang w:val="fr-BE"/>
          <w14:ligatures w14:val="none"/>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03220F" w:rsidRPr="0003220F" w14:paraId="128BCCB8" w14:textId="77777777" w:rsidTr="00FF1BFD">
        <w:trPr>
          <w:jc w:val="center"/>
        </w:trPr>
        <w:tc>
          <w:tcPr>
            <w:tcW w:w="496" w:type="dxa"/>
            <w:shd w:val="clear" w:color="auto" w:fill="D9D9D9" w:themeFill="background1" w:themeFillShade="D9"/>
          </w:tcPr>
          <w:p w14:paraId="783F2A13"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N°</w:t>
            </w:r>
          </w:p>
        </w:tc>
        <w:tc>
          <w:tcPr>
            <w:tcW w:w="1531" w:type="dxa"/>
            <w:shd w:val="clear" w:color="auto" w:fill="D9D9D9" w:themeFill="background1" w:themeFillShade="D9"/>
          </w:tcPr>
          <w:p w14:paraId="2A3E1E54"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 xml:space="preserve">Mois et Année d’achèvement </w:t>
            </w:r>
          </w:p>
        </w:tc>
        <w:tc>
          <w:tcPr>
            <w:tcW w:w="3969" w:type="dxa"/>
            <w:shd w:val="clear" w:color="auto" w:fill="D9D9D9" w:themeFill="background1" w:themeFillShade="D9"/>
          </w:tcPr>
          <w:p w14:paraId="2C1E4712"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Intitulé de référence (travaux)</w:t>
            </w:r>
          </w:p>
          <w:p w14:paraId="20994D1D"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Avec valeurs des travaux</w:t>
            </w:r>
          </w:p>
        </w:tc>
        <w:tc>
          <w:tcPr>
            <w:tcW w:w="1701" w:type="dxa"/>
            <w:shd w:val="clear" w:color="auto" w:fill="D9D9D9" w:themeFill="background1" w:themeFillShade="D9"/>
          </w:tcPr>
          <w:p w14:paraId="343027A1"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Rôle joué dans cette expérience</w:t>
            </w:r>
          </w:p>
        </w:tc>
        <w:tc>
          <w:tcPr>
            <w:tcW w:w="1615" w:type="dxa"/>
            <w:shd w:val="clear" w:color="auto" w:fill="D9D9D9" w:themeFill="background1" w:themeFillShade="D9"/>
          </w:tcPr>
          <w:p w14:paraId="366D1A04"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Preuves de justification jointes</w:t>
            </w:r>
          </w:p>
        </w:tc>
      </w:tr>
      <w:tr w:rsidR="0003220F" w:rsidRPr="0003220F" w14:paraId="572A29E8" w14:textId="77777777" w:rsidTr="00FF1BFD">
        <w:trPr>
          <w:jc w:val="center"/>
        </w:trPr>
        <w:tc>
          <w:tcPr>
            <w:tcW w:w="496" w:type="dxa"/>
          </w:tcPr>
          <w:p w14:paraId="18396A57"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1</w:t>
            </w:r>
          </w:p>
        </w:tc>
        <w:tc>
          <w:tcPr>
            <w:tcW w:w="1531" w:type="dxa"/>
          </w:tcPr>
          <w:p w14:paraId="6DB1479F" w14:textId="77777777" w:rsidR="0003220F" w:rsidRPr="0003220F" w:rsidRDefault="0003220F" w:rsidP="0003220F">
            <w:pPr>
              <w:spacing w:after="200" w:line="276" w:lineRule="auto"/>
              <w:contextualSpacing/>
              <w:rPr>
                <w:rFonts w:ascii="Georgia" w:hAnsi="Georgia"/>
                <w:sz w:val="21"/>
              </w:rPr>
            </w:pPr>
          </w:p>
        </w:tc>
        <w:tc>
          <w:tcPr>
            <w:tcW w:w="3969" w:type="dxa"/>
          </w:tcPr>
          <w:p w14:paraId="45158B8F" w14:textId="77777777" w:rsidR="0003220F" w:rsidRPr="0003220F" w:rsidRDefault="0003220F" w:rsidP="0003220F">
            <w:pPr>
              <w:spacing w:after="200" w:line="276" w:lineRule="auto"/>
              <w:contextualSpacing/>
              <w:rPr>
                <w:rFonts w:ascii="Georgia" w:hAnsi="Georgia"/>
                <w:sz w:val="21"/>
              </w:rPr>
            </w:pPr>
          </w:p>
        </w:tc>
        <w:tc>
          <w:tcPr>
            <w:tcW w:w="1701" w:type="dxa"/>
          </w:tcPr>
          <w:p w14:paraId="6697BCE5" w14:textId="77777777" w:rsidR="0003220F" w:rsidRPr="0003220F" w:rsidRDefault="0003220F" w:rsidP="0003220F">
            <w:pPr>
              <w:spacing w:after="200" w:line="276" w:lineRule="auto"/>
              <w:contextualSpacing/>
              <w:rPr>
                <w:rFonts w:ascii="Georgia" w:hAnsi="Georgia"/>
                <w:sz w:val="21"/>
              </w:rPr>
            </w:pPr>
          </w:p>
        </w:tc>
        <w:tc>
          <w:tcPr>
            <w:tcW w:w="1615" w:type="dxa"/>
          </w:tcPr>
          <w:p w14:paraId="66369620" w14:textId="77777777" w:rsidR="0003220F" w:rsidRPr="0003220F" w:rsidRDefault="0003220F" w:rsidP="0003220F">
            <w:pPr>
              <w:spacing w:after="200" w:line="276" w:lineRule="auto"/>
              <w:contextualSpacing/>
              <w:rPr>
                <w:rFonts w:ascii="Georgia" w:hAnsi="Georgia"/>
                <w:sz w:val="21"/>
              </w:rPr>
            </w:pPr>
          </w:p>
        </w:tc>
      </w:tr>
      <w:tr w:rsidR="0003220F" w:rsidRPr="0003220F" w14:paraId="058CBC27" w14:textId="77777777" w:rsidTr="00FF1BFD">
        <w:trPr>
          <w:jc w:val="center"/>
        </w:trPr>
        <w:tc>
          <w:tcPr>
            <w:tcW w:w="496" w:type="dxa"/>
          </w:tcPr>
          <w:p w14:paraId="079692C9"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2</w:t>
            </w:r>
          </w:p>
        </w:tc>
        <w:tc>
          <w:tcPr>
            <w:tcW w:w="1531" w:type="dxa"/>
          </w:tcPr>
          <w:p w14:paraId="3689D2E8" w14:textId="77777777" w:rsidR="0003220F" w:rsidRPr="0003220F" w:rsidRDefault="0003220F" w:rsidP="0003220F">
            <w:pPr>
              <w:spacing w:after="200" w:line="276" w:lineRule="auto"/>
              <w:contextualSpacing/>
              <w:rPr>
                <w:rFonts w:ascii="Georgia" w:hAnsi="Georgia"/>
                <w:sz w:val="21"/>
              </w:rPr>
            </w:pPr>
          </w:p>
        </w:tc>
        <w:tc>
          <w:tcPr>
            <w:tcW w:w="3969" w:type="dxa"/>
          </w:tcPr>
          <w:p w14:paraId="606CD65C" w14:textId="77777777" w:rsidR="0003220F" w:rsidRPr="0003220F" w:rsidRDefault="0003220F" w:rsidP="0003220F">
            <w:pPr>
              <w:spacing w:after="200" w:line="276" w:lineRule="auto"/>
              <w:contextualSpacing/>
              <w:rPr>
                <w:rFonts w:ascii="Georgia" w:hAnsi="Georgia"/>
                <w:sz w:val="21"/>
              </w:rPr>
            </w:pPr>
          </w:p>
        </w:tc>
        <w:tc>
          <w:tcPr>
            <w:tcW w:w="1701" w:type="dxa"/>
          </w:tcPr>
          <w:p w14:paraId="4A687D95" w14:textId="77777777" w:rsidR="0003220F" w:rsidRPr="0003220F" w:rsidRDefault="0003220F" w:rsidP="0003220F">
            <w:pPr>
              <w:spacing w:after="200" w:line="276" w:lineRule="auto"/>
              <w:contextualSpacing/>
              <w:rPr>
                <w:rFonts w:ascii="Georgia" w:hAnsi="Georgia"/>
                <w:sz w:val="21"/>
              </w:rPr>
            </w:pPr>
          </w:p>
        </w:tc>
        <w:tc>
          <w:tcPr>
            <w:tcW w:w="1615" w:type="dxa"/>
          </w:tcPr>
          <w:p w14:paraId="25A6A821" w14:textId="77777777" w:rsidR="0003220F" w:rsidRPr="0003220F" w:rsidRDefault="0003220F" w:rsidP="0003220F">
            <w:pPr>
              <w:spacing w:after="200" w:line="276" w:lineRule="auto"/>
              <w:contextualSpacing/>
              <w:rPr>
                <w:rFonts w:ascii="Georgia" w:hAnsi="Georgia"/>
                <w:sz w:val="21"/>
              </w:rPr>
            </w:pPr>
          </w:p>
        </w:tc>
      </w:tr>
      <w:tr w:rsidR="0003220F" w:rsidRPr="0003220F" w14:paraId="70AD8350" w14:textId="77777777" w:rsidTr="00FF1BFD">
        <w:trPr>
          <w:jc w:val="center"/>
        </w:trPr>
        <w:tc>
          <w:tcPr>
            <w:tcW w:w="496" w:type="dxa"/>
          </w:tcPr>
          <w:p w14:paraId="031AE68F" w14:textId="77777777" w:rsidR="0003220F" w:rsidRPr="0003220F" w:rsidRDefault="0003220F" w:rsidP="0003220F">
            <w:pPr>
              <w:spacing w:after="200" w:line="276" w:lineRule="auto"/>
              <w:contextualSpacing/>
              <w:rPr>
                <w:rFonts w:ascii="Georgia" w:hAnsi="Georgia"/>
                <w:sz w:val="21"/>
              </w:rPr>
            </w:pPr>
            <w:r w:rsidRPr="0003220F">
              <w:rPr>
                <w:rFonts w:ascii="Georgia" w:hAnsi="Georgia"/>
                <w:sz w:val="21"/>
              </w:rPr>
              <w:t>3</w:t>
            </w:r>
          </w:p>
        </w:tc>
        <w:tc>
          <w:tcPr>
            <w:tcW w:w="1531" w:type="dxa"/>
          </w:tcPr>
          <w:p w14:paraId="3A0BACE1" w14:textId="77777777" w:rsidR="0003220F" w:rsidRPr="0003220F" w:rsidRDefault="0003220F" w:rsidP="0003220F">
            <w:pPr>
              <w:spacing w:after="200" w:line="276" w:lineRule="auto"/>
              <w:contextualSpacing/>
              <w:rPr>
                <w:rFonts w:ascii="Georgia" w:hAnsi="Georgia"/>
                <w:sz w:val="21"/>
              </w:rPr>
            </w:pPr>
          </w:p>
        </w:tc>
        <w:tc>
          <w:tcPr>
            <w:tcW w:w="3969" w:type="dxa"/>
          </w:tcPr>
          <w:p w14:paraId="6CF3FEAB" w14:textId="77777777" w:rsidR="0003220F" w:rsidRPr="0003220F" w:rsidRDefault="0003220F" w:rsidP="0003220F">
            <w:pPr>
              <w:spacing w:after="200" w:line="276" w:lineRule="auto"/>
              <w:contextualSpacing/>
              <w:rPr>
                <w:rFonts w:ascii="Georgia" w:hAnsi="Georgia"/>
                <w:sz w:val="21"/>
              </w:rPr>
            </w:pPr>
          </w:p>
        </w:tc>
        <w:tc>
          <w:tcPr>
            <w:tcW w:w="1701" w:type="dxa"/>
          </w:tcPr>
          <w:p w14:paraId="677DC92D" w14:textId="77777777" w:rsidR="0003220F" w:rsidRPr="0003220F" w:rsidRDefault="0003220F" w:rsidP="0003220F">
            <w:pPr>
              <w:spacing w:after="200" w:line="276" w:lineRule="auto"/>
              <w:contextualSpacing/>
              <w:rPr>
                <w:rFonts w:ascii="Georgia" w:hAnsi="Georgia"/>
                <w:sz w:val="21"/>
              </w:rPr>
            </w:pPr>
          </w:p>
        </w:tc>
        <w:tc>
          <w:tcPr>
            <w:tcW w:w="1615" w:type="dxa"/>
          </w:tcPr>
          <w:p w14:paraId="5F9BA248" w14:textId="77777777" w:rsidR="0003220F" w:rsidRPr="0003220F" w:rsidRDefault="0003220F" w:rsidP="0003220F">
            <w:pPr>
              <w:spacing w:after="200" w:line="276" w:lineRule="auto"/>
              <w:contextualSpacing/>
              <w:rPr>
                <w:rFonts w:ascii="Georgia" w:hAnsi="Georgia"/>
                <w:sz w:val="21"/>
              </w:rPr>
            </w:pPr>
          </w:p>
        </w:tc>
      </w:tr>
    </w:tbl>
    <w:p w14:paraId="4B938820" w14:textId="77777777" w:rsidR="0003220F" w:rsidRPr="0003220F" w:rsidRDefault="0003220F" w:rsidP="0003220F">
      <w:pPr>
        <w:spacing w:after="0" w:line="240" w:lineRule="auto"/>
        <w:rPr>
          <w:kern w:val="0"/>
          <w14:ligatures w14:val="none"/>
        </w:rPr>
      </w:pPr>
    </w:p>
    <w:p w14:paraId="75DA1B66" w14:textId="77777777" w:rsidR="0003220F" w:rsidRPr="0003220F" w:rsidRDefault="0003220F" w:rsidP="0003220F">
      <w:pPr>
        <w:spacing w:after="0" w:line="240" w:lineRule="auto"/>
        <w:rPr>
          <w:kern w:val="0"/>
          <w14:ligatures w14:val="none"/>
        </w:rPr>
      </w:pPr>
    </w:p>
    <w:p w14:paraId="4B5A07D9" w14:textId="77777777" w:rsidR="0003220F" w:rsidRPr="0003220F" w:rsidRDefault="0003220F" w:rsidP="0003220F">
      <w:pPr>
        <w:spacing w:after="0" w:line="240" w:lineRule="auto"/>
        <w:rPr>
          <w:kern w:val="0"/>
          <w14:ligatures w14:val="none"/>
        </w:rPr>
      </w:pPr>
      <w:r w:rsidRPr="0003220F">
        <w:rPr>
          <w:kern w:val="0"/>
          <w14:ligatures w14:val="none"/>
        </w:rPr>
        <w:t>Signature de l’Entreprise</w:t>
      </w:r>
    </w:p>
    <w:p w14:paraId="57EBE9F8" w14:textId="77777777" w:rsidR="0003220F" w:rsidRPr="0003220F" w:rsidRDefault="0003220F" w:rsidP="0003220F">
      <w:pPr>
        <w:spacing w:after="0" w:line="240" w:lineRule="auto"/>
        <w:rPr>
          <w:kern w:val="0"/>
          <w14:ligatures w14:val="none"/>
        </w:rPr>
      </w:pPr>
    </w:p>
    <w:p w14:paraId="107BBCA4" w14:textId="77777777" w:rsidR="0003220F" w:rsidRPr="0003220F" w:rsidRDefault="0003220F" w:rsidP="0003220F">
      <w:pPr>
        <w:spacing w:after="0" w:line="240" w:lineRule="auto"/>
        <w:rPr>
          <w:kern w:val="0"/>
          <w14:ligatures w14:val="none"/>
        </w:rPr>
      </w:pPr>
      <w:r w:rsidRPr="0003220F">
        <w:rPr>
          <w:kern w:val="0"/>
          <w14:ligatures w14:val="none"/>
        </w:rPr>
        <w:t>Nom :</w:t>
      </w:r>
    </w:p>
    <w:p w14:paraId="7600A87B" w14:textId="77777777" w:rsidR="0003220F" w:rsidRPr="0003220F" w:rsidRDefault="0003220F" w:rsidP="0003220F">
      <w:pPr>
        <w:spacing w:after="0" w:line="240" w:lineRule="auto"/>
        <w:rPr>
          <w:kern w:val="0"/>
          <w14:ligatures w14:val="none"/>
        </w:rPr>
      </w:pPr>
    </w:p>
    <w:p w14:paraId="124C6CC6" w14:textId="77777777" w:rsidR="0003220F" w:rsidRPr="0003220F" w:rsidRDefault="0003220F" w:rsidP="0003220F">
      <w:pPr>
        <w:spacing w:after="0" w:line="240" w:lineRule="auto"/>
        <w:rPr>
          <w:kern w:val="0"/>
          <w14:ligatures w14:val="none"/>
        </w:rPr>
      </w:pPr>
      <w:r w:rsidRPr="0003220F">
        <w:rPr>
          <w:kern w:val="0"/>
          <w14:ligatures w14:val="none"/>
        </w:rPr>
        <w:t xml:space="preserve">Signature : </w:t>
      </w:r>
    </w:p>
    <w:p w14:paraId="18F5A599" w14:textId="77777777" w:rsidR="0003220F" w:rsidRPr="0003220F" w:rsidRDefault="0003220F" w:rsidP="0003220F">
      <w:pPr>
        <w:spacing w:after="200" w:line="276" w:lineRule="auto"/>
        <w:ind w:left="720"/>
        <w:contextualSpacing/>
        <w:rPr>
          <w:rFonts w:ascii="Georgia" w:hAnsi="Georgia"/>
          <w:kern w:val="0"/>
          <w:sz w:val="21"/>
          <w14:ligatures w14:val="none"/>
        </w:rPr>
      </w:pPr>
    </w:p>
    <w:p w14:paraId="22DEA4DE" w14:textId="77777777" w:rsidR="0003220F" w:rsidRPr="0003220F" w:rsidRDefault="0003220F" w:rsidP="0003220F">
      <w:pPr>
        <w:spacing w:after="200" w:line="276" w:lineRule="auto"/>
        <w:ind w:left="720"/>
        <w:contextualSpacing/>
        <w:rPr>
          <w:rFonts w:ascii="Georgia" w:hAnsi="Georgia"/>
          <w:kern w:val="0"/>
          <w:sz w:val="21"/>
          <w14:ligatures w14:val="none"/>
        </w:rPr>
      </w:pPr>
    </w:p>
    <w:p w14:paraId="52679AA9" w14:textId="77777777" w:rsidR="0003220F" w:rsidRPr="0003220F" w:rsidRDefault="0003220F" w:rsidP="0003220F">
      <w:pPr>
        <w:spacing w:after="200" w:line="276" w:lineRule="auto"/>
        <w:ind w:left="720"/>
        <w:contextualSpacing/>
        <w:rPr>
          <w:rFonts w:ascii="Georgia" w:hAnsi="Georgia"/>
          <w:kern w:val="0"/>
          <w:sz w:val="21"/>
          <w14:ligatures w14:val="none"/>
        </w:rPr>
      </w:pPr>
    </w:p>
    <w:p w14:paraId="6BA52035" w14:textId="77777777" w:rsidR="0003220F" w:rsidRPr="0003220F" w:rsidRDefault="0003220F" w:rsidP="0003220F">
      <w:pPr>
        <w:spacing w:after="200" w:line="276" w:lineRule="auto"/>
        <w:ind w:left="720"/>
        <w:contextualSpacing/>
        <w:rPr>
          <w:rFonts w:ascii="Georgia" w:hAnsi="Georgia"/>
          <w:kern w:val="0"/>
          <w:sz w:val="21"/>
          <w14:ligatures w14:val="none"/>
        </w:rPr>
      </w:pPr>
    </w:p>
    <w:p w14:paraId="38D170CA" w14:textId="77777777" w:rsidR="0003220F" w:rsidRPr="0003220F" w:rsidRDefault="0003220F" w:rsidP="0003220F">
      <w:pPr>
        <w:spacing w:after="200" w:line="276" w:lineRule="auto"/>
        <w:ind w:left="720"/>
        <w:contextualSpacing/>
        <w:rPr>
          <w:rFonts w:ascii="Georgia" w:hAnsi="Georgia"/>
          <w:kern w:val="0"/>
          <w:sz w:val="21"/>
          <w14:ligatures w14:val="none"/>
        </w:rPr>
      </w:pPr>
    </w:p>
    <w:p w14:paraId="55E0BFA3" w14:textId="77777777" w:rsidR="0003220F" w:rsidRPr="0003220F" w:rsidRDefault="0003220F" w:rsidP="0003220F">
      <w:pPr>
        <w:spacing w:after="200" w:line="276" w:lineRule="auto"/>
        <w:contextualSpacing/>
        <w:rPr>
          <w:rFonts w:ascii="Georgia" w:hAnsi="Georgia"/>
          <w:kern w:val="0"/>
          <w:sz w:val="21"/>
          <w14:ligatures w14:val="none"/>
        </w:rPr>
      </w:pPr>
      <w:r w:rsidRPr="0003220F">
        <w:rPr>
          <w:rFonts w:ascii="Georgia" w:hAnsi="Georgia"/>
          <w:b/>
          <w:kern w:val="0"/>
          <w:sz w:val="21"/>
          <w14:ligatures w14:val="none"/>
        </w:rPr>
        <w:t xml:space="preserve">NB :  </w:t>
      </w:r>
      <w:r w:rsidRPr="0003220F">
        <w:rPr>
          <w:rFonts w:ascii="Georgia" w:hAnsi="Georgia"/>
          <w:kern w:val="0"/>
          <w:sz w:val="21"/>
          <w14:ligatures w14:val="none"/>
        </w:rPr>
        <w:t>Mettre seulement trois références pertinentes des 5 années : 2019 à 2023</w:t>
      </w:r>
    </w:p>
    <w:p w14:paraId="2A24AA48" w14:textId="77777777" w:rsidR="0003220F" w:rsidRDefault="0003220F" w:rsidP="0003220F">
      <w:pPr>
        <w:spacing w:after="200" w:line="276" w:lineRule="auto"/>
        <w:ind w:left="720"/>
        <w:contextualSpacing/>
        <w:rPr>
          <w:rFonts w:ascii="Georgia" w:hAnsi="Georgia"/>
          <w:kern w:val="0"/>
          <w:sz w:val="21"/>
          <w14:ligatures w14:val="none"/>
        </w:rPr>
      </w:pPr>
      <w:r w:rsidRPr="0003220F">
        <w:rPr>
          <w:rFonts w:ascii="Georgia" w:hAnsi="Georgia"/>
          <w:kern w:val="0"/>
          <w:sz w:val="21"/>
          <w14:ligatures w14:val="none"/>
        </w:rPr>
        <w:t xml:space="preserve">           Joindre les preuves de trois références seulement jugées pertinentes</w:t>
      </w:r>
    </w:p>
    <w:p w14:paraId="453B5E07" w14:textId="77777777" w:rsidR="0049559E" w:rsidRDefault="0049559E" w:rsidP="0003220F">
      <w:pPr>
        <w:spacing w:after="200" w:line="276" w:lineRule="auto"/>
        <w:ind w:left="720"/>
        <w:contextualSpacing/>
        <w:rPr>
          <w:rFonts w:ascii="Georgia" w:hAnsi="Georgia"/>
          <w:kern w:val="0"/>
          <w:sz w:val="21"/>
          <w14:ligatures w14:val="none"/>
        </w:rPr>
      </w:pPr>
    </w:p>
    <w:p w14:paraId="4FCACEBB" w14:textId="77777777" w:rsidR="0049559E" w:rsidRDefault="0049559E" w:rsidP="0003220F">
      <w:pPr>
        <w:spacing w:after="200" w:line="276" w:lineRule="auto"/>
        <w:ind w:left="720"/>
        <w:contextualSpacing/>
        <w:rPr>
          <w:rFonts w:ascii="Georgia" w:hAnsi="Georgia"/>
          <w:kern w:val="0"/>
          <w:sz w:val="21"/>
          <w14:ligatures w14:val="none"/>
        </w:rPr>
      </w:pPr>
    </w:p>
    <w:p w14:paraId="7C3788F6" w14:textId="77777777" w:rsidR="0049559E" w:rsidRDefault="0049559E" w:rsidP="0003220F">
      <w:pPr>
        <w:spacing w:after="200" w:line="276" w:lineRule="auto"/>
        <w:ind w:left="720"/>
        <w:contextualSpacing/>
        <w:rPr>
          <w:rFonts w:ascii="Georgia" w:hAnsi="Georgia"/>
          <w:kern w:val="0"/>
          <w:sz w:val="21"/>
          <w14:ligatures w14:val="none"/>
        </w:rPr>
      </w:pPr>
    </w:p>
    <w:p w14:paraId="63BFDBC6" w14:textId="77777777" w:rsidR="0049559E" w:rsidRDefault="0049559E" w:rsidP="0003220F">
      <w:pPr>
        <w:spacing w:after="200" w:line="276" w:lineRule="auto"/>
        <w:ind w:left="720"/>
        <w:contextualSpacing/>
        <w:rPr>
          <w:rFonts w:ascii="Georgia" w:hAnsi="Georgia"/>
          <w:kern w:val="0"/>
          <w:sz w:val="21"/>
          <w14:ligatures w14:val="none"/>
        </w:rPr>
      </w:pPr>
    </w:p>
    <w:p w14:paraId="76D1ACE5" w14:textId="77777777" w:rsidR="0049559E" w:rsidRDefault="0049559E" w:rsidP="0003220F">
      <w:pPr>
        <w:spacing w:after="200" w:line="276" w:lineRule="auto"/>
        <w:ind w:left="720"/>
        <w:contextualSpacing/>
        <w:rPr>
          <w:rFonts w:ascii="Georgia" w:hAnsi="Georgia"/>
          <w:kern w:val="0"/>
          <w:sz w:val="21"/>
          <w14:ligatures w14:val="none"/>
        </w:rPr>
      </w:pPr>
    </w:p>
    <w:p w14:paraId="0BC2CDC4" w14:textId="77777777" w:rsidR="0049559E" w:rsidRDefault="0049559E" w:rsidP="0003220F">
      <w:pPr>
        <w:spacing w:after="200" w:line="276" w:lineRule="auto"/>
        <w:ind w:left="720"/>
        <w:contextualSpacing/>
        <w:rPr>
          <w:rFonts w:ascii="Georgia" w:hAnsi="Georgia"/>
          <w:kern w:val="0"/>
          <w:sz w:val="21"/>
          <w14:ligatures w14:val="none"/>
        </w:rPr>
      </w:pPr>
    </w:p>
    <w:p w14:paraId="5D82B7DF" w14:textId="77777777" w:rsidR="0049559E" w:rsidRDefault="0049559E" w:rsidP="0003220F">
      <w:pPr>
        <w:spacing w:after="200" w:line="276" w:lineRule="auto"/>
        <w:ind w:left="720"/>
        <w:contextualSpacing/>
        <w:rPr>
          <w:rFonts w:ascii="Georgia" w:hAnsi="Georgia"/>
          <w:kern w:val="0"/>
          <w:sz w:val="21"/>
          <w14:ligatures w14:val="none"/>
        </w:rPr>
      </w:pPr>
    </w:p>
    <w:p w14:paraId="22E89E25" w14:textId="77777777" w:rsidR="0049559E" w:rsidRDefault="0049559E" w:rsidP="0003220F">
      <w:pPr>
        <w:spacing w:after="200" w:line="276" w:lineRule="auto"/>
        <w:ind w:left="720"/>
        <w:contextualSpacing/>
        <w:rPr>
          <w:rFonts w:ascii="Georgia" w:hAnsi="Georgia"/>
          <w:kern w:val="0"/>
          <w:sz w:val="21"/>
          <w14:ligatures w14:val="none"/>
        </w:rPr>
      </w:pPr>
    </w:p>
    <w:p w14:paraId="3699A5AD" w14:textId="77777777" w:rsidR="0049559E" w:rsidRDefault="0049559E" w:rsidP="0003220F">
      <w:pPr>
        <w:spacing w:after="200" w:line="276" w:lineRule="auto"/>
        <w:ind w:left="720"/>
        <w:contextualSpacing/>
        <w:rPr>
          <w:rFonts w:ascii="Georgia" w:hAnsi="Georgia"/>
          <w:kern w:val="0"/>
          <w:sz w:val="21"/>
          <w14:ligatures w14:val="none"/>
        </w:rPr>
      </w:pPr>
    </w:p>
    <w:p w14:paraId="60BF870D" w14:textId="77777777" w:rsidR="0049559E" w:rsidRDefault="0049559E" w:rsidP="0003220F">
      <w:pPr>
        <w:spacing w:after="200" w:line="276" w:lineRule="auto"/>
        <w:ind w:left="720"/>
        <w:contextualSpacing/>
        <w:rPr>
          <w:rFonts w:ascii="Georgia" w:hAnsi="Georgia"/>
          <w:kern w:val="0"/>
          <w:sz w:val="21"/>
          <w14:ligatures w14:val="none"/>
        </w:rPr>
      </w:pPr>
    </w:p>
    <w:p w14:paraId="7C2F284C" w14:textId="77777777" w:rsidR="0049559E" w:rsidRDefault="0049559E" w:rsidP="0003220F">
      <w:pPr>
        <w:spacing w:after="200" w:line="276" w:lineRule="auto"/>
        <w:ind w:left="720"/>
        <w:contextualSpacing/>
        <w:rPr>
          <w:rFonts w:ascii="Georgia" w:hAnsi="Georgia"/>
          <w:kern w:val="0"/>
          <w:sz w:val="21"/>
          <w14:ligatures w14:val="none"/>
        </w:rPr>
      </w:pPr>
    </w:p>
    <w:p w14:paraId="35EB8F29" w14:textId="77777777" w:rsidR="0049559E" w:rsidRDefault="0049559E" w:rsidP="0003220F">
      <w:pPr>
        <w:spacing w:after="200" w:line="276" w:lineRule="auto"/>
        <w:ind w:left="720"/>
        <w:contextualSpacing/>
        <w:rPr>
          <w:rFonts w:ascii="Georgia" w:hAnsi="Georgia"/>
          <w:kern w:val="0"/>
          <w:sz w:val="21"/>
          <w14:ligatures w14:val="none"/>
        </w:rPr>
      </w:pPr>
    </w:p>
    <w:p w14:paraId="3735957B" w14:textId="77777777" w:rsidR="0049559E" w:rsidRDefault="0049559E" w:rsidP="0003220F">
      <w:pPr>
        <w:spacing w:after="200" w:line="276" w:lineRule="auto"/>
        <w:ind w:left="720"/>
        <w:contextualSpacing/>
        <w:rPr>
          <w:rFonts w:ascii="Georgia" w:hAnsi="Georgia"/>
          <w:kern w:val="0"/>
          <w:sz w:val="21"/>
          <w14:ligatures w14:val="none"/>
        </w:rPr>
      </w:pPr>
    </w:p>
    <w:p w14:paraId="659E76DB" w14:textId="77777777" w:rsidR="0049559E" w:rsidRDefault="0049559E" w:rsidP="0003220F">
      <w:pPr>
        <w:spacing w:after="200" w:line="276" w:lineRule="auto"/>
        <w:ind w:left="720"/>
        <w:contextualSpacing/>
        <w:rPr>
          <w:rFonts w:ascii="Georgia" w:hAnsi="Georgia"/>
          <w:kern w:val="0"/>
          <w:sz w:val="21"/>
          <w14:ligatures w14:val="none"/>
        </w:rPr>
      </w:pPr>
    </w:p>
    <w:p w14:paraId="4E8D4DDD" w14:textId="77777777" w:rsidR="0049559E" w:rsidRDefault="0049559E" w:rsidP="0003220F">
      <w:pPr>
        <w:spacing w:after="200" w:line="276" w:lineRule="auto"/>
        <w:ind w:left="720"/>
        <w:contextualSpacing/>
        <w:rPr>
          <w:rFonts w:ascii="Georgia" w:hAnsi="Georgia"/>
          <w:kern w:val="0"/>
          <w:sz w:val="21"/>
          <w14:ligatures w14:val="none"/>
        </w:rPr>
      </w:pPr>
    </w:p>
    <w:p w14:paraId="21FC1688" w14:textId="77777777" w:rsidR="0049559E" w:rsidRDefault="0049559E" w:rsidP="0003220F">
      <w:pPr>
        <w:spacing w:after="200" w:line="276" w:lineRule="auto"/>
        <w:ind w:left="720"/>
        <w:contextualSpacing/>
        <w:rPr>
          <w:rFonts w:ascii="Georgia" w:hAnsi="Georgia"/>
          <w:kern w:val="0"/>
          <w:sz w:val="21"/>
          <w14:ligatures w14:val="none"/>
        </w:rPr>
      </w:pPr>
    </w:p>
    <w:p w14:paraId="2DA4800E" w14:textId="77777777" w:rsidR="0049559E" w:rsidRDefault="0049559E" w:rsidP="0003220F">
      <w:pPr>
        <w:spacing w:after="200" w:line="276" w:lineRule="auto"/>
        <w:ind w:left="720"/>
        <w:contextualSpacing/>
        <w:rPr>
          <w:rFonts w:ascii="Georgia" w:hAnsi="Georgia"/>
          <w:kern w:val="0"/>
          <w:sz w:val="21"/>
          <w14:ligatures w14:val="none"/>
        </w:rPr>
      </w:pPr>
    </w:p>
    <w:p w14:paraId="52935514" w14:textId="77777777" w:rsidR="0049559E" w:rsidRDefault="0049559E" w:rsidP="0003220F">
      <w:pPr>
        <w:spacing w:after="200" w:line="276" w:lineRule="auto"/>
        <w:ind w:left="720"/>
        <w:contextualSpacing/>
        <w:rPr>
          <w:rFonts w:ascii="Georgia" w:hAnsi="Georgia"/>
          <w:kern w:val="0"/>
          <w:sz w:val="21"/>
          <w14:ligatures w14:val="none"/>
        </w:rPr>
      </w:pPr>
    </w:p>
    <w:p w14:paraId="5744449E" w14:textId="77777777" w:rsidR="0049559E" w:rsidRDefault="0049559E" w:rsidP="0003220F">
      <w:pPr>
        <w:spacing w:after="200" w:line="276" w:lineRule="auto"/>
        <w:ind w:left="720"/>
        <w:contextualSpacing/>
        <w:rPr>
          <w:rFonts w:ascii="Georgia" w:hAnsi="Georgia"/>
          <w:kern w:val="0"/>
          <w:sz w:val="21"/>
          <w14:ligatures w14:val="none"/>
        </w:rPr>
      </w:pPr>
    </w:p>
    <w:p w14:paraId="46CB2B3A" w14:textId="77777777" w:rsidR="0049559E" w:rsidRDefault="0049559E" w:rsidP="0003220F">
      <w:pPr>
        <w:spacing w:after="200" w:line="276" w:lineRule="auto"/>
        <w:ind w:left="720"/>
        <w:contextualSpacing/>
        <w:rPr>
          <w:rFonts w:ascii="Georgia" w:hAnsi="Georgia"/>
          <w:kern w:val="0"/>
          <w:sz w:val="21"/>
          <w14:ligatures w14:val="none"/>
        </w:rPr>
      </w:pPr>
    </w:p>
    <w:p w14:paraId="5E0ABE85" w14:textId="77777777" w:rsidR="0049559E" w:rsidRDefault="0049559E" w:rsidP="0003220F">
      <w:pPr>
        <w:spacing w:after="200" w:line="276" w:lineRule="auto"/>
        <w:ind w:left="720"/>
        <w:contextualSpacing/>
        <w:rPr>
          <w:rFonts w:ascii="Georgia" w:hAnsi="Georgia"/>
          <w:kern w:val="0"/>
          <w:sz w:val="21"/>
          <w14:ligatures w14:val="none"/>
        </w:rPr>
      </w:pPr>
    </w:p>
    <w:p w14:paraId="77BDCA49" w14:textId="77777777" w:rsidR="0049559E" w:rsidRPr="0003220F" w:rsidRDefault="0049559E" w:rsidP="0003220F">
      <w:pPr>
        <w:spacing w:after="200" w:line="276" w:lineRule="auto"/>
        <w:ind w:left="720"/>
        <w:contextualSpacing/>
        <w:rPr>
          <w:rFonts w:ascii="Georgia" w:hAnsi="Georgia"/>
          <w:kern w:val="0"/>
          <w:sz w:val="21"/>
          <w14:ligatures w14:val="none"/>
        </w:rPr>
      </w:pPr>
    </w:p>
    <w:p w14:paraId="5BA54C5E" w14:textId="77777777" w:rsidR="0003220F" w:rsidRPr="0003220F" w:rsidRDefault="0003220F" w:rsidP="0003220F">
      <w:pPr>
        <w:autoSpaceDE w:val="0"/>
        <w:autoSpaceDN w:val="0"/>
        <w:adjustRightInd w:val="0"/>
        <w:spacing w:before="60" w:after="60" w:line="240" w:lineRule="auto"/>
        <w:contextualSpacing/>
        <w:jc w:val="both"/>
        <w:outlineLvl w:val="2"/>
        <w:rPr>
          <w:rFonts w:ascii="Calibri" w:eastAsia="Calibri" w:hAnsi="Calibri" w:cs="Calibri-Bold"/>
          <w:b/>
          <w:bCs/>
          <w:color w:val="FF0000"/>
          <w:kern w:val="0"/>
          <w:sz w:val="24"/>
          <w:szCs w:val="24"/>
          <w:lang w:val="fr-BE"/>
          <w14:ligatures w14:val="none"/>
        </w:rPr>
      </w:pPr>
      <w:bookmarkStart w:id="220" w:name="_Toc161312672"/>
      <w:r w:rsidRPr="0003220F">
        <w:rPr>
          <w:rFonts w:ascii="Calibri" w:eastAsia="Calibri" w:hAnsi="Calibri" w:cs="Calibri-Bold"/>
          <w:b/>
          <w:bCs/>
          <w:color w:val="FF0000"/>
          <w:kern w:val="0"/>
          <w:sz w:val="24"/>
          <w:szCs w:val="24"/>
          <w:lang w:val="fr-BE"/>
          <w14:ligatures w14:val="none"/>
        </w:rPr>
        <w:t>3.10 Modèle de preuve de constitution de cautionnement</w:t>
      </w:r>
      <w:bookmarkEnd w:id="220"/>
    </w:p>
    <w:p w14:paraId="6F6FA589" w14:textId="77777777" w:rsidR="0003220F" w:rsidRPr="0003220F" w:rsidRDefault="0003220F" w:rsidP="0003220F">
      <w:pPr>
        <w:spacing w:before="240" w:after="200" w:line="276" w:lineRule="auto"/>
        <w:jc w:val="both"/>
        <w:rPr>
          <w:rFonts w:ascii="Georgia" w:hAnsi="Georgia"/>
          <w:i/>
          <w:kern w:val="0"/>
          <w:sz w:val="21"/>
          <w:highlight w:val="lightGray"/>
          <w14:ligatures w14:val="none"/>
        </w:rPr>
      </w:pPr>
      <w:r w:rsidRPr="0003220F">
        <w:rPr>
          <w:rFonts w:ascii="Georgia" w:hAnsi="Georgia"/>
          <w:i/>
          <w:kern w:val="0"/>
          <w:sz w:val="21"/>
          <w:highlight w:val="lightGray"/>
          <w14:ligatures w14:val="none"/>
        </w:rPr>
        <w:t>Uniquement pour l’adjudicataire :</w:t>
      </w:r>
    </w:p>
    <w:p w14:paraId="292E6E7C"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Banque ………………….</w:t>
      </w:r>
    </w:p>
    <w:p w14:paraId="75514C4E"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highlight w:val="lightGray"/>
          <w14:ligatures w14:val="none"/>
        </w:rPr>
        <w:t>Adress</w:t>
      </w:r>
      <w:r w:rsidRPr="0003220F">
        <w:rPr>
          <w:rFonts w:ascii="Georgia" w:hAnsi="Georgia"/>
          <w:kern w:val="0"/>
          <w:sz w:val="21"/>
          <w14:ligatures w14:val="none"/>
        </w:rPr>
        <w:t>e</w:t>
      </w:r>
    </w:p>
    <w:p w14:paraId="4AE9548E" w14:textId="77777777" w:rsidR="0003220F" w:rsidRPr="0003220F" w:rsidRDefault="0003220F" w:rsidP="0003220F">
      <w:pPr>
        <w:spacing w:before="240" w:after="200" w:line="276" w:lineRule="auto"/>
        <w:jc w:val="center"/>
        <w:rPr>
          <w:rFonts w:ascii="Georgia" w:hAnsi="Georgia"/>
          <w:kern w:val="0"/>
          <w:sz w:val="21"/>
          <w:u w:val="single"/>
          <w14:ligatures w14:val="none"/>
        </w:rPr>
      </w:pPr>
      <w:r w:rsidRPr="0003220F">
        <w:rPr>
          <w:rFonts w:ascii="Georgia" w:hAnsi="Georgia"/>
          <w:kern w:val="0"/>
          <w:sz w:val="21"/>
          <w:u w:val="single"/>
          <w14:ligatures w14:val="none"/>
        </w:rPr>
        <w:t>Cautionnement n° ………………………………</w:t>
      </w:r>
    </w:p>
    <w:p w14:paraId="745DAE1D"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8ED8944"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xml:space="preserve">., </w:t>
      </w:r>
      <w:r w:rsidRPr="0003220F">
        <w:rPr>
          <w:rFonts w:ascii="Georgia" w:hAnsi="Georgia"/>
          <w:kern w:val="0"/>
          <w:sz w:val="21"/>
          <w:highlight w:val="lightGray"/>
          <w14:ligatures w14:val="none"/>
        </w:rPr>
        <w:t xml:space="preserve">adresse </w:t>
      </w:r>
      <w:r w:rsidRPr="0003220F">
        <w:rPr>
          <w:rFonts w:ascii="Georgia" w:hAnsi="Georgia"/>
          <w:kern w:val="0"/>
          <w:sz w:val="21"/>
          <w14:ligatures w14:val="none"/>
        </w:rPr>
        <w:t>(la « Banque »)</w:t>
      </w:r>
    </w:p>
    <w:p w14:paraId="5BB7E3EC" w14:textId="77777777" w:rsidR="0003220F" w:rsidRPr="0003220F" w:rsidRDefault="0003220F" w:rsidP="0003220F">
      <w:pPr>
        <w:spacing w:before="240" w:after="200" w:line="276" w:lineRule="auto"/>
        <w:jc w:val="both"/>
        <w:rPr>
          <w:rFonts w:ascii="Georgia" w:hAnsi="Georgia"/>
          <w:kern w:val="0"/>
          <w:sz w:val="21"/>
          <w14:ligatures w14:val="none"/>
        </w:rPr>
      </w:pPr>
      <w:proofErr w:type="gramStart"/>
      <w:r w:rsidRPr="0003220F">
        <w:rPr>
          <w:rFonts w:ascii="Georgia" w:hAnsi="Georgia"/>
          <w:kern w:val="0"/>
          <w:sz w:val="21"/>
          <w14:ligatures w14:val="none"/>
        </w:rPr>
        <w:t>déclare</w:t>
      </w:r>
      <w:proofErr w:type="gramEnd"/>
      <w:r w:rsidRPr="0003220F">
        <w:rPr>
          <w:rFonts w:ascii="Georgia" w:hAnsi="Georgia"/>
          <w:kern w:val="0"/>
          <w:sz w:val="21"/>
          <w14:ligatures w14:val="none"/>
        </w:rPr>
        <w:t xml:space="preserve">, par la présente, se constituer caution à concurrence d’un montant maximum de ………….. EURO au profit de l’Agence belge de développement, </w:t>
      </w:r>
      <w:proofErr w:type="spellStart"/>
      <w:r w:rsidRPr="0003220F">
        <w:rPr>
          <w:rFonts w:ascii="Georgia" w:hAnsi="Georgia"/>
          <w:kern w:val="0"/>
          <w:sz w:val="21"/>
          <w14:ligatures w14:val="none"/>
        </w:rPr>
        <w:t>Enabel</w:t>
      </w:r>
      <w:proofErr w:type="spellEnd"/>
      <w:r w:rsidRPr="0003220F">
        <w:rPr>
          <w:rFonts w:ascii="Georgia" w:hAnsi="Georgia"/>
          <w:kern w:val="0"/>
          <w:sz w:val="21"/>
          <w14:ligatures w14:val="none"/>
        </w:rPr>
        <w:t xml:space="preserve">, pour les obligations de …………………… (nom de l’adjudicataire), </w:t>
      </w:r>
      <w:r w:rsidRPr="0003220F">
        <w:rPr>
          <w:rFonts w:ascii="Georgia" w:hAnsi="Georgia"/>
          <w:kern w:val="0"/>
          <w:sz w:val="21"/>
          <w:highlight w:val="lightGray"/>
          <w14:ligatures w14:val="none"/>
        </w:rPr>
        <w:t>adresse</w:t>
      </w:r>
      <w:r w:rsidRPr="0003220F">
        <w:rPr>
          <w:rFonts w:ascii="Georgia" w:hAnsi="Georgia"/>
          <w:kern w:val="0"/>
          <w:sz w:val="21"/>
          <w14:ligatures w14:val="none"/>
        </w:rPr>
        <w:t xml:space="preserve"> en vertu du marché :</w:t>
      </w:r>
    </w:p>
    <w:p w14:paraId="38AFB5FE" w14:textId="51D0EEDC"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 Marché de travaux pour « CSC BDI23005-100</w:t>
      </w:r>
      <w:r w:rsidR="0049559E">
        <w:rPr>
          <w:rFonts w:ascii="Georgia" w:hAnsi="Georgia"/>
          <w:kern w:val="0"/>
          <w:sz w:val="21"/>
          <w14:ligatures w14:val="none"/>
        </w:rPr>
        <w:t>51</w:t>
      </w:r>
      <w:r w:rsidRPr="0003220F">
        <w:rPr>
          <w:rFonts w:ascii="Georgia" w:hAnsi="Georgia"/>
          <w:kern w:val="0"/>
          <w:sz w:val="21"/>
          <w14:ligatures w14:val="none"/>
        </w:rPr>
        <w:t>_</w:t>
      </w:r>
      <w:r w:rsidR="0049559E" w:rsidRPr="0049559E">
        <w:t xml:space="preserve"> </w:t>
      </w:r>
      <w:r w:rsidR="0049559E" w:rsidRPr="0049559E">
        <w:rPr>
          <w:rFonts w:ascii="Georgia" w:hAnsi="Georgia"/>
          <w:kern w:val="0"/>
          <w:sz w:val="21"/>
          <w14:ligatures w14:val="none"/>
        </w:rPr>
        <w:t xml:space="preserve">Travaux de mise à niveau des CDS de la province de </w:t>
      </w:r>
      <w:proofErr w:type="spellStart"/>
      <w:proofErr w:type="gramStart"/>
      <w:r w:rsidR="0049559E" w:rsidRPr="0049559E">
        <w:rPr>
          <w:rFonts w:ascii="Georgia" w:hAnsi="Georgia"/>
          <w:kern w:val="0"/>
          <w:sz w:val="21"/>
          <w14:ligatures w14:val="none"/>
        </w:rPr>
        <w:t>Kirundo</w:t>
      </w:r>
      <w:proofErr w:type="spellEnd"/>
      <w:r w:rsidRPr="0003220F">
        <w:rPr>
          <w:rFonts w:ascii="Georgia" w:hAnsi="Georgia"/>
          <w:kern w:val="0"/>
          <w:sz w:val="21"/>
          <w14:ligatures w14:val="none"/>
        </w:rPr>
        <w:t>»</w:t>
      </w:r>
      <w:proofErr w:type="gramEnd"/>
      <w:r w:rsidRPr="0003220F">
        <w:rPr>
          <w:rFonts w:ascii="Georgia" w:hAnsi="Georgia"/>
          <w:kern w:val="0"/>
          <w:sz w:val="21"/>
          <w14:ligatures w14:val="none"/>
        </w:rPr>
        <w:t xml:space="preserve"> (le « Marché »).</w:t>
      </w:r>
    </w:p>
    <w:p w14:paraId="47E5A245"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 xml:space="preserve">En conséquence, la Banque s’engage, sous la renonciation du bénéficiaire, à payer jusqu’à concurrence du montant maximum, tout montant dont ………… pourrait être redevable envers l’Agence belge de développement, </w:t>
      </w:r>
      <w:proofErr w:type="spellStart"/>
      <w:r w:rsidRPr="0003220F">
        <w:rPr>
          <w:rFonts w:ascii="Georgia" w:hAnsi="Georgia"/>
          <w:kern w:val="0"/>
          <w:sz w:val="21"/>
          <w14:ligatures w14:val="none"/>
        </w:rPr>
        <w:t>Enabel</w:t>
      </w:r>
      <w:proofErr w:type="spellEnd"/>
      <w:r w:rsidRPr="0003220F">
        <w:rPr>
          <w:rFonts w:ascii="Georgia" w:hAnsi="Georgia"/>
          <w:kern w:val="0"/>
          <w:sz w:val="21"/>
          <w14:ligatures w14:val="none"/>
        </w:rPr>
        <w:t xml:space="preserve"> au cas où ……………… serait en défaut d’exécution du « Marché ».</w:t>
      </w:r>
    </w:p>
    <w:p w14:paraId="4F8F1878"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Cette caution est libérable conformément aux dispositions du cahier spécial des charges BDI22001-10011 et des Articles 25-33 des Règles Générales d’Exécution, et au plus tard après la réception définitive du marché.</w:t>
      </w:r>
    </w:p>
    <w:p w14:paraId="3FAA808C"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Tout appel au présent cautionnement doit être adressé par lettre à la Banque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xml:space="preserve">., </w:t>
      </w:r>
      <w:r w:rsidRPr="0003220F">
        <w:rPr>
          <w:rFonts w:ascii="Georgia" w:hAnsi="Georgia"/>
          <w:kern w:val="0"/>
          <w:sz w:val="21"/>
          <w:highlight w:val="lightGray"/>
          <w14:ligatures w14:val="none"/>
        </w:rPr>
        <w:t>adresse</w:t>
      </w:r>
      <w:r w:rsidRPr="0003220F">
        <w:rPr>
          <w:rFonts w:ascii="Georgia" w:hAnsi="Georgia"/>
          <w:kern w:val="0"/>
          <w:sz w:val="21"/>
          <w14:ligatures w14:val="none"/>
        </w:rPr>
        <w:t xml:space="preserve"> avec mention de la référence BDI23005-10010.</w:t>
      </w:r>
    </w:p>
    <w:p w14:paraId="0B12433E"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Tout paiement effectué en vertu du présent cautionnement réduira de plein droit le montant cautionné par la Banque.</w:t>
      </w:r>
    </w:p>
    <w:p w14:paraId="56AA66D5"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Le cautionnement est régi par le droit belge et seuls les tribunaux belges sont compétents pour statuer sur tout litige.</w:t>
      </w:r>
    </w:p>
    <w:p w14:paraId="6237D3E4" w14:textId="77777777" w:rsidR="0003220F" w:rsidRPr="0003220F" w:rsidRDefault="0003220F" w:rsidP="0003220F">
      <w:pPr>
        <w:spacing w:before="240" w:after="200" w:line="276" w:lineRule="auto"/>
        <w:jc w:val="both"/>
        <w:rPr>
          <w:rFonts w:ascii="Georgia" w:hAnsi="Georgia"/>
          <w:kern w:val="0"/>
          <w:sz w:val="21"/>
          <w14:ligatures w14:val="none"/>
        </w:rPr>
      </w:pPr>
      <w:r w:rsidRPr="0003220F">
        <w:rPr>
          <w:rFonts w:ascii="Georgia" w:hAnsi="Georgia"/>
          <w:kern w:val="0"/>
          <w:sz w:val="21"/>
          <w14:ligatures w14:val="none"/>
        </w:rPr>
        <w:t>Fait à ……………….</w:t>
      </w:r>
      <w:r w:rsidRPr="0003220F">
        <w:rPr>
          <w:rFonts w:ascii="Georgia" w:hAnsi="Georgia"/>
          <w:kern w:val="0"/>
          <w:sz w:val="21"/>
          <w14:ligatures w14:val="none"/>
        </w:rPr>
        <w:tab/>
      </w:r>
      <w:r w:rsidRPr="0003220F">
        <w:rPr>
          <w:rFonts w:ascii="Georgia" w:hAnsi="Georgia"/>
          <w:kern w:val="0"/>
          <w:sz w:val="21"/>
          <w14:ligatures w14:val="none"/>
        </w:rPr>
        <w:tab/>
      </w:r>
      <w:proofErr w:type="gramStart"/>
      <w:r w:rsidRPr="0003220F">
        <w:rPr>
          <w:rFonts w:ascii="Georgia" w:hAnsi="Georgia"/>
          <w:kern w:val="0"/>
          <w:sz w:val="21"/>
          <w14:ligatures w14:val="none"/>
        </w:rPr>
        <w:t>le</w:t>
      </w:r>
      <w:proofErr w:type="gramEnd"/>
      <w:r w:rsidRPr="0003220F">
        <w:rPr>
          <w:rFonts w:ascii="Georgia" w:hAnsi="Georgia"/>
          <w:kern w:val="0"/>
          <w:sz w:val="21"/>
          <w14:ligatures w14:val="none"/>
        </w:rPr>
        <w:t xml:space="preserve"> …………………</w:t>
      </w:r>
    </w:p>
    <w:p w14:paraId="12C8BBDB" w14:textId="77777777" w:rsidR="0003220F" w:rsidRPr="0003220F" w:rsidRDefault="0003220F" w:rsidP="0003220F">
      <w:pPr>
        <w:spacing w:before="480" w:after="200" w:line="276" w:lineRule="auto"/>
        <w:rPr>
          <w:rFonts w:ascii="Georgia" w:hAnsi="Georgia"/>
          <w:kern w:val="0"/>
          <w:sz w:val="21"/>
          <w14:ligatures w14:val="none"/>
        </w:rPr>
      </w:pPr>
      <w:r w:rsidRPr="0003220F">
        <w:rPr>
          <w:rFonts w:ascii="Georgia" w:hAnsi="Georgia"/>
          <w:kern w:val="0"/>
          <w:sz w:val="21"/>
          <w14:ligatures w14:val="none"/>
        </w:rPr>
        <w:t>Nom :</w:t>
      </w:r>
    </w:p>
    <w:p w14:paraId="39DB74DC" w14:textId="77777777" w:rsidR="0003220F" w:rsidRPr="0003220F" w:rsidRDefault="0003220F" w:rsidP="0003220F">
      <w:pPr>
        <w:spacing w:before="240" w:after="200" w:line="276" w:lineRule="auto"/>
        <w:rPr>
          <w:rFonts w:ascii="Georgia" w:hAnsi="Georgia"/>
          <w:kern w:val="0"/>
          <w:sz w:val="21"/>
          <w14:ligatures w14:val="none"/>
        </w:rPr>
      </w:pPr>
      <w:r w:rsidRPr="0003220F">
        <w:rPr>
          <w:rFonts w:ascii="Georgia" w:hAnsi="Georgia"/>
          <w:kern w:val="0"/>
          <w:sz w:val="21"/>
          <w14:ligatures w14:val="none"/>
        </w:rPr>
        <w:t>Signature :</w:t>
      </w:r>
    </w:p>
    <w:p w14:paraId="331EED85" w14:textId="77777777" w:rsidR="0003220F" w:rsidRPr="0003220F" w:rsidRDefault="0003220F" w:rsidP="0003220F">
      <w:pPr>
        <w:spacing w:after="200" w:line="276" w:lineRule="auto"/>
        <w:ind w:left="1276"/>
        <w:rPr>
          <w:rFonts w:ascii="Calibri" w:eastAsia="Calibri" w:hAnsi="Calibri" w:cs="Calibri-Bold"/>
          <w:b/>
          <w:bCs/>
          <w:color w:val="585756"/>
          <w:kern w:val="0"/>
          <w:sz w:val="24"/>
          <w:szCs w:val="24"/>
          <w14:ligatures w14:val="none"/>
        </w:rPr>
      </w:pPr>
      <w:r w:rsidRPr="0003220F">
        <w:rPr>
          <w:rFonts w:ascii="Georgia" w:hAnsi="Georgia"/>
          <w:kern w:val="0"/>
          <w:sz w:val="21"/>
          <w14:ligatures w14:val="none"/>
        </w:rPr>
        <w:br w:type="page"/>
      </w:r>
    </w:p>
    <w:p w14:paraId="448AD9BD" w14:textId="77777777" w:rsidR="0003220F" w:rsidRPr="0003220F" w:rsidRDefault="0003220F" w:rsidP="0003220F">
      <w:pPr>
        <w:numPr>
          <w:ilvl w:val="1"/>
          <w:numId w:val="25"/>
        </w:numPr>
        <w:autoSpaceDE w:val="0"/>
        <w:autoSpaceDN w:val="0"/>
        <w:adjustRightInd w:val="0"/>
        <w:spacing w:before="60" w:after="60" w:line="240" w:lineRule="auto"/>
        <w:contextualSpacing/>
        <w:jc w:val="both"/>
        <w:outlineLvl w:val="2"/>
        <w:rPr>
          <w:rFonts w:ascii="Calibri" w:eastAsia="Calibri" w:hAnsi="Calibri" w:cs="Calibri-Bold"/>
          <w:b/>
          <w:bCs/>
          <w:color w:val="FF0000"/>
          <w:kern w:val="0"/>
          <w:sz w:val="24"/>
          <w:szCs w:val="24"/>
          <w:lang w:val="fr-BE"/>
          <w14:ligatures w14:val="none"/>
        </w:rPr>
      </w:pPr>
      <w:bookmarkStart w:id="221" w:name="_Toc161312673"/>
      <w:r w:rsidRPr="0003220F">
        <w:rPr>
          <w:rFonts w:ascii="Calibri" w:eastAsia="Calibri" w:hAnsi="Calibri" w:cs="Calibri-Bold"/>
          <w:b/>
          <w:bCs/>
          <w:color w:val="FF0000"/>
          <w:kern w:val="0"/>
          <w:sz w:val="24"/>
          <w:szCs w:val="24"/>
          <w:lang w:val="fr-BE"/>
          <w14:ligatures w14:val="none"/>
        </w:rPr>
        <w:lastRenderedPageBreak/>
        <w:t>Annexes</w:t>
      </w:r>
      <w:bookmarkEnd w:id="221"/>
    </w:p>
    <w:p w14:paraId="1DCFFA02" w14:textId="77777777" w:rsidR="0003220F" w:rsidRPr="0003220F" w:rsidRDefault="0003220F" w:rsidP="0003220F">
      <w:pPr>
        <w:spacing w:after="200" w:line="276" w:lineRule="auto"/>
        <w:rPr>
          <w:rFonts w:ascii="Georgia" w:hAnsi="Georgia"/>
          <w:kern w:val="0"/>
          <w:sz w:val="21"/>
          <w:lang w:val="fr-BE"/>
          <w14:ligatures w14:val="none"/>
        </w:rPr>
      </w:pPr>
    </w:p>
    <w:p w14:paraId="4EB6EA1B" w14:textId="77777777" w:rsidR="0003220F" w:rsidRPr="0003220F" w:rsidRDefault="0003220F" w:rsidP="0003220F">
      <w:pPr>
        <w:numPr>
          <w:ilvl w:val="2"/>
          <w:numId w:val="25"/>
        </w:numPr>
        <w:autoSpaceDE w:val="0"/>
        <w:autoSpaceDN w:val="0"/>
        <w:adjustRightInd w:val="0"/>
        <w:spacing w:before="60" w:after="60" w:line="240" w:lineRule="auto"/>
        <w:contextualSpacing/>
        <w:jc w:val="both"/>
        <w:outlineLvl w:val="2"/>
        <w:rPr>
          <w:rFonts w:ascii="Calibri" w:eastAsia="Calibri" w:hAnsi="Calibri" w:cs="Calibri-Bold"/>
          <w:b/>
          <w:bCs/>
          <w:color w:val="585756"/>
          <w:kern w:val="0"/>
          <w:sz w:val="24"/>
          <w:szCs w:val="24"/>
          <w:lang w:val="fr-BE"/>
          <w14:ligatures w14:val="none"/>
        </w:rPr>
      </w:pPr>
      <w:bookmarkStart w:id="222" w:name="_Toc161312674"/>
      <w:r w:rsidRPr="0003220F">
        <w:rPr>
          <w:rFonts w:ascii="Calibri" w:eastAsia="Calibri" w:hAnsi="Calibri" w:cs="Calibri-Bold"/>
          <w:b/>
          <w:bCs/>
          <w:color w:val="585756"/>
          <w:kern w:val="0"/>
          <w:sz w:val="24"/>
          <w:szCs w:val="24"/>
          <w:lang w:val="fr-BE"/>
          <w14:ligatures w14:val="none"/>
        </w:rPr>
        <w:t>Annexe 1 – Art. 4 de l’Arrêté royal du 26 septembre 1991 fixant certaines mesures d'application de la loi du 20 mars 1991 organisant l'agréation d'entrepreneurs de travaux</w:t>
      </w:r>
      <w:bookmarkEnd w:id="222"/>
    </w:p>
    <w:p w14:paraId="5A3FDD4E" w14:textId="77777777" w:rsidR="0003220F" w:rsidRPr="0003220F" w:rsidRDefault="0003220F" w:rsidP="0003220F">
      <w:pPr>
        <w:widowControl w:val="0"/>
        <w:suppressAutoHyphens/>
        <w:spacing w:after="120" w:line="288" w:lineRule="auto"/>
        <w:jc w:val="both"/>
        <w:rPr>
          <w:rFonts w:ascii="Arial" w:eastAsia="DejaVu Sans" w:hAnsi="Arial" w:cs="Tahoma"/>
          <w:kern w:val="18"/>
          <w:sz w:val="20"/>
          <w:szCs w:val="24"/>
          <w:highlight w:val="lightGray"/>
          <w14:ligatures w14:val="none"/>
        </w:rPr>
      </w:pPr>
    </w:p>
    <w:p w14:paraId="5F19EED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Les travaux sont groupés selon leur nature dans les catégories et sous-catégories qui sont désignées à l'aide des lettres et indices ci-après et qui sont définies par le Ministre.</w:t>
      </w:r>
    </w:p>
    <w:p w14:paraId="00EBE74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751535D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    Entreprises générales de dragage</w:t>
      </w:r>
    </w:p>
    <w:p w14:paraId="49C01E4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A 1    Renflouage de bateaux et enlèvement d'épaves</w:t>
      </w:r>
    </w:p>
    <w:p w14:paraId="6A574C3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B    Entreprises générales de travaux hydrauliques</w:t>
      </w:r>
    </w:p>
    <w:p w14:paraId="32137E19"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 xml:space="preserve">B </w:t>
      </w:r>
      <w:proofErr w:type="gramStart"/>
      <w:r w:rsidRPr="0003220F">
        <w:rPr>
          <w:rFonts w:ascii="Georgia" w:eastAsia="Calibri" w:hAnsi="Georgia" w:cs="Times New Roman"/>
          <w:color w:val="585756"/>
          <w:kern w:val="0"/>
          <w:sz w:val="21"/>
          <w:highlight w:val="lightGray"/>
          <w:lang w:val="fr-BE"/>
          <w14:ligatures w14:val="none"/>
        </w:rPr>
        <w:t>1  Curage</w:t>
      </w:r>
      <w:proofErr w:type="gramEnd"/>
      <w:r w:rsidRPr="0003220F">
        <w:rPr>
          <w:rFonts w:ascii="Georgia" w:eastAsia="Calibri" w:hAnsi="Georgia" w:cs="Times New Roman"/>
          <w:color w:val="585756"/>
          <w:kern w:val="0"/>
          <w:sz w:val="21"/>
          <w:highlight w:val="lightGray"/>
          <w:lang w:val="fr-BE"/>
          <w14:ligatures w14:val="none"/>
        </w:rPr>
        <w:t xml:space="preserve"> de cours d'eau</w:t>
      </w:r>
    </w:p>
    <w:p w14:paraId="30D94DB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Entreprises générales de travaux routiers</w:t>
      </w:r>
    </w:p>
    <w:p w14:paraId="1B863327"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1 Travaux d'égouts courants</w:t>
      </w:r>
    </w:p>
    <w:p w14:paraId="06652D5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2 Distribution d'eau et pose de canalisations diverses</w:t>
      </w:r>
    </w:p>
    <w:p w14:paraId="7288679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3    Signalisation non-électrique des voies de communication, dispositifs de sécurité, clôtures et écrans de tout type, non électriques</w:t>
      </w:r>
    </w:p>
    <w:p w14:paraId="75FA427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5    Revêtements hydrocarbonés et enduisages</w:t>
      </w:r>
    </w:p>
    <w:p w14:paraId="1CD6091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6    Pose en tranchées de câbles électriques d'énergie et de télécommunication, sans connexion</w:t>
      </w:r>
    </w:p>
    <w:p w14:paraId="5A2749B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C 7    Fonçages horizontaux de tuyaux pour câbles et canalisations</w:t>
      </w:r>
    </w:p>
    <w:p w14:paraId="3043B837"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Entreprises générales de bâtiments</w:t>
      </w:r>
    </w:p>
    <w:p w14:paraId="30FEDB7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    Tous travaux de gros œuvre et de mise sous toit de bâtiments</w:t>
      </w:r>
    </w:p>
    <w:p w14:paraId="3C35402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4    Isolation acoustique ou thermique, cloisons légères, faux plafonds et faux planchers préfabriqués ou non</w:t>
      </w:r>
    </w:p>
    <w:p w14:paraId="61EA607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5    Menuiserie générale, charpentes et escaliers en bois</w:t>
      </w:r>
    </w:p>
    <w:p w14:paraId="7784C38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6    Marbrerie et taille de pierres</w:t>
      </w:r>
    </w:p>
    <w:p w14:paraId="3B4EC2C7"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7    Ferronnerie</w:t>
      </w:r>
    </w:p>
    <w:p w14:paraId="57931BF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8    Couverture de toitures asphaltiques ou similaires et travaux d'étanchéité</w:t>
      </w:r>
    </w:p>
    <w:p w14:paraId="41A3C99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10    Carrelages</w:t>
      </w:r>
    </w:p>
    <w:p w14:paraId="437A567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11    Plafonnage, crépissage</w:t>
      </w:r>
    </w:p>
    <w:p w14:paraId="4752EEB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12    Couvertures non métalliques et non asphaltiques</w:t>
      </w:r>
    </w:p>
    <w:p w14:paraId="539BB44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13    Peinture</w:t>
      </w:r>
    </w:p>
    <w:p w14:paraId="175FAF3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14    Vitrerie</w:t>
      </w:r>
    </w:p>
    <w:p w14:paraId="4CD14C8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15    Parquetage</w:t>
      </w:r>
    </w:p>
    <w:p w14:paraId="1472EEA8"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16    Installations sanitaires et installations de chauffage au gaz par appareils individuels</w:t>
      </w:r>
    </w:p>
    <w:p w14:paraId="183A5B4E"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lastRenderedPageBreak/>
        <w:t>D 17    Chauffage central, installations thermiques</w:t>
      </w:r>
    </w:p>
    <w:p w14:paraId="11CD82A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18    Ventilation, chauffage à air chaud, conditionnement d'air</w:t>
      </w:r>
    </w:p>
    <w:p w14:paraId="1418EBF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20    Menuiserie métallique</w:t>
      </w:r>
    </w:p>
    <w:p w14:paraId="1B20891E"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21    Ravalement et remise en État de façades</w:t>
      </w:r>
    </w:p>
    <w:p w14:paraId="4A39147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22    Couvertures métalliques de toiture et zinguerie</w:t>
      </w:r>
    </w:p>
    <w:p w14:paraId="0AD23D5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23    Restauration par des artisans</w:t>
      </w:r>
    </w:p>
    <w:p w14:paraId="3E8924D4"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24    Restauration de monuments</w:t>
      </w:r>
    </w:p>
    <w:p w14:paraId="2E569F2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25    Revêtements de murs et de sols, autres que la marbrerie, le parquetage et les carrelages</w:t>
      </w:r>
    </w:p>
    <w:p w14:paraId="4C244F3E"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D 29    Chapes de sols et revêtements de sols industriels</w:t>
      </w:r>
    </w:p>
    <w:p w14:paraId="2800E09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E    Entreprises de génie civil</w:t>
      </w:r>
    </w:p>
    <w:p w14:paraId="44B46C8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E 1    Egouts collecteurs</w:t>
      </w:r>
    </w:p>
    <w:p w14:paraId="58B52E7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E 2    Fondations profondes sur pieux, rideaux de palplanches, murs emboués</w:t>
      </w:r>
    </w:p>
    <w:p w14:paraId="39C3A15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E 4    Fonçages horizontaux d'éléments constitutifs d'ouvrages d'art</w:t>
      </w:r>
    </w:p>
    <w:p w14:paraId="2112070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F    Entreprises générales de constructions métalliques</w:t>
      </w:r>
    </w:p>
    <w:p w14:paraId="4BA3C798"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F 1    Travaux de montage et de démontage (sans fournitures)</w:t>
      </w:r>
    </w:p>
    <w:p w14:paraId="652CF35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F 2    Construction de charpentes métalliques</w:t>
      </w:r>
    </w:p>
    <w:p w14:paraId="087FA09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F 3    Peinture industrielle</w:t>
      </w:r>
    </w:p>
    <w:p w14:paraId="2340170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Entreprises générales de terrassements</w:t>
      </w:r>
    </w:p>
    <w:p w14:paraId="6CC0F38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1    Travaux de forage, de sondage et d'injection</w:t>
      </w:r>
    </w:p>
    <w:p w14:paraId="414CAAB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2    Travaux de drainage</w:t>
      </w:r>
    </w:p>
    <w:p w14:paraId="353EDCD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3    Plantations</w:t>
      </w:r>
    </w:p>
    <w:p w14:paraId="47AA14B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4    Revêtements spéciaux pour terrains de sport</w:t>
      </w:r>
    </w:p>
    <w:p w14:paraId="62E8B12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G 5    Travaux de démolition</w:t>
      </w:r>
    </w:p>
    <w:p w14:paraId="13E1F44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H    Entreprises générales de voies ferrées</w:t>
      </w:r>
    </w:p>
    <w:p w14:paraId="5E63FA1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H 1    Travaux de soudure des rails</w:t>
      </w:r>
    </w:p>
    <w:p w14:paraId="3C7F139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H 2    Pose de caténaires</w:t>
      </w:r>
    </w:p>
    <w:p w14:paraId="721F2E4A"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K    Entreprises générales d'équipements mécaniques</w:t>
      </w:r>
    </w:p>
    <w:p w14:paraId="313FD40E"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K 1    Equipements d'ouvrages d'art ou de mécanique industrielle</w:t>
      </w:r>
    </w:p>
    <w:p w14:paraId="78B6EAA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K 2    Installations d'engins de manutention et de levage (grues, ponts roulants...)</w:t>
      </w:r>
    </w:p>
    <w:p w14:paraId="1C5448FB"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 xml:space="preserve">K 3    Equipements </w:t>
      </w:r>
      <w:proofErr w:type="spellStart"/>
      <w:r w:rsidRPr="0003220F">
        <w:rPr>
          <w:rFonts w:ascii="Georgia" w:eastAsia="Calibri" w:hAnsi="Georgia" w:cs="Times New Roman"/>
          <w:color w:val="585756"/>
          <w:kern w:val="0"/>
          <w:sz w:val="21"/>
          <w:highlight w:val="lightGray"/>
          <w:lang w:val="fr-BE"/>
          <w14:ligatures w14:val="none"/>
        </w:rPr>
        <w:t>oléomécaniques</w:t>
      </w:r>
      <w:proofErr w:type="spellEnd"/>
    </w:p>
    <w:p w14:paraId="68809009"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L    Entreprises générales d'installations d'équipements hydromécaniques</w:t>
      </w:r>
    </w:p>
    <w:p w14:paraId="272294B8"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L 1    Installations de tuyauteries</w:t>
      </w:r>
    </w:p>
    <w:p w14:paraId="74B01C7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L 2    Equipements de stations de pompage ou de turbinage</w:t>
      </w:r>
    </w:p>
    <w:p w14:paraId="23405E2B"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M    Entreprises générales d'installations d'équipements électroniques</w:t>
      </w:r>
    </w:p>
    <w:p w14:paraId="77694ACB"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lastRenderedPageBreak/>
        <w:t>M 1    Equipements électroniques à fréquence industrielle ou élevée y compris équipements des stations d'alimentation</w:t>
      </w:r>
    </w:p>
    <w:p w14:paraId="1D67504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N    Entreprises générales d'installations de transport dans les bâtiments</w:t>
      </w:r>
    </w:p>
    <w:p w14:paraId="1F7F5118"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N 1    Ascenseurs, monte-charges, escaliers et trottoirs roulants</w:t>
      </w:r>
    </w:p>
    <w:p w14:paraId="7256BA04"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N 2    Transports par gaines ou tubes d'objets, de documents ou de marchandises (pneumatique, mécanique...)</w:t>
      </w:r>
    </w:p>
    <w:p w14:paraId="042B236B"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 xml:space="preserve">    Installations électriques</w:t>
      </w:r>
    </w:p>
    <w:p w14:paraId="05FA6C0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730E3BA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P 2    Installations électriques et électromécaniques d'ouvrages d'art ou industriels et installations électriques extérieures</w:t>
      </w:r>
    </w:p>
    <w:p w14:paraId="04144979"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P 3    Installations électriques de lignes aériennes de transport électriques</w:t>
      </w:r>
    </w:p>
    <w:p w14:paraId="1953508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P 4    Installations électriques d'ouvrages portuaires</w:t>
      </w:r>
    </w:p>
    <w:p w14:paraId="2C45B71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S    Entreprises générales d'installation d'équipements de télétransmission et de gestion de données</w:t>
      </w:r>
    </w:p>
    <w:p w14:paraId="098CE776"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S 1    Equipements de téléphonie et de télégraphie publiques</w:t>
      </w:r>
    </w:p>
    <w:p w14:paraId="7D985D0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S 2    Equipements de télécommande, télécontrôle et de télémesure</w:t>
      </w:r>
    </w:p>
    <w:p w14:paraId="5934BF9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S 3    Equipements de transmission de radio et de télévision, installations radar et antennes</w:t>
      </w:r>
    </w:p>
    <w:p w14:paraId="57A7B23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S 4    Equipements d'informatique et de régulation de processus</w:t>
      </w:r>
    </w:p>
    <w:p w14:paraId="576BD89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 xml:space="preserve">    Installations spéciales</w:t>
      </w:r>
    </w:p>
    <w:p w14:paraId="5F60198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T 2    Paratonnerres, antennes de réception</w:t>
      </w:r>
    </w:p>
    <w:p w14:paraId="04C11F2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T 3    Equipements frigorifiques</w:t>
      </w:r>
    </w:p>
    <w:p w14:paraId="7FD3CD7C"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T 4    Equipements de buanderies et de grandes cuisines</w:t>
      </w:r>
    </w:p>
    <w:p w14:paraId="7B7F1D75"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T 6    Equipements d'abattoirs</w:t>
      </w:r>
    </w:p>
    <w:p w14:paraId="569A04D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U    Installations pour traitement des immondices</w:t>
      </w:r>
    </w:p>
    <w:p w14:paraId="6DB7B4BE"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r w:rsidRPr="0003220F">
        <w:rPr>
          <w:rFonts w:ascii="Georgia" w:eastAsia="Calibri" w:hAnsi="Georgia" w:cs="Times New Roman"/>
          <w:color w:val="585756"/>
          <w:kern w:val="0"/>
          <w:sz w:val="21"/>
          <w:highlight w:val="lightGray"/>
          <w:lang w:val="fr-BE"/>
          <w14:ligatures w14:val="none"/>
        </w:rPr>
        <w:t>V    Installations d'épuration d'eau</w:t>
      </w:r>
    </w:p>
    <w:p w14:paraId="3B9DCFAA"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3034834D"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699DF2F1"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6B7DFCD0"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5B589BAA"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7158BC5F"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743F6CC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403C768B"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6A9C7627"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0F6DB733"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7F19CAC2" w14:textId="77777777" w:rsidR="0003220F" w:rsidRPr="0003220F" w:rsidRDefault="0003220F" w:rsidP="0003220F">
      <w:pPr>
        <w:spacing w:after="120" w:line="276" w:lineRule="auto"/>
        <w:jc w:val="both"/>
        <w:rPr>
          <w:rFonts w:ascii="Georgia" w:eastAsia="Calibri" w:hAnsi="Georgia" w:cs="Times New Roman"/>
          <w:color w:val="585756"/>
          <w:kern w:val="0"/>
          <w:sz w:val="21"/>
          <w:highlight w:val="lightGray"/>
          <w:lang w:val="fr-BE"/>
          <w14:ligatures w14:val="none"/>
        </w:rPr>
      </w:pPr>
    </w:p>
    <w:p w14:paraId="1B846D43" w14:textId="77777777" w:rsidR="0003220F" w:rsidRPr="0003220F" w:rsidRDefault="0003220F" w:rsidP="0003220F">
      <w:pPr>
        <w:autoSpaceDE w:val="0"/>
        <w:autoSpaceDN w:val="0"/>
        <w:adjustRightInd w:val="0"/>
        <w:spacing w:before="60" w:after="60" w:line="240" w:lineRule="auto"/>
        <w:contextualSpacing/>
        <w:jc w:val="both"/>
        <w:outlineLvl w:val="2"/>
        <w:rPr>
          <w:rFonts w:ascii="Calibri" w:eastAsia="Calibri" w:hAnsi="Calibri" w:cs="Calibri-Bold"/>
          <w:b/>
          <w:bCs/>
          <w:color w:val="585756"/>
          <w:kern w:val="0"/>
          <w:sz w:val="24"/>
          <w:szCs w:val="24"/>
          <w:lang w:val="fr-BE"/>
          <w14:ligatures w14:val="none"/>
        </w:rPr>
      </w:pPr>
      <w:bookmarkStart w:id="223" w:name="_Toc51592080"/>
      <w:bookmarkStart w:id="224" w:name="_Toc52268509"/>
      <w:bookmarkStart w:id="225" w:name="_Toc52533040"/>
      <w:bookmarkStart w:id="226" w:name="_Toc161312675"/>
      <w:r w:rsidRPr="0003220F">
        <w:rPr>
          <w:rFonts w:ascii="Calibri" w:eastAsia="Calibri" w:hAnsi="Calibri" w:cs="Calibri-Bold"/>
          <w:b/>
          <w:bCs/>
          <w:color w:val="585756"/>
          <w:kern w:val="0"/>
          <w:sz w:val="24"/>
          <w:szCs w:val="24"/>
          <w:lang w:val="fr-BE"/>
          <w14:ligatures w14:val="none"/>
        </w:rPr>
        <w:t>3.11.12 Clause GDPR (en cas de prestataire de service qui va traiter des données personnelles)</w:t>
      </w:r>
      <w:bookmarkEnd w:id="223"/>
      <w:bookmarkEnd w:id="224"/>
      <w:bookmarkEnd w:id="225"/>
      <w:bookmarkEnd w:id="226"/>
    </w:p>
    <w:p w14:paraId="426075B0" w14:textId="77777777" w:rsidR="0003220F" w:rsidRPr="0003220F" w:rsidRDefault="0003220F" w:rsidP="0003220F">
      <w:pPr>
        <w:spacing w:after="200" w:line="276" w:lineRule="auto"/>
        <w:jc w:val="both"/>
        <w:rPr>
          <w:rFonts w:ascii="Georgia" w:hAnsi="Georgia"/>
          <w:kern w:val="0"/>
          <w:sz w:val="21"/>
          <w:lang w:val="fr-BE"/>
          <w14:ligatures w14:val="none"/>
        </w:rPr>
      </w:pPr>
    </w:p>
    <w:p w14:paraId="098FAC52" w14:textId="77777777" w:rsidR="0003220F" w:rsidRPr="0003220F" w:rsidRDefault="0003220F" w:rsidP="0003220F">
      <w:pPr>
        <w:spacing w:after="200" w:line="276" w:lineRule="auto"/>
        <w:jc w:val="both"/>
        <w:rPr>
          <w:rFonts w:ascii="Georgia" w:hAnsi="Georgia"/>
          <w:kern w:val="0"/>
          <w:sz w:val="21"/>
          <w14:ligatures w14:val="none"/>
        </w:rPr>
      </w:pPr>
    </w:p>
    <w:p w14:paraId="67D26EEC" w14:textId="77777777" w:rsidR="0003220F" w:rsidRPr="0003220F" w:rsidRDefault="0003220F" w:rsidP="0003220F">
      <w:pPr>
        <w:spacing w:after="200" w:line="276" w:lineRule="auto"/>
        <w:jc w:val="both"/>
        <w:rPr>
          <w:rFonts w:ascii="Georgia" w:hAnsi="Georgia"/>
          <w:i/>
          <w:iCs/>
          <w:kern w:val="0"/>
          <w:sz w:val="21"/>
          <w14:ligatures w14:val="none"/>
        </w:rPr>
      </w:pPr>
      <w:r w:rsidRPr="0003220F">
        <w:rPr>
          <w:rFonts w:ascii="Georgia" w:hAnsi="Georgia"/>
          <w:i/>
          <w:iCs/>
          <w:kern w:val="0"/>
          <w:sz w:val="21"/>
          <w14:ligatures w14:val="none"/>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03220F">
        <w:rPr>
          <w:rFonts w:ascii="Georgia" w:hAnsi="Georgia"/>
          <w:i/>
          <w:iCs/>
          <w:kern w:val="0"/>
          <w:sz w:val="21"/>
          <w14:ligatures w14:val="none"/>
        </w:rPr>
        <w:t>Enabel</w:t>
      </w:r>
      <w:proofErr w:type="spellEnd"/>
      <w:r w:rsidRPr="0003220F">
        <w:rPr>
          <w:rFonts w:ascii="Georgia" w:hAnsi="Georgia"/>
          <w:i/>
          <w:iCs/>
          <w:kern w:val="0"/>
          <w:sz w:val="21"/>
          <w14:ligatures w14:val="none"/>
        </w:rPr>
        <w:t>.</w:t>
      </w:r>
    </w:p>
    <w:p w14:paraId="0EF6493A" w14:textId="77777777" w:rsidR="0003220F" w:rsidRPr="0003220F" w:rsidRDefault="0003220F" w:rsidP="0003220F">
      <w:pPr>
        <w:spacing w:after="200" w:line="276" w:lineRule="auto"/>
        <w:jc w:val="both"/>
        <w:rPr>
          <w:rFonts w:ascii="Georgia" w:hAnsi="Georgia"/>
          <w:i/>
          <w:iCs/>
          <w:kern w:val="0"/>
          <w:sz w:val="21"/>
          <w14:ligatures w14:val="none"/>
        </w:rPr>
      </w:pPr>
    </w:p>
    <w:p w14:paraId="1963E25B" w14:textId="77777777" w:rsidR="0003220F" w:rsidRPr="0003220F" w:rsidRDefault="0003220F" w:rsidP="0003220F">
      <w:pPr>
        <w:spacing w:after="200" w:line="276" w:lineRule="auto"/>
        <w:jc w:val="both"/>
        <w:rPr>
          <w:rFonts w:ascii="Georgia" w:hAnsi="Georgia"/>
          <w:i/>
          <w:iCs/>
          <w:kern w:val="0"/>
          <w:sz w:val="21"/>
          <w14:ligatures w14:val="none"/>
        </w:rPr>
      </w:pPr>
      <w:r w:rsidRPr="0003220F">
        <w:rPr>
          <w:rFonts w:ascii="Georgia" w:hAnsi="Georgia"/>
          <w:i/>
          <w:iCs/>
          <w:kern w:val="0"/>
          <w:sz w:val="21"/>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7EF7DF3" w14:textId="77777777" w:rsidR="0003220F" w:rsidRPr="0003220F" w:rsidRDefault="0003220F" w:rsidP="0003220F">
      <w:pPr>
        <w:spacing w:after="200" w:line="276" w:lineRule="auto"/>
        <w:jc w:val="both"/>
        <w:rPr>
          <w:rFonts w:ascii="Georgia" w:hAnsi="Georgia"/>
          <w:kern w:val="0"/>
          <w:sz w:val="21"/>
          <w14:ligatures w14:val="none"/>
        </w:rPr>
      </w:pPr>
    </w:p>
    <w:p w14:paraId="29BF924B" w14:textId="77777777" w:rsidR="0003220F" w:rsidRPr="0003220F" w:rsidRDefault="0003220F" w:rsidP="0003220F">
      <w:pPr>
        <w:spacing w:after="200" w:line="276" w:lineRule="auto"/>
        <w:jc w:val="both"/>
        <w:rPr>
          <w:rFonts w:ascii="Georgia" w:hAnsi="Georgia"/>
          <w:kern w:val="0"/>
          <w:sz w:val="21"/>
          <w14:ligatures w14:val="none"/>
        </w:rPr>
      </w:pPr>
    </w:p>
    <w:p w14:paraId="355C17DF"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CONVENTION </w:t>
      </w:r>
      <w:proofErr w:type="spellStart"/>
      <w:r w:rsidRPr="0003220F">
        <w:rPr>
          <w:rFonts w:ascii="Georgia" w:hAnsi="Georgia"/>
          <w:kern w:val="0"/>
          <w:sz w:val="21"/>
          <w14:ligatures w14:val="none"/>
        </w:rPr>
        <w:t>relatiVE</w:t>
      </w:r>
      <w:proofErr w:type="spellEnd"/>
      <w:r w:rsidRPr="0003220F">
        <w:rPr>
          <w:rFonts w:ascii="Georgia" w:hAnsi="Georgia"/>
          <w:kern w:val="0"/>
          <w:sz w:val="21"/>
          <w14:ligatures w14:val="none"/>
        </w:rPr>
        <w:t xml:space="preserve"> aux traitements de données à caractère personnel (RGPD)</w:t>
      </w:r>
    </w:p>
    <w:p w14:paraId="290C8A93" w14:textId="77777777" w:rsidR="0003220F" w:rsidRPr="0003220F" w:rsidRDefault="0003220F" w:rsidP="0003220F">
      <w:pPr>
        <w:spacing w:after="200" w:line="276" w:lineRule="auto"/>
        <w:jc w:val="both"/>
        <w:rPr>
          <w:rFonts w:ascii="Georgia" w:hAnsi="Georgia"/>
          <w:b/>
          <w:bCs/>
          <w:kern w:val="0"/>
          <w:sz w:val="21"/>
          <w14:ligatures w14:val="none"/>
        </w:rPr>
      </w:pPr>
    </w:p>
    <w:p w14:paraId="612CE498"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ENTRE :  </w:t>
      </w:r>
    </w:p>
    <w:p w14:paraId="124A8818" w14:textId="77777777" w:rsidR="0003220F" w:rsidRPr="0003220F" w:rsidRDefault="0003220F" w:rsidP="0003220F">
      <w:pPr>
        <w:spacing w:after="200" w:line="276" w:lineRule="auto"/>
        <w:jc w:val="both"/>
        <w:rPr>
          <w:rFonts w:ascii="Georgia" w:hAnsi="Georgia"/>
          <w:kern w:val="0"/>
          <w:sz w:val="21"/>
          <w14:ligatures w14:val="none"/>
        </w:rPr>
      </w:pPr>
    </w:p>
    <w:p w14:paraId="5053B146" w14:textId="77777777" w:rsidR="0003220F" w:rsidRPr="0003220F" w:rsidRDefault="0003220F" w:rsidP="0003220F">
      <w:pPr>
        <w:spacing w:after="200" w:line="276" w:lineRule="auto"/>
        <w:jc w:val="both"/>
        <w:rPr>
          <w:rFonts w:ascii="Georgia" w:hAnsi="Georgia"/>
          <w:kern w:val="0"/>
          <w:sz w:val="21"/>
          <w14:ligatures w14:val="none"/>
        </w:rPr>
      </w:pPr>
    </w:p>
    <w:p w14:paraId="35C498E1" w14:textId="77777777" w:rsidR="0003220F" w:rsidRPr="0003220F" w:rsidRDefault="0003220F" w:rsidP="0003220F">
      <w:pPr>
        <w:spacing w:after="200" w:line="276" w:lineRule="auto"/>
        <w:jc w:val="both"/>
        <w:rPr>
          <w:rFonts w:ascii="Georgia" w:hAnsi="Georgia"/>
          <w:b/>
          <w:kern w:val="0"/>
          <w:sz w:val="21"/>
          <w14:ligatures w14:val="none"/>
        </w:rPr>
      </w:pPr>
      <w:r w:rsidRPr="0003220F">
        <w:rPr>
          <w:rFonts w:ascii="Georgia" w:hAnsi="Georgia"/>
          <w:b/>
          <w:kern w:val="0"/>
          <w:sz w:val="21"/>
          <w14:ligatures w14:val="none"/>
        </w:rPr>
        <w:t xml:space="preserve">Le pouvoir adjudicateur : </w:t>
      </w:r>
      <w:proofErr w:type="spellStart"/>
      <w:r w:rsidRPr="0003220F">
        <w:rPr>
          <w:rFonts w:ascii="Georgia" w:hAnsi="Georgia"/>
          <w:b/>
          <w:kern w:val="0"/>
          <w:sz w:val="21"/>
          <w14:ligatures w14:val="none"/>
        </w:rPr>
        <w:t>Enabel</w:t>
      </w:r>
      <w:proofErr w:type="spellEnd"/>
      <w:r w:rsidRPr="0003220F">
        <w:rPr>
          <w:rFonts w:ascii="Georgia" w:hAnsi="Georgia"/>
          <w:b/>
          <w:kern w:val="0"/>
          <w:sz w:val="21"/>
          <w14:ligatures w14:val="none"/>
        </w:rPr>
        <w:t>, A</w:t>
      </w:r>
      <w:proofErr w:type="spellStart"/>
      <w:r w:rsidRPr="0003220F">
        <w:rPr>
          <w:rFonts w:ascii="Georgia" w:hAnsi="Georgia"/>
          <w:b/>
          <w:kern w:val="0"/>
          <w:sz w:val="21"/>
          <w:lang w:val="fr-BE"/>
          <w14:ligatures w14:val="none"/>
        </w:rPr>
        <w:t>gence</w:t>
      </w:r>
      <w:proofErr w:type="spellEnd"/>
      <w:r w:rsidRPr="0003220F">
        <w:rPr>
          <w:rFonts w:ascii="Georgia" w:hAnsi="Georgia"/>
          <w:b/>
          <w:kern w:val="0"/>
          <w:sz w:val="21"/>
          <w:lang w:val="fr-BE"/>
          <w14:ligatures w14:val="none"/>
        </w:rPr>
        <w:t xml:space="preserve"> belge de développement</w:t>
      </w:r>
      <w:r w:rsidRPr="0003220F">
        <w:rPr>
          <w:rFonts w:ascii="Georgia" w:hAnsi="Georgia"/>
          <w:kern w:val="0"/>
          <w:sz w:val="21"/>
          <w:lang w:val="fr-BE"/>
          <w14:ligatures w14:val="none"/>
        </w:rPr>
        <w:t>, société anonyme de droit public à finalité sociale, dont le siège social est établi à 147, rue Haute, 1000 Bruxelles (numéro d’entreprise 0264.814.354, RPM Bruxelles).</w:t>
      </w:r>
    </w:p>
    <w:p w14:paraId="5229D065" w14:textId="77777777" w:rsidR="0003220F" w:rsidRPr="0003220F" w:rsidRDefault="0003220F" w:rsidP="0003220F">
      <w:pPr>
        <w:spacing w:after="200" w:line="276" w:lineRule="auto"/>
        <w:jc w:val="both"/>
        <w:rPr>
          <w:rFonts w:ascii="Georgia" w:hAnsi="Georgia"/>
          <w:kern w:val="0"/>
          <w:sz w:val="21"/>
          <w14:ligatures w14:val="none"/>
        </w:rPr>
      </w:pPr>
    </w:p>
    <w:p w14:paraId="292C98AC"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Représentée par :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w:t>
      </w:r>
    </w:p>
    <w:p w14:paraId="2EE9BA21" w14:textId="77777777" w:rsidR="0003220F" w:rsidRPr="0003220F" w:rsidRDefault="0003220F" w:rsidP="0003220F">
      <w:pPr>
        <w:spacing w:after="200" w:line="276" w:lineRule="auto"/>
        <w:jc w:val="both"/>
        <w:rPr>
          <w:rFonts w:ascii="Georgia" w:hAnsi="Georgia"/>
          <w:kern w:val="0"/>
          <w:sz w:val="21"/>
          <w14:ligatures w14:val="none"/>
        </w:rPr>
      </w:pPr>
    </w:p>
    <w:p w14:paraId="57964DF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Ci-après dénommée « le pouvoir adjudicateur » ou « PA » ou « Responsable du traitement ».</w:t>
      </w:r>
    </w:p>
    <w:p w14:paraId="3C38FB1B"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b/>
          <w:bCs/>
          <w:kern w:val="0"/>
          <w:sz w:val="21"/>
          <w14:ligatures w14:val="none"/>
        </w:rPr>
        <w:t xml:space="preserve">ET </w:t>
      </w:r>
      <w:r w:rsidRPr="0003220F">
        <w:rPr>
          <w:rFonts w:ascii="Georgia" w:hAnsi="Georgia"/>
          <w:kern w:val="0"/>
          <w:sz w:val="21"/>
          <w14:ligatures w14:val="none"/>
        </w:rPr>
        <w:t xml:space="preserve">: </w:t>
      </w:r>
      <w:r w:rsidRPr="0003220F">
        <w:rPr>
          <w:rFonts w:ascii="Georgia" w:hAnsi="Georgia"/>
          <w:kern w:val="0"/>
          <w:sz w:val="21"/>
          <w14:ligatures w14:val="none"/>
        </w:rPr>
        <w:tab/>
      </w:r>
    </w:p>
    <w:p w14:paraId="71060B81" w14:textId="77777777" w:rsidR="0003220F" w:rsidRPr="0003220F" w:rsidRDefault="0003220F" w:rsidP="0003220F">
      <w:pPr>
        <w:spacing w:after="200" w:line="276" w:lineRule="auto"/>
        <w:jc w:val="both"/>
        <w:rPr>
          <w:rFonts w:ascii="Georgia" w:hAnsi="Georgia"/>
          <w:b/>
          <w:bCs/>
          <w:kern w:val="0"/>
          <w:sz w:val="21"/>
          <w14:ligatures w14:val="none"/>
        </w:rPr>
      </w:pPr>
    </w:p>
    <w:p w14:paraId="0FF445C2" w14:textId="77777777" w:rsidR="0003220F" w:rsidRPr="0003220F" w:rsidRDefault="0003220F" w:rsidP="0003220F">
      <w:pPr>
        <w:spacing w:after="200" w:line="276" w:lineRule="auto"/>
        <w:jc w:val="both"/>
        <w:rPr>
          <w:rFonts w:ascii="Georgia" w:hAnsi="Georgia"/>
          <w:b/>
          <w:bCs/>
          <w:kern w:val="0"/>
          <w:sz w:val="21"/>
          <w14:ligatures w14:val="none"/>
        </w:rPr>
      </w:pPr>
    </w:p>
    <w:p w14:paraId="2924DA8D"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b/>
          <w:kern w:val="0"/>
          <w:sz w:val="21"/>
          <w14:ligatures w14:val="none"/>
        </w:rPr>
        <w:t xml:space="preserve">L’adjudicataire : </w:t>
      </w:r>
      <w:r w:rsidRPr="0003220F">
        <w:rPr>
          <w:rFonts w:ascii="Georgia" w:hAnsi="Georgia"/>
          <w:kern w:val="0"/>
          <w:sz w:val="21"/>
          <w14:ligatures w14:val="none"/>
        </w:rPr>
        <w:t>[………………………………………………………………………………</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xml:space="preserve">.….], dont le siège social est établi à </w:t>
      </w:r>
      <w:r w:rsidRPr="0003220F">
        <w:rPr>
          <w:rFonts w:ascii="Georgia" w:hAnsi="Georgia"/>
          <w:kern w:val="0"/>
          <w:sz w:val="21"/>
          <w14:ligatures w14:val="none"/>
        </w:rPr>
        <w:lastRenderedPageBreak/>
        <w:t xml:space="preserve">[…………………………………………………………………………………………….………………….…...] </w:t>
      </w:r>
      <w:proofErr w:type="gramStart"/>
      <w:r w:rsidRPr="0003220F">
        <w:rPr>
          <w:rFonts w:ascii="Georgia" w:hAnsi="Georgia"/>
          <w:kern w:val="0"/>
          <w:sz w:val="21"/>
          <w14:ligatures w14:val="none"/>
        </w:rPr>
        <w:t>et</w:t>
      </w:r>
      <w:proofErr w:type="gramEnd"/>
      <w:r w:rsidRPr="0003220F">
        <w:rPr>
          <w:rFonts w:ascii="Georgia" w:hAnsi="Georgia"/>
          <w:kern w:val="0"/>
          <w:sz w:val="21"/>
          <w14:ligatures w14:val="none"/>
        </w:rPr>
        <w:t xml:space="preserve"> immatriculée à la BCE sous le n° […………………………………………….…………….….],</w:t>
      </w:r>
    </w:p>
    <w:p w14:paraId="05E11A1C" w14:textId="77777777" w:rsidR="0003220F" w:rsidRPr="0003220F" w:rsidRDefault="0003220F" w:rsidP="0003220F">
      <w:pPr>
        <w:spacing w:after="200" w:line="276" w:lineRule="auto"/>
        <w:jc w:val="both"/>
        <w:rPr>
          <w:rFonts w:ascii="Georgia" w:hAnsi="Georgia"/>
          <w:kern w:val="0"/>
          <w:sz w:val="21"/>
          <w14:ligatures w14:val="none"/>
        </w:rPr>
      </w:pPr>
    </w:p>
    <w:p w14:paraId="27B3513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Représenté(e) par : [……………………………………………………………………………………...],</w:t>
      </w:r>
    </w:p>
    <w:p w14:paraId="253F181A" w14:textId="77777777" w:rsidR="0003220F" w:rsidRPr="0003220F" w:rsidRDefault="0003220F" w:rsidP="0003220F">
      <w:pPr>
        <w:spacing w:after="200" w:line="276" w:lineRule="auto"/>
        <w:jc w:val="both"/>
        <w:rPr>
          <w:rFonts w:ascii="Georgia" w:hAnsi="Georgia"/>
          <w:kern w:val="0"/>
          <w:sz w:val="21"/>
          <w14:ligatures w14:val="none"/>
        </w:rPr>
      </w:pPr>
      <w:proofErr w:type="gramStart"/>
      <w:r w:rsidRPr="0003220F">
        <w:rPr>
          <w:rFonts w:ascii="Georgia" w:hAnsi="Georgia"/>
          <w:kern w:val="0"/>
          <w:sz w:val="21"/>
          <w14:ligatures w14:val="none"/>
        </w:rPr>
        <w:t>conformément</w:t>
      </w:r>
      <w:proofErr w:type="gramEnd"/>
      <w:r w:rsidRPr="0003220F">
        <w:rPr>
          <w:rFonts w:ascii="Georgia" w:hAnsi="Georgia"/>
          <w:kern w:val="0"/>
          <w:sz w:val="21"/>
          <w14:ligatures w14:val="none"/>
        </w:rPr>
        <w:t xml:space="preserve"> à l’article [……………………………………….……………………………….…….] des statuts de la société,</w:t>
      </w:r>
    </w:p>
    <w:p w14:paraId="008C599E" w14:textId="77777777" w:rsidR="0003220F" w:rsidRPr="0003220F" w:rsidRDefault="0003220F" w:rsidP="0003220F">
      <w:pPr>
        <w:spacing w:after="200" w:line="276" w:lineRule="auto"/>
        <w:jc w:val="both"/>
        <w:rPr>
          <w:rFonts w:ascii="Georgia" w:hAnsi="Georgia"/>
          <w:kern w:val="0"/>
          <w:sz w:val="21"/>
          <w14:ligatures w14:val="none"/>
        </w:rPr>
      </w:pPr>
    </w:p>
    <w:p w14:paraId="2356B068"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Ci-après dénommé(e) « l’adjudicataire » ou « sous-traitant ».</w:t>
      </w:r>
    </w:p>
    <w:p w14:paraId="4FBA4D7D" w14:textId="77777777" w:rsidR="0003220F" w:rsidRPr="0003220F" w:rsidRDefault="0003220F" w:rsidP="0003220F">
      <w:pPr>
        <w:spacing w:after="200" w:line="276" w:lineRule="auto"/>
        <w:jc w:val="both"/>
        <w:rPr>
          <w:rFonts w:ascii="Georgia" w:hAnsi="Georgia"/>
          <w:kern w:val="0"/>
          <w:sz w:val="21"/>
          <w14:ligatures w14:val="none"/>
        </w:rPr>
      </w:pPr>
    </w:p>
    <w:p w14:paraId="393B933C"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et l’adjudicataire sont dénommés individuellement une « Partie » et ensemble les « Parties ».</w:t>
      </w:r>
      <w:r w:rsidRPr="0003220F">
        <w:rPr>
          <w:rFonts w:ascii="Georgia" w:hAnsi="Georgia"/>
          <w:kern w:val="0"/>
          <w:sz w:val="21"/>
          <w14:ligatures w14:val="none"/>
        </w:rPr>
        <w:tab/>
      </w:r>
    </w:p>
    <w:p w14:paraId="3D8C2649"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Préambule</w:t>
      </w:r>
    </w:p>
    <w:p w14:paraId="44A58EEB"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Par décision du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l’adjudicataire s’est vu attribuer un marché conformément au cahier spécial des charges n° [……………………...].</w:t>
      </w:r>
    </w:p>
    <w:p w14:paraId="1E68A364" w14:textId="77777777" w:rsidR="0003220F" w:rsidRPr="0003220F" w:rsidRDefault="0003220F" w:rsidP="0003220F">
      <w:pPr>
        <w:spacing w:after="200" w:line="276" w:lineRule="auto"/>
        <w:jc w:val="both"/>
        <w:rPr>
          <w:rFonts w:ascii="Georgia" w:hAnsi="Georgia"/>
          <w:kern w:val="0"/>
          <w:sz w:val="21"/>
          <w14:ligatures w14:val="none"/>
        </w:rPr>
      </w:pPr>
    </w:p>
    <w:p w14:paraId="2F50FAE3"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0B59BD9" w14:textId="77777777" w:rsidR="0003220F" w:rsidRPr="0003220F" w:rsidRDefault="0003220F" w:rsidP="0003220F">
      <w:pPr>
        <w:spacing w:after="200" w:line="276" w:lineRule="auto"/>
        <w:jc w:val="both"/>
        <w:rPr>
          <w:rFonts w:ascii="Georgia" w:hAnsi="Georgia"/>
          <w:kern w:val="0"/>
          <w:sz w:val="21"/>
          <w14:ligatures w14:val="none"/>
        </w:rPr>
      </w:pPr>
    </w:p>
    <w:p w14:paraId="6228B550"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L’objet de cet avenant est de conformer les documents de marché aux exigences de l’article 28 du RGPD.</w:t>
      </w:r>
    </w:p>
    <w:p w14:paraId="4EC0A3F7" w14:textId="77777777" w:rsidR="0003220F" w:rsidRPr="0003220F" w:rsidRDefault="0003220F" w:rsidP="0003220F">
      <w:pPr>
        <w:spacing w:after="200" w:line="276" w:lineRule="auto"/>
        <w:jc w:val="both"/>
        <w:rPr>
          <w:rFonts w:ascii="Georgia" w:hAnsi="Georgia"/>
          <w:kern w:val="0"/>
          <w:sz w:val="21"/>
          <w14:ligatures w14:val="none"/>
        </w:rPr>
      </w:pPr>
    </w:p>
    <w:p w14:paraId="4F5F15C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Il n’est pas autrement dérogé aux conditions du marché, notamment quant au délai et à la valeur du marché attribué.</w:t>
      </w:r>
    </w:p>
    <w:p w14:paraId="0DD2F4A5"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 : Définitions</w:t>
      </w:r>
    </w:p>
    <w:p w14:paraId="71001BC1" w14:textId="77777777" w:rsidR="0003220F" w:rsidRPr="0003220F" w:rsidRDefault="0003220F" w:rsidP="0003220F">
      <w:pPr>
        <w:numPr>
          <w:ilvl w:val="1"/>
          <w:numId w:val="39"/>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03220F">
        <w:rPr>
          <w:rFonts w:ascii="Georgia" w:hAnsi="Georgia"/>
          <w:kern w:val="0"/>
          <w:sz w:val="21"/>
          <w:lang w:val="fr-BE"/>
          <w14:ligatures w14:val="none"/>
        </w:rPr>
        <w:t>ci-après RGPD</w:t>
      </w:r>
      <w:r w:rsidRPr="0003220F">
        <w:rPr>
          <w:rFonts w:ascii="Georgia" w:hAnsi="Georgia"/>
          <w:kern w:val="0"/>
          <w:sz w:val="21"/>
          <w14:ligatures w14:val="none"/>
        </w:rPr>
        <w:t>) et la loi belge du 30 juillet 2018 relative à la protection des personnes physiques à l’égard des traitements de données à caractère personnel.</w:t>
      </w:r>
    </w:p>
    <w:p w14:paraId="2C35B5B3"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lastRenderedPageBreak/>
        <w:t>Article 2 : Objet de la Convention</w:t>
      </w:r>
    </w:p>
    <w:p w14:paraId="23884DCD" w14:textId="77777777" w:rsidR="0003220F" w:rsidRPr="0003220F" w:rsidRDefault="0003220F" w:rsidP="0003220F">
      <w:pPr>
        <w:spacing w:after="200" w:line="276" w:lineRule="auto"/>
        <w:jc w:val="both"/>
        <w:rPr>
          <w:rFonts w:ascii="Georgia" w:hAnsi="Georgia"/>
          <w:kern w:val="0"/>
          <w:sz w:val="21"/>
          <w14:ligatures w14:val="none"/>
        </w:rPr>
      </w:pPr>
    </w:p>
    <w:p w14:paraId="3F1D66AC"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65F8ACF9" w14:textId="77777777" w:rsidR="0003220F" w:rsidRPr="0003220F" w:rsidRDefault="0003220F" w:rsidP="0003220F">
      <w:pPr>
        <w:spacing w:after="200" w:line="276" w:lineRule="auto"/>
        <w:jc w:val="both"/>
        <w:rPr>
          <w:rFonts w:ascii="Georgia" w:hAnsi="Georgia"/>
          <w:kern w:val="0"/>
          <w:sz w:val="21"/>
          <w14:ligatures w14:val="none"/>
        </w:rPr>
      </w:pPr>
    </w:p>
    <w:p w14:paraId="1010BA28"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exécute le marché conformément aux dispositions de la présente Convention.</w:t>
      </w:r>
    </w:p>
    <w:p w14:paraId="6CC24102" w14:textId="77777777" w:rsidR="0003220F" w:rsidRPr="0003220F" w:rsidRDefault="0003220F" w:rsidP="0003220F">
      <w:pPr>
        <w:spacing w:after="200" w:line="276" w:lineRule="auto"/>
        <w:jc w:val="both"/>
        <w:rPr>
          <w:rFonts w:ascii="Georgia" w:hAnsi="Georgia"/>
          <w:kern w:val="0"/>
          <w:sz w:val="21"/>
          <w14:ligatures w14:val="none"/>
        </w:rPr>
      </w:pPr>
    </w:p>
    <w:p w14:paraId="7344D792"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30EE0F8" w14:textId="77777777" w:rsidR="0003220F" w:rsidRPr="0003220F" w:rsidRDefault="0003220F" w:rsidP="0003220F">
      <w:pPr>
        <w:spacing w:after="200" w:line="276" w:lineRule="auto"/>
        <w:jc w:val="both"/>
        <w:rPr>
          <w:rFonts w:ascii="Georgia" w:hAnsi="Georgia"/>
          <w:kern w:val="0"/>
          <w:sz w:val="21"/>
          <w14:ligatures w14:val="none"/>
        </w:rPr>
      </w:pPr>
    </w:p>
    <w:p w14:paraId="5CD95758"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Les éléments compris dans le traitement sont inclus et précisés plus amplement dans l’Annexe 1 de cette Convention. Les éléments suivants sont particulièrement inclus dans ladite Annexe : </w:t>
      </w:r>
    </w:p>
    <w:p w14:paraId="18F8AF3A" w14:textId="77777777" w:rsidR="0003220F" w:rsidRPr="0003220F" w:rsidRDefault="0003220F" w:rsidP="0003220F">
      <w:pPr>
        <w:spacing w:after="200" w:line="276" w:lineRule="auto"/>
        <w:jc w:val="both"/>
        <w:rPr>
          <w:rFonts w:ascii="Georgia" w:hAnsi="Georgia"/>
          <w:kern w:val="0"/>
          <w:sz w:val="21"/>
          <w14:ligatures w14:val="none"/>
        </w:rPr>
      </w:pPr>
    </w:p>
    <w:p w14:paraId="1766F8E6" w14:textId="77777777" w:rsidR="0003220F" w:rsidRPr="0003220F" w:rsidRDefault="0003220F" w:rsidP="0003220F">
      <w:pPr>
        <w:numPr>
          <w:ilvl w:val="0"/>
          <w:numId w:val="41"/>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activités de traitements de données à caractère personnel ;</w:t>
      </w:r>
    </w:p>
    <w:p w14:paraId="64674534" w14:textId="77777777" w:rsidR="0003220F" w:rsidRPr="0003220F" w:rsidRDefault="0003220F" w:rsidP="0003220F">
      <w:pPr>
        <w:numPr>
          <w:ilvl w:val="0"/>
          <w:numId w:val="41"/>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catégories de données à caractère personnel traitées ;</w:t>
      </w:r>
    </w:p>
    <w:p w14:paraId="68D6B7D3" w14:textId="77777777" w:rsidR="0003220F" w:rsidRPr="0003220F" w:rsidRDefault="0003220F" w:rsidP="0003220F">
      <w:pPr>
        <w:numPr>
          <w:ilvl w:val="0"/>
          <w:numId w:val="41"/>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catégories d’intéressés auxquelles se rapportent les données à caractère personnel du pouvoir adjudicateur ;</w:t>
      </w:r>
    </w:p>
    <w:p w14:paraId="105714FD" w14:textId="77777777" w:rsidR="0003220F" w:rsidRPr="0003220F" w:rsidRDefault="0003220F" w:rsidP="0003220F">
      <w:pPr>
        <w:numPr>
          <w:ilvl w:val="0"/>
          <w:numId w:val="41"/>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Les finalités du traitement. </w:t>
      </w:r>
    </w:p>
    <w:p w14:paraId="77CCE0A2"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D2A5EF" w14:textId="77777777" w:rsidR="0003220F" w:rsidRPr="0003220F" w:rsidRDefault="0003220F" w:rsidP="0003220F">
      <w:pPr>
        <w:spacing w:after="200" w:line="276" w:lineRule="auto"/>
        <w:jc w:val="both"/>
        <w:rPr>
          <w:rFonts w:ascii="Georgia" w:hAnsi="Georgia"/>
          <w:kern w:val="0"/>
          <w:sz w:val="21"/>
          <w14:ligatures w14:val="none"/>
        </w:rPr>
      </w:pPr>
    </w:p>
    <w:p w14:paraId="713477B2"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deux Parties s'engagent à adopter des mesures appropriées pour s'assurer que les données à caractère personnel ne sont pas utilisées abusivement ou acquises par un tiers non autorisé.</w:t>
      </w:r>
    </w:p>
    <w:p w14:paraId="04E0D883" w14:textId="77777777" w:rsidR="0003220F" w:rsidRPr="0003220F" w:rsidRDefault="0003220F" w:rsidP="0003220F">
      <w:pPr>
        <w:numPr>
          <w:ilvl w:val="1"/>
          <w:numId w:val="36"/>
        </w:numPr>
        <w:spacing w:after="200" w:line="276" w:lineRule="auto"/>
        <w:jc w:val="both"/>
        <w:rPr>
          <w:rFonts w:ascii="Georgia" w:hAnsi="Georgia"/>
          <w:kern w:val="0"/>
          <w:sz w:val="21"/>
          <w14:ligatures w14:val="none"/>
        </w:rPr>
      </w:pPr>
      <w:r w:rsidRPr="0003220F">
        <w:rPr>
          <w:rFonts w:ascii="Georgia" w:hAnsi="Georgia"/>
          <w:kern w:val="0"/>
          <w:sz w:val="21"/>
          <w14:ligatures w14:val="none"/>
        </w:rPr>
        <w:t>En cas de conflit entre les dispositions de la présente Convention et celles du Cahier spécial des charges, les dispositions de la présente Convention prévaudront.</w:t>
      </w:r>
    </w:p>
    <w:p w14:paraId="40DEBBFB" w14:textId="77777777" w:rsidR="0003220F" w:rsidRPr="0003220F" w:rsidRDefault="0003220F" w:rsidP="0003220F">
      <w:pPr>
        <w:spacing w:after="200" w:line="276" w:lineRule="auto"/>
        <w:jc w:val="both"/>
        <w:rPr>
          <w:rFonts w:ascii="Georgia" w:hAnsi="Georgia"/>
          <w:kern w:val="0"/>
          <w:sz w:val="21"/>
          <w14:ligatures w14:val="none"/>
        </w:rPr>
      </w:pPr>
    </w:p>
    <w:p w14:paraId="3BDE7456"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3 : Instructions du pouvoir adjudicateur</w:t>
      </w:r>
    </w:p>
    <w:p w14:paraId="6021CD26" w14:textId="77777777" w:rsidR="0003220F" w:rsidRPr="0003220F" w:rsidRDefault="0003220F" w:rsidP="0003220F">
      <w:pPr>
        <w:numPr>
          <w:ilvl w:val="1"/>
          <w:numId w:val="43"/>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BC816B4" w14:textId="77777777" w:rsidR="0003220F" w:rsidRPr="0003220F" w:rsidRDefault="0003220F" w:rsidP="0003220F">
      <w:pPr>
        <w:spacing w:after="200" w:line="276" w:lineRule="auto"/>
        <w:jc w:val="both"/>
        <w:rPr>
          <w:rFonts w:ascii="Georgia" w:hAnsi="Georgia"/>
          <w:kern w:val="0"/>
          <w:sz w:val="21"/>
          <w14:ligatures w14:val="none"/>
        </w:rPr>
      </w:pPr>
    </w:p>
    <w:p w14:paraId="161BC073" w14:textId="77777777" w:rsidR="0003220F" w:rsidRPr="0003220F" w:rsidRDefault="0003220F" w:rsidP="0003220F">
      <w:pPr>
        <w:numPr>
          <w:ilvl w:val="1"/>
          <w:numId w:val="43"/>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41B2B313" w14:textId="77777777" w:rsidR="0003220F" w:rsidRPr="0003220F" w:rsidRDefault="0003220F" w:rsidP="0003220F">
      <w:pPr>
        <w:spacing w:after="200" w:line="276" w:lineRule="auto"/>
        <w:jc w:val="both"/>
        <w:rPr>
          <w:rFonts w:ascii="Georgia" w:hAnsi="Georgia"/>
          <w:kern w:val="0"/>
          <w:sz w:val="21"/>
          <w14:ligatures w14:val="none"/>
        </w:rPr>
      </w:pPr>
    </w:p>
    <w:p w14:paraId="7F8CBBB0" w14:textId="77777777" w:rsidR="0003220F" w:rsidRPr="0003220F" w:rsidRDefault="0003220F" w:rsidP="0003220F">
      <w:pPr>
        <w:numPr>
          <w:ilvl w:val="1"/>
          <w:numId w:val="43"/>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5093C55" w14:textId="77777777" w:rsidR="0003220F" w:rsidRPr="0003220F" w:rsidRDefault="0003220F" w:rsidP="0003220F">
      <w:pPr>
        <w:spacing w:after="200" w:line="276" w:lineRule="auto"/>
        <w:jc w:val="both"/>
        <w:rPr>
          <w:rFonts w:ascii="Georgia" w:hAnsi="Georgia"/>
          <w:kern w:val="0"/>
          <w:sz w:val="21"/>
          <w14:ligatures w14:val="none"/>
        </w:rPr>
      </w:pPr>
    </w:p>
    <w:p w14:paraId="5E5C6A36" w14:textId="77777777" w:rsidR="0003220F" w:rsidRPr="0003220F" w:rsidRDefault="0003220F" w:rsidP="0003220F">
      <w:pPr>
        <w:numPr>
          <w:ilvl w:val="1"/>
          <w:numId w:val="43"/>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A637196"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4 : Assistance au pouvoir adjudicateur </w:t>
      </w:r>
    </w:p>
    <w:p w14:paraId="74094468" w14:textId="77777777" w:rsidR="0003220F" w:rsidRPr="0003220F" w:rsidRDefault="0003220F" w:rsidP="0003220F">
      <w:pPr>
        <w:numPr>
          <w:ilvl w:val="1"/>
          <w:numId w:val="44"/>
        </w:numPr>
        <w:spacing w:after="200" w:line="276" w:lineRule="auto"/>
        <w:jc w:val="both"/>
        <w:rPr>
          <w:rFonts w:ascii="Georgia" w:hAnsi="Georgia"/>
          <w:kern w:val="0"/>
          <w:sz w:val="21"/>
          <w14:ligatures w14:val="none"/>
        </w:rPr>
      </w:pPr>
      <w:r w:rsidRPr="0003220F">
        <w:rPr>
          <w:rFonts w:ascii="Georgia" w:hAnsi="Georgia"/>
          <w:b/>
          <w:kern w:val="0"/>
          <w:sz w:val="21"/>
          <w14:ligatures w14:val="none"/>
        </w:rPr>
        <w:t>Conformité à la législation</w:t>
      </w:r>
      <w:r w:rsidRPr="0003220F">
        <w:rPr>
          <w:rFonts w:ascii="Georgia" w:hAnsi="Georgia"/>
          <w:kern w:val="0"/>
          <w:sz w:val="21"/>
          <w14:ligatures w14:val="none"/>
        </w:rPr>
        <w:t>. L’adjudicataire assiste le pouvoir adjudicateur dans le respect des obligations qui lui incombent en vertu du Règlement, en tenant compte de la nature du traitement et des informations dont dispose l’adjudicataire.</w:t>
      </w:r>
    </w:p>
    <w:p w14:paraId="22923D79" w14:textId="77777777" w:rsidR="0003220F" w:rsidRPr="0003220F" w:rsidRDefault="0003220F" w:rsidP="0003220F">
      <w:pPr>
        <w:spacing w:after="200" w:line="276" w:lineRule="auto"/>
        <w:jc w:val="both"/>
        <w:rPr>
          <w:rFonts w:ascii="Georgia" w:hAnsi="Georgia"/>
          <w:kern w:val="0"/>
          <w:sz w:val="21"/>
          <w14:ligatures w14:val="none"/>
        </w:rPr>
      </w:pPr>
    </w:p>
    <w:p w14:paraId="5F4D0FD1" w14:textId="77777777" w:rsidR="0003220F" w:rsidRPr="0003220F" w:rsidRDefault="0003220F" w:rsidP="0003220F">
      <w:pPr>
        <w:numPr>
          <w:ilvl w:val="1"/>
          <w:numId w:val="44"/>
        </w:numPr>
        <w:spacing w:after="200" w:line="276" w:lineRule="auto"/>
        <w:jc w:val="both"/>
        <w:rPr>
          <w:rFonts w:ascii="Georgia" w:hAnsi="Georgia"/>
          <w:kern w:val="0"/>
          <w:sz w:val="21"/>
          <w14:ligatures w14:val="none"/>
        </w:rPr>
      </w:pPr>
      <w:r w:rsidRPr="0003220F">
        <w:rPr>
          <w:rFonts w:ascii="Georgia" w:hAnsi="Georgia"/>
          <w:b/>
          <w:kern w:val="0"/>
          <w:sz w:val="21"/>
          <w14:ligatures w14:val="none"/>
        </w:rPr>
        <w:t>Violation des Données à caractère personnel</w:t>
      </w:r>
      <w:r w:rsidRPr="0003220F">
        <w:rPr>
          <w:rFonts w:ascii="Georgia" w:hAnsi="Georgia"/>
          <w:kern w:val="0"/>
          <w:sz w:val="21"/>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A649BFE" w14:textId="77777777" w:rsidR="0003220F" w:rsidRPr="0003220F" w:rsidRDefault="0003220F" w:rsidP="0003220F">
      <w:pPr>
        <w:spacing w:after="200" w:line="276" w:lineRule="auto"/>
        <w:jc w:val="both"/>
        <w:rPr>
          <w:rFonts w:ascii="Georgia" w:hAnsi="Georgia"/>
          <w:kern w:val="0"/>
          <w:sz w:val="21"/>
          <w14:ligatures w14:val="none"/>
        </w:rPr>
      </w:pPr>
    </w:p>
    <w:p w14:paraId="70C13BA8"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Cette notification devra à tout le moins comporter les informations suivantes :</w:t>
      </w:r>
    </w:p>
    <w:p w14:paraId="401A9ACF"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 xml:space="preserve">La nature de la violation de données à caractère personnel ; </w:t>
      </w:r>
    </w:p>
    <w:p w14:paraId="57B1DDED"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catégories de données à caractère personnel ;</w:t>
      </w:r>
    </w:p>
    <w:p w14:paraId="5D9BA80F"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catégories et le nombre approximatif de personnes concernées ;</w:t>
      </w:r>
    </w:p>
    <w:p w14:paraId="378B34EC"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Les catégories et le nombre approximatif d'enregistrements de données à caractère personnel concernées ; </w:t>
      </w:r>
    </w:p>
    <w:p w14:paraId="727A03AB"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conséquences probables de la violation de données à caractère personnel ;</w:t>
      </w:r>
    </w:p>
    <w:p w14:paraId="4DEBB154" w14:textId="77777777" w:rsidR="0003220F" w:rsidRPr="0003220F" w:rsidRDefault="0003220F" w:rsidP="0003220F">
      <w:pPr>
        <w:numPr>
          <w:ilvl w:val="0"/>
          <w:numId w:val="42"/>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Les mesures prises ou envisagées par l’adjudicataire pour remédier </w:t>
      </w:r>
      <w:proofErr w:type="spellStart"/>
      <w:r w:rsidRPr="0003220F">
        <w:rPr>
          <w:rFonts w:ascii="Georgia" w:hAnsi="Georgia"/>
          <w:kern w:val="0"/>
          <w:sz w:val="21"/>
          <w14:ligatures w14:val="none"/>
        </w:rPr>
        <w:t>a</w:t>
      </w:r>
      <w:proofErr w:type="spellEnd"/>
      <w:r w:rsidRPr="0003220F">
        <w:rPr>
          <w:rFonts w:ascii="Georgia" w:hAnsi="Georgia"/>
          <w:kern w:val="0"/>
          <w:sz w:val="21"/>
          <w14:ligatures w14:val="none"/>
        </w:rPr>
        <w:t>̀ la violation de données à caractère personnel, y compris, le cas échéant, les mesures pour en atténuer les éventuelles conséquences négatives.</w:t>
      </w:r>
    </w:p>
    <w:p w14:paraId="65FEC73E" w14:textId="77777777" w:rsidR="0003220F" w:rsidRPr="0003220F" w:rsidRDefault="0003220F" w:rsidP="0003220F">
      <w:pPr>
        <w:spacing w:after="200" w:line="276" w:lineRule="auto"/>
        <w:jc w:val="both"/>
        <w:rPr>
          <w:rFonts w:ascii="Georgia" w:hAnsi="Georgia"/>
          <w:kern w:val="0"/>
          <w:sz w:val="21"/>
          <w14:ligatures w14:val="none"/>
        </w:rPr>
      </w:pPr>
    </w:p>
    <w:p w14:paraId="7A2E8CA8"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6D701E3" w14:textId="77777777" w:rsidR="0003220F" w:rsidRPr="0003220F" w:rsidRDefault="0003220F" w:rsidP="0003220F">
      <w:pPr>
        <w:spacing w:after="200" w:line="276" w:lineRule="auto"/>
        <w:jc w:val="both"/>
        <w:rPr>
          <w:rFonts w:ascii="Georgia" w:hAnsi="Georgia"/>
          <w:kern w:val="0"/>
          <w:sz w:val="21"/>
          <w14:ligatures w14:val="none"/>
        </w:rPr>
      </w:pPr>
    </w:p>
    <w:p w14:paraId="61706137" w14:textId="77777777" w:rsidR="0003220F" w:rsidRPr="0003220F" w:rsidRDefault="0003220F" w:rsidP="0003220F">
      <w:pPr>
        <w:spacing w:after="200" w:line="276" w:lineRule="auto"/>
        <w:jc w:val="both"/>
        <w:rPr>
          <w:rFonts w:ascii="Georgia" w:hAnsi="Georgia"/>
          <w:kern w:val="0"/>
          <w:sz w:val="21"/>
          <w14:ligatures w14:val="none"/>
        </w:rPr>
      </w:pPr>
    </w:p>
    <w:p w14:paraId="2F4E6F92" w14:textId="77777777" w:rsidR="0003220F" w:rsidRPr="0003220F" w:rsidRDefault="0003220F" w:rsidP="0003220F">
      <w:pPr>
        <w:numPr>
          <w:ilvl w:val="1"/>
          <w:numId w:val="44"/>
        </w:numPr>
        <w:spacing w:after="200" w:line="276" w:lineRule="auto"/>
        <w:jc w:val="both"/>
        <w:rPr>
          <w:rFonts w:ascii="Georgia" w:hAnsi="Georgia"/>
          <w:kern w:val="0"/>
          <w:sz w:val="21"/>
          <w14:ligatures w14:val="none"/>
        </w:rPr>
      </w:pPr>
      <w:r w:rsidRPr="0003220F">
        <w:rPr>
          <w:rFonts w:ascii="Georgia" w:hAnsi="Georgia"/>
          <w:b/>
          <w:kern w:val="0"/>
          <w:sz w:val="21"/>
          <w14:ligatures w14:val="none"/>
        </w:rPr>
        <w:t>Évaluation de l'impact du traitement des données.</w:t>
      </w:r>
      <w:r w:rsidRPr="0003220F">
        <w:rPr>
          <w:rFonts w:ascii="Georgia" w:hAnsi="Georgia"/>
          <w:kern w:val="0"/>
          <w:sz w:val="21"/>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6F1AFFCA"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5 : Obligations de l’adjudicataire</w:t>
      </w:r>
    </w:p>
    <w:p w14:paraId="79D3DAB8"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F7ACC3D" w14:textId="77777777" w:rsidR="0003220F" w:rsidRPr="0003220F" w:rsidRDefault="0003220F" w:rsidP="0003220F">
      <w:pPr>
        <w:spacing w:after="200" w:line="276" w:lineRule="auto"/>
        <w:jc w:val="both"/>
        <w:rPr>
          <w:rFonts w:ascii="Georgia" w:hAnsi="Georgia"/>
          <w:kern w:val="0"/>
          <w:sz w:val="21"/>
          <w14:ligatures w14:val="none"/>
        </w:rPr>
      </w:pPr>
    </w:p>
    <w:p w14:paraId="34FA22B1"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L’adjudicataire garantit qu'il n'existe aucune obligation découlant de toute législation applicable qui rend impossible le respect des obligations de la présente Convention. </w:t>
      </w:r>
    </w:p>
    <w:p w14:paraId="7B11B4AB" w14:textId="77777777" w:rsidR="0003220F" w:rsidRPr="0003220F" w:rsidRDefault="0003220F" w:rsidP="0003220F">
      <w:pPr>
        <w:spacing w:after="200" w:line="276" w:lineRule="auto"/>
        <w:jc w:val="both"/>
        <w:rPr>
          <w:rFonts w:ascii="Georgia" w:hAnsi="Georgia"/>
          <w:kern w:val="0"/>
          <w:sz w:val="21"/>
          <w14:ligatures w14:val="none"/>
        </w:rPr>
      </w:pPr>
    </w:p>
    <w:p w14:paraId="714CF230" w14:textId="77777777" w:rsidR="0003220F" w:rsidRPr="0003220F" w:rsidRDefault="0003220F" w:rsidP="0003220F">
      <w:pPr>
        <w:numPr>
          <w:ilvl w:val="1"/>
          <w:numId w:val="4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L’adjudicataire conserve une documentation complète, dans le respect de la loi ou du règlement applicable au traitement des données à caractère personnel effectué pour le PA. L’adjudicataire doit notamment tenir un registre de toutes </w:t>
      </w:r>
      <w:r w:rsidRPr="0003220F">
        <w:rPr>
          <w:rFonts w:ascii="Georgia" w:hAnsi="Georgia"/>
          <w:bCs/>
          <w:kern w:val="0"/>
          <w:sz w:val="21"/>
          <w14:ligatures w14:val="none"/>
        </w:rPr>
        <w:lastRenderedPageBreak/>
        <w:t>les catégories d'activités de traitement effectuées pour le compte du pouvoir adjudicateur conformément à l'article 30 du GDPR.</w:t>
      </w:r>
    </w:p>
    <w:p w14:paraId="2FF41533" w14:textId="77777777" w:rsidR="0003220F" w:rsidRPr="0003220F" w:rsidRDefault="0003220F" w:rsidP="0003220F">
      <w:pPr>
        <w:spacing w:after="200" w:line="276" w:lineRule="auto"/>
        <w:jc w:val="both"/>
        <w:rPr>
          <w:rFonts w:ascii="Georgia" w:hAnsi="Georgia"/>
          <w:kern w:val="0"/>
          <w:sz w:val="21"/>
          <w14:ligatures w14:val="none"/>
        </w:rPr>
      </w:pPr>
    </w:p>
    <w:p w14:paraId="41DDFF72" w14:textId="77777777" w:rsidR="0003220F" w:rsidRPr="0003220F" w:rsidRDefault="0003220F" w:rsidP="0003220F">
      <w:pPr>
        <w:spacing w:after="200" w:line="276" w:lineRule="auto"/>
        <w:jc w:val="both"/>
        <w:rPr>
          <w:rFonts w:ascii="Georgia" w:hAnsi="Georgia"/>
          <w:kern w:val="0"/>
          <w:sz w:val="21"/>
          <w14:ligatures w14:val="none"/>
        </w:rPr>
      </w:pPr>
    </w:p>
    <w:p w14:paraId="7C9DA1E9"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6595E42" w14:textId="77777777" w:rsidR="0003220F" w:rsidRPr="0003220F" w:rsidRDefault="0003220F" w:rsidP="0003220F">
      <w:pPr>
        <w:spacing w:after="200" w:line="276" w:lineRule="auto"/>
        <w:jc w:val="both"/>
        <w:rPr>
          <w:rFonts w:ascii="Georgia" w:hAnsi="Georgia"/>
          <w:kern w:val="0"/>
          <w:sz w:val="21"/>
          <w14:ligatures w14:val="none"/>
        </w:rPr>
      </w:pPr>
    </w:p>
    <w:p w14:paraId="6D81D221"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informera sans délai le pouvoir adjudicateur s'il estime qu'une instruction du pouvoir adjudicateur viole la législation applicable en matière de protection des données.</w:t>
      </w:r>
    </w:p>
    <w:p w14:paraId="2867391F" w14:textId="77777777" w:rsidR="0003220F" w:rsidRPr="0003220F" w:rsidRDefault="0003220F" w:rsidP="0003220F">
      <w:pPr>
        <w:spacing w:after="200" w:line="276" w:lineRule="auto"/>
        <w:jc w:val="both"/>
        <w:rPr>
          <w:rFonts w:ascii="Georgia" w:hAnsi="Georgia"/>
          <w:kern w:val="0"/>
          <w:sz w:val="21"/>
          <w14:ligatures w14:val="none"/>
        </w:rPr>
      </w:pPr>
    </w:p>
    <w:p w14:paraId="1B071AED"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AA0C691" w14:textId="77777777" w:rsidR="0003220F" w:rsidRPr="0003220F" w:rsidRDefault="0003220F" w:rsidP="0003220F">
      <w:pPr>
        <w:spacing w:after="200" w:line="276" w:lineRule="auto"/>
        <w:jc w:val="both"/>
        <w:rPr>
          <w:rFonts w:ascii="Georgia" w:hAnsi="Georgia"/>
          <w:kern w:val="0"/>
          <w:sz w:val="21"/>
          <w14:ligatures w14:val="none"/>
        </w:rPr>
      </w:pPr>
    </w:p>
    <w:p w14:paraId="04EEAC07"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34A4C0D" w14:textId="77777777" w:rsidR="0003220F" w:rsidRPr="0003220F" w:rsidRDefault="0003220F" w:rsidP="0003220F">
      <w:pPr>
        <w:spacing w:after="200" w:line="276" w:lineRule="auto"/>
        <w:jc w:val="both"/>
        <w:rPr>
          <w:rFonts w:ascii="Georgia" w:hAnsi="Georgia"/>
          <w:kern w:val="0"/>
          <w:sz w:val="21"/>
          <w14:ligatures w14:val="none"/>
        </w:rPr>
      </w:pPr>
    </w:p>
    <w:p w14:paraId="645481D0" w14:textId="77777777" w:rsidR="0003220F" w:rsidRPr="0003220F" w:rsidRDefault="0003220F" w:rsidP="0003220F">
      <w:pPr>
        <w:numPr>
          <w:ilvl w:val="1"/>
          <w:numId w:val="45"/>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Si l’adjudicataire enfreint le présent marché et le RGPD en déterminant les finalités et les moyens du traitement, il devra être considéré comme responsable du traitement dans le cadre de ce traitement. </w:t>
      </w:r>
    </w:p>
    <w:p w14:paraId="1904E267" w14:textId="77777777" w:rsidR="0003220F" w:rsidRPr="0003220F" w:rsidRDefault="0003220F" w:rsidP="0003220F">
      <w:pPr>
        <w:spacing w:after="200" w:line="276" w:lineRule="auto"/>
        <w:jc w:val="both"/>
        <w:rPr>
          <w:rFonts w:ascii="Georgia" w:hAnsi="Georgia"/>
          <w:kern w:val="0"/>
          <w:sz w:val="21"/>
          <w14:ligatures w14:val="none"/>
        </w:rPr>
      </w:pPr>
    </w:p>
    <w:p w14:paraId="6B6E5B16"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6 : Obligations du pouvoir adjudicateur</w:t>
      </w:r>
    </w:p>
    <w:p w14:paraId="03A95AC0"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30B1FB1" w14:textId="77777777" w:rsidR="0003220F" w:rsidRPr="0003220F" w:rsidRDefault="0003220F" w:rsidP="0003220F">
      <w:pPr>
        <w:spacing w:after="200" w:line="276" w:lineRule="auto"/>
        <w:jc w:val="both"/>
        <w:rPr>
          <w:rFonts w:ascii="Georgia" w:hAnsi="Georgia"/>
          <w:kern w:val="0"/>
          <w:sz w:val="21"/>
          <w14:ligatures w14:val="none"/>
        </w:rPr>
      </w:pPr>
    </w:p>
    <w:p w14:paraId="2CCB75A9"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 pouvoir adjudicateur conviendra avec l’adjudicataire sur les canaux de communication appropriés afin de s'assurer que les instructions, directions et </w:t>
      </w:r>
      <w:r w:rsidRPr="0003220F">
        <w:rPr>
          <w:rFonts w:ascii="Georgia" w:hAnsi="Georgia"/>
          <w:kern w:val="0"/>
          <w:sz w:val="21"/>
          <w14:ligatures w14:val="none"/>
        </w:rPr>
        <w:lastRenderedPageBreak/>
        <w:t>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46D9C41" w14:textId="77777777" w:rsidR="0003220F" w:rsidRPr="0003220F" w:rsidRDefault="0003220F" w:rsidP="0003220F">
      <w:pPr>
        <w:spacing w:after="200" w:line="276" w:lineRule="auto"/>
        <w:jc w:val="both"/>
        <w:rPr>
          <w:rFonts w:ascii="Georgia" w:hAnsi="Georgia"/>
          <w:kern w:val="0"/>
          <w:sz w:val="21"/>
          <w14:ligatures w14:val="none"/>
        </w:rPr>
      </w:pPr>
    </w:p>
    <w:p w14:paraId="4C102482"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kern w:val="0"/>
          <w:sz w:val="21"/>
          <w14:ligatures w14:val="none"/>
        </w:rPr>
        <w:t xml:space="preserve">Le point de contact du pouvoir adjudicateur est : </w:t>
      </w:r>
      <w:hyperlink r:id="rId30" w:history="1">
        <w:r w:rsidRPr="0003220F">
          <w:rPr>
            <w:rFonts w:ascii="Georgia" w:hAnsi="Georgia"/>
            <w:bCs/>
            <w:color w:val="000080"/>
            <w:kern w:val="0"/>
            <w:sz w:val="21"/>
            <w:u w:val="single"/>
            <w14:ligatures w14:val="none"/>
          </w:rPr>
          <w:t>dpo@enabel.be</w:t>
        </w:r>
      </w:hyperlink>
      <w:r w:rsidRPr="0003220F">
        <w:rPr>
          <w:rFonts w:ascii="Georgia" w:hAnsi="Georgia"/>
          <w:bCs/>
          <w:kern w:val="0"/>
          <w:sz w:val="21"/>
          <w14:ligatures w14:val="none"/>
        </w:rPr>
        <w:t xml:space="preserve"> </w:t>
      </w:r>
    </w:p>
    <w:p w14:paraId="2255603A" w14:textId="77777777" w:rsidR="0003220F" w:rsidRPr="0003220F" w:rsidRDefault="0003220F" w:rsidP="0003220F">
      <w:pPr>
        <w:spacing w:after="200" w:line="276" w:lineRule="auto"/>
        <w:jc w:val="both"/>
        <w:rPr>
          <w:rFonts w:ascii="Georgia" w:hAnsi="Georgia"/>
          <w:kern w:val="0"/>
          <w:sz w:val="21"/>
          <w14:ligatures w14:val="none"/>
        </w:rPr>
      </w:pPr>
    </w:p>
    <w:p w14:paraId="4059521C"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garantit qu'il n'émettra aucune instruction, direction ou demande à l’adjudicataire qui ne respecte pas les dispositions du Règlement.</w:t>
      </w:r>
    </w:p>
    <w:p w14:paraId="3DAFC920" w14:textId="77777777" w:rsidR="0003220F" w:rsidRPr="0003220F" w:rsidRDefault="0003220F" w:rsidP="0003220F">
      <w:pPr>
        <w:spacing w:after="200" w:line="276" w:lineRule="auto"/>
        <w:jc w:val="both"/>
        <w:rPr>
          <w:rFonts w:ascii="Georgia" w:hAnsi="Georgia"/>
          <w:kern w:val="0"/>
          <w:sz w:val="21"/>
          <w14:ligatures w14:val="none"/>
        </w:rPr>
      </w:pPr>
    </w:p>
    <w:p w14:paraId="1BC39902"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9D1A709" w14:textId="77777777" w:rsidR="0003220F" w:rsidRPr="0003220F" w:rsidRDefault="0003220F" w:rsidP="0003220F">
      <w:pPr>
        <w:spacing w:after="200" w:line="276" w:lineRule="auto"/>
        <w:jc w:val="both"/>
        <w:rPr>
          <w:rFonts w:ascii="Georgia" w:hAnsi="Georgia"/>
          <w:kern w:val="0"/>
          <w:sz w:val="21"/>
          <w14:ligatures w14:val="none"/>
        </w:rPr>
      </w:pPr>
    </w:p>
    <w:p w14:paraId="3B01DEC9"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1CC88AE" w14:textId="77777777" w:rsidR="0003220F" w:rsidRPr="0003220F" w:rsidRDefault="0003220F" w:rsidP="0003220F">
      <w:pPr>
        <w:spacing w:after="200" w:line="276" w:lineRule="auto"/>
        <w:jc w:val="both"/>
        <w:rPr>
          <w:rFonts w:ascii="Georgia" w:hAnsi="Georgia"/>
          <w:kern w:val="0"/>
          <w:sz w:val="21"/>
          <w14:ligatures w14:val="none"/>
        </w:rPr>
      </w:pPr>
    </w:p>
    <w:p w14:paraId="2EA455E0" w14:textId="77777777" w:rsidR="0003220F" w:rsidRPr="0003220F" w:rsidRDefault="0003220F" w:rsidP="0003220F">
      <w:pPr>
        <w:numPr>
          <w:ilvl w:val="1"/>
          <w:numId w:val="46"/>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17F43F8"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7 : Utilisation de Sous-traitants subséquents</w:t>
      </w:r>
    </w:p>
    <w:p w14:paraId="3A5F79E1"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Conformément au cahier spécial des charges, l’adjudicataire peut faire appel à la capacité d’un tiers pour répondre au présent marché, ce qui constitue une sous-traitance ultérieure au sens de l’article 28 du RGPD</w:t>
      </w:r>
      <w:r w:rsidRPr="0003220F">
        <w:rPr>
          <w:rFonts w:ascii="Georgia" w:hAnsi="Georgia"/>
          <w:kern w:val="0"/>
          <w:sz w:val="21"/>
          <w:vertAlign w:val="superscript"/>
          <w14:ligatures w14:val="none"/>
        </w:rPr>
        <w:footnoteReference w:id="18"/>
      </w:r>
      <w:r w:rsidRPr="0003220F">
        <w:rPr>
          <w:rFonts w:ascii="Georgia" w:hAnsi="Georgia"/>
          <w:kern w:val="0"/>
          <w:sz w:val="21"/>
          <w14:ligatures w14:val="none"/>
        </w:rPr>
        <w:t>.</w:t>
      </w:r>
    </w:p>
    <w:p w14:paraId="7BD37F15" w14:textId="77777777" w:rsidR="0003220F" w:rsidRPr="0003220F" w:rsidRDefault="0003220F" w:rsidP="0003220F">
      <w:pPr>
        <w:spacing w:after="200" w:line="276" w:lineRule="auto"/>
        <w:jc w:val="both"/>
        <w:rPr>
          <w:rFonts w:ascii="Georgia" w:hAnsi="Georgia"/>
          <w:kern w:val="0"/>
          <w:sz w:val="21"/>
          <w14:ligatures w14:val="none"/>
        </w:rPr>
      </w:pPr>
    </w:p>
    <w:p w14:paraId="7BBF3A5E"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L’adjudicataire peut faire appel à un autre sous-traitant (ci-après, « le sous-traitant subséquent ») pour mener des activités de traitement spécifiques. Dans ce cas, il informe préalablement et par écrit le pouvoir adjudicateur de tout </w:t>
      </w:r>
      <w:r w:rsidRPr="0003220F">
        <w:rPr>
          <w:rFonts w:ascii="Georgia" w:hAnsi="Georgia"/>
          <w:kern w:val="0"/>
          <w:sz w:val="21"/>
          <w14:ligatures w14:val="none"/>
        </w:rPr>
        <w:lastRenderedPageBreak/>
        <w:t xml:space="preserve">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03220F">
        <w:rPr>
          <w:rFonts w:ascii="Georgia" w:hAnsi="Georgia"/>
          <w:kern w:val="0"/>
          <w:sz w:val="21"/>
          <w14:ligatures w14:val="none"/>
        </w:rPr>
        <w:t>jous</w:t>
      </w:r>
      <w:proofErr w:type="spellEnd"/>
      <w:r w:rsidRPr="0003220F">
        <w:rPr>
          <w:rFonts w:ascii="Georgia" w:hAnsi="Georgia"/>
          <w:kern w:val="0"/>
          <w:sz w:val="21"/>
          <w14:ligatures w14:val="none"/>
        </w:rPr>
        <w:t xml:space="preserve"> à compter de la date de réception de cette information pour présenter ses objections. Cette sous-traitance subséquente ne peut être effectuée que si le pouvoir adjudicateur n'a pas émis d'objection pendant le délai convenu.</w:t>
      </w:r>
    </w:p>
    <w:p w14:paraId="722F1E28" w14:textId="77777777" w:rsidR="0003220F" w:rsidRPr="0003220F" w:rsidRDefault="0003220F" w:rsidP="0003220F">
      <w:pPr>
        <w:spacing w:after="200" w:line="276" w:lineRule="auto"/>
        <w:jc w:val="both"/>
        <w:rPr>
          <w:rFonts w:ascii="Georgia" w:hAnsi="Georgia"/>
          <w:kern w:val="0"/>
          <w:sz w:val="21"/>
          <w14:ligatures w14:val="none"/>
        </w:rPr>
      </w:pPr>
    </w:p>
    <w:p w14:paraId="14A4E809"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5664C5B" w14:textId="77777777" w:rsidR="0003220F" w:rsidRPr="0003220F" w:rsidRDefault="0003220F" w:rsidP="0003220F">
      <w:pPr>
        <w:spacing w:after="200" w:line="276" w:lineRule="auto"/>
        <w:jc w:val="both"/>
        <w:rPr>
          <w:rFonts w:ascii="Georgia" w:hAnsi="Georgia"/>
          <w:kern w:val="0"/>
          <w:sz w:val="21"/>
          <w14:ligatures w14:val="none"/>
        </w:rPr>
      </w:pPr>
    </w:p>
    <w:p w14:paraId="108C038C"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670C61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Les accords passés avec le sous-traitant subséquent sont établis par écrit. Sur demande, l’adjudicataire devra fournir au PA une copie de ce (ces) contrats.</w:t>
      </w:r>
    </w:p>
    <w:p w14:paraId="0F6C04A0" w14:textId="77777777" w:rsidR="0003220F" w:rsidRPr="0003220F" w:rsidRDefault="0003220F" w:rsidP="0003220F">
      <w:pPr>
        <w:spacing w:after="200" w:line="276" w:lineRule="auto"/>
        <w:jc w:val="both"/>
        <w:rPr>
          <w:rFonts w:ascii="Georgia" w:hAnsi="Georgia"/>
          <w:kern w:val="0"/>
          <w:sz w:val="21"/>
          <w14:ligatures w14:val="none"/>
        </w:rPr>
      </w:pPr>
    </w:p>
    <w:p w14:paraId="3DFA1E4E"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3F69684F" w14:textId="77777777" w:rsidR="0003220F" w:rsidRPr="0003220F" w:rsidRDefault="0003220F" w:rsidP="0003220F">
      <w:pPr>
        <w:spacing w:after="200" w:line="276" w:lineRule="auto"/>
        <w:jc w:val="both"/>
        <w:rPr>
          <w:rFonts w:ascii="Georgia" w:hAnsi="Georgia"/>
          <w:kern w:val="0"/>
          <w:sz w:val="21"/>
          <w14:ligatures w14:val="none"/>
        </w:rPr>
      </w:pPr>
    </w:p>
    <w:p w14:paraId="49D36D99" w14:textId="77777777" w:rsidR="0003220F" w:rsidRPr="0003220F" w:rsidRDefault="0003220F" w:rsidP="0003220F">
      <w:pPr>
        <w:numPr>
          <w:ilvl w:val="1"/>
          <w:numId w:val="47"/>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F206AB0" w14:textId="77777777" w:rsidR="0003220F" w:rsidRPr="0003220F" w:rsidRDefault="0003220F" w:rsidP="0003220F">
      <w:pPr>
        <w:spacing w:after="200" w:line="276" w:lineRule="auto"/>
        <w:jc w:val="both"/>
        <w:rPr>
          <w:rFonts w:ascii="Georgia" w:hAnsi="Georgia"/>
          <w:kern w:val="0"/>
          <w:sz w:val="21"/>
          <w14:ligatures w14:val="none"/>
        </w:rPr>
      </w:pPr>
    </w:p>
    <w:p w14:paraId="29A9AF31"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8 : Droits des personnes concernées </w:t>
      </w:r>
    </w:p>
    <w:p w14:paraId="6DB2A8B0" w14:textId="77777777" w:rsidR="0003220F" w:rsidRPr="0003220F" w:rsidRDefault="0003220F" w:rsidP="0003220F">
      <w:pPr>
        <w:numPr>
          <w:ilvl w:val="1"/>
          <w:numId w:val="48"/>
        </w:numPr>
        <w:spacing w:after="200" w:line="276" w:lineRule="auto"/>
        <w:jc w:val="both"/>
        <w:rPr>
          <w:rFonts w:ascii="Georgia" w:hAnsi="Georgia"/>
          <w:kern w:val="0"/>
          <w:sz w:val="21"/>
          <w14:ligatures w14:val="none"/>
        </w:rPr>
      </w:pPr>
      <w:r w:rsidRPr="0003220F">
        <w:rPr>
          <w:rFonts w:ascii="Georgia" w:hAnsi="Georgia"/>
          <w:kern w:val="0"/>
          <w:sz w:val="21"/>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9FE697C" w14:textId="77777777" w:rsidR="0003220F" w:rsidRPr="0003220F" w:rsidRDefault="0003220F" w:rsidP="0003220F">
      <w:pPr>
        <w:spacing w:after="200" w:line="276" w:lineRule="auto"/>
        <w:jc w:val="both"/>
        <w:rPr>
          <w:rFonts w:ascii="Georgia" w:hAnsi="Georgia"/>
          <w:kern w:val="0"/>
          <w:sz w:val="21"/>
          <w14:ligatures w14:val="none"/>
        </w:rPr>
      </w:pPr>
    </w:p>
    <w:p w14:paraId="3021BC80" w14:textId="77777777" w:rsidR="0003220F" w:rsidRPr="0003220F" w:rsidRDefault="0003220F" w:rsidP="0003220F">
      <w:pPr>
        <w:numPr>
          <w:ilvl w:val="1"/>
          <w:numId w:val="48"/>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949371F" w14:textId="77777777" w:rsidR="0003220F" w:rsidRPr="0003220F" w:rsidRDefault="0003220F" w:rsidP="0003220F">
      <w:pPr>
        <w:spacing w:after="200" w:line="276" w:lineRule="auto"/>
        <w:jc w:val="both"/>
        <w:rPr>
          <w:rFonts w:ascii="Georgia" w:hAnsi="Georgia"/>
          <w:kern w:val="0"/>
          <w:sz w:val="21"/>
          <w14:ligatures w14:val="none"/>
        </w:rPr>
      </w:pPr>
    </w:p>
    <w:p w14:paraId="28D451B7" w14:textId="77777777" w:rsidR="0003220F" w:rsidRPr="0003220F" w:rsidRDefault="0003220F" w:rsidP="0003220F">
      <w:pPr>
        <w:numPr>
          <w:ilvl w:val="0"/>
          <w:numId w:val="3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44FAED2" w14:textId="77777777" w:rsidR="0003220F" w:rsidRPr="0003220F" w:rsidRDefault="0003220F" w:rsidP="0003220F">
      <w:pPr>
        <w:spacing w:after="200" w:line="276" w:lineRule="auto"/>
        <w:jc w:val="both"/>
        <w:rPr>
          <w:rFonts w:ascii="Georgia" w:hAnsi="Georgia"/>
          <w:kern w:val="0"/>
          <w:sz w:val="21"/>
          <w14:ligatures w14:val="none"/>
        </w:rPr>
      </w:pPr>
    </w:p>
    <w:p w14:paraId="2FF2AA39" w14:textId="77777777" w:rsidR="0003220F" w:rsidRPr="0003220F" w:rsidRDefault="0003220F" w:rsidP="0003220F">
      <w:pPr>
        <w:numPr>
          <w:ilvl w:val="0"/>
          <w:numId w:val="3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B7910F8" w14:textId="77777777" w:rsidR="0003220F" w:rsidRPr="0003220F" w:rsidRDefault="0003220F" w:rsidP="0003220F">
      <w:pPr>
        <w:spacing w:after="200" w:line="276" w:lineRule="auto"/>
        <w:jc w:val="both"/>
        <w:rPr>
          <w:rFonts w:ascii="Georgia" w:hAnsi="Georgia"/>
          <w:kern w:val="0"/>
          <w:sz w:val="21"/>
          <w14:ligatures w14:val="none"/>
        </w:rPr>
      </w:pPr>
    </w:p>
    <w:p w14:paraId="3E8CBFC7" w14:textId="77777777" w:rsidR="0003220F" w:rsidRPr="0003220F" w:rsidRDefault="0003220F" w:rsidP="0003220F">
      <w:pPr>
        <w:numPr>
          <w:ilvl w:val="0"/>
          <w:numId w:val="3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8A60C49" w14:textId="77777777" w:rsidR="0003220F" w:rsidRPr="0003220F" w:rsidRDefault="0003220F" w:rsidP="0003220F">
      <w:pPr>
        <w:spacing w:after="200" w:line="276" w:lineRule="auto"/>
        <w:jc w:val="both"/>
        <w:rPr>
          <w:rFonts w:ascii="Georgia" w:hAnsi="Georgia"/>
          <w:kern w:val="0"/>
          <w:sz w:val="21"/>
          <w14:ligatures w14:val="none"/>
        </w:rPr>
      </w:pPr>
    </w:p>
    <w:p w14:paraId="553221F0" w14:textId="77777777" w:rsidR="0003220F" w:rsidRPr="0003220F" w:rsidRDefault="0003220F" w:rsidP="0003220F">
      <w:pPr>
        <w:numPr>
          <w:ilvl w:val="1"/>
          <w:numId w:val="48"/>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F4CD0B8"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9 : Mesures de sécurité </w:t>
      </w:r>
    </w:p>
    <w:p w14:paraId="40F02F8F"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95D5F95" w14:textId="77777777" w:rsidR="0003220F" w:rsidRPr="0003220F" w:rsidRDefault="0003220F" w:rsidP="0003220F">
      <w:pPr>
        <w:spacing w:after="200" w:line="276" w:lineRule="auto"/>
        <w:jc w:val="both"/>
        <w:rPr>
          <w:rFonts w:ascii="Georgia" w:hAnsi="Georgia"/>
          <w:kern w:val="0"/>
          <w:sz w:val="21"/>
          <w14:ligatures w14:val="none"/>
        </w:rPr>
      </w:pPr>
    </w:p>
    <w:p w14:paraId="6E28C0C6"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L’adjudicataire s’engage à mettre en œuvre les mesures techniques et organisationnelles appropriées pour assurer un niveau de sécurité approprié au risque, conformément à l'article 32 du Règlement. </w:t>
      </w:r>
    </w:p>
    <w:p w14:paraId="2C78707B" w14:textId="77777777" w:rsidR="0003220F" w:rsidRPr="0003220F" w:rsidRDefault="0003220F" w:rsidP="0003220F">
      <w:pPr>
        <w:spacing w:after="200" w:line="276" w:lineRule="auto"/>
        <w:jc w:val="both"/>
        <w:rPr>
          <w:rFonts w:ascii="Georgia" w:hAnsi="Georgia"/>
          <w:kern w:val="0"/>
          <w:sz w:val="21"/>
          <w14:ligatures w14:val="none"/>
        </w:rPr>
      </w:pPr>
    </w:p>
    <w:p w14:paraId="237FDE99"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B8B6B18" w14:textId="77777777" w:rsidR="0003220F" w:rsidRPr="0003220F" w:rsidRDefault="0003220F" w:rsidP="0003220F">
      <w:pPr>
        <w:spacing w:after="200" w:line="276" w:lineRule="auto"/>
        <w:jc w:val="both"/>
        <w:rPr>
          <w:rFonts w:ascii="Georgia" w:hAnsi="Georgia"/>
          <w:kern w:val="0"/>
          <w:sz w:val="21"/>
          <w14:ligatures w14:val="none"/>
        </w:rPr>
      </w:pPr>
    </w:p>
    <w:p w14:paraId="2E987DEB"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B236023" w14:textId="77777777" w:rsidR="0003220F" w:rsidRPr="0003220F" w:rsidRDefault="0003220F" w:rsidP="0003220F">
      <w:pPr>
        <w:spacing w:after="200" w:line="276" w:lineRule="auto"/>
        <w:jc w:val="both"/>
        <w:rPr>
          <w:rFonts w:ascii="Georgia" w:hAnsi="Georgia"/>
          <w:kern w:val="0"/>
          <w:sz w:val="21"/>
          <w14:ligatures w14:val="none"/>
        </w:rPr>
      </w:pPr>
    </w:p>
    <w:p w14:paraId="072BE84C"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fournit au pouvoir adjudicateur une description complète et claire, de manière transparente et compréhensible, de la manière dont il traite les données à caractère personnel de celui-ci (Annexe 3).</w:t>
      </w:r>
    </w:p>
    <w:p w14:paraId="3A7B6D52" w14:textId="77777777" w:rsidR="0003220F" w:rsidRPr="0003220F" w:rsidRDefault="0003220F" w:rsidP="0003220F">
      <w:pPr>
        <w:spacing w:after="200" w:line="276" w:lineRule="auto"/>
        <w:jc w:val="both"/>
        <w:rPr>
          <w:rFonts w:ascii="Georgia" w:hAnsi="Georgia"/>
          <w:kern w:val="0"/>
          <w:sz w:val="21"/>
          <w14:ligatures w14:val="none"/>
        </w:rPr>
      </w:pPr>
    </w:p>
    <w:p w14:paraId="2C1DC818"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Dans le cas où l’adjudicataire viendrait à modifier les mesures de sécurité appliquées, l’adjudicataire s’engage à le notifier immédiatement au pouvoir adjudicateur ;</w:t>
      </w:r>
    </w:p>
    <w:p w14:paraId="0D920A60" w14:textId="77777777" w:rsidR="0003220F" w:rsidRPr="0003220F" w:rsidRDefault="0003220F" w:rsidP="0003220F">
      <w:pPr>
        <w:spacing w:after="200" w:line="276" w:lineRule="auto"/>
        <w:jc w:val="both"/>
        <w:rPr>
          <w:rFonts w:ascii="Georgia" w:hAnsi="Georgia"/>
          <w:kern w:val="0"/>
          <w:sz w:val="21"/>
          <w14:ligatures w14:val="none"/>
        </w:rPr>
      </w:pPr>
    </w:p>
    <w:p w14:paraId="36A4CD8E" w14:textId="77777777" w:rsidR="0003220F" w:rsidRPr="0003220F" w:rsidRDefault="0003220F" w:rsidP="0003220F">
      <w:pPr>
        <w:numPr>
          <w:ilvl w:val="1"/>
          <w:numId w:val="49"/>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6B6EA1C4" w14:textId="77777777" w:rsidR="0003220F" w:rsidRPr="0003220F" w:rsidRDefault="0003220F" w:rsidP="0003220F">
      <w:pPr>
        <w:spacing w:after="200" w:line="276" w:lineRule="auto"/>
        <w:jc w:val="both"/>
        <w:rPr>
          <w:rFonts w:ascii="Georgia" w:hAnsi="Georgia"/>
          <w:kern w:val="0"/>
          <w:sz w:val="21"/>
          <w14:ligatures w14:val="none"/>
        </w:rPr>
      </w:pPr>
    </w:p>
    <w:p w14:paraId="0E40CC99"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10 : Audit </w:t>
      </w:r>
    </w:p>
    <w:p w14:paraId="66F5CEBD"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F091B99" w14:textId="77777777" w:rsidR="0003220F" w:rsidRPr="0003220F" w:rsidRDefault="0003220F" w:rsidP="0003220F">
      <w:pPr>
        <w:spacing w:after="200" w:line="276" w:lineRule="auto"/>
        <w:jc w:val="both"/>
        <w:rPr>
          <w:rFonts w:ascii="Georgia" w:hAnsi="Georgia"/>
          <w:kern w:val="0"/>
          <w:sz w:val="21"/>
          <w14:ligatures w14:val="none"/>
        </w:rPr>
      </w:pPr>
    </w:p>
    <w:p w14:paraId="1B74AEDA"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66494D2" w14:textId="77777777" w:rsidR="0003220F" w:rsidRPr="0003220F" w:rsidRDefault="0003220F" w:rsidP="0003220F">
      <w:pPr>
        <w:spacing w:after="200" w:line="276" w:lineRule="auto"/>
        <w:jc w:val="both"/>
        <w:rPr>
          <w:rFonts w:ascii="Georgia" w:hAnsi="Georgia"/>
          <w:kern w:val="0"/>
          <w:sz w:val="21"/>
          <w14:ligatures w14:val="none"/>
        </w:rPr>
      </w:pPr>
    </w:p>
    <w:p w14:paraId="3BAE1BE6"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17117B4" w14:textId="77777777" w:rsidR="0003220F" w:rsidRPr="0003220F" w:rsidRDefault="0003220F" w:rsidP="0003220F">
      <w:pPr>
        <w:spacing w:after="200" w:line="276" w:lineRule="auto"/>
        <w:jc w:val="both"/>
        <w:rPr>
          <w:rFonts w:ascii="Georgia" w:hAnsi="Georgia"/>
          <w:kern w:val="0"/>
          <w:sz w:val="21"/>
          <w14:ligatures w14:val="none"/>
        </w:rPr>
      </w:pPr>
    </w:p>
    <w:p w14:paraId="0AA7235E"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490491DC" w14:textId="77777777" w:rsidR="0003220F" w:rsidRPr="0003220F" w:rsidRDefault="0003220F" w:rsidP="0003220F">
      <w:pPr>
        <w:spacing w:after="200" w:line="276" w:lineRule="auto"/>
        <w:jc w:val="both"/>
        <w:rPr>
          <w:rFonts w:ascii="Georgia" w:hAnsi="Georgia"/>
          <w:kern w:val="0"/>
          <w:sz w:val="21"/>
          <w14:ligatures w14:val="none"/>
        </w:rPr>
      </w:pPr>
    </w:p>
    <w:p w14:paraId="4F5C6E0D"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27F6CD5A" w14:textId="77777777" w:rsidR="0003220F" w:rsidRPr="0003220F" w:rsidRDefault="0003220F" w:rsidP="0003220F">
      <w:pPr>
        <w:spacing w:after="200" w:line="276" w:lineRule="auto"/>
        <w:jc w:val="both"/>
        <w:rPr>
          <w:rFonts w:ascii="Georgia" w:hAnsi="Georgia"/>
          <w:kern w:val="0"/>
          <w:sz w:val="21"/>
          <w14:ligatures w14:val="none"/>
        </w:rPr>
      </w:pPr>
    </w:p>
    <w:p w14:paraId="4230CD5D" w14:textId="77777777" w:rsidR="0003220F" w:rsidRPr="0003220F" w:rsidRDefault="0003220F" w:rsidP="0003220F">
      <w:pPr>
        <w:numPr>
          <w:ilvl w:val="1"/>
          <w:numId w:val="50"/>
        </w:num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5433031"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11 : Transfert à des tiers </w:t>
      </w:r>
    </w:p>
    <w:p w14:paraId="5D9CA59C" w14:textId="77777777" w:rsidR="0003220F" w:rsidRPr="0003220F" w:rsidRDefault="0003220F" w:rsidP="0003220F">
      <w:pPr>
        <w:numPr>
          <w:ilvl w:val="1"/>
          <w:numId w:val="51"/>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D8A3B65" w14:textId="77777777" w:rsidR="0003220F" w:rsidRPr="0003220F" w:rsidRDefault="0003220F" w:rsidP="0003220F">
      <w:pPr>
        <w:spacing w:after="200" w:line="276" w:lineRule="auto"/>
        <w:jc w:val="both"/>
        <w:rPr>
          <w:rFonts w:ascii="Georgia" w:hAnsi="Georgia"/>
          <w:kern w:val="0"/>
          <w:sz w:val="21"/>
          <w14:ligatures w14:val="none"/>
        </w:rPr>
      </w:pPr>
    </w:p>
    <w:p w14:paraId="1B1576D9" w14:textId="77777777" w:rsidR="0003220F" w:rsidRPr="0003220F" w:rsidRDefault="0003220F" w:rsidP="0003220F">
      <w:pPr>
        <w:numPr>
          <w:ilvl w:val="1"/>
          <w:numId w:val="51"/>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217D1E8D"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12 : Transfert en dehors de l'EEE</w:t>
      </w:r>
    </w:p>
    <w:p w14:paraId="5809D825" w14:textId="77777777" w:rsidR="0003220F" w:rsidRPr="0003220F" w:rsidRDefault="0003220F" w:rsidP="0003220F">
      <w:pPr>
        <w:numPr>
          <w:ilvl w:val="1"/>
          <w:numId w:val="52"/>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 L’adjudicataire traitera les données à caractère personnel du pouvoir adjudicateur uniquement dans un lieu situé dans l'EEE.</w:t>
      </w:r>
    </w:p>
    <w:p w14:paraId="0CB5E3E1" w14:textId="77777777" w:rsidR="0003220F" w:rsidRPr="0003220F" w:rsidRDefault="0003220F" w:rsidP="0003220F">
      <w:pPr>
        <w:spacing w:after="200" w:line="276" w:lineRule="auto"/>
        <w:jc w:val="both"/>
        <w:rPr>
          <w:rFonts w:ascii="Georgia" w:hAnsi="Georgia"/>
          <w:kern w:val="0"/>
          <w:sz w:val="21"/>
          <w14:ligatures w14:val="none"/>
        </w:rPr>
      </w:pPr>
    </w:p>
    <w:p w14:paraId="38F3D973" w14:textId="77777777" w:rsidR="0003220F" w:rsidRPr="0003220F" w:rsidRDefault="0003220F" w:rsidP="0003220F">
      <w:pPr>
        <w:numPr>
          <w:ilvl w:val="1"/>
          <w:numId w:val="52"/>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DE9D8C8" w14:textId="77777777" w:rsidR="0003220F" w:rsidRPr="0003220F" w:rsidRDefault="0003220F" w:rsidP="0003220F">
      <w:pPr>
        <w:spacing w:after="200" w:line="276" w:lineRule="auto"/>
        <w:jc w:val="both"/>
        <w:rPr>
          <w:rFonts w:ascii="Georgia" w:hAnsi="Georgia"/>
          <w:kern w:val="0"/>
          <w:sz w:val="21"/>
          <w14:ligatures w14:val="none"/>
        </w:rPr>
      </w:pPr>
    </w:p>
    <w:p w14:paraId="0F2E5FDA"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011FF6F4"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13 : Comportement à l'égard des autorités gouvernementales et judiciaires nationales</w:t>
      </w:r>
    </w:p>
    <w:p w14:paraId="4251B06E" w14:textId="77777777" w:rsidR="0003220F" w:rsidRPr="0003220F" w:rsidRDefault="0003220F" w:rsidP="0003220F">
      <w:pPr>
        <w:numPr>
          <w:ilvl w:val="1"/>
          <w:numId w:val="53"/>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2EA31DF"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14 : Droits de propriété intellectuelle </w:t>
      </w:r>
    </w:p>
    <w:p w14:paraId="7D88090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6CE7920"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Article 15 : Confidentialité </w:t>
      </w:r>
    </w:p>
    <w:p w14:paraId="1A09B3F1" w14:textId="77777777" w:rsidR="0003220F" w:rsidRPr="0003220F" w:rsidRDefault="0003220F" w:rsidP="0003220F">
      <w:pPr>
        <w:numPr>
          <w:ilvl w:val="1"/>
          <w:numId w:val="54"/>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L’adjudicataire s’engage à garantir la confidentialité des données à caractère personnel ainsi que leur traitement.</w:t>
      </w:r>
    </w:p>
    <w:p w14:paraId="0148ECF0" w14:textId="77777777" w:rsidR="0003220F" w:rsidRPr="0003220F" w:rsidRDefault="0003220F" w:rsidP="0003220F">
      <w:pPr>
        <w:spacing w:after="200" w:line="276" w:lineRule="auto"/>
        <w:jc w:val="both"/>
        <w:rPr>
          <w:rFonts w:ascii="Georgia" w:hAnsi="Georgia"/>
          <w:b/>
          <w:kern w:val="0"/>
          <w:sz w:val="21"/>
          <w14:ligatures w14:val="none"/>
        </w:rPr>
      </w:pPr>
    </w:p>
    <w:p w14:paraId="65B65222" w14:textId="77777777" w:rsidR="0003220F" w:rsidRPr="0003220F" w:rsidRDefault="0003220F" w:rsidP="0003220F">
      <w:pPr>
        <w:numPr>
          <w:ilvl w:val="1"/>
          <w:numId w:val="54"/>
        </w:numPr>
        <w:spacing w:after="200" w:line="276" w:lineRule="auto"/>
        <w:jc w:val="both"/>
        <w:rPr>
          <w:rFonts w:ascii="Georgia" w:hAnsi="Georgia"/>
          <w:b/>
          <w:kern w:val="0"/>
          <w:sz w:val="21"/>
          <w14:ligatures w14:val="none"/>
        </w:rPr>
      </w:pPr>
      <w:r w:rsidRPr="0003220F">
        <w:rPr>
          <w:rFonts w:ascii="Georgia" w:hAnsi="Georgia"/>
          <w:kern w:val="0"/>
          <w:sz w:val="21"/>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E79BCDE"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16 : Responsabilité</w:t>
      </w:r>
    </w:p>
    <w:p w14:paraId="3F4F5FC6" w14:textId="77777777" w:rsidR="0003220F" w:rsidRPr="0003220F" w:rsidRDefault="0003220F" w:rsidP="0003220F">
      <w:pPr>
        <w:numPr>
          <w:ilvl w:val="1"/>
          <w:numId w:val="55"/>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31A0193" w14:textId="77777777" w:rsidR="0003220F" w:rsidRPr="0003220F" w:rsidRDefault="0003220F" w:rsidP="0003220F">
      <w:pPr>
        <w:spacing w:after="200" w:line="276" w:lineRule="auto"/>
        <w:jc w:val="both"/>
        <w:rPr>
          <w:rFonts w:ascii="Georgia" w:hAnsi="Georgia"/>
          <w:kern w:val="0"/>
          <w:sz w:val="21"/>
          <w14:ligatures w14:val="none"/>
        </w:rPr>
      </w:pPr>
    </w:p>
    <w:p w14:paraId="77BB4BA7" w14:textId="77777777" w:rsidR="0003220F" w:rsidRPr="0003220F" w:rsidRDefault="0003220F" w:rsidP="0003220F">
      <w:pPr>
        <w:numPr>
          <w:ilvl w:val="1"/>
          <w:numId w:val="55"/>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est redevable du paiement des amendes administratives qui découlent d’une infraction à la Réglementation.</w:t>
      </w:r>
    </w:p>
    <w:p w14:paraId="67522B0B" w14:textId="77777777" w:rsidR="0003220F" w:rsidRPr="0003220F" w:rsidRDefault="0003220F" w:rsidP="0003220F">
      <w:pPr>
        <w:spacing w:after="200" w:line="276" w:lineRule="auto"/>
        <w:jc w:val="both"/>
        <w:rPr>
          <w:rFonts w:ascii="Georgia" w:hAnsi="Georgia"/>
          <w:kern w:val="0"/>
          <w:sz w:val="21"/>
          <w14:ligatures w14:val="none"/>
        </w:rPr>
      </w:pPr>
    </w:p>
    <w:p w14:paraId="564A3C0E" w14:textId="77777777" w:rsidR="0003220F" w:rsidRPr="0003220F" w:rsidRDefault="0003220F" w:rsidP="0003220F">
      <w:pPr>
        <w:numPr>
          <w:ilvl w:val="1"/>
          <w:numId w:val="55"/>
        </w:numPr>
        <w:spacing w:after="200" w:line="276" w:lineRule="auto"/>
        <w:jc w:val="both"/>
        <w:rPr>
          <w:rFonts w:ascii="Georgia" w:hAnsi="Georgia"/>
          <w:kern w:val="0"/>
          <w:sz w:val="21"/>
          <w14:ligatures w14:val="none"/>
        </w:rPr>
      </w:pPr>
      <w:r w:rsidRPr="0003220F">
        <w:rPr>
          <w:rFonts w:ascii="Georgia" w:hAnsi="Georgia"/>
          <w:kern w:val="0"/>
          <w:sz w:val="21"/>
          <w14:ligatures w14:val="none"/>
        </w:rPr>
        <w:lastRenderedPageBreak/>
        <w:t>L’adjudicataire sera exempt de sa responsabilité uniquement s’il peut prouver qu’il n’est pas responsable de l’évènement à l’origine d’une violation de la Réglementation.</w:t>
      </w:r>
    </w:p>
    <w:p w14:paraId="78EED6F9" w14:textId="77777777" w:rsidR="0003220F" w:rsidRPr="0003220F" w:rsidRDefault="0003220F" w:rsidP="0003220F">
      <w:pPr>
        <w:spacing w:after="200" w:line="276" w:lineRule="auto"/>
        <w:jc w:val="both"/>
        <w:rPr>
          <w:rFonts w:ascii="Georgia" w:hAnsi="Georgia"/>
          <w:kern w:val="0"/>
          <w:sz w:val="21"/>
          <w14:ligatures w14:val="none"/>
        </w:rPr>
      </w:pPr>
    </w:p>
    <w:p w14:paraId="7DBA1241" w14:textId="77777777" w:rsidR="0003220F" w:rsidRPr="0003220F" w:rsidRDefault="0003220F" w:rsidP="0003220F">
      <w:pPr>
        <w:numPr>
          <w:ilvl w:val="1"/>
          <w:numId w:val="55"/>
        </w:numPr>
        <w:spacing w:after="200" w:line="276" w:lineRule="auto"/>
        <w:jc w:val="both"/>
        <w:rPr>
          <w:rFonts w:ascii="Georgia" w:hAnsi="Georgia"/>
          <w:kern w:val="0"/>
          <w:sz w:val="21"/>
          <w14:ligatures w14:val="none"/>
        </w:rPr>
      </w:pPr>
      <w:r w:rsidRPr="0003220F">
        <w:rPr>
          <w:rFonts w:ascii="Georgia" w:hAnsi="Georgia"/>
          <w:kern w:val="0"/>
          <w:sz w:val="21"/>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65B34EF"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17 : Fin du contrat</w:t>
      </w:r>
    </w:p>
    <w:p w14:paraId="540A8F43" w14:textId="77777777" w:rsidR="0003220F" w:rsidRPr="0003220F" w:rsidRDefault="0003220F" w:rsidP="0003220F">
      <w:pPr>
        <w:numPr>
          <w:ilvl w:val="1"/>
          <w:numId w:val="38"/>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426E065" w14:textId="77777777" w:rsidR="0003220F" w:rsidRPr="0003220F" w:rsidRDefault="0003220F" w:rsidP="0003220F">
      <w:pPr>
        <w:spacing w:after="200" w:line="276" w:lineRule="auto"/>
        <w:jc w:val="both"/>
        <w:rPr>
          <w:rFonts w:ascii="Georgia" w:hAnsi="Georgia"/>
          <w:kern w:val="0"/>
          <w:sz w:val="21"/>
          <w14:ligatures w14:val="none"/>
        </w:rPr>
      </w:pPr>
    </w:p>
    <w:p w14:paraId="527B617A" w14:textId="77777777" w:rsidR="0003220F" w:rsidRPr="0003220F" w:rsidRDefault="0003220F" w:rsidP="0003220F">
      <w:pPr>
        <w:numPr>
          <w:ilvl w:val="1"/>
          <w:numId w:val="38"/>
        </w:numPr>
        <w:spacing w:after="200" w:line="276" w:lineRule="auto"/>
        <w:jc w:val="both"/>
        <w:rPr>
          <w:rFonts w:ascii="Georgia" w:hAnsi="Georgia"/>
          <w:kern w:val="0"/>
          <w:sz w:val="21"/>
          <w14:ligatures w14:val="none"/>
        </w:rPr>
      </w:pPr>
      <w:r w:rsidRPr="0003220F">
        <w:rPr>
          <w:rFonts w:ascii="Georgia" w:hAnsi="Georgia"/>
          <w:kern w:val="0"/>
          <w:sz w:val="21"/>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6257568A" w14:textId="77777777" w:rsidR="0003220F" w:rsidRPr="0003220F" w:rsidRDefault="0003220F" w:rsidP="0003220F">
      <w:pPr>
        <w:spacing w:after="200" w:line="276" w:lineRule="auto"/>
        <w:jc w:val="both"/>
        <w:rPr>
          <w:rFonts w:ascii="Georgia" w:hAnsi="Georgia"/>
          <w:kern w:val="0"/>
          <w:sz w:val="21"/>
          <w14:ligatures w14:val="none"/>
        </w:rPr>
      </w:pPr>
    </w:p>
    <w:p w14:paraId="4B9FE870" w14:textId="77777777" w:rsidR="0003220F" w:rsidRPr="0003220F" w:rsidRDefault="0003220F" w:rsidP="0003220F">
      <w:pPr>
        <w:numPr>
          <w:ilvl w:val="1"/>
          <w:numId w:val="38"/>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0A4F7A3" w14:textId="77777777" w:rsidR="0003220F" w:rsidRPr="0003220F" w:rsidRDefault="0003220F" w:rsidP="0003220F">
      <w:pPr>
        <w:spacing w:after="200" w:line="276" w:lineRule="auto"/>
        <w:jc w:val="both"/>
        <w:rPr>
          <w:rFonts w:ascii="Georgia" w:hAnsi="Georgia"/>
          <w:kern w:val="0"/>
          <w:sz w:val="21"/>
          <w14:ligatures w14:val="none"/>
        </w:rPr>
      </w:pPr>
    </w:p>
    <w:p w14:paraId="63BD1815"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Article 18 : Médiation et compétence</w:t>
      </w:r>
    </w:p>
    <w:p w14:paraId="6851BEBC" w14:textId="77777777" w:rsidR="0003220F" w:rsidRPr="0003220F" w:rsidRDefault="0003220F" w:rsidP="0003220F">
      <w:pPr>
        <w:numPr>
          <w:ilvl w:val="1"/>
          <w:numId w:val="56"/>
        </w:numPr>
        <w:spacing w:after="200" w:line="276" w:lineRule="auto"/>
        <w:jc w:val="both"/>
        <w:rPr>
          <w:rFonts w:ascii="Georgia" w:hAnsi="Georgia"/>
          <w:kern w:val="0"/>
          <w:sz w:val="21"/>
          <w14:ligatures w14:val="none"/>
        </w:rPr>
      </w:pPr>
      <w:r w:rsidRPr="0003220F">
        <w:rPr>
          <w:rFonts w:ascii="Georgia" w:hAnsi="Georgia"/>
          <w:kern w:val="0"/>
          <w:sz w:val="21"/>
          <w14:ligatures w14:val="none"/>
        </w:rPr>
        <w:t>L’adjudicataire convient que si la personne concernée invoque contre elle des demandes de dommages-intérêts en vertu de la présente Convention, l’adjudicataire acceptera la décision de la personne concernée :</w:t>
      </w:r>
    </w:p>
    <w:p w14:paraId="230F1BB9" w14:textId="77777777" w:rsidR="0003220F" w:rsidRPr="0003220F" w:rsidRDefault="0003220F" w:rsidP="0003220F">
      <w:pPr>
        <w:numPr>
          <w:ilvl w:val="0"/>
          <w:numId w:val="57"/>
        </w:numPr>
        <w:spacing w:after="200" w:line="276" w:lineRule="auto"/>
        <w:jc w:val="both"/>
        <w:rPr>
          <w:rFonts w:ascii="Georgia" w:hAnsi="Georgia"/>
          <w:kern w:val="0"/>
          <w:sz w:val="21"/>
          <w14:ligatures w14:val="none"/>
        </w:rPr>
      </w:pPr>
      <w:r w:rsidRPr="0003220F">
        <w:rPr>
          <w:rFonts w:ascii="Georgia" w:hAnsi="Georgia"/>
          <w:kern w:val="0"/>
          <w:sz w:val="21"/>
          <w14:ligatures w14:val="none"/>
        </w:rPr>
        <w:t>De renvoyer le différend à la médiation chez une personne indépendante</w:t>
      </w:r>
    </w:p>
    <w:p w14:paraId="15A7517D" w14:textId="77777777" w:rsidR="0003220F" w:rsidRPr="0003220F" w:rsidRDefault="0003220F" w:rsidP="0003220F">
      <w:pPr>
        <w:numPr>
          <w:ilvl w:val="0"/>
          <w:numId w:val="57"/>
        </w:numPr>
        <w:spacing w:after="200" w:line="276" w:lineRule="auto"/>
        <w:jc w:val="both"/>
        <w:rPr>
          <w:rFonts w:ascii="Georgia" w:hAnsi="Georgia"/>
          <w:kern w:val="0"/>
          <w:sz w:val="21"/>
          <w14:ligatures w14:val="none"/>
        </w:rPr>
      </w:pPr>
      <w:r w:rsidRPr="0003220F">
        <w:rPr>
          <w:rFonts w:ascii="Georgia" w:hAnsi="Georgia"/>
          <w:kern w:val="0"/>
          <w:sz w:val="21"/>
          <w14:ligatures w14:val="none"/>
        </w:rPr>
        <w:t>De renvoyer le litige devant les tribunaux du lieu d'établissement du pouvoir adjudicateur</w:t>
      </w:r>
    </w:p>
    <w:p w14:paraId="4EEDF49D" w14:textId="77777777" w:rsidR="0003220F" w:rsidRPr="0003220F" w:rsidRDefault="0003220F" w:rsidP="0003220F">
      <w:pPr>
        <w:numPr>
          <w:ilvl w:val="1"/>
          <w:numId w:val="56"/>
        </w:num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Les Parties conviennent que le choix fait par la personne concernée ne portera pas atteinte aux droits substantiels ou procéduraux de la personne concernée </w:t>
      </w:r>
      <w:r w:rsidRPr="0003220F">
        <w:rPr>
          <w:rFonts w:ascii="Georgia" w:hAnsi="Georgia"/>
          <w:kern w:val="0"/>
          <w:sz w:val="21"/>
          <w14:ligatures w14:val="none"/>
        </w:rPr>
        <w:lastRenderedPageBreak/>
        <w:t>de demander réparation conformément à d'autres dispositions du droit national ou international applicable.</w:t>
      </w:r>
    </w:p>
    <w:p w14:paraId="19CDFA76" w14:textId="77777777" w:rsidR="0003220F" w:rsidRPr="0003220F" w:rsidRDefault="0003220F" w:rsidP="0003220F">
      <w:pPr>
        <w:numPr>
          <w:ilvl w:val="1"/>
          <w:numId w:val="37"/>
        </w:numPr>
        <w:spacing w:after="200" w:line="276" w:lineRule="auto"/>
        <w:jc w:val="both"/>
        <w:rPr>
          <w:rFonts w:ascii="Georgia" w:hAnsi="Georgia"/>
          <w:kern w:val="0"/>
          <w:sz w:val="21"/>
          <w14:ligatures w14:val="none"/>
        </w:rPr>
      </w:pPr>
      <w:r w:rsidRPr="0003220F">
        <w:rPr>
          <w:rFonts w:ascii="Georgia" w:hAnsi="Georgia"/>
          <w:kern w:val="0"/>
          <w:sz w:val="21"/>
          <w14:ligatures w14:val="none"/>
        </w:rPr>
        <w:t>Tout différend entre les Parties au sujet des modalités de la présente entente doit être porté devant les tribunaux compétents, tel que déterminé dans l'entente principale.</w:t>
      </w:r>
    </w:p>
    <w:p w14:paraId="0E0E4907"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 xml:space="preserve">Ainsi, convenu le </w:t>
      </w:r>
      <w:r w:rsidRPr="0003220F">
        <w:rPr>
          <w:rFonts w:ascii="Georgia" w:hAnsi="Georgia"/>
          <w:bCs/>
          <w:kern w:val="0"/>
          <w:sz w:val="21"/>
          <w14:ligatures w14:val="none"/>
        </w:rPr>
        <w:t>[……………………………</w:t>
      </w:r>
      <w:proofErr w:type="gramStart"/>
      <w:r w:rsidRPr="0003220F">
        <w:rPr>
          <w:rFonts w:ascii="Georgia" w:hAnsi="Georgia"/>
          <w:bCs/>
          <w:kern w:val="0"/>
          <w:sz w:val="21"/>
          <w14:ligatures w14:val="none"/>
        </w:rPr>
        <w:t>…….</w:t>
      </w:r>
      <w:proofErr w:type="gramEnd"/>
      <w:r w:rsidRPr="0003220F">
        <w:rPr>
          <w:rFonts w:ascii="Georgia" w:hAnsi="Georgia"/>
          <w:bCs/>
          <w:kern w:val="0"/>
          <w:sz w:val="21"/>
          <w14:ligatures w14:val="none"/>
        </w:rPr>
        <w:t xml:space="preserve">……] </w:t>
      </w:r>
      <w:proofErr w:type="gramStart"/>
      <w:r w:rsidRPr="0003220F">
        <w:rPr>
          <w:rFonts w:ascii="Georgia" w:hAnsi="Georgia"/>
          <w:kern w:val="0"/>
          <w:sz w:val="21"/>
          <w14:ligatures w14:val="none"/>
        </w:rPr>
        <w:t>et</w:t>
      </w:r>
      <w:proofErr w:type="gramEnd"/>
      <w:r w:rsidRPr="0003220F">
        <w:rPr>
          <w:rFonts w:ascii="Georgia" w:hAnsi="Georgia"/>
          <w:kern w:val="0"/>
          <w:sz w:val="21"/>
          <w14:ligatures w14:val="none"/>
        </w:rPr>
        <w:t xml:space="preserve"> établi en deux exemplaires dont chaque Partie reconnaît avoir reçu un exemplaire signé.</w:t>
      </w:r>
    </w:p>
    <w:p w14:paraId="551441F2" w14:textId="77777777" w:rsidR="0003220F" w:rsidRPr="0003220F" w:rsidRDefault="0003220F" w:rsidP="0003220F">
      <w:pPr>
        <w:spacing w:after="200" w:line="276" w:lineRule="auto"/>
        <w:jc w:val="both"/>
        <w:rPr>
          <w:rFonts w:ascii="Georgia" w:hAnsi="Georgia"/>
          <w:kern w:val="0"/>
          <w:sz w:val="21"/>
          <w14:ligatures w14:val="none"/>
        </w:rPr>
      </w:pPr>
    </w:p>
    <w:p w14:paraId="0532C7CB"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POUR LE POUVOIR ADJUDICATEUR                      POUR L’ADJUDICATAIRE</w:t>
      </w:r>
    </w:p>
    <w:p w14:paraId="08277949" w14:textId="77777777" w:rsidR="0003220F" w:rsidRPr="0003220F" w:rsidRDefault="0003220F" w:rsidP="0003220F">
      <w:pPr>
        <w:spacing w:after="200" w:line="276" w:lineRule="auto"/>
        <w:jc w:val="both"/>
        <w:rPr>
          <w:rFonts w:ascii="Georgia" w:hAnsi="Georgia"/>
          <w:kern w:val="0"/>
          <w:sz w:val="21"/>
          <w14:ligatures w14:val="none"/>
        </w:rPr>
      </w:pPr>
    </w:p>
    <w:p w14:paraId="6D64A462"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____________________________________                     ____________________________________</w:t>
      </w:r>
    </w:p>
    <w:p w14:paraId="49032CA7" w14:textId="77777777" w:rsidR="0003220F" w:rsidRPr="0003220F" w:rsidRDefault="0003220F" w:rsidP="0003220F">
      <w:pPr>
        <w:spacing w:after="200" w:line="276" w:lineRule="auto"/>
        <w:jc w:val="both"/>
        <w:rPr>
          <w:rFonts w:ascii="Georgia" w:hAnsi="Georgia"/>
          <w:kern w:val="0"/>
          <w:sz w:val="21"/>
          <w14:ligatures w14:val="none"/>
        </w:rPr>
      </w:pPr>
    </w:p>
    <w:p w14:paraId="19D4CF9F"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Nom :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Nom :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xml:space="preserve">……....]                             </w:t>
      </w:r>
    </w:p>
    <w:p w14:paraId="142DCF25"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Fonction :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Fonction : […………………………</w:t>
      </w:r>
      <w:proofErr w:type="gramStart"/>
      <w:r w:rsidRPr="0003220F">
        <w:rPr>
          <w:rFonts w:ascii="Georgia" w:hAnsi="Georgia"/>
          <w:kern w:val="0"/>
          <w:sz w:val="21"/>
          <w14:ligatures w14:val="none"/>
        </w:rPr>
        <w:t>…….</w:t>
      </w:r>
      <w:proofErr w:type="gramEnd"/>
      <w:r w:rsidRPr="0003220F">
        <w:rPr>
          <w:rFonts w:ascii="Georgia" w:hAnsi="Georgia"/>
          <w:kern w:val="0"/>
          <w:sz w:val="21"/>
          <w14:ligatures w14:val="none"/>
        </w:rPr>
        <w:t xml:space="preserve">.]                                                     </w:t>
      </w:r>
    </w:p>
    <w:p w14:paraId="3C7083C0" w14:textId="77777777" w:rsidR="0003220F" w:rsidRPr="0003220F" w:rsidRDefault="0003220F" w:rsidP="0003220F">
      <w:pPr>
        <w:spacing w:after="200" w:line="276" w:lineRule="auto"/>
        <w:jc w:val="both"/>
        <w:rPr>
          <w:rFonts w:ascii="Georgia" w:hAnsi="Georgia"/>
          <w:kern w:val="0"/>
          <w:sz w:val="21"/>
          <w14:ligatures w14:val="none"/>
        </w:rPr>
      </w:pPr>
    </w:p>
    <w:p w14:paraId="437B3743" w14:textId="77777777" w:rsidR="0003220F" w:rsidRPr="0003220F" w:rsidRDefault="0003220F" w:rsidP="0003220F">
      <w:pPr>
        <w:spacing w:after="200" w:line="276" w:lineRule="auto"/>
        <w:jc w:val="both"/>
        <w:rPr>
          <w:rFonts w:ascii="Georgia" w:hAnsi="Georgia"/>
          <w:kern w:val="0"/>
          <w:sz w:val="21"/>
          <w14:ligatures w14:val="none"/>
        </w:rPr>
      </w:pPr>
    </w:p>
    <w:p w14:paraId="6903EF5C" w14:textId="77777777" w:rsidR="0003220F" w:rsidRPr="0003220F" w:rsidRDefault="0003220F" w:rsidP="0003220F">
      <w:pPr>
        <w:spacing w:after="200" w:line="276" w:lineRule="auto"/>
        <w:jc w:val="both"/>
        <w:rPr>
          <w:rFonts w:ascii="Georgia" w:hAnsi="Georgia"/>
          <w:kern w:val="0"/>
          <w:sz w:val="21"/>
          <w14:ligatures w14:val="none"/>
        </w:rPr>
      </w:pPr>
    </w:p>
    <w:p w14:paraId="57029D73"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Annexe 1 : Description des activités de traitement des données à caractère personnel opérées par l’adjudicataire</w:t>
      </w:r>
      <w:r w:rsidRPr="0003220F">
        <w:rPr>
          <w:rFonts w:ascii="Georgia" w:hAnsi="Georgia"/>
          <w:b/>
          <w:bCs/>
          <w:kern w:val="0"/>
          <w:sz w:val="21"/>
          <w:vertAlign w:val="superscript"/>
          <w14:ligatures w14:val="none"/>
        </w:rPr>
        <w:footnoteReference w:id="19"/>
      </w:r>
    </w:p>
    <w:p w14:paraId="1A5F1660" w14:textId="77777777" w:rsidR="0003220F" w:rsidRPr="0003220F" w:rsidRDefault="0003220F" w:rsidP="0003220F">
      <w:pPr>
        <w:spacing w:after="200" w:line="276" w:lineRule="auto"/>
        <w:jc w:val="both"/>
        <w:rPr>
          <w:rFonts w:ascii="Georgia" w:hAnsi="Georgia"/>
          <w:b/>
          <w:i/>
          <w:kern w:val="0"/>
          <w:sz w:val="21"/>
          <w14:ligatures w14:val="none"/>
        </w:rPr>
      </w:pPr>
    </w:p>
    <w:p w14:paraId="4CEA334C" w14:textId="77777777" w:rsidR="0003220F" w:rsidRPr="0003220F" w:rsidRDefault="0003220F" w:rsidP="0003220F">
      <w:pPr>
        <w:numPr>
          <w:ilvl w:val="0"/>
          <w:numId w:val="58"/>
        </w:numPr>
        <w:spacing w:after="200" w:line="276" w:lineRule="auto"/>
        <w:jc w:val="both"/>
        <w:rPr>
          <w:rFonts w:ascii="Georgia" w:hAnsi="Georgia"/>
          <w:b/>
          <w:bCs/>
          <w:kern w:val="0"/>
          <w:sz w:val="21"/>
          <w:u w:val="single"/>
          <w14:ligatures w14:val="none"/>
        </w:rPr>
      </w:pPr>
      <w:r w:rsidRPr="0003220F">
        <w:rPr>
          <w:rFonts w:ascii="Georgia" w:hAnsi="Georgia"/>
          <w:b/>
          <w:bCs/>
          <w:kern w:val="0"/>
          <w:sz w:val="21"/>
          <w:u w:val="single"/>
          <w14:ligatures w14:val="none"/>
        </w:rPr>
        <w:t>Activités de traitement effectuées par le sous-traitant</w:t>
      </w:r>
    </w:p>
    <w:p w14:paraId="4FBEBCF4" w14:textId="77777777" w:rsidR="0003220F" w:rsidRPr="0003220F" w:rsidRDefault="0003220F" w:rsidP="0003220F">
      <w:pPr>
        <w:spacing w:after="200" w:line="276" w:lineRule="auto"/>
        <w:jc w:val="both"/>
        <w:rPr>
          <w:rFonts w:ascii="Georgia" w:hAnsi="Georgia"/>
          <w:b/>
          <w:bCs/>
          <w:kern w:val="0"/>
          <w:sz w:val="21"/>
          <w14:ligatures w14:val="none"/>
        </w:rPr>
      </w:pPr>
    </w:p>
    <w:p w14:paraId="6363CE61"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Objet du traitement : </w:t>
      </w:r>
    </w:p>
    <w:p w14:paraId="06F1551B" w14:textId="77777777" w:rsidR="0003220F" w:rsidRPr="0003220F" w:rsidRDefault="0003220F" w:rsidP="0003220F">
      <w:pPr>
        <w:spacing w:after="200" w:line="276" w:lineRule="auto"/>
        <w:jc w:val="both"/>
        <w:rPr>
          <w:rFonts w:ascii="Georgia" w:hAnsi="Georgia"/>
          <w:bCs/>
          <w:kern w:val="0"/>
          <w:sz w:val="21"/>
          <w14:ligatures w14:val="none"/>
        </w:rPr>
      </w:pPr>
    </w:p>
    <w:p w14:paraId="735A9591"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bCs/>
          <w:kern w:val="0"/>
          <w:sz w:val="21"/>
          <w14:ligatures w14:val="none"/>
        </w:rPr>
        <w:t xml:space="preserve">Nature du traitement : </w:t>
      </w:r>
      <w:r w:rsidRPr="0003220F">
        <w:rPr>
          <w:rFonts w:ascii="Georgia" w:hAnsi="Georgia"/>
          <w:i/>
          <w:iCs/>
          <w:kern w:val="0"/>
          <w:sz w:val="21"/>
          <w14:ligatures w14:val="none"/>
        </w:rPr>
        <w:t>[Par exemple : structuration, consultation, stockage et collection, etc.]</w:t>
      </w:r>
      <w:r w:rsidRPr="0003220F">
        <w:rPr>
          <w:rFonts w:ascii="Georgia" w:hAnsi="Georgia"/>
          <w:kern w:val="0"/>
          <w:sz w:val="21"/>
          <w14:ligatures w14:val="none"/>
        </w:rPr>
        <w:t xml:space="preserve"> </w:t>
      </w:r>
    </w:p>
    <w:p w14:paraId="7528D4AF" w14:textId="77777777" w:rsidR="0003220F" w:rsidRPr="0003220F" w:rsidRDefault="0003220F" w:rsidP="0003220F">
      <w:pPr>
        <w:spacing w:after="200" w:line="276" w:lineRule="auto"/>
        <w:jc w:val="both"/>
        <w:rPr>
          <w:rFonts w:ascii="Georgia" w:hAnsi="Georgia"/>
          <w:bCs/>
          <w:kern w:val="0"/>
          <w:sz w:val="21"/>
          <w14:ligatures w14:val="none"/>
        </w:rPr>
      </w:pPr>
    </w:p>
    <w:p w14:paraId="3A7424E7"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Durée du traitement : </w:t>
      </w:r>
    </w:p>
    <w:p w14:paraId="14B877FB" w14:textId="77777777" w:rsidR="0003220F" w:rsidRPr="0003220F" w:rsidRDefault="0003220F" w:rsidP="0003220F">
      <w:pPr>
        <w:spacing w:after="200" w:line="276" w:lineRule="auto"/>
        <w:jc w:val="both"/>
        <w:rPr>
          <w:rFonts w:ascii="Georgia" w:hAnsi="Georgia"/>
          <w:bCs/>
          <w:kern w:val="0"/>
          <w:sz w:val="21"/>
          <w14:ligatures w14:val="none"/>
        </w:rPr>
      </w:pPr>
    </w:p>
    <w:p w14:paraId="03DF854B"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Finalité du traitement : </w:t>
      </w:r>
    </w:p>
    <w:p w14:paraId="31094F0F" w14:textId="77777777" w:rsidR="0003220F" w:rsidRPr="0003220F" w:rsidRDefault="0003220F" w:rsidP="0003220F">
      <w:pPr>
        <w:spacing w:after="200" w:line="276" w:lineRule="auto"/>
        <w:jc w:val="both"/>
        <w:rPr>
          <w:rFonts w:ascii="Georgia" w:hAnsi="Georgia"/>
          <w:b/>
          <w:bCs/>
          <w:kern w:val="0"/>
          <w:sz w:val="21"/>
          <w14:ligatures w14:val="none"/>
        </w:rPr>
      </w:pPr>
    </w:p>
    <w:p w14:paraId="4D2AD0DC" w14:textId="77777777" w:rsidR="0003220F" w:rsidRPr="0003220F" w:rsidRDefault="0003220F" w:rsidP="0003220F">
      <w:pPr>
        <w:numPr>
          <w:ilvl w:val="0"/>
          <w:numId w:val="58"/>
        </w:numPr>
        <w:spacing w:after="200" w:line="276" w:lineRule="auto"/>
        <w:jc w:val="both"/>
        <w:rPr>
          <w:rFonts w:ascii="Georgia" w:hAnsi="Georgia"/>
          <w:b/>
          <w:bCs/>
          <w:kern w:val="0"/>
          <w:sz w:val="21"/>
          <w:u w:val="single"/>
          <w14:ligatures w14:val="none"/>
        </w:rPr>
      </w:pPr>
      <w:r w:rsidRPr="0003220F">
        <w:rPr>
          <w:rFonts w:ascii="Georgia" w:hAnsi="Georgia"/>
          <w:b/>
          <w:bCs/>
          <w:kern w:val="0"/>
          <w:sz w:val="21"/>
          <w:u w:val="single"/>
          <w14:ligatures w14:val="none"/>
        </w:rPr>
        <w:t>Les catégories de données à caractère personnel que le sous-traitant va traiter pour le compte du responsable de traitement (*indiquer ce qui est applicable).</w:t>
      </w:r>
    </w:p>
    <w:p w14:paraId="7E9B5CAA" w14:textId="77777777" w:rsidR="0003220F" w:rsidRPr="0003220F" w:rsidRDefault="0003220F" w:rsidP="0003220F">
      <w:pPr>
        <w:spacing w:after="200" w:line="276" w:lineRule="auto"/>
        <w:jc w:val="both"/>
        <w:rPr>
          <w:rFonts w:ascii="Georgia" w:hAnsi="Georgia"/>
          <w:b/>
          <w:bCs/>
          <w:kern w:val="0"/>
          <w:sz w:val="21"/>
          <w:u w:val="single"/>
          <w14:ligatures w14:val="none"/>
        </w:rPr>
      </w:pPr>
    </w:p>
    <w:p w14:paraId="293ED04F"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Données d'identification personnelle (par ex. nom, adresse, téléphone, etc.) </w:t>
      </w:r>
    </w:p>
    <w:p w14:paraId="69CA2590"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d'identification électroniques (par ex. adresses e-mail, ID Facebook, ID Twitter, noms d'utilisateur, mots de passe ou autres données de connexion, etc.)</w:t>
      </w:r>
    </w:p>
    <w:p w14:paraId="0B0FEE5E"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électroniques de localisation (par ex. adresses IP, GSM, GPS, points de connexion, etc.)</w:t>
      </w:r>
    </w:p>
    <w:p w14:paraId="7D383295"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d'identification biométriques (p. ex. empreintes digitales, balayage de l'iris, etc.)</w:t>
      </w:r>
    </w:p>
    <w:p w14:paraId="6FF9854C"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Copies des documents d'identité</w:t>
      </w:r>
    </w:p>
    <w:p w14:paraId="527BA886"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d'identification financière (par ex. numéros de compte (bancaire), numéros de carte de crédit, informations sur le salaire et le paiement, etc.)</w:t>
      </w:r>
    </w:p>
    <w:p w14:paraId="6CFCF684"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Caractéristiques personnelles (p. ex. sexe, âge, date de naissance, état civil, nationalité, etc.)</w:t>
      </w:r>
    </w:p>
    <w:p w14:paraId="3F8A1DFD"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physiques (par ex. taille, poids, etc.)</w:t>
      </w:r>
    </w:p>
    <w:p w14:paraId="30AD4C73"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Habitudes de vie</w:t>
      </w:r>
    </w:p>
    <w:p w14:paraId="035AB3F1"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psychologiques (p. ex. personnalité, caractère, etc.)</w:t>
      </w:r>
    </w:p>
    <w:p w14:paraId="49B5E810"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Composition de la famille</w:t>
      </w:r>
    </w:p>
    <w:p w14:paraId="62947A8A"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Loisirs et intérêts</w:t>
      </w:r>
    </w:p>
    <w:p w14:paraId="752DD9F8"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Adhésions</w:t>
      </w:r>
    </w:p>
    <w:p w14:paraId="7B0FF720"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Les habitudes de consommation</w:t>
      </w:r>
    </w:p>
    <w:p w14:paraId="2E888687"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L'éducation et la formation</w:t>
      </w:r>
    </w:p>
    <w:p w14:paraId="469DC548"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Profession et occupation (par ex. fonction, titre, etc.)</w:t>
      </w:r>
    </w:p>
    <w:p w14:paraId="2DA625A3"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Images/photos</w:t>
      </w:r>
    </w:p>
    <w:p w14:paraId="59FEA6D2"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Enregistrements sonores</w:t>
      </w:r>
    </w:p>
    <w:p w14:paraId="1952A081"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Numéro du registre national de sécurité sociale/numéro d'identification</w:t>
      </w:r>
    </w:p>
    <w:p w14:paraId="11E44304"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Détails du contrat (par ex. relation contractuelle, historique de commande, numéros de commande, facturation et paiement, etc.) </w:t>
      </w:r>
    </w:p>
    <w:p w14:paraId="7CEBB53C" w14:textId="77777777" w:rsidR="0003220F" w:rsidRPr="0003220F" w:rsidRDefault="0003220F" w:rsidP="0003220F">
      <w:pPr>
        <w:numPr>
          <w:ilvl w:val="0"/>
          <w:numId w:val="6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Autres catégories de données, &lt;Décrivez&gt;</w:t>
      </w:r>
    </w:p>
    <w:p w14:paraId="7994B541" w14:textId="77777777" w:rsidR="0003220F" w:rsidRPr="0003220F" w:rsidRDefault="0003220F" w:rsidP="0003220F">
      <w:pPr>
        <w:spacing w:after="200" w:line="276" w:lineRule="auto"/>
        <w:jc w:val="both"/>
        <w:rPr>
          <w:rFonts w:ascii="Georgia" w:hAnsi="Georgia"/>
          <w:bCs/>
          <w:kern w:val="0"/>
          <w:sz w:val="21"/>
          <w14:ligatures w14:val="none"/>
        </w:rPr>
      </w:pPr>
    </w:p>
    <w:p w14:paraId="58FA858F" w14:textId="77777777" w:rsidR="0003220F" w:rsidRPr="0003220F" w:rsidRDefault="0003220F" w:rsidP="0003220F">
      <w:pPr>
        <w:numPr>
          <w:ilvl w:val="0"/>
          <w:numId w:val="58"/>
        </w:numPr>
        <w:spacing w:after="200" w:line="276" w:lineRule="auto"/>
        <w:jc w:val="both"/>
        <w:rPr>
          <w:rFonts w:ascii="Georgia" w:hAnsi="Georgia"/>
          <w:b/>
          <w:bCs/>
          <w:kern w:val="0"/>
          <w:sz w:val="21"/>
          <w:u w:val="single"/>
          <w14:ligatures w14:val="none"/>
        </w:rPr>
      </w:pPr>
      <w:r w:rsidRPr="0003220F">
        <w:rPr>
          <w:rFonts w:ascii="Georgia" w:hAnsi="Georgia"/>
          <w:b/>
          <w:bCs/>
          <w:kern w:val="0"/>
          <w:sz w:val="21"/>
          <w:u w:val="single"/>
          <w14:ligatures w14:val="none"/>
        </w:rPr>
        <w:t>Les catégories particulières de données à caractère personnel que le sous-traitant va traiter pour le compte du responsable de traitement (le cas échéant) (indiquer ce qui est applicable)</w:t>
      </w:r>
    </w:p>
    <w:p w14:paraId="1DE29E09" w14:textId="77777777" w:rsidR="0003220F" w:rsidRPr="0003220F" w:rsidRDefault="0003220F" w:rsidP="0003220F">
      <w:pPr>
        <w:spacing w:after="200" w:line="276" w:lineRule="auto"/>
        <w:jc w:val="both"/>
        <w:rPr>
          <w:rFonts w:ascii="Georgia" w:hAnsi="Georgia"/>
          <w:b/>
          <w:bCs/>
          <w:kern w:val="0"/>
          <w:sz w:val="21"/>
          <w14:ligatures w14:val="none"/>
        </w:rPr>
      </w:pPr>
    </w:p>
    <w:p w14:paraId="19D58601" w14:textId="77777777" w:rsidR="0003220F" w:rsidRPr="0003220F" w:rsidRDefault="0003220F" w:rsidP="0003220F">
      <w:pPr>
        <w:numPr>
          <w:ilvl w:val="0"/>
          <w:numId w:val="61"/>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Données sensibles (art. 9 RGPD) </w:t>
      </w:r>
    </w:p>
    <w:p w14:paraId="2F8299D3" w14:textId="77777777" w:rsidR="0003220F" w:rsidRPr="0003220F" w:rsidRDefault="0003220F" w:rsidP="0003220F">
      <w:pPr>
        <w:numPr>
          <w:ilvl w:val="0"/>
          <w:numId w:val="62"/>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raciales ou ethniques</w:t>
      </w:r>
    </w:p>
    <w:p w14:paraId="4053F5BD" w14:textId="77777777" w:rsidR="0003220F" w:rsidRPr="0003220F" w:rsidRDefault="0003220F" w:rsidP="0003220F">
      <w:pPr>
        <w:numPr>
          <w:ilvl w:val="0"/>
          <w:numId w:val="62"/>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sur la vie sexuelle</w:t>
      </w:r>
    </w:p>
    <w:p w14:paraId="70073570" w14:textId="77777777" w:rsidR="0003220F" w:rsidRPr="0003220F" w:rsidRDefault="0003220F" w:rsidP="0003220F">
      <w:pPr>
        <w:numPr>
          <w:ilvl w:val="0"/>
          <w:numId w:val="62"/>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Opinions politiques</w:t>
      </w:r>
    </w:p>
    <w:p w14:paraId="5F9A0B76" w14:textId="77777777" w:rsidR="0003220F" w:rsidRPr="0003220F" w:rsidRDefault="0003220F" w:rsidP="0003220F">
      <w:pPr>
        <w:numPr>
          <w:ilvl w:val="0"/>
          <w:numId w:val="62"/>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Appartenance à un syndicat</w:t>
      </w:r>
    </w:p>
    <w:p w14:paraId="33B69EC9" w14:textId="77777777" w:rsidR="0003220F" w:rsidRPr="0003220F" w:rsidRDefault="0003220F" w:rsidP="0003220F">
      <w:pPr>
        <w:numPr>
          <w:ilvl w:val="0"/>
          <w:numId w:val="62"/>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Croyances philosophiques ou religieuses</w:t>
      </w:r>
    </w:p>
    <w:p w14:paraId="7FF65497" w14:textId="77777777" w:rsidR="0003220F" w:rsidRPr="0003220F" w:rsidRDefault="0003220F" w:rsidP="0003220F">
      <w:pPr>
        <w:spacing w:after="200" w:line="276" w:lineRule="auto"/>
        <w:jc w:val="both"/>
        <w:rPr>
          <w:rFonts w:ascii="Georgia" w:hAnsi="Georgia"/>
          <w:bCs/>
          <w:kern w:val="0"/>
          <w:sz w:val="21"/>
          <w14:ligatures w14:val="none"/>
        </w:rPr>
      </w:pPr>
    </w:p>
    <w:p w14:paraId="28182150" w14:textId="77777777" w:rsidR="0003220F" w:rsidRPr="0003220F" w:rsidRDefault="0003220F" w:rsidP="0003220F">
      <w:pPr>
        <w:numPr>
          <w:ilvl w:val="0"/>
          <w:numId w:val="61"/>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Données relatives à la santé (art. 9 RGPD) </w:t>
      </w:r>
    </w:p>
    <w:p w14:paraId="40C2C8AA" w14:textId="77777777" w:rsidR="0003220F" w:rsidRPr="0003220F" w:rsidRDefault="0003220F" w:rsidP="0003220F">
      <w:pPr>
        <w:numPr>
          <w:ilvl w:val="0"/>
          <w:numId w:val="63"/>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Santé physique</w:t>
      </w:r>
    </w:p>
    <w:p w14:paraId="0B98E9FE" w14:textId="77777777" w:rsidR="0003220F" w:rsidRPr="0003220F" w:rsidRDefault="0003220F" w:rsidP="0003220F">
      <w:pPr>
        <w:numPr>
          <w:ilvl w:val="0"/>
          <w:numId w:val="63"/>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Santé psychologique</w:t>
      </w:r>
    </w:p>
    <w:p w14:paraId="04556CA6" w14:textId="77777777" w:rsidR="0003220F" w:rsidRPr="0003220F" w:rsidRDefault="0003220F" w:rsidP="0003220F">
      <w:pPr>
        <w:numPr>
          <w:ilvl w:val="0"/>
          <w:numId w:val="63"/>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Situations et comportements à risque</w:t>
      </w:r>
    </w:p>
    <w:p w14:paraId="5C35D8B2" w14:textId="77777777" w:rsidR="0003220F" w:rsidRPr="0003220F" w:rsidRDefault="0003220F" w:rsidP="0003220F">
      <w:pPr>
        <w:numPr>
          <w:ilvl w:val="0"/>
          <w:numId w:val="63"/>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génétiques</w:t>
      </w:r>
    </w:p>
    <w:p w14:paraId="18C70DF1" w14:textId="77777777" w:rsidR="0003220F" w:rsidRPr="0003220F" w:rsidRDefault="0003220F" w:rsidP="0003220F">
      <w:pPr>
        <w:numPr>
          <w:ilvl w:val="0"/>
          <w:numId w:val="63"/>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Données relatives aux soins</w:t>
      </w:r>
    </w:p>
    <w:p w14:paraId="276E91E5" w14:textId="77777777" w:rsidR="0003220F" w:rsidRPr="0003220F" w:rsidRDefault="0003220F" w:rsidP="0003220F">
      <w:pPr>
        <w:spacing w:after="200" w:line="276" w:lineRule="auto"/>
        <w:jc w:val="both"/>
        <w:rPr>
          <w:rFonts w:ascii="Georgia" w:hAnsi="Georgia"/>
          <w:bCs/>
          <w:kern w:val="0"/>
          <w:sz w:val="21"/>
          <w14:ligatures w14:val="none"/>
        </w:rPr>
      </w:pPr>
    </w:p>
    <w:p w14:paraId="57DFD2A2" w14:textId="77777777" w:rsidR="0003220F" w:rsidRPr="0003220F" w:rsidRDefault="0003220F" w:rsidP="0003220F">
      <w:pPr>
        <w:numPr>
          <w:ilvl w:val="0"/>
          <w:numId w:val="64"/>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Données judiciaires (article 10 de la loi générale sur la protection des données) </w:t>
      </w:r>
    </w:p>
    <w:p w14:paraId="40A085E4" w14:textId="77777777" w:rsidR="0003220F" w:rsidRPr="0003220F" w:rsidRDefault="0003220F" w:rsidP="0003220F">
      <w:pPr>
        <w:numPr>
          <w:ilvl w:val="0"/>
          <w:numId w:val="6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Soupçons et actes d'accusation</w:t>
      </w:r>
    </w:p>
    <w:p w14:paraId="693D4B06" w14:textId="77777777" w:rsidR="0003220F" w:rsidRPr="0003220F" w:rsidRDefault="0003220F" w:rsidP="0003220F">
      <w:pPr>
        <w:numPr>
          <w:ilvl w:val="0"/>
          <w:numId w:val="6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Condamnations et peines</w:t>
      </w:r>
    </w:p>
    <w:p w14:paraId="6F742528" w14:textId="77777777" w:rsidR="0003220F" w:rsidRPr="0003220F" w:rsidRDefault="0003220F" w:rsidP="0003220F">
      <w:pPr>
        <w:numPr>
          <w:ilvl w:val="0"/>
          <w:numId w:val="6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Mesures judiciaires</w:t>
      </w:r>
    </w:p>
    <w:p w14:paraId="55C252A9" w14:textId="77777777" w:rsidR="0003220F" w:rsidRPr="0003220F" w:rsidRDefault="0003220F" w:rsidP="0003220F">
      <w:pPr>
        <w:numPr>
          <w:ilvl w:val="0"/>
          <w:numId w:val="6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Sanctions administratives</w:t>
      </w:r>
    </w:p>
    <w:p w14:paraId="1AEA033A" w14:textId="77777777" w:rsidR="0003220F" w:rsidRPr="0003220F" w:rsidRDefault="0003220F" w:rsidP="0003220F">
      <w:pPr>
        <w:numPr>
          <w:ilvl w:val="0"/>
          <w:numId w:val="65"/>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 xml:space="preserve">Données ADN </w:t>
      </w:r>
    </w:p>
    <w:p w14:paraId="1E8A75C7" w14:textId="77777777" w:rsidR="0003220F" w:rsidRPr="0003220F" w:rsidRDefault="0003220F" w:rsidP="0003220F">
      <w:pPr>
        <w:spacing w:after="200" w:line="276" w:lineRule="auto"/>
        <w:jc w:val="both"/>
        <w:rPr>
          <w:rFonts w:ascii="Georgia" w:hAnsi="Georgia"/>
          <w:b/>
          <w:bCs/>
          <w:kern w:val="0"/>
          <w:sz w:val="21"/>
          <w14:ligatures w14:val="none"/>
        </w:rPr>
      </w:pPr>
    </w:p>
    <w:p w14:paraId="40D5257D" w14:textId="77777777" w:rsidR="0003220F" w:rsidRPr="0003220F" w:rsidRDefault="0003220F" w:rsidP="0003220F">
      <w:pPr>
        <w:numPr>
          <w:ilvl w:val="0"/>
          <w:numId w:val="58"/>
        </w:numPr>
        <w:spacing w:after="200" w:line="276" w:lineRule="auto"/>
        <w:jc w:val="both"/>
        <w:rPr>
          <w:rFonts w:ascii="Georgia" w:hAnsi="Georgia"/>
          <w:b/>
          <w:bCs/>
          <w:kern w:val="0"/>
          <w:sz w:val="21"/>
          <w:u w:val="single"/>
          <w14:ligatures w14:val="none"/>
        </w:rPr>
      </w:pPr>
      <w:r w:rsidRPr="0003220F">
        <w:rPr>
          <w:rFonts w:ascii="Georgia" w:hAnsi="Georgia"/>
          <w:b/>
          <w:bCs/>
          <w:kern w:val="0"/>
          <w:sz w:val="21"/>
          <w:u w:val="single"/>
          <w14:ligatures w14:val="none"/>
        </w:rPr>
        <w:t>Les catégories de personnes concernées (*indiquer ce qui est applicable)</w:t>
      </w:r>
    </w:p>
    <w:p w14:paraId="4C0C1037" w14:textId="77777777" w:rsidR="0003220F" w:rsidRPr="0003220F" w:rsidRDefault="0003220F" w:rsidP="0003220F">
      <w:pPr>
        <w:spacing w:after="200" w:line="276" w:lineRule="auto"/>
        <w:jc w:val="both"/>
        <w:rPr>
          <w:rFonts w:ascii="Georgia" w:hAnsi="Georgia"/>
          <w:b/>
          <w:bCs/>
          <w:kern w:val="0"/>
          <w:sz w:val="21"/>
          <w:u w:val="single"/>
          <w14:ligatures w14:val="none"/>
        </w:rPr>
      </w:pPr>
    </w:p>
    <w:p w14:paraId="05D6E5BA" w14:textId="77777777" w:rsidR="0003220F" w:rsidRPr="0003220F" w:rsidRDefault="0003220F" w:rsidP="0003220F">
      <w:pPr>
        <w:numPr>
          <w:ilvl w:val="0"/>
          <w:numId w:val="59"/>
        </w:numPr>
        <w:spacing w:after="200" w:line="276" w:lineRule="auto"/>
        <w:jc w:val="both"/>
        <w:rPr>
          <w:rFonts w:ascii="Georgia" w:hAnsi="Georgia"/>
          <w:b/>
          <w:bCs/>
          <w:kern w:val="0"/>
          <w:sz w:val="21"/>
          <w14:ligatures w14:val="none"/>
        </w:rPr>
      </w:pPr>
      <w:r w:rsidRPr="0003220F">
        <w:rPr>
          <w:rFonts w:ascii="Georgia" w:hAnsi="Georgia"/>
          <w:bCs/>
          <w:kern w:val="0"/>
          <w:sz w:val="21"/>
          <w14:ligatures w14:val="none"/>
        </w:rPr>
        <w:t>(Potentiels)/(anciens) clients</w:t>
      </w:r>
    </w:p>
    <w:p w14:paraId="2037B896"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oui, &lt;décrivez&gt;</w:t>
      </w:r>
    </w:p>
    <w:p w14:paraId="14B105D2" w14:textId="77777777" w:rsidR="0003220F" w:rsidRPr="0003220F" w:rsidRDefault="0003220F" w:rsidP="0003220F">
      <w:pPr>
        <w:numPr>
          <w:ilvl w:val="0"/>
          <w:numId w:val="59"/>
        </w:numPr>
        <w:spacing w:after="200" w:line="276" w:lineRule="auto"/>
        <w:jc w:val="both"/>
        <w:rPr>
          <w:rFonts w:ascii="Georgia" w:hAnsi="Georgia"/>
          <w:b/>
          <w:bCs/>
          <w:kern w:val="0"/>
          <w:sz w:val="21"/>
          <w14:ligatures w14:val="none"/>
        </w:rPr>
      </w:pPr>
      <w:r w:rsidRPr="0003220F">
        <w:rPr>
          <w:rFonts w:ascii="Georgia" w:hAnsi="Georgia"/>
          <w:bCs/>
          <w:kern w:val="0"/>
          <w:sz w:val="21"/>
          <w14:ligatures w14:val="none"/>
        </w:rPr>
        <w:lastRenderedPageBreak/>
        <w:t>Candidats et (anciens) salariés, stagiaires, etc.</w:t>
      </w:r>
    </w:p>
    <w:p w14:paraId="66390D06"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oui, &lt;décrivez&gt;</w:t>
      </w:r>
    </w:p>
    <w:p w14:paraId="35B580D0" w14:textId="77777777" w:rsidR="0003220F" w:rsidRPr="0003220F" w:rsidRDefault="0003220F" w:rsidP="0003220F">
      <w:pPr>
        <w:numPr>
          <w:ilvl w:val="0"/>
          <w:numId w:val="59"/>
        </w:numPr>
        <w:spacing w:after="200" w:line="276" w:lineRule="auto"/>
        <w:jc w:val="both"/>
        <w:rPr>
          <w:rFonts w:ascii="Georgia" w:hAnsi="Georgia"/>
          <w:b/>
          <w:bCs/>
          <w:kern w:val="0"/>
          <w:sz w:val="21"/>
          <w14:ligatures w14:val="none"/>
        </w:rPr>
      </w:pPr>
      <w:r w:rsidRPr="0003220F">
        <w:rPr>
          <w:rFonts w:ascii="Georgia" w:hAnsi="Georgia"/>
          <w:bCs/>
          <w:kern w:val="0"/>
          <w:sz w:val="21"/>
          <w14:ligatures w14:val="none"/>
        </w:rPr>
        <w:t>(Potentiels)/(anciens) fournisseurs</w:t>
      </w:r>
    </w:p>
    <w:p w14:paraId="0F1B790B"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oui, &lt;décrivez&gt;</w:t>
      </w:r>
    </w:p>
    <w:p w14:paraId="2BFF476E" w14:textId="77777777" w:rsidR="0003220F" w:rsidRPr="0003220F" w:rsidRDefault="0003220F" w:rsidP="0003220F">
      <w:pPr>
        <w:numPr>
          <w:ilvl w:val="0"/>
          <w:numId w:val="59"/>
        </w:numPr>
        <w:spacing w:after="200" w:line="276" w:lineRule="auto"/>
        <w:jc w:val="both"/>
        <w:rPr>
          <w:rFonts w:ascii="Georgia" w:hAnsi="Georgia"/>
          <w:b/>
          <w:bCs/>
          <w:kern w:val="0"/>
          <w:sz w:val="21"/>
          <w14:ligatures w14:val="none"/>
        </w:rPr>
      </w:pPr>
      <w:r w:rsidRPr="0003220F">
        <w:rPr>
          <w:rFonts w:ascii="Georgia" w:hAnsi="Georgia"/>
          <w:bCs/>
          <w:kern w:val="0"/>
          <w:sz w:val="21"/>
          <w14:ligatures w14:val="none"/>
        </w:rPr>
        <w:t xml:space="preserve"> (Potentiels)/ (anciens) partenaires (d’affaires)</w:t>
      </w:r>
    </w:p>
    <w:p w14:paraId="7B6415C8"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oui, &lt;décrivez&gt;</w:t>
      </w:r>
    </w:p>
    <w:p w14:paraId="49A49D28" w14:textId="77777777" w:rsidR="0003220F" w:rsidRPr="0003220F" w:rsidRDefault="0003220F" w:rsidP="0003220F">
      <w:pPr>
        <w:numPr>
          <w:ilvl w:val="0"/>
          <w:numId w:val="59"/>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Autre catégorie</w:t>
      </w:r>
    </w:p>
    <w:p w14:paraId="4B2DD8FA"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oui, &lt;décrivez&gt;</w:t>
      </w:r>
    </w:p>
    <w:p w14:paraId="38E9D9AB" w14:textId="77777777" w:rsidR="0003220F" w:rsidRPr="0003220F" w:rsidRDefault="0003220F" w:rsidP="0003220F">
      <w:pPr>
        <w:spacing w:after="200" w:line="276" w:lineRule="auto"/>
        <w:jc w:val="both"/>
        <w:rPr>
          <w:rFonts w:ascii="Georgia" w:hAnsi="Georgia"/>
          <w:bCs/>
          <w:kern w:val="0"/>
          <w:sz w:val="21"/>
          <w14:ligatures w14:val="none"/>
        </w:rPr>
      </w:pPr>
    </w:p>
    <w:p w14:paraId="7E504FB5"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L’ampleur des traitements (nombre d’enregistrements/nombre de personnes concernées)</w:t>
      </w:r>
    </w:p>
    <w:p w14:paraId="6A0EC3BE" w14:textId="77777777" w:rsidR="0003220F" w:rsidRPr="0003220F" w:rsidRDefault="0003220F" w:rsidP="0003220F">
      <w:pPr>
        <w:spacing w:after="200" w:line="276" w:lineRule="auto"/>
        <w:jc w:val="both"/>
        <w:rPr>
          <w:rFonts w:ascii="Georgia" w:hAnsi="Georgia"/>
          <w:b/>
          <w:bCs/>
          <w:kern w:val="0"/>
          <w:sz w:val="21"/>
          <w14:ligatures w14:val="none"/>
        </w:rPr>
      </w:pPr>
    </w:p>
    <w:p w14:paraId="53784CEE"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&lt;Décrivez&gt;</w:t>
      </w:r>
    </w:p>
    <w:p w14:paraId="492C186F" w14:textId="77777777" w:rsidR="0003220F" w:rsidRPr="0003220F" w:rsidRDefault="0003220F" w:rsidP="0003220F">
      <w:pPr>
        <w:spacing w:after="200" w:line="276" w:lineRule="auto"/>
        <w:jc w:val="both"/>
        <w:rPr>
          <w:rFonts w:ascii="Georgia" w:hAnsi="Georgia"/>
          <w:bCs/>
          <w:kern w:val="0"/>
          <w:sz w:val="21"/>
          <w14:ligatures w14:val="none"/>
        </w:rPr>
      </w:pPr>
    </w:p>
    <w:p w14:paraId="3BB22939"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Les périodes d'utilisation et de conservation des (différentes catégories de) données personnelles :</w:t>
      </w:r>
    </w:p>
    <w:p w14:paraId="3CE453D0" w14:textId="77777777" w:rsidR="0003220F" w:rsidRPr="0003220F" w:rsidRDefault="0003220F" w:rsidP="0003220F">
      <w:pPr>
        <w:spacing w:after="200" w:line="276" w:lineRule="auto"/>
        <w:jc w:val="both"/>
        <w:rPr>
          <w:rFonts w:ascii="Georgia" w:hAnsi="Georgia"/>
          <w:b/>
          <w:bCs/>
          <w:kern w:val="0"/>
          <w:sz w:val="21"/>
          <w14:ligatures w14:val="none"/>
        </w:rPr>
      </w:pPr>
    </w:p>
    <w:p w14:paraId="1E701FD1"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&lt;Décrivez&gt;</w:t>
      </w:r>
    </w:p>
    <w:p w14:paraId="4E8152D1" w14:textId="77777777" w:rsidR="0003220F" w:rsidRPr="0003220F" w:rsidRDefault="0003220F" w:rsidP="0003220F">
      <w:pPr>
        <w:spacing w:after="200" w:line="276" w:lineRule="auto"/>
        <w:jc w:val="both"/>
        <w:rPr>
          <w:rFonts w:ascii="Georgia" w:hAnsi="Georgia"/>
          <w:bCs/>
          <w:kern w:val="0"/>
          <w:sz w:val="21"/>
          <w14:ligatures w14:val="none"/>
        </w:rPr>
      </w:pPr>
    </w:p>
    <w:p w14:paraId="5252F71D" w14:textId="77777777" w:rsidR="0003220F" w:rsidRPr="0003220F" w:rsidRDefault="0003220F" w:rsidP="0003220F">
      <w:pPr>
        <w:spacing w:after="200" w:line="276" w:lineRule="auto"/>
        <w:jc w:val="both"/>
        <w:rPr>
          <w:rFonts w:ascii="Georgia" w:hAnsi="Georgia"/>
          <w:b/>
          <w:bCs/>
          <w:kern w:val="0"/>
          <w:sz w:val="21"/>
          <w14:ligatures w14:val="none"/>
        </w:rPr>
      </w:pPr>
    </w:p>
    <w:p w14:paraId="53DEEF8C"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Lieu du traitement :</w:t>
      </w:r>
    </w:p>
    <w:p w14:paraId="2A98A9CC" w14:textId="77777777" w:rsidR="0003220F" w:rsidRPr="0003220F" w:rsidRDefault="0003220F" w:rsidP="0003220F">
      <w:pPr>
        <w:spacing w:after="200" w:line="276" w:lineRule="auto"/>
        <w:jc w:val="both"/>
        <w:rPr>
          <w:rFonts w:ascii="Georgia" w:hAnsi="Georgia"/>
          <w:b/>
          <w:bCs/>
          <w:kern w:val="0"/>
          <w:sz w:val="21"/>
          <w14:ligatures w14:val="none"/>
        </w:rPr>
      </w:pPr>
    </w:p>
    <w:p w14:paraId="3DB6CC14"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&lt;Décrivez&gt;</w:t>
      </w:r>
    </w:p>
    <w:p w14:paraId="28BFF45B" w14:textId="77777777" w:rsidR="0003220F" w:rsidRPr="0003220F" w:rsidRDefault="0003220F" w:rsidP="0003220F">
      <w:pPr>
        <w:spacing w:after="200" w:line="276" w:lineRule="auto"/>
        <w:jc w:val="both"/>
        <w:rPr>
          <w:rFonts w:ascii="Georgia" w:hAnsi="Georgia"/>
          <w:bCs/>
          <w:kern w:val="0"/>
          <w:sz w:val="21"/>
          <w14:ligatures w14:val="none"/>
        </w:rPr>
      </w:pPr>
    </w:p>
    <w:p w14:paraId="670E1FC6"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Si le traitement a lieu en dehors de l’EEE, veuillez préciser les garanties appropriées mises en place</w:t>
      </w:r>
    </w:p>
    <w:p w14:paraId="23E5CB2B" w14:textId="77777777" w:rsidR="0003220F" w:rsidRPr="0003220F" w:rsidRDefault="0003220F" w:rsidP="0003220F">
      <w:pPr>
        <w:spacing w:after="200" w:line="276" w:lineRule="auto"/>
        <w:jc w:val="both"/>
        <w:rPr>
          <w:rFonts w:ascii="Georgia" w:hAnsi="Georgia"/>
          <w:bCs/>
          <w:kern w:val="0"/>
          <w:sz w:val="21"/>
          <w14:ligatures w14:val="none"/>
        </w:rPr>
      </w:pPr>
    </w:p>
    <w:p w14:paraId="41AFFB1A"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&lt;Décrivez&gt;</w:t>
      </w:r>
    </w:p>
    <w:p w14:paraId="1740DD0E" w14:textId="77777777" w:rsidR="0003220F" w:rsidRPr="0003220F" w:rsidRDefault="0003220F" w:rsidP="0003220F">
      <w:pPr>
        <w:spacing w:after="200" w:line="276" w:lineRule="auto"/>
        <w:jc w:val="both"/>
        <w:rPr>
          <w:rFonts w:ascii="Georgia" w:hAnsi="Georgia"/>
          <w:bCs/>
          <w:kern w:val="0"/>
          <w:sz w:val="21"/>
          <w14:ligatures w14:val="none"/>
        </w:rPr>
      </w:pPr>
    </w:p>
    <w:p w14:paraId="2E6D15F0"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Engagement des sous-traitants subséquents suivants :</w:t>
      </w:r>
    </w:p>
    <w:p w14:paraId="29EF6657" w14:textId="77777777" w:rsidR="0003220F" w:rsidRPr="0003220F" w:rsidRDefault="0003220F" w:rsidP="0003220F">
      <w:pPr>
        <w:spacing w:after="200" w:line="276" w:lineRule="auto"/>
        <w:jc w:val="both"/>
        <w:rPr>
          <w:rFonts w:ascii="Georgia" w:hAnsi="Georgia"/>
          <w:b/>
          <w:bCs/>
          <w:kern w:val="0"/>
          <w:sz w:val="21"/>
          <w14:ligatures w14:val="none"/>
        </w:rPr>
      </w:pPr>
    </w:p>
    <w:p w14:paraId="6035DC63"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Cs/>
          <w:kern w:val="0"/>
          <w:sz w:val="21"/>
          <w14:ligatures w14:val="none"/>
        </w:rPr>
        <w:lastRenderedPageBreak/>
        <w:t>&lt;Décrivez&gt;</w:t>
      </w:r>
    </w:p>
    <w:p w14:paraId="0D54B86E" w14:textId="77777777" w:rsidR="0003220F" w:rsidRPr="0003220F" w:rsidRDefault="0003220F" w:rsidP="0003220F">
      <w:pPr>
        <w:spacing w:after="200" w:line="276" w:lineRule="auto"/>
        <w:jc w:val="both"/>
        <w:rPr>
          <w:rFonts w:ascii="Georgia" w:hAnsi="Georgia"/>
          <w:b/>
          <w:bCs/>
          <w:kern w:val="0"/>
          <w:sz w:val="21"/>
          <w14:ligatures w14:val="none"/>
        </w:rPr>
      </w:pPr>
    </w:p>
    <w:p w14:paraId="06340E1C"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Coordonnées de la personne de contact responsable chez le responsable du traitement </w:t>
      </w:r>
    </w:p>
    <w:p w14:paraId="160DF9DA" w14:textId="77777777" w:rsidR="0003220F" w:rsidRPr="0003220F" w:rsidRDefault="0003220F" w:rsidP="0003220F">
      <w:pPr>
        <w:spacing w:after="200" w:line="276" w:lineRule="auto"/>
        <w:jc w:val="both"/>
        <w:rPr>
          <w:rFonts w:ascii="Georgia" w:hAnsi="Georgia"/>
          <w:b/>
          <w:bCs/>
          <w:kern w:val="0"/>
          <w:sz w:val="21"/>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03220F" w:rsidRPr="0003220F" w14:paraId="13B750FB" w14:textId="77777777" w:rsidTr="00FF1BFD">
        <w:tc>
          <w:tcPr>
            <w:tcW w:w="4531" w:type="dxa"/>
            <w:shd w:val="clear" w:color="auto" w:fill="auto"/>
          </w:tcPr>
          <w:p w14:paraId="3136E415"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Nom :</w:t>
            </w:r>
          </w:p>
        </w:tc>
        <w:tc>
          <w:tcPr>
            <w:tcW w:w="4531" w:type="dxa"/>
            <w:shd w:val="clear" w:color="auto" w:fill="auto"/>
          </w:tcPr>
          <w:p w14:paraId="21D8C2D6"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2AF377E7" w14:textId="77777777" w:rsidTr="00FF1BFD">
        <w:tc>
          <w:tcPr>
            <w:tcW w:w="4531" w:type="dxa"/>
            <w:shd w:val="clear" w:color="auto" w:fill="auto"/>
          </w:tcPr>
          <w:p w14:paraId="7AAA5A5D"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Titre :</w:t>
            </w:r>
          </w:p>
        </w:tc>
        <w:tc>
          <w:tcPr>
            <w:tcW w:w="4531" w:type="dxa"/>
            <w:shd w:val="clear" w:color="auto" w:fill="auto"/>
          </w:tcPr>
          <w:p w14:paraId="74598FED"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5B42A39E" w14:textId="77777777" w:rsidTr="00FF1BFD">
        <w:trPr>
          <w:trHeight w:val="70"/>
        </w:trPr>
        <w:tc>
          <w:tcPr>
            <w:tcW w:w="4531" w:type="dxa"/>
            <w:shd w:val="clear" w:color="auto" w:fill="auto"/>
          </w:tcPr>
          <w:p w14:paraId="594B95AF"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Numéro de téléphone :</w:t>
            </w:r>
          </w:p>
        </w:tc>
        <w:tc>
          <w:tcPr>
            <w:tcW w:w="4531" w:type="dxa"/>
            <w:shd w:val="clear" w:color="auto" w:fill="auto"/>
          </w:tcPr>
          <w:p w14:paraId="43BA4054"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269582E9" w14:textId="77777777" w:rsidTr="00FF1BFD">
        <w:tc>
          <w:tcPr>
            <w:tcW w:w="4531" w:type="dxa"/>
            <w:shd w:val="clear" w:color="auto" w:fill="auto"/>
          </w:tcPr>
          <w:p w14:paraId="268BBAB8"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E-mail :</w:t>
            </w:r>
          </w:p>
        </w:tc>
        <w:tc>
          <w:tcPr>
            <w:tcW w:w="4531" w:type="dxa"/>
            <w:shd w:val="clear" w:color="auto" w:fill="auto"/>
          </w:tcPr>
          <w:p w14:paraId="5986E1E9"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388D9F28" w14:textId="77777777" w:rsidTr="00FF1BFD">
        <w:tc>
          <w:tcPr>
            <w:tcW w:w="9062" w:type="dxa"/>
            <w:gridSpan w:val="2"/>
            <w:shd w:val="clear" w:color="auto" w:fill="auto"/>
          </w:tcPr>
          <w:p w14:paraId="50CBE143"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3EBADC06" w14:textId="77777777" w:rsidTr="00FF1BFD">
        <w:tc>
          <w:tcPr>
            <w:tcW w:w="4531" w:type="dxa"/>
            <w:shd w:val="clear" w:color="auto" w:fill="auto"/>
          </w:tcPr>
          <w:p w14:paraId="2C1F96E0"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Nom :</w:t>
            </w:r>
            <w:r w:rsidRPr="0003220F">
              <w:rPr>
                <w:rFonts w:ascii="Georgia" w:hAnsi="Georgia"/>
                <w:bCs/>
                <w:kern w:val="0"/>
                <w:sz w:val="21"/>
                <w:vertAlign w:val="superscript"/>
                <w14:ligatures w14:val="none"/>
              </w:rPr>
              <w:footnoteReference w:id="20"/>
            </w:r>
          </w:p>
        </w:tc>
        <w:tc>
          <w:tcPr>
            <w:tcW w:w="4531" w:type="dxa"/>
            <w:shd w:val="clear" w:color="auto" w:fill="auto"/>
          </w:tcPr>
          <w:p w14:paraId="52EBE4F1"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2E52E192" w14:textId="77777777" w:rsidTr="00FF1BFD">
        <w:tc>
          <w:tcPr>
            <w:tcW w:w="4531" w:type="dxa"/>
            <w:shd w:val="clear" w:color="auto" w:fill="auto"/>
          </w:tcPr>
          <w:p w14:paraId="2197B04B"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Titre :</w:t>
            </w:r>
          </w:p>
        </w:tc>
        <w:tc>
          <w:tcPr>
            <w:tcW w:w="4531" w:type="dxa"/>
            <w:shd w:val="clear" w:color="auto" w:fill="auto"/>
          </w:tcPr>
          <w:p w14:paraId="5352E61E"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2844C74D" w14:textId="77777777" w:rsidTr="00FF1BFD">
        <w:tc>
          <w:tcPr>
            <w:tcW w:w="4531" w:type="dxa"/>
            <w:shd w:val="clear" w:color="auto" w:fill="auto"/>
          </w:tcPr>
          <w:p w14:paraId="3CA45B42"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Numéro de téléphone :</w:t>
            </w:r>
          </w:p>
        </w:tc>
        <w:tc>
          <w:tcPr>
            <w:tcW w:w="4531" w:type="dxa"/>
            <w:shd w:val="clear" w:color="auto" w:fill="auto"/>
          </w:tcPr>
          <w:p w14:paraId="084DB5D1"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5CFE561E" w14:textId="77777777" w:rsidTr="00FF1BFD">
        <w:tc>
          <w:tcPr>
            <w:tcW w:w="4531" w:type="dxa"/>
            <w:shd w:val="clear" w:color="auto" w:fill="auto"/>
          </w:tcPr>
          <w:p w14:paraId="719EAD89"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E-mail :</w:t>
            </w:r>
          </w:p>
        </w:tc>
        <w:tc>
          <w:tcPr>
            <w:tcW w:w="4531" w:type="dxa"/>
            <w:shd w:val="clear" w:color="auto" w:fill="auto"/>
          </w:tcPr>
          <w:p w14:paraId="6F74556E" w14:textId="77777777" w:rsidR="0003220F" w:rsidRPr="0003220F" w:rsidRDefault="0003220F" w:rsidP="0003220F">
            <w:pPr>
              <w:spacing w:after="200" w:line="276" w:lineRule="auto"/>
              <w:jc w:val="both"/>
              <w:rPr>
                <w:rFonts w:ascii="Georgia" w:hAnsi="Georgia"/>
                <w:bCs/>
                <w:kern w:val="0"/>
                <w:sz w:val="21"/>
                <w14:ligatures w14:val="none"/>
              </w:rPr>
            </w:pPr>
          </w:p>
        </w:tc>
      </w:tr>
    </w:tbl>
    <w:p w14:paraId="243AB22A" w14:textId="77777777" w:rsidR="0003220F" w:rsidRPr="0003220F" w:rsidRDefault="0003220F" w:rsidP="0003220F">
      <w:pPr>
        <w:spacing w:after="200" w:line="276" w:lineRule="auto"/>
        <w:jc w:val="both"/>
        <w:rPr>
          <w:rFonts w:ascii="Georgia" w:hAnsi="Georgia"/>
          <w:b/>
          <w:bCs/>
          <w:kern w:val="0"/>
          <w:sz w:val="21"/>
          <w14:ligatures w14:val="none"/>
        </w:rPr>
      </w:pPr>
    </w:p>
    <w:p w14:paraId="7AD1B2FF" w14:textId="77777777" w:rsidR="0003220F" w:rsidRPr="0003220F" w:rsidRDefault="0003220F" w:rsidP="0003220F">
      <w:pPr>
        <w:numPr>
          <w:ilvl w:val="0"/>
          <w:numId w:val="58"/>
        </w:num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 xml:space="preserve">Coordonnées de la personne de contact responsable chez le sous-traitant : </w:t>
      </w:r>
      <w:r w:rsidRPr="0003220F">
        <w:rPr>
          <w:rFonts w:ascii="Georgia" w:hAnsi="Georgia"/>
          <w:b/>
          <w:bCs/>
          <w:kern w:val="0"/>
          <w:sz w:val="21"/>
          <w14:ligatures w14:val="none"/>
        </w:rPr>
        <w:tab/>
      </w:r>
    </w:p>
    <w:p w14:paraId="59CCD440" w14:textId="77777777" w:rsidR="0003220F" w:rsidRPr="0003220F" w:rsidRDefault="0003220F" w:rsidP="0003220F">
      <w:pPr>
        <w:spacing w:after="200" w:line="276" w:lineRule="auto"/>
        <w:jc w:val="both"/>
        <w:rPr>
          <w:rFonts w:ascii="Georgia" w:hAnsi="Georgia"/>
          <w:bCs/>
          <w:kern w:val="0"/>
          <w:sz w:val="21"/>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03220F" w:rsidRPr="0003220F" w14:paraId="503C5FA0" w14:textId="77777777" w:rsidTr="00FF1BFD">
        <w:tc>
          <w:tcPr>
            <w:tcW w:w="4531" w:type="dxa"/>
            <w:shd w:val="clear" w:color="auto" w:fill="auto"/>
          </w:tcPr>
          <w:p w14:paraId="21F77F95"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Nom :</w:t>
            </w:r>
          </w:p>
        </w:tc>
        <w:tc>
          <w:tcPr>
            <w:tcW w:w="4531" w:type="dxa"/>
            <w:shd w:val="clear" w:color="auto" w:fill="auto"/>
          </w:tcPr>
          <w:p w14:paraId="2EE632EC"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0DFED634" w14:textId="77777777" w:rsidTr="00FF1BFD">
        <w:tc>
          <w:tcPr>
            <w:tcW w:w="4531" w:type="dxa"/>
            <w:shd w:val="clear" w:color="auto" w:fill="auto"/>
          </w:tcPr>
          <w:p w14:paraId="372D5970"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Titre :</w:t>
            </w:r>
          </w:p>
        </w:tc>
        <w:tc>
          <w:tcPr>
            <w:tcW w:w="4531" w:type="dxa"/>
            <w:shd w:val="clear" w:color="auto" w:fill="auto"/>
          </w:tcPr>
          <w:p w14:paraId="61CCEF22"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66437B95" w14:textId="77777777" w:rsidTr="00FF1BFD">
        <w:trPr>
          <w:trHeight w:val="70"/>
        </w:trPr>
        <w:tc>
          <w:tcPr>
            <w:tcW w:w="4531" w:type="dxa"/>
            <w:shd w:val="clear" w:color="auto" w:fill="auto"/>
          </w:tcPr>
          <w:p w14:paraId="046C3D1F"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Numéro de téléphone :</w:t>
            </w:r>
          </w:p>
        </w:tc>
        <w:tc>
          <w:tcPr>
            <w:tcW w:w="4531" w:type="dxa"/>
            <w:shd w:val="clear" w:color="auto" w:fill="auto"/>
          </w:tcPr>
          <w:p w14:paraId="47717287"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2BC77D18" w14:textId="77777777" w:rsidTr="00FF1BFD">
        <w:tc>
          <w:tcPr>
            <w:tcW w:w="4531" w:type="dxa"/>
            <w:shd w:val="clear" w:color="auto" w:fill="auto"/>
          </w:tcPr>
          <w:p w14:paraId="45E8FB77"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E-mail :</w:t>
            </w:r>
          </w:p>
        </w:tc>
        <w:tc>
          <w:tcPr>
            <w:tcW w:w="4531" w:type="dxa"/>
            <w:shd w:val="clear" w:color="auto" w:fill="auto"/>
          </w:tcPr>
          <w:p w14:paraId="1603D322"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490EE459" w14:textId="77777777" w:rsidTr="00FF1BFD">
        <w:tc>
          <w:tcPr>
            <w:tcW w:w="9062" w:type="dxa"/>
            <w:gridSpan w:val="2"/>
            <w:shd w:val="clear" w:color="auto" w:fill="auto"/>
          </w:tcPr>
          <w:p w14:paraId="1F16CEF9"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7C26C173" w14:textId="77777777" w:rsidTr="00FF1BFD">
        <w:tc>
          <w:tcPr>
            <w:tcW w:w="4531" w:type="dxa"/>
            <w:shd w:val="clear" w:color="auto" w:fill="auto"/>
          </w:tcPr>
          <w:p w14:paraId="5B5B0585"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Nom :</w:t>
            </w:r>
          </w:p>
        </w:tc>
        <w:tc>
          <w:tcPr>
            <w:tcW w:w="4531" w:type="dxa"/>
            <w:shd w:val="clear" w:color="auto" w:fill="auto"/>
          </w:tcPr>
          <w:p w14:paraId="4DEF9B54"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60CD95DF" w14:textId="77777777" w:rsidTr="00FF1BFD">
        <w:tc>
          <w:tcPr>
            <w:tcW w:w="4531" w:type="dxa"/>
            <w:shd w:val="clear" w:color="auto" w:fill="auto"/>
          </w:tcPr>
          <w:p w14:paraId="75D8541B"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Titre :</w:t>
            </w:r>
          </w:p>
        </w:tc>
        <w:tc>
          <w:tcPr>
            <w:tcW w:w="4531" w:type="dxa"/>
            <w:shd w:val="clear" w:color="auto" w:fill="auto"/>
          </w:tcPr>
          <w:p w14:paraId="071F8F6A"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3C2FAB66" w14:textId="77777777" w:rsidTr="00FF1BFD">
        <w:tc>
          <w:tcPr>
            <w:tcW w:w="4531" w:type="dxa"/>
            <w:shd w:val="clear" w:color="auto" w:fill="auto"/>
          </w:tcPr>
          <w:p w14:paraId="49FB66F9"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Numéro de téléphone :</w:t>
            </w:r>
          </w:p>
        </w:tc>
        <w:tc>
          <w:tcPr>
            <w:tcW w:w="4531" w:type="dxa"/>
            <w:shd w:val="clear" w:color="auto" w:fill="auto"/>
          </w:tcPr>
          <w:p w14:paraId="4CAA4BED" w14:textId="77777777" w:rsidR="0003220F" w:rsidRPr="0003220F" w:rsidRDefault="0003220F" w:rsidP="0003220F">
            <w:pPr>
              <w:spacing w:after="200" w:line="276" w:lineRule="auto"/>
              <w:jc w:val="both"/>
              <w:rPr>
                <w:rFonts w:ascii="Georgia" w:hAnsi="Georgia"/>
                <w:bCs/>
                <w:kern w:val="0"/>
                <w:sz w:val="21"/>
                <w14:ligatures w14:val="none"/>
              </w:rPr>
            </w:pPr>
          </w:p>
        </w:tc>
      </w:tr>
      <w:tr w:rsidR="0003220F" w:rsidRPr="0003220F" w14:paraId="4C0F436C" w14:textId="77777777" w:rsidTr="00FF1BFD">
        <w:tc>
          <w:tcPr>
            <w:tcW w:w="4531" w:type="dxa"/>
            <w:shd w:val="clear" w:color="auto" w:fill="auto"/>
          </w:tcPr>
          <w:p w14:paraId="0BCF3BE7" w14:textId="77777777" w:rsidR="0003220F" w:rsidRPr="0003220F" w:rsidRDefault="0003220F" w:rsidP="0003220F">
            <w:p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E-mail :</w:t>
            </w:r>
          </w:p>
        </w:tc>
        <w:tc>
          <w:tcPr>
            <w:tcW w:w="4531" w:type="dxa"/>
            <w:shd w:val="clear" w:color="auto" w:fill="auto"/>
          </w:tcPr>
          <w:p w14:paraId="2839CA36" w14:textId="77777777" w:rsidR="0003220F" w:rsidRPr="0003220F" w:rsidRDefault="0003220F" w:rsidP="0003220F">
            <w:pPr>
              <w:spacing w:after="200" w:line="276" w:lineRule="auto"/>
              <w:jc w:val="both"/>
              <w:rPr>
                <w:rFonts w:ascii="Georgia" w:hAnsi="Georgia"/>
                <w:bCs/>
                <w:kern w:val="0"/>
                <w:sz w:val="21"/>
                <w14:ligatures w14:val="none"/>
              </w:rPr>
            </w:pPr>
          </w:p>
        </w:tc>
      </w:tr>
    </w:tbl>
    <w:p w14:paraId="009A5CDB" w14:textId="77777777" w:rsidR="0003220F" w:rsidRPr="0003220F" w:rsidRDefault="0003220F" w:rsidP="0003220F">
      <w:pPr>
        <w:spacing w:after="200" w:line="276" w:lineRule="auto"/>
        <w:jc w:val="both"/>
        <w:rPr>
          <w:rFonts w:ascii="Georgia" w:hAnsi="Georgia"/>
          <w:bCs/>
          <w:kern w:val="0"/>
          <w:sz w:val="21"/>
          <w14:ligatures w14:val="none"/>
        </w:rPr>
      </w:pPr>
    </w:p>
    <w:p w14:paraId="3CE8F023" w14:textId="77777777" w:rsidR="0003220F" w:rsidRPr="0003220F" w:rsidRDefault="0003220F" w:rsidP="0003220F">
      <w:pPr>
        <w:spacing w:after="200" w:line="276" w:lineRule="auto"/>
        <w:jc w:val="both"/>
        <w:rPr>
          <w:rFonts w:ascii="Georgia" w:hAnsi="Georgia"/>
          <w:bCs/>
          <w:kern w:val="0"/>
          <w:sz w:val="21"/>
          <w14:ligatures w14:val="none"/>
        </w:rPr>
      </w:pPr>
    </w:p>
    <w:p w14:paraId="4F51397E" w14:textId="77777777" w:rsidR="0003220F" w:rsidRPr="0003220F" w:rsidRDefault="0003220F" w:rsidP="0003220F">
      <w:pPr>
        <w:spacing w:after="200" w:line="276" w:lineRule="auto"/>
        <w:jc w:val="both"/>
        <w:rPr>
          <w:rFonts w:ascii="Georgia" w:hAnsi="Georgia"/>
          <w:kern w:val="0"/>
          <w:sz w:val="21"/>
          <w14:ligatures w14:val="none"/>
        </w:rPr>
      </w:pPr>
    </w:p>
    <w:p w14:paraId="7A1786B7" w14:textId="77777777" w:rsidR="0003220F" w:rsidRPr="0003220F" w:rsidRDefault="0003220F" w:rsidP="0003220F">
      <w:pPr>
        <w:spacing w:after="200" w:line="276" w:lineRule="auto"/>
        <w:jc w:val="both"/>
        <w:rPr>
          <w:rFonts w:ascii="Georgia" w:hAnsi="Georgia"/>
          <w:kern w:val="0"/>
          <w:sz w:val="21"/>
          <w14:ligatures w14:val="none"/>
        </w:rPr>
      </w:pPr>
    </w:p>
    <w:p w14:paraId="7398028E" w14:textId="77777777" w:rsidR="0003220F" w:rsidRPr="0003220F" w:rsidRDefault="0003220F" w:rsidP="0003220F">
      <w:pPr>
        <w:spacing w:after="200" w:line="276" w:lineRule="auto"/>
        <w:jc w:val="both"/>
        <w:rPr>
          <w:rFonts w:ascii="Georgia" w:hAnsi="Georgia"/>
          <w:kern w:val="0"/>
          <w:sz w:val="21"/>
          <w14:ligatures w14:val="none"/>
        </w:rPr>
      </w:pPr>
    </w:p>
    <w:p w14:paraId="29A6E6F7" w14:textId="77777777" w:rsidR="0003220F" w:rsidRPr="0003220F" w:rsidRDefault="0003220F" w:rsidP="0003220F">
      <w:pPr>
        <w:spacing w:after="200" w:line="276" w:lineRule="auto"/>
        <w:jc w:val="both"/>
        <w:rPr>
          <w:rFonts w:ascii="Georgia" w:hAnsi="Georgia"/>
          <w:kern w:val="0"/>
          <w:sz w:val="21"/>
          <w14:ligatures w14:val="none"/>
        </w:rPr>
      </w:pPr>
    </w:p>
    <w:p w14:paraId="02F7626F" w14:textId="77777777" w:rsidR="0003220F" w:rsidRPr="0003220F" w:rsidRDefault="0003220F" w:rsidP="0003220F">
      <w:pPr>
        <w:spacing w:after="200" w:line="276" w:lineRule="auto"/>
        <w:jc w:val="both"/>
        <w:rPr>
          <w:rFonts w:ascii="Georgia" w:hAnsi="Georgia"/>
          <w:kern w:val="0"/>
          <w:sz w:val="21"/>
          <w14:ligatures w14:val="none"/>
        </w:rPr>
      </w:pPr>
    </w:p>
    <w:p w14:paraId="6787E17D" w14:textId="77777777" w:rsidR="0003220F" w:rsidRPr="0003220F" w:rsidRDefault="0003220F" w:rsidP="0003220F">
      <w:pPr>
        <w:spacing w:after="200" w:line="276" w:lineRule="auto"/>
        <w:jc w:val="both"/>
        <w:rPr>
          <w:rFonts w:ascii="Georgia" w:hAnsi="Georgia"/>
          <w:kern w:val="0"/>
          <w:sz w:val="21"/>
          <w14:ligatures w14:val="none"/>
        </w:rPr>
      </w:pPr>
    </w:p>
    <w:p w14:paraId="62E255D9" w14:textId="77777777" w:rsidR="0003220F" w:rsidRPr="0003220F" w:rsidRDefault="0003220F" w:rsidP="0003220F">
      <w:pPr>
        <w:spacing w:after="200" w:line="276" w:lineRule="auto"/>
        <w:jc w:val="both"/>
        <w:rPr>
          <w:rFonts w:ascii="Georgia" w:hAnsi="Georgia"/>
          <w:kern w:val="0"/>
          <w:sz w:val="21"/>
          <w14:ligatures w14:val="none"/>
        </w:rPr>
      </w:pPr>
    </w:p>
    <w:p w14:paraId="200443B8" w14:textId="77777777" w:rsidR="0003220F" w:rsidRPr="0003220F" w:rsidRDefault="0003220F" w:rsidP="0003220F">
      <w:pPr>
        <w:spacing w:after="200" w:line="276" w:lineRule="auto"/>
        <w:jc w:val="both"/>
        <w:rPr>
          <w:rFonts w:ascii="Georgia" w:hAnsi="Georgia"/>
          <w:kern w:val="0"/>
          <w:sz w:val="21"/>
          <w14:ligatures w14:val="none"/>
        </w:rPr>
      </w:pPr>
    </w:p>
    <w:p w14:paraId="5EA6B42C" w14:textId="77777777" w:rsidR="0003220F" w:rsidRPr="0003220F" w:rsidRDefault="0003220F" w:rsidP="0003220F">
      <w:pPr>
        <w:spacing w:after="200" w:line="276" w:lineRule="auto"/>
        <w:jc w:val="both"/>
        <w:rPr>
          <w:rFonts w:ascii="Georgia" w:hAnsi="Georgia"/>
          <w:kern w:val="0"/>
          <w:sz w:val="21"/>
          <w14:ligatures w14:val="none"/>
        </w:rPr>
      </w:pPr>
    </w:p>
    <w:p w14:paraId="3C5ADD04" w14:textId="77777777" w:rsidR="0003220F" w:rsidRPr="0003220F" w:rsidRDefault="0003220F" w:rsidP="0003220F">
      <w:pPr>
        <w:spacing w:after="200" w:line="276" w:lineRule="auto"/>
        <w:jc w:val="both"/>
        <w:rPr>
          <w:rFonts w:ascii="Georgia" w:hAnsi="Georgia"/>
          <w:kern w:val="0"/>
          <w:sz w:val="21"/>
          <w14:ligatures w14:val="none"/>
        </w:rPr>
      </w:pPr>
    </w:p>
    <w:p w14:paraId="04DDC4EA" w14:textId="77777777" w:rsidR="0003220F" w:rsidRPr="0003220F" w:rsidRDefault="0003220F" w:rsidP="0003220F">
      <w:pPr>
        <w:spacing w:after="200" w:line="276" w:lineRule="auto"/>
        <w:jc w:val="both"/>
        <w:rPr>
          <w:rFonts w:ascii="Georgia" w:hAnsi="Georgia"/>
          <w:kern w:val="0"/>
          <w:sz w:val="21"/>
          <w14:ligatures w14:val="none"/>
        </w:rPr>
      </w:pPr>
    </w:p>
    <w:p w14:paraId="4AD7EC0C" w14:textId="77777777" w:rsidR="0003220F" w:rsidRPr="0003220F" w:rsidRDefault="0003220F" w:rsidP="0003220F">
      <w:pPr>
        <w:spacing w:after="200" w:line="276" w:lineRule="auto"/>
        <w:jc w:val="both"/>
        <w:rPr>
          <w:rFonts w:ascii="Georgia" w:hAnsi="Georgia"/>
          <w:kern w:val="0"/>
          <w:sz w:val="21"/>
          <w14:ligatures w14:val="none"/>
        </w:rPr>
      </w:pPr>
    </w:p>
    <w:p w14:paraId="58875430" w14:textId="77777777" w:rsidR="0003220F" w:rsidRPr="0003220F" w:rsidRDefault="0003220F" w:rsidP="0003220F">
      <w:pPr>
        <w:spacing w:after="200" w:line="276" w:lineRule="auto"/>
        <w:jc w:val="both"/>
        <w:rPr>
          <w:rFonts w:ascii="Georgia" w:hAnsi="Georgia"/>
          <w:kern w:val="0"/>
          <w:sz w:val="21"/>
          <w14:ligatures w14:val="none"/>
        </w:rPr>
      </w:pPr>
    </w:p>
    <w:p w14:paraId="5AB58862" w14:textId="77777777" w:rsidR="0003220F" w:rsidRPr="0003220F" w:rsidRDefault="0003220F" w:rsidP="0003220F">
      <w:pPr>
        <w:spacing w:after="200" w:line="276" w:lineRule="auto"/>
        <w:jc w:val="both"/>
        <w:rPr>
          <w:rFonts w:ascii="Georgia" w:hAnsi="Georgia"/>
          <w:kern w:val="0"/>
          <w:sz w:val="21"/>
          <w14:ligatures w14:val="none"/>
        </w:rPr>
      </w:pPr>
    </w:p>
    <w:p w14:paraId="013DF45E" w14:textId="77777777" w:rsidR="0003220F" w:rsidRPr="0003220F" w:rsidRDefault="0003220F" w:rsidP="0003220F">
      <w:pPr>
        <w:spacing w:after="200" w:line="276" w:lineRule="auto"/>
        <w:jc w:val="both"/>
        <w:rPr>
          <w:rFonts w:ascii="Georgia" w:hAnsi="Georgia"/>
          <w:kern w:val="0"/>
          <w:sz w:val="21"/>
          <w14:ligatures w14:val="none"/>
        </w:rPr>
      </w:pPr>
    </w:p>
    <w:p w14:paraId="40D468AE" w14:textId="77777777" w:rsidR="0003220F" w:rsidRPr="0003220F" w:rsidRDefault="0003220F" w:rsidP="0003220F">
      <w:pPr>
        <w:spacing w:after="200" w:line="276" w:lineRule="auto"/>
        <w:jc w:val="both"/>
        <w:rPr>
          <w:rFonts w:ascii="Georgia" w:hAnsi="Georgia"/>
          <w:kern w:val="0"/>
          <w:sz w:val="21"/>
          <w14:ligatures w14:val="none"/>
        </w:rPr>
      </w:pPr>
    </w:p>
    <w:p w14:paraId="2FC0AD56" w14:textId="77777777" w:rsidR="0003220F" w:rsidRPr="0003220F" w:rsidRDefault="0003220F" w:rsidP="0003220F">
      <w:pPr>
        <w:spacing w:after="200" w:line="276" w:lineRule="auto"/>
        <w:jc w:val="both"/>
        <w:rPr>
          <w:rFonts w:ascii="Georgia" w:hAnsi="Georgia"/>
          <w:kern w:val="0"/>
          <w:sz w:val="21"/>
          <w14:ligatures w14:val="none"/>
        </w:rPr>
      </w:pPr>
    </w:p>
    <w:p w14:paraId="0DC67E2F" w14:textId="77777777" w:rsidR="0003220F" w:rsidRPr="0003220F" w:rsidRDefault="0003220F" w:rsidP="0003220F">
      <w:pPr>
        <w:spacing w:after="200" w:line="276" w:lineRule="auto"/>
        <w:jc w:val="both"/>
        <w:rPr>
          <w:rFonts w:ascii="Georgia" w:hAnsi="Georgia"/>
          <w:b/>
          <w:bCs/>
          <w:kern w:val="0"/>
          <w:sz w:val="21"/>
          <w14:ligatures w14:val="none"/>
        </w:rPr>
      </w:pPr>
      <w:r w:rsidRPr="0003220F">
        <w:rPr>
          <w:rFonts w:ascii="Georgia" w:hAnsi="Georgia"/>
          <w:b/>
          <w:bCs/>
          <w:kern w:val="0"/>
          <w:sz w:val="21"/>
          <w14:ligatures w14:val="none"/>
        </w:rPr>
        <w:t>Annexe 2 : Sécurité du traitement</w:t>
      </w:r>
      <w:r w:rsidRPr="0003220F">
        <w:rPr>
          <w:rFonts w:ascii="Georgia" w:hAnsi="Georgia"/>
          <w:b/>
          <w:bCs/>
          <w:kern w:val="0"/>
          <w:sz w:val="21"/>
          <w:vertAlign w:val="superscript"/>
          <w14:ligatures w14:val="none"/>
        </w:rPr>
        <w:footnoteReference w:id="21"/>
      </w:r>
    </w:p>
    <w:p w14:paraId="12E37E8F" w14:textId="77777777" w:rsidR="0003220F" w:rsidRPr="0003220F" w:rsidRDefault="0003220F" w:rsidP="0003220F">
      <w:pPr>
        <w:spacing w:after="200" w:line="276" w:lineRule="auto"/>
        <w:jc w:val="both"/>
        <w:rPr>
          <w:rFonts w:ascii="Georgia" w:hAnsi="Georgia"/>
          <w:kern w:val="0"/>
          <w:sz w:val="21"/>
          <w14:ligatures w14:val="none"/>
        </w:rPr>
      </w:pPr>
    </w:p>
    <w:p w14:paraId="3C7AF13E"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3220F">
        <w:rPr>
          <w:rFonts w:ascii="Georgia" w:hAnsi="Georgia"/>
          <w:kern w:val="0"/>
          <w:sz w:val="21"/>
          <w:vertAlign w:val="superscript"/>
          <w14:ligatures w14:val="none"/>
        </w:rPr>
        <w:footnoteReference w:id="22"/>
      </w:r>
    </w:p>
    <w:p w14:paraId="5385A154" w14:textId="77777777" w:rsidR="0003220F" w:rsidRPr="0003220F" w:rsidRDefault="0003220F" w:rsidP="0003220F">
      <w:pPr>
        <w:spacing w:after="200" w:line="276" w:lineRule="auto"/>
        <w:jc w:val="both"/>
        <w:rPr>
          <w:rFonts w:ascii="Georgia" w:hAnsi="Georgia"/>
          <w:kern w:val="0"/>
          <w:sz w:val="21"/>
          <w14:ligatures w14:val="none"/>
        </w:rPr>
      </w:pPr>
    </w:p>
    <w:p w14:paraId="488AEA22"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444F34B" w14:textId="77777777" w:rsidR="0003220F" w:rsidRPr="0003220F" w:rsidRDefault="0003220F" w:rsidP="0003220F">
      <w:pPr>
        <w:spacing w:after="200" w:line="276" w:lineRule="auto"/>
        <w:jc w:val="both"/>
        <w:rPr>
          <w:rFonts w:ascii="Georgia" w:hAnsi="Georgia"/>
          <w:kern w:val="0"/>
          <w:sz w:val="21"/>
          <w14:ligatures w14:val="none"/>
        </w:rPr>
      </w:pPr>
    </w:p>
    <w:p w14:paraId="34364F07" w14:textId="77777777" w:rsidR="0003220F" w:rsidRPr="0003220F" w:rsidRDefault="0003220F" w:rsidP="0003220F">
      <w:pPr>
        <w:spacing w:after="200" w:line="276" w:lineRule="auto"/>
        <w:jc w:val="both"/>
        <w:rPr>
          <w:rFonts w:ascii="Georgia" w:hAnsi="Georgia"/>
          <w:kern w:val="0"/>
          <w:sz w:val="21"/>
          <w14:ligatures w14:val="none"/>
        </w:rPr>
      </w:pPr>
      <w:r w:rsidRPr="0003220F">
        <w:rPr>
          <w:rFonts w:ascii="Georgia" w:hAnsi="Georgia"/>
          <w:kern w:val="0"/>
          <w:sz w:val="21"/>
          <w14:ligatures w14:val="none"/>
        </w:rPr>
        <w:t>Ces mesures de sécurité comprennent, entre autres, ce qui suit :</w:t>
      </w:r>
    </w:p>
    <w:p w14:paraId="22827DA9" w14:textId="77777777" w:rsidR="0003220F" w:rsidRPr="0003220F" w:rsidRDefault="0003220F" w:rsidP="0003220F">
      <w:pPr>
        <w:spacing w:after="200" w:line="276" w:lineRule="auto"/>
        <w:jc w:val="both"/>
        <w:rPr>
          <w:rFonts w:ascii="Georgia" w:hAnsi="Georgia"/>
          <w:kern w:val="0"/>
          <w:sz w:val="21"/>
          <w14:ligatures w14:val="none"/>
        </w:rPr>
      </w:pPr>
    </w:p>
    <w:p w14:paraId="031B8621" w14:textId="77777777" w:rsidR="0003220F" w:rsidRPr="0003220F" w:rsidRDefault="0003220F" w:rsidP="0003220F">
      <w:pPr>
        <w:numPr>
          <w:ilvl w:val="0"/>
          <w:numId w:val="40"/>
        </w:numPr>
        <w:spacing w:after="200" w:line="276" w:lineRule="auto"/>
        <w:jc w:val="both"/>
        <w:rPr>
          <w:rFonts w:ascii="Georgia" w:hAnsi="Georgia"/>
          <w:bCs/>
          <w:kern w:val="0"/>
          <w:sz w:val="21"/>
          <w14:ligatures w14:val="none"/>
        </w:rPr>
      </w:pPr>
      <w:r w:rsidRPr="0003220F">
        <w:rPr>
          <w:rFonts w:ascii="Georgia" w:hAnsi="Georgia"/>
          <w:bCs/>
          <w:kern w:val="0"/>
          <w:sz w:val="21"/>
          <w14:ligatures w14:val="none"/>
        </w:rPr>
        <w:t>[Décrivez]</w:t>
      </w:r>
    </w:p>
    <w:p w14:paraId="51F54946" w14:textId="77777777" w:rsidR="0003220F" w:rsidRPr="0003220F" w:rsidRDefault="0003220F" w:rsidP="0003220F">
      <w:pPr>
        <w:spacing w:after="200" w:line="276" w:lineRule="auto"/>
        <w:jc w:val="both"/>
        <w:rPr>
          <w:rFonts w:ascii="Georgia" w:hAnsi="Georgia"/>
          <w:kern w:val="0"/>
          <w:sz w:val="21"/>
          <w14:ligatures w14:val="none"/>
        </w:rPr>
      </w:pPr>
    </w:p>
    <w:p w14:paraId="4A08DF7E" w14:textId="77777777" w:rsidR="0003220F" w:rsidRPr="0003220F" w:rsidRDefault="0003220F" w:rsidP="0003220F">
      <w:pPr>
        <w:spacing w:after="200" w:line="276" w:lineRule="auto"/>
        <w:jc w:val="both"/>
        <w:rPr>
          <w:rFonts w:ascii="Georgia" w:hAnsi="Georgia"/>
          <w:kern w:val="0"/>
          <w:sz w:val="21"/>
          <w:lang w:val="fr-BE"/>
          <w14:ligatures w14:val="none"/>
        </w:rPr>
      </w:pPr>
    </w:p>
    <w:p w14:paraId="5172C62E" w14:textId="77777777" w:rsidR="0003220F" w:rsidRPr="0003220F" w:rsidRDefault="0003220F" w:rsidP="0003220F">
      <w:pPr>
        <w:spacing w:after="200" w:line="276" w:lineRule="auto"/>
        <w:rPr>
          <w:rFonts w:ascii="Georgia" w:hAnsi="Georgia"/>
          <w:kern w:val="0"/>
          <w:sz w:val="21"/>
          <w:lang w:val="fr-BE"/>
          <w14:ligatures w14:val="none"/>
        </w:rPr>
      </w:pPr>
    </w:p>
    <w:p w14:paraId="3B29B1A5" w14:textId="77777777" w:rsidR="0003220F" w:rsidRDefault="0003220F"/>
    <w:sectPr w:rsidR="0003220F" w:rsidSect="0003220F">
      <w:headerReference w:type="even" r:id="rId31"/>
      <w:pgSz w:w="11905" w:h="16837"/>
      <w:pgMar w:top="1134"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74906" w14:textId="77777777" w:rsidR="008F4D48" w:rsidRDefault="008F4D48" w:rsidP="0003220F">
      <w:pPr>
        <w:spacing w:after="0" w:line="240" w:lineRule="auto"/>
      </w:pPr>
      <w:r>
        <w:separator/>
      </w:r>
    </w:p>
  </w:endnote>
  <w:endnote w:type="continuationSeparator" w:id="0">
    <w:p w14:paraId="0329E4B5" w14:textId="77777777" w:rsidR="008F4D48" w:rsidRDefault="008F4D48" w:rsidP="0003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5F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2F8F" w14:textId="77777777" w:rsidR="0003220F" w:rsidRPr="00126C92" w:rsidRDefault="0003220F" w:rsidP="00065110">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22A92BF6" w14:textId="77777777" w:rsidR="0003220F" w:rsidRDefault="0003220F">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4FD174C5" wp14:editId="31798FB2">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512C1856" w14:textId="77777777" w:rsidR="0003220F" w:rsidRPr="00126C92" w:rsidRDefault="0003220F" w:rsidP="0006511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174C5"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512C1856" w14:textId="77777777" w:rsidR="0003220F" w:rsidRPr="00126C92" w:rsidRDefault="0003220F" w:rsidP="00065110">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F0839E3" w14:textId="77777777" w:rsidR="0003220F" w:rsidRDefault="0003220F" w:rsidP="00065110">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82FBD" w14:textId="77777777" w:rsidR="0003220F" w:rsidRDefault="0003220F">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7D16DE4" wp14:editId="08716720">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A2FB15F" w14:textId="77777777" w:rsidR="0003220F" w:rsidRPr="00126C92" w:rsidRDefault="0003220F" w:rsidP="0006511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2B47C74" w14:textId="77777777" w:rsidR="0003220F" w:rsidRPr="00126C92" w:rsidRDefault="0003220F" w:rsidP="0006511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16DE4"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A2FB15F" w14:textId="77777777" w:rsidR="0003220F" w:rsidRPr="00126C92" w:rsidRDefault="0003220F" w:rsidP="0006511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2B47C74" w14:textId="77777777" w:rsidR="0003220F" w:rsidRPr="00126C92" w:rsidRDefault="0003220F" w:rsidP="0006511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404C2BB8" w14:textId="77777777" w:rsidR="0003220F" w:rsidRDefault="000322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12F7" w14:textId="77777777" w:rsidR="0003220F" w:rsidRDefault="0003220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7F9F8F34" w14:textId="77777777" w:rsidR="0003220F" w:rsidRDefault="0003220F" w:rsidP="0003220F">
    <w:pPr>
      <w:pStyle w:val="Pieddepage"/>
      <w:tabs>
        <w:tab w:val="clear" w:pos="9637"/>
        <w:tab w:val="right" w:pos="9070"/>
      </w:tabs>
      <w:jc w:val="center"/>
    </w:pPr>
    <w:r>
      <w:t xml:space="preserve">CSC BDI23005-10051_ </w:t>
    </w:r>
    <w:r w:rsidRPr="0003220F">
      <w:t xml:space="preserve">Travaux de mise à niveau des CDS de la province de </w:t>
    </w:r>
    <w:proofErr w:type="spellStart"/>
    <w:r w:rsidRPr="0003220F">
      <w:t>Kirundo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A02DF" w14:textId="77777777" w:rsidR="008F4D48" w:rsidRDefault="008F4D48" w:rsidP="0003220F">
      <w:pPr>
        <w:spacing w:after="0" w:line="240" w:lineRule="auto"/>
      </w:pPr>
      <w:r>
        <w:separator/>
      </w:r>
    </w:p>
  </w:footnote>
  <w:footnote w:type="continuationSeparator" w:id="0">
    <w:p w14:paraId="2035B014" w14:textId="77777777" w:rsidR="008F4D48" w:rsidRDefault="008F4D48" w:rsidP="0003220F">
      <w:pPr>
        <w:spacing w:after="0" w:line="240" w:lineRule="auto"/>
      </w:pPr>
      <w:r>
        <w:continuationSeparator/>
      </w:r>
    </w:p>
  </w:footnote>
  <w:footnote w:id="1">
    <w:p w14:paraId="3EF701BC" w14:textId="77777777" w:rsidR="0003220F" w:rsidRDefault="0003220F" w:rsidP="0003220F">
      <w:pPr>
        <w:pStyle w:val="Notedebasdepage"/>
      </w:pPr>
      <w:r>
        <w:rPr>
          <w:rStyle w:val="Appelnotedebasdep"/>
        </w:rPr>
        <w:footnoteRef/>
      </w:r>
      <w:r>
        <w:t xml:space="preserve"> M.B. du 30 décembre 1998, du 17 novembre 2001, du 6 juillet 2012, du 15 janvier 2013 et du 26 mars 2013.</w:t>
      </w:r>
    </w:p>
  </w:footnote>
  <w:footnote w:id="2">
    <w:p w14:paraId="250A5A99" w14:textId="77777777" w:rsidR="0003220F" w:rsidRPr="004177A8" w:rsidRDefault="0003220F" w:rsidP="0003220F">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19425622" w14:textId="77777777" w:rsidR="0003220F" w:rsidRPr="00C81AA0" w:rsidRDefault="0003220F" w:rsidP="0003220F">
      <w:pPr>
        <w:pStyle w:val="Notedebasdepage"/>
      </w:pPr>
      <w:r w:rsidRPr="00C81AA0">
        <w:rPr>
          <w:rStyle w:val="Appelnotedebasdep"/>
        </w:rPr>
        <w:footnoteRef/>
      </w:r>
      <w:r w:rsidRPr="00C81AA0">
        <w:t xml:space="preserve"> M.B. du 18 novembre 2008.</w:t>
      </w:r>
    </w:p>
  </w:footnote>
  <w:footnote w:id="4">
    <w:p w14:paraId="20EF12D2" w14:textId="77777777" w:rsidR="0003220F" w:rsidRPr="00C81AA0" w:rsidRDefault="0003220F" w:rsidP="0003220F">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0EB1CC2C" w14:textId="77777777" w:rsidR="0003220F" w:rsidRDefault="0003220F" w:rsidP="0003220F">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55F26B35" w14:textId="77777777" w:rsidR="0003220F" w:rsidRPr="00FD590E" w:rsidRDefault="0003220F" w:rsidP="0003220F">
      <w:pPr>
        <w:pStyle w:val="Notedebasdepage"/>
      </w:pPr>
      <w:r>
        <w:rPr>
          <w:rStyle w:val="Appelnotedebasdep"/>
        </w:rPr>
        <w:footnoteRef/>
      </w:r>
      <w:r>
        <w:t xml:space="preserve"> M.B. du 21 juin 2013.</w:t>
      </w:r>
    </w:p>
  </w:footnote>
  <w:footnote w:id="7">
    <w:p w14:paraId="5007A512" w14:textId="77777777" w:rsidR="0003220F" w:rsidRDefault="0003220F" w:rsidP="0003220F">
      <w:pPr>
        <w:pStyle w:val="Notedebasdepage"/>
      </w:pPr>
      <w:r>
        <w:rPr>
          <w:rStyle w:val="Appelnotedebasdep"/>
        </w:rPr>
        <w:footnoteRef/>
      </w:r>
      <w:r>
        <w:t xml:space="preserve"> </w:t>
      </w:r>
      <w:r w:rsidRPr="000D3026">
        <w:t>Comme indiqué sur le document officiel.</w:t>
      </w:r>
    </w:p>
  </w:footnote>
  <w:footnote w:id="8">
    <w:p w14:paraId="5054950E" w14:textId="77777777" w:rsidR="0003220F" w:rsidRDefault="0003220F" w:rsidP="0003220F">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9">
    <w:p w14:paraId="57E71B0B" w14:textId="77777777" w:rsidR="0003220F" w:rsidRDefault="0003220F" w:rsidP="0003220F">
      <w:pPr>
        <w:pStyle w:val="Notedebasdepage"/>
      </w:pPr>
      <w:r>
        <w:rPr>
          <w:rStyle w:val="Appelnotedebasdep"/>
        </w:rPr>
        <w:footnoteRef/>
      </w:r>
      <w:r>
        <w:t xml:space="preserve"> </w:t>
      </w:r>
      <w:r w:rsidRPr="000D3026">
        <w:t>A défaut des autres documents d'identités: titre de séjour ou passeport diplomatique.</w:t>
      </w:r>
    </w:p>
  </w:footnote>
  <w:footnote w:id="10">
    <w:p w14:paraId="5805507B" w14:textId="77777777" w:rsidR="0003220F" w:rsidRDefault="0003220F" w:rsidP="0003220F">
      <w:pPr>
        <w:pStyle w:val="Notedebasdepage"/>
      </w:pPr>
      <w:r>
        <w:rPr>
          <w:rStyle w:val="Appelnotedebasdep"/>
        </w:rPr>
        <w:footnoteRef/>
      </w:r>
      <w:r>
        <w:t xml:space="preserve"> </w:t>
      </w:r>
      <w:r w:rsidRPr="000D3026">
        <w:t>Voir le tableau des dénominations correspondantes par pays.</w:t>
      </w:r>
    </w:p>
  </w:footnote>
  <w:footnote w:id="11">
    <w:p w14:paraId="5EED7691" w14:textId="77777777" w:rsidR="0003220F" w:rsidRDefault="0003220F" w:rsidP="0003220F">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2">
    <w:p w14:paraId="56EA8A7E" w14:textId="77777777" w:rsidR="0003220F" w:rsidRDefault="0003220F" w:rsidP="0003220F">
      <w:pPr>
        <w:pStyle w:val="Notedebasdepage"/>
      </w:pPr>
      <w:r>
        <w:rPr>
          <w:rStyle w:val="Appelnotedebasdep"/>
        </w:rPr>
        <w:footnoteRef/>
      </w:r>
      <w:r>
        <w:t xml:space="preserve"> </w:t>
      </w:r>
      <w:r w:rsidRPr="000D3026">
        <w:t>Dénomination nationale et sa traduction en EN ou FR, le cas échéant.</w:t>
      </w:r>
    </w:p>
  </w:footnote>
  <w:footnote w:id="13">
    <w:p w14:paraId="7ECFDA3D" w14:textId="77777777" w:rsidR="0003220F" w:rsidRDefault="0003220F" w:rsidP="0003220F">
      <w:pPr>
        <w:pStyle w:val="Notedebasdepage"/>
      </w:pPr>
      <w:r>
        <w:rPr>
          <w:rStyle w:val="Appelnotedebasdep"/>
        </w:rPr>
        <w:footnoteRef/>
      </w:r>
      <w:r>
        <w:t xml:space="preserve"> </w:t>
      </w:r>
      <w:r w:rsidRPr="000D3026">
        <w:t>ONG = Organisation non gouvernementale, à remplir pour les organisations sans but lucratif.</w:t>
      </w:r>
    </w:p>
  </w:footnote>
  <w:footnote w:id="14">
    <w:p w14:paraId="06F44788" w14:textId="77777777" w:rsidR="0003220F" w:rsidRDefault="0003220F" w:rsidP="0003220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5">
    <w:p w14:paraId="6468D923" w14:textId="77777777" w:rsidR="0003220F" w:rsidRDefault="0003220F" w:rsidP="0003220F">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6">
    <w:p w14:paraId="255EFE6A" w14:textId="77777777" w:rsidR="0003220F" w:rsidRDefault="0003220F" w:rsidP="0003220F">
      <w:pPr>
        <w:pStyle w:val="Notedebasdepage"/>
      </w:pPr>
      <w:r>
        <w:rPr>
          <w:rStyle w:val="Appelnotedebasdep"/>
        </w:rPr>
        <w:footnoteRef/>
      </w:r>
      <w:r>
        <w:t xml:space="preserve"> </w:t>
      </w:r>
      <w:r w:rsidRPr="00FC215D">
        <w:t>Dénomination nationale et sa traduction en EN ou FR, le cas échéant.</w:t>
      </w:r>
    </w:p>
  </w:footnote>
  <w:footnote w:id="17">
    <w:p w14:paraId="4852F529" w14:textId="77777777" w:rsidR="0003220F" w:rsidRDefault="0003220F" w:rsidP="0003220F">
      <w:pPr>
        <w:pStyle w:val="Notedebasdepage"/>
      </w:pPr>
      <w:r>
        <w:rPr>
          <w:rStyle w:val="Appelnotedebasdep"/>
        </w:rPr>
        <w:footnoteRef/>
      </w:r>
      <w:r>
        <w:t xml:space="preserve"> </w:t>
      </w:r>
      <w:r w:rsidRPr="00FC215D">
        <w:t>Numéro d’enregistrement de l'entité au registre national.</w:t>
      </w:r>
    </w:p>
  </w:footnote>
  <w:footnote w:id="18">
    <w:p w14:paraId="3193F8C4" w14:textId="77777777" w:rsidR="0003220F" w:rsidRPr="006F526A" w:rsidRDefault="0003220F" w:rsidP="0003220F">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9">
    <w:p w14:paraId="14BB4D00" w14:textId="77777777" w:rsidR="0003220F" w:rsidRPr="008A6F29" w:rsidRDefault="0003220F" w:rsidP="0003220F">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20">
    <w:p w14:paraId="7085ABA6" w14:textId="77777777" w:rsidR="0003220F" w:rsidRPr="006544B6" w:rsidRDefault="0003220F" w:rsidP="0003220F">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21">
    <w:p w14:paraId="5316F76A" w14:textId="77777777" w:rsidR="0003220F" w:rsidRPr="007F2CCD" w:rsidRDefault="0003220F" w:rsidP="0003220F">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22">
    <w:p w14:paraId="331E7DF1" w14:textId="77777777" w:rsidR="0003220F" w:rsidRPr="008A6F29" w:rsidRDefault="0003220F" w:rsidP="0003220F">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81A4" w14:textId="77777777" w:rsidR="0003220F" w:rsidRDefault="0003220F" w:rsidP="00065110">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7B1E" w14:textId="77777777" w:rsidR="0003220F" w:rsidRDefault="0003220F" w:rsidP="00065110">
    <w:pPr>
      <w:pStyle w:val="En-tte"/>
      <w:tabs>
        <w:tab w:val="left" w:pos="1620"/>
      </w:tabs>
    </w:pPr>
    <w:r>
      <w:rPr>
        <w:noProof/>
        <w:lang w:val="fr-BE"/>
      </w:rPr>
      <w:drawing>
        <wp:anchor distT="36576" distB="59055" distL="163068" distR="161925" simplePos="0" relativeHeight="251660288" behindDoc="0" locked="1" layoutInCell="1" allowOverlap="1" wp14:anchorId="1F8A693F" wp14:editId="1BF4579A">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6B53D" w14:textId="77777777" w:rsidR="0003220F" w:rsidRDefault="0003220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28CC9" w14:textId="77777777" w:rsidR="0003220F" w:rsidRPr="008A4F27" w:rsidRDefault="0003220F" w:rsidP="0006511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78BE" w14:textId="77777777" w:rsidR="0003220F" w:rsidRDefault="0003220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70EFD" w14:textId="77777777" w:rsidR="00B2110E" w:rsidRDefault="00B211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79B2478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DD731A"/>
    <w:multiLevelType w:val="hybridMultilevel"/>
    <w:tmpl w:val="6BBC6DD0"/>
    <w:lvl w:ilvl="0" w:tplc="0409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D17FE"/>
    <w:multiLevelType w:val="hybridMultilevel"/>
    <w:tmpl w:val="1F76611E"/>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65E0AF8"/>
    <w:multiLevelType w:val="hybridMultilevel"/>
    <w:tmpl w:val="FDA2EC1C"/>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C770C3"/>
    <w:multiLevelType w:val="hybridMultilevel"/>
    <w:tmpl w:val="65BEC328"/>
    <w:lvl w:ilvl="0" w:tplc="7CE248A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A75B4B"/>
    <w:multiLevelType w:val="hybridMultilevel"/>
    <w:tmpl w:val="1AEC0F0C"/>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62895B69"/>
    <w:multiLevelType w:val="hybridMultilevel"/>
    <w:tmpl w:val="64626D2C"/>
    <w:lvl w:ilvl="0" w:tplc="BAE2096A">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6692455"/>
    <w:multiLevelType w:val="hybridMultilevel"/>
    <w:tmpl w:val="0AD6296C"/>
    <w:lvl w:ilvl="0" w:tplc="7090DAB6">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C616A3"/>
    <w:multiLevelType w:val="multilevel"/>
    <w:tmpl w:val="4266C4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B3646FE"/>
    <w:multiLevelType w:val="multilevel"/>
    <w:tmpl w:val="68BC732E"/>
    <w:lvl w:ilvl="0">
      <w:start w:val="3"/>
      <w:numFmt w:val="decimal"/>
      <w:lvlText w:val="%1."/>
      <w:lvlJc w:val="left"/>
      <w:pPr>
        <w:tabs>
          <w:tab w:val="num" w:pos="720"/>
        </w:tabs>
        <w:ind w:left="720" w:hanging="360"/>
      </w:pPr>
    </w:lvl>
    <w:lvl w:ilvl="1">
      <w:start w:val="1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5772B6B"/>
    <w:multiLevelType w:val="hybridMultilevel"/>
    <w:tmpl w:val="DF904C1E"/>
    <w:lvl w:ilvl="0" w:tplc="588C5824">
      <w:start w:val="2"/>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81C0A06"/>
    <w:multiLevelType w:val="hybridMultilevel"/>
    <w:tmpl w:val="150E1230"/>
    <w:lvl w:ilvl="0" w:tplc="F73A3804">
      <w:start w:val="1"/>
      <w:numFmt w:val="decimal"/>
      <w:lvlText w:val="%1)"/>
      <w:lvlJc w:val="left"/>
      <w:pPr>
        <w:ind w:left="720" w:hanging="360"/>
      </w:pPr>
      <w:rPr>
        <w:rFonts w:ascii="Georgia" w:eastAsia="DejaVu Sans" w:hAnsi="Georgia"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32757367">
    <w:abstractNumId w:val="10"/>
  </w:num>
  <w:num w:numId="2" w16cid:durableId="2099934452">
    <w:abstractNumId w:val="1"/>
  </w:num>
  <w:num w:numId="3" w16cid:durableId="383063618">
    <w:abstractNumId w:val="44"/>
  </w:num>
  <w:num w:numId="4" w16cid:durableId="2043937655">
    <w:abstractNumId w:val="77"/>
  </w:num>
  <w:num w:numId="5" w16cid:durableId="913663308">
    <w:abstractNumId w:val="37"/>
  </w:num>
  <w:num w:numId="6" w16cid:durableId="528954377">
    <w:abstractNumId w:val="42"/>
  </w:num>
  <w:num w:numId="7" w16cid:durableId="1027565266">
    <w:abstractNumId w:val="36"/>
  </w:num>
  <w:num w:numId="8" w16cid:durableId="374082428">
    <w:abstractNumId w:val="32"/>
  </w:num>
  <w:num w:numId="9" w16cid:durableId="1588297693">
    <w:abstractNumId w:val="73"/>
  </w:num>
  <w:num w:numId="10" w16cid:durableId="1905022487">
    <w:abstractNumId w:val="33"/>
  </w:num>
  <w:num w:numId="11" w16cid:durableId="1752117618">
    <w:abstractNumId w:val="8"/>
  </w:num>
  <w:num w:numId="12" w16cid:durableId="1988044753">
    <w:abstractNumId w:val="11"/>
  </w:num>
  <w:num w:numId="13" w16cid:durableId="179666165">
    <w:abstractNumId w:val="0"/>
  </w:num>
  <w:num w:numId="14" w16cid:durableId="1976443067">
    <w:abstractNumId w:val="6"/>
  </w:num>
  <w:num w:numId="15" w16cid:durableId="1268655083">
    <w:abstractNumId w:val="34"/>
  </w:num>
  <w:num w:numId="16" w16cid:durableId="1992631620">
    <w:abstractNumId w:val="43"/>
  </w:num>
  <w:num w:numId="17" w16cid:durableId="970136178">
    <w:abstractNumId w:val="59"/>
  </w:num>
  <w:num w:numId="18" w16cid:durableId="2055108248">
    <w:abstractNumId w:val="27"/>
  </w:num>
  <w:num w:numId="19" w16cid:durableId="1804880017">
    <w:abstractNumId w:val="14"/>
  </w:num>
  <w:num w:numId="20" w16cid:durableId="702249122">
    <w:abstractNumId w:val="40"/>
  </w:num>
  <w:num w:numId="21" w16cid:durableId="1653484168">
    <w:abstractNumId w:val="63"/>
  </w:num>
  <w:num w:numId="22" w16cid:durableId="446510429">
    <w:abstractNumId w:val="30"/>
  </w:num>
  <w:num w:numId="23" w16cid:durableId="742407131">
    <w:abstractNumId w:val="12"/>
  </w:num>
  <w:num w:numId="24" w16cid:durableId="1623337675">
    <w:abstractNumId w:val="21"/>
  </w:num>
  <w:num w:numId="25" w16cid:durableId="1102609611">
    <w:abstractNumId w:val="61"/>
  </w:num>
  <w:num w:numId="26" w16cid:durableId="964778654">
    <w:abstractNumId w:val="25"/>
  </w:num>
  <w:num w:numId="27" w16cid:durableId="1961839022">
    <w:abstractNumId w:val="41"/>
  </w:num>
  <w:num w:numId="28" w16cid:durableId="946616670">
    <w:abstractNumId w:val="19"/>
  </w:num>
  <w:num w:numId="29" w16cid:durableId="1142623464">
    <w:abstractNumId w:val="72"/>
  </w:num>
  <w:num w:numId="30" w16cid:durableId="1476068161">
    <w:abstractNumId w:val="16"/>
  </w:num>
  <w:num w:numId="31" w16cid:durableId="58406981">
    <w:abstractNumId w:val="76"/>
  </w:num>
  <w:num w:numId="32" w16cid:durableId="430972568">
    <w:abstractNumId w:val="2"/>
  </w:num>
  <w:num w:numId="33" w16cid:durableId="174996956">
    <w:abstractNumId w:val="64"/>
  </w:num>
  <w:num w:numId="34" w16cid:durableId="739595231">
    <w:abstractNumId w:val="60"/>
  </w:num>
  <w:num w:numId="35" w16cid:durableId="334771769">
    <w:abstractNumId w:val="22"/>
  </w:num>
  <w:num w:numId="36" w16cid:durableId="1182741795">
    <w:abstractNumId w:val="13"/>
  </w:num>
  <w:num w:numId="37" w16cid:durableId="1274364240">
    <w:abstractNumId w:val="66"/>
  </w:num>
  <w:num w:numId="38" w16cid:durableId="1863009226">
    <w:abstractNumId w:val="52"/>
  </w:num>
  <w:num w:numId="39" w16cid:durableId="2048411408">
    <w:abstractNumId w:val="69"/>
  </w:num>
  <w:num w:numId="40" w16cid:durableId="1810054009">
    <w:abstractNumId w:val="28"/>
  </w:num>
  <w:num w:numId="41" w16cid:durableId="958561575">
    <w:abstractNumId w:val="38"/>
  </w:num>
  <w:num w:numId="42" w16cid:durableId="2129857422">
    <w:abstractNumId w:val="71"/>
  </w:num>
  <w:num w:numId="43" w16cid:durableId="1860509966">
    <w:abstractNumId w:val="39"/>
  </w:num>
  <w:num w:numId="44" w16cid:durableId="1025715728">
    <w:abstractNumId w:val="54"/>
  </w:num>
  <w:num w:numId="45" w16cid:durableId="410272034">
    <w:abstractNumId w:val="56"/>
  </w:num>
  <w:num w:numId="46" w16cid:durableId="535772635">
    <w:abstractNumId w:val="9"/>
  </w:num>
  <w:num w:numId="47" w16cid:durableId="1306275889">
    <w:abstractNumId w:val="7"/>
  </w:num>
  <w:num w:numId="48" w16cid:durableId="523250156">
    <w:abstractNumId w:val="4"/>
  </w:num>
  <w:num w:numId="49" w16cid:durableId="623393227">
    <w:abstractNumId w:val="3"/>
  </w:num>
  <w:num w:numId="50" w16cid:durableId="895967753">
    <w:abstractNumId w:val="26"/>
  </w:num>
  <w:num w:numId="51" w16cid:durableId="1825392971">
    <w:abstractNumId w:val="51"/>
  </w:num>
  <w:num w:numId="52" w16cid:durableId="1165971381">
    <w:abstractNumId w:val="65"/>
  </w:num>
  <w:num w:numId="53" w16cid:durableId="1097945499">
    <w:abstractNumId w:val="45"/>
  </w:num>
  <w:num w:numId="54" w16cid:durableId="2121408181">
    <w:abstractNumId w:val="20"/>
  </w:num>
  <w:num w:numId="55" w16cid:durableId="784890536">
    <w:abstractNumId w:val="68"/>
  </w:num>
  <w:num w:numId="56" w16cid:durableId="1116754370">
    <w:abstractNumId w:val="58"/>
  </w:num>
  <w:num w:numId="57" w16cid:durableId="1473330351">
    <w:abstractNumId w:val="53"/>
  </w:num>
  <w:num w:numId="58" w16cid:durableId="1374307727">
    <w:abstractNumId w:val="17"/>
  </w:num>
  <w:num w:numId="59" w16cid:durableId="1460881755">
    <w:abstractNumId w:val="47"/>
  </w:num>
  <w:num w:numId="60" w16cid:durableId="2127314699">
    <w:abstractNumId w:val="46"/>
  </w:num>
  <w:num w:numId="61" w16cid:durableId="35669829">
    <w:abstractNumId w:val="74"/>
  </w:num>
  <w:num w:numId="62" w16cid:durableId="360131949">
    <w:abstractNumId w:val="35"/>
  </w:num>
  <w:num w:numId="63" w16cid:durableId="2083289849">
    <w:abstractNumId w:val="62"/>
  </w:num>
  <w:num w:numId="64" w16cid:durableId="2047218199">
    <w:abstractNumId w:val="75"/>
  </w:num>
  <w:num w:numId="65" w16cid:durableId="1809665350">
    <w:abstractNumId w:val="5"/>
  </w:num>
  <w:num w:numId="66" w16cid:durableId="1076901401">
    <w:abstractNumId w:val="23"/>
  </w:num>
  <w:num w:numId="67" w16cid:durableId="1352417788">
    <w:abstractNumId w:val="48"/>
  </w:num>
  <w:num w:numId="68" w16cid:durableId="1005404032">
    <w:abstractNumId w:val="31"/>
  </w:num>
  <w:num w:numId="69" w16cid:durableId="1853716810">
    <w:abstractNumId w:val="67"/>
  </w:num>
  <w:num w:numId="70" w16cid:durableId="480538008">
    <w:abstractNumId w:val="18"/>
  </w:num>
  <w:num w:numId="71" w16cid:durableId="540096129">
    <w:abstractNumId w:val="24"/>
  </w:num>
  <w:num w:numId="72" w16cid:durableId="1298799661">
    <w:abstractNumId w:val="50"/>
  </w:num>
  <w:num w:numId="73" w16cid:durableId="2121101420">
    <w:abstractNumId w:val="49"/>
  </w:num>
  <w:num w:numId="74" w16cid:durableId="925263012">
    <w:abstractNumId w:val="29"/>
  </w:num>
  <w:num w:numId="75" w16cid:durableId="240868551">
    <w:abstractNumId w:val="55"/>
  </w:num>
  <w:num w:numId="76" w16cid:durableId="1938128065">
    <w:abstractNumId w:val="70"/>
  </w:num>
  <w:num w:numId="77" w16cid:durableId="1983581400">
    <w:abstractNumId w:val="15"/>
  </w:num>
  <w:num w:numId="78" w16cid:durableId="756753676">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0F"/>
    <w:rsid w:val="0003220F"/>
    <w:rsid w:val="00165355"/>
    <w:rsid w:val="00356224"/>
    <w:rsid w:val="003827A8"/>
    <w:rsid w:val="00397463"/>
    <w:rsid w:val="003E7DB8"/>
    <w:rsid w:val="0049559E"/>
    <w:rsid w:val="005256DF"/>
    <w:rsid w:val="005B1915"/>
    <w:rsid w:val="00632184"/>
    <w:rsid w:val="007949F8"/>
    <w:rsid w:val="007C2322"/>
    <w:rsid w:val="007D7D53"/>
    <w:rsid w:val="007E4CBC"/>
    <w:rsid w:val="00815C82"/>
    <w:rsid w:val="008F4D48"/>
    <w:rsid w:val="00956411"/>
    <w:rsid w:val="00B2110E"/>
    <w:rsid w:val="00B94583"/>
    <w:rsid w:val="00BF6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09A8"/>
  <w15:chartTrackingRefBased/>
  <w15:docId w15:val="{D6D77BC7-F0B9-4958-A160-0736FDFA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
    <w:basedOn w:val="Normal"/>
    <w:next w:val="Normal"/>
    <w:link w:val="Titre1Car"/>
    <w:qFormat/>
    <w:rsid w:val="0003220F"/>
    <w:pPr>
      <w:numPr>
        <w:numId w:val="1"/>
      </w:num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aliases w:val="Titel 2,Title 2"/>
    <w:basedOn w:val="Normal"/>
    <w:next w:val="Normal"/>
    <w:link w:val="Titre2Car"/>
    <w:unhideWhenUsed/>
    <w:qFormat/>
    <w:rsid w:val="0003220F"/>
    <w:pPr>
      <w:keepNext/>
      <w:keepLines/>
      <w:numPr>
        <w:ilvl w:val="1"/>
        <w:numId w:val="1"/>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Titel 3,Title 3"/>
    <w:basedOn w:val="Paragraphedeliste"/>
    <w:next w:val="Normal"/>
    <w:link w:val="Titre3Car"/>
    <w:unhideWhenUsed/>
    <w:qFormat/>
    <w:rsid w:val="0003220F"/>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Title 4"/>
    <w:basedOn w:val="Normal"/>
    <w:next w:val="Normal"/>
    <w:link w:val="Titre4Car"/>
    <w:unhideWhenUsed/>
    <w:qFormat/>
    <w:rsid w:val="0003220F"/>
    <w:pPr>
      <w:keepNext/>
      <w:keepLines/>
      <w:numPr>
        <w:ilvl w:val="3"/>
        <w:numId w:val="1"/>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Block Label"/>
    <w:basedOn w:val="Normal"/>
    <w:next w:val="Normal"/>
    <w:link w:val="Titre5Car"/>
    <w:unhideWhenUsed/>
    <w:qFormat/>
    <w:rsid w:val="0003220F"/>
    <w:pPr>
      <w:keepNext/>
      <w:keepLines/>
      <w:numPr>
        <w:ilvl w:val="4"/>
        <w:numId w:val="1"/>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basedOn w:val="Normal"/>
    <w:next w:val="Normal"/>
    <w:link w:val="Titre6Car"/>
    <w:unhideWhenUsed/>
    <w:qFormat/>
    <w:rsid w:val="0003220F"/>
    <w:pPr>
      <w:keepNext/>
      <w:keepLines/>
      <w:numPr>
        <w:ilvl w:val="5"/>
        <w:numId w:val="1"/>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
    <w:basedOn w:val="Heading"/>
    <w:next w:val="Corpsdetexte"/>
    <w:link w:val="Titre7Car"/>
    <w:qFormat/>
    <w:rsid w:val="0003220F"/>
    <w:pPr>
      <w:outlineLvl w:val="6"/>
    </w:pPr>
    <w:rPr>
      <w:b/>
      <w:bCs/>
      <w:sz w:val="21"/>
      <w:szCs w:val="21"/>
    </w:rPr>
  </w:style>
  <w:style w:type="paragraph" w:styleId="Titre8">
    <w:name w:val="heading 8"/>
    <w:basedOn w:val="Heading"/>
    <w:next w:val="Corpsdetexte"/>
    <w:link w:val="Titre8Car"/>
    <w:qFormat/>
    <w:rsid w:val="0003220F"/>
    <w:pPr>
      <w:outlineLvl w:val="7"/>
    </w:pPr>
    <w:rPr>
      <w:b/>
      <w:bCs/>
      <w:sz w:val="21"/>
      <w:szCs w:val="21"/>
    </w:rPr>
  </w:style>
  <w:style w:type="paragraph" w:styleId="Titre9">
    <w:name w:val="heading 9"/>
    <w:aliases w:val="Heading 9-paranum"/>
    <w:basedOn w:val="Heading"/>
    <w:next w:val="Corpsdetexte"/>
    <w:link w:val="Titre9Car"/>
    <w:qFormat/>
    <w:rsid w:val="0003220F"/>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03220F"/>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el 2 Car,Title 2 Car"/>
    <w:basedOn w:val="Policepardfaut"/>
    <w:link w:val="Titre2"/>
    <w:rsid w:val="0003220F"/>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Title 3 Car"/>
    <w:basedOn w:val="Policepardfaut"/>
    <w:link w:val="Titre3"/>
    <w:rsid w:val="0003220F"/>
    <w:rPr>
      <w:rFonts w:ascii="Calibri" w:eastAsia="Calibri" w:hAnsi="Calibri" w:cs="Calibri-Bold"/>
      <w:b/>
      <w:bCs/>
      <w:color w:val="585756"/>
      <w:kern w:val="0"/>
      <w:sz w:val="24"/>
      <w:szCs w:val="24"/>
      <w:lang w:val="en-US"/>
      <w14:ligatures w14:val="none"/>
    </w:rPr>
  </w:style>
  <w:style w:type="character" w:customStyle="1" w:styleId="Titre4Car">
    <w:name w:val="Titre 4 Car"/>
    <w:aliases w:val="Title 4 Car"/>
    <w:basedOn w:val="Policepardfaut"/>
    <w:link w:val="Titre4"/>
    <w:rsid w:val="0003220F"/>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03220F"/>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03220F"/>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03220F"/>
    <w:rPr>
      <w:rFonts w:ascii="Arial" w:eastAsia="Arial Unicode MS" w:hAnsi="Arial" w:cs="Tahoma"/>
      <w:b/>
      <w:bCs/>
      <w:kern w:val="1"/>
      <w:sz w:val="21"/>
      <w:szCs w:val="21"/>
      <w14:ligatures w14:val="none"/>
    </w:rPr>
  </w:style>
  <w:style w:type="character" w:customStyle="1" w:styleId="Titre8Car">
    <w:name w:val="Titre 8 Car"/>
    <w:basedOn w:val="Policepardfaut"/>
    <w:link w:val="Titre8"/>
    <w:rsid w:val="0003220F"/>
    <w:rPr>
      <w:rFonts w:ascii="Arial" w:eastAsia="Arial Unicode MS" w:hAnsi="Arial" w:cs="Tahoma"/>
      <w:b/>
      <w:bCs/>
      <w:kern w:val="1"/>
      <w:sz w:val="21"/>
      <w:szCs w:val="21"/>
      <w14:ligatures w14:val="none"/>
    </w:rPr>
  </w:style>
  <w:style w:type="character" w:customStyle="1" w:styleId="Titre9Car">
    <w:name w:val="Titre 9 Car"/>
    <w:aliases w:val="Heading 9-paranum Car"/>
    <w:basedOn w:val="Policepardfaut"/>
    <w:link w:val="Titre9"/>
    <w:rsid w:val="0003220F"/>
    <w:rPr>
      <w:rFonts w:ascii="Arial" w:eastAsia="Arial Unicode MS" w:hAnsi="Arial" w:cs="Tahoma"/>
      <w:b/>
      <w:bCs/>
      <w:kern w:val="1"/>
      <w:sz w:val="21"/>
      <w:szCs w:val="21"/>
      <w14:ligatures w14:val="none"/>
    </w:rPr>
  </w:style>
  <w:style w:type="numbering" w:customStyle="1" w:styleId="Aucuneliste1">
    <w:name w:val="Aucune liste1"/>
    <w:next w:val="Aucuneliste"/>
    <w:uiPriority w:val="99"/>
    <w:semiHidden/>
    <w:unhideWhenUsed/>
    <w:rsid w:val="0003220F"/>
  </w:style>
  <w:style w:type="paragraph" w:styleId="Paragraphedeliste">
    <w:name w:val="List Paragraph"/>
    <w:aliases w:val="Paragraphe à Puce,LIST,Numbered paragraph,List Paragraph1,References,FIDA liste,Paragraphe  revu,ARS_Paragraphe de liste,- List tir,liste 1,List Paragraph"/>
    <w:basedOn w:val="Normal"/>
    <w:link w:val="ParagraphedelisteCar"/>
    <w:uiPriority w:val="34"/>
    <w:qFormat/>
    <w:rsid w:val="0003220F"/>
    <w:pPr>
      <w:spacing w:after="200" w:line="276" w:lineRule="auto"/>
      <w:ind w:left="720"/>
      <w:contextualSpacing/>
    </w:pPr>
    <w:rPr>
      <w:rFonts w:ascii="Georgia" w:hAnsi="Georgia"/>
      <w:kern w:val="0"/>
      <w:sz w:val="21"/>
      <w:lang w:val="fr-BE"/>
      <w14:ligatures w14:val="none"/>
    </w:rPr>
  </w:style>
  <w:style w:type="paragraph" w:customStyle="1" w:styleId="Heading">
    <w:name w:val="Heading"/>
    <w:basedOn w:val="Normal"/>
    <w:next w:val="Corpsdetexte"/>
    <w:rsid w:val="0003220F"/>
    <w:pPr>
      <w:keepNext/>
      <w:widowControl w:val="0"/>
      <w:suppressAutoHyphens/>
      <w:spacing w:before="240" w:after="120" w:line="240" w:lineRule="auto"/>
    </w:pPr>
    <w:rPr>
      <w:rFonts w:ascii="Arial" w:eastAsia="Arial Unicode MS" w:hAnsi="Arial" w:cs="Tahoma"/>
      <w:kern w:val="1"/>
      <w:sz w:val="28"/>
      <w:szCs w:val="28"/>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03220F"/>
    <w:pPr>
      <w:widowControl w:val="0"/>
      <w:suppressAutoHyphens/>
      <w:spacing w:after="120" w:line="288" w:lineRule="auto"/>
      <w:jc w:val="both"/>
    </w:pPr>
    <w:rPr>
      <w:rFonts w:ascii="Arial" w:eastAsia="DejaVu Sans" w:hAnsi="Arial" w:cs="Tahoma"/>
      <w:kern w:val="18"/>
      <w:sz w:val="20"/>
      <w:szCs w:val="24"/>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03220F"/>
    <w:rPr>
      <w:rFonts w:ascii="Arial" w:eastAsia="DejaVu Sans" w:hAnsi="Arial" w:cs="Tahoma"/>
      <w:kern w:val="18"/>
      <w:sz w:val="20"/>
      <w:szCs w:val="24"/>
      <w14:ligatures w14:val="none"/>
    </w:rPr>
  </w:style>
  <w:style w:type="character" w:customStyle="1" w:styleId="BodyTextChar">
    <w:name w:val="Body Text Char"/>
    <w:basedOn w:val="Policepardfaut"/>
    <w:semiHidden/>
    <w:rsid w:val="0003220F"/>
  </w:style>
  <w:style w:type="character" w:customStyle="1" w:styleId="NumberingSymbols">
    <w:name w:val="Numbering Symbols"/>
    <w:rsid w:val="0003220F"/>
  </w:style>
  <w:style w:type="character" w:customStyle="1" w:styleId="Bullets">
    <w:name w:val="Bullets"/>
    <w:rsid w:val="0003220F"/>
    <w:rPr>
      <w:rFonts w:ascii="OpenSymbol" w:eastAsia="OpenSymbol" w:hAnsi="OpenSymbol" w:cs="OpenSymbol"/>
    </w:rPr>
  </w:style>
  <w:style w:type="character" w:customStyle="1" w:styleId="Placeholder">
    <w:name w:val="Placeholder"/>
    <w:rsid w:val="0003220F"/>
    <w:rPr>
      <w:smallCaps/>
      <w:color w:val="008080"/>
      <w:u w:val="dotted"/>
    </w:rPr>
  </w:style>
  <w:style w:type="character" w:customStyle="1" w:styleId="FootnoteCharacters">
    <w:name w:val="Footnote Characters"/>
    <w:rsid w:val="0003220F"/>
  </w:style>
  <w:style w:type="character" w:styleId="Appelnotedebasdep">
    <w:name w:val="footnote reference"/>
    <w:uiPriority w:val="99"/>
    <w:rsid w:val="0003220F"/>
    <w:rPr>
      <w:vertAlign w:val="superscript"/>
    </w:rPr>
  </w:style>
  <w:style w:type="character" w:styleId="Lienhypertexte">
    <w:name w:val="Hyperlink"/>
    <w:uiPriority w:val="99"/>
    <w:rsid w:val="0003220F"/>
    <w:rPr>
      <w:color w:val="000080"/>
      <w:u w:val="single"/>
    </w:rPr>
  </w:style>
  <w:style w:type="character" w:styleId="Appeldenotedefin">
    <w:name w:val="endnote reference"/>
    <w:semiHidden/>
    <w:rsid w:val="0003220F"/>
    <w:rPr>
      <w:vertAlign w:val="superscript"/>
    </w:rPr>
  </w:style>
  <w:style w:type="character" w:customStyle="1" w:styleId="EndnoteCharacters">
    <w:name w:val="Endnote Characters"/>
    <w:rsid w:val="0003220F"/>
  </w:style>
  <w:style w:type="paragraph" w:styleId="Liste">
    <w:name w:val="List"/>
    <w:basedOn w:val="Corpsdetexte"/>
    <w:semiHidden/>
    <w:rsid w:val="0003220F"/>
  </w:style>
  <w:style w:type="paragraph" w:styleId="Lgende">
    <w:name w:val="caption"/>
    <w:basedOn w:val="Normal"/>
    <w:qFormat/>
    <w:rsid w:val="0003220F"/>
    <w:pPr>
      <w:widowControl w:val="0"/>
      <w:suppressLineNumbers/>
      <w:suppressAutoHyphens/>
      <w:spacing w:before="120" w:after="120" w:line="240" w:lineRule="auto"/>
    </w:pPr>
    <w:rPr>
      <w:rFonts w:ascii="Arial" w:eastAsia="DejaVu Sans" w:hAnsi="Arial" w:cs="Tahoma"/>
      <w:i/>
      <w:iCs/>
      <w:kern w:val="1"/>
      <w:sz w:val="24"/>
      <w:szCs w:val="24"/>
      <w14:ligatures w14:val="none"/>
    </w:rPr>
  </w:style>
  <w:style w:type="paragraph" w:customStyle="1" w:styleId="Index">
    <w:name w:val="Index"/>
    <w:basedOn w:val="Normal"/>
    <w:rsid w:val="0003220F"/>
    <w:pPr>
      <w:widowControl w:val="0"/>
      <w:suppressLineNumbers/>
      <w:suppressAutoHyphens/>
      <w:spacing w:after="0" w:line="240" w:lineRule="auto"/>
    </w:pPr>
    <w:rPr>
      <w:rFonts w:ascii="Arial" w:eastAsia="DejaVu Sans" w:hAnsi="Arial" w:cs="Tahoma"/>
      <w:kern w:val="1"/>
      <w:sz w:val="24"/>
      <w:szCs w:val="24"/>
      <w14:ligatures w14:val="none"/>
    </w:rPr>
  </w:style>
  <w:style w:type="paragraph" w:styleId="En-tte">
    <w:name w:val="header"/>
    <w:basedOn w:val="Normal"/>
    <w:link w:val="En-tteCar"/>
    <w:rsid w:val="0003220F"/>
    <w:pPr>
      <w:widowControl w:val="0"/>
      <w:suppressLineNumbers/>
      <w:tabs>
        <w:tab w:val="center" w:pos="4818"/>
        <w:tab w:val="right" w:pos="9637"/>
      </w:tabs>
      <w:suppressAutoHyphens/>
      <w:spacing w:after="0" w:line="240" w:lineRule="auto"/>
    </w:pPr>
    <w:rPr>
      <w:rFonts w:ascii="Arial" w:eastAsia="DejaVu Sans" w:hAnsi="Arial" w:cs="Tahoma"/>
      <w:kern w:val="1"/>
      <w:sz w:val="24"/>
      <w:szCs w:val="24"/>
      <w14:ligatures w14:val="none"/>
    </w:rPr>
  </w:style>
  <w:style w:type="character" w:customStyle="1" w:styleId="En-tteCar">
    <w:name w:val="En-tête Car"/>
    <w:basedOn w:val="Policepardfaut"/>
    <w:link w:val="En-tte"/>
    <w:rsid w:val="0003220F"/>
    <w:rPr>
      <w:rFonts w:ascii="Arial" w:eastAsia="DejaVu Sans" w:hAnsi="Arial" w:cs="Tahoma"/>
      <w:kern w:val="1"/>
      <w:sz w:val="24"/>
      <w:szCs w:val="24"/>
      <w14:ligatures w14:val="none"/>
    </w:rPr>
  </w:style>
  <w:style w:type="paragraph" w:styleId="Pieddepage">
    <w:name w:val="footer"/>
    <w:basedOn w:val="Normal"/>
    <w:link w:val="PieddepageCar"/>
    <w:rsid w:val="0003220F"/>
    <w:pPr>
      <w:widowControl w:val="0"/>
      <w:suppressLineNumbers/>
      <w:tabs>
        <w:tab w:val="center" w:pos="4818"/>
        <w:tab w:val="right" w:pos="9637"/>
      </w:tabs>
      <w:suppressAutoHyphens/>
      <w:spacing w:after="0" w:line="240" w:lineRule="auto"/>
    </w:pPr>
    <w:rPr>
      <w:rFonts w:ascii="Arial" w:eastAsia="DejaVu Sans" w:hAnsi="Arial" w:cs="Tahoma"/>
      <w:kern w:val="1"/>
      <w:sz w:val="14"/>
      <w:szCs w:val="24"/>
      <w14:ligatures w14:val="none"/>
    </w:rPr>
  </w:style>
  <w:style w:type="character" w:customStyle="1" w:styleId="PieddepageCar">
    <w:name w:val="Pied de page Car"/>
    <w:basedOn w:val="Policepardfaut"/>
    <w:link w:val="Pieddepage"/>
    <w:rsid w:val="0003220F"/>
    <w:rPr>
      <w:rFonts w:ascii="Arial" w:eastAsia="DejaVu Sans" w:hAnsi="Arial" w:cs="Tahoma"/>
      <w:kern w:val="1"/>
      <w:sz w:val="14"/>
      <w:szCs w:val="24"/>
      <w14:ligatures w14:val="none"/>
    </w:rPr>
  </w:style>
  <w:style w:type="paragraph" w:customStyle="1" w:styleId="CTBGrandtitre">
    <w:name w:val="CTB_Grand titre"/>
    <w:basedOn w:val="Normal"/>
    <w:next w:val="CTBSoustitre"/>
    <w:rsid w:val="0003220F"/>
    <w:pPr>
      <w:widowControl w:val="0"/>
      <w:suppressAutoHyphens/>
      <w:spacing w:before="3402" w:after="0" w:line="240" w:lineRule="auto"/>
      <w:ind w:left="1616"/>
    </w:pPr>
    <w:rPr>
      <w:rFonts w:ascii="Arial" w:eastAsia="DejaVu Sans" w:hAnsi="Arial" w:cs="Tahoma"/>
      <w:b/>
      <w:caps/>
      <w:color w:val="50B848"/>
      <w:kern w:val="1"/>
      <w:sz w:val="60"/>
      <w:szCs w:val="24"/>
      <w14:ligatures w14:val="none"/>
    </w:rPr>
  </w:style>
  <w:style w:type="paragraph" w:customStyle="1" w:styleId="CTBSoustitre">
    <w:name w:val="CTB_Sous titre"/>
    <w:basedOn w:val="Normal"/>
    <w:next w:val="Normal"/>
    <w:rsid w:val="0003220F"/>
    <w:pPr>
      <w:widowControl w:val="0"/>
      <w:suppressAutoHyphens/>
      <w:spacing w:after="0" w:line="240" w:lineRule="auto"/>
      <w:ind w:left="1616"/>
      <w:textAlignment w:val="top"/>
    </w:pPr>
    <w:rPr>
      <w:rFonts w:ascii="Arial" w:eastAsia="DejaVu Sans" w:hAnsi="Arial" w:cs="Tahoma"/>
      <w:b/>
      <w:caps/>
      <w:color w:val="50B848"/>
      <w:kern w:val="1"/>
      <w:sz w:val="44"/>
      <w:szCs w:val="24"/>
      <w14:ligatures w14:val="none"/>
    </w:rPr>
  </w:style>
  <w:style w:type="paragraph" w:customStyle="1" w:styleId="Framecontents">
    <w:name w:val="Frame contents"/>
    <w:basedOn w:val="Corpsdetexte"/>
    <w:rsid w:val="0003220F"/>
  </w:style>
  <w:style w:type="paragraph" w:customStyle="1" w:styleId="ContentsHeading">
    <w:name w:val="Contents Heading"/>
    <w:basedOn w:val="Heading"/>
    <w:rsid w:val="0003220F"/>
    <w:pPr>
      <w:pageBreakBefore/>
      <w:suppressLineNumbers/>
    </w:pPr>
    <w:rPr>
      <w:b/>
      <w:bCs/>
      <w:caps/>
      <w:color w:val="50B848"/>
      <w:kern w:val="32"/>
      <w:sz w:val="32"/>
      <w:szCs w:val="32"/>
    </w:rPr>
  </w:style>
  <w:style w:type="paragraph" w:styleId="TM1">
    <w:name w:val="toc 1"/>
    <w:basedOn w:val="Normal"/>
    <w:next w:val="Normal"/>
    <w:uiPriority w:val="39"/>
    <w:rsid w:val="0003220F"/>
    <w:pPr>
      <w:tabs>
        <w:tab w:val="left" w:pos="284"/>
        <w:tab w:val="left" w:pos="1415"/>
        <w:tab w:val="right" w:leader="dot" w:pos="9061"/>
      </w:tabs>
      <w:spacing w:before="120" w:after="120" w:line="240" w:lineRule="auto"/>
    </w:pPr>
    <w:rPr>
      <w:rFonts w:ascii="Arial" w:eastAsia="Times New Roman" w:hAnsi="Arial" w:cs="Times New Roman"/>
      <w:b/>
      <w:bCs/>
      <w:caps/>
      <w:noProof/>
      <w:kern w:val="0"/>
      <w:sz w:val="24"/>
      <w:szCs w:val="24"/>
      <w:lang w:val="nl-NL" w:eastAsia="nl-NL"/>
      <w14:ligatures w14:val="none"/>
    </w:rPr>
  </w:style>
  <w:style w:type="paragraph" w:styleId="TM2">
    <w:name w:val="toc 2"/>
    <w:basedOn w:val="Normal"/>
    <w:next w:val="Normal"/>
    <w:uiPriority w:val="39"/>
    <w:rsid w:val="0003220F"/>
    <w:pPr>
      <w:tabs>
        <w:tab w:val="left" w:pos="709"/>
        <w:tab w:val="right" w:leader="dot" w:pos="9060"/>
      </w:tabs>
      <w:spacing w:before="60" w:after="60" w:line="240" w:lineRule="auto"/>
      <w:ind w:left="245"/>
    </w:pPr>
    <w:rPr>
      <w:rFonts w:ascii="Arial" w:eastAsia="Times New Roman" w:hAnsi="Arial" w:cs="Times New Roman"/>
      <w:b/>
      <w:smallCaps/>
      <w:noProof/>
      <w:kern w:val="0"/>
      <w:sz w:val="21"/>
      <w:szCs w:val="24"/>
      <w:lang w:val="en-GB"/>
      <w14:ligatures w14:val="none"/>
    </w:rPr>
  </w:style>
  <w:style w:type="paragraph" w:styleId="TM3">
    <w:name w:val="toc 3"/>
    <w:basedOn w:val="Normal"/>
    <w:next w:val="Normal"/>
    <w:uiPriority w:val="39"/>
    <w:rsid w:val="0003220F"/>
    <w:pPr>
      <w:tabs>
        <w:tab w:val="left" w:pos="851"/>
        <w:tab w:val="right" w:leader="dot" w:pos="9060"/>
      </w:tabs>
      <w:spacing w:after="0" w:line="240" w:lineRule="auto"/>
      <w:ind w:left="245"/>
    </w:pPr>
    <w:rPr>
      <w:rFonts w:ascii="Arial" w:eastAsia="Times New Roman" w:hAnsi="Arial" w:cs="Times New Roman"/>
      <w:noProof/>
      <w:kern w:val="0"/>
      <w:sz w:val="20"/>
      <w:szCs w:val="24"/>
      <w:lang w:val="en-GB"/>
      <w14:ligatures w14:val="none"/>
    </w:rPr>
  </w:style>
  <w:style w:type="paragraph" w:styleId="TM4">
    <w:name w:val="toc 4"/>
    <w:basedOn w:val="Normal"/>
    <w:next w:val="Normal"/>
    <w:autoRedefine/>
    <w:uiPriority w:val="39"/>
    <w:rsid w:val="0003220F"/>
    <w:pPr>
      <w:tabs>
        <w:tab w:val="left" w:pos="1134"/>
        <w:tab w:val="left" w:pos="1415"/>
        <w:tab w:val="right" w:leader="dot" w:pos="9060"/>
      </w:tabs>
      <w:spacing w:after="0" w:line="240" w:lineRule="auto"/>
      <w:ind w:left="810" w:hanging="565"/>
    </w:pPr>
    <w:rPr>
      <w:rFonts w:ascii="Arial" w:eastAsia="Times New Roman" w:hAnsi="Arial" w:cs="Times New Roman"/>
      <w:noProof/>
      <w:kern w:val="0"/>
      <w:sz w:val="20"/>
      <w:szCs w:val="24"/>
      <w:lang w:val="en-GB"/>
      <w14:ligatures w14:val="none"/>
    </w:rPr>
  </w:style>
  <w:style w:type="paragraph" w:styleId="TM5">
    <w:name w:val="toc 5"/>
    <w:basedOn w:val="Normal"/>
    <w:next w:val="Normal"/>
    <w:autoRedefine/>
    <w:uiPriority w:val="39"/>
    <w:rsid w:val="0003220F"/>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kern w:val="0"/>
      <w:sz w:val="20"/>
      <w:szCs w:val="24"/>
      <w:lang w:val="nl-NL" w:eastAsia="nl-NL"/>
      <w14:ligatures w14:val="none"/>
    </w:rPr>
  </w:style>
  <w:style w:type="paragraph" w:styleId="TM6">
    <w:name w:val="toc 6"/>
    <w:basedOn w:val="Index"/>
    <w:uiPriority w:val="39"/>
    <w:rsid w:val="0003220F"/>
    <w:pPr>
      <w:tabs>
        <w:tab w:val="right" w:leader="dot" w:pos="9637"/>
      </w:tabs>
      <w:ind w:left="1415"/>
    </w:pPr>
    <w:rPr>
      <w:sz w:val="18"/>
    </w:rPr>
  </w:style>
  <w:style w:type="paragraph" w:styleId="TM7">
    <w:name w:val="toc 7"/>
    <w:basedOn w:val="Index"/>
    <w:uiPriority w:val="39"/>
    <w:rsid w:val="0003220F"/>
    <w:pPr>
      <w:tabs>
        <w:tab w:val="right" w:leader="dot" w:pos="9637"/>
      </w:tabs>
      <w:ind w:left="1698"/>
    </w:pPr>
    <w:rPr>
      <w:sz w:val="18"/>
    </w:rPr>
  </w:style>
  <w:style w:type="paragraph" w:styleId="TM8">
    <w:name w:val="toc 8"/>
    <w:basedOn w:val="Index"/>
    <w:uiPriority w:val="39"/>
    <w:rsid w:val="0003220F"/>
    <w:pPr>
      <w:tabs>
        <w:tab w:val="right" w:leader="dot" w:pos="9637"/>
      </w:tabs>
      <w:ind w:left="1981"/>
    </w:pPr>
    <w:rPr>
      <w:sz w:val="18"/>
    </w:rPr>
  </w:style>
  <w:style w:type="paragraph" w:styleId="TM9">
    <w:name w:val="toc 9"/>
    <w:basedOn w:val="Index"/>
    <w:uiPriority w:val="39"/>
    <w:rsid w:val="0003220F"/>
    <w:pPr>
      <w:tabs>
        <w:tab w:val="right" w:leader="dot" w:pos="9637"/>
      </w:tabs>
      <w:ind w:left="2264"/>
    </w:pPr>
    <w:rPr>
      <w:sz w:val="18"/>
    </w:rPr>
  </w:style>
  <w:style w:type="paragraph" w:customStyle="1" w:styleId="Contents10">
    <w:name w:val="Contents 10"/>
    <w:basedOn w:val="Index"/>
    <w:rsid w:val="0003220F"/>
    <w:pPr>
      <w:tabs>
        <w:tab w:val="right" w:leader="dot" w:pos="9637"/>
      </w:tabs>
      <w:ind w:left="2547"/>
    </w:pPr>
    <w:rPr>
      <w:sz w:val="18"/>
    </w:rPr>
  </w:style>
  <w:style w:type="paragraph" w:customStyle="1" w:styleId="PreformattedText">
    <w:name w:val="Preformatted Text"/>
    <w:basedOn w:val="Normal"/>
    <w:rsid w:val="0003220F"/>
    <w:pPr>
      <w:widowControl w:val="0"/>
      <w:suppressAutoHyphens/>
      <w:spacing w:after="0" w:line="240" w:lineRule="auto"/>
    </w:pPr>
    <w:rPr>
      <w:rFonts w:ascii="Bitstream Vera Sans Mono" w:eastAsia="Bitstream Vera Sans Mono" w:hAnsi="Bitstream Vera Sans Mono" w:cs="Bitstream Vera Sans Mono"/>
      <w:kern w:val="1"/>
      <w:sz w:val="20"/>
      <w:szCs w:val="20"/>
      <w14:ligatures w14:val="none"/>
    </w:rPr>
  </w:style>
  <w:style w:type="paragraph" w:styleId="Notedebasdepage">
    <w:name w:val="footnote text"/>
    <w:basedOn w:val="Normal"/>
    <w:link w:val="NotedebasdepageCar"/>
    <w:semiHidden/>
    <w:qFormat/>
    <w:rsid w:val="0003220F"/>
    <w:pPr>
      <w:widowControl w:val="0"/>
      <w:suppressLineNumbers/>
      <w:suppressAutoHyphens/>
      <w:spacing w:after="0" w:line="240" w:lineRule="auto"/>
      <w:jc w:val="both"/>
    </w:pPr>
    <w:rPr>
      <w:rFonts w:ascii="Arial" w:eastAsia="DejaVu Sans" w:hAnsi="Arial" w:cs="Tahoma"/>
      <w:kern w:val="14"/>
      <w:sz w:val="14"/>
      <w:szCs w:val="20"/>
      <w14:ligatures w14:val="none"/>
    </w:rPr>
  </w:style>
  <w:style w:type="character" w:customStyle="1" w:styleId="NotedebasdepageCar">
    <w:name w:val="Note de bas de page Car"/>
    <w:basedOn w:val="Policepardfaut"/>
    <w:link w:val="Notedebasdepage"/>
    <w:semiHidden/>
    <w:rsid w:val="0003220F"/>
    <w:rPr>
      <w:rFonts w:ascii="Arial" w:eastAsia="DejaVu Sans" w:hAnsi="Arial" w:cs="Tahoma"/>
      <w:kern w:val="14"/>
      <w:sz w:val="14"/>
      <w:szCs w:val="20"/>
      <w14:ligatures w14:val="none"/>
    </w:rPr>
  </w:style>
  <w:style w:type="paragraph" w:customStyle="1" w:styleId="Heading10">
    <w:name w:val="Heading 10"/>
    <w:basedOn w:val="Heading"/>
    <w:next w:val="Corpsdetexte"/>
    <w:rsid w:val="0003220F"/>
    <w:pPr>
      <w:tabs>
        <w:tab w:val="num" w:pos="1584"/>
      </w:tabs>
      <w:ind w:left="1584" w:hanging="1584"/>
      <w:outlineLvl w:val="8"/>
    </w:pPr>
    <w:rPr>
      <w:b/>
      <w:bCs/>
      <w:sz w:val="21"/>
      <w:szCs w:val="21"/>
    </w:rPr>
  </w:style>
  <w:style w:type="paragraph" w:customStyle="1" w:styleId="Sansnom1">
    <w:name w:val="Sans nom1"/>
    <w:basedOn w:val="Normal"/>
    <w:rsid w:val="0003220F"/>
    <w:pPr>
      <w:tabs>
        <w:tab w:val="left" w:pos="1985"/>
        <w:tab w:val="right" w:leader="dot" w:pos="9060"/>
      </w:tabs>
      <w:spacing w:before="60" w:after="100" w:afterAutospacing="1" w:line="240" w:lineRule="auto"/>
      <w:ind w:left="850"/>
    </w:pPr>
    <w:rPr>
      <w:rFonts w:ascii="Arial" w:eastAsia="Times New Roman" w:hAnsi="Arial" w:cs="Times New Roman"/>
      <w:bCs/>
      <w:noProof/>
      <w:kern w:val="0"/>
      <w:sz w:val="20"/>
      <w:szCs w:val="24"/>
      <w:lang w:val="en-GB"/>
      <w14:ligatures w14:val="none"/>
    </w:rPr>
  </w:style>
  <w:style w:type="paragraph" w:customStyle="1" w:styleId="Illustration">
    <w:name w:val="Illustration"/>
    <w:basedOn w:val="Lgende"/>
    <w:rsid w:val="0003220F"/>
  </w:style>
  <w:style w:type="paragraph" w:customStyle="1" w:styleId="Text">
    <w:name w:val="Text"/>
    <w:basedOn w:val="Lgende"/>
    <w:rsid w:val="0003220F"/>
  </w:style>
  <w:style w:type="paragraph" w:customStyle="1" w:styleId="TableContents">
    <w:name w:val="Table Contents"/>
    <w:basedOn w:val="Normal"/>
    <w:rsid w:val="0003220F"/>
    <w:pPr>
      <w:widowControl w:val="0"/>
      <w:suppressLineNumbers/>
      <w:suppressAutoHyphens/>
      <w:spacing w:after="0" w:line="240" w:lineRule="auto"/>
    </w:pPr>
    <w:rPr>
      <w:rFonts w:ascii="Arial" w:eastAsia="DejaVu Sans" w:hAnsi="Arial" w:cs="Tahoma"/>
      <w:kern w:val="1"/>
      <w:sz w:val="24"/>
      <w:szCs w:val="24"/>
      <w14:ligatures w14:val="none"/>
    </w:rPr>
  </w:style>
  <w:style w:type="paragraph" w:styleId="Explorateurdedocuments">
    <w:name w:val="Document Map"/>
    <w:basedOn w:val="Normal"/>
    <w:link w:val="ExplorateurdedocumentsCar"/>
    <w:semiHidden/>
    <w:rsid w:val="0003220F"/>
    <w:pPr>
      <w:widowControl w:val="0"/>
      <w:shd w:val="clear" w:color="auto" w:fill="000080"/>
      <w:suppressAutoHyphens/>
      <w:spacing w:after="0" w:line="240" w:lineRule="auto"/>
    </w:pPr>
    <w:rPr>
      <w:rFonts w:ascii="Tahoma" w:eastAsia="DejaVu Sans" w:hAnsi="Tahoma" w:cs="Tahoma"/>
      <w:kern w:val="1"/>
      <w:sz w:val="24"/>
      <w:szCs w:val="24"/>
      <w14:ligatures w14:val="none"/>
    </w:rPr>
  </w:style>
  <w:style w:type="character" w:customStyle="1" w:styleId="ExplorateurdedocumentsCar">
    <w:name w:val="Explorateur de documents Car"/>
    <w:basedOn w:val="Policepardfaut"/>
    <w:link w:val="Explorateurdedocuments"/>
    <w:semiHidden/>
    <w:rsid w:val="0003220F"/>
    <w:rPr>
      <w:rFonts w:ascii="Tahoma" w:eastAsia="DejaVu Sans" w:hAnsi="Tahoma" w:cs="Tahoma"/>
      <w:kern w:val="1"/>
      <w:sz w:val="24"/>
      <w:szCs w:val="24"/>
      <w:shd w:val="clear" w:color="auto" w:fill="000080"/>
      <w14:ligatures w14:val="none"/>
    </w:rPr>
  </w:style>
  <w:style w:type="character" w:styleId="Numrodepage">
    <w:name w:val="page number"/>
    <w:basedOn w:val="Policepardfaut"/>
    <w:semiHidden/>
    <w:rsid w:val="0003220F"/>
  </w:style>
  <w:style w:type="paragraph" w:customStyle="1" w:styleId="BTCBullets">
    <w:name w:val="BTC Bullets"/>
    <w:basedOn w:val="Corpsdetexte"/>
    <w:rsid w:val="0003220F"/>
    <w:pPr>
      <w:numPr>
        <w:ilvl w:val="8"/>
        <w:numId w:val="2"/>
      </w:numPr>
      <w:tabs>
        <w:tab w:val="clear" w:pos="720"/>
      </w:tabs>
      <w:spacing w:after="60"/>
      <w:ind w:left="1584" w:hanging="1584"/>
    </w:pPr>
  </w:style>
  <w:style w:type="paragraph" w:customStyle="1" w:styleId="BTCnumberlist">
    <w:name w:val="BTC number list"/>
    <w:rsid w:val="0003220F"/>
    <w:pPr>
      <w:spacing w:after="0" w:line="240" w:lineRule="auto"/>
    </w:pPr>
    <w:rPr>
      <w:rFonts w:ascii="Garamond" w:eastAsia="Times New Roman" w:hAnsi="Garamond" w:cs="Times New Roman"/>
      <w:kern w:val="0"/>
      <w:sz w:val="24"/>
      <w:szCs w:val="20"/>
      <w:lang w:val="en-US"/>
      <w14:ligatures w14:val="none"/>
    </w:rPr>
  </w:style>
  <w:style w:type="paragraph" w:customStyle="1" w:styleId="BTCtextCTB">
    <w:name w:val="BTC text CTB"/>
    <w:rsid w:val="0003220F"/>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03220F"/>
    <w:pPr>
      <w:tabs>
        <w:tab w:val="left" w:pos="360"/>
      </w:tabs>
      <w:spacing w:after="120" w:line="288" w:lineRule="auto"/>
      <w:jc w:val="both"/>
    </w:pPr>
    <w:rPr>
      <w:rFonts w:ascii="Arial" w:eastAsia="Times New Roman" w:hAnsi="Arial" w:cs="Times New Roman"/>
      <w:bCs/>
      <w:kern w:val="0"/>
      <w:sz w:val="20"/>
      <w:szCs w:val="24"/>
      <w:lang w:val="nl-NL" w:eastAsia="nl-NL"/>
      <w14:ligatures w14:val="none"/>
    </w:rPr>
  </w:style>
  <w:style w:type="paragraph" w:customStyle="1" w:styleId="puce1">
    <w:name w:val="puce 1"/>
    <w:basedOn w:val="Normal"/>
    <w:rsid w:val="0003220F"/>
    <w:pPr>
      <w:numPr>
        <w:numId w:val="3"/>
      </w:numPr>
      <w:tabs>
        <w:tab w:val="left" w:pos="567"/>
        <w:tab w:val="left" w:pos="851"/>
      </w:tabs>
      <w:spacing w:after="0" w:line="240" w:lineRule="auto"/>
    </w:pPr>
    <w:rPr>
      <w:rFonts w:ascii="Arial" w:eastAsia="Times New Roman" w:hAnsi="Arial" w:cs="Times New Roman"/>
      <w:kern w:val="0"/>
      <w:sz w:val="20"/>
      <w:szCs w:val="24"/>
      <w:lang w:eastAsia="fr-BE"/>
      <w14:ligatures w14:val="none"/>
    </w:rPr>
  </w:style>
  <w:style w:type="paragraph" w:customStyle="1" w:styleId="puce2">
    <w:name w:val="puce 2"/>
    <w:basedOn w:val="Normal"/>
    <w:rsid w:val="0003220F"/>
    <w:pPr>
      <w:numPr>
        <w:ilvl w:val="1"/>
        <w:numId w:val="4"/>
      </w:numPr>
      <w:spacing w:after="0" w:line="240" w:lineRule="auto"/>
    </w:pPr>
    <w:rPr>
      <w:rFonts w:ascii="Arial" w:eastAsia="Times New Roman" w:hAnsi="Arial" w:cs="Times New Roman"/>
      <w:kern w:val="0"/>
      <w:sz w:val="20"/>
      <w:szCs w:val="24"/>
      <w:lang w:eastAsia="fr-BE"/>
      <w14:ligatures w14:val="none"/>
    </w:rPr>
  </w:style>
  <w:style w:type="paragraph" w:customStyle="1" w:styleId="BankNormal">
    <w:name w:val="BankNormal"/>
    <w:basedOn w:val="Normal"/>
    <w:rsid w:val="0003220F"/>
    <w:pPr>
      <w:numPr>
        <w:numId w:val="5"/>
      </w:numPr>
      <w:tabs>
        <w:tab w:val="clear" w:pos="720"/>
      </w:tabs>
      <w:spacing w:after="240" w:line="240" w:lineRule="auto"/>
      <w:ind w:left="446" w:hanging="446"/>
    </w:pPr>
    <w:rPr>
      <w:rFonts w:ascii="Times New Roman" w:eastAsia="Times New Roman" w:hAnsi="Times New Roman" w:cs="Times New Roman"/>
      <w:noProof/>
      <w:kern w:val="0"/>
      <w:sz w:val="21"/>
      <w:szCs w:val="20"/>
      <w:lang w:val="en-US"/>
      <w14:ligatures w14:val="none"/>
    </w:rPr>
  </w:style>
  <w:style w:type="paragraph" w:customStyle="1" w:styleId="SBList">
    <w:name w:val="SB List"/>
    <w:basedOn w:val="Normal"/>
    <w:autoRedefine/>
    <w:rsid w:val="0003220F"/>
    <w:pPr>
      <w:numPr>
        <w:numId w:val="6"/>
      </w:numPr>
      <w:spacing w:after="120" w:line="240" w:lineRule="auto"/>
      <w:jc w:val="both"/>
    </w:pPr>
    <w:rPr>
      <w:rFonts w:ascii="Arial" w:eastAsia="Times New Roman" w:hAnsi="Arial" w:cs="Arial"/>
      <w:kern w:val="0"/>
      <w:sz w:val="18"/>
      <w:szCs w:val="18"/>
      <w:lang w:val="en-GB"/>
      <w14:ligatures w14:val="none"/>
    </w:rPr>
  </w:style>
  <w:style w:type="paragraph" w:customStyle="1" w:styleId="Indent-arrow">
    <w:name w:val="[Indent - arrow]"/>
    <w:basedOn w:val="Normal0"/>
    <w:next w:val="Normal0"/>
    <w:rsid w:val="0003220F"/>
    <w:pPr>
      <w:numPr>
        <w:numId w:val="7"/>
      </w:numPr>
    </w:pPr>
  </w:style>
  <w:style w:type="paragraph" w:customStyle="1" w:styleId="Normal0">
    <w:name w:val="[Normal]"/>
    <w:rsid w:val="0003220F"/>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03220F"/>
    <w:pPr>
      <w:numPr>
        <w:numId w:val="8"/>
      </w:numPr>
      <w:spacing w:after="60"/>
    </w:pPr>
  </w:style>
  <w:style w:type="paragraph" w:customStyle="1" w:styleId="xl26">
    <w:name w:val="xl26"/>
    <w:basedOn w:val="Normal"/>
    <w:rsid w:val="0003220F"/>
    <w:pPr>
      <w:spacing w:before="100" w:beforeAutospacing="1" w:after="100" w:afterAutospacing="1" w:line="240" w:lineRule="auto"/>
      <w:jc w:val="center"/>
    </w:pPr>
    <w:rPr>
      <w:rFonts w:ascii="Times New Roman" w:eastAsia="Times New Roman" w:hAnsi="Times New Roman" w:cs="Times New Roman"/>
      <w:kern w:val="0"/>
      <w:sz w:val="24"/>
      <w:szCs w:val="24"/>
      <w:lang w:val="en-GB"/>
      <w14:ligatures w14:val="none"/>
    </w:rPr>
  </w:style>
  <w:style w:type="character" w:customStyle="1" w:styleId="Caractresdenotedebasdepage">
    <w:name w:val="Caractères de note de bas de page"/>
    <w:rsid w:val="0003220F"/>
  </w:style>
  <w:style w:type="character" w:customStyle="1" w:styleId="Caractresdenotedefin">
    <w:name w:val="Caractères de note de fin"/>
    <w:rsid w:val="0003220F"/>
  </w:style>
  <w:style w:type="paragraph" w:customStyle="1" w:styleId="BTCSubtitleCTB">
    <w:name w:val="BTC Subtitle CTB"/>
    <w:basedOn w:val="Normal"/>
    <w:rsid w:val="0003220F"/>
    <w:pPr>
      <w:suppressAutoHyphens/>
      <w:spacing w:after="0" w:line="100" w:lineRule="atLeast"/>
      <w:jc w:val="center"/>
    </w:pPr>
    <w:rPr>
      <w:rFonts w:ascii="Verdana" w:eastAsia="Times New Roman" w:hAnsi="Verdana" w:cs="Times New Roman"/>
      <w:b/>
      <w:smallCaps/>
      <w:color w:val="FFFFFF"/>
      <w:kern w:val="0"/>
      <w:sz w:val="32"/>
      <w:szCs w:val="24"/>
      <w:lang w:val="fr-BE" w:eastAsia="ar-SA"/>
      <w14:ligatures w14:val="none"/>
    </w:rPr>
  </w:style>
  <w:style w:type="paragraph" w:customStyle="1" w:styleId="BTCTitleCTB">
    <w:name w:val="BTC Title CTB"/>
    <w:basedOn w:val="Normal"/>
    <w:rsid w:val="0003220F"/>
    <w:pPr>
      <w:suppressAutoHyphens/>
      <w:spacing w:after="0" w:line="100" w:lineRule="atLeast"/>
      <w:jc w:val="center"/>
    </w:pPr>
    <w:rPr>
      <w:rFonts w:ascii="Verdana" w:eastAsia="Times New Roman" w:hAnsi="Verdana" w:cs="Times New Roman"/>
      <w:b/>
      <w:caps/>
      <w:color w:val="FFFFFF"/>
      <w:kern w:val="0"/>
      <w:sz w:val="40"/>
      <w:szCs w:val="24"/>
      <w:lang w:val="fr-BE" w:eastAsia="ar-SA"/>
      <w14:ligatures w14:val="none"/>
    </w:rPr>
  </w:style>
  <w:style w:type="paragraph" w:customStyle="1" w:styleId="Titel1">
    <w:name w:val="Titel1"/>
    <w:basedOn w:val="Normal"/>
    <w:rsid w:val="0003220F"/>
    <w:pPr>
      <w:tabs>
        <w:tab w:val="left" w:pos="-1440"/>
        <w:tab w:val="left" w:pos="-720"/>
      </w:tabs>
      <w:suppressAutoHyphens/>
      <w:spacing w:after="0" w:line="100" w:lineRule="atLeast"/>
      <w:jc w:val="center"/>
    </w:pPr>
    <w:rPr>
      <w:rFonts w:ascii="Times New Roman" w:eastAsia="Times New Roman" w:hAnsi="Times New Roman" w:cs="Times New Roman"/>
      <w:kern w:val="0"/>
      <w:sz w:val="32"/>
      <w:szCs w:val="20"/>
      <w:lang w:val="nl-NL" w:eastAsia="ar-SA"/>
      <w14:ligatures w14:val="none"/>
    </w:rPr>
  </w:style>
  <w:style w:type="paragraph" w:customStyle="1" w:styleId="Subtitel1">
    <w:name w:val="Subtitel1"/>
    <w:basedOn w:val="Normal"/>
    <w:rsid w:val="0003220F"/>
    <w:pPr>
      <w:tabs>
        <w:tab w:val="left" w:pos="1134"/>
      </w:tabs>
      <w:suppressAutoHyphens/>
      <w:spacing w:after="0" w:line="100" w:lineRule="atLeast"/>
      <w:jc w:val="center"/>
    </w:pPr>
    <w:rPr>
      <w:rFonts w:ascii="Garamond" w:eastAsia="Times New Roman" w:hAnsi="Garamond" w:cs="Times New Roman"/>
      <w:b/>
      <w:kern w:val="0"/>
      <w:sz w:val="28"/>
      <w:szCs w:val="24"/>
      <w:lang w:val="fr-BE" w:eastAsia="ar-SA"/>
      <w14:ligatures w14:val="none"/>
    </w:rPr>
  </w:style>
  <w:style w:type="paragraph" w:customStyle="1" w:styleId="Titre10">
    <w:name w:val="Titre1"/>
    <w:basedOn w:val="Normal"/>
    <w:next w:val="Corpsdetexte"/>
    <w:rsid w:val="0003220F"/>
    <w:pPr>
      <w:keepNext/>
      <w:spacing w:before="240" w:after="120" w:line="100" w:lineRule="atLeast"/>
    </w:pPr>
    <w:rPr>
      <w:rFonts w:ascii="Arial" w:eastAsia="MS Mincho" w:hAnsi="Arial" w:cs="Tahoma"/>
      <w:kern w:val="0"/>
      <w:sz w:val="28"/>
      <w:szCs w:val="28"/>
      <w:lang w:val="nl-BE" w:eastAsia="ar-SA"/>
      <w14:ligatures w14:val="none"/>
    </w:rPr>
  </w:style>
  <w:style w:type="paragraph" w:customStyle="1" w:styleId="Contenuducadre">
    <w:name w:val="Contenu du cadre"/>
    <w:basedOn w:val="Corpsdetexte"/>
    <w:rsid w:val="0003220F"/>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03220F"/>
    <w:pPr>
      <w:suppressLineNumbers/>
      <w:spacing w:after="0" w:line="100" w:lineRule="atLeast"/>
    </w:pPr>
    <w:rPr>
      <w:rFonts w:ascii="Times New Roman" w:eastAsia="Times New Roman" w:hAnsi="Times New Roman" w:cs="Times New Roman"/>
      <w:kern w:val="0"/>
      <w:sz w:val="20"/>
      <w:szCs w:val="20"/>
      <w:lang w:val="nl-BE" w:eastAsia="ar-SA"/>
      <w14:ligatures w14:val="none"/>
    </w:rPr>
  </w:style>
  <w:style w:type="paragraph" w:customStyle="1" w:styleId="Titredetableau">
    <w:name w:val="Titre de tableau"/>
    <w:basedOn w:val="Contenudetableau"/>
    <w:rsid w:val="0003220F"/>
    <w:pPr>
      <w:jc w:val="center"/>
    </w:pPr>
    <w:rPr>
      <w:b/>
      <w:bCs/>
    </w:rPr>
  </w:style>
  <w:style w:type="paragraph" w:customStyle="1" w:styleId="Titre21">
    <w:name w:val="Titre 21"/>
    <w:basedOn w:val="Titre2"/>
    <w:next w:val="BTCtextCTB"/>
    <w:rsid w:val="0003220F"/>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03220F"/>
    <w:pPr>
      <w:spacing w:after="0" w:line="280" w:lineRule="auto"/>
      <w:jc w:val="both"/>
    </w:pPr>
    <w:rPr>
      <w:rFonts w:ascii="Arial" w:eastAsia="Times New Roman" w:hAnsi="Arial" w:cs="Arial"/>
      <w:kern w:val="0"/>
      <w:sz w:val="20"/>
      <w:szCs w:val="20"/>
      <w14:ligatures w14:val="none"/>
    </w:rPr>
  </w:style>
  <w:style w:type="character" w:customStyle="1" w:styleId="Corpsdetexte2Car">
    <w:name w:val="Corps de texte 2 Car"/>
    <w:basedOn w:val="Policepardfaut"/>
    <w:link w:val="Corpsdetexte2"/>
    <w:semiHidden/>
    <w:rsid w:val="0003220F"/>
    <w:rPr>
      <w:rFonts w:ascii="Arial" w:eastAsia="Times New Roman" w:hAnsi="Arial" w:cs="Arial"/>
      <w:kern w:val="0"/>
      <w:sz w:val="20"/>
      <w:szCs w:val="20"/>
      <w14:ligatures w14:val="none"/>
    </w:rPr>
  </w:style>
  <w:style w:type="character" w:styleId="Marquedecommentaire">
    <w:name w:val="annotation reference"/>
    <w:uiPriority w:val="99"/>
    <w:semiHidden/>
    <w:unhideWhenUsed/>
    <w:rsid w:val="0003220F"/>
    <w:rPr>
      <w:sz w:val="16"/>
      <w:szCs w:val="16"/>
    </w:rPr>
  </w:style>
  <w:style w:type="paragraph" w:styleId="Commentaire">
    <w:name w:val="annotation text"/>
    <w:basedOn w:val="Normal"/>
    <w:link w:val="CommentaireCar"/>
    <w:uiPriority w:val="99"/>
    <w:semiHidden/>
    <w:unhideWhenUsed/>
    <w:rsid w:val="0003220F"/>
    <w:pPr>
      <w:widowControl w:val="0"/>
      <w:suppressAutoHyphens/>
      <w:spacing w:after="0" w:line="240" w:lineRule="auto"/>
    </w:pPr>
    <w:rPr>
      <w:rFonts w:ascii="Arial" w:eastAsia="DejaVu Sans" w:hAnsi="Arial" w:cs="Tahoma"/>
      <w:kern w:val="1"/>
      <w:sz w:val="20"/>
      <w:szCs w:val="20"/>
      <w14:ligatures w14:val="none"/>
    </w:rPr>
  </w:style>
  <w:style w:type="character" w:customStyle="1" w:styleId="CommentaireCar">
    <w:name w:val="Commentaire Car"/>
    <w:basedOn w:val="Policepardfaut"/>
    <w:link w:val="Commentaire"/>
    <w:uiPriority w:val="99"/>
    <w:semiHidden/>
    <w:rsid w:val="0003220F"/>
    <w:rPr>
      <w:rFonts w:ascii="Arial" w:eastAsia="DejaVu Sans" w:hAnsi="Arial" w:cs="Tahoma"/>
      <w:kern w:val="1"/>
      <w:sz w:val="20"/>
      <w:szCs w:val="20"/>
      <w14:ligatures w14:val="none"/>
    </w:rPr>
  </w:style>
  <w:style w:type="paragraph" w:styleId="Textedebulles">
    <w:name w:val="Balloon Text"/>
    <w:basedOn w:val="Normal"/>
    <w:link w:val="TextedebullesCar"/>
    <w:uiPriority w:val="99"/>
    <w:semiHidden/>
    <w:unhideWhenUsed/>
    <w:rsid w:val="0003220F"/>
    <w:pPr>
      <w:widowControl w:val="0"/>
      <w:suppressAutoHyphens/>
      <w:spacing w:after="0" w:line="240" w:lineRule="auto"/>
    </w:pPr>
    <w:rPr>
      <w:rFonts w:ascii="Tahoma" w:eastAsia="DejaVu Sans" w:hAnsi="Tahoma" w:cs="Tahoma"/>
      <w:kern w:val="1"/>
      <w:sz w:val="16"/>
      <w:szCs w:val="16"/>
      <w14:ligatures w14:val="none"/>
    </w:rPr>
  </w:style>
  <w:style w:type="character" w:customStyle="1" w:styleId="TextedebullesCar">
    <w:name w:val="Texte de bulles Car"/>
    <w:basedOn w:val="Policepardfaut"/>
    <w:link w:val="Textedebulles"/>
    <w:uiPriority w:val="99"/>
    <w:semiHidden/>
    <w:rsid w:val="0003220F"/>
    <w:rPr>
      <w:rFonts w:ascii="Tahoma" w:eastAsia="DejaVu Sans" w:hAnsi="Tahoma" w:cs="Tahoma"/>
      <w:kern w:val="1"/>
      <w:sz w:val="16"/>
      <w:szCs w:val="16"/>
      <w14:ligatures w14:val="none"/>
    </w:rPr>
  </w:style>
  <w:style w:type="paragraph" w:styleId="Retraitcorpsdetexte">
    <w:name w:val="Body Text Indent"/>
    <w:basedOn w:val="Normal"/>
    <w:link w:val="RetraitcorpsdetexteCar"/>
    <w:uiPriority w:val="99"/>
    <w:semiHidden/>
    <w:unhideWhenUsed/>
    <w:rsid w:val="0003220F"/>
    <w:pPr>
      <w:widowControl w:val="0"/>
      <w:suppressAutoHyphens/>
      <w:spacing w:after="120" w:line="240" w:lineRule="auto"/>
      <w:ind w:left="360"/>
    </w:pPr>
    <w:rPr>
      <w:rFonts w:ascii="Arial" w:eastAsia="DejaVu Sans" w:hAnsi="Arial" w:cs="Tahoma"/>
      <w:kern w:val="1"/>
      <w:sz w:val="24"/>
      <w:szCs w:val="24"/>
      <w14:ligatures w14:val="none"/>
    </w:rPr>
  </w:style>
  <w:style w:type="character" w:customStyle="1" w:styleId="RetraitcorpsdetexteCar">
    <w:name w:val="Retrait corps de texte Car"/>
    <w:basedOn w:val="Policepardfaut"/>
    <w:link w:val="Retraitcorpsdetexte"/>
    <w:uiPriority w:val="99"/>
    <w:semiHidden/>
    <w:rsid w:val="0003220F"/>
    <w:rPr>
      <w:rFonts w:ascii="Arial" w:eastAsia="DejaVu Sans" w:hAnsi="Arial" w:cs="Tahoma"/>
      <w:kern w:val="1"/>
      <w:sz w:val="24"/>
      <w:szCs w:val="24"/>
      <w14:ligatures w14:val="none"/>
    </w:rPr>
  </w:style>
  <w:style w:type="paragraph" w:customStyle="1" w:styleId="Normal3">
    <w:name w:val="Normal3"/>
    <w:rsid w:val="0003220F"/>
    <w:pPr>
      <w:spacing w:after="0" w:line="240" w:lineRule="auto"/>
    </w:pPr>
    <w:rPr>
      <w:rFonts w:ascii="Arial" w:eastAsia="Times New Roman" w:hAnsi="Arial" w:cs="Times New Roman"/>
      <w:snapToGrid w:val="0"/>
      <w:kern w:val="0"/>
      <w:sz w:val="24"/>
      <w:szCs w:val="20"/>
      <w:lang w:eastAsia="fr-FR"/>
      <w14:ligatures w14:val="none"/>
    </w:rPr>
  </w:style>
  <w:style w:type="paragraph" w:styleId="Retraitcorpsdetexte2">
    <w:name w:val="Body Text Indent 2"/>
    <w:basedOn w:val="Normal"/>
    <w:link w:val="Retraitcorpsdetexte2Car"/>
    <w:uiPriority w:val="99"/>
    <w:semiHidden/>
    <w:unhideWhenUsed/>
    <w:rsid w:val="0003220F"/>
    <w:pPr>
      <w:widowControl w:val="0"/>
      <w:suppressAutoHyphens/>
      <w:spacing w:after="120" w:line="480" w:lineRule="auto"/>
      <w:ind w:left="360"/>
    </w:pPr>
    <w:rPr>
      <w:rFonts w:ascii="Arial" w:eastAsia="DejaVu Sans" w:hAnsi="Arial" w:cs="Tahoma"/>
      <w:kern w:val="1"/>
      <w:sz w:val="24"/>
      <w:szCs w:val="24"/>
      <w14:ligatures w14:val="none"/>
    </w:rPr>
  </w:style>
  <w:style w:type="character" w:customStyle="1" w:styleId="Retraitcorpsdetexte2Car">
    <w:name w:val="Retrait corps de texte 2 Car"/>
    <w:basedOn w:val="Policepardfaut"/>
    <w:link w:val="Retraitcorpsdetexte2"/>
    <w:uiPriority w:val="99"/>
    <w:semiHidden/>
    <w:rsid w:val="0003220F"/>
    <w:rPr>
      <w:rFonts w:ascii="Arial" w:eastAsia="DejaVu Sans" w:hAnsi="Arial" w:cs="Tahoma"/>
      <w:kern w:val="1"/>
      <w:sz w:val="24"/>
      <w:szCs w:val="24"/>
      <w14:ligatures w14:val="none"/>
    </w:rPr>
  </w:style>
  <w:style w:type="paragraph" w:customStyle="1" w:styleId="Normal2">
    <w:name w:val="Normal2"/>
    <w:rsid w:val="0003220F"/>
    <w:pPr>
      <w:spacing w:after="0" w:line="240" w:lineRule="auto"/>
    </w:pPr>
    <w:rPr>
      <w:rFonts w:ascii="Arial" w:eastAsia="Times New Roman" w:hAnsi="Arial" w:cs="Times New Roman"/>
      <w:snapToGrid w:val="0"/>
      <w:kern w:val="0"/>
      <w:sz w:val="24"/>
      <w:szCs w:val="20"/>
      <w:lang w:eastAsia="fr-FR"/>
      <w14:ligatures w14:val="none"/>
    </w:rPr>
  </w:style>
  <w:style w:type="paragraph" w:customStyle="1" w:styleId="Default">
    <w:name w:val="Default"/>
    <w:rsid w:val="0003220F"/>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03220F"/>
  </w:style>
  <w:style w:type="paragraph" w:styleId="Listepuces">
    <w:name w:val="List Bullet"/>
    <w:basedOn w:val="Normal"/>
    <w:uiPriority w:val="99"/>
    <w:unhideWhenUsed/>
    <w:rsid w:val="0003220F"/>
    <w:pPr>
      <w:widowControl w:val="0"/>
      <w:numPr>
        <w:numId w:val="13"/>
      </w:numPr>
      <w:suppressAutoHyphens/>
      <w:spacing w:after="0" w:line="240" w:lineRule="auto"/>
      <w:contextualSpacing/>
    </w:pPr>
    <w:rPr>
      <w:rFonts w:ascii="Arial" w:eastAsia="DejaVu Sans" w:hAnsi="Arial" w:cs="Tahoma"/>
      <w:kern w:val="1"/>
      <w:sz w:val="24"/>
      <w:szCs w:val="24"/>
      <w14:ligatures w14:val="none"/>
    </w:rPr>
  </w:style>
  <w:style w:type="paragraph" w:styleId="Rvision">
    <w:name w:val="Revision"/>
    <w:hidden/>
    <w:uiPriority w:val="99"/>
    <w:semiHidden/>
    <w:rsid w:val="0003220F"/>
    <w:pPr>
      <w:spacing w:after="0" w:line="240" w:lineRule="auto"/>
    </w:pPr>
    <w:rPr>
      <w:rFonts w:ascii="Arial" w:eastAsia="DejaVu Sans" w:hAnsi="Arial" w:cs="Tahoma"/>
      <w:kern w:val="1"/>
      <w:sz w:val="24"/>
      <w:szCs w:val="24"/>
      <w14:ligatures w14:val="none"/>
    </w:rPr>
  </w:style>
  <w:style w:type="paragraph" w:styleId="Objetducommentaire">
    <w:name w:val="annotation subject"/>
    <w:basedOn w:val="Commentaire"/>
    <w:next w:val="Commentaire"/>
    <w:link w:val="ObjetducommentaireCar"/>
    <w:uiPriority w:val="99"/>
    <w:semiHidden/>
    <w:unhideWhenUsed/>
    <w:rsid w:val="0003220F"/>
    <w:rPr>
      <w:b/>
      <w:bCs/>
    </w:rPr>
  </w:style>
  <w:style w:type="character" w:customStyle="1" w:styleId="ObjetducommentaireCar">
    <w:name w:val="Objet du commentaire Car"/>
    <w:basedOn w:val="CommentaireCar"/>
    <w:link w:val="Objetducommentaire"/>
    <w:uiPriority w:val="99"/>
    <w:semiHidden/>
    <w:rsid w:val="0003220F"/>
    <w:rPr>
      <w:rFonts w:ascii="Arial" w:eastAsia="DejaVu Sans" w:hAnsi="Arial" w:cs="Tahoma"/>
      <w:b/>
      <w:bCs/>
      <w:kern w:val="1"/>
      <w:sz w:val="20"/>
      <w:szCs w:val="20"/>
      <w14:ligatures w14:val="none"/>
    </w:rPr>
  </w:style>
  <w:style w:type="table" w:styleId="Grilledutableau">
    <w:name w:val="Table Grid"/>
    <w:basedOn w:val="TableauNormal"/>
    <w:uiPriority w:val="39"/>
    <w:rsid w:val="0003220F"/>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03220F"/>
    <w:pPr>
      <w:spacing w:line="276" w:lineRule="auto"/>
    </w:pPr>
    <w:rPr>
      <w:rFonts w:ascii="Calibri" w:eastAsia="Calibri" w:hAnsi="Calibri" w:cs="Times New Roman"/>
      <w:color w:val="585756"/>
      <w:kern w:val="0"/>
      <w:sz w:val="32"/>
      <w:lang w:val="fr-BE"/>
      <w14:ligatures w14:val="none"/>
    </w:rPr>
  </w:style>
  <w:style w:type="character" w:customStyle="1" w:styleId="TitrecouvertureCar">
    <w:name w:val="Titre couverture Car"/>
    <w:link w:val="Titrecouverture"/>
    <w:rsid w:val="0003220F"/>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03220F"/>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rsid w:val="0003220F"/>
    <w:rPr>
      <w:rFonts w:ascii="Calibri" w:eastAsia="Times New Roman" w:hAnsi="Calibri" w:cs="Times New Roman"/>
      <w:color w:val="585756"/>
      <w:kern w:val="0"/>
      <w:sz w:val="18"/>
      <w:szCs w:val="24"/>
      <w14:ligatures w14:val="none"/>
    </w:rPr>
  </w:style>
  <w:style w:type="paragraph" w:styleId="En-ttedetabledesmatires">
    <w:name w:val="TOC Heading"/>
    <w:basedOn w:val="Titre1"/>
    <w:next w:val="Normal"/>
    <w:uiPriority w:val="39"/>
    <w:unhideWhenUsed/>
    <w:qFormat/>
    <w:rsid w:val="0003220F"/>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03220F"/>
    <w:pPr>
      <w:numPr>
        <w:ilvl w:val="3"/>
        <w:numId w:val="3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03220F"/>
    <w:rPr>
      <w:rFonts w:ascii="Calibri" w:eastAsia="Calibri" w:hAnsi="Calibri" w:cs="Calibri-Bold"/>
      <w:b/>
      <w:bCs/>
      <w:color w:val="333333"/>
      <w:kern w:val="0"/>
      <w:sz w:val="21"/>
      <w:szCs w:val="21"/>
      <w:lang w:val="fr-BE"/>
      <w14:ligatures w14:val="none"/>
    </w:rPr>
  </w:style>
  <w:style w:type="character" w:styleId="Mentionnonrsolue">
    <w:name w:val="Unresolved Mention"/>
    <w:basedOn w:val="Policepardfaut"/>
    <w:uiPriority w:val="99"/>
    <w:semiHidden/>
    <w:unhideWhenUsed/>
    <w:rsid w:val="0003220F"/>
    <w:rPr>
      <w:color w:val="605E5C"/>
      <w:shd w:val="clear" w:color="auto" w:fill="E1DFDD"/>
    </w:rPr>
  </w:style>
  <w:style w:type="character" w:customStyle="1" w:styleId="ParagraphedelisteCar">
    <w:name w:val="Paragraphe de liste Car"/>
    <w:aliases w:val="Paragraphe à Puce Car,LIST Car,Numbered paragraph Car,List Paragraph1 Car,References Car,FIDA liste Car,Paragraphe  revu Car,ARS_Paragraphe de liste Car,- List tir Car,liste 1 Car,List Paragraph Car"/>
    <w:link w:val="Paragraphedeliste"/>
    <w:uiPriority w:val="34"/>
    <w:rsid w:val="0003220F"/>
    <w:rPr>
      <w:rFonts w:ascii="Georgia" w:hAnsi="Georgia"/>
      <w:kern w:val="0"/>
      <w:sz w:val="21"/>
      <w:lang w:val="fr-BE"/>
      <w14:ligatures w14:val="none"/>
    </w:rPr>
  </w:style>
  <w:style w:type="paragraph" w:styleId="Sansinterligne">
    <w:name w:val="No Spacing"/>
    <w:uiPriority w:val="1"/>
    <w:qFormat/>
    <w:rsid w:val="0003220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mathieu.studer@enabel.be" TargetMode="External"/><Relationship Id="rId26" Type="http://schemas.openxmlformats.org/officeDocument/2006/relationships/hyperlink" Target="https://finances.belgium.be/fr/tresorerie/sanctions-financieres/sanctions-europ%C3%A9ennes-ue" TargetMode="External"/><Relationship Id="rId3" Type="http://schemas.openxmlformats.org/officeDocument/2006/relationships/settings" Target="settings.xml"/><Relationship Id="rId21" Type="http://schemas.openxmlformats.org/officeDocument/2006/relationships/hyperlink" Target="http://www.publicprocurement.be"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mailto:mp.bdi@enabel.be" TargetMode="External"/><Relationship Id="rId25" Type="http://schemas.openxmlformats.org/officeDocument/2006/relationships/hyperlink" Target="https://finances.belgium.be/fr/tresorerie/sanctions-financieres/sanctions-internationales-nations-uni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abelintegrity.be" TargetMode="External"/><Relationship Id="rId20" Type="http://schemas.openxmlformats.org/officeDocument/2006/relationships/hyperlink" Target="mailto:info.cdcdck@minfin.fed.be" TargetMode="External"/><Relationship Id="rId29"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cumentcloud.adobe.com/link/track?uri=urn:aaid:scds:US:c52ab6a5-6134-4fed-9596-107f7daf6f1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nabel.be/fr/content/lethique-enabel" TargetMode="External"/><Relationship Id="rId23" Type="http://schemas.openxmlformats.org/officeDocument/2006/relationships/hyperlink" Target="https://documentcloud.adobe.com/link/track?uri=urn:aaid:scds:US:3b918624-1fb2-4708-9199-e591dcdfe19b" TargetMode="External"/><Relationship Id="rId28" Type="http://schemas.openxmlformats.org/officeDocument/2006/relationships/hyperlink" Target="https://eeas.europa.eu/sites/eeas/files/restrictive_measures-2017-01-17-clean.pdf" TargetMode="External"/><Relationship Id="rId10" Type="http://schemas.openxmlformats.org/officeDocument/2006/relationships/footer" Target="footer2.xml"/><Relationship Id="rId19" Type="http://schemas.openxmlformats.org/officeDocument/2006/relationships/hyperlink" Target="https://finances.belgium.be/sites/default/files/01_marche_public.pdf"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documentcloud.adobe.com/link/track?uri=urn:aaid:scds:US:412289af-39d0-4646-b070-5cfed3760aed" TargetMode="External"/><Relationship Id="rId27" Type="http://schemas.openxmlformats.org/officeDocument/2006/relationships/hyperlink" Target="https://eeas.europa.eu/headquarters/headquarters-homepage/8442/consolidated-list-sanctions" TargetMode="External"/><Relationship Id="rId30" Type="http://schemas.openxmlformats.org/officeDocument/2006/relationships/hyperlink" Target="mailto:dpo@ena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26880</Words>
  <Characters>147845</Characters>
  <Application>Microsoft Office Word</Application>
  <DocSecurity>0</DocSecurity>
  <Lines>1232</Lines>
  <Paragraphs>348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2</cp:revision>
  <dcterms:created xsi:type="dcterms:W3CDTF">2024-07-04T09:09:00Z</dcterms:created>
  <dcterms:modified xsi:type="dcterms:W3CDTF">2024-07-04T09:09:00Z</dcterms:modified>
</cp:coreProperties>
</file>