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36447108" w:rsidR="00196396" w:rsidRPr="001A4639" w:rsidRDefault="00196396" w:rsidP="00196396">
      <w:pPr>
        <w:rPr>
          <w:b/>
          <w:bCs/>
          <w:color w:val="404040"/>
          <w:sz w:val="32"/>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B5489F">
        <w:rPr>
          <w:rFonts w:eastAsia="Times New Roman" w:cs="Georgia"/>
          <w:b/>
          <w:bCs/>
          <w:color w:val="575655"/>
          <w:spacing w:val="-1"/>
          <w:sz w:val="32"/>
          <w:szCs w:val="32"/>
          <w:lang w:eastAsia="fr-BE"/>
        </w:rPr>
        <w:t>1</w:t>
      </w:r>
      <w:r w:rsidR="0064575D">
        <w:rPr>
          <w:rFonts w:eastAsia="Times New Roman" w:cs="Georgia"/>
          <w:b/>
          <w:bCs/>
          <w:color w:val="575655"/>
          <w:spacing w:val="-1"/>
          <w:sz w:val="32"/>
          <w:szCs w:val="32"/>
          <w:lang w:eastAsia="fr-BE"/>
        </w:rPr>
        <w:t>00</w:t>
      </w:r>
      <w:r w:rsidR="00983310">
        <w:rPr>
          <w:rFonts w:eastAsia="Times New Roman" w:cs="Georgia"/>
          <w:b/>
          <w:bCs/>
          <w:color w:val="575655"/>
          <w:spacing w:val="-1"/>
          <w:sz w:val="32"/>
          <w:szCs w:val="32"/>
          <w:lang w:eastAsia="fr-BE"/>
        </w:rPr>
        <w:t>2</w:t>
      </w:r>
      <w:r w:rsidR="006A426E" w:rsidRPr="00D93C2F">
        <w:rPr>
          <w:rFonts w:eastAsia="Times New Roman" w:cs="Georgia"/>
          <w:b/>
          <w:bCs/>
          <w:color w:val="575655"/>
          <w:spacing w:val="-1"/>
          <w:sz w:val="32"/>
          <w:szCs w:val="32"/>
          <w:lang w:eastAsia="fr-BE"/>
        </w:rPr>
        <w:t>-100</w:t>
      </w:r>
      <w:r w:rsidR="00983310">
        <w:rPr>
          <w:rFonts w:eastAsia="Times New Roman" w:cs="Georgia"/>
          <w:b/>
          <w:bCs/>
          <w:color w:val="575655"/>
          <w:spacing w:val="-1"/>
          <w:sz w:val="32"/>
          <w:szCs w:val="32"/>
          <w:lang w:eastAsia="fr-BE"/>
        </w:rPr>
        <w:t>6</w:t>
      </w:r>
      <w:r w:rsidR="005A0D8B">
        <w:rPr>
          <w:rFonts w:eastAsia="Times New Roman" w:cs="Georgia"/>
          <w:b/>
          <w:bCs/>
          <w:color w:val="575655"/>
          <w:spacing w:val="-1"/>
          <w:sz w:val="32"/>
          <w:szCs w:val="32"/>
          <w:lang w:eastAsia="fr-BE"/>
        </w:rPr>
        <w:t>5</w:t>
      </w:r>
    </w:p>
    <w:p w14:paraId="3D26FBCB" w14:textId="00B65637" w:rsidR="00196396" w:rsidRPr="00A1340B" w:rsidRDefault="00196396" w:rsidP="00196396">
      <w:pPr>
        <w:jc w:val="both"/>
        <w:rPr>
          <w:b/>
          <w:bCs/>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relatif </w:t>
      </w:r>
      <w:r w:rsidR="00F30765">
        <w:rPr>
          <w:color w:val="404040"/>
          <w:sz w:val="32"/>
        </w:rPr>
        <w:t>au</w:t>
      </w:r>
      <w:r w:rsidR="00B5489F">
        <w:rPr>
          <w:color w:val="404040"/>
          <w:sz w:val="32"/>
        </w:rPr>
        <w:t xml:space="preserve"> </w:t>
      </w:r>
      <w:r w:rsidRPr="00A1340B">
        <w:rPr>
          <w:b/>
          <w:bCs/>
          <w:color w:val="404040"/>
          <w:sz w:val="32"/>
        </w:rPr>
        <w:t>« </w:t>
      </w:r>
      <w:r w:rsidR="00A1340B" w:rsidRPr="00A1340B">
        <w:rPr>
          <w:b/>
          <w:bCs/>
          <w:color w:val="404040"/>
          <w:sz w:val="32"/>
        </w:rPr>
        <w:t>Projet Cacao de Saveur – Coaching qualité premium</w:t>
      </w:r>
      <w:r w:rsidRPr="00A1340B">
        <w:rPr>
          <w:b/>
          <w:bCs/>
          <w:color w:val="404040"/>
          <w:sz w:val="32"/>
        </w:rPr>
        <w:t>»</w:t>
      </w:r>
    </w:p>
    <w:p w14:paraId="758989D8" w14:textId="77777777" w:rsidR="004A7A32" w:rsidRPr="002C3720" w:rsidRDefault="004A7A32" w:rsidP="004A7A32">
      <w:pPr>
        <w:rPr>
          <w:rFonts w:ascii="Times New Roman" w:hAnsi="Times New Roman"/>
          <w:color w:val="404040"/>
          <w:sz w:val="24"/>
          <w:szCs w:val="24"/>
        </w:rPr>
      </w:pPr>
    </w:p>
    <w:p w14:paraId="1CF256B7" w14:textId="77777777" w:rsidR="004A7A32" w:rsidRPr="00B96FAE" w:rsidRDefault="004A7A32" w:rsidP="004A7A32">
      <w:pPr>
        <w:rPr>
          <w:b/>
          <w:color w:val="auto"/>
          <w:sz w:val="22"/>
        </w:rPr>
      </w:pPr>
      <w:r>
        <w:br w:type="page"/>
      </w:r>
      <w:r w:rsidRPr="00B96FAE">
        <w:rPr>
          <w:b/>
          <w:color w:val="auto"/>
          <w:sz w:val="22"/>
        </w:rPr>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31BDDCC"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r w:rsidR="00871108">
              <w:rPr>
                <w:lang w:val="fr-FR"/>
              </w:rPr>
              <w:t xml:space="preserve"> ou autre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5E4EC583" w:rsidR="008C5561" w:rsidRPr="00775557" w:rsidRDefault="008C5561" w:rsidP="008C5561">
      <w:pPr>
        <w:spacing w:before="360"/>
        <w:rPr>
          <w:lang w:val="fr-FR"/>
        </w:rPr>
      </w:pPr>
      <w:r w:rsidRPr="00775557">
        <w:rPr>
          <w:lang w:val="fr-FR"/>
        </w:rPr>
        <w:t>Nom :</w:t>
      </w:r>
      <w:r w:rsidR="00F7063D">
        <w:rPr>
          <w:lang w:val="fr-FR"/>
        </w:rPr>
        <w:t xml:space="preserve"> </w:t>
      </w:r>
      <w:r w:rsidR="00F7063D" w:rsidRPr="00F7063D">
        <w:rPr>
          <w:highlight w:val="yellow"/>
          <w:lang w:val="fr-FR"/>
        </w:rPr>
        <w:t>XXX</w:t>
      </w:r>
    </w:p>
    <w:p w14:paraId="230C1B85" w14:textId="35074515" w:rsidR="008C5561" w:rsidRDefault="008C5561" w:rsidP="008C5561">
      <w:pPr>
        <w:spacing w:before="360"/>
        <w:rPr>
          <w:lang w:val="fr-FR"/>
        </w:rPr>
      </w:pPr>
      <w:r w:rsidRPr="00775557">
        <w:rPr>
          <w:lang w:val="fr-FR"/>
        </w:rPr>
        <w:t>Signature :</w:t>
      </w:r>
      <w:r w:rsidR="00F7063D">
        <w:rPr>
          <w:lang w:val="fr-FR"/>
        </w:rPr>
        <w:t xml:space="preserve"> </w:t>
      </w:r>
      <w:r w:rsidR="00F7063D" w:rsidRPr="00F7063D">
        <w:rPr>
          <w:highlight w:val="yellow"/>
          <w:lang w:val="fr-FR"/>
        </w:rPr>
        <w:t>XXX</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shd w:val="clear" w:color="auto" w:fill="auto"/>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shd w:val="clear" w:color="auto" w:fill="auto"/>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shd w:val="clear" w:color="auto" w:fill="auto"/>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shd w:val="clear" w:color="auto" w:fill="auto"/>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shd w:val="clear" w:color="auto" w:fill="auto"/>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shd w:val="clear" w:color="auto" w:fill="auto"/>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shd w:val="clear" w:color="auto" w:fill="auto"/>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shd w:val="clear" w:color="auto" w:fill="auto"/>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shd w:val="clear" w:color="auto" w:fill="auto"/>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shd w:val="clear" w:color="auto" w:fill="auto"/>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shd w:val="clear" w:color="auto" w:fill="auto"/>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shd w:val="clear" w:color="auto" w:fill="auto"/>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shd w:val="clear" w:color="auto" w:fill="auto"/>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shd w:val="clear" w:color="auto" w:fill="auto"/>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shd w:val="clear" w:color="auto" w:fill="auto"/>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shd w:val="clear" w:color="auto" w:fill="auto"/>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shd w:val="clear" w:color="auto" w:fill="auto"/>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shd w:val="clear" w:color="auto" w:fill="auto"/>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shd w:val="clear" w:color="auto" w:fill="auto"/>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shd w:val="clear" w:color="auto" w:fill="auto"/>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shd w:val="clear" w:color="auto" w:fill="auto"/>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shd w:val="clear" w:color="auto" w:fill="auto"/>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w:t>
      </w:r>
      <w:proofErr w:type="spellStart"/>
      <w:r w:rsidRPr="00AB180A">
        <w:rPr>
          <w:rFonts w:eastAsia="Times New Roman" w:cs="Segoe UI"/>
          <w:szCs w:val="21"/>
          <w:lang w:val="fr-FR" w:eastAsia="fr-BE"/>
        </w:rPr>
        <w:t>Enabel</w:t>
      </w:r>
      <w:proofErr w:type="spellEnd"/>
      <w:r w:rsidRPr="00AB180A">
        <w:rPr>
          <w:rFonts w:eastAsia="Times New Roman" w:cs="Segoe UI"/>
          <w:szCs w:val="21"/>
          <w:lang w:val="fr-FR" w:eastAsia="fr-BE"/>
        </w:rPr>
        <w:t>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6"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7"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7C0945">
        <w:rPr>
          <w:rFonts w:ascii="Georgia" w:eastAsia="Calibri" w:hAnsi="Georgia" w:cs="Times New Roman"/>
          <w:b/>
          <w:bCs/>
          <w:sz w:val="21"/>
          <w:szCs w:val="21"/>
          <w:highlight w:val="yellow"/>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65FA2A10"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D70699">
        <w:rPr>
          <w:rFonts w:eastAsia="Times New Roman"/>
          <w:b/>
          <w:bCs/>
          <w:color w:val="auto"/>
          <w:sz w:val="22"/>
          <w:lang w:eastAsia="nl-NL"/>
        </w:rPr>
        <w:t>1</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D70699">
        <w:rPr>
          <w:rFonts w:eastAsia="Times New Roman"/>
          <w:b/>
          <w:bCs/>
          <w:color w:val="auto"/>
          <w:sz w:val="22"/>
          <w:lang w:eastAsia="nl-NL"/>
        </w:rPr>
        <w:t>2</w:t>
      </w:r>
      <w:r w:rsidRPr="00FC592E">
        <w:rPr>
          <w:rFonts w:eastAsia="Times New Roman"/>
          <w:b/>
          <w:bCs/>
          <w:color w:val="auto"/>
          <w:sz w:val="22"/>
          <w:lang w:eastAsia="nl-NL"/>
        </w:rPr>
        <w:t>-202</w:t>
      </w:r>
      <w:r w:rsidR="00D70699">
        <w:rPr>
          <w:rFonts w:eastAsia="Times New Roman"/>
          <w:b/>
          <w:bCs/>
          <w:color w:val="auto"/>
          <w:sz w:val="22"/>
          <w:lang w:eastAsia="nl-NL"/>
        </w:rPr>
        <w:t>3</w:t>
      </w:r>
      <w:r w:rsidRPr="00FC592E">
        <w:rPr>
          <w:rFonts w:eastAsia="Times New Roman"/>
          <w:sz w:val="22"/>
          <w:lang w:eastAsia="nl-NL"/>
        </w:rPr>
        <w:t>)</w:t>
      </w:r>
      <w:r w:rsidR="00093CF2">
        <w:rPr>
          <w:rFonts w:eastAsia="Times New Roman"/>
          <w:sz w:val="22"/>
          <w:lang w:eastAsia="nl-NL"/>
        </w:rPr>
        <w:t xml:space="preserve"> ou le centre des impôts de rattachement</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7E23E063" w14:textId="3A37331F" w:rsidR="004A7A32" w:rsidRPr="003238C8" w:rsidRDefault="004A7A32" w:rsidP="004A7A32">
      <w:pPr>
        <w:spacing w:before="120" w:after="120" w:line="240" w:lineRule="auto"/>
        <w:jc w:val="both"/>
        <w:rPr>
          <w:color w:val="auto"/>
          <w:kern w:val="18"/>
          <w:szCs w:val="21"/>
        </w:rPr>
      </w:pPr>
      <w:r w:rsidRPr="004F7F08">
        <w:rPr>
          <w:kern w:val="18"/>
          <w:szCs w:val="21"/>
        </w:rPr>
        <w:t>Pour ce marché, le soumissionnaire doit avoir réalisé un chiffre d’affaires moyen au cours des trois derniers exercices</w:t>
      </w:r>
      <w:r w:rsidRPr="004F7F08">
        <w:rPr>
          <w:rFonts w:ascii="Goeorgia" w:hAnsi="Goeorgia"/>
          <w:szCs w:val="21"/>
          <w:lang w:val="fr-FR"/>
        </w:rPr>
        <w:t xml:space="preserve"> </w:t>
      </w:r>
      <w:r w:rsidRPr="004F7F08">
        <w:rPr>
          <w:szCs w:val="21"/>
          <w:lang w:val="fr-FR"/>
        </w:rPr>
        <w:t>(</w:t>
      </w:r>
      <w:r w:rsidRPr="004F7F08">
        <w:rPr>
          <w:b/>
          <w:bCs/>
          <w:color w:val="auto"/>
          <w:szCs w:val="21"/>
          <w:lang w:val="fr-FR"/>
        </w:rPr>
        <w:t>20</w:t>
      </w:r>
      <w:r w:rsidR="001B5387" w:rsidRPr="004F7F08">
        <w:rPr>
          <w:b/>
          <w:bCs/>
          <w:color w:val="auto"/>
          <w:szCs w:val="21"/>
          <w:lang w:val="fr-FR"/>
        </w:rPr>
        <w:t>2</w:t>
      </w:r>
      <w:r w:rsidR="00332C51">
        <w:rPr>
          <w:b/>
          <w:bCs/>
          <w:color w:val="auto"/>
          <w:szCs w:val="21"/>
          <w:lang w:val="fr-FR"/>
        </w:rPr>
        <w:t>1</w:t>
      </w:r>
      <w:r w:rsidRPr="004F7F08">
        <w:rPr>
          <w:b/>
          <w:bCs/>
          <w:color w:val="auto"/>
          <w:szCs w:val="21"/>
          <w:lang w:val="fr-FR"/>
        </w:rPr>
        <w:t>, 20</w:t>
      </w:r>
      <w:r w:rsidR="001B5387" w:rsidRPr="004F7F08">
        <w:rPr>
          <w:b/>
          <w:bCs/>
          <w:color w:val="auto"/>
          <w:szCs w:val="21"/>
          <w:lang w:val="fr-FR"/>
        </w:rPr>
        <w:t>2</w:t>
      </w:r>
      <w:r w:rsidR="00332C51">
        <w:rPr>
          <w:b/>
          <w:bCs/>
          <w:color w:val="auto"/>
          <w:szCs w:val="21"/>
          <w:lang w:val="fr-FR"/>
        </w:rPr>
        <w:t>2</w:t>
      </w:r>
      <w:r w:rsidRPr="004F7F08">
        <w:rPr>
          <w:b/>
          <w:bCs/>
          <w:color w:val="auto"/>
          <w:szCs w:val="21"/>
          <w:lang w:val="fr-FR"/>
        </w:rPr>
        <w:t>, 20</w:t>
      </w:r>
      <w:r w:rsidR="001B5387" w:rsidRPr="004F7F08">
        <w:rPr>
          <w:b/>
          <w:bCs/>
          <w:color w:val="auto"/>
          <w:szCs w:val="21"/>
          <w:lang w:val="fr-FR"/>
        </w:rPr>
        <w:t>2</w:t>
      </w:r>
      <w:r w:rsidR="00332C51">
        <w:rPr>
          <w:b/>
          <w:bCs/>
          <w:color w:val="auto"/>
          <w:szCs w:val="21"/>
          <w:lang w:val="fr-FR"/>
        </w:rPr>
        <w:t>3</w:t>
      </w:r>
      <w:r w:rsidRPr="004F7F08">
        <w:rPr>
          <w:szCs w:val="21"/>
          <w:lang w:val="fr-FR"/>
        </w:rPr>
        <w:t>)</w:t>
      </w:r>
      <w:r w:rsidRPr="00682AF1">
        <w:rPr>
          <w:kern w:val="18"/>
          <w:szCs w:val="21"/>
        </w:rPr>
        <w:t xml:space="preserve"> au moins égal à : </w:t>
      </w:r>
      <w:r w:rsidR="00332C51">
        <w:rPr>
          <w:b/>
          <w:bCs/>
          <w:color w:val="auto"/>
          <w:kern w:val="18"/>
          <w:szCs w:val="21"/>
        </w:rPr>
        <w:t>2</w:t>
      </w:r>
      <w:r w:rsidR="002D67DF">
        <w:rPr>
          <w:b/>
          <w:bCs/>
          <w:color w:val="auto"/>
          <w:kern w:val="18"/>
          <w:szCs w:val="21"/>
        </w:rPr>
        <w:t>0</w:t>
      </w:r>
      <w:r w:rsidR="001B5387" w:rsidRPr="003238C8">
        <w:rPr>
          <w:b/>
          <w:bCs/>
          <w:color w:val="auto"/>
          <w:kern w:val="18"/>
          <w:szCs w:val="21"/>
        </w:rPr>
        <w:t> 000 euros</w:t>
      </w:r>
    </w:p>
    <w:p w14:paraId="530B5419" w14:textId="77777777" w:rsidR="004A7A32" w:rsidRPr="00D64437" w:rsidRDefault="004A7A32" w:rsidP="004A7A32">
      <w:pPr>
        <w:spacing w:before="120" w:after="120"/>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090DCA1C"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332C51">
              <w:rPr>
                <w:b/>
                <w:bCs/>
                <w:color w:val="404040"/>
                <w:szCs w:val="21"/>
                <w:lang w:eastAsia="fr-BE"/>
              </w:rPr>
              <w:t>1</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hideMark/>
          </w:tcPr>
          <w:p w14:paraId="79FABE9A" w14:textId="7093101D"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332C51">
              <w:rPr>
                <w:b/>
                <w:bCs/>
                <w:color w:val="404040"/>
                <w:szCs w:val="21"/>
                <w:lang w:eastAsia="fr-BE"/>
              </w:rPr>
              <w:t>2</w:t>
            </w:r>
            <w:r>
              <w:rPr>
                <w:b/>
                <w:bCs/>
                <w:color w:val="404040"/>
                <w:szCs w:val="21"/>
                <w:lang w:eastAsia="fr-BE"/>
              </w:rPr>
              <w:t xml:space="preserve"> </w:t>
            </w:r>
            <w:r w:rsidRPr="002D668D">
              <w:rPr>
                <w:b/>
                <w:bCs/>
                <w:color w:val="404040"/>
                <w:szCs w:val="21"/>
                <w:lang w:eastAsia="fr-BE"/>
              </w:rPr>
              <w:t xml:space="preserve">en </w:t>
            </w:r>
          </w:p>
          <w:p w14:paraId="236F191A" w14:textId="1147631D" w:rsidR="004A7A32" w:rsidRPr="002D668D" w:rsidRDefault="00A07CB6" w:rsidP="00B6483D">
            <w:pPr>
              <w:jc w:val="center"/>
              <w:rPr>
                <w:b/>
                <w:bCs/>
                <w:color w:val="404040"/>
                <w:szCs w:val="21"/>
                <w:lang w:eastAsia="fr-BE"/>
              </w:rPr>
            </w:pPr>
            <w:r>
              <w:rPr>
                <w:b/>
                <w:bCs/>
                <w:color w:val="404040"/>
                <w:szCs w:val="21"/>
                <w:lang w:eastAsia="fr-BE"/>
              </w:rPr>
              <w:t>€</w:t>
            </w:r>
          </w:p>
        </w:tc>
        <w:tc>
          <w:tcPr>
            <w:tcW w:w="1207" w:type="pct"/>
            <w:shd w:val="clear" w:color="auto" w:fill="BFBFBF"/>
            <w:hideMark/>
          </w:tcPr>
          <w:p w14:paraId="7822B75C" w14:textId="692CB3A6"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332C51">
              <w:rPr>
                <w:b/>
                <w:bCs/>
                <w:color w:val="404040"/>
                <w:szCs w:val="21"/>
                <w:lang w:eastAsia="fr-BE"/>
              </w:rPr>
              <w:t>3</w:t>
            </w:r>
            <w:r w:rsidRPr="002D668D">
              <w:rPr>
                <w:b/>
                <w:bCs/>
                <w:color w:val="404040"/>
                <w:szCs w:val="21"/>
                <w:lang w:eastAsia="fr-BE"/>
              </w:rPr>
              <w:t xml:space="preserve"> en </w:t>
            </w:r>
          </w:p>
          <w:p w14:paraId="66E1381C" w14:textId="1D4697F1" w:rsidR="004A7A32" w:rsidRPr="002D668D" w:rsidRDefault="00A07CB6" w:rsidP="00B6483D">
            <w:pPr>
              <w:jc w:val="center"/>
              <w:rPr>
                <w:b/>
                <w:bCs/>
                <w:color w:val="404040"/>
                <w:szCs w:val="21"/>
                <w:lang w:eastAsia="fr-BE"/>
              </w:rPr>
            </w:pPr>
            <w:r>
              <w:rPr>
                <w:b/>
                <w:bCs/>
                <w:color w:val="404040"/>
                <w:szCs w:val="21"/>
                <w:lang w:eastAsia="fr-BE"/>
              </w:rPr>
              <w:t>€</w:t>
            </w:r>
          </w:p>
        </w:tc>
        <w:tc>
          <w:tcPr>
            <w:tcW w:w="797" w:type="pct"/>
            <w:shd w:val="clear" w:color="auto" w:fill="BFBFBF"/>
            <w:hideMark/>
          </w:tcPr>
          <w:p w14:paraId="69327564" w14:textId="7F104AB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shd w:val="clear" w:color="auto" w:fill="auto"/>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2"/>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3"/>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4"/>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49EF83A7" w:rsidR="004A7A32" w:rsidRPr="00332C51" w:rsidRDefault="00332C51" w:rsidP="004A7A32">
      <w:pPr>
        <w:rPr>
          <w:b/>
          <w:bCs/>
          <w:color w:val="404040"/>
          <w:szCs w:val="21"/>
          <w:u w:val="single"/>
        </w:rPr>
      </w:pPr>
      <w:r w:rsidRPr="00332C51">
        <w:rPr>
          <w:b/>
          <w:bCs/>
          <w:color w:val="FF0000"/>
          <w:szCs w:val="21"/>
          <w:u w:val="single"/>
        </w:rPr>
        <w:t>*</w:t>
      </w:r>
      <w:r w:rsidRPr="00332C51">
        <w:rPr>
          <w:b/>
          <w:bCs/>
          <w:color w:val="404040"/>
          <w:szCs w:val="21"/>
          <w:u w:val="single"/>
        </w:rPr>
        <w:t>1euro = 655,957 FCFA</w:t>
      </w: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36339DFD"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w:t>
      </w:r>
      <w:r w:rsidR="00332C51">
        <w:rPr>
          <w:b/>
          <w:color w:val="auto"/>
          <w:kern w:val="18"/>
          <w:szCs w:val="21"/>
        </w:rPr>
        <w:t>1</w:t>
      </w:r>
      <w:r w:rsidRPr="00012069">
        <w:rPr>
          <w:b/>
          <w:color w:val="auto"/>
          <w:kern w:val="18"/>
          <w:szCs w:val="21"/>
        </w:rPr>
        <w:t>- 20</w:t>
      </w:r>
      <w:r w:rsidR="00012069" w:rsidRPr="00012069">
        <w:rPr>
          <w:b/>
          <w:color w:val="auto"/>
          <w:kern w:val="18"/>
          <w:szCs w:val="21"/>
        </w:rPr>
        <w:t>2</w:t>
      </w:r>
      <w:r w:rsidR="00332C51">
        <w:rPr>
          <w:b/>
          <w:color w:val="auto"/>
          <w:kern w:val="18"/>
          <w:szCs w:val="21"/>
        </w:rPr>
        <w:t>2</w:t>
      </w:r>
      <w:r w:rsidRPr="00012069">
        <w:rPr>
          <w:b/>
          <w:color w:val="auto"/>
          <w:kern w:val="18"/>
          <w:szCs w:val="21"/>
        </w:rPr>
        <w:t>-202</w:t>
      </w:r>
      <w:r w:rsidR="00332C51">
        <w:rPr>
          <w:b/>
          <w:color w:val="auto"/>
          <w:kern w:val="18"/>
          <w:szCs w:val="21"/>
        </w:rPr>
        <w:t>3</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t>Intercalaire 9</w:t>
      </w:r>
    </w:p>
    <w:p w14:paraId="2BCF3AD9" w14:textId="77777777" w:rsidR="004A7A32" w:rsidRPr="00D64437" w:rsidRDefault="004A7A32" w:rsidP="004A7A32">
      <w:pPr>
        <w:tabs>
          <w:tab w:val="left" w:pos="864"/>
        </w:tabs>
        <w:jc w:val="both"/>
        <w:rPr>
          <w:b/>
          <w:sz w:val="22"/>
        </w:rPr>
      </w:pPr>
      <w:bookmarkStart w:id="144"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5" w:name="_Toc127095730"/>
      <w:bookmarkStart w:id="146" w:name="_Toc160446744"/>
      <w:bookmarkStart w:id="147" w:name="_Toc176782720"/>
      <w:r w:rsidRPr="00C95567">
        <w:rPr>
          <w:color w:val="FF0000"/>
          <w:sz w:val="40"/>
          <w:szCs w:val="40"/>
        </w:rPr>
        <w:t>Références du soumissionnaire</w:t>
      </w:r>
      <w:bookmarkEnd w:id="145"/>
      <w:bookmarkEnd w:id="146"/>
      <w:bookmarkEnd w:id="147"/>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77DD6733" w14:textId="77777777" w:rsidR="00295165" w:rsidRDefault="00295165" w:rsidP="00295165">
      <w:pPr>
        <w:jc w:val="both"/>
        <w:rPr>
          <w:lang w:val="fr-CI"/>
        </w:rPr>
      </w:pPr>
      <w:r w:rsidRPr="00AD778F">
        <w:rPr>
          <w:lang w:val="fr-CI"/>
        </w:rPr>
        <w:t>Pour ce marché, le soumissionnaire doit disposer d</w:t>
      </w:r>
      <w:r>
        <w:rPr>
          <w:lang w:val="fr-CI"/>
        </w:rPr>
        <w:t>’</w:t>
      </w:r>
      <w:r w:rsidRPr="00BA4B42">
        <w:rPr>
          <w:lang w:val="fr-CI"/>
        </w:rPr>
        <w:t xml:space="preserve">au moins </w:t>
      </w:r>
      <w:r w:rsidRPr="007F4D64">
        <w:rPr>
          <w:lang w:val="fr-CI"/>
        </w:rPr>
        <w:t>deux (2) références de marchés similaires</w:t>
      </w:r>
      <w:r w:rsidRPr="00BA4B42">
        <w:rPr>
          <w:lang w:val="fr-CI"/>
        </w:rPr>
        <w:t xml:space="preserve"> </w:t>
      </w:r>
      <w:r w:rsidRPr="007F4D64">
        <w:rPr>
          <w:b/>
          <w:bCs/>
          <w:lang w:val="fr-CI"/>
        </w:rPr>
        <w:t>(formation participative d’individus ou de groupes de coachs/producteurs sur la qualité physique et sensorielle des fèves de cacao)</w:t>
      </w:r>
      <w:r w:rsidRPr="00BA4B42">
        <w:rPr>
          <w:lang w:val="fr-CI"/>
        </w:rPr>
        <w:t xml:space="preserve"> d’une </w:t>
      </w:r>
      <w:r w:rsidRPr="007F4D64">
        <w:rPr>
          <w:lang w:val="fr-CI"/>
        </w:rPr>
        <w:t xml:space="preserve">valeur moyenne au moins égale à </w:t>
      </w:r>
      <w:r w:rsidRPr="007F4D64">
        <w:rPr>
          <w:b/>
          <w:bCs/>
          <w:lang w:val="fr-CI"/>
        </w:rPr>
        <w:t>15 000 euros</w:t>
      </w:r>
      <w:r w:rsidRPr="007F4D64">
        <w:rPr>
          <w:lang w:val="fr-CI"/>
        </w:rPr>
        <w:t>,</w:t>
      </w:r>
      <w:r w:rsidRPr="00BA4B42">
        <w:rPr>
          <w:lang w:val="fr-CI"/>
        </w:rPr>
        <w:t xml:space="preserve"> au cours des quatre dernières années à compter du dépôt de son offre</w:t>
      </w:r>
      <w:r>
        <w:rPr>
          <w:lang w:val="fr-CI"/>
        </w:rPr>
        <w:t>.</w:t>
      </w:r>
    </w:p>
    <w:p w14:paraId="3FF79A9C"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color w:val="404040"/>
          <w:spacing w:val="-1"/>
          <w:kern w:val="18"/>
          <w:szCs w:val="21"/>
          <w:lang w:val="fr-FR"/>
        </w:rPr>
      </w:pPr>
      <w:r w:rsidRPr="00B010BB">
        <w:rPr>
          <w:rFonts w:eastAsia="DejaVu Sans" w:cs="Tahoma"/>
          <w:color w:val="404040"/>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soumissionnaire</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joint</w:t>
      </w:r>
      <w:r w:rsidRPr="00B010BB">
        <w:rPr>
          <w:rFonts w:eastAsia="DejaVu Sans" w:cs="Tahoma"/>
          <w:color w:val="404040"/>
          <w:spacing w:val="-6"/>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son</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offre</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6"/>
          <w:kern w:val="18"/>
          <w:szCs w:val="21"/>
          <w:lang w:val="fr-FR"/>
        </w:rPr>
        <w:t xml:space="preserve"> </w:t>
      </w:r>
      <w:r w:rsidRPr="00B010BB">
        <w:rPr>
          <w:rFonts w:eastAsia="DejaVu Sans" w:cs="Tahoma"/>
          <w:color w:val="404040"/>
          <w:spacing w:val="-2"/>
          <w:kern w:val="18"/>
          <w:szCs w:val="21"/>
          <w:lang w:val="fr-FR"/>
        </w:rPr>
        <w:t>liste</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reprenant</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prestations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plus</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importantes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qui</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ont</w:t>
      </w:r>
      <w:r w:rsidRPr="00B010BB">
        <w:rPr>
          <w:rFonts w:eastAsia="DejaVu Sans" w:cs="Tahoma"/>
          <w:color w:val="404040"/>
          <w:spacing w:val="51"/>
          <w:kern w:val="18"/>
          <w:szCs w:val="21"/>
          <w:lang w:val="fr-FR"/>
        </w:rPr>
        <w:t xml:space="preserve"> </w:t>
      </w:r>
      <w:r w:rsidRPr="00B010BB">
        <w:rPr>
          <w:rFonts w:eastAsia="DejaVu Sans" w:cs="Tahoma"/>
          <w:color w:val="404040"/>
          <w:spacing w:val="-1"/>
          <w:kern w:val="18"/>
          <w:szCs w:val="21"/>
          <w:lang w:val="fr-FR"/>
        </w:rPr>
        <w:t>été</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effectuées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cours</w:t>
      </w:r>
      <w:r w:rsidRPr="00B010BB">
        <w:rPr>
          <w:rFonts w:eastAsia="DejaVu Sans" w:cs="Tahoma"/>
          <w:color w:val="404040"/>
          <w:spacing w:val="18"/>
          <w:kern w:val="18"/>
          <w:szCs w:val="21"/>
          <w:lang w:val="fr-FR"/>
        </w:rPr>
        <w:t xml:space="preserve"> </w:t>
      </w:r>
      <w:r w:rsidRPr="00B010BB">
        <w:rPr>
          <w:rFonts w:eastAsia="DejaVu Sans" w:cs="Tahoma"/>
          <w:color w:val="404040"/>
          <w:spacing w:val="-2"/>
          <w:kern w:val="18"/>
          <w:szCs w:val="21"/>
          <w:lang w:val="fr-FR"/>
        </w:rPr>
        <w:t>des</w:t>
      </w:r>
      <w:r w:rsidRPr="00B010BB">
        <w:rPr>
          <w:rFonts w:eastAsia="DejaVu Sans" w:cs="Tahoma"/>
          <w:color w:val="404040"/>
          <w:spacing w:val="21"/>
          <w:kern w:val="18"/>
          <w:szCs w:val="21"/>
          <w:lang w:val="fr-FR"/>
        </w:rPr>
        <w:t xml:space="preserve"> </w:t>
      </w:r>
      <w:r w:rsidRPr="00B010BB">
        <w:rPr>
          <w:rFonts w:eastAsia="DejaVu Sans" w:cs="Tahoma"/>
          <w:color w:val="404040"/>
          <w:spacing w:val="-1"/>
          <w:kern w:val="18"/>
          <w:szCs w:val="21"/>
          <w:lang w:val="fr-FR"/>
        </w:rPr>
        <w:t>quatre</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dernières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années,</w:t>
      </w:r>
      <w:r w:rsidRPr="00B010BB">
        <w:rPr>
          <w:rFonts w:eastAsia="DejaVu Sans" w:cs="Tahoma"/>
          <w:color w:val="404040"/>
          <w:spacing w:val="19"/>
          <w:kern w:val="18"/>
          <w:szCs w:val="21"/>
          <w:lang w:val="fr-FR"/>
        </w:rPr>
        <w:t xml:space="preserve"> </w:t>
      </w:r>
      <w:r w:rsidRPr="00B010BB">
        <w:rPr>
          <w:rFonts w:eastAsia="DejaVu Sans" w:cs="Tahoma"/>
          <w:color w:val="404040"/>
          <w:kern w:val="18"/>
          <w:szCs w:val="21"/>
          <w:lang w:val="fr-FR"/>
        </w:rPr>
        <w:t>avec</w:t>
      </w:r>
      <w:r w:rsidRPr="00B010BB">
        <w:rPr>
          <w:rFonts w:eastAsia="DejaVu Sans" w:cs="Tahoma"/>
          <w:color w:val="404040"/>
          <w:spacing w:val="16"/>
          <w:kern w:val="18"/>
          <w:szCs w:val="21"/>
          <w:lang w:val="fr-FR"/>
        </w:rPr>
        <w:t xml:space="preserve"> </w:t>
      </w:r>
      <w:r w:rsidRPr="00B010BB">
        <w:rPr>
          <w:rFonts w:eastAsia="DejaVu Sans" w:cs="Tahoma"/>
          <w:color w:val="404040"/>
          <w:spacing w:val="-1"/>
          <w:kern w:val="18"/>
          <w:szCs w:val="21"/>
          <w:lang w:val="fr-FR"/>
        </w:rPr>
        <w:t>mention</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montant</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de</w:t>
      </w:r>
      <w:r w:rsidRPr="00B010BB">
        <w:rPr>
          <w:rFonts w:eastAsia="DejaVu Sans" w:cs="Tahoma"/>
          <w:color w:val="404040"/>
          <w:spacing w:val="22"/>
          <w:kern w:val="18"/>
          <w:szCs w:val="21"/>
          <w:lang w:val="fr-FR"/>
        </w:rPr>
        <w:t xml:space="preserve"> </w:t>
      </w:r>
      <w:r w:rsidRPr="00B010BB">
        <w:rPr>
          <w:rFonts w:eastAsia="DejaVu Sans" w:cs="Tahoma"/>
          <w:color w:val="404040"/>
          <w:spacing w:val="-1"/>
          <w:kern w:val="18"/>
          <w:szCs w:val="21"/>
          <w:lang w:val="fr-FR"/>
        </w:rPr>
        <w:t>la</w:t>
      </w:r>
      <w:r w:rsidRPr="00B010BB">
        <w:rPr>
          <w:rFonts w:eastAsia="DejaVu Sans" w:cs="Tahoma"/>
          <w:color w:val="404040"/>
          <w:spacing w:val="17"/>
          <w:kern w:val="18"/>
          <w:szCs w:val="21"/>
          <w:lang w:val="fr-FR"/>
        </w:rPr>
        <w:t xml:space="preserve"> </w:t>
      </w:r>
      <w:r w:rsidRPr="00B010BB">
        <w:rPr>
          <w:rFonts w:eastAsia="DejaVu Sans" w:cs="Tahoma"/>
          <w:color w:val="404040"/>
          <w:spacing w:val="-1"/>
          <w:kern w:val="18"/>
          <w:szCs w:val="21"/>
          <w:lang w:val="fr-FR"/>
        </w:rPr>
        <w:t>date</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45"/>
          <w:kern w:val="18"/>
          <w:szCs w:val="21"/>
          <w:lang w:val="fr-FR"/>
        </w:rPr>
        <w:t xml:space="preserve"> </w:t>
      </w:r>
      <w:r w:rsidRPr="00B010BB">
        <w:rPr>
          <w:rFonts w:eastAsia="DejaVu Sans" w:cs="Tahoma"/>
          <w:color w:val="404040"/>
          <w:spacing w:val="-1"/>
          <w:kern w:val="18"/>
          <w:szCs w:val="21"/>
          <w:lang w:val="fr-FR"/>
        </w:rPr>
        <w:t>destinataires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publics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ou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privés.</w:t>
      </w:r>
      <w:r w:rsidRPr="00B010BB">
        <w:rPr>
          <w:rFonts w:eastAsia="DejaVu Sans" w:cs="Tahoma"/>
          <w:color w:val="404040"/>
          <w:spacing w:val="2"/>
          <w:kern w:val="18"/>
          <w:szCs w:val="21"/>
          <w:lang w:val="fr-FR"/>
        </w:rPr>
        <w:t xml:space="preserve"> </w:t>
      </w:r>
      <w:r w:rsidRPr="00B010BB">
        <w:rPr>
          <w:rFonts w:eastAsia="DejaVu Sans" w:cs="Tahoma"/>
          <w:color w:val="404040"/>
          <w:kern w:val="18"/>
          <w:szCs w:val="21"/>
          <w:lang w:val="fr-FR"/>
        </w:rPr>
        <w:t>Les</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références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sont</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prouvées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des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attestations</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émises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43"/>
          <w:kern w:val="18"/>
          <w:szCs w:val="21"/>
          <w:lang w:val="fr-FR"/>
        </w:rPr>
        <w:t xml:space="preserve"> </w:t>
      </w:r>
      <w:r w:rsidRPr="00B010BB">
        <w:rPr>
          <w:rFonts w:eastAsia="DejaVu Sans" w:cs="Tahoma"/>
          <w:color w:val="404040"/>
          <w:spacing w:val="-1"/>
          <w:kern w:val="18"/>
          <w:szCs w:val="21"/>
          <w:lang w:val="fr-FR"/>
        </w:rPr>
        <w:t>contresignées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l’autorité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compétente</w:t>
      </w:r>
      <w:r w:rsidRPr="00B010BB">
        <w:rPr>
          <w:rFonts w:eastAsia="DejaVu Sans" w:cs="Tahoma"/>
          <w:color w:val="404040"/>
          <w:spacing w:val="8"/>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lorsque</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destinataire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était</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un</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acheteur</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privé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37"/>
          <w:kern w:val="18"/>
          <w:szCs w:val="21"/>
          <w:lang w:val="fr-FR"/>
        </w:rPr>
        <w:t xml:space="preserve"> </w:t>
      </w:r>
      <w:r w:rsidRPr="00B010BB">
        <w:rPr>
          <w:rFonts w:eastAsia="DejaVu Sans" w:cs="Tahoma"/>
          <w:color w:val="404040"/>
          <w:spacing w:val="-1"/>
          <w:kern w:val="18"/>
          <w:szCs w:val="21"/>
          <w:lang w:val="fr-FR"/>
        </w:rPr>
        <w:t>attestation de</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 xml:space="preserve">l’acheteur </w:t>
      </w:r>
      <w:r w:rsidRPr="00B010BB">
        <w:rPr>
          <w:rFonts w:eastAsia="DejaVu Sans" w:cs="Tahoma"/>
          <w:color w:val="404040"/>
          <w:spacing w:val="-2"/>
          <w:kern w:val="18"/>
          <w:szCs w:val="21"/>
          <w:lang w:val="fr-FR"/>
        </w:rPr>
        <w:t>ou</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1"/>
          <w:kern w:val="18"/>
          <w:szCs w:val="21"/>
          <w:lang w:val="fr-FR"/>
        </w:rPr>
        <w:t xml:space="preserve"> défaut par une</w:t>
      </w:r>
      <w:r w:rsidRPr="00B010BB">
        <w:rPr>
          <w:rFonts w:eastAsia="DejaVu Sans" w:cs="Tahoma"/>
          <w:color w:val="404040"/>
          <w:spacing w:val="1"/>
          <w:kern w:val="18"/>
          <w:szCs w:val="21"/>
          <w:lang w:val="fr-FR"/>
        </w:rPr>
        <w:t xml:space="preserve"> </w:t>
      </w:r>
      <w:r w:rsidRPr="00B010BB">
        <w:rPr>
          <w:rFonts w:eastAsia="DejaVu Sans" w:cs="Tahoma"/>
          <w:color w:val="404040"/>
          <w:spacing w:val="-2"/>
          <w:kern w:val="18"/>
          <w:szCs w:val="21"/>
          <w:lang w:val="fr-FR"/>
        </w:rPr>
        <w:t xml:space="preserve">simple </w:t>
      </w:r>
      <w:r w:rsidRPr="00B010BB">
        <w:rPr>
          <w:rFonts w:eastAsia="DejaVu Sans" w:cs="Tahoma"/>
          <w:color w:val="404040"/>
          <w:spacing w:val="-1"/>
          <w:kern w:val="18"/>
          <w:szCs w:val="21"/>
          <w:lang w:val="fr-FR"/>
        </w:rPr>
        <w:t>déclaration</w:t>
      </w:r>
      <w:r w:rsidRPr="00B010BB">
        <w:rPr>
          <w:rFonts w:eastAsia="DejaVu Sans" w:cs="Tahoma"/>
          <w:color w:val="404040"/>
          <w:spacing w:val="-4"/>
          <w:kern w:val="18"/>
          <w:szCs w:val="21"/>
          <w:lang w:val="fr-FR"/>
        </w:rPr>
        <w:t xml:space="preserve"> </w:t>
      </w:r>
      <w:r w:rsidRPr="00B010BB">
        <w:rPr>
          <w:rFonts w:eastAsia="DejaVu Sans" w:cs="Tahoma"/>
          <w:color w:val="404040"/>
          <w:kern w:val="18"/>
          <w:szCs w:val="21"/>
          <w:lang w:val="fr-FR"/>
        </w:rPr>
        <w:t>du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fournisseur.</w:t>
      </w:r>
    </w:p>
    <w:p w14:paraId="18F3349B"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r w:rsidRPr="00B010BB">
        <w:rPr>
          <w:rFonts w:eastAsia="DejaVu Sans" w:cs="Tahoma"/>
          <w:b/>
          <w:color w:val="000000" w:themeColor="text1"/>
          <w:spacing w:val="-1"/>
          <w:kern w:val="18"/>
          <w:szCs w:val="21"/>
          <w:lang w:val="fr-FR"/>
        </w:rPr>
        <w:t xml:space="preserve">Remplir le tableau ci-dessous : </w:t>
      </w: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77777777" w:rsidR="00A57F5E" w:rsidRPr="00B010BB" w:rsidRDefault="00A57F5E" w:rsidP="00722AE6">
            <w:pPr>
              <w:widowControl w:val="0"/>
              <w:kinsoku w:val="0"/>
              <w:overflowPunct w:val="0"/>
              <w:autoSpaceDE w:val="0"/>
              <w:autoSpaceDN w:val="0"/>
              <w:adjustRightInd w:val="0"/>
              <w:spacing w:after="0" w:line="240" w:lineRule="auto"/>
              <w:ind w:left="757" w:right="240" w:hanging="516"/>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(2019 -2022)</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D95E095" w14:textId="77777777" w:rsidR="00A57F5E" w:rsidRPr="00B010BB" w:rsidRDefault="00A57F5E" w:rsidP="00A57F5E">
      <w:pPr>
        <w:widowControl w:val="0"/>
        <w:suppressAutoHyphens/>
        <w:kinsoku w:val="0"/>
        <w:overflowPunct w:val="0"/>
        <w:spacing w:after="120" w:line="288" w:lineRule="auto"/>
        <w:jc w:val="both"/>
        <w:rPr>
          <w:rFonts w:eastAsia="DejaVu Sans" w:cs="Tahoma"/>
          <w:color w:val="auto"/>
          <w:kern w:val="18"/>
          <w:szCs w:val="21"/>
          <w:lang w:val="fr-FR"/>
        </w:rPr>
      </w:pPr>
    </w:p>
    <w:p w14:paraId="79D5AEC9" w14:textId="77777777" w:rsidR="00A57F5E" w:rsidRPr="00B010BB" w:rsidRDefault="00A57F5E" w:rsidP="00A57F5E">
      <w:pPr>
        <w:rPr>
          <w:b/>
          <w:bCs/>
          <w:color w:val="000000"/>
          <w:szCs w:val="21"/>
        </w:rPr>
      </w:pPr>
      <w:r w:rsidRPr="007C0945">
        <w:rPr>
          <w:szCs w:val="21"/>
          <w:highlight w:val="yellow"/>
        </w:rPr>
        <w:t>Signature manuscrite</w:t>
      </w:r>
      <w:r w:rsidRPr="007C0945">
        <w:rPr>
          <w:spacing w:val="-5"/>
          <w:szCs w:val="21"/>
          <w:highlight w:val="yellow"/>
        </w:rPr>
        <w:t xml:space="preserve"> </w:t>
      </w:r>
      <w:r w:rsidRPr="007C0945">
        <w:rPr>
          <w:b/>
          <w:bCs/>
          <w:szCs w:val="21"/>
          <w:highlight w:val="yellow"/>
        </w:rPr>
        <w:t>:</w:t>
      </w:r>
    </w:p>
    <w:p w14:paraId="159F3C33"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lang w:val="fr-FR"/>
        </w:rPr>
      </w:pPr>
      <w:r w:rsidRPr="00B010BB">
        <w:rPr>
          <w:rFonts w:eastAsia="DejaVu Sans" w:cs="Tahoma"/>
          <w:color w:val="575655"/>
          <w:spacing w:val="-1"/>
          <w:kern w:val="18"/>
          <w:szCs w:val="21"/>
          <w:lang w:val="fr-FR"/>
        </w:rPr>
        <w:t>………………………………</w:t>
      </w:r>
      <w:r w:rsidRPr="00B010BB">
        <w:rPr>
          <w:rFonts w:eastAsia="DejaVu Sans" w:cs="Tahoma"/>
          <w:color w:val="575655"/>
          <w:spacing w:val="24"/>
          <w:kern w:val="18"/>
          <w:szCs w:val="21"/>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7C0945">
        <w:rPr>
          <w:rFonts w:eastAsia="DejaVu Sans" w:cs="Tahoma"/>
          <w:color w:val="575655"/>
          <w:spacing w:val="-1"/>
          <w:kern w:val="18"/>
          <w:szCs w:val="21"/>
          <w:highlight w:val="yellow"/>
          <w:lang w:val="fr-FR"/>
        </w:rPr>
        <w:t>Lieu,</w:t>
      </w:r>
      <w:r w:rsidRPr="007C0945">
        <w:rPr>
          <w:rFonts w:eastAsia="DejaVu Sans" w:cs="Tahoma"/>
          <w:color w:val="575655"/>
          <w:spacing w:val="-2"/>
          <w:kern w:val="18"/>
          <w:szCs w:val="21"/>
          <w:highlight w:val="yellow"/>
          <w:lang w:val="fr-FR"/>
        </w:rPr>
        <w:t xml:space="preserve"> </w:t>
      </w:r>
      <w:r w:rsidRPr="007C0945">
        <w:rPr>
          <w:rFonts w:eastAsia="DejaVu Sans" w:cs="Tahoma"/>
          <w:color w:val="575655"/>
          <w:spacing w:val="-1"/>
          <w:kern w:val="18"/>
          <w:szCs w:val="21"/>
          <w:highlight w:val="yellow"/>
          <w:lang w:val="fr-FR"/>
        </w:rPr>
        <w:t>date</w:t>
      </w:r>
      <w:r w:rsidRPr="007C0945">
        <w:rPr>
          <w:rFonts w:eastAsia="DejaVu Sans" w:cs="Tahoma"/>
          <w:color w:val="575655"/>
          <w:spacing w:val="-2"/>
          <w:kern w:val="18"/>
          <w:szCs w:val="21"/>
          <w:highlight w:val="yellow"/>
          <w:lang w:val="fr-FR"/>
        </w:rPr>
        <w:t xml:space="preserve"> </w:t>
      </w:r>
      <w:r w:rsidRPr="007C0945">
        <w:rPr>
          <w:rFonts w:eastAsia="DejaVu Sans" w:cs="Tahoma"/>
          <w:color w:val="575655"/>
          <w:kern w:val="18"/>
          <w:szCs w:val="21"/>
          <w:highlight w:val="yellow"/>
          <w:lang w:val="fr-FR"/>
        </w:rPr>
        <w:t>:</w:t>
      </w:r>
    </w:p>
    <w:p w14:paraId="0F9000CF" w14:textId="77777777" w:rsidR="00C5219F" w:rsidRDefault="00C5219F" w:rsidP="004A7A32">
      <w:pPr>
        <w:tabs>
          <w:tab w:val="left" w:pos="864"/>
        </w:tabs>
        <w:jc w:val="both"/>
        <w:rPr>
          <w:b/>
          <w:sz w:val="22"/>
        </w:rPr>
      </w:pPr>
    </w:p>
    <w:p w14:paraId="24851F31" w14:textId="77777777" w:rsidR="005414EA" w:rsidRDefault="005414EA" w:rsidP="004A7A32">
      <w:pPr>
        <w:tabs>
          <w:tab w:val="left" w:pos="864"/>
        </w:tabs>
        <w:jc w:val="both"/>
        <w:rPr>
          <w:b/>
          <w:sz w:val="22"/>
        </w:rPr>
      </w:pPr>
    </w:p>
    <w:p w14:paraId="00782AD3" w14:textId="77777777" w:rsidR="005414EA" w:rsidRDefault="005414EA" w:rsidP="004A7A32">
      <w:pPr>
        <w:tabs>
          <w:tab w:val="left" w:pos="864"/>
        </w:tabs>
        <w:jc w:val="both"/>
        <w:rPr>
          <w:b/>
          <w:sz w:val="22"/>
        </w:rPr>
      </w:pPr>
    </w:p>
    <w:p w14:paraId="768ACC00" w14:textId="77777777" w:rsidR="005414EA" w:rsidRDefault="005414EA" w:rsidP="004A7A32">
      <w:pPr>
        <w:tabs>
          <w:tab w:val="left" w:pos="864"/>
        </w:tabs>
        <w:jc w:val="both"/>
        <w:rPr>
          <w:b/>
          <w:sz w:val="22"/>
        </w:rPr>
      </w:pPr>
    </w:p>
    <w:p w14:paraId="195D1B75" w14:textId="77777777" w:rsidR="005414EA" w:rsidRDefault="005414EA" w:rsidP="004A7A32">
      <w:pPr>
        <w:tabs>
          <w:tab w:val="left" w:pos="864"/>
        </w:tabs>
        <w:jc w:val="both"/>
        <w:rPr>
          <w:b/>
          <w:sz w:val="22"/>
        </w:rPr>
      </w:pPr>
    </w:p>
    <w:p w14:paraId="3E242EEA" w14:textId="77777777" w:rsidR="005414EA" w:rsidRDefault="005414EA" w:rsidP="004A7A32">
      <w:pPr>
        <w:tabs>
          <w:tab w:val="left" w:pos="864"/>
        </w:tabs>
        <w:jc w:val="both"/>
        <w:rPr>
          <w:b/>
          <w:sz w:val="22"/>
        </w:rPr>
      </w:pPr>
    </w:p>
    <w:p w14:paraId="6CDA3D8B" w14:textId="77777777" w:rsidR="005414EA" w:rsidRDefault="005414EA" w:rsidP="004A7A32">
      <w:pPr>
        <w:tabs>
          <w:tab w:val="left" w:pos="864"/>
        </w:tabs>
        <w:jc w:val="both"/>
        <w:rPr>
          <w:b/>
          <w:sz w:val="22"/>
        </w:rPr>
      </w:pPr>
    </w:p>
    <w:p w14:paraId="11055F20" w14:textId="77777777" w:rsidR="005414EA" w:rsidRDefault="005414EA" w:rsidP="004A7A32">
      <w:pPr>
        <w:tabs>
          <w:tab w:val="left" w:pos="864"/>
        </w:tabs>
        <w:jc w:val="both"/>
        <w:rPr>
          <w:b/>
          <w:sz w:val="22"/>
        </w:rPr>
      </w:pPr>
    </w:p>
    <w:p w14:paraId="403B7EA0" w14:textId="77777777" w:rsidR="005414EA" w:rsidRDefault="005414EA" w:rsidP="004A7A32">
      <w:pPr>
        <w:tabs>
          <w:tab w:val="left" w:pos="864"/>
        </w:tabs>
        <w:jc w:val="both"/>
        <w:rPr>
          <w:b/>
          <w:sz w:val="22"/>
        </w:rPr>
      </w:pPr>
    </w:p>
    <w:p w14:paraId="497B631A" w14:textId="77777777" w:rsidR="005414EA" w:rsidRDefault="005414EA" w:rsidP="004A7A32">
      <w:pPr>
        <w:tabs>
          <w:tab w:val="left" w:pos="864"/>
        </w:tabs>
        <w:jc w:val="both"/>
        <w:rPr>
          <w:b/>
          <w:sz w:val="22"/>
        </w:rPr>
      </w:pPr>
    </w:p>
    <w:p w14:paraId="0B3AED17" w14:textId="1D05653D" w:rsidR="005414EA" w:rsidRDefault="005414EA" w:rsidP="004A7A32">
      <w:pPr>
        <w:tabs>
          <w:tab w:val="left" w:pos="864"/>
        </w:tabs>
        <w:jc w:val="both"/>
        <w:rPr>
          <w:b/>
          <w:sz w:val="22"/>
        </w:rPr>
      </w:pPr>
      <w:r w:rsidRPr="00E55620">
        <w:rPr>
          <w:b/>
          <w:color w:val="auto"/>
          <w:sz w:val="22"/>
        </w:rPr>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19CF818B" w14:textId="77777777" w:rsidR="00495A32" w:rsidRDefault="00495A32" w:rsidP="004A7A32"/>
    <w:p w14:paraId="626BA431" w14:textId="77777777" w:rsidR="00495A32" w:rsidRDefault="00495A32" w:rsidP="004A7A32"/>
    <w:p w14:paraId="5A815D0B" w14:textId="77777777" w:rsidR="00495A32" w:rsidRDefault="00495A32" w:rsidP="004A7A32"/>
    <w:p w14:paraId="1EAF6A7E" w14:textId="77777777" w:rsidR="00495A32" w:rsidRPr="00D64437" w:rsidRDefault="00495A32" w:rsidP="004A7A32"/>
    <w:p w14:paraId="205FDC65" w14:textId="77777777" w:rsidR="004A7A32" w:rsidRPr="00A40251" w:rsidRDefault="004A7A32" w:rsidP="004A7A32">
      <w:pPr>
        <w:rPr>
          <w:color w:val="FF0000"/>
          <w:sz w:val="40"/>
          <w:szCs w:val="40"/>
        </w:rPr>
      </w:pPr>
      <w:bookmarkStart w:id="148" w:name="_Toc40436152"/>
      <w:bookmarkStart w:id="149" w:name="_Toc40439825"/>
      <w:bookmarkStart w:id="150" w:name="_Toc45547408"/>
      <w:bookmarkStart w:id="151" w:name="_Toc46312231"/>
      <w:bookmarkStart w:id="152" w:name="_Toc48157212"/>
      <w:bookmarkStart w:id="153" w:name="_Toc48157319"/>
      <w:bookmarkStart w:id="154" w:name="_Toc51144312"/>
      <w:bookmarkStart w:id="155" w:name="_Toc51144435"/>
      <w:bookmarkStart w:id="156" w:name="_Toc56163399"/>
      <w:bookmarkStart w:id="157" w:name="_Toc57820446"/>
      <w:bookmarkStart w:id="158" w:name="_Toc57820721"/>
      <w:bookmarkStart w:id="159" w:name="_Toc57820891"/>
      <w:bookmarkStart w:id="160" w:name="_Toc57895673"/>
      <w:bookmarkStart w:id="161" w:name="_Toc64879108"/>
      <w:r w:rsidRPr="00A40251">
        <w:rPr>
          <w:color w:val="FF0000"/>
          <w:sz w:val="40"/>
          <w:szCs w:val="40"/>
        </w:rPr>
        <w:t>Sous-traitance</w:t>
      </w:r>
      <w:bookmarkEnd w:id="14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289A173B" w14:textId="77777777" w:rsidR="00101EC7" w:rsidRPr="00775557" w:rsidRDefault="00101EC7" w:rsidP="00101EC7">
      <w:pPr>
        <w:spacing w:before="160"/>
        <w:jc w:val="both"/>
        <w:rPr>
          <w:lang w:val="fr-FR"/>
        </w:rPr>
      </w:pPr>
      <w:r w:rsidRPr="00CE21AB">
        <w:rPr>
          <w:bCs/>
          <w:lang w:val="fr-FR"/>
        </w:rPr>
        <w:t>Pour ce marché</w:t>
      </w:r>
      <w:r>
        <w:rPr>
          <w:b/>
          <w:lang w:val="fr-FR"/>
        </w:rPr>
        <w:t xml:space="preserve">, </w:t>
      </w:r>
      <w:r w:rsidRPr="00775557">
        <w:rPr>
          <w:lang w:val="fr-FR"/>
        </w:rPr>
        <w:t xml:space="preserve">le soumissionnaire doit joindre à son offre une méthodologie (compréhension </w:t>
      </w:r>
      <w:r>
        <w:rPr>
          <w:lang w:val="fr-FR"/>
        </w:rPr>
        <w:t>de la mission, méthodologie, clarté et adaptation du chronogramme des activités</w:t>
      </w:r>
      <w:r w:rsidRPr="00775557">
        <w:rPr>
          <w:lang w:val="fr-FR"/>
        </w:rPr>
        <w:t>) basée sur les instructions décrites dans les Termes de Référence.</w:t>
      </w:r>
    </w:p>
    <w:p w14:paraId="3A7A0A8D" w14:textId="77777777" w:rsidR="00101EC7" w:rsidRDefault="00101EC7" w:rsidP="00101EC7">
      <w:pPr>
        <w:pStyle w:val="Paragraphedeliste"/>
        <w:keepNext/>
        <w:numPr>
          <w:ilvl w:val="0"/>
          <w:numId w:val="27"/>
        </w:numPr>
        <w:ind w:left="284" w:hanging="284"/>
        <w:jc w:val="both"/>
        <w:rPr>
          <w:lang w:val="fr-FR"/>
        </w:rPr>
      </w:pPr>
      <w:r w:rsidRPr="00124F70">
        <w:rPr>
          <w:b/>
          <w:bCs/>
          <w:lang w:val="fr-FR"/>
        </w:rPr>
        <w:t xml:space="preserve">Compréhension de la mission : </w:t>
      </w:r>
      <w:r w:rsidRPr="00124F70">
        <w:rPr>
          <w:lang w:val="fr-FR"/>
        </w:rPr>
        <w:t xml:space="preserve">Une compréhension de la filière Cacao, de ses exigences, des marchés internationaux liés et ce, depuis le producteur jusqu’à l’acheteur final. Par exemple: </w:t>
      </w:r>
    </w:p>
    <w:p w14:paraId="76F38E13" w14:textId="77777777" w:rsidR="00101EC7" w:rsidRDefault="00101EC7" w:rsidP="00101EC7">
      <w:pPr>
        <w:pStyle w:val="Paragraphedeliste"/>
        <w:keepNext/>
        <w:numPr>
          <w:ilvl w:val="1"/>
          <w:numId w:val="27"/>
        </w:numPr>
        <w:jc w:val="both"/>
        <w:rPr>
          <w:lang w:val="fr-FR"/>
        </w:rPr>
      </w:pPr>
      <w:r w:rsidRPr="000139F7">
        <w:rPr>
          <w:lang w:val="fr-FR"/>
        </w:rPr>
        <w:t>Une parfaite connaissance des problématiques du contexte du secteur agricole ivoirien en général et celui de la filière café-cacao en Côte d’Ivoire en particulier ;</w:t>
      </w:r>
    </w:p>
    <w:p w14:paraId="789E5A59" w14:textId="77777777" w:rsidR="00101EC7" w:rsidRDefault="00101EC7" w:rsidP="00101EC7">
      <w:pPr>
        <w:pStyle w:val="Paragraphedeliste"/>
        <w:keepNext/>
        <w:numPr>
          <w:ilvl w:val="1"/>
          <w:numId w:val="27"/>
        </w:numPr>
        <w:jc w:val="both"/>
        <w:rPr>
          <w:lang w:val="fr-FR"/>
        </w:rPr>
      </w:pPr>
      <w:r w:rsidRPr="000139F7">
        <w:rPr>
          <w:lang w:val="fr-FR"/>
        </w:rPr>
        <w:t xml:space="preserve">Une compréhension des facteurs socio-économiques et culturels du monde rural et la familiarité avec la zone d’intervention du projet à savoir les régions de la Nawa/Soubré, San Pedro et du haut Sassandra font partie intégrante des facteurs clés de succès de la mission du consultant et sont donc indispensables ; </w:t>
      </w:r>
    </w:p>
    <w:p w14:paraId="6DFCF473" w14:textId="77777777" w:rsidR="00101EC7" w:rsidRDefault="00101EC7" w:rsidP="00101EC7">
      <w:pPr>
        <w:pStyle w:val="Paragraphedeliste"/>
        <w:keepNext/>
        <w:numPr>
          <w:ilvl w:val="1"/>
          <w:numId w:val="27"/>
        </w:numPr>
        <w:jc w:val="both"/>
        <w:rPr>
          <w:lang w:val="fr-FR"/>
        </w:rPr>
      </w:pPr>
      <w:r w:rsidRPr="000139F7">
        <w:rPr>
          <w:lang w:val="fr-FR"/>
        </w:rPr>
        <w:t>Une bonne compréhension du fonctionnement des tests qualité en laboratoire tels que pratiqués par le CNRA et des organismes internationaux comme Cocoa of Excellence</w:t>
      </w:r>
    </w:p>
    <w:p w14:paraId="1C3AE42E" w14:textId="77777777" w:rsidR="00101EC7" w:rsidRDefault="00101EC7" w:rsidP="00101EC7">
      <w:pPr>
        <w:pStyle w:val="Paragraphedeliste"/>
        <w:keepNext/>
        <w:numPr>
          <w:ilvl w:val="1"/>
          <w:numId w:val="27"/>
        </w:numPr>
        <w:jc w:val="both"/>
        <w:rPr>
          <w:lang w:val="fr-FR"/>
        </w:rPr>
      </w:pPr>
      <w:r w:rsidRPr="000139F7">
        <w:rPr>
          <w:lang w:val="fr-FR"/>
        </w:rPr>
        <w:t>Une compréhension des enjeux d’exportation du cacao et de son contexte administratif/réglementaire propre à la Côte d’Ivoire</w:t>
      </w:r>
    </w:p>
    <w:p w14:paraId="1A506AB1" w14:textId="77777777" w:rsidR="00101EC7" w:rsidRPr="000139F7" w:rsidRDefault="00101EC7" w:rsidP="00101EC7">
      <w:pPr>
        <w:pStyle w:val="Paragraphedeliste"/>
        <w:keepNext/>
        <w:numPr>
          <w:ilvl w:val="1"/>
          <w:numId w:val="27"/>
        </w:numPr>
        <w:jc w:val="both"/>
        <w:rPr>
          <w:lang w:val="fr-FR"/>
        </w:rPr>
      </w:pPr>
      <w:r w:rsidRPr="000139F7">
        <w:rPr>
          <w:lang w:val="fr-FR"/>
        </w:rPr>
        <w:t xml:space="preserve">Une bonne connaissance et une disponibilité d’un réseau de chocolatiers locaux et internationaux potentiellement intéressés par le cacao de saveur du terroir </w:t>
      </w:r>
    </w:p>
    <w:p w14:paraId="1A19C1B3" w14:textId="77777777" w:rsidR="00101EC7" w:rsidRPr="00124F70" w:rsidRDefault="00101EC7" w:rsidP="00101EC7">
      <w:pPr>
        <w:pStyle w:val="Paragraphedeliste"/>
        <w:keepNext/>
        <w:ind w:left="1440"/>
        <w:jc w:val="both"/>
        <w:rPr>
          <w:lang w:val="fr-FR"/>
        </w:rPr>
      </w:pPr>
    </w:p>
    <w:p w14:paraId="6928A8BF" w14:textId="77777777" w:rsidR="00101EC7" w:rsidRDefault="00101EC7" w:rsidP="00101EC7">
      <w:pPr>
        <w:pStyle w:val="Paragraphedeliste"/>
        <w:numPr>
          <w:ilvl w:val="0"/>
          <w:numId w:val="27"/>
        </w:numPr>
        <w:spacing w:line="278" w:lineRule="auto"/>
        <w:ind w:left="284" w:hanging="284"/>
        <w:jc w:val="both"/>
        <w:rPr>
          <w:lang w:val="fr-FR"/>
        </w:rPr>
      </w:pPr>
      <w:r w:rsidRPr="005C1C90">
        <w:rPr>
          <w:b/>
          <w:bCs/>
          <w:lang w:val="fr-FR"/>
        </w:rPr>
        <w:t>Méthodologie  </w:t>
      </w:r>
      <w:r w:rsidRPr="005C1C90">
        <w:rPr>
          <w:lang w:val="fr-FR"/>
        </w:rPr>
        <w:t xml:space="preserve">: La méthodologie à proposer devra comprendre a minima 2 volets, à savoir: </w:t>
      </w:r>
    </w:p>
    <w:p w14:paraId="57DE947B" w14:textId="77777777" w:rsidR="00101EC7" w:rsidRDefault="00101EC7" w:rsidP="00101EC7">
      <w:pPr>
        <w:pStyle w:val="Paragraphedeliste"/>
        <w:numPr>
          <w:ilvl w:val="1"/>
          <w:numId w:val="27"/>
        </w:numPr>
        <w:spacing w:line="278" w:lineRule="auto"/>
        <w:jc w:val="both"/>
        <w:rPr>
          <w:lang w:val="fr-FR"/>
        </w:rPr>
      </w:pPr>
      <w:r w:rsidRPr="00470EBE">
        <w:rPr>
          <w:lang w:val="fr-FR"/>
        </w:rPr>
        <w:t>Stratégie Renforcement de capacité Qualité Cacao de Saveur des coopératives, de leurs coaches et de leurs producteurs participants au programme. Ceci permettra d’identifier comment le/la coach s’y prendra pour déployer le programme au sein des coopératives ciblées et quels indicateurs de succès seront identifiés au fur et à mesure de la trajectoire.</w:t>
      </w:r>
    </w:p>
    <w:p w14:paraId="10F31E82" w14:textId="77777777" w:rsidR="00101EC7" w:rsidRPr="00470EBE" w:rsidRDefault="00101EC7" w:rsidP="00101EC7">
      <w:pPr>
        <w:pStyle w:val="Paragraphedeliste"/>
        <w:numPr>
          <w:ilvl w:val="1"/>
          <w:numId w:val="27"/>
        </w:numPr>
        <w:spacing w:line="278" w:lineRule="auto"/>
        <w:jc w:val="both"/>
        <w:rPr>
          <w:lang w:val="fr-FR"/>
        </w:rPr>
      </w:pPr>
      <w:r w:rsidRPr="00470EBE">
        <w:rPr>
          <w:lang w:val="fr-FR"/>
        </w:rPr>
        <w:t xml:space="preserve">Stratégie d’Accès marché : le but du projet n’est pas de seulement former les producteurs et coopératives mais a un objectif final de trouver un marché à valeur ajoutée pour ce type de cacao. Il est donc demandé d’inclure ce volet d’activités au sein de la méthodologie, précisant la liste des acheteurs à cibler, le mode d’envoi des échantillons, les actions de communication à prendre et matériel spécifique à développer, les visites nécessaires à des salons, etc. </w:t>
      </w:r>
    </w:p>
    <w:p w14:paraId="59E62350" w14:textId="77777777" w:rsidR="00101EC7" w:rsidRPr="00124F70" w:rsidRDefault="00101EC7" w:rsidP="00101EC7">
      <w:pPr>
        <w:pStyle w:val="Paragraphedeliste"/>
        <w:spacing w:before="160"/>
        <w:ind w:left="284"/>
        <w:jc w:val="both"/>
        <w:rPr>
          <w:color w:val="000000" w:themeColor="text1"/>
          <w:lang w:val="fr-FR"/>
        </w:rPr>
      </w:pPr>
    </w:p>
    <w:p w14:paraId="6CE595D7" w14:textId="77777777" w:rsidR="00101EC7" w:rsidRPr="00EE0EB7" w:rsidRDefault="00101EC7" w:rsidP="00101EC7">
      <w:pPr>
        <w:pStyle w:val="Paragraphedeliste"/>
        <w:numPr>
          <w:ilvl w:val="0"/>
          <w:numId w:val="27"/>
        </w:numPr>
        <w:spacing w:before="160"/>
        <w:ind w:left="284" w:hanging="284"/>
        <w:jc w:val="both"/>
        <w:rPr>
          <w:lang w:val="fr-FR"/>
        </w:rPr>
      </w:pPr>
      <w:r w:rsidRPr="00EE0EB7">
        <w:rPr>
          <w:b/>
          <w:bCs/>
          <w:lang w:val="fr-FR"/>
        </w:rPr>
        <w:t>Clarté et adaptation du chronogramme des activités</w:t>
      </w:r>
      <w:r w:rsidRPr="00EE0EB7">
        <w:rPr>
          <w:lang w:val="fr-FR"/>
        </w:rPr>
        <w:t xml:space="preserve"> : </w:t>
      </w:r>
      <w:r w:rsidRPr="00EE0EB7">
        <w:rPr>
          <w:szCs w:val="21"/>
          <w:lang w:val="fr-FR"/>
        </w:rPr>
        <w:t>Le planning des activités et l’organisation de la consultance proposée en lien avec le cadre des livrables et objectifs à atteindre</w:t>
      </w:r>
    </w:p>
    <w:p w14:paraId="28A192BF" w14:textId="70A6C03F" w:rsidR="00AF355F" w:rsidRPr="00AF355F" w:rsidRDefault="00AF355F" w:rsidP="00AF355F">
      <w:pPr>
        <w:spacing w:before="160"/>
        <w:jc w:val="both"/>
        <w:rPr>
          <w:b/>
          <w:color w:val="FF0000"/>
          <w:u w:val="single"/>
          <w:lang w:val="fr-FR"/>
        </w:rPr>
      </w:pPr>
      <w:r w:rsidRPr="00AF355F">
        <w:rPr>
          <w:b/>
          <w:color w:val="FF0000"/>
          <w:u w:val="single"/>
          <w:lang w:val="fr-FR"/>
        </w:rPr>
        <w:t xml:space="preserve">Veuillez noter que la « Compréhension de la mission » et la « méthodologie » ne peut pas dépasser </w:t>
      </w:r>
      <w:r w:rsidR="004A200A">
        <w:rPr>
          <w:b/>
          <w:color w:val="FF0000"/>
          <w:u w:val="single"/>
          <w:lang w:val="fr-FR"/>
        </w:rPr>
        <w:t>2</w:t>
      </w:r>
      <w:r w:rsidRPr="00AF355F">
        <w:rPr>
          <w:b/>
          <w:color w:val="FF0000"/>
          <w:u w:val="single"/>
          <w:lang w:val="fr-FR"/>
        </w:rPr>
        <w:t>5 pages.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4C6F5B54" w14:textId="77777777" w:rsidR="00A26972" w:rsidRPr="0052186F" w:rsidRDefault="00A26972" w:rsidP="004A7A32">
      <w:pPr>
        <w:spacing w:after="120" w:line="288" w:lineRule="auto"/>
        <w:jc w:val="both"/>
        <w:rPr>
          <w:kern w:val="18"/>
          <w:sz w:val="20"/>
        </w:rPr>
      </w:pPr>
    </w:p>
    <w:p w14:paraId="28051779" w14:textId="77777777" w:rsidR="004A7A32" w:rsidRDefault="004A7A32" w:rsidP="004A7A32">
      <w:pPr>
        <w:spacing w:after="120" w:line="288" w:lineRule="auto"/>
        <w:jc w:val="both"/>
        <w:rPr>
          <w:kern w:val="18"/>
          <w:sz w:val="20"/>
        </w:rPr>
      </w:pPr>
    </w:p>
    <w:p w14:paraId="6ADFA8FE" w14:textId="77777777" w:rsidR="002D053D" w:rsidRDefault="002D053D"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2" w:name="_Toc40436153"/>
      <w:bookmarkStart w:id="163" w:name="_Toc40439826"/>
      <w:bookmarkStart w:id="164" w:name="_Toc45547409"/>
      <w:bookmarkStart w:id="165" w:name="_Toc46312232"/>
      <w:bookmarkStart w:id="166" w:name="_Toc57820447"/>
      <w:bookmarkStart w:id="167" w:name="_Toc57820722"/>
      <w:bookmarkStart w:id="168" w:name="_Toc57820892"/>
      <w:bookmarkStart w:id="169" w:name="_Toc57895674"/>
      <w:bookmarkStart w:id="170" w:name="_Toc64879109"/>
      <w:r w:rsidRPr="0080450E">
        <w:rPr>
          <w:b/>
          <w:color w:val="FF0000"/>
          <w:kern w:val="18"/>
          <w:sz w:val="28"/>
          <w:szCs w:val="28"/>
          <w:highlight w:val="yellow"/>
        </w:rPr>
        <w:t>Dossier technique</w:t>
      </w:r>
      <w:r w:rsidRPr="00BE7834">
        <w:rPr>
          <w:color w:val="FF0000"/>
          <w:sz w:val="26"/>
          <w:szCs w:val="26"/>
          <w:highlight w:val="yellow"/>
        </w:rPr>
        <w:t xml:space="preserve"> </w:t>
      </w:r>
      <w:r w:rsidRPr="00BE7834">
        <w:rPr>
          <w:sz w:val="26"/>
          <w:szCs w:val="26"/>
          <w:highlight w:val="yellow"/>
        </w:rPr>
        <w:t>-</w:t>
      </w:r>
      <w:bookmarkEnd w:id="162"/>
      <w:bookmarkEnd w:id="163"/>
      <w:bookmarkEnd w:id="164"/>
      <w:bookmarkEnd w:id="165"/>
      <w:bookmarkEnd w:id="166"/>
      <w:bookmarkEnd w:id="167"/>
      <w:bookmarkEnd w:id="168"/>
      <w:bookmarkEnd w:id="169"/>
      <w:r w:rsidRPr="00BE7834">
        <w:rPr>
          <w:sz w:val="26"/>
          <w:szCs w:val="26"/>
          <w:highlight w:val="yellow"/>
        </w:rPr>
        <w:t xml:space="preserve"> </w:t>
      </w:r>
      <w:bookmarkEnd w:id="170"/>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15EE46E1" w14:textId="22FD7EDE" w:rsidR="00C95567" w:rsidRPr="00C95567" w:rsidRDefault="003F1A98" w:rsidP="00C95567">
      <w:pPr>
        <w:jc w:val="center"/>
        <w:rPr>
          <w:color w:val="FF0000"/>
          <w:sz w:val="40"/>
          <w:szCs w:val="40"/>
        </w:rPr>
      </w:pPr>
      <w:r>
        <w:rPr>
          <w:color w:val="FF0000"/>
          <w:sz w:val="40"/>
          <w:szCs w:val="40"/>
        </w:rPr>
        <w:t>CV d</w:t>
      </w:r>
      <w:r w:rsidR="00AD538F">
        <w:rPr>
          <w:color w:val="FF0000"/>
          <w:sz w:val="40"/>
          <w:szCs w:val="40"/>
        </w:rPr>
        <w:t xml:space="preserve">u Coach. </w:t>
      </w:r>
      <w:proofErr w:type="spellStart"/>
      <w:r w:rsidR="00AD538F">
        <w:rPr>
          <w:color w:val="FF0000"/>
          <w:sz w:val="40"/>
          <w:szCs w:val="40"/>
        </w:rPr>
        <w:t>Expert.e</w:t>
      </w:r>
      <w:proofErr w:type="spellEnd"/>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E5FE2BE" w14:textId="77777777" w:rsidR="006472D1" w:rsidRDefault="006472D1" w:rsidP="004A7A32">
      <w:pPr>
        <w:spacing w:after="0" w:line="240" w:lineRule="auto"/>
        <w:rPr>
          <w:rFonts w:eastAsia="Times New Roman"/>
          <w:b/>
          <w:sz w:val="28"/>
          <w:szCs w:val="28"/>
        </w:rPr>
      </w:pPr>
    </w:p>
    <w:p w14:paraId="429525F0" w14:textId="77777777" w:rsidR="006472D1" w:rsidRDefault="006472D1" w:rsidP="004A7A32">
      <w:pPr>
        <w:spacing w:after="0" w:line="240" w:lineRule="auto"/>
        <w:rPr>
          <w:rFonts w:eastAsia="Times New Roman"/>
          <w:b/>
          <w:sz w:val="28"/>
          <w:szCs w:val="28"/>
        </w:rPr>
      </w:pPr>
    </w:p>
    <w:p w14:paraId="38ED3BB5" w14:textId="77777777" w:rsidR="006472D1" w:rsidRDefault="006472D1" w:rsidP="004A7A32">
      <w:pPr>
        <w:spacing w:after="0" w:line="240" w:lineRule="auto"/>
        <w:rPr>
          <w:rFonts w:eastAsia="Times New Roman"/>
          <w:b/>
          <w:sz w:val="28"/>
          <w:szCs w:val="28"/>
        </w:rPr>
      </w:pPr>
    </w:p>
    <w:p w14:paraId="42D06822" w14:textId="77777777" w:rsidR="006472D1" w:rsidRDefault="006472D1" w:rsidP="004A7A32">
      <w:pPr>
        <w:spacing w:after="0" w:line="240" w:lineRule="auto"/>
        <w:rPr>
          <w:rFonts w:eastAsia="Times New Roman"/>
          <w:b/>
          <w:sz w:val="28"/>
          <w:szCs w:val="28"/>
        </w:rPr>
      </w:pPr>
    </w:p>
    <w:p w14:paraId="04F488DB" w14:textId="77777777" w:rsidR="006472D1" w:rsidRDefault="006472D1" w:rsidP="004A7A32">
      <w:pPr>
        <w:spacing w:after="0" w:line="240" w:lineRule="auto"/>
        <w:rPr>
          <w:rFonts w:eastAsia="Times New Roman"/>
          <w:b/>
          <w:sz w:val="28"/>
          <w:szCs w:val="28"/>
        </w:rPr>
      </w:pPr>
    </w:p>
    <w:p w14:paraId="1FC50F11" w14:textId="77777777" w:rsidR="006472D1" w:rsidRDefault="006472D1" w:rsidP="004A7A32">
      <w:pPr>
        <w:spacing w:after="0" w:line="240" w:lineRule="auto"/>
        <w:rPr>
          <w:rFonts w:eastAsia="Times New Roman"/>
          <w:b/>
          <w:sz w:val="28"/>
          <w:szCs w:val="28"/>
        </w:rPr>
      </w:pPr>
    </w:p>
    <w:p w14:paraId="5322F356" w14:textId="77777777" w:rsidR="006472D1" w:rsidRDefault="006472D1" w:rsidP="004A7A32">
      <w:pPr>
        <w:spacing w:after="0" w:line="240" w:lineRule="auto"/>
        <w:rPr>
          <w:rFonts w:eastAsia="Times New Roman"/>
          <w:b/>
          <w:sz w:val="28"/>
          <w:szCs w:val="28"/>
        </w:rPr>
      </w:pPr>
    </w:p>
    <w:p w14:paraId="29578862" w14:textId="77777777" w:rsidR="006472D1" w:rsidRDefault="006472D1" w:rsidP="004A7A32">
      <w:pPr>
        <w:spacing w:after="0" w:line="240" w:lineRule="auto"/>
        <w:rPr>
          <w:rFonts w:eastAsia="Times New Roman"/>
          <w:b/>
          <w:sz w:val="28"/>
          <w:szCs w:val="28"/>
        </w:rPr>
      </w:pPr>
    </w:p>
    <w:p w14:paraId="177F4EC3" w14:textId="77777777" w:rsidR="006472D1" w:rsidRDefault="006472D1" w:rsidP="004A7A32">
      <w:pPr>
        <w:spacing w:after="0" w:line="240" w:lineRule="auto"/>
        <w:rPr>
          <w:rFonts w:eastAsia="Times New Roman"/>
          <w:b/>
          <w:sz w:val="28"/>
          <w:szCs w:val="28"/>
        </w:rPr>
      </w:pPr>
    </w:p>
    <w:p w14:paraId="5305B92F" w14:textId="77777777" w:rsidR="006472D1" w:rsidRDefault="006472D1" w:rsidP="004A7A32">
      <w:pPr>
        <w:spacing w:after="0" w:line="240" w:lineRule="auto"/>
        <w:rPr>
          <w:rFonts w:eastAsia="Times New Roman"/>
          <w:b/>
          <w:sz w:val="28"/>
          <w:szCs w:val="28"/>
        </w:rPr>
      </w:pPr>
    </w:p>
    <w:p w14:paraId="57715F5E" w14:textId="77777777" w:rsidR="006472D1" w:rsidRDefault="006472D1" w:rsidP="004A7A32">
      <w:pPr>
        <w:spacing w:after="0" w:line="240" w:lineRule="auto"/>
        <w:rPr>
          <w:rFonts w:eastAsia="Times New Roman"/>
          <w:b/>
          <w:sz w:val="28"/>
          <w:szCs w:val="28"/>
        </w:rPr>
      </w:pPr>
    </w:p>
    <w:p w14:paraId="2E6B734B" w14:textId="77777777" w:rsidR="006472D1" w:rsidRDefault="006472D1" w:rsidP="004A7A32">
      <w:pPr>
        <w:spacing w:after="0" w:line="240" w:lineRule="auto"/>
        <w:rPr>
          <w:rFonts w:eastAsia="Times New Roman"/>
          <w:b/>
          <w:sz w:val="28"/>
          <w:szCs w:val="28"/>
        </w:rPr>
      </w:pPr>
    </w:p>
    <w:p w14:paraId="15E6ED0D" w14:textId="77777777" w:rsidR="006472D1" w:rsidRDefault="006472D1" w:rsidP="004A7A32">
      <w:pPr>
        <w:spacing w:after="0" w:line="240" w:lineRule="auto"/>
        <w:rPr>
          <w:rFonts w:eastAsia="Times New Roman"/>
          <w:b/>
          <w:sz w:val="28"/>
          <w:szCs w:val="28"/>
        </w:rPr>
      </w:pPr>
    </w:p>
    <w:p w14:paraId="207040E3" w14:textId="77777777" w:rsidR="006472D1" w:rsidRDefault="006472D1" w:rsidP="004A7A32">
      <w:pPr>
        <w:spacing w:after="0" w:line="240" w:lineRule="auto"/>
        <w:rPr>
          <w:rFonts w:eastAsia="Times New Roman"/>
          <w:b/>
          <w:sz w:val="28"/>
          <w:szCs w:val="28"/>
        </w:rPr>
      </w:pPr>
    </w:p>
    <w:p w14:paraId="0644B5B8" w14:textId="77777777" w:rsidR="006472D1" w:rsidRDefault="006472D1" w:rsidP="004A7A32">
      <w:pPr>
        <w:spacing w:after="0" w:line="240" w:lineRule="auto"/>
        <w:rPr>
          <w:rFonts w:eastAsia="Times New Roman"/>
          <w:b/>
          <w:sz w:val="28"/>
          <w:szCs w:val="28"/>
        </w:rPr>
      </w:pPr>
    </w:p>
    <w:p w14:paraId="25D98DA2" w14:textId="77777777" w:rsidR="006472D1" w:rsidRDefault="006472D1" w:rsidP="004A7A32">
      <w:pPr>
        <w:spacing w:after="0" w:line="240" w:lineRule="auto"/>
        <w:rPr>
          <w:rFonts w:eastAsia="Times New Roman"/>
          <w:b/>
          <w:sz w:val="28"/>
          <w:szCs w:val="28"/>
        </w:rPr>
      </w:pPr>
    </w:p>
    <w:p w14:paraId="7EA39721" w14:textId="77777777" w:rsidR="006472D1" w:rsidRDefault="006472D1" w:rsidP="004A7A32">
      <w:pPr>
        <w:spacing w:after="0" w:line="240" w:lineRule="auto"/>
        <w:rPr>
          <w:rFonts w:eastAsia="Times New Roman"/>
          <w:b/>
          <w:sz w:val="28"/>
          <w:szCs w:val="28"/>
        </w:rPr>
      </w:pPr>
    </w:p>
    <w:p w14:paraId="787D2207" w14:textId="77777777" w:rsidR="006472D1" w:rsidRDefault="006472D1" w:rsidP="004A7A32">
      <w:pPr>
        <w:spacing w:after="0" w:line="240" w:lineRule="auto"/>
        <w:rPr>
          <w:rFonts w:eastAsia="Times New Roman"/>
          <w:b/>
          <w:sz w:val="28"/>
          <w:szCs w:val="28"/>
        </w:rPr>
      </w:pPr>
    </w:p>
    <w:p w14:paraId="5DE73068" w14:textId="77777777" w:rsidR="006472D1" w:rsidRDefault="006472D1" w:rsidP="004A7A32">
      <w:pPr>
        <w:spacing w:after="0" w:line="240" w:lineRule="auto"/>
        <w:rPr>
          <w:rFonts w:eastAsia="Times New Roman"/>
          <w:b/>
          <w:sz w:val="28"/>
          <w:szCs w:val="28"/>
        </w:rPr>
      </w:pPr>
    </w:p>
    <w:p w14:paraId="69967E03"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16B1AC38" w14:textId="77777777" w:rsidR="006472D1" w:rsidRDefault="006472D1" w:rsidP="004A7A32">
      <w:pPr>
        <w:spacing w:after="0" w:line="240" w:lineRule="auto"/>
        <w:rPr>
          <w:rFonts w:eastAsia="Times New Roman"/>
          <w:b/>
          <w:sz w:val="28"/>
          <w:szCs w:val="28"/>
        </w:rPr>
      </w:pPr>
    </w:p>
    <w:p w14:paraId="65682933" w14:textId="77777777" w:rsidR="006472D1" w:rsidRDefault="006472D1" w:rsidP="004A7A32">
      <w:pPr>
        <w:spacing w:after="0" w:line="240" w:lineRule="auto"/>
        <w:rPr>
          <w:rFonts w:eastAsia="Times New Roman"/>
          <w:b/>
          <w:sz w:val="28"/>
          <w:szCs w:val="28"/>
        </w:rPr>
      </w:pPr>
    </w:p>
    <w:p w14:paraId="722C1A8E" w14:textId="77777777" w:rsidR="00AD538F" w:rsidRDefault="00AD538F" w:rsidP="004A7A32">
      <w:pPr>
        <w:spacing w:after="0" w:line="240" w:lineRule="auto"/>
        <w:rPr>
          <w:rFonts w:eastAsia="Times New Roman"/>
          <w:b/>
          <w:sz w:val="28"/>
          <w:szCs w:val="28"/>
        </w:rPr>
      </w:pPr>
    </w:p>
    <w:p w14:paraId="1B6CFADF" w14:textId="77777777" w:rsidR="006472D1" w:rsidRDefault="006472D1" w:rsidP="004A7A32">
      <w:pPr>
        <w:spacing w:after="0" w:line="240" w:lineRule="auto"/>
        <w:rPr>
          <w:rFonts w:eastAsia="Times New Roman"/>
          <w:b/>
          <w:sz w:val="28"/>
          <w:szCs w:val="28"/>
        </w:rPr>
      </w:pPr>
    </w:p>
    <w:p w14:paraId="572EB4CE" w14:textId="77777777" w:rsidR="006472D1" w:rsidRDefault="006472D1" w:rsidP="004A7A32">
      <w:pPr>
        <w:spacing w:after="0" w:line="240" w:lineRule="auto"/>
        <w:rPr>
          <w:rFonts w:eastAsia="Times New Roman"/>
          <w:b/>
          <w:sz w:val="28"/>
          <w:szCs w:val="28"/>
        </w:rPr>
      </w:pPr>
    </w:p>
    <w:p w14:paraId="328EA305" w14:textId="77777777" w:rsidR="006472D1" w:rsidRDefault="006472D1" w:rsidP="004A7A32">
      <w:pPr>
        <w:spacing w:after="0" w:line="240" w:lineRule="auto"/>
        <w:rPr>
          <w:rFonts w:eastAsia="Times New Roman"/>
          <w:b/>
          <w:sz w:val="28"/>
          <w:szCs w:val="28"/>
        </w:rPr>
      </w:pPr>
    </w:p>
    <w:p w14:paraId="33DE06F5" w14:textId="77EE46FB" w:rsidR="00292FE7" w:rsidRPr="00B010BB" w:rsidRDefault="002E4C36" w:rsidP="00292FE7">
      <w:pPr>
        <w:widowControl w:val="0"/>
        <w:suppressAutoHyphens/>
        <w:kinsoku w:val="0"/>
        <w:overflowPunct w:val="0"/>
        <w:spacing w:before="158" w:after="120" w:line="288" w:lineRule="auto"/>
        <w:ind w:right="-2"/>
        <w:jc w:val="both"/>
        <w:rPr>
          <w:rFonts w:eastAsia="DejaVu Sans" w:cs="Tahoma"/>
          <w:color w:val="000000"/>
          <w:kern w:val="18"/>
          <w:szCs w:val="21"/>
          <w:lang w:val="fr-FR"/>
        </w:rPr>
      </w:pPr>
      <w:r>
        <w:rPr>
          <w:rFonts w:eastAsia="DejaVu Sans" w:cs="Tahoma"/>
          <w:color w:val="404040"/>
          <w:kern w:val="18"/>
          <w:szCs w:val="21"/>
          <w:lang w:val="fr-FR"/>
        </w:rPr>
        <w:t>Pour ce marché, l</w:t>
      </w:r>
      <w:r w:rsidR="00292FE7" w:rsidRPr="00B010BB">
        <w:rPr>
          <w:rFonts w:eastAsia="DejaVu Sans" w:cs="Tahoma"/>
          <w:color w:val="404040"/>
          <w:kern w:val="18"/>
          <w:szCs w:val="21"/>
          <w:lang w:val="fr-FR"/>
        </w:rPr>
        <w:t>e</w:t>
      </w:r>
      <w:r w:rsidR="00292FE7" w:rsidRPr="00B010BB">
        <w:rPr>
          <w:rFonts w:eastAsia="DejaVu Sans" w:cs="Tahoma"/>
          <w:color w:val="404040"/>
          <w:spacing w:val="-8"/>
          <w:kern w:val="18"/>
          <w:szCs w:val="21"/>
          <w:lang w:val="fr-FR"/>
        </w:rPr>
        <w:t xml:space="preserve"> </w:t>
      </w:r>
      <w:r w:rsidR="00292FE7" w:rsidRPr="00B010BB">
        <w:rPr>
          <w:rFonts w:eastAsia="DejaVu Sans" w:cs="Tahoma"/>
          <w:color w:val="404040"/>
          <w:spacing w:val="-1"/>
          <w:kern w:val="18"/>
          <w:szCs w:val="21"/>
          <w:lang w:val="fr-FR"/>
        </w:rPr>
        <w:t>soumissionnaire</w:t>
      </w:r>
      <w:r w:rsidR="00292FE7" w:rsidRPr="00B010BB">
        <w:rPr>
          <w:rFonts w:eastAsia="DejaVu Sans" w:cs="Tahoma"/>
          <w:color w:val="404040"/>
          <w:spacing w:val="-7"/>
          <w:kern w:val="18"/>
          <w:szCs w:val="21"/>
          <w:lang w:val="fr-FR"/>
        </w:rPr>
        <w:t xml:space="preserve"> </w:t>
      </w:r>
      <w:r w:rsidR="00292FE7" w:rsidRPr="00B010BB">
        <w:rPr>
          <w:rFonts w:eastAsia="DejaVu Sans" w:cs="Tahoma"/>
          <w:color w:val="404040"/>
          <w:kern w:val="18"/>
          <w:szCs w:val="21"/>
          <w:lang w:val="fr-FR"/>
        </w:rPr>
        <w:t>complète</w:t>
      </w:r>
      <w:r w:rsidR="00292FE7" w:rsidRPr="00B010BB">
        <w:rPr>
          <w:rFonts w:eastAsia="DejaVu Sans" w:cs="Tahoma"/>
          <w:color w:val="404040"/>
          <w:spacing w:val="-7"/>
          <w:kern w:val="18"/>
          <w:szCs w:val="21"/>
          <w:lang w:val="fr-FR"/>
        </w:rPr>
        <w:t xml:space="preserve"> </w:t>
      </w:r>
      <w:r w:rsidR="00292FE7" w:rsidRPr="00B010BB">
        <w:rPr>
          <w:rFonts w:eastAsia="DejaVu Sans" w:cs="Tahoma"/>
          <w:color w:val="404040"/>
          <w:spacing w:val="-1"/>
          <w:kern w:val="18"/>
          <w:szCs w:val="21"/>
          <w:lang w:val="fr-FR"/>
        </w:rPr>
        <w:t>et</w:t>
      </w:r>
      <w:r w:rsidR="00292FE7" w:rsidRPr="00B010BB">
        <w:rPr>
          <w:rFonts w:eastAsia="DejaVu Sans" w:cs="Tahoma"/>
          <w:color w:val="404040"/>
          <w:spacing w:val="-8"/>
          <w:kern w:val="18"/>
          <w:szCs w:val="21"/>
          <w:lang w:val="fr-FR"/>
        </w:rPr>
        <w:t xml:space="preserve"> </w:t>
      </w:r>
      <w:r w:rsidR="00292FE7" w:rsidRPr="00B010BB">
        <w:rPr>
          <w:rFonts w:eastAsia="DejaVu Sans" w:cs="Tahoma"/>
          <w:color w:val="404040"/>
          <w:spacing w:val="-1"/>
          <w:kern w:val="18"/>
          <w:szCs w:val="21"/>
          <w:lang w:val="fr-FR"/>
        </w:rPr>
        <w:t>signe</w:t>
      </w:r>
      <w:r w:rsidR="00292FE7" w:rsidRPr="00B010BB">
        <w:rPr>
          <w:rFonts w:eastAsia="DejaVu Sans" w:cs="Tahoma"/>
          <w:color w:val="404040"/>
          <w:spacing w:val="-7"/>
          <w:kern w:val="18"/>
          <w:szCs w:val="21"/>
          <w:lang w:val="fr-FR"/>
        </w:rPr>
        <w:t xml:space="preserve"> </w:t>
      </w:r>
      <w:r w:rsidR="00292FE7" w:rsidRPr="00B010BB">
        <w:rPr>
          <w:rFonts w:eastAsia="DejaVu Sans" w:cs="Tahoma"/>
          <w:color w:val="404040"/>
          <w:spacing w:val="-1"/>
          <w:kern w:val="18"/>
          <w:szCs w:val="21"/>
          <w:lang w:val="fr-FR"/>
        </w:rPr>
        <w:t>le</w:t>
      </w:r>
      <w:r w:rsidR="00292FE7" w:rsidRPr="00B010BB">
        <w:rPr>
          <w:rFonts w:eastAsia="DejaVu Sans" w:cs="Tahoma"/>
          <w:color w:val="404040"/>
          <w:spacing w:val="-7"/>
          <w:kern w:val="18"/>
          <w:szCs w:val="21"/>
          <w:lang w:val="fr-FR"/>
        </w:rPr>
        <w:t xml:space="preserve"> </w:t>
      </w:r>
      <w:r w:rsidR="00292FE7" w:rsidRPr="00B010BB">
        <w:rPr>
          <w:rFonts w:eastAsia="DejaVu Sans" w:cs="Tahoma"/>
          <w:color w:val="404040"/>
          <w:spacing w:val="-1"/>
          <w:kern w:val="18"/>
          <w:szCs w:val="21"/>
          <w:lang w:val="fr-FR"/>
        </w:rPr>
        <w:t>tableau</w:t>
      </w:r>
      <w:r w:rsidR="00292FE7" w:rsidRPr="00B010BB">
        <w:rPr>
          <w:rFonts w:eastAsia="DejaVu Sans" w:cs="Tahoma"/>
          <w:color w:val="404040"/>
          <w:spacing w:val="-7"/>
          <w:kern w:val="18"/>
          <w:szCs w:val="21"/>
          <w:lang w:val="fr-FR"/>
        </w:rPr>
        <w:t xml:space="preserve"> </w:t>
      </w:r>
      <w:r w:rsidR="00292FE7" w:rsidRPr="00B010BB">
        <w:rPr>
          <w:rFonts w:eastAsia="DejaVu Sans" w:cs="Tahoma"/>
          <w:color w:val="404040"/>
          <w:spacing w:val="-1"/>
          <w:kern w:val="18"/>
          <w:szCs w:val="21"/>
          <w:lang w:val="fr-FR"/>
        </w:rPr>
        <w:t>ci-dessous</w:t>
      </w:r>
      <w:r w:rsidR="00E76B74">
        <w:rPr>
          <w:rFonts w:eastAsia="DejaVu Sans" w:cs="Tahoma"/>
          <w:color w:val="404040"/>
          <w:spacing w:val="-1"/>
          <w:kern w:val="18"/>
          <w:szCs w:val="21"/>
          <w:lang w:val="fr-FR"/>
        </w:rPr>
        <w:t xml:space="preserve">, </w:t>
      </w:r>
      <w:r w:rsidR="00E76B74" w:rsidRPr="00775557">
        <w:rPr>
          <w:lang w:val="fr-FR"/>
        </w:rPr>
        <w:t>ainsi que</w:t>
      </w:r>
      <w:r w:rsidR="00E76B74">
        <w:rPr>
          <w:lang w:val="fr-FR"/>
        </w:rPr>
        <w:t xml:space="preserve"> joindre</w:t>
      </w:r>
      <w:r w:rsidR="00E76B74" w:rsidRPr="00775557">
        <w:rPr>
          <w:lang w:val="fr-FR"/>
        </w:rPr>
        <w:t xml:space="preserve"> le </w:t>
      </w:r>
      <w:r w:rsidR="00E76B74" w:rsidRPr="00775557">
        <w:rPr>
          <w:b/>
          <w:bCs/>
          <w:lang w:val="fr-FR"/>
        </w:rPr>
        <w:t>CV d</w:t>
      </w:r>
      <w:r w:rsidR="00E76B74">
        <w:rPr>
          <w:b/>
          <w:bCs/>
          <w:lang w:val="fr-FR"/>
        </w:rPr>
        <w:t xml:space="preserve">u </w:t>
      </w:r>
      <w:proofErr w:type="spellStart"/>
      <w:r w:rsidR="00E76B74" w:rsidRPr="008C5CF7">
        <w:rPr>
          <w:b/>
          <w:bCs/>
          <w:lang w:val="fr-FR"/>
        </w:rPr>
        <w:t>Coach.e</w:t>
      </w:r>
      <w:proofErr w:type="spellEnd"/>
      <w:r w:rsidR="00E76B74" w:rsidRPr="008C5CF7">
        <w:rPr>
          <w:b/>
          <w:bCs/>
          <w:lang w:val="fr-FR"/>
        </w:rPr>
        <w:t xml:space="preserve"> </w:t>
      </w:r>
      <w:proofErr w:type="spellStart"/>
      <w:r w:rsidR="00E76B74" w:rsidRPr="00775557">
        <w:rPr>
          <w:b/>
          <w:bCs/>
          <w:lang w:val="fr-FR"/>
        </w:rPr>
        <w:t>expert</w:t>
      </w:r>
      <w:r w:rsidR="00E76B74">
        <w:rPr>
          <w:b/>
          <w:bCs/>
          <w:lang w:val="fr-FR"/>
        </w:rPr>
        <w:t>.e</w:t>
      </w:r>
      <w:proofErr w:type="spellEnd"/>
      <w:r w:rsidR="00E76B74" w:rsidRPr="00775557">
        <w:rPr>
          <w:b/>
          <w:bCs/>
          <w:lang w:val="fr-FR"/>
        </w:rPr>
        <w:t xml:space="preserve"> </w:t>
      </w:r>
      <w:proofErr w:type="spellStart"/>
      <w:r w:rsidR="00E76B74" w:rsidRPr="00775557">
        <w:rPr>
          <w:b/>
          <w:bCs/>
          <w:lang w:val="fr-FR"/>
        </w:rPr>
        <w:t>proposé</w:t>
      </w:r>
      <w:r w:rsidR="00E76B74">
        <w:rPr>
          <w:b/>
          <w:bCs/>
          <w:lang w:val="fr-FR"/>
        </w:rPr>
        <w:t>.e</w:t>
      </w:r>
      <w:proofErr w:type="spellEnd"/>
      <w:r w:rsidR="00E76B74" w:rsidRPr="00775557">
        <w:rPr>
          <w:lang w:val="fr-FR"/>
        </w:rPr>
        <w:t xml:space="preserve"> pour la mise en œuvre de ce marché de services. </w:t>
      </w:r>
      <w:r w:rsidR="00E76B74">
        <w:rPr>
          <w:lang w:val="fr-FR"/>
        </w:rPr>
        <w:t xml:space="preserve"> </w:t>
      </w:r>
      <w:r w:rsidR="0041024B">
        <w:rPr>
          <w:lang w:val="fr-FR"/>
        </w:rPr>
        <w:t xml:space="preserve">Les qualifications et l’expérience du </w:t>
      </w:r>
      <w:proofErr w:type="spellStart"/>
      <w:r w:rsidR="0041024B">
        <w:rPr>
          <w:lang w:val="fr-FR"/>
        </w:rPr>
        <w:t>coach.e</w:t>
      </w:r>
      <w:proofErr w:type="spellEnd"/>
      <w:r w:rsidR="0041024B">
        <w:rPr>
          <w:lang w:val="fr-FR"/>
        </w:rPr>
        <w:t xml:space="preserve"> </w:t>
      </w:r>
      <w:proofErr w:type="spellStart"/>
      <w:r w:rsidR="0041024B">
        <w:rPr>
          <w:lang w:val="fr-FR"/>
        </w:rPr>
        <w:t>expert.e</w:t>
      </w:r>
      <w:proofErr w:type="spellEnd"/>
      <w:r w:rsidR="0041024B">
        <w:rPr>
          <w:lang w:val="fr-FR"/>
        </w:rPr>
        <w:t xml:space="preserve"> doivent correspondre au profil indiqué dans les TdR. </w:t>
      </w:r>
      <w:r w:rsidR="0041024B" w:rsidRPr="4E597115">
        <w:rPr>
          <w:lang w:val="fr-FR"/>
        </w:rPr>
        <w:t>Le CV devrait se limiter à 7 pages.</w:t>
      </w:r>
    </w:p>
    <w:p w14:paraId="67BDA165" w14:textId="3C477DA9" w:rsidR="00292FE7" w:rsidRPr="00B010BB" w:rsidRDefault="00292FE7" w:rsidP="00292FE7">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b/>
          <w:bCs/>
          <w:i/>
          <w:iCs/>
          <w:color w:val="auto"/>
          <w:spacing w:val="-1"/>
          <w:kern w:val="18"/>
          <w:szCs w:val="21"/>
          <w:u w:val="single"/>
          <w:lang w:val="fr-FR"/>
        </w:rPr>
        <w:t>Les expériences mentionnées dans le CV sont approuvées par les attestations de travail. Prière de joindre les copies des attestations de travail.</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B010BB" w:rsidRDefault="00292FE7" w:rsidP="00292FE7">
      <w:pPr>
        <w:rPr>
          <w:b/>
        </w:rPr>
      </w:pPr>
      <w:r w:rsidRPr="00B010BB">
        <w:rPr>
          <w:b/>
        </w:rPr>
        <w:t>Signature manuscrite</w:t>
      </w:r>
    </w:p>
    <w:p w14:paraId="6125D4FA" w14:textId="77777777" w:rsidR="00292FE7" w:rsidRPr="00B010BB" w:rsidRDefault="00292FE7" w:rsidP="00292FE7">
      <w:r w:rsidRPr="00B010BB">
        <w:t>……………………………………………</w:t>
      </w:r>
    </w:p>
    <w:p w14:paraId="036857E3" w14:textId="77777777" w:rsidR="00292FE7" w:rsidRPr="00B010BB" w:rsidRDefault="00292FE7" w:rsidP="00292FE7">
      <w:pPr>
        <w:rPr>
          <w:b/>
        </w:rPr>
      </w:pPr>
      <w:r w:rsidRPr="00B010BB">
        <w:rPr>
          <w:b/>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1" w:name="_Toc148429405"/>
      <w:bookmarkStart w:id="172"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1"/>
      <w:bookmarkEnd w:id="172"/>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4535172F" w14:textId="77777777" w:rsidR="0093066F" w:rsidRDefault="0093066F" w:rsidP="004A7A32">
      <w:pPr>
        <w:spacing w:after="0" w:line="240" w:lineRule="auto"/>
        <w:rPr>
          <w:rFonts w:eastAsia="Times New Roman"/>
          <w:b/>
          <w:sz w:val="28"/>
          <w:szCs w:val="28"/>
        </w:rPr>
      </w:pPr>
    </w:p>
    <w:p w14:paraId="030BF674" w14:textId="77777777" w:rsidR="00FA5F7C" w:rsidRDefault="00FA5F7C" w:rsidP="004A7A32">
      <w:pPr>
        <w:spacing w:after="0" w:line="240" w:lineRule="auto"/>
        <w:rPr>
          <w:rFonts w:eastAsia="Times New Roman"/>
          <w:b/>
          <w:sz w:val="28"/>
          <w:szCs w:val="28"/>
        </w:rPr>
      </w:pPr>
    </w:p>
    <w:p w14:paraId="2E6ECEDE" w14:textId="77777777" w:rsidR="00FA5F7C" w:rsidRDefault="00FA5F7C" w:rsidP="004A7A32">
      <w:pPr>
        <w:spacing w:after="0" w:line="240" w:lineRule="auto"/>
        <w:rPr>
          <w:rFonts w:eastAsia="Times New Roman"/>
          <w:b/>
          <w:sz w:val="28"/>
          <w:szCs w:val="28"/>
        </w:rPr>
      </w:pPr>
    </w:p>
    <w:p w14:paraId="1F4EC5D3" w14:textId="77777777" w:rsidR="00FA5F7C" w:rsidRDefault="00FA5F7C" w:rsidP="004A7A32">
      <w:pPr>
        <w:spacing w:after="0" w:line="240" w:lineRule="auto"/>
        <w:rPr>
          <w:rFonts w:eastAsia="Times New Roman"/>
          <w:b/>
          <w:sz w:val="28"/>
          <w:szCs w:val="28"/>
        </w:rPr>
      </w:pPr>
    </w:p>
    <w:p w14:paraId="571CA38E" w14:textId="77777777" w:rsidR="00FA5F7C" w:rsidRDefault="00FA5F7C" w:rsidP="004A7A32">
      <w:pPr>
        <w:spacing w:after="0" w:line="240" w:lineRule="auto"/>
        <w:rPr>
          <w:rFonts w:eastAsia="Times New Roman"/>
          <w:b/>
          <w:sz w:val="28"/>
          <w:szCs w:val="28"/>
        </w:rPr>
      </w:pPr>
    </w:p>
    <w:p w14:paraId="1CDA2AA3" w14:textId="77777777" w:rsidR="00FA5F7C" w:rsidRDefault="00FA5F7C" w:rsidP="004A7A32">
      <w:pPr>
        <w:spacing w:after="0" w:line="240" w:lineRule="auto"/>
        <w:rPr>
          <w:rFonts w:eastAsia="Times New Roman"/>
          <w:b/>
          <w:sz w:val="28"/>
          <w:szCs w:val="28"/>
        </w:rPr>
      </w:pPr>
    </w:p>
    <w:p w14:paraId="5CEBAA73" w14:textId="065AC6F5" w:rsidR="0093066F" w:rsidRPr="00775557" w:rsidRDefault="00607B54" w:rsidP="0093066F">
      <w:pPr>
        <w:jc w:val="both"/>
        <w:rPr>
          <w:lang w:val="fr-FR"/>
        </w:rPr>
      </w:pPr>
      <w:bookmarkStart w:id="173" w:name="_Hlk18479011"/>
      <w:r w:rsidRPr="00775557">
        <w:rPr>
          <w:lang w:val="fr-FR"/>
        </w:rPr>
        <w:t>En soumettant cette offre</w:t>
      </w:r>
      <w:bookmarkEnd w:id="173"/>
      <w:r w:rsidRPr="00775557">
        <w:rPr>
          <w:lang w:val="fr-FR"/>
        </w:rPr>
        <w:t xml:space="preserve">, le soumissionnaire déclare explicitement que </w:t>
      </w:r>
      <w:proofErr w:type="spellStart"/>
      <w:r w:rsidRPr="00775557">
        <w:rPr>
          <w:lang w:val="fr-FR"/>
        </w:rPr>
        <w:t>le</w:t>
      </w:r>
      <w:r>
        <w:rPr>
          <w:lang w:val="fr-FR"/>
        </w:rPr>
        <w:t>.a</w:t>
      </w:r>
      <w:proofErr w:type="spellEnd"/>
      <w:r>
        <w:rPr>
          <w:lang w:val="fr-FR"/>
        </w:rPr>
        <w:t xml:space="preserve"> </w:t>
      </w:r>
      <w:proofErr w:type="spellStart"/>
      <w:r>
        <w:rPr>
          <w:lang w:val="fr-FR"/>
        </w:rPr>
        <w:t>Coach.e</w:t>
      </w:r>
      <w:proofErr w:type="spellEnd"/>
      <w:r w:rsidRPr="00775557">
        <w:rPr>
          <w:lang w:val="fr-FR"/>
        </w:rPr>
        <w:t xml:space="preserve"> </w:t>
      </w:r>
      <w:proofErr w:type="spellStart"/>
      <w:r w:rsidRPr="00775557">
        <w:rPr>
          <w:lang w:val="fr-FR"/>
        </w:rPr>
        <w:t>expert</w:t>
      </w:r>
      <w:r>
        <w:rPr>
          <w:lang w:val="fr-FR"/>
        </w:rPr>
        <w:t>.e</w:t>
      </w:r>
      <w:proofErr w:type="spellEnd"/>
      <w:r w:rsidRPr="00775557">
        <w:rPr>
          <w:lang w:val="fr-FR"/>
        </w:rPr>
        <w:t xml:space="preserve"> </w:t>
      </w:r>
      <w:r>
        <w:rPr>
          <w:lang w:val="fr-FR"/>
        </w:rPr>
        <w:t>est</w:t>
      </w:r>
      <w:r w:rsidRPr="00775557">
        <w:rPr>
          <w:lang w:val="fr-FR"/>
        </w:rPr>
        <w:t xml:space="preserve"> disponible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xml:space="preserve">. </w:t>
      </w:r>
      <w:proofErr w:type="spellStart"/>
      <w:r w:rsidRPr="00775557">
        <w:rPr>
          <w:lang w:val="fr-FR"/>
        </w:rPr>
        <w:t>le</w:t>
      </w:r>
      <w:r>
        <w:rPr>
          <w:lang w:val="fr-FR"/>
        </w:rPr>
        <w:t>.a</w:t>
      </w:r>
      <w:proofErr w:type="spellEnd"/>
      <w:r>
        <w:rPr>
          <w:lang w:val="fr-FR"/>
        </w:rPr>
        <w:t xml:space="preserve"> </w:t>
      </w:r>
      <w:proofErr w:type="spellStart"/>
      <w:r>
        <w:rPr>
          <w:lang w:val="fr-FR"/>
        </w:rPr>
        <w:t>Coach.e</w:t>
      </w:r>
      <w:proofErr w:type="spellEnd"/>
      <w:r w:rsidRPr="00775557">
        <w:rPr>
          <w:lang w:val="fr-FR"/>
        </w:rPr>
        <w:t xml:space="preserve"> </w:t>
      </w:r>
      <w:proofErr w:type="spellStart"/>
      <w:r w:rsidRPr="00775557">
        <w:rPr>
          <w:lang w:val="fr-FR"/>
        </w:rPr>
        <w:t>expert</w:t>
      </w:r>
      <w:r>
        <w:rPr>
          <w:lang w:val="fr-FR"/>
        </w:rPr>
        <w:t>.e</w:t>
      </w:r>
      <w:proofErr w:type="spellEnd"/>
      <w:r w:rsidRPr="00775557">
        <w:rPr>
          <w:lang w:val="fr-FR"/>
        </w:rPr>
        <w:t xml:space="preserve"> ne ser</w:t>
      </w:r>
      <w:r>
        <w:rPr>
          <w:lang w:val="fr-FR"/>
        </w:rPr>
        <w:t>a</w:t>
      </w:r>
      <w:r w:rsidRPr="00775557">
        <w:rPr>
          <w:lang w:val="fr-FR"/>
        </w:rPr>
        <w:t xml:space="preserve"> pas </w:t>
      </w:r>
      <w:proofErr w:type="spellStart"/>
      <w:r w:rsidRPr="00775557">
        <w:rPr>
          <w:lang w:val="fr-FR"/>
        </w:rPr>
        <w:t>remplacé</w:t>
      </w:r>
      <w:r>
        <w:rPr>
          <w:lang w:val="fr-FR"/>
        </w:rPr>
        <w:t>.e</w:t>
      </w:r>
      <w:proofErr w:type="spellEnd"/>
      <w:r w:rsidRPr="00775557">
        <w:rPr>
          <w:lang w:val="fr-FR"/>
        </w:rPr>
        <w:t xml:space="preserve"> lors de la mise en œuvre du marché sans l'approbation écrite préalable du pouvoir adjudicateur</w:t>
      </w:r>
      <w:r w:rsidR="0093066F" w:rsidRPr="00775557">
        <w:rPr>
          <w:rStyle w:val="Appelnotedebasdep"/>
          <w:lang w:val="fr-FR"/>
        </w:rPr>
        <w:footnoteReference w:id="6"/>
      </w:r>
      <w:r w:rsidR="0093066F" w:rsidRPr="00775557">
        <w:rPr>
          <w:lang w:val="fr-FR"/>
        </w:rPr>
        <w:t>.</w:t>
      </w:r>
    </w:p>
    <w:tbl>
      <w:tblPr>
        <w:tblStyle w:val="Grilledutableau"/>
        <w:tblW w:w="0" w:type="auto"/>
        <w:tblLook w:val="04A0" w:firstRow="1" w:lastRow="0" w:firstColumn="1" w:lastColumn="0" w:noHBand="0" w:noVBand="1"/>
      </w:tblPr>
      <w:tblGrid>
        <w:gridCol w:w="3539"/>
        <w:gridCol w:w="2477"/>
        <w:gridCol w:w="2478"/>
      </w:tblGrid>
      <w:tr w:rsidR="0093066F" w:rsidRPr="00775557" w14:paraId="253C5B3D" w14:textId="77777777" w:rsidTr="00722AE6">
        <w:tc>
          <w:tcPr>
            <w:tcW w:w="3539" w:type="dxa"/>
            <w:shd w:val="pct10" w:color="auto" w:fill="auto"/>
            <w:vAlign w:val="center"/>
          </w:tcPr>
          <w:p w14:paraId="57F6E10E" w14:textId="77777777" w:rsidR="0093066F" w:rsidRPr="00775557" w:rsidRDefault="0093066F" w:rsidP="00722AE6">
            <w:pPr>
              <w:spacing w:before="120" w:after="120"/>
              <w:jc w:val="center"/>
              <w:rPr>
                <w:b/>
                <w:sz w:val="20"/>
                <w:lang w:val="fr-FR"/>
              </w:rPr>
            </w:pPr>
            <w:r w:rsidRPr="00775557">
              <w:rPr>
                <w:b/>
                <w:sz w:val="20"/>
                <w:lang w:val="fr-FR"/>
              </w:rPr>
              <w:t>Expert principal</w:t>
            </w:r>
          </w:p>
        </w:tc>
        <w:tc>
          <w:tcPr>
            <w:tcW w:w="2477" w:type="dxa"/>
            <w:shd w:val="pct10" w:color="auto" w:fill="auto"/>
            <w:vAlign w:val="center"/>
          </w:tcPr>
          <w:p w14:paraId="3524C9C7" w14:textId="77777777" w:rsidR="0093066F" w:rsidRPr="00775557" w:rsidRDefault="0093066F" w:rsidP="00722AE6">
            <w:pPr>
              <w:spacing w:before="120" w:after="120"/>
              <w:jc w:val="center"/>
              <w:rPr>
                <w:b/>
                <w:sz w:val="20"/>
                <w:lang w:val="fr-FR"/>
              </w:rPr>
            </w:pPr>
            <w:r w:rsidRPr="00775557">
              <w:rPr>
                <w:b/>
                <w:sz w:val="20"/>
                <w:lang w:val="fr-FR"/>
              </w:rPr>
              <w:t>Du :</w:t>
            </w:r>
          </w:p>
        </w:tc>
        <w:tc>
          <w:tcPr>
            <w:tcW w:w="2478" w:type="dxa"/>
            <w:shd w:val="pct10" w:color="auto" w:fill="auto"/>
            <w:vAlign w:val="center"/>
          </w:tcPr>
          <w:p w14:paraId="5F5D9C27" w14:textId="77777777" w:rsidR="0093066F" w:rsidRPr="00775557" w:rsidRDefault="0093066F" w:rsidP="00722AE6">
            <w:pPr>
              <w:spacing w:before="120" w:after="120"/>
              <w:jc w:val="center"/>
              <w:rPr>
                <w:b/>
                <w:sz w:val="20"/>
                <w:lang w:val="fr-FR"/>
              </w:rPr>
            </w:pPr>
            <w:r w:rsidRPr="00775557">
              <w:rPr>
                <w:b/>
                <w:sz w:val="20"/>
                <w:lang w:val="fr-FR"/>
              </w:rPr>
              <w:t>Au :</w:t>
            </w:r>
          </w:p>
        </w:tc>
      </w:tr>
      <w:tr w:rsidR="0093066F" w:rsidRPr="00775557" w14:paraId="60F2887D" w14:textId="77777777" w:rsidTr="00722AE6">
        <w:tc>
          <w:tcPr>
            <w:tcW w:w="8494" w:type="dxa"/>
            <w:gridSpan w:val="3"/>
            <w:vAlign w:val="center"/>
          </w:tcPr>
          <w:p w14:paraId="1784E930" w14:textId="336CB0A2" w:rsidR="0093066F" w:rsidRPr="00775557" w:rsidRDefault="00F30765" w:rsidP="00722AE6">
            <w:pPr>
              <w:spacing w:before="120" w:after="120"/>
              <w:rPr>
                <w:sz w:val="20"/>
                <w:lang w:val="fr-FR"/>
              </w:rPr>
            </w:pPr>
            <w:proofErr w:type="spellStart"/>
            <w:r>
              <w:rPr>
                <w:b/>
                <w:sz w:val="20"/>
                <w:lang w:val="fr-FR"/>
              </w:rPr>
              <w:t>Coach.e</w:t>
            </w:r>
            <w:proofErr w:type="spellEnd"/>
            <w:r>
              <w:rPr>
                <w:b/>
                <w:sz w:val="20"/>
                <w:lang w:val="fr-FR"/>
              </w:rPr>
              <w:t xml:space="preserve"> </w:t>
            </w:r>
            <w:proofErr w:type="spellStart"/>
            <w:r w:rsidR="0093066F" w:rsidRPr="00775557">
              <w:rPr>
                <w:b/>
                <w:sz w:val="20"/>
                <w:lang w:val="fr-FR"/>
              </w:rPr>
              <w:t>Expert</w:t>
            </w:r>
            <w:r>
              <w:rPr>
                <w:b/>
                <w:sz w:val="20"/>
                <w:lang w:val="fr-FR"/>
              </w:rPr>
              <w:t>.e</w:t>
            </w:r>
            <w:proofErr w:type="spellEnd"/>
            <w:r w:rsidR="0093066F" w:rsidRPr="00775557">
              <w:rPr>
                <w:b/>
                <w:sz w:val="20"/>
                <w:lang w:val="fr-FR"/>
              </w:rPr>
              <w:t xml:space="preserve">  </w:t>
            </w:r>
          </w:p>
        </w:tc>
      </w:tr>
      <w:tr w:rsidR="0093066F" w:rsidRPr="00775557" w14:paraId="002410BB" w14:textId="77777777" w:rsidTr="00722AE6">
        <w:tc>
          <w:tcPr>
            <w:tcW w:w="3539" w:type="dxa"/>
            <w:vAlign w:val="center"/>
          </w:tcPr>
          <w:p w14:paraId="00F7F5E7" w14:textId="77777777" w:rsidR="0093066F" w:rsidRDefault="0093066F" w:rsidP="00722AE6">
            <w:pPr>
              <w:spacing w:before="120" w:after="120"/>
              <w:rPr>
                <w:lang w:val="fr-FR"/>
              </w:rPr>
            </w:pPr>
            <w:r w:rsidRPr="00775557">
              <w:rPr>
                <w:lang w:val="fr-FR"/>
              </w:rPr>
              <w:t>Nom :</w:t>
            </w:r>
          </w:p>
          <w:p w14:paraId="201370A8" w14:textId="77777777" w:rsidR="00EC1DB0" w:rsidRDefault="00EC1DB0" w:rsidP="00722AE6">
            <w:pPr>
              <w:spacing w:before="120" w:after="120"/>
              <w:rPr>
                <w:lang w:val="fr-FR"/>
              </w:rPr>
            </w:pPr>
          </w:p>
          <w:p w14:paraId="3542C148" w14:textId="77777777" w:rsidR="00EC1DB0" w:rsidRDefault="00EC1DB0" w:rsidP="00722AE6">
            <w:pPr>
              <w:spacing w:before="120" w:after="120"/>
              <w:rPr>
                <w:lang w:val="fr-FR"/>
              </w:rPr>
            </w:pPr>
          </w:p>
          <w:p w14:paraId="0AD10B9E" w14:textId="77777777" w:rsidR="00EC1DB0" w:rsidRDefault="00EC1DB0" w:rsidP="00722AE6">
            <w:pPr>
              <w:spacing w:before="120" w:after="120"/>
              <w:rPr>
                <w:lang w:val="fr-FR"/>
              </w:rPr>
            </w:pPr>
          </w:p>
          <w:p w14:paraId="67B4B139" w14:textId="77777777" w:rsidR="00EC1DB0" w:rsidRDefault="00EC1DB0" w:rsidP="00722AE6">
            <w:pPr>
              <w:spacing w:before="120" w:after="120"/>
              <w:rPr>
                <w:lang w:val="fr-FR"/>
              </w:rPr>
            </w:pPr>
          </w:p>
          <w:p w14:paraId="05478BA0" w14:textId="77777777" w:rsidR="00EC1DB0" w:rsidRDefault="00EC1DB0" w:rsidP="00722AE6">
            <w:pPr>
              <w:spacing w:before="120" w:after="120"/>
              <w:rPr>
                <w:lang w:val="fr-FR"/>
              </w:rPr>
            </w:pPr>
          </w:p>
          <w:p w14:paraId="536B0A23" w14:textId="77777777" w:rsidR="00EC1DB0" w:rsidRPr="00775557" w:rsidRDefault="00EC1DB0" w:rsidP="00722AE6">
            <w:pPr>
              <w:spacing w:before="120" w:after="120"/>
              <w:rPr>
                <w:sz w:val="20"/>
                <w:lang w:val="fr-FR"/>
              </w:rPr>
            </w:pPr>
          </w:p>
        </w:tc>
        <w:tc>
          <w:tcPr>
            <w:tcW w:w="2477" w:type="dxa"/>
            <w:vAlign w:val="center"/>
          </w:tcPr>
          <w:p w14:paraId="4C70BBAD" w14:textId="77777777" w:rsidR="0093066F" w:rsidRPr="00775557" w:rsidRDefault="0093066F" w:rsidP="00722AE6">
            <w:pPr>
              <w:spacing w:before="120" w:after="120"/>
              <w:rPr>
                <w:sz w:val="20"/>
                <w:lang w:val="fr-FR"/>
              </w:rPr>
            </w:pPr>
          </w:p>
        </w:tc>
        <w:tc>
          <w:tcPr>
            <w:tcW w:w="2478" w:type="dxa"/>
            <w:vAlign w:val="center"/>
          </w:tcPr>
          <w:p w14:paraId="1BDCC952" w14:textId="77777777" w:rsidR="0093066F" w:rsidRPr="00775557" w:rsidRDefault="0093066F" w:rsidP="00722AE6">
            <w:pPr>
              <w:spacing w:before="120" w:after="120"/>
              <w:rPr>
                <w:sz w:val="20"/>
                <w:lang w:val="fr-FR"/>
              </w:rPr>
            </w:pPr>
          </w:p>
        </w:tc>
      </w:tr>
    </w:tbl>
    <w:p w14:paraId="35760CFE" w14:textId="77777777" w:rsidR="0093066F" w:rsidRDefault="0093066F" w:rsidP="0093066F">
      <w:pPr>
        <w:spacing w:before="240" w:after="240"/>
        <w:jc w:val="both"/>
        <w:rPr>
          <w:lang w:val="fr-FR"/>
        </w:rPr>
      </w:pPr>
    </w:p>
    <w:p w14:paraId="7F1BE6FB" w14:textId="77777777" w:rsidR="00EC1DB0" w:rsidRPr="00775557" w:rsidRDefault="00EC1DB0" w:rsidP="0093066F">
      <w:pPr>
        <w:spacing w:before="240" w:after="240"/>
        <w:jc w:val="both"/>
        <w:rPr>
          <w:lang w:val="fr-FR"/>
        </w:rPr>
      </w:pPr>
    </w:p>
    <w:p w14:paraId="0CDD4CC9" w14:textId="77777777" w:rsidR="0093066F" w:rsidRPr="00775557" w:rsidRDefault="0093066F" w:rsidP="0093066F">
      <w:pPr>
        <w:spacing w:after="240"/>
        <w:jc w:val="both"/>
        <w:rPr>
          <w:lang w:val="fr-FR"/>
        </w:rPr>
      </w:pPr>
      <w:r w:rsidRPr="00775557">
        <w:rPr>
          <w:lang w:val="fr-FR"/>
        </w:rPr>
        <w:t>Nom et prénom :</w:t>
      </w:r>
    </w:p>
    <w:p w14:paraId="20D76CB3" w14:textId="77777777" w:rsidR="0093066F" w:rsidRPr="00775557" w:rsidRDefault="0093066F" w:rsidP="0093066F">
      <w:pPr>
        <w:spacing w:after="240"/>
        <w:jc w:val="both"/>
        <w:rPr>
          <w:lang w:val="fr-FR"/>
        </w:rPr>
      </w:pPr>
      <w:r w:rsidRPr="00775557">
        <w:rPr>
          <w:lang w:val="fr-FR"/>
        </w:rPr>
        <w:t>Date :</w:t>
      </w:r>
    </w:p>
    <w:p w14:paraId="0371D2EB" w14:textId="77777777" w:rsidR="0093066F" w:rsidRPr="00775557" w:rsidRDefault="0093066F" w:rsidP="0093066F">
      <w:pPr>
        <w:spacing w:after="240"/>
        <w:jc w:val="both"/>
        <w:rPr>
          <w:lang w:val="fr-FR"/>
        </w:rPr>
      </w:pPr>
      <w:r w:rsidRPr="00775557">
        <w:rPr>
          <w:lang w:val="fr-FR"/>
        </w:rPr>
        <w:t>Signature autorisée :</w:t>
      </w:r>
    </w:p>
    <w:p w14:paraId="166A6B81" w14:textId="77777777" w:rsidR="0093066F" w:rsidRDefault="0093066F" w:rsidP="004A7A32">
      <w:pPr>
        <w:spacing w:after="0" w:line="240" w:lineRule="auto"/>
        <w:rPr>
          <w:rFonts w:eastAsia="Times New Roman"/>
          <w:b/>
          <w:sz w:val="28"/>
          <w:szCs w:val="28"/>
        </w:rPr>
      </w:pPr>
    </w:p>
    <w:p w14:paraId="3574320C" w14:textId="77777777" w:rsidR="0093066F" w:rsidRDefault="0093066F" w:rsidP="004A7A32">
      <w:pPr>
        <w:spacing w:after="0" w:line="240" w:lineRule="auto"/>
        <w:rPr>
          <w:rFonts w:eastAsia="Times New Roman"/>
          <w:b/>
          <w:sz w:val="28"/>
          <w:szCs w:val="28"/>
        </w:rPr>
      </w:pPr>
    </w:p>
    <w:p w14:paraId="29D435D9" w14:textId="77777777" w:rsidR="0093066F" w:rsidRDefault="0093066F" w:rsidP="004A7A32">
      <w:pPr>
        <w:spacing w:after="0" w:line="240" w:lineRule="auto"/>
        <w:rPr>
          <w:rFonts w:eastAsia="Times New Roman"/>
          <w:b/>
          <w:sz w:val="28"/>
          <w:szCs w:val="28"/>
        </w:rPr>
      </w:pPr>
    </w:p>
    <w:p w14:paraId="44403C10" w14:textId="77777777" w:rsidR="0093066F" w:rsidRDefault="0093066F" w:rsidP="004A7A32">
      <w:pPr>
        <w:spacing w:after="0" w:line="240" w:lineRule="auto"/>
        <w:rPr>
          <w:rFonts w:eastAsia="Times New Roman"/>
          <w:b/>
          <w:sz w:val="28"/>
          <w:szCs w:val="28"/>
        </w:rPr>
      </w:pPr>
    </w:p>
    <w:p w14:paraId="78468889" w14:textId="77777777" w:rsidR="0093066F" w:rsidRDefault="0093066F" w:rsidP="004A7A32">
      <w:pPr>
        <w:spacing w:after="0" w:line="240" w:lineRule="auto"/>
        <w:rPr>
          <w:rFonts w:eastAsia="Times New Roman"/>
          <w:b/>
          <w:sz w:val="28"/>
          <w:szCs w:val="28"/>
        </w:rPr>
      </w:pPr>
    </w:p>
    <w:p w14:paraId="6BCB22D6" w14:textId="77777777" w:rsidR="0093066F" w:rsidRDefault="0093066F" w:rsidP="004A7A32">
      <w:pPr>
        <w:spacing w:after="0" w:line="240" w:lineRule="auto"/>
        <w:rPr>
          <w:rFonts w:eastAsia="Times New Roman"/>
          <w:b/>
          <w:sz w:val="28"/>
          <w:szCs w:val="28"/>
        </w:rPr>
      </w:pPr>
    </w:p>
    <w:p w14:paraId="23325A26" w14:textId="77777777" w:rsidR="0093066F" w:rsidRDefault="0093066F" w:rsidP="004A7A32">
      <w:pPr>
        <w:spacing w:after="0" w:line="240" w:lineRule="auto"/>
        <w:rPr>
          <w:rFonts w:eastAsia="Times New Roman"/>
          <w:b/>
          <w:sz w:val="28"/>
          <w:szCs w:val="28"/>
        </w:rPr>
      </w:pPr>
    </w:p>
    <w:p w14:paraId="243FCE7B" w14:textId="77777777" w:rsidR="0093066F" w:rsidRDefault="0093066F" w:rsidP="004A7A32">
      <w:pPr>
        <w:spacing w:after="0" w:line="240" w:lineRule="auto"/>
        <w:rPr>
          <w:rFonts w:eastAsia="Times New Roman"/>
          <w:b/>
          <w:sz w:val="28"/>
          <w:szCs w:val="28"/>
        </w:rPr>
      </w:pPr>
    </w:p>
    <w:p w14:paraId="5A54AF45" w14:textId="77777777" w:rsidR="0093066F" w:rsidRDefault="0093066F" w:rsidP="004A7A32">
      <w:pPr>
        <w:spacing w:after="0" w:line="240" w:lineRule="auto"/>
        <w:rPr>
          <w:rFonts w:eastAsia="Times New Roman"/>
          <w:b/>
          <w:sz w:val="28"/>
          <w:szCs w:val="28"/>
        </w:rPr>
      </w:pPr>
    </w:p>
    <w:p w14:paraId="6660ED78" w14:textId="77777777" w:rsidR="0093066F" w:rsidRDefault="0093066F" w:rsidP="004A7A32">
      <w:pPr>
        <w:spacing w:after="0" w:line="240" w:lineRule="auto"/>
        <w:rPr>
          <w:rFonts w:eastAsia="Times New Roman"/>
          <w:b/>
          <w:sz w:val="28"/>
          <w:szCs w:val="28"/>
        </w:rPr>
      </w:pPr>
    </w:p>
    <w:p w14:paraId="4F6ECE10" w14:textId="77777777" w:rsidR="0093066F" w:rsidRDefault="0093066F" w:rsidP="004A7A32">
      <w:pPr>
        <w:spacing w:after="0" w:line="240" w:lineRule="auto"/>
        <w:rPr>
          <w:rFonts w:eastAsia="Times New Roman"/>
          <w:b/>
          <w:sz w:val="28"/>
          <w:szCs w:val="28"/>
        </w:rPr>
      </w:pPr>
    </w:p>
    <w:p w14:paraId="0FE34792" w14:textId="77777777" w:rsidR="0093066F" w:rsidRDefault="0093066F" w:rsidP="004A7A32">
      <w:pPr>
        <w:spacing w:after="0" w:line="240" w:lineRule="auto"/>
        <w:rPr>
          <w:rFonts w:eastAsia="Times New Roman"/>
          <w:b/>
          <w:sz w:val="28"/>
          <w:szCs w:val="28"/>
        </w:rPr>
      </w:pPr>
    </w:p>
    <w:p w14:paraId="5566A98E" w14:textId="77777777" w:rsidR="0093066F" w:rsidRDefault="0093066F" w:rsidP="004A7A32">
      <w:pPr>
        <w:spacing w:after="0" w:line="240" w:lineRule="auto"/>
        <w:rPr>
          <w:rFonts w:eastAsia="Times New Roman"/>
          <w:b/>
          <w:sz w:val="28"/>
          <w:szCs w:val="28"/>
        </w:rPr>
      </w:pPr>
    </w:p>
    <w:p w14:paraId="7AFBE4E6" w14:textId="77777777" w:rsidR="0093066F" w:rsidRDefault="0093066F"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2CFBFD3D" w14:textId="6579CCB3" w:rsidR="000140BC" w:rsidRPr="001A4639" w:rsidRDefault="000140BC" w:rsidP="000140BC">
      <w:pPr>
        <w:rPr>
          <w:b/>
          <w:bCs/>
          <w:color w:val="404040"/>
          <w:sz w:val="32"/>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1002</w:t>
      </w:r>
      <w:r w:rsidRPr="00D93C2F">
        <w:rPr>
          <w:rFonts w:eastAsia="Times New Roman" w:cs="Georgia"/>
          <w:b/>
          <w:bCs/>
          <w:color w:val="575655"/>
          <w:spacing w:val="-1"/>
          <w:sz w:val="32"/>
          <w:szCs w:val="32"/>
          <w:lang w:eastAsia="fr-BE"/>
        </w:rPr>
        <w:t>-100</w:t>
      </w:r>
      <w:r>
        <w:rPr>
          <w:rFonts w:eastAsia="Times New Roman" w:cs="Georgia"/>
          <w:b/>
          <w:bCs/>
          <w:color w:val="575655"/>
          <w:spacing w:val="-1"/>
          <w:sz w:val="32"/>
          <w:szCs w:val="32"/>
          <w:lang w:eastAsia="fr-BE"/>
        </w:rPr>
        <w:t>6</w:t>
      </w:r>
      <w:r w:rsidR="00F30765">
        <w:rPr>
          <w:rFonts w:eastAsia="Times New Roman" w:cs="Georgia"/>
          <w:b/>
          <w:bCs/>
          <w:color w:val="575655"/>
          <w:spacing w:val="-1"/>
          <w:sz w:val="32"/>
          <w:szCs w:val="32"/>
          <w:lang w:eastAsia="fr-BE"/>
        </w:rPr>
        <w:t>5</w:t>
      </w:r>
    </w:p>
    <w:p w14:paraId="235A4EAA" w14:textId="6971E8BC" w:rsidR="00F30765" w:rsidRPr="00A1340B" w:rsidRDefault="000140BC" w:rsidP="00F30765">
      <w:pPr>
        <w:jc w:val="both"/>
        <w:rPr>
          <w:b/>
          <w:bCs/>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w:t>
      </w:r>
      <w:r w:rsidR="00F30765">
        <w:rPr>
          <w:color w:val="404040"/>
          <w:sz w:val="32"/>
        </w:rPr>
        <w:t xml:space="preserve">au </w:t>
      </w:r>
      <w:r w:rsidR="00F30765" w:rsidRPr="00A1340B">
        <w:rPr>
          <w:b/>
          <w:bCs/>
          <w:color w:val="404040"/>
          <w:sz w:val="32"/>
        </w:rPr>
        <w:t>« Projet Cacao de Saveur – Coaching qualité premium»</w:t>
      </w:r>
    </w:p>
    <w:p w14:paraId="47D1327D" w14:textId="5A88A0D4" w:rsidR="004A7A32" w:rsidRPr="00D64437" w:rsidRDefault="004A7A32" w:rsidP="00F30765">
      <w:pPr>
        <w:jc w:val="both"/>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4" w:name="_Toc40436154"/>
      <w:bookmarkStart w:id="175" w:name="_Toc40439827"/>
      <w:bookmarkStart w:id="176" w:name="_Toc48157214"/>
      <w:bookmarkStart w:id="177" w:name="_Toc48157321"/>
      <w:bookmarkStart w:id="178" w:name="_Toc51144314"/>
      <w:bookmarkStart w:id="179" w:name="_Toc51144437"/>
      <w:bookmarkStart w:id="180" w:name="_Toc56163401"/>
      <w:bookmarkStart w:id="181" w:name="_Toc57820448"/>
      <w:bookmarkStart w:id="182" w:name="_Toc57820723"/>
      <w:bookmarkStart w:id="183" w:name="_Toc57820893"/>
      <w:bookmarkStart w:id="184" w:name="_Toc57895675"/>
      <w:bookmarkStart w:id="185" w:name="_Toc64879110"/>
      <w:r w:rsidRPr="00417809">
        <w:rPr>
          <w:color w:val="FF0000"/>
          <w:sz w:val="40"/>
          <w:szCs w:val="40"/>
        </w:rPr>
        <w:t>Formulaire d’offre - Prix</w:t>
      </w:r>
      <w:bookmarkEnd w:id="174"/>
      <w:bookmarkEnd w:id="175"/>
      <w:bookmarkEnd w:id="176"/>
      <w:bookmarkEnd w:id="177"/>
      <w:bookmarkEnd w:id="178"/>
      <w:bookmarkEnd w:id="179"/>
      <w:bookmarkEnd w:id="180"/>
      <w:bookmarkEnd w:id="181"/>
      <w:bookmarkEnd w:id="182"/>
      <w:bookmarkEnd w:id="183"/>
      <w:bookmarkEnd w:id="184"/>
      <w:bookmarkEnd w:id="185"/>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471B02D5" w14:textId="77777777" w:rsidR="004A7A32" w:rsidRDefault="004A7A32" w:rsidP="004A7A32">
      <w:pPr>
        <w:tabs>
          <w:tab w:val="left" w:pos="864"/>
        </w:tabs>
        <w:jc w:val="both"/>
        <w:rPr>
          <w:b/>
          <w:sz w:val="22"/>
          <w:u w:val="single"/>
        </w:rPr>
      </w:pPr>
    </w:p>
    <w:p w14:paraId="51CEC8C3" w14:textId="77777777" w:rsidR="00F07425" w:rsidRDefault="00F07425" w:rsidP="004A7A32">
      <w:pPr>
        <w:tabs>
          <w:tab w:val="left" w:pos="864"/>
        </w:tabs>
        <w:jc w:val="both"/>
        <w:rPr>
          <w:b/>
          <w:sz w:val="22"/>
          <w:u w:val="single"/>
        </w:rPr>
      </w:pPr>
    </w:p>
    <w:p w14:paraId="55D66E9B" w14:textId="77777777" w:rsidR="00F07425" w:rsidRDefault="00F07425" w:rsidP="004A7A32">
      <w:pPr>
        <w:tabs>
          <w:tab w:val="left" w:pos="864"/>
        </w:tabs>
        <w:jc w:val="both"/>
        <w:rPr>
          <w:b/>
          <w:sz w:val="22"/>
          <w:u w:val="single"/>
        </w:rPr>
      </w:pPr>
    </w:p>
    <w:p w14:paraId="72489206"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86" w:name="_Toc40436155"/>
      <w:bookmarkStart w:id="187" w:name="_Toc40439828"/>
      <w:bookmarkStart w:id="188" w:name="_Toc48157215"/>
      <w:bookmarkStart w:id="189" w:name="_Toc48157322"/>
      <w:bookmarkStart w:id="190" w:name="_Toc51144315"/>
      <w:bookmarkStart w:id="191" w:name="_Toc51144438"/>
      <w:bookmarkStart w:id="192" w:name="_Toc56163402"/>
      <w:bookmarkStart w:id="193" w:name="_Toc57820449"/>
      <w:bookmarkStart w:id="194" w:name="_Toc57820724"/>
      <w:bookmarkStart w:id="195" w:name="_Toc57820894"/>
      <w:bookmarkStart w:id="196" w:name="_Toc57895676"/>
      <w:bookmarkStart w:id="197" w:name="_Toc64879111"/>
      <w:r w:rsidRPr="009867EC">
        <w:rPr>
          <w:color w:val="FF0000"/>
          <w:sz w:val="32"/>
          <w:szCs w:val="32"/>
        </w:rPr>
        <w:t>Formulaire d’offre - Prix</w:t>
      </w:r>
      <w:bookmarkEnd w:id="186"/>
      <w:bookmarkEnd w:id="187"/>
      <w:bookmarkEnd w:id="188"/>
      <w:bookmarkEnd w:id="189"/>
      <w:bookmarkEnd w:id="190"/>
      <w:bookmarkEnd w:id="191"/>
      <w:bookmarkEnd w:id="192"/>
      <w:bookmarkEnd w:id="193"/>
      <w:bookmarkEnd w:id="194"/>
      <w:bookmarkEnd w:id="195"/>
      <w:bookmarkEnd w:id="196"/>
      <w:bookmarkEnd w:id="197"/>
    </w:p>
    <w:p w14:paraId="22B26810" w14:textId="195EDDFA"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 xml:space="preserve"> / CIV21002-1006</w:t>
      </w:r>
      <w:r w:rsidR="00F07425">
        <w:rPr>
          <w:rFonts w:ascii="Georgia" w:eastAsia="Calibri" w:hAnsi="Georgia" w:cs="Times New Roman"/>
          <w:color w:val="585756"/>
          <w:szCs w:val="22"/>
          <w:lang w:val="fr-BE"/>
        </w:rPr>
        <w:t>5</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2AE2C4"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4A5691"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p>
    <w:p w14:paraId="0BE7B89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 ……………%.</w:t>
      </w: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198" w:name="_Toc64879112"/>
      <w:r w:rsidRPr="009867EC">
        <w:rPr>
          <w:color w:val="FF0000"/>
          <w:sz w:val="40"/>
          <w:szCs w:val="40"/>
        </w:rPr>
        <w:t>Formulaire d’offre financière</w:t>
      </w:r>
      <w:bookmarkEnd w:id="198"/>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199" w:name="_Toc64879113"/>
      <w:r w:rsidRPr="009867EC">
        <w:rPr>
          <w:color w:val="FF0000"/>
          <w:sz w:val="32"/>
          <w:szCs w:val="32"/>
        </w:rPr>
        <w:t>Formulaire d’offre financière</w:t>
      </w:r>
      <w:bookmarkEnd w:id="199"/>
      <w:r w:rsidRPr="009867EC">
        <w:rPr>
          <w:color w:val="FF0000"/>
          <w:sz w:val="32"/>
          <w:szCs w:val="32"/>
        </w:rPr>
        <w:t xml:space="preserve"> </w:t>
      </w:r>
    </w:p>
    <w:tbl>
      <w:tblPr>
        <w:tblStyle w:val="Grilledutableau"/>
        <w:tblW w:w="0" w:type="auto"/>
        <w:shd w:val="pct10" w:color="auto" w:fill="auto"/>
        <w:tblLook w:val="04A0" w:firstRow="1" w:lastRow="0" w:firstColumn="1" w:lastColumn="0" w:noHBand="0" w:noVBand="1"/>
      </w:tblPr>
      <w:tblGrid>
        <w:gridCol w:w="8494"/>
      </w:tblGrid>
      <w:tr w:rsidR="009E17E6" w:rsidRPr="00A562B3" w14:paraId="79806A3C" w14:textId="77777777" w:rsidTr="0004309E">
        <w:tc>
          <w:tcPr>
            <w:tcW w:w="8494" w:type="dxa"/>
            <w:shd w:val="pct10" w:color="auto" w:fill="auto"/>
          </w:tcPr>
          <w:p w14:paraId="2274E4F6" w14:textId="77777777" w:rsidR="009E17E6" w:rsidRPr="00775557" w:rsidRDefault="009E17E6" w:rsidP="0004309E">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E787AD4" w14:textId="77777777" w:rsidR="009E17E6" w:rsidRDefault="009E17E6" w:rsidP="009E17E6">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0" w:type="auto"/>
        <w:tblLook w:val="04A0" w:firstRow="1" w:lastRow="0" w:firstColumn="1" w:lastColumn="0" w:noHBand="0" w:noVBand="1"/>
      </w:tblPr>
      <w:tblGrid>
        <w:gridCol w:w="3363"/>
        <w:gridCol w:w="1411"/>
        <w:gridCol w:w="1981"/>
        <w:gridCol w:w="1739"/>
      </w:tblGrid>
      <w:tr w:rsidR="00B21252" w14:paraId="27BCCCCF" w14:textId="77777777" w:rsidTr="006A2391">
        <w:tc>
          <w:tcPr>
            <w:tcW w:w="3363" w:type="dxa"/>
          </w:tcPr>
          <w:p w14:paraId="0FF9BF10" w14:textId="77777777" w:rsidR="00B21252" w:rsidRDefault="00B21252" w:rsidP="006A2391">
            <w:pPr>
              <w:spacing w:before="160"/>
              <w:jc w:val="both"/>
              <w:rPr>
                <w:lang w:val="fr-FR"/>
              </w:rPr>
            </w:pPr>
            <w:r>
              <w:rPr>
                <w:lang w:val="fr-FR"/>
              </w:rPr>
              <w:t>Prestations/activités</w:t>
            </w:r>
          </w:p>
        </w:tc>
        <w:tc>
          <w:tcPr>
            <w:tcW w:w="1411" w:type="dxa"/>
          </w:tcPr>
          <w:p w14:paraId="7B23898C" w14:textId="77777777" w:rsidR="00B21252" w:rsidRDefault="00B21252" w:rsidP="006A2391">
            <w:pPr>
              <w:spacing w:before="160"/>
              <w:jc w:val="both"/>
              <w:rPr>
                <w:lang w:val="fr-FR"/>
              </w:rPr>
            </w:pPr>
            <w:r>
              <w:rPr>
                <w:lang w:val="fr-FR"/>
              </w:rPr>
              <w:t>Unité/Qté</w:t>
            </w:r>
          </w:p>
        </w:tc>
        <w:tc>
          <w:tcPr>
            <w:tcW w:w="1981" w:type="dxa"/>
          </w:tcPr>
          <w:p w14:paraId="1D60BDAB" w14:textId="77777777" w:rsidR="00B21252" w:rsidRDefault="00B21252" w:rsidP="006A2391">
            <w:pPr>
              <w:spacing w:before="160"/>
              <w:jc w:val="both"/>
              <w:rPr>
                <w:lang w:val="fr-FR"/>
              </w:rPr>
            </w:pPr>
            <w:r>
              <w:rPr>
                <w:lang w:val="fr-FR"/>
              </w:rPr>
              <w:t>PU en € HTVA</w:t>
            </w:r>
          </w:p>
        </w:tc>
        <w:tc>
          <w:tcPr>
            <w:tcW w:w="1739" w:type="dxa"/>
          </w:tcPr>
          <w:p w14:paraId="2358FBB3" w14:textId="77777777" w:rsidR="00B21252" w:rsidRDefault="00B21252" w:rsidP="006A2391">
            <w:pPr>
              <w:spacing w:before="160"/>
              <w:jc w:val="both"/>
              <w:rPr>
                <w:lang w:val="fr-FR"/>
              </w:rPr>
            </w:pPr>
            <w:r>
              <w:rPr>
                <w:lang w:val="fr-FR"/>
              </w:rPr>
              <w:t>PT en € HTVA</w:t>
            </w:r>
          </w:p>
        </w:tc>
      </w:tr>
      <w:tr w:rsidR="00B21252" w14:paraId="4F440155" w14:textId="77777777" w:rsidTr="006A2391">
        <w:tc>
          <w:tcPr>
            <w:tcW w:w="3363" w:type="dxa"/>
          </w:tcPr>
          <w:p w14:paraId="1109DF51" w14:textId="77777777" w:rsidR="00B21252" w:rsidRDefault="00B21252" w:rsidP="006A2391">
            <w:pPr>
              <w:spacing w:before="160"/>
              <w:jc w:val="both"/>
              <w:rPr>
                <w:lang w:val="fr-FR"/>
              </w:rPr>
            </w:pPr>
          </w:p>
        </w:tc>
        <w:tc>
          <w:tcPr>
            <w:tcW w:w="1411" w:type="dxa"/>
            <w:vAlign w:val="center"/>
          </w:tcPr>
          <w:p w14:paraId="42C8F028" w14:textId="77777777" w:rsidR="00B21252" w:rsidRDefault="00B21252" w:rsidP="006A2391">
            <w:pPr>
              <w:spacing w:before="160"/>
              <w:jc w:val="center"/>
              <w:rPr>
                <w:lang w:val="fr-FR"/>
              </w:rPr>
            </w:pPr>
          </w:p>
        </w:tc>
        <w:tc>
          <w:tcPr>
            <w:tcW w:w="1981" w:type="dxa"/>
            <w:vAlign w:val="center"/>
          </w:tcPr>
          <w:p w14:paraId="31B1FE2E" w14:textId="77777777" w:rsidR="00B21252" w:rsidRDefault="00B21252" w:rsidP="006A2391">
            <w:pPr>
              <w:spacing w:before="160"/>
              <w:jc w:val="center"/>
              <w:rPr>
                <w:lang w:val="fr-FR"/>
              </w:rPr>
            </w:pPr>
            <w:r w:rsidRPr="00D13F7F">
              <w:rPr>
                <w:highlight w:val="yellow"/>
                <w:lang w:val="fr-FR"/>
              </w:rPr>
              <w:t>……………………….</w:t>
            </w:r>
          </w:p>
        </w:tc>
        <w:tc>
          <w:tcPr>
            <w:tcW w:w="1739" w:type="dxa"/>
            <w:vAlign w:val="center"/>
          </w:tcPr>
          <w:p w14:paraId="147107C6" w14:textId="77777777" w:rsidR="00B21252" w:rsidRDefault="00B21252" w:rsidP="006A2391">
            <w:pPr>
              <w:spacing w:before="160"/>
              <w:jc w:val="center"/>
              <w:rPr>
                <w:lang w:val="fr-FR"/>
              </w:rPr>
            </w:pPr>
            <w:r w:rsidRPr="00D13F7F">
              <w:rPr>
                <w:highlight w:val="yellow"/>
                <w:lang w:val="fr-FR"/>
              </w:rPr>
              <w:t>…………………..</w:t>
            </w:r>
          </w:p>
        </w:tc>
      </w:tr>
      <w:tr w:rsidR="00B21252" w14:paraId="52959A7E" w14:textId="77777777" w:rsidTr="006A2391">
        <w:tc>
          <w:tcPr>
            <w:tcW w:w="3363" w:type="dxa"/>
          </w:tcPr>
          <w:p w14:paraId="7EF401E0" w14:textId="77777777" w:rsidR="00B21252" w:rsidRDefault="00B21252" w:rsidP="006A2391">
            <w:pPr>
              <w:spacing w:before="160"/>
              <w:jc w:val="both"/>
              <w:rPr>
                <w:lang w:val="fr-FR"/>
              </w:rPr>
            </w:pPr>
          </w:p>
        </w:tc>
        <w:tc>
          <w:tcPr>
            <w:tcW w:w="1411" w:type="dxa"/>
            <w:vAlign w:val="center"/>
          </w:tcPr>
          <w:p w14:paraId="71F8F312" w14:textId="77777777" w:rsidR="00B21252" w:rsidRDefault="00B21252" w:rsidP="006A2391">
            <w:pPr>
              <w:spacing w:before="160"/>
              <w:jc w:val="center"/>
              <w:rPr>
                <w:lang w:val="fr-FR"/>
              </w:rPr>
            </w:pPr>
          </w:p>
        </w:tc>
        <w:tc>
          <w:tcPr>
            <w:tcW w:w="1981" w:type="dxa"/>
            <w:vAlign w:val="center"/>
          </w:tcPr>
          <w:p w14:paraId="7691EDC0" w14:textId="77777777" w:rsidR="00B21252" w:rsidRPr="00D13F7F" w:rsidRDefault="00B21252" w:rsidP="006A2391">
            <w:pPr>
              <w:spacing w:before="160"/>
              <w:jc w:val="center"/>
              <w:rPr>
                <w:highlight w:val="yellow"/>
                <w:lang w:val="fr-FR"/>
              </w:rPr>
            </w:pPr>
            <w:r w:rsidRPr="00D13F7F">
              <w:rPr>
                <w:highlight w:val="yellow"/>
                <w:lang w:val="fr-FR"/>
              </w:rPr>
              <w:t>……………………….</w:t>
            </w:r>
          </w:p>
        </w:tc>
        <w:tc>
          <w:tcPr>
            <w:tcW w:w="1739" w:type="dxa"/>
            <w:vAlign w:val="center"/>
          </w:tcPr>
          <w:p w14:paraId="575AD476" w14:textId="77777777" w:rsidR="00B21252" w:rsidRPr="00D13F7F" w:rsidRDefault="00B21252" w:rsidP="006A2391">
            <w:pPr>
              <w:spacing w:before="160"/>
              <w:jc w:val="center"/>
              <w:rPr>
                <w:highlight w:val="yellow"/>
                <w:lang w:val="fr-FR"/>
              </w:rPr>
            </w:pPr>
            <w:r w:rsidRPr="00D13F7F">
              <w:rPr>
                <w:highlight w:val="yellow"/>
                <w:lang w:val="fr-FR"/>
              </w:rPr>
              <w:t>…………………..</w:t>
            </w:r>
          </w:p>
        </w:tc>
      </w:tr>
      <w:tr w:rsidR="00B21252" w14:paraId="46AA3B5B" w14:textId="77777777" w:rsidTr="006A2391">
        <w:tc>
          <w:tcPr>
            <w:tcW w:w="3363" w:type="dxa"/>
          </w:tcPr>
          <w:p w14:paraId="5054B5A1" w14:textId="77777777" w:rsidR="00B21252" w:rsidRDefault="00B21252" w:rsidP="006A2391">
            <w:pPr>
              <w:spacing w:before="160"/>
              <w:jc w:val="both"/>
              <w:rPr>
                <w:lang w:val="fr-FR"/>
              </w:rPr>
            </w:pPr>
          </w:p>
        </w:tc>
        <w:tc>
          <w:tcPr>
            <w:tcW w:w="1411" w:type="dxa"/>
            <w:vAlign w:val="center"/>
          </w:tcPr>
          <w:p w14:paraId="5CC8C3DE" w14:textId="77777777" w:rsidR="00B21252" w:rsidRDefault="00B21252" w:rsidP="006A2391">
            <w:pPr>
              <w:spacing w:before="160"/>
              <w:jc w:val="center"/>
              <w:rPr>
                <w:lang w:val="fr-FR"/>
              </w:rPr>
            </w:pPr>
          </w:p>
        </w:tc>
        <w:tc>
          <w:tcPr>
            <w:tcW w:w="1981" w:type="dxa"/>
            <w:vAlign w:val="center"/>
          </w:tcPr>
          <w:p w14:paraId="1D0F0872" w14:textId="77777777" w:rsidR="00B21252" w:rsidRPr="00D13F7F" w:rsidRDefault="00B21252" w:rsidP="006A2391">
            <w:pPr>
              <w:spacing w:before="160"/>
              <w:jc w:val="center"/>
              <w:rPr>
                <w:highlight w:val="yellow"/>
                <w:lang w:val="fr-FR"/>
              </w:rPr>
            </w:pPr>
            <w:r w:rsidRPr="00D13F7F">
              <w:rPr>
                <w:highlight w:val="yellow"/>
                <w:lang w:val="fr-FR"/>
              </w:rPr>
              <w:t>……………………….</w:t>
            </w:r>
          </w:p>
        </w:tc>
        <w:tc>
          <w:tcPr>
            <w:tcW w:w="1739" w:type="dxa"/>
            <w:vAlign w:val="center"/>
          </w:tcPr>
          <w:p w14:paraId="64C3CD5C" w14:textId="77777777" w:rsidR="00B21252" w:rsidRPr="00D13F7F" w:rsidRDefault="00B21252" w:rsidP="006A2391">
            <w:pPr>
              <w:spacing w:before="160"/>
              <w:jc w:val="center"/>
              <w:rPr>
                <w:highlight w:val="yellow"/>
                <w:lang w:val="fr-FR"/>
              </w:rPr>
            </w:pPr>
            <w:r w:rsidRPr="00D13F7F">
              <w:rPr>
                <w:highlight w:val="yellow"/>
                <w:lang w:val="fr-FR"/>
              </w:rPr>
              <w:t>…………………..</w:t>
            </w:r>
          </w:p>
        </w:tc>
      </w:tr>
      <w:tr w:rsidR="00B21252" w14:paraId="4BE9C934" w14:textId="77777777" w:rsidTr="006A2391">
        <w:tc>
          <w:tcPr>
            <w:tcW w:w="3363" w:type="dxa"/>
          </w:tcPr>
          <w:p w14:paraId="0BB3F258" w14:textId="77777777" w:rsidR="00B21252" w:rsidRDefault="00B21252" w:rsidP="006A2391">
            <w:pPr>
              <w:spacing w:before="160"/>
              <w:jc w:val="both"/>
              <w:rPr>
                <w:lang w:val="fr-FR"/>
              </w:rPr>
            </w:pPr>
          </w:p>
        </w:tc>
        <w:tc>
          <w:tcPr>
            <w:tcW w:w="1411" w:type="dxa"/>
            <w:vAlign w:val="center"/>
          </w:tcPr>
          <w:p w14:paraId="1164DD1C" w14:textId="77777777" w:rsidR="00B21252" w:rsidRDefault="00B21252" w:rsidP="006A2391">
            <w:pPr>
              <w:spacing w:before="160"/>
              <w:jc w:val="center"/>
              <w:rPr>
                <w:lang w:val="fr-FR"/>
              </w:rPr>
            </w:pPr>
          </w:p>
        </w:tc>
        <w:tc>
          <w:tcPr>
            <w:tcW w:w="1981" w:type="dxa"/>
            <w:vAlign w:val="center"/>
          </w:tcPr>
          <w:p w14:paraId="6583250E" w14:textId="77777777" w:rsidR="00B21252" w:rsidRPr="00D13F7F" w:rsidRDefault="00B21252" w:rsidP="006A2391">
            <w:pPr>
              <w:spacing w:before="160"/>
              <w:jc w:val="center"/>
              <w:rPr>
                <w:highlight w:val="yellow"/>
                <w:lang w:val="fr-FR"/>
              </w:rPr>
            </w:pPr>
            <w:r w:rsidRPr="00D13F7F">
              <w:rPr>
                <w:highlight w:val="yellow"/>
                <w:lang w:val="fr-FR"/>
              </w:rPr>
              <w:t>……………………….</w:t>
            </w:r>
          </w:p>
        </w:tc>
        <w:tc>
          <w:tcPr>
            <w:tcW w:w="1739" w:type="dxa"/>
            <w:vAlign w:val="center"/>
          </w:tcPr>
          <w:p w14:paraId="73317887" w14:textId="77777777" w:rsidR="00B21252" w:rsidRPr="00D13F7F" w:rsidRDefault="00B21252" w:rsidP="006A2391">
            <w:pPr>
              <w:spacing w:before="160"/>
              <w:jc w:val="center"/>
              <w:rPr>
                <w:highlight w:val="yellow"/>
                <w:lang w:val="fr-FR"/>
              </w:rPr>
            </w:pPr>
            <w:r w:rsidRPr="00D13F7F">
              <w:rPr>
                <w:highlight w:val="yellow"/>
                <w:lang w:val="fr-FR"/>
              </w:rPr>
              <w:t>…………………..</w:t>
            </w:r>
          </w:p>
        </w:tc>
      </w:tr>
      <w:tr w:rsidR="00B21252" w14:paraId="10E29C3D" w14:textId="77777777" w:rsidTr="006A2391">
        <w:tc>
          <w:tcPr>
            <w:tcW w:w="3363" w:type="dxa"/>
          </w:tcPr>
          <w:p w14:paraId="62D8BAF6" w14:textId="77777777" w:rsidR="00B21252" w:rsidRDefault="00B21252" w:rsidP="006A2391">
            <w:pPr>
              <w:spacing w:before="160"/>
              <w:jc w:val="both"/>
              <w:rPr>
                <w:lang w:val="fr-FR"/>
              </w:rPr>
            </w:pPr>
          </w:p>
        </w:tc>
        <w:tc>
          <w:tcPr>
            <w:tcW w:w="1411" w:type="dxa"/>
            <w:vAlign w:val="center"/>
          </w:tcPr>
          <w:p w14:paraId="2F895EDD" w14:textId="77777777" w:rsidR="00B21252" w:rsidRDefault="00B21252" w:rsidP="006A2391">
            <w:pPr>
              <w:spacing w:before="160"/>
              <w:jc w:val="center"/>
              <w:rPr>
                <w:lang w:val="fr-FR"/>
              </w:rPr>
            </w:pPr>
          </w:p>
        </w:tc>
        <w:tc>
          <w:tcPr>
            <w:tcW w:w="1981" w:type="dxa"/>
            <w:vAlign w:val="center"/>
          </w:tcPr>
          <w:p w14:paraId="4409028D" w14:textId="77777777" w:rsidR="00B21252" w:rsidRPr="00D13F7F" w:rsidRDefault="00B21252" w:rsidP="006A2391">
            <w:pPr>
              <w:spacing w:before="160"/>
              <w:jc w:val="center"/>
              <w:rPr>
                <w:highlight w:val="yellow"/>
                <w:lang w:val="fr-FR"/>
              </w:rPr>
            </w:pPr>
            <w:r w:rsidRPr="00D13F7F">
              <w:rPr>
                <w:highlight w:val="yellow"/>
                <w:lang w:val="fr-FR"/>
              </w:rPr>
              <w:t>……………………….</w:t>
            </w:r>
          </w:p>
        </w:tc>
        <w:tc>
          <w:tcPr>
            <w:tcW w:w="1739" w:type="dxa"/>
            <w:vAlign w:val="center"/>
          </w:tcPr>
          <w:p w14:paraId="28B3B2E4" w14:textId="77777777" w:rsidR="00B21252" w:rsidRPr="00D13F7F" w:rsidRDefault="00B21252" w:rsidP="006A2391">
            <w:pPr>
              <w:spacing w:before="160"/>
              <w:jc w:val="center"/>
              <w:rPr>
                <w:highlight w:val="yellow"/>
                <w:lang w:val="fr-FR"/>
              </w:rPr>
            </w:pPr>
            <w:r w:rsidRPr="00D13F7F">
              <w:rPr>
                <w:highlight w:val="yellow"/>
                <w:lang w:val="fr-FR"/>
              </w:rPr>
              <w:t>…………………..</w:t>
            </w:r>
          </w:p>
        </w:tc>
      </w:tr>
      <w:tr w:rsidR="00B21252" w14:paraId="0872F255" w14:textId="77777777" w:rsidTr="006A2391">
        <w:tc>
          <w:tcPr>
            <w:tcW w:w="3363" w:type="dxa"/>
          </w:tcPr>
          <w:p w14:paraId="6090879B" w14:textId="77777777" w:rsidR="00B21252" w:rsidRDefault="00B21252" w:rsidP="006A2391">
            <w:pPr>
              <w:spacing w:before="160"/>
              <w:jc w:val="both"/>
              <w:rPr>
                <w:lang w:val="fr-FR"/>
              </w:rPr>
            </w:pPr>
          </w:p>
        </w:tc>
        <w:tc>
          <w:tcPr>
            <w:tcW w:w="1411" w:type="dxa"/>
            <w:vAlign w:val="center"/>
          </w:tcPr>
          <w:p w14:paraId="23AF2F09" w14:textId="77777777" w:rsidR="00B21252" w:rsidRDefault="00B21252" w:rsidP="006A2391">
            <w:pPr>
              <w:spacing w:before="160"/>
              <w:jc w:val="center"/>
              <w:rPr>
                <w:lang w:val="fr-FR"/>
              </w:rPr>
            </w:pPr>
          </w:p>
        </w:tc>
        <w:tc>
          <w:tcPr>
            <w:tcW w:w="1981" w:type="dxa"/>
            <w:vAlign w:val="center"/>
          </w:tcPr>
          <w:p w14:paraId="12AC2B10" w14:textId="77777777" w:rsidR="00B21252" w:rsidRPr="00D13F7F" w:rsidRDefault="00B21252" w:rsidP="006A2391">
            <w:pPr>
              <w:spacing w:before="160"/>
              <w:jc w:val="center"/>
              <w:rPr>
                <w:highlight w:val="yellow"/>
                <w:lang w:val="fr-FR"/>
              </w:rPr>
            </w:pPr>
            <w:r w:rsidRPr="00D13F7F">
              <w:rPr>
                <w:highlight w:val="yellow"/>
                <w:lang w:val="fr-FR"/>
              </w:rPr>
              <w:t>……………………….</w:t>
            </w:r>
          </w:p>
        </w:tc>
        <w:tc>
          <w:tcPr>
            <w:tcW w:w="1739" w:type="dxa"/>
            <w:vAlign w:val="center"/>
          </w:tcPr>
          <w:p w14:paraId="71FCC087" w14:textId="77777777" w:rsidR="00B21252" w:rsidRPr="00D13F7F" w:rsidRDefault="00B21252" w:rsidP="006A2391">
            <w:pPr>
              <w:spacing w:before="160"/>
              <w:jc w:val="center"/>
              <w:rPr>
                <w:highlight w:val="yellow"/>
                <w:lang w:val="fr-FR"/>
              </w:rPr>
            </w:pPr>
            <w:r w:rsidRPr="00D13F7F">
              <w:rPr>
                <w:highlight w:val="yellow"/>
                <w:lang w:val="fr-FR"/>
              </w:rPr>
              <w:t>…………………..</w:t>
            </w:r>
          </w:p>
        </w:tc>
      </w:tr>
      <w:tr w:rsidR="00B21252" w14:paraId="3C99B877" w14:textId="77777777" w:rsidTr="006A2391">
        <w:tc>
          <w:tcPr>
            <w:tcW w:w="3363" w:type="dxa"/>
          </w:tcPr>
          <w:p w14:paraId="3CC760F3" w14:textId="77777777" w:rsidR="00B21252" w:rsidRDefault="00B21252" w:rsidP="006A2391">
            <w:pPr>
              <w:spacing w:before="160"/>
              <w:jc w:val="both"/>
              <w:rPr>
                <w:lang w:val="fr-FR"/>
              </w:rPr>
            </w:pPr>
          </w:p>
        </w:tc>
        <w:tc>
          <w:tcPr>
            <w:tcW w:w="1411" w:type="dxa"/>
            <w:vAlign w:val="center"/>
          </w:tcPr>
          <w:p w14:paraId="47DF1B59" w14:textId="77777777" w:rsidR="00B21252" w:rsidRDefault="00B21252" w:rsidP="006A2391">
            <w:pPr>
              <w:spacing w:before="160"/>
              <w:jc w:val="center"/>
              <w:rPr>
                <w:lang w:val="fr-FR"/>
              </w:rPr>
            </w:pPr>
          </w:p>
        </w:tc>
        <w:tc>
          <w:tcPr>
            <w:tcW w:w="1981" w:type="dxa"/>
            <w:vAlign w:val="center"/>
          </w:tcPr>
          <w:p w14:paraId="552913B3" w14:textId="77777777" w:rsidR="00B21252" w:rsidRPr="00D13F7F" w:rsidRDefault="00B21252" w:rsidP="006A2391">
            <w:pPr>
              <w:spacing w:before="160"/>
              <w:jc w:val="center"/>
              <w:rPr>
                <w:highlight w:val="yellow"/>
                <w:lang w:val="fr-FR"/>
              </w:rPr>
            </w:pPr>
            <w:r w:rsidRPr="00D13F7F">
              <w:rPr>
                <w:highlight w:val="yellow"/>
                <w:lang w:val="fr-FR"/>
              </w:rPr>
              <w:t>……………………….</w:t>
            </w:r>
          </w:p>
        </w:tc>
        <w:tc>
          <w:tcPr>
            <w:tcW w:w="1739" w:type="dxa"/>
            <w:vAlign w:val="center"/>
          </w:tcPr>
          <w:p w14:paraId="23E5A939" w14:textId="77777777" w:rsidR="00B21252" w:rsidRPr="00D13F7F" w:rsidRDefault="00B21252" w:rsidP="006A2391">
            <w:pPr>
              <w:spacing w:before="160"/>
              <w:jc w:val="center"/>
              <w:rPr>
                <w:highlight w:val="yellow"/>
                <w:lang w:val="fr-FR"/>
              </w:rPr>
            </w:pPr>
            <w:r w:rsidRPr="00D13F7F">
              <w:rPr>
                <w:highlight w:val="yellow"/>
                <w:lang w:val="fr-FR"/>
              </w:rPr>
              <w:t>…………………..</w:t>
            </w:r>
          </w:p>
        </w:tc>
      </w:tr>
      <w:tr w:rsidR="00B21252" w14:paraId="64192ED6" w14:textId="77777777" w:rsidTr="006A2391">
        <w:tc>
          <w:tcPr>
            <w:tcW w:w="3363" w:type="dxa"/>
          </w:tcPr>
          <w:p w14:paraId="70466F04" w14:textId="77777777" w:rsidR="00B21252" w:rsidRDefault="00B21252" w:rsidP="006A2391">
            <w:pPr>
              <w:spacing w:before="160"/>
              <w:jc w:val="both"/>
              <w:rPr>
                <w:lang w:val="fr-FR"/>
              </w:rPr>
            </w:pPr>
          </w:p>
        </w:tc>
        <w:tc>
          <w:tcPr>
            <w:tcW w:w="1411" w:type="dxa"/>
            <w:vAlign w:val="center"/>
          </w:tcPr>
          <w:p w14:paraId="591DD8B9" w14:textId="77777777" w:rsidR="00B21252" w:rsidRDefault="00B21252" w:rsidP="006A2391">
            <w:pPr>
              <w:spacing w:before="160"/>
              <w:jc w:val="center"/>
              <w:rPr>
                <w:lang w:val="fr-FR"/>
              </w:rPr>
            </w:pPr>
          </w:p>
        </w:tc>
        <w:tc>
          <w:tcPr>
            <w:tcW w:w="1981" w:type="dxa"/>
            <w:vAlign w:val="center"/>
          </w:tcPr>
          <w:p w14:paraId="69101D2D" w14:textId="77777777" w:rsidR="00B21252" w:rsidRPr="00D13F7F" w:rsidRDefault="00B21252" w:rsidP="006A2391">
            <w:pPr>
              <w:spacing w:before="160"/>
              <w:jc w:val="center"/>
              <w:rPr>
                <w:highlight w:val="yellow"/>
                <w:lang w:val="fr-FR"/>
              </w:rPr>
            </w:pPr>
            <w:r w:rsidRPr="00D13F7F">
              <w:rPr>
                <w:highlight w:val="yellow"/>
                <w:lang w:val="fr-FR"/>
              </w:rPr>
              <w:t>……………………….</w:t>
            </w:r>
          </w:p>
        </w:tc>
        <w:tc>
          <w:tcPr>
            <w:tcW w:w="1739" w:type="dxa"/>
            <w:vAlign w:val="center"/>
          </w:tcPr>
          <w:p w14:paraId="2A3C3DBC" w14:textId="77777777" w:rsidR="00B21252" w:rsidRPr="00D13F7F" w:rsidRDefault="00B21252" w:rsidP="006A2391">
            <w:pPr>
              <w:spacing w:before="160"/>
              <w:jc w:val="center"/>
              <w:rPr>
                <w:highlight w:val="yellow"/>
                <w:lang w:val="fr-FR"/>
              </w:rPr>
            </w:pPr>
            <w:r w:rsidRPr="00D13F7F">
              <w:rPr>
                <w:highlight w:val="yellow"/>
                <w:lang w:val="fr-FR"/>
              </w:rPr>
              <w:t>…………………..</w:t>
            </w:r>
          </w:p>
        </w:tc>
      </w:tr>
      <w:tr w:rsidR="00BC52D6" w14:paraId="508779A5" w14:textId="77777777" w:rsidTr="006A2391">
        <w:tc>
          <w:tcPr>
            <w:tcW w:w="3363" w:type="dxa"/>
          </w:tcPr>
          <w:p w14:paraId="45E1F79A" w14:textId="77777777" w:rsidR="00BC52D6" w:rsidRDefault="00BC52D6" w:rsidP="00BC52D6">
            <w:pPr>
              <w:spacing w:before="160"/>
              <w:jc w:val="both"/>
              <w:rPr>
                <w:lang w:val="fr-FR"/>
              </w:rPr>
            </w:pPr>
          </w:p>
        </w:tc>
        <w:tc>
          <w:tcPr>
            <w:tcW w:w="1411" w:type="dxa"/>
            <w:vAlign w:val="center"/>
          </w:tcPr>
          <w:p w14:paraId="08E4A69D" w14:textId="77777777" w:rsidR="00BC52D6" w:rsidRDefault="00BC52D6" w:rsidP="00BC52D6">
            <w:pPr>
              <w:spacing w:before="160"/>
              <w:jc w:val="center"/>
              <w:rPr>
                <w:lang w:val="fr-FR"/>
              </w:rPr>
            </w:pPr>
          </w:p>
        </w:tc>
        <w:tc>
          <w:tcPr>
            <w:tcW w:w="1981" w:type="dxa"/>
            <w:vAlign w:val="center"/>
          </w:tcPr>
          <w:p w14:paraId="46D89C71" w14:textId="6E9FD6EF" w:rsidR="00BC52D6" w:rsidRPr="00D13F7F" w:rsidRDefault="00BC52D6" w:rsidP="00BC52D6">
            <w:pPr>
              <w:spacing w:before="160"/>
              <w:jc w:val="center"/>
              <w:rPr>
                <w:highlight w:val="yellow"/>
                <w:lang w:val="fr-FR"/>
              </w:rPr>
            </w:pPr>
            <w:r w:rsidRPr="00D13F7F">
              <w:rPr>
                <w:highlight w:val="yellow"/>
                <w:lang w:val="fr-FR"/>
              </w:rPr>
              <w:t>……………………….</w:t>
            </w:r>
          </w:p>
        </w:tc>
        <w:tc>
          <w:tcPr>
            <w:tcW w:w="1739" w:type="dxa"/>
            <w:vAlign w:val="center"/>
          </w:tcPr>
          <w:p w14:paraId="7EF678DC" w14:textId="050581D8" w:rsidR="00BC52D6" w:rsidRPr="00D13F7F" w:rsidRDefault="00BC52D6" w:rsidP="00BC52D6">
            <w:pPr>
              <w:spacing w:before="160"/>
              <w:jc w:val="center"/>
              <w:rPr>
                <w:highlight w:val="yellow"/>
                <w:lang w:val="fr-FR"/>
              </w:rPr>
            </w:pPr>
            <w:r w:rsidRPr="00D13F7F">
              <w:rPr>
                <w:highlight w:val="yellow"/>
                <w:lang w:val="fr-FR"/>
              </w:rPr>
              <w:t>…………………..</w:t>
            </w:r>
          </w:p>
        </w:tc>
      </w:tr>
      <w:tr w:rsidR="00BC52D6" w14:paraId="2D49E3D5" w14:textId="77777777" w:rsidTr="006A2391">
        <w:tc>
          <w:tcPr>
            <w:tcW w:w="3363" w:type="dxa"/>
          </w:tcPr>
          <w:p w14:paraId="46089D69" w14:textId="77777777" w:rsidR="00BC52D6" w:rsidRDefault="00BC52D6" w:rsidP="00BC52D6">
            <w:pPr>
              <w:spacing w:before="160"/>
              <w:jc w:val="both"/>
              <w:rPr>
                <w:lang w:val="fr-FR"/>
              </w:rPr>
            </w:pPr>
          </w:p>
        </w:tc>
        <w:tc>
          <w:tcPr>
            <w:tcW w:w="1411" w:type="dxa"/>
            <w:vAlign w:val="center"/>
          </w:tcPr>
          <w:p w14:paraId="538B8C40" w14:textId="77777777" w:rsidR="00BC52D6" w:rsidRDefault="00BC52D6" w:rsidP="00BC52D6">
            <w:pPr>
              <w:spacing w:before="160"/>
              <w:jc w:val="center"/>
              <w:rPr>
                <w:lang w:val="fr-FR"/>
              </w:rPr>
            </w:pPr>
          </w:p>
        </w:tc>
        <w:tc>
          <w:tcPr>
            <w:tcW w:w="1981" w:type="dxa"/>
            <w:vAlign w:val="center"/>
          </w:tcPr>
          <w:p w14:paraId="2B905B8D" w14:textId="3F52E80D" w:rsidR="00BC52D6" w:rsidRPr="00D13F7F" w:rsidRDefault="00BC52D6" w:rsidP="00BC52D6">
            <w:pPr>
              <w:spacing w:before="160"/>
              <w:jc w:val="center"/>
              <w:rPr>
                <w:highlight w:val="yellow"/>
                <w:lang w:val="fr-FR"/>
              </w:rPr>
            </w:pPr>
            <w:r w:rsidRPr="00D13F7F">
              <w:rPr>
                <w:highlight w:val="yellow"/>
                <w:lang w:val="fr-FR"/>
              </w:rPr>
              <w:t>……………………….</w:t>
            </w:r>
          </w:p>
        </w:tc>
        <w:tc>
          <w:tcPr>
            <w:tcW w:w="1739" w:type="dxa"/>
            <w:vAlign w:val="center"/>
          </w:tcPr>
          <w:p w14:paraId="5C150411" w14:textId="6A9D177B" w:rsidR="00BC52D6" w:rsidRPr="00D13F7F" w:rsidRDefault="00BC52D6" w:rsidP="00BC52D6">
            <w:pPr>
              <w:spacing w:before="160"/>
              <w:jc w:val="center"/>
              <w:rPr>
                <w:highlight w:val="yellow"/>
                <w:lang w:val="fr-FR"/>
              </w:rPr>
            </w:pPr>
            <w:r w:rsidRPr="00D13F7F">
              <w:rPr>
                <w:highlight w:val="yellow"/>
                <w:lang w:val="fr-FR"/>
              </w:rPr>
              <w:t>…………………..</w:t>
            </w:r>
          </w:p>
        </w:tc>
      </w:tr>
      <w:tr w:rsidR="00BC52D6" w14:paraId="3351886E" w14:textId="77777777" w:rsidTr="006A2391">
        <w:tc>
          <w:tcPr>
            <w:tcW w:w="3363" w:type="dxa"/>
          </w:tcPr>
          <w:p w14:paraId="73072209" w14:textId="77777777" w:rsidR="00BC52D6" w:rsidRDefault="00BC52D6" w:rsidP="00BC52D6">
            <w:pPr>
              <w:spacing w:before="160"/>
              <w:jc w:val="both"/>
              <w:rPr>
                <w:lang w:val="fr-FR"/>
              </w:rPr>
            </w:pPr>
          </w:p>
        </w:tc>
        <w:tc>
          <w:tcPr>
            <w:tcW w:w="1411" w:type="dxa"/>
            <w:vAlign w:val="center"/>
          </w:tcPr>
          <w:p w14:paraId="73B1A30F" w14:textId="77777777" w:rsidR="00BC52D6" w:rsidRDefault="00BC52D6" w:rsidP="00BC52D6">
            <w:pPr>
              <w:spacing w:before="160"/>
              <w:jc w:val="center"/>
              <w:rPr>
                <w:lang w:val="fr-FR"/>
              </w:rPr>
            </w:pPr>
          </w:p>
        </w:tc>
        <w:tc>
          <w:tcPr>
            <w:tcW w:w="1981" w:type="dxa"/>
            <w:vAlign w:val="center"/>
          </w:tcPr>
          <w:p w14:paraId="00C976F5" w14:textId="279AC4F1" w:rsidR="00BC52D6" w:rsidRPr="00D13F7F" w:rsidRDefault="00BC52D6" w:rsidP="00BC52D6">
            <w:pPr>
              <w:spacing w:before="160"/>
              <w:jc w:val="center"/>
              <w:rPr>
                <w:highlight w:val="yellow"/>
                <w:lang w:val="fr-FR"/>
              </w:rPr>
            </w:pPr>
            <w:r w:rsidRPr="00D13F7F">
              <w:rPr>
                <w:highlight w:val="yellow"/>
                <w:lang w:val="fr-FR"/>
              </w:rPr>
              <w:t>……………………….</w:t>
            </w:r>
          </w:p>
        </w:tc>
        <w:tc>
          <w:tcPr>
            <w:tcW w:w="1739" w:type="dxa"/>
            <w:vAlign w:val="center"/>
          </w:tcPr>
          <w:p w14:paraId="4BE535E6" w14:textId="778223AB" w:rsidR="00BC52D6" w:rsidRPr="00D13F7F" w:rsidRDefault="00BC52D6" w:rsidP="00BC52D6">
            <w:pPr>
              <w:spacing w:before="160"/>
              <w:jc w:val="center"/>
              <w:rPr>
                <w:highlight w:val="yellow"/>
                <w:lang w:val="fr-FR"/>
              </w:rPr>
            </w:pPr>
            <w:r w:rsidRPr="00D13F7F">
              <w:rPr>
                <w:highlight w:val="yellow"/>
                <w:lang w:val="fr-FR"/>
              </w:rPr>
              <w:t>…………………..</w:t>
            </w:r>
          </w:p>
        </w:tc>
      </w:tr>
      <w:tr w:rsidR="00B21252" w:rsidRPr="00365F76" w14:paraId="527B40C8" w14:textId="77777777" w:rsidTr="006A2391">
        <w:tc>
          <w:tcPr>
            <w:tcW w:w="3363" w:type="dxa"/>
            <w:vAlign w:val="center"/>
          </w:tcPr>
          <w:p w14:paraId="3526A3E8" w14:textId="77777777" w:rsidR="00B21252" w:rsidRPr="00365F76" w:rsidRDefault="00B21252" w:rsidP="006A2391">
            <w:pPr>
              <w:spacing w:before="160"/>
              <w:jc w:val="center"/>
              <w:rPr>
                <w:b/>
                <w:bCs/>
                <w:lang w:val="fr-FR"/>
              </w:rPr>
            </w:pPr>
            <w:r w:rsidRPr="00365F76">
              <w:rPr>
                <w:b/>
                <w:bCs/>
                <w:lang w:val="fr-FR"/>
              </w:rPr>
              <w:t>TOTAL en € HTVA</w:t>
            </w:r>
          </w:p>
        </w:tc>
        <w:tc>
          <w:tcPr>
            <w:tcW w:w="1411" w:type="dxa"/>
            <w:vAlign w:val="center"/>
          </w:tcPr>
          <w:p w14:paraId="266ABECB" w14:textId="77777777" w:rsidR="00B21252" w:rsidRPr="00365F76" w:rsidRDefault="00B21252" w:rsidP="006A2391">
            <w:pPr>
              <w:spacing w:before="160"/>
              <w:jc w:val="center"/>
              <w:rPr>
                <w:b/>
                <w:bCs/>
                <w:lang w:val="fr-FR"/>
              </w:rPr>
            </w:pPr>
          </w:p>
        </w:tc>
        <w:tc>
          <w:tcPr>
            <w:tcW w:w="1981" w:type="dxa"/>
            <w:vAlign w:val="center"/>
          </w:tcPr>
          <w:p w14:paraId="68263E78" w14:textId="77777777" w:rsidR="00B21252" w:rsidRPr="00365F76" w:rsidRDefault="00B21252" w:rsidP="006A2391">
            <w:pPr>
              <w:spacing w:before="160"/>
              <w:jc w:val="center"/>
              <w:rPr>
                <w:b/>
                <w:bCs/>
                <w:lang w:val="fr-FR"/>
              </w:rPr>
            </w:pPr>
          </w:p>
        </w:tc>
        <w:tc>
          <w:tcPr>
            <w:tcW w:w="1739" w:type="dxa"/>
            <w:vAlign w:val="center"/>
          </w:tcPr>
          <w:p w14:paraId="1E3781CC" w14:textId="77777777" w:rsidR="00B21252" w:rsidRPr="00365F76" w:rsidRDefault="00B21252" w:rsidP="006A2391">
            <w:pPr>
              <w:spacing w:before="160"/>
              <w:jc w:val="center"/>
              <w:rPr>
                <w:b/>
                <w:bCs/>
                <w:lang w:val="fr-FR"/>
              </w:rPr>
            </w:pPr>
            <w:r w:rsidRPr="00365F76">
              <w:rPr>
                <w:b/>
                <w:bCs/>
                <w:highlight w:val="yellow"/>
                <w:lang w:val="fr-FR"/>
              </w:rPr>
              <w:t>…………………..</w:t>
            </w:r>
          </w:p>
        </w:tc>
      </w:tr>
      <w:tr w:rsidR="00B21252" w14:paraId="605E5A3E" w14:textId="77777777" w:rsidTr="006A2391">
        <w:tc>
          <w:tcPr>
            <w:tcW w:w="6755" w:type="dxa"/>
            <w:gridSpan w:val="3"/>
          </w:tcPr>
          <w:p w14:paraId="5D71120B" w14:textId="77777777" w:rsidR="00B21252" w:rsidRPr="00934C8B" w:rsidRDefault="00B21252" w:rsidP="006A2391">
            <w:pPr>
              <w:spacing w:before="160"/>
              <w:jc w:val="center"/>
              <w:rPr>
                <w:b/>
                <w:bCs/>
                <w:lang w:val="fr-FR"/>
              </w:rPr>
            </w:pPr>
            <w:r w:rsidRPr="00CE21AB">
              <w:rPr>
                <w:b/>
                <w:bCs/>
                <w:highlight w:val="yellow"/>
                <w:lang w:val="fr-FR"/>
              </w:rPr>
              <w:t>TVA (…%)</w:t>
            </w:r>
          </w:p>
        </w:tc>
        <w:tc>
          <w:tcPr>
            <w:tcW w:w="1739" w:type="dxa"/>
          </w:tcPr>
          <w:p w14:paraId="55CE2495" w14:textId="77777777" w:rsidR="00B21252" w:rsidRDefault="00B21252" w:rsidP="006A2391">
            <w:pPr>
              <w:spacing w:before="160"/>
              <w:jc w:val="both"/>
              <w:rPr>
                <w:lang w:val="fr-FR"/>
              </w:rPr>
            </w:pPr>
            <w:r w:rsidRPr="000B2D77">
              <w:rPr>
                <w:highlight w:val="yellow"/>
                <w:lang w:val="fr-FR"/>
              </w:rPr>
              <w:t>…………………..</w:t>
            </w:r>
          </w:p>
        </w:tc>
      </w:tr>
      <w:tr w:rsidR="00B21252" w14:paraId="078BC725" w14:textId="77777777" w:rsidTr="006A2391">
        <w:tc>
          <w:tcPr>
            <w:tcW w:w="6755" w:type="dxa"/>
            <w:gridSpan w:val="3"/>
          </w:tcPr>
          <w:p w14:paraId="1EB8EEDE" w14:textId="77777777" w:rsidR="00B21252" w:rsidRPr="00934C8B" w:rsidRDefault="00B21252" w:rsidP="006A2391">
            <w:pPr>
              <w:spacing w:before="160"/>
              <w:jc w:val="center"/>
              <w:rPr>
                <w:b/>
                <w:bCs/>
                <w:lang w:val="fr-FR"/>
              </w:rPr>
            </w:pPr>
            <w:r w:rsidRPr="00934C8B">
              <w:rPr>
                <w:b/>
                <w:bCs/>
                <w:lang w:val="fr-FR"/>
              </w:rPr>
              <w:t>TOTAL en € TTC</w:t>
            </w:r>
          </w:p>
        </w:tc>
        <w:tc>
          <w:tcPr>
            <w:tcW w:w="1739" w:type="dxa"/>
          </w:tcPr>
          <w:p w14:paraId="37B0752B" w14:textId="77777777" w:rsidR="00B21252" w:rsidRDefault="00B21252" w:rsidP="006A2391">
            <w:pPr>
              <w:spacing w:before="160"/>
              <w:jc w:val="both"/>
              <w:rPr>
                <w:lang w:val="fr-FR"/>
              </w:rPr>
            </w:pPr>
            <w:r w:rsidRPr="000B2D77">
              <w:rPr>
                <w:highlight w:val="yellow"/>
                <w:lang w:val="fr-FR"/>
              </w:rPr>
              <w:t>…………………..</w:t>
            </w:r>
          </w:p>
        </w:tc>
      </w:tr>
    </w:tbl>
    <w:p w14:paraId="3020A568" w14:textId="77777777" w:rsidR="0094632B" w:rsidRPr="00775557" w:rsidRDefault="0094632B" w:rsidP="0094632B">
      <w:pPr>
        <w:spacing w:before="60" w:after="60" w:line="240" w:lineRule="auto"/>
        <w:jc w:val="both"/>
        <w:rPr>
          <w:szCs w:val="21"/>
          <w:lang w:val="fr-FR"/>
        </w:rPr>
      </w:pPr>
      <w:r w:rsidRPr="0094632B">
        <w:rPr>
          <w:b/>
          <w:bCs/>
          <w:color w:val="FF0000"/>
          <w:szCs w:val="21"/>
          <w:lang w:val="fr-FR"/>
        </w:rPr>
        <w:t xml:space="preserve">* </w:t>
      </w:r>
      <w:r w:rsidRPr="00775557">
        <w:rPr>
          <w:szCs w:val="21"/>
          <w:lang w:val="fr-FR"/>
        </w:rPr>
        <w:t xml:space="preserve">Cf. points </w:t>
      </w:r>
      <w:r w:rsidRPr="00775557">
        <w:rPr>
          <w:szCs w:val="21"/>
          <w:lang w:val="fr-FR"/>
        </w:rPr>
        <w:fldChar w:fldCharType="begin"/>
      </w:r>
      <w:r w:rsidRPr="00775557">
        <w:rPr>
          <w:szCs w:val="21"/>
          <w:lang w:val="fr-FR"/>
        </w:rPr>
        <w:instrText xml:space="preserve"> REF _Ref503365104 \r \h  \* MERGEFORMAT </w:instrText>
      </w:r>
      <w:r w:rsidRPr="00775557">
        <w:rPr>
          <w:szCs w:val="21"/>
          <w:lang w:val="fr-FR"/>
        </w:rPr>
      </w:r>
      <w:r w:rsidRPr="00775557">
        <w:rPr>
          <w:szCs w:val="21"/>
          <w:lang w:val="fr-FR"/>
        </w:rPr>
        <w:fldChar w:fldCharType="separate"/>
      </w:r>
      <w:r>
        <w:rPr>
          <w:szCs w:val="21"/>
          <w:lang w:val="fr-FR"/>
        </w:rPr>
        <w:t>3.4.2</w:t>
      </w:r>
      <w:r w:rsidRPr="00775557">
        <w:rPr>
          <w:szCs w:val="21"/>
          <w:lang w:val="fr-FR"/>
        </w:rPr>
        <w:fldChar w:fldCharType="end"/>
      </w:r>
      <w:r w:rsidRPr="00775557">
        <w:rPr>
          <w:szCs w:val="21"/>
          <w:lang w:val="fr-FR"/>
        </w:rPr>
        <w:t xml:space="preserve"> </w:t>
      </w:r>
      <w:r w:rsidRPr="006027D4">
        <w:rPr>
          <w:b/>
          <w:bCs/>
          <w:szCs w:val="21"/>
          <w:lang w:val="fr-FR"/>
        </w:rPr>
        <w:t>« </w:t>
      </w:r>
      <w:r w:rsidRPr="006027D4">
        <w:rPr>
          <w:b/>
          <w:bCs/>
          <w:szCs w:val="21"/>
          <w:lang w:val="fr-FR"/>
        </w:rPr>
        <w:fldChar w:fldCharType="begin"/>
      </w:r>
      <w:r w:rsidRPr="006027D4">
        <w:rPr>
          <w:b/>
          <w:bCs/>
          <w:szCs w:val="21"/>
          <w:lang w:val="fr-FR"/>
        </w:rPr>
        <w:instrText xml:space="preserve"> REF _Ref18310448 \h </w:instrText>
      </w:r>
      <w:r>
        <w:rPr>
          <w:b/>
          <w:bCs/>
          <w:szCs w:val="21"/>
          <w:lang w:val="fr-FR"/>
        </w:rPr>
        <w:instrText xml:space="preserve"> \* MERGEFORMAT </w:instrText>
      </w:r>
      <w:r w:rsidRPr="006027D4">
        <w:rPr>
          <w:b/>
          <w:bCs/>
          <w:szCs w:val="21"/>
          <w:lang w:val="fr-FR"/>
        </w:rPr>
      </w:r>
      <w:r w:rsidRPr="006027D4">
        <w:rPr>
          <w:b/>
          <w:bCs/>
          <w:szCs w:val="21"/>
          <w:lang w:val="fr-FR"/>
        </w:rPr>
        <w:fldChar w:fldCharType="separate"/>
      </w:r>
      <w:r w:rsidRPr="006027D4">
        <w:rPr>
          <w:b/>
          <w:bCs/>
          <w:lang w:val="fr-FR"/>
        </w:rPr>
        <w:t>Détermination des prix</w:t>
      </w:r>
      <w:r w:rsidRPr="006027D4">
        <w:rPr>
          <w:b/>
          <w:bCs/>
          <w:szCs w:val="21"/>
          <w:lang w:val="fr-FR"/>
        </w:rPr>
        <w:fldChar w:fldCharType="end"/>
      </w:r>
      <w:r w:rsidRPr="006027D4">
        <w:rPr>
          <w:b/>
          <w:bCs/>
          <w:szCs w:val="21"/>
          <w:lang w:val="fr-FR"/>
        </w:rPr>
        <w:t> »,</w:t>
      </w:r>
      <w:r w:rsidRPr="00775557">
        <w:rPr>
          <w:szCs w:val="21"/>
          <w:lang w:val="fr-FR"/>
        </w:rPr>
        <w:t xml:space="preserve"> </w:t>
      </w:r>
      <w:r w:rsidRPr="00775557">
        <w:rPr>
          <w:szCs w:val="21"/>
          <w:lang w:val="fr-FR"/>
        </w:rPr>
        <w:fldChar w:fldCharType="begin"/>
      </w:r>
      <w:r w:rsidRPr="00775557">
        <w:rPr>
          <w:szCs w:val="21"/>
          <w:lang w:val="fr-FR"/>
        </w:rPr>
        <w:instrText xml:space="preserve"> REF _Ref503365108 \r \h  \* MERGEFORMAT </w:instrText>
      </w:r>
      <w:r w:rsidRPr="00775557">
        <w:rPr>
          <w:szCs w:val="21"/>
          <w:lang w:val="fr-FR"/>
        </w:rPr>
      </w:r>
      <w:r w:rsidRPr="00775557">
        <w:rPr>
          <w:szCs w:val="21"/>
          <w:lang w:val="fr-FR"/>
        </w:rPr>
        <w:fldChar w:fldCharType="separate"/>
      </w:r>
      <w:r>
        <w:rPr>
          <w:szCs w:val="21"/>
          <w:lang w:val="fr-FR"/>
        </w:rPr>
        <w:t>3.4.3</w:t>
      </w:r>
      <w:r w:rsidRPr="00775557">
        <w:rPr>
          <w:szCs w:val="21"/>
          <w:lang w:val="fr-FR"/>
        </w:rPr>
        <w:fldChar w:fldCharType="end"/>
      </w:r>
      <w:r w:rsidRPr="00775557">
        <w:rPr>
          <w:szCs w:val="21"/>
          <w:lang w:val="fr-FR"/>
        </w:rPr>
        <w:t xml:space="preserve"> </w:t>
      </w:r>
      <w:r w:rsidRPr="006027D4">
        <w:rPr>
          <w:b/>
          <w:bCs/>
          <w:szCs w:val="21"/>
          <w:lang w:val="fr-FR"/>
        </w:rPr>
        <w:t>« </w:t>
      </w:r>
      <w:r w:rsidRPr="006027D4">
        <w:rPr>
          <w:b/>
          <w:bCs/>
          <w:szCs w:val="21"/>
          <w:lang w:val="fr-FR"/>
        </w:rPr>
        <w:fldChar w:fldCharType="begin"/>
      </w:r>
      <w:r w:rsidRPr="006027D4">
        <w:rPr>
          <w:b/>
          <w:bCs/>
          <w:szCs w:val="21"/>
          <w:lang w:val="fr-FR"/>
        </w:rPr>
        <w:instrText xml:space="preserve"> REF _Ref503365108 \h  \* MERGEFORMAT </w:instrText>
      </w:r>
      <w:r w:rsidRPr="006027D4">
        <w:rPr>
          <w:b/>
          <w:bCs/>
          <w:szCs w:val="21"/>
          <w:lang w:val="fr-FR"/>
        </w:rPr>
      </w:r>
      <w:r w:rsidRPr="006027D4">
        <w:rPr>
          <w:b/>
          <w:bCs/>
          <w:szCs w:val="21"/>
          <w:lang w:val="fr-FR"/>
        </w:rPr>
        <w:fldChar w:fldCharType="separate"/>
      </w:r>
      <w:r w:rsidRPr="006027D4">
        <w:rPr>
          <w:b/>
          <w:bCs/>
          <w:szCs w:val="21"/>
          <w:lang w:val="fr-FR"/>
        </w:rPr>
        <w:t>Eléments inclus dans les prix</w:t>
      </w:r>
      <w:r w:rsidRPr="006027D4">
        <w:rPr>
          <w:b/>
          <w:bCs/>
          <w:szCs w:val="21"/>
          <w:lang w:val="fr-FR"/>
        </w:rPr>
        <w:fldChar w:fldCharType="end"/>
      </w:r>
      <w:r w:rsidRPr="006027D4">
        <w:rPr>
          <w:b/>
          <w:bCs/>
          <w:szCs w:val="21"/>
          <w:lang w:val="fr-FR"/>
        </w:rPr>
        <w:t> »</w:t>
      </w:r>
      <w:r w:rsidRPr="00775557">
        <w:rPr>
          <w:szCs w:val="21"/>
          <w:lang w:val="fr-FR"/>
        </w:rPr>
        <w:t xml:space="preserve"> et </w:t>
      </w:r>
      <w:r w:rsidRPr="00775557">
        <w:rPr>
          <w:szCs w:val="21"/>
          <w:lang w:val="fr-FR"/>
        </w:rPr>
        <w:fldChar w:fldCharType="begin"/>
      </w:r>
      <w:r w:rsidRPr="00775557">
        <w:rPr>
          <w:szCs w:val="21"/>
          <w:lang w:val="fr-FR"/>
        </w:rPr>
        <w:instrText xml:space="preserve"> REF _Ref503365135 \r \h  \* MERGEFORMAT </w:instrText>
      </w:r>
      <w:r w:rsidRPr="00775557">
        <w:rPr>
          <w:szCs w:val="21"/>
          <w:lang w:val="fr-FR"/>
        </w:rPr>
      </w:r>
      <w:r w:rsidRPr="00775557">
        <w:rPr>
          <w:szCs w:val="21"/>
          <w:lang w:val="fr-FR"/>
        </w:rPr>
        <w:fldChar w:fldCharType="separate"/>
      </w:r>
      <w:r>
        <w:rPr>
          <w:szCs w:val="21"/>
          <w:lang w:val="fr-FR"/>
        </w:rPr>
        <w:t>4.13</w:t>
      </w:r>
      <w:r w:rsidRPr="00775557">
        <w:rPr>
          <w:szCs w:val="21"/>
          <w:lang w:val="fr-FR"/>
        </w:rPr>
        <w:fldChar w:fldCharType="end"/>
      </w:r>
      <w:r w:rsidRPr="00775557">
        <w:rPr>
          <w:szCs w:val="21"/>
          <w:lang w:val="fr-FR"/>
        </w:rPr>
        <w:t xml:space="preserve"> « </w:t>
      </w:r>
      <w:r w:rsidRPr="00BB73F6">
        <w:rPr>
          <w:b/>
          <w:bCs/>
          <w:szCs w:val="21"/>
          <w:lang w:val="fr-FR"/>
        </w:rPr>
        <w:fldChar w:fldCharType="begin"/>
      </w:r>
      <w:r w:rsidRPr="00BB73F6">
        <w:rPr>
          <w:b/>
          <w:bCs/>
          <w:szCs w:val="21"/>
          <w:lang w:val="fr-FR"/>
        </w:rPr>
        <w:instrText xml:space="preserve"> REF _Ref503365135 \h  \* MERGEFORMAT </w:instrText>
      </w:r>
      <w:r w:rsidRPr="00BB73F6">
        <w:rPr>
          <w:b/>
          <w:bCs/>
          <w:szCs w:val="21"/>
          <w:lang w:val="fr-FR"/>
        </w:rPr>
      </w:r>
      <w:r w:rsidRPr="00BB73F6">
        <w:rPr>
          <w:b/>
          <w:bCs/>
          <w:szCs w:val="21"/>
          <w:lang w:val="fr-FR"/>
        </w:rPr>
        <w:fldChar w:fldCharType="separate"/>
      </w:r>
      <w:r w:rsidRPr="00BB73F6">
        <w:rPr>
          <w:b/>
          <w:bCs/>
          <w:szCs w:val="21"/>
          <w:lang w:val="fr-FR"/>
        </w:rPr>
        <w:t xml:space="preserve">Conditions générales de paiement (Art. 66-72 and </w:t>
      </w:r>
      <w:r w:rsidRPr="00BB73F6">
        <w:rPr>
          <w:b/>
          <w:bCs/>
          <w:lang w:val="fr-FR"/>
        </w:rPr>
        <w:t>160)</w:t>
      </w:r>
      <w:r w:rsidRPr="00BB73F6">
        <w:rPr>
          <w:b/>
          <w:bCs/>
          <w:szCs w:val="21"/>
          <w:lang w:val="fr-FR"/>
        </w:rPr>
        <w:fldChar w:fldCharType="end"/>
      </w:r>
      <w:r w:rsidRPr="00BB73F6">
        <w:rPr>
          <w:b/>
          <w:bCs/>
          <w:szCs w:val="21"/>
          <w:lang w:val="fr-FR"/>
        </w:rPr>
        <w:t> </w:t>
      </w:r>
      <w:r w:rsidRPr="00775557">
        <w:rPr>
          <w:szCs w:val="21"/>
          <w:lang w:val="fr-FR"/>
        </w:rPr>
        <w:t>».</w:t>
      </w:r>
      <w:r>
        <w:rPr>
          <w:szCs w:val="21"/>
          <w:lang w:val="fr-FR"/>
        </w:rPr>
        <w:t xml:space="preserve"> </w:t>
      </w:r>
    </w:p>
    <w:p w14:paraId="6CF68D0B" w14:textId="77777777" w:rsidR="0094632B" w:rsidRDefault="0094632B" w:rsidP="0024639B">
      <w:pPr>
        <w:spacing w:after="0" w:line="240" w:lineRule="auto"/>
        <w:jc w:val="both"/>
        <w:rPr>
          <w:color w:val="auto"/>
          <w:lang w:val="fr-FR"/>
        </w:rPr>
      </w:pPr>
    </w:p>
    <w:p w14:paraId="7D40192B" w14:textId="77777777" w:rsidR="0024639B" w:rsidRDefault="0024639B" w:rsidP="0024639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3BA9490" w14:textId="77777777" w:rsidR="00E91FDE" w:rsidRPr="0024639B" w:rsidRDefault="00E91FDE" w:rsidP="009E17E6">
      <w:pPr>
        <w:spacing w:before="160"/>
        <w:jc w:val="both"/>
      </w:pPr>
    </w:p>
    <w:p w14:paraId="5CDF4DCE" w14:textId="77777777" w:rsidR="009E17E6" w:rsidRPr="00775557" w:rsidRDefault="009E17E6" w:rsidP="009E17E6">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7DB8B9FD" w14:textId="77777777" w:rsidR="009E17E6" w:rsidRPr="00775557" w:rsidRDefault="009E17E6" w:rsidP="009E17E6">
      <w:pPr>
        <w:spacing w:before="240" w:after="240"/>
        <w:jc w:val="both"/>
        <w:rPr>
          <w:lang w:val="fr-FR"/>
        </w:rPr>
      </w:pPr>
      <w:r w:rsidRPr="00775557">
        <w:rPr>
          <w:lang w:val="fr-FR"/>
        </w:rPr>
        <w:t xml:space="preserve">Dûment autorisé à signer au nom de : </w:t>
      </w:r>
      <w:r w:rsidRPr="009E17E6">
        <w:rPr>
          <w:highlight w:val="yellow"/>
          <w:lang w:val="fr-FR"/>
        </w:rPr>
        <w:t>………………………………………………</w:t>
      </w:r>
    </w:p>
    <w:p w14:paraId="32C41D2A" w14:textId="77777777" w:rsidR="009E17E6" w:rsidRPr="00775557" w:rsidRDefault="009E17E6" w:rsidP="009E17E6">
      <w:pPr>
        <w:spacing w:before="240" w:after="240"/>
        <w:jc w:val="both"/>
        <w:rPr>
          <w:lang w:val="fr-FR"/>
        </w:rPr>
      </w:pPr>
      <w:r w:rsidRPr="00775557">
        <w:rPr>
          <w:lang w:val="fr-FR"/>
        </w:rPr>
        <w:t xml:space="preserve">Lieu et date : </w:t>
      </w:r>
      <w:r w:rsidRPr="009E17E6">
        <w:rPr>
          <w:highlight w:val="yellow"/>
          <w:lang w:val="fr-FR"/>
        </w:rPr>
        <w:t>………………………………………………</w:t>
      </w:r>
    </w:p>
    <w:p w14:paraId="40DB1B30" w14:textId="2177D059" w:rsidR="009E17E6" w:rsidRDefault="009E17E6" w:rsidP="00BC52D6">
      <w:pPr>
        <w:spacing w:before="240" w:after="240"/>
        <w:jc w:val="both"/>
        <w:rPr>
          <w:rFonts w:ascii="Arial" w:hAnsi="Arial" w:cs="Arial"/>
          <w:b/>
          <w:smallCaps/>
          <w:sz w:val="28"/>
        </w:rPr>
      </w:pPr>
      <w:r w:rsidRPr="00775557">
        <w:rPr>
          <w:lang w:val="fr-FR"/>
        </w:rPr>
        <w:t xml:space="preserve">Signature autorisée : </w:t>
      </w:r>
      <w:r w:rsidRPr="009E17E6">
        <w:rPr>
          <w:highlight w:val="yellow"/>
          <w:lang w:val="fr-FR"/>
        </w:rPr>
        <w:t>………………………………………………</w:t>
      </w:r>
    </w:p>
    <w:sectPr w:rsidR="009E17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7FE4" w14:textId="77777777" w:rsidR="000F2CAB" w:rsidRDefault="000F2CAB" w:rsidP="004A7A32">
      <w:pPr>
        <w:spacing w:after="0" w:line="240" w:lineRule="auto"/>
      </w:pPr>
      <w:r>
        <w:separator/>
      </w:r>
    </w:p>
  </w:endnote>
  <w:endnote w:type="continuationSeparator" w:id="0">
    <w:p w14:paraId="0182CEA1" w14:textId="77777777" w:rsidR="000F2CAB" w:rsidRDefault="000F2CAB"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6E53" w14:textId="77777777" w:rsidR="000F2CAB" w:rsidRDefault="000F2CAB" w:rsidP="004A7A32">
      <w:pPr>
        <w:spacing w:after="0" w:line="240" w:lineRule="auto"/>
      </w:pPr>
      <w:r>
        <w:separator/>
      </w:r>
    </w:p>
  </w:footnote>
  <w:footnote w:type="continuationSeparator" w:id="0">
    <w:p w14:paraId="3D27795D" w14:textId="77777777" w:rsidR="000F2CAB" w:rsidRDefault="000F2CAB"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 w:id="5">
    <w:p w14:paraId="638F67C3" w14:textId="77777777" w:rsidR="00607B54" w:rsidRPr="00307C41" w:rsidRDefault="00607B54" w:rsidP="00607B54">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003B1738"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4"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3"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4"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5"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8"/>
  </w:num>
  <w:num w:numId="2" w16cid:durableId="1687245497">
    <w:abstractNumId w:val="4"/>
  </w:num>
  <w:num w:numId="3" w16cid:durableId="1164249465">
    <w:abstractNumId w:val="13"/>
  </w:num>
  <w:num w:numId="4" w16cid:durableId="894777869">
    <w:abstractNumId w:val="5"/>
  </w:num>
  <w:num w:numId="5" w16cid:durableId="1235551653">
    <w:abstractNumId w:val="26"/>
  </w:num>
  <w:num w:numId="6" w16cid:durableId="838472123">
    <w:abstractNumId w:val="10"/>
  </w:num>
  <w:num w:numId="7" w16cid:durableId="1852722685">
    <w:abstractNumId w:val="0"/>
  </w:num>
  <w:num w:numId="8" w16cid:durableId="381365372">
    <w:abstractNumId w:val="14"/>
  </w:num>
  <w:num w:numId="9" w16cid:durableId="1698891899">
    <w:abstractNumId w:val="19"/>
  </w:num>
  <w:num w:numId="10" w16cid:durableId="194931048">
    <w:abstractNumId w:val="6"/>
  </w:num>
  <w:num w:numId="11" w16cid:durableId="348021948">
    <w:abstractNumId w:val="17"/>
  </w:num>
  <w:num w:numId="12" w16cid:durableId="1513299958">
    <w:abstractNumId w:val="21"/>
  </w:num>
  <w:num w:numId="13" w16cid:durableId="1486818167">
    <w:abstractNumId w:val="23"/>
  </w:num>
  <w:num w:numId="14" w16cid:durableId="152526437">
    <w:abstractNumId w:val="11"/>
  </w:num>
  <w:num w:numId="15" w16cid:durableId="1374039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2"/>
  </w:num>
  <w:num w:numId="18" w16cid:durableId="327638068">
    <w:abstractNumId w:val="2"/>
  </w:num>
  <w:num w:numId="19" w16cid:durableId="264193439">
    <w:abstractNumId w:val="25"/>
  </w:num>
  <w:num w:numId="20" w16cid:durableId="368142137">
    <w:abstractNumId w:val="1"/>
  </w:num>
  <w:num w:numId="21" w16cid:durableId="1398628273">
    <w:abstractNumId w:val="7"/>
  </w:num>
  <w:num w:numId="22" w16cid:durableId="1721900328">
    <w:abstractNumId w:val="3"/>
  </w:num>
  <w:num w:numId="23" w16cid:durableId="1964116231">
    <w:abstractNumId w:val="12"/>
  </w:num>
  <w:num w:numId="24" w16cid:durableId="1265307774">
    <w:abstractNumId w:val="9"/>
  </w:num>
  <w:num w:numId="25" w16cid:durableId="158622769">
    <w:abstractNumId w:val="20"/>
  </w:num>
  <w:num w:numId="26" w16cid:durableId="714890895">
    <w:abstractNumId w:val="8"/>
  </w:num>
  <w:num w:numId="27" w16cid:durableId="58919340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76EC"/>
    <w:rsid w:val="000633CB"/>
    <w:rsid w:val="00075CBD"/>
    <w:rsid w:val="00084B1F"/>
    <w:rsid w:val="00091D43"/>
    <w:rsid w:val="00093CF2"/>
    <w:rsid w:val="000A2647"/>
    <w:rsid w:val="000B1912"/>
    <w:rsid w:val="000C1A30"/>
    <w:rsid w:val="000C70B5"/>
    <w:rsid w:val="000E0E96"/>
    <w:rsid w:val="000E708D"/>
    <w:rsid w:val="000F2CAB"/>
    <w:rsid w:val="00101EC7"/>
    <w:rsid w:val="001051B7"/>
    <w:rsid w:val="0013566B"/>
    <w:rsid w:val="00155D55"/>
    <w:rsid w:val="00192B85"/>
    <w:rsid w:val="00196396"/>
    <w:rsid w:val="001B225B"/>
    <w:rsid w:val="001B5387"/>
    <w:rsid w:val="001C0CF4"/>
    <w:rsid w:val="001D726B"/>
    <w:rsid w:val="00216DF1"/>
    <w:rsid w:val="002231A3"/>
    <w:rsid w:val="00224469"/>
    <w:rsid w:val="0023355F"/>
    <w:rsid w:val="0024639B"/>
    <w:rsid w:val="00292FE7"/>
    <w:rsid w:val="00295165"/>
    <w:rsid w:val="002C17F2"/>
    <w:rsid w:val="002D053D"/>
    <w:rsid w:val="002D67DF"/>
    <w:rsid w:val="002E4C36"/>
    <w:rsid w:val="002F3C7C"/>
    <w:rsid w:val="00313C0B"/>
    <w:rsid w:val="0032033B"/>
    <w:rsid w:val="003238C8"/>
    <w:rsid w:val="00325C65"/>
    <w:rsid w:val="003270DC"/>
    <w:rsid w:val="00332C51"/>
    <w:rsid w:val="0033448A"/>
    <w:rsid w:val="00344BD8"/>
    <w:rsid w:val="00350F8B"/>
    <w:rsid w:val="003720A6"/>
    <w:rsid w:val="003D7FB7"/>
    <w:rsid w:val="003F1A98"/>
    <w:rsid w:val="0041024B"/>
    <w:rsid w:val="00417148"/>
    <w:rsid w:val="00427FE1"/>
    <w:rsid w:val="0046374A"/>
    <w:rsid w:val="00483E00"/>
    <w:rsid w:val="00495A32"/>
    <w:rsid w:val="004A200A"/>
    <w:rsid w:val="004A5044"/>
    <w:rsid w:val="004A7A32"/>
    <w:rsid w:val="004F7F08"/>
    <w:rsid w:val="00512EAC"/>
    <w:rsid w:val="00533131"/>
    <w:rsid w:val="005414EA"/>
    <w:rsid w:val="005569B3"/>
    <w:rsid w:val="00560B7B"/>
    <w:rsid w:val="005946D6"/>
    <w:rsid w:val="005A08E3"/>
    <w:rsid w:val="005A0D8B"/>
    <w:rsid w:val="005C759A"/>
    <w:rsid w:val="005F7C8F"/>
    <w:rsid w:val="0060444A"/>
    <w:rsid w:val="00607B54"/>
    <w:rsid w:val="00613406"/>
    <w:rsid w:val="00614CE4"/>
    <w:rsid w:val="006266D9"/>
    <w:rsid w:val="0064575D"/>
    <w:rsid w:val="006472D1"/>
    <w:rsid w:val="006569EE"/>
    <w:rsid w:val="00683473"/>
    <w:rsid w:val="00690E13"/>
    <w:rsid w:val="006A1C34"/>
    <w:rsid w:val="006A426E"/>
    <w:rsid w:val="006A43DD"/>
    <w:rsid w:val="007144A8"/>
    <w:rsid w:val="00715724"/>
    <w:rsid w:val="00723DDB"/>
    <w:rsid w:val="00727695"/>
    <w:rsid w:val="00753A8F"/>
    <w:rsid w:val="007951E7"/>
    <w:rsid w:val="00797E23"/>
    <w:rsid w:val="007C0945"/>
    <w:rsid w:val="007E00F9"/>
    <w:rsid w:val="00847F05"/>
    <w:rsid w:val="008566B2"/>
    <w:rsid w:val="00860543"/>
    <w:rsid w:val="00863E34"/>
    <w:rsid w:val="00871108"/>
    <w:rsid w:val="00874E81"/>
    <w:rsid w:val="00876D44"/>
    <w:rsid w:val="00877425"/>
    <w:rsid w:val="0088122A"/>
    <w:rsid w:val="008C1B45"/>
    <w:rsid w:val="008C5561"/>
    <w:rsid w:val="00911F0A"/>
    <w:rsid w:val="00912519"/>
    <w:rsid w:val="009302A2"/>
    <w:rsid w:val="0093066F"/>
    <w:rsid w:val="00934EDD"/>
    <w:rsid w:val="0094632B"/>
    <w:rsid w:val="00983310"/>
    <w:rsid w:val="009A52FC"/>
    <w:rsid w:val="009B7E4E"/>
    <w:rsid w:val="009C4C11"/>
    <w:rsid w:val="009E17E6"/>
    <w:rsid w:val="00A07CB6"/>
    <w:rsid w:val="00A122A2"/>
    <w:rsid w:val="00A1340B"/>
    <w:rsid w:val="00A26972"/>
    <w:rsid w:val="00A464A1"/>
    <w:rsid w:val="00A510CD"/>
    <w:rsid w:val="00A57F5E"/>
    <w:rsid w:val="00A81C52"/>
    <w:rsid w:val="00AD538F"/>
    <w:rsid w:val="00AF355F"/>
    <w:rsid w:val="00B15EDD"/>
    <w:rsid w:val="00B17DF0"/>
    <w:rsid w:val="00B21252"/>
    <w:rsid w:val="00B27B51"/>
    <w:rsid w:val="00B53092"/>
    <w:rsid w:val="00B5346D"/>
    <w:rsid w:val="00B5489F"/>
    <w:rsid w:val="00B57A15"/>
    <w:rsid w:val="00B91A4F"/>
    <w:rsid w:val="00BB0D36"/>
    <w:rsid w:val="00BC52D6"/>
    <w:rsid w:val="00BD72D2"/>
    <w:rsid w:val="00C01AA2"/>
    <w:rsid w:val="00C313D0"/>
    <w:rsid w:val="00C42E90"/>
    <w:rsid w:val="00C5219F"/>
    <w:rsid w:val="00C5427A"/>
    <w:rsid w:val="00C6469E"/>
    <w:rsid w:val="00C823E7"/>
    <w:rsid w:val="00C95567"/>
    <w:rsid w:val="00CD2F6A"/>
    <w:rsid w:val="00CD3F3D"/>
    <w:rsid w:val="00D04727"/>
    <w:rsid w:val="00D27899"/>
    <w:rsid w:val="00D4069F"/>
    <w:rsid w:val="00D5682B"/>
    <w:rsid w:val="00D70699"/>
    <w:rsid w:val="00D7322D"/>
    <w:rsid w:val="00D93C2F"/>
    <w:rsid w:val="00DD30DA"/>
    <w:rsid w:val="00E13FF9"/>
    <w:rsid w:val="00E175EC"/>
    <w:rsid w:val="00E76B74"/>
    <w:rsid w:val="00E85864"/>
    <w:rsid w:val="00E91FDE"/>
    <w:rsid w:val="00EA0FC5"/>
    <w:rsid w:val="00EC1DB0"/>
    <w:rsid w:val="00EC54EF"/>
    <w:rsid w:val="00EE4B58"/>
    <w:rsid w:val="00F07425"/>
    <w:rsid w:val="00F11D56"/>
    <w:rsid w:val="00F27F9D"/>
    <w:rsid w:val="00F30765"/>
    <w:rsid w:val="00F7063D"/>
    <w:rsid w:val="00F86C92"/>
    <w:rsid w:val="00FA5624"/>
    <w:rsid w:val="00FA5F7C"/>
    <w:rsid w:val="00FB3D05"/>
    <w:rsid w:val="00FC592E"/>
    <w:rsid w:val="00FD14B1"/>
    <w:rsid w:val="00FD7242"/>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765"/>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53A5F-C155-4573-AD31-F0784A13D3E4}">
  <ds:schemaRefs>
    <ds:schemaRef ds:uri="http://schemas.microsoft.com/sharepoint/v3/contenttype/forms"/>
  </ds:schemaRefs>
</ds:datastoreItem>
</file>

<file path=customXml/itemProps2.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3.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5.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4821</Words>
  <Characters>26518</Characters>
  <Application>Microsoft Office Word</Application>
  <DocSecurity>0</DocSecurity>
  <Lines>220</Lines>
  <Paragraphs>62</Paragraphs>
  <ScaleCrop>false</ScaleCrop>
  <Company/>
  <LinksUpToDate>false</LinksUpToDate>
  <CharactersWithSpaces>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160</cp:revision>
  <dcterms:created xsi:type="dcterms:W3CDTF">2023-06-05T15:32:00Z</dcterms:created>
  <dcterms:modified xsi:type="dcterms:W3CDTF">2025-02-06T08:50:00Z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