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33CE2066" w14:textId="52799C15" w:rsidR="00451BF3" w:rsidRPr="00451BF3" w:rsidRDefault="00451BF3" w:rsidP="00451BF3">
            <w:pPr>
              <w:spacing w:after="161" w:line="240" w:lineRule="auto"/>
              <w:ind w:left="0" w:right="0" w:firstLine="0"/>
              <w:jc w:val="center"/>
              <w:rPr>
                <w:rFonts w:ascii="Georgia" w:hAnsi="Georgia" w:cs="Arial"/>
                <w:b/>
                <w:color w:val="FFFFFF" w:themeColor="background1"/>
                <w:sz w:val="36"/>
                <w:szCs w:val="36"/>
              </w:rPr>
            </w:pPr>
            <w:r w:rsidRPr="00451BF3">
              <w:rPr>
                <w:rFonts w:ascii="Georgia" w:hAnsi="Georgia" w:cs="Arial"/>
                <w:b/>
                <w:color w:val="FFFFFF" w:themeColor="background1"/>
                <w:sz w:val="36"/>
                <w:szCs w:val="36"/>
              </w:rPr>
              <w:t>2204BEN-10</w:t>
            </w:r>
            <w:r w:rsidR="00A11758">
              <w:rPr>
                <w:rFonts w:ascii="Georgia" w:hAnsi="Georgia" w:cs="Arial"/>
                <w:b/>
                <w:color w:val="FFFFFF" w:themeColor="background1"/>
                <w:sz w:val="36"/>
                <w:szCs w:val="36"/>
              </w:rPr>
              <w:t>100</w:t>
            </w:r>
          </w:p>
          <w:p w14:paraId="05BDAFF1" w14:textId="62363678" w:rsidR="00905C7E" w:rsidRPr="006B234F" w:rsidRDefault="00A11758" w:rsidP="00451BF3">
            <w:pPr>
              <w:spacing w:after="161" w:line="240" w:lineRule="auto"/>
              <w:ind w:left="0" w:right="0" w:firstLine="0"/>
              <w:jc w:val="center"/>
              <w:rPr>
                <w:rFonts w:ascii="Georgia" w:hAnsi="Georgia" w:cs="Arial"/>
                <w:color w:val="FFFFFF" w:themeColor="background1"/>
                <w:sz w:val="36"/>
                <w:szCs w:val="36"/>
              </w:rPr>
            </w:pPr>
            <w:r w:rsidRPr="00A11758">
              <w:rPr>
                <w:rFonts w:ascii="Georgia" w:hAnsi="Georgia" w:cs="Arial"/>
                <w:b/>
                <w:color w:val="FFFFFF" w:themeColor="background1"/>
                <w:sz w:val="36"/>
                <w:szCs w:val="36"/>
              </w:rPr>
              <w:t>Marché de Services relatif à la conclusion d’un accord-cadre pour des services d’études techniques et de supervision de travaux d’infrastructures</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455965E3" w14:textId="17774397"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A11758" w:rsidRPr="00A11758">
        <w:rPr>
          <w:rFonts w:ascii="Georgia" w:hAnsi="Georgia" w:cs="Arial"/>
          <w:color w:val="0070C0"/>
        </w:rPr>
        <w:t>Marché de Services relatif à la conclusion d’un accord-cadre pour des services d’études techniques et de supervision de travaux d’infrastructures</w:t>
      </w:r>
    </w:p>
    <w:p w14:paraId="11A69082"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lastRenderedPageBreak/>
        <w:t>Brève description :</w:t>
      </w:r>
    </w:p>
    <w:p w14:paraId="3E0272F0" w14:textId="15F0265D"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0" w:name="_Hlk121481682"/>
      <w:r w:rsidR="006B234F" w:rsidRPr="006B234F">
        <w:rPr>
          <w:rFonts w:ascii="Georgia" w:hAnsi="Georgia" w:cs="Arial"/>
          <w:b/>
          <w:color w:val="0070C0"/>
        </w:rPr>
        <w:t>2204BEN-10</w:t>
      </w:r>
      <w:bookmarkEnd w:id="0"/>
      <w:r w:rsidR="00A11758">
        <w:rPr>
          <w:rFonts w:ascii="Georgia" w:hAnsi="Georgia" w:cs="Arial"/>
          <w:b/>
          <w:color w:val="0070C0"/>
        </w:rPr>
        <w:t>100</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4871FB5E" w14:textId="454882AF" w:rsidR="006B234F" w:rsidRPr="006B234F" w:rsidRDefault="006B234F" w:rsidP="006B234F">
      <w:pPr>
        <w:spacing w:after="120" w:line="240" w:lineRule="auto"/>
        <w:ind w:left="-6" w:right="11" w:hanging="11"/>
        <w:jc w:val="both"/>
        <w:rPr>
          <w:rFonts w:ascii="Georgia" w:hAnsi="Georgia" w:cs="Arial"/>
          <w:b/>
          <w:color w:val="0070C0"/>
        </w:rPr>
      </w:pPr>
      <w:r w:rsidRPr="006B234F">
        <w:rPr>
          <w:rFonts w:ascii="Georgia" w:hAnsi="Georgia" w:cs="Arial"/>
          <w:b/>
          <w:color w:val="0070C0"/>
        </w:rPr>
        <w:t>2204BEN-10</w:t>
      </w:r>
      <w:r w:rsidR="00A11758">
        <w:rPr>
          <w:rFonts w:ascii="Georgia" w:hAnsi="Georgia" w:cs="Arial"/>
          <w:b/>
          <w:color w:val="0070C0"/>
        </w:rPr>
        <w:t>100</w:t>
      </w:r>
    </w:p>
    <w:p w14:paraId="57C52548"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lastRenderedPageBreak/>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1B3BC6"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lastRenderedPageBreak/>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w:t>
      </w:r>
      <w:r w:rsidRPr="00597B3D">
        <w:rPr>
          <w:rFonts w:ascii="Georgia" w:hAnsi="Georgia" w:cs="Arial"/>
          <w:color w:val="585756"/>
        </w:rPr>
        <w:lastRenderedPageBreak/>
        <w:t>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w:t>
      </w:r>
      <w:r w:rsidRPr="00597B3D">
        <w:rPr>
          <w:rFonts w:ascii="Georgia" w:hAnsi="Georgia" w:cs="Arial"/>
          <w:color w:val="585756"/>
        </w:rPr>
        <w:lastRenderedPageBreak/>
        <w:t>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926DD5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77777777"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715DCF76" w14:textId="77777777" w:rsidR="00AF23C8" w:rsidRPr="00597B3D" w:rsidRDefault="00C1157E" w:rsidP="006B234F">
      <w:pPr>
        <w:numPr>
          <w:ilvl w:val="0"/>
          <w:numId w:val="4"/>
        </w:numPr>
        <w:spacing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AB76" w14:textId="77777777" w:rsidR="00D02BF4" w:rsidRDefault="00D02BF4">
      <w:pPr>
        <w:spacing w:after="0" w:line="240" w:lineRule="auto"/>
      </w:pPr>
      <w:r>
        <w:separator/>
      </w:r>
    </w:p>
  </w:endnote>
  <w:endnote w:type="continuationSeparator" w:id="0">
    <w:p w14:paraId="0B41D258" w14:textId="77777777" w:rsidR="00D02BF4" w:rsidRDefault="00D0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4500" w14:textId="77777777" w:rsidR="00D02BF4" w:rsidRDefault="00D02BF4">
      <w:pPr>
        <w:spacing w:after="0" w:line="240" w:lineRule="auto"/>
      </w:pPr>
      <w:r>
        <w:separator/>
      </w:r>
    </w:p>
  </w:footnote>
  <w:footnote w:type="continuationSeparator" w:id="0">
    <w:p w14:paraId="591DF00C" w14:textId="77777777" w:rsidR="00D02BF4" w:rsidRDefault="00D02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F5E37"/>
    <w:rsid w:val="00210458"/>
    <w:rsid w:val="00214677"/>
    <w:rsid w:val="002826CD"/>
    <w:rsid w:val="003D2019"/>
    <w:rsid w:val="00451BF3"/>
    <w:rsid w:val="004A7D39"/>
    <w:rsid w:val="004E4153"/>
    <w:rsid w:val="00597B3D"/>
    <w:rsid w:val="005B2DAC"/>
    <w:rsid w:val="00660D96"/>
    <w:rsid w:val="006B234F"/>
    <w:rsid w:val="006D09BF"/>
    <w:rsid w:val="006D4E61"/>
    <w:rsid w:val="007D5D66"/>
    <w:rsid w:val="007F4910"/>
    <w:rsid w:val="00905C7E"/>
    <w:rsid w:val="0092158E"/>
    <w:rsid w:val="00A11758"/>
    <w:rsid w:val="00AC6463"/>
    <w:rsid w:val="00AF23C8"/>
    <w:rsid w:val="00BD78B1"/>
    <w:rsid w:val="00C1157E"/>
    <w:rsid w:val="00C30CE4"/>
    <w:rsid w:val="00C91395"/>
    <w:rsid w:val="00D02BF4"/>
    <w:rsid w:val="00D4284F"/>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4269</Words>
  <Characters>23485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5</cp:revision>
  <cp:lastPrinted>2018-10-12T08:44:00Z</cp:lastPrinted>
  <dcterms:created xsi:type="dcterms:W3CDTF">2022-12-09T11:18:00Z</dcterms:created>
  <dcterms:modified xsi:type="dcterms:W3CDTF">2025-03-18T11:56:00Z</dcterms:modified>
</cp:coreProperties>
</file>