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12BC3ECB" w:rsidR="00CF40E1" w:rsidRDefault="00D04AD1"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243B51C2">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71615D" w:rsidRDefault="0071615D" w:rsidP="004145B4">
                            <w:pPr>
                              <w:pStyle w:val="Titrecouverture"/>
                            </w:pPr>
                            <w:r>
                              <w:t>Cahier Spécial des Charges</w:t>
                            </w:r>
                            <w:r w:rsidRPr="004145B4">
                              <w:t xml:space="preserve"> </w:t>
                            </w:r>
                          </w:p>
                          <w:p w14:paraId="11063250" w14:textId="436CDE5E" w:rsidR="0071615D" w:rsidRDefault="0071615D" w:rsidP="004145B4">
                            <w:pPr>
                              <w:pStyle w:val="Titrecouverture"/>
                              <w:rPr>
                                <w:sz w:val="24"/>
                                <w:szCs w:val="24"/>
                              </w:rPr>
                            </w:pPr>
                            <w:r>
                              <w:rPr>
                                <w:sz w:val="24"/>
                                <w:szCs w:val="24"/>
                              </w:rPr>
                              <w:t xml:space="preserve">Marché de </w:t>
                            </w:r>
                            <w:r w:rsidR="00417329">
                              <w:rPr>
                                <w:sz w:val="24"/>
                                <w:szCs w:val="24"/>
                              </w:rPr>
                              <w:t>f</w:t>
                            </w:r>
                            <w:r>
                              <w:rPr>
                                <w:sz w:val="24"/>
                                <w:szCs w:val="24"/>
                              </w:rPr>
                              <w:t>ournitures</w:t>
                            </w:r>
                            <w:r w:rsidR="00417329">
                              <w:rPr>
                                <w:sz w:val="24"/>
                                <w:szCs w:val="24"/>
                              </w:rPr>
                              <w:t xml:space="preserve">, livraison et installation </w:t>
                            </w:r>
                            <w:r w:rsidR="00606B3B">
                              <w:rPr>
                                <w:sz w:val="24"/>
                                <w:szCs w:val="24"/>
                              </w:rPr>
                              <w:t xml:space="preserve">de mobiliers de bureau pour les partenaires d’Enabel au Kasaï-oriental </w:t>
                            </w:r>
                            <w:r w:rsidR="002754A2">
                              <w:rPr>
                                <w:sz w:val="24"/>
                                <w:szCs w:val="24"/>
                              </w:rPr>
                              <w:t xml:space="preserve">et Lomami. </w:t>
                            </w: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7E9B05C2" w14:textId="1EB50560" w:rsidR="0071615D" w:rsidRPr="004145B4" w:rsidRDefault="0071615D" w:rsidP="004145B4">
                            <w:pPr>
                              <w:pStyle w:val="Titrecouverture"/>
                              <w:rPr>
                                <w:sz w:val="24"/>
                                <w:szCs w:val="24"/>
                              </w:rPr>
                            </w:pPr>
                            <w:r>
                              <w:rPr>
                                <w:sz w:val="24"/>
                                <w:szCs w:val="24"/>
                              </w:rPr>
                              <w:t xml:space="preserve">Code Navision : </w:t>
                            </w:r>
                            <w:r w:rsidR="00E161CD" w:rsidRPr="00E161CD">
                              <w:rPr>
                                <w:sz w:val="24"/>
                                <w:szCs w:val="24"/>
                              </w:rPr>
                              <w:t>COD22016-10044</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71615D" w:rsidRDefault="0071615D" w:rsidP="004145B4">
                      <w:pPr>
                        <w:pStyle w:val="Titrecouverture"/>
                      </w:pPr>
                      <w:r>
                        <w:t>Cahier Spécial des Charges</w:t>
                      </w:r>
                      <w:r w:rsidRPr="004145B4">
                        <w:t xml:space="preserve"> </w:t>
                      </w:r>
                    </w:p>
                    <w:p w14:paraId="11063250" w14:textId="436CDE5E" w:rsidR="0071615D" w:rsidRDefault="0071615D" w:rsidP="004145B4">
                      <w:pPr>
                        <w:pStyle w:val="Titrecouverture"/>
                        <w:rPr>
                          <w:sz w:val="24"/>
                          <w:szCs w:val="24"/>
                        </w:rPr>
                      </w:pPr>
                      <w:r>
                        <w:rPr>
                          <w:sz w:val="24"/>
                          <w:szCs w:val="24"/>
                        </w:rPr>
                        <w:t xml:space="preserve">Marché de </w:t>
                      </w:r>
                      <w:r w:rsidR="00417329">
                        <w:rPr>
                          <w:sz w:val="24"/>
                          <w:szCs w:val="24"/>
                        </w:rPr>
                        <w:t>f</w:t>
                      </w:r>
                      <w:r>
                        <w:rPr>
                          <w:sz w:val="24"/>
                          <w:szCs w:val="24"/>
                        </w:rPr>
                        <w:t>ournitures</w:t>
                      </w:r>
                      <w:r w:rsidR="00417329">
                        <w:rPr>
                          <w:sz w:val="24"/>
                          <w:szCs w:val="24"/>
                        </w:rPr>
                        <w:t xml:space="preserve">, livraison et installation </w:t>
                      </w:r>
                      <w:r w:rsidR="00606B3B">
                        <w:rPr>
                          <w:sz w:val="24"/>
                          <w:szCs w:val="24"/>
                        </w:rPr>
                        <w:t xml:space="preserve">de mobiliers de bureau pour les partenaires d’Enabel au Kasaï-oriental </w:t>
                      </w:r>
                      <w:r w:rsidR="002754A2">
                        <w:rPr>
                          <w:sz w:val="24"/>
                          <w:szCs w:val="24"/>
                        </w:rPr>
                        <w:t xml:space="preserve">et Lomami. </w:t>
                      </w: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7E9B05C2" w14:textId="1EB50560" w:rsidR="0071615D" w:rsidRPr="004145B4" w:rsidRDefault="0071615D" w:rsidP="004145B4">
                      <w:pPr>
                        <w:pStyle w:val="Titrecouverture"/>
                        <w:rPr>
                          <w:sz w:val="24"/>
                          <w:szCs w:val="24"/>
                        </w:rPr>
                      </w:pPr>
                      <w:r>
                        <w:rPr>
                          <w:sz w:val="24"/>
                          <w:szCs w:val="24"/>
                        </w:rPr>
                        <w:t xml:space="preserve">Code Navision : </w:t>
                      </w:r>
                      <w:r w:rsidR="00E161CD" w:rsidRPr="00E161CD">
                        <w:rPr>
                          <w:sz w:val="24"/>
                          <w:szCs w:val="24"/>
                        </w:rPr>
                        <w:t>COD22016-10044</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v:textbox>
                <w10:wrap anchory="page"/>
                <w10:anchorlock/>
              </v:shape>
            </w:pict>
          </mc:Fallback>
        </mc:AlternateContent>
      </w:r>
      <w:proofErr w:type="gramStart"/>
      <w:r w:rsidR="05951A8B">
        <w:t>f</w:t>
      </w:r>
      <w:proofErr w:type="gramEnd"/>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295873F3" w14:textId="6729F21A" w:rsidR="00417329" w:rsidRDefault="17DB4219">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6231023" w:history="1">
        <w:r w:rsidR="00417329" w:rsidRPr="000962CF">
          <w:rPr>
            <w:rStyle w:val="Lienhypertexte"/>
            <w:noProof/>
          </w:rPr>
          <w:t>1</w:t>
        </w:r>
        <w:r w:rsidR="00417329">
          <w:rPr>
            <w:rFonts w:asciiTheme="minorHAnsi" w:eastAsiaTheme="minorEastAsia" w:hAnsiTheme="minorHAnsi" w:cstheme="minorBidi"/>
            <w:b w:val="0"/>
            <w:noProof/>
            <w:color w:val="auto"/>
            <w:kern w:val="2"/>
            <w:sz w:val="24"/>
            <w:szCs w:val="24"/>
            <w:lang w:val="fr-FR" w:eastAsia="fr-FR"/>
            <w14:ligatures w14:val="standardContextual"/>
          </w:rPr>
          <w:tab/>
        </w:r>
        <w:r w:rsidR="00417329" w:rsidRPr="000962CF">
          <w:rPr>
            <w:rStyle w:val="Lienhypertexte"/>
            <w:noProof/>
          </w:rPr>
          <w:t>Généralités</w:t>
        </w:r>
        <w:r w:rsidR="00417329">
          <w:rPr>
            <w:noProof/>
            <w:webHidden/>
          </w:rPr>
          <w:tab/>
        </w:r>
        <w:r w:rsidR="00417329">
          <w:rPr>
            <w:noProof/>
            <w:webHidden/>
          </w:rPr>
          <w:fldChar w:fldCharType="begin"/>
        </w:r>
        <w:r w:rsidR="00417329">
          <w:rPr>
            <w:noProof/>
            <w:webHidden/>
          </w:rPr>
          <w:instrText xml:space="preserve"> PAGEREF _Toc196231023 \h </w:instrText>
        </w:r>
        <w:r w:rsidR="00417329">
          <w:rPr>
            <w:noProof/>
            <w:webHidden/>
          </w:rPr>
        </w:r>
        <w:r w:rsidR="00417329">
          <w:rPr>
            <w:noProof/>
            <w:webHidden/>
          </w:rPr>
          <w:fldChar w:fldCharType="separate"/>
        </w:r>
        <w:r w:rsidR="0074529E">
          <w:rPr>
            <w:noProof/>
            <w:webHidden/>
          </w:rPr>
          <w:t>5</w:t>
        </w:r>
        <w:r w:rsidR="00417329">
          <w:rPr>
            <w:noProof/>
            <w:webHidden/>
          </w:rPr>
          <w:fldChar w:fldCharType="end"/>
        </w:r>
      </w:hyperlink>
    </w:p>
    <w:p w14:paraId="4164F4DD" w14:textId="5E5D9B4B"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24" w:history="1">
        <w:r w:rsidRPr="000962CF">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_Toc196231024 \h </w:instrText>
        </w:r>
        <w:r>
          <w:rPr>
            <w:noProof/>
            <w:webHidden/>
          </w:rPr>
        </w:r>
        <w:r>
          <w:rPr>
            <w:noProof/>
            <w:webHidden/>
          </w:rPr>
          <w:fldChar w:fldCharType="separate"/>
        </w:r>
        <w:r w:rsidR="0074529E">
          <w:rPr>
            <w:noProof/>
            <w:webHidden/>
          </w:rPr>
          <w:t>5</w:t>
        </w:r>
        <w:r>
          <w:rPr>
            <w:noProof/>
            <w:webHidden/>
          </w:rPr>
          <w:fldChar w:fldCharType="end"/>
        </w:r>
      </w:hyperlink>
    </w:p>
    <w:p w14:paraId="591295FB" w14:textId="5E19CC4F"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25" w:history="1">
        <w:r w:rsidRPr="000962CF">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Pouvoir adjudicateur</w:t>
        </w:r>
        <w:r>
          <w:rPr>
            <w:noProof/>
            <w:webHidden/>
          </w:rPr>
          <w:tab/>
        </w:r>
        <w:r>
          <w:rPr>
            <w:noProof/>
            <w:webHidden/>
          </w:rPr>
          <w:fldChar w:fldCharType="begin"/>
        </w:r>
        <w:r>
          <w:rPr>
            <w:noProof/>
            <w:webHidden/>
          </w:rPr>
          <w:instrText xml:space="preserve"> PAGEREF _Toc196231025 \h </w:instrText>
        </w:r>
        <w:r>
          <w:rPr>
            <w:noProof/>
            <w:webHidden/>
          </w:rPr>
        </w:r>
        <w:r>
          <w:rPr>
            <w:noProof/>
            <w:webHidden/>
          </w:rPr>
          <w:fldChar w:fldCharType="separate"/>
        </w:r>
        <w:r w:rsidR="0074529E">
          <w:rPr>
            <w:noProof/>
            <w:webHidden/>
          </w:rPr>
          <w:t>5</w:t>
        </w:r>
        <w:r>
          <w:rPr>
            <w:noProof/>
            <w:webHidden/>
          </w:rPr>
          <w:fldChar w:fldCharType="end"/>
        </w:r>
      </w:hyperlink>
    </w:p>
    <w:p w14:paraId="391093E7" w14:textId="421BD904"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26" w:history="1">
        <w:r w:rsidRPr="000962CF">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Cadre institutionnel d’Enabel</w:t>
        </w:r>
        <w:r>
          <w:rPr>
            <w:noProof/>
            <w:webHidden/>
          </w:rPr>
          <w:tab/>
        </w:r>
        <w:r>
          <w:rPr>
            <w:noProof/>
            <w:webHidden/>
          </w:rPr>
          <w:fldChar w:fldCharType="begin"/>
        </w:r>
        <w:r>
          <w:rPr>
            <w:noProof/>
            <w:webHidden/>
          </w:rPr>
          <w:instrText xml:space="preserve"> PAGEREF _Toc196231026 \h </w:instrText>
        </w:r>
        <w:r>
          <w:rPr>
            <w:noProof/>
            <w:webHidden/>
          </w:rPr>
        </w:r>
        <w:r>
          <w:rPr>
            <w:noProof/>
            <w:webHidden/>
          </w:rPr>
          <w:fldChar w:fldCharType="separate"/>
        </w:r>
        <w:r w:rsidR="0074529E">
          <w:rPr>
            <w:noProof/>
            <w:webHidden/>
          </w:rPr>
          <w:t>5</w:t>
        </w:r>
        <w:r>
          <w:rPr>
            <w:noProof/>
            <w:webHidden/>
          </w:rPr>
          <w:fldChar w:fldCharType="end"/>
        </w:r>
      </w:hyperlink>
    </w:p>
    <w:p w14:paraId="4C06D6F7" w14:textId="4CA650D7"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27" w:history="1">
        <w:r w:rsidRPr="000962CF">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Règles régissant le marché</w:t>
        </w:r>
        <w:r>
          <w:rPr>
            <w:noProof/>
            <w:webHidden/>
          </w:rPr>
          <w:tab/>
        </w:r>
        <w:r>
          <w:rPr>
            <w:noProof/>
            <w:webHidden/>
          </w:rPr>
          <w:fldChar w:fldCharType="begin"/>
        </w:r>
        <w:r>
          <w:rPr>
            <w:noProof/>
            <w:webHidden/>
          </w:rPr>
          <w:instrText xml:space="preserve"> PAGEREF _Toc196231027 \h </w:instrText>
        </w:r>
        <w:r>
          <w:rPr>
            <w:noProof/>
            <w:webHidden/>
          </w:rPr>
        </w:r>
        <w:r>
          <w:rPr>
            <w:noProof/>
            <w:webHidden/>
          </w:rPr>
          <w:fldChar w:fldCharType="separate"/>
        </w:r>
        <w:r w:rsidR="0074529E">
          <w:rPr>
            <w:noProof/>
            <w:webHidden/>
          </w:rPr>
          <w:t>6</w:t>
        </w:r>
        <w:r>
          <w:rPr>
            <w:noProof/>
            <w:webHidden/>
          </w:rPr>
          <w:fldChar w:fldCharType="end"/>
        </w:r>
      </w:hyperlink>
    </w:p>
    <w:p w14:paraId="3D719799" w14:textId="5261F698"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28" w:history="1">
        <w:r w:rsidRPr="000962CF">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Définitions</w:t>
        </w:r>
        <w:r>
          <w:rPr>
            <w:noProof/>
            <w:webHidden/>
          </w:rPr>
          <w:tab/>
        </w:r>
        <w:r>
          <w:rPr>
            <w:noProof/>
            <w:webHidden/>
          </w:rPr>
          <w:fldChar w:fldCharType="begin"/>
        </w:r>
        <w:r>
          <w:rPr>
            <w:noProof/>
            <w:webHidden/>
          </w:rPr>
          <w:instrText xml:space="preserve"> PAGEREF _Toc196231028 \h </w:instrText>
        </w:r>
        <w:r>
          <w:rPr>
            <w:noProof/>
            <w:webHidden/>
          </w:rPr>
        </w:r>
        <w:r>
          <w:rPr>
            <w:noProof/>
            <w:webHidden/>
          </w:rPr>
          <w:fldChar w:fldCharType="separate"/>
        </w:r>
        <w:r w:rsidR="0074529E">
          <w:rPr>
            <w:noProof/>
            <w:webHidden/>
          </w:rPr>
          <w:t>7</w:t>
        </w:r>
        <w:r>
          <w:rPr>
            <w:noProof/>
            <w:webHidden/>
          </w:rPr>
          <w:fldChar w:fldCharType="end"/>
        </w:r>
      </w:hyperlink>
    </w:p>
    <w:p w14:paraId="49D1A891" w14:textId="4E433F0A"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29" w:history="1">
        <w:r w:rsidRPr="000962CF">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Confidentialité</w:t>
        </w:r>
        <w:r>
          <w:rPr>
            <w:noProof/>
            <w:webHidden/>
          </w:rPr>
          <w:tab/>
        </w:r>
        <w:r>
          <w:rPr>
            <w:noProof/>
            <w:webHidden/>
          </w:rPr>
          <w:fldChar w:fldCharType="begin"/>
        </w:r>
        <w:r>
          <w:rPr>
            <w:noProof/>
            <w:webHidden/>
          </w:rPr>
          <w:instrText xml:space="preserve"> PAGEREF _Toc196231029 \h </w:instrText>
        </w:r>
        <w:r>
          <w:rPr>
            <w:noProof/>
            <w:webHidden/>
          </w:rPr>
        </w:r>
        <w:r>
          <w:rPr>
            <w:noProof/>
            <w:webHidden/>
          </w:rPr>
          <w:fldChar w:fldCharType="separate"/>
        </w:r>
        <w:r w:rsidR="0074529E">
          <w:rPr>
            <w:noProof/>
            <w:webHidden/>
          </w:rPr>
          <w:t>8</w:t>
        </w:r>
        <w:r>
          <w:rPr>
            <w:noProof/>
            <w:webHidden/>
          </w:rPr>
          <w:fldChar w:fldCharType="end"/>
        </w:r>
      </w:hyperlink>
    </w:p>
    <w:p w14:paraId="0B3C904E" w14:textId="2C9AFFF2"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30" w:history="1">
        <w:r w:rsidRPr="000962CF">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_Toc196231030 \h </w:instrText>
        </w:r>
        <w:r>
          <w:rPr>
            <w:noProof/>
            <w:webHidden/>
          </w:rPr>
        </w:r>
        <w:r>
          <w:rPr>
            <w:noProof/>
            <w:webHidden/>
          </w:rPr>
          <w:fldChar w:fldCharType="separate"/>
        </w:r>
        <w:r w:rsidR="0074529E">
          <w:rPr>
            <w:noProof/>
            <w:webHidden/>
          </w:rPr>
          <w:t>8</w:t>
        </w:r>
        <w:r>
          <w:rPr>
            <w:noProof/>
            <w:webHidden/>
          </w:rPr>
          <w:fldChar w:fldCharType="end"/>
        </w:r>
      </w:hyperlink>
    </w:p>
    <w:p w14:paraId="2D78BAB5" w14:textId="795EB3A3"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31" w:history="1">
        <w:r w:rsidRPr="000962CF">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Confidentialité</w:t>
        </w:r>
        <w:r>
          <w:rPr>
            <w:noProof/>
            <w:webHidden/>
          </w:rPr>
          <w:tab/>
        </w:r>
        <w:r>
          <w:rPr>
            <w:noProof/>
            <w:webHidden/>
          </w:rPr>
          <w:fldChar w:fldCharType="begin"/>
        </w:r>
        <w:r>
          <w:rPr>
            <w:noProof/>
            <w:webHidden/>
          </w:rPr>
          <w:instrText xml:space="preserve"> PAGEREF _Toc196231031 \h </w:instrText>
        </w:r>
        <w:r>
          <w:rPr>
            <w:noProof/>
            <w:webHidden/>
          </w:rPr>
        </w:r>
        <w:r>
          <w:rPr>
            <w:noProof/>
            <w:webHidden/>
          </w:rPr>
          <w:fldChar w:fldCharType="separate"/>
        </w:r>
        <w:r w:rsidR="0074529E">
          <w:rPr>
            <w:noProof/>
            <w:webHidden/>
          </w:rPr>
          <w:t>8</w:t>
        </w:r>
        <w:r>
          <w:rPr>
            <w:noProof/>
            <w:webHidden/>
          </w:rPr>
          <w:fldChar w:fldCharType="end"/>
        </w:r>
      </w:hyperlink>
    </w:p>
    <w:p w14:paraId="0B9F7857" w14:textId="4936D51A"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2" w:history="1">
        <w:r w:rsidRPr="000962CF">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Obligations déontologiques</w:t>
        </w:r>
        <w:r>
          <w:rPr>
            <w:noProof/>
            <w:webHidden/>
          </w:rPr>
          <w:tab/>
        </w:r>
        <w:r>
          <w:rPr>
            <w:noProof/>
            <w:webHidden/>
          </w:rPr>
          <w:fldChar w:fldCharType="begin"/>
        </w:r>
        <w:r>
          <w:rPr>
            <w:noProof/>
            <w:webHidden/>
          </w:rPr>
          <w:instrText xml:space="preserve"> PAGEREF _Toc196231032 \h </w:instrText>
        </w:r>
        <w:r>
          <w:rPr>
            <w:noProof/>
            <w:webHidden/>
          </w:rPr>
        </w:r>
        <w:r>
          <w:rPr>
            <w:noProof/>
            <w:webHidden/>
          </w:rPr>
          <w:fldChar w:fldCharType="separate"/>
        </w:r>
        <w:r w:rsidR="0074529E">
          <w:rPr>
            <w:noProof/>
            <w:webHidden/>
          </w:rPr>
          <w:t>9</w:t>
        </w:r>
        <w:r>
          <w:rPr>
            <w:noProof/>
            <w:webHidden/>
          </w:rPr>
          <w:fldChar w:fldCharType="end"/>
        </w:r>
      </w:hyperlink>
    </w:p>
    <w:p w14:paraId="7FD85920" w14:textId="4FACF87E"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3" w:history="1">
        <w:r w:rsidRPr="000962CF">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Droit applicable et tribunaux compétents</w:t>
        </w:r>
        <w:r>
          <w:rPr>
            <w:noProof/>
            <w:webHidden/>
          </w:rPr>
          <w:tab/>
        </w:r>
        <w:r>
          <w:rPr>
            <w:noProof/>
            <w:webHidden/>
          </w:rPr>
          <w:fldChar w:fldCharType="begin"/>
        </w:r>
        <w:r>
          <w:rPr>
            <w:noProof/>
            <w:webHidden/>
          </w:rPr>
          <w:instrText xml:space="preserve"> PAGEREF _Toc196231033 \h </w:instrText>
        </w:r>
        <w:r>
          <w:rPr>
            <w:noProof/>
            <w:webHidden/>
          </w:rPr>
        </w:r>
        <w:r>
          <w:rPr>
            <w:noProof/>
            <w:webHidden/>
          </w:rPr>
          <w:fldChar w:fldCharType="separate"/>
        </w:r>
        <w:r w:rsidR="0074529E">
          <w:rPr>
            <w:noProof/>
            <w:webHidden/>
          </w:rPr>
          <w:t>10</w:t>
        </w:r>
        <w:r>
          <w:rPr>
            <w:noProof/>
            <w:webHidden/>
          </w:rPr>
          <w:fldChar w:fldCharType="end"/>
        </w:r>
      </w:hyperlink>
    </w:p>
    <w:p w14:paraId="29E01152" w14:textId="74EF643B" w:rsidR="00417329" w:rsidRDefault="0041732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6231034" w:history="1">
        <w:r w:rsidRPr="000962CF">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0962CF">
          <w:rPr>
            <w:rStyle w:val="Lienhypertexte"/>
            <w:noProof/>
          </w:rPr>
          <w:t>Objet et portée du marché</w:t>
        </w:r>
        <w:r>
          <w:rPr>
            <w:noProof/>
            <w:webHidden/>
          </w:rPr>
          <w:tab/>
        </w:r>
        <w:r>
          <w:rPr>
            <w:noProof/>
            <w:webHidden/>
          </w:rPr>
          <w:fldChar w:fldCharType="begin"/>
        </w:r>
        <w:r>
          <w:rPr>
            <w:noProof/>
            <w:webHidden/>
          </w:rPr>
          <w:instrText xml:space="preserve"> PAGEREF _Toc196231034 \h </w:instrText>
        </w:r>
        <w:r>
          <w:rPr>
            <w:noProof/>
            <w:webHidden/>
          </w:rPr>
        </w:r>
        <w:r>
          <w:rPr>
            <w:noProof/>
            <w:webHidden/>
          </w:rPr>
          <w:fldChar w:fldCharType="separate"/>
        </w:r>
        <w:r w:rsidR="0074529E">
          <w:rPr>
            <w:noProof/>
            <w:webHidden/>
          </w:rPr>
          <w:t>11</w:t>
        </w:r>
        <w:r>
          <w:rPr>
            <w:noProof/>
            <w:webHidden/>
          </w:rPr>
          <w:fldChar w:fldCharType="end"/>
        </w:r>
      </w:hyperlink>
    </w:p>
    <w:p w14:paraId="14053176" w14:textId="57550EB8"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5" w:history="1">
        <w:r w:rsidRPr="000962CF">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Nature du marché</w:t>
        </w:r>
        <w:r>
          <w:rPr>
            <w:noProof/>
            <w:webHidden/>
          </w:rPr>
          <w:tab/>
        </w:r>
        <w:r>
          <w:rPr>
            <w:noProof/>
            <w:webHidden/>
          </w:rPr>
          <w:fldChar w:fldCharType="begin"/>
        </w:r>
        <w:r>
          <w:rPr>
            <w:noProof/>
            <w:webHidden/>
          </w:rPr>
          <w:instrText xml:space="preserve"> PAGEREF _Toc196231035 \h </w:instrText>
        </w:r>
        <w:r>
          <w:rPr>
            <w:noProof/>
            <w:webHidden/>
          </w:rPr>
        </w:r>
        <w:r>
          <w:rPr>
            <w:noProof/>
            <w:webHidden/>
          </w:rPr>
          <w:fldChar w:fldCharType="separate"/>
        </w:r>
        <w:r w:rsidR="0074529E">
          <w:rPr>
            <w:noProof/>
            <w:webHidden/>
          </w:rPr>
          <w:t>11</w:t>
        </w:r>
        <w:r>
          <w:rPr>
            <w:noProof/>
            <w:webHidden/>
          </w:rPr>
          <w:fldChar w:fldCharType="end"/>
        </w:r>
      </w:hyperlink>
    </w:p>
    <w:p w14:paraId="264737F6" w14:textId="492FD768"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6" w:history="1">
        <w:r w:rsidRPr="000962CF">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Objet du marché</w:t>
        </w:r>
        <w:r>
          <w:rPr>
            <w:noProof/>
            <w:webHidden/>
          </w:rPr>
          <w:tab/>
        </w:r>
        <w:r>
          <w:rPr>
            <w:noProof/>
            <w:webHidden/>
          </w:rPr>
          <w:fldChar w:fldCharType="begin"/>
        </w:r>
        <w:r>
          <w:rPr>
            <w:noProof/>
            <w:webHidden/>
          </w:rPr>
          <w:instrText xml:space="preserve"> PAGEREF _Toc196231036 \h </w:instrText>
        </w:r>
        <w:r>
          <w:rPr>
            <w:noProof/>
            <w:webHidden/>
          </w:rPr>
        </w:r>
        <w:r>
          <w:rPr>
            <w:noProof/>
            <w:webHidden/>
          </w:rPr>
          <w:fldChar w:fldCharType="separate"/>
        </w:r>
        <w:r w:rsidR="0074529E">
          <w:rPr>
            <w:noProof/>
            <w:webHidden/>
          </w:rPr>
          <w:t>11</w:t>
        </w:r>
        <w:r>
          <w:rPr>
            <w:noProof/>
            <w:webHidden/>
          </w:rPr>
          <w:fldChar w:fldCharType="end"/>
        </w:r>
      </w:hyperlink>
    </w:p>
    <w:p w14:paraId="153AA5C5" w14:textId="6117E695"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7" w:history="1">
        <w:r w:rsidRPr="000962CF">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Lots</w:t>
        </w:r>
        <w:r>
          <w:rPr>
            <w:noProof/>
            <w:webHidden/>
          </w:rPr>
          <w:tab/>
        </w:r>
        <w:r>
          <w:rPr>
            <w:noProof/>
            <w:webHidden/>
          </w:rPr>
          <w:fldChar w:fldCharType="begin"/>
        </w:r>
        <w:r>
          <w:rPr>
            <w:noProof/>
            <w:webHidden/>
          </w:rPr>
          <w:instrText xml:space="preserve"> PAGEREF _Toc196231037 \h </w:instrText>
        </w:r>
        <w:r>
          <w:rPr>
            <w:noProof/>
            <w:webHidden/>
          </w:rPr>
        </w:r>
        <w:r>
          <w:rPr>
            <w:noProof/>
            <w:webHidden/>
          </w:rPr>
          <w:fldChar w:fldCharType="separate"/>
        </w:r>
        <w:r w:rsidR="0074529E">
          <w:rPr>
            <w:noProof/>
            <w:webHidden/>
          </w:rPr>
          <w:t>11</w:t>
        </w:r>
        <w:r>
          <w:rPr>
            <w:noProof/>
            <w:webHidden/>
          </w:rPr>
          <w:fldChar w:fldCharType="end"/>
        </w:r>
      </w:hyperlink>
    </w:p>
    <w:p w14:paraId="05F64266" w14:textId="2E43BC36"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8" w:history="1">
        <w:r w:rsidRPr="000962CF">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Postes</w:t>
        </w:r>
        <w:r>
          <w:rPr>
            <w:noProof/>
            <w:webHidden/>
          </w:rPr>
          <w:tab/>
        </w:r>
        <w:r>
          <w:rPr>
            <w:noProof/>
            <w:webHidden/>
          </w:rPr>
          <w:fldChar w:fldCharType="begin"/>
        </w:r>
        <w:r>
          <w:rPr>
            <w:noProof/>
            <w:webHidden/>
          </w:rPr>
          <w:instrText xml:space="preserve"> PAGEREF _Toc196231038 \h </w:instrText>
        </w:r>
        <w:r>
          <w:rPr>
            <w:noProof/>
            <w:webHidden/>
          </w:rPr>
        </w:r>
        <w:r>
          <w:rPr>
            <w:noProof/>
            <w:webHidden/>
          </w:rPr>
          <w:fldChar w:fldCharType="separate"/>
        </w:r>
        <w:r w:rsidR="0074529E">
          <w:rPr>
            <w:noProof/>
            <w:webHidden/>
          </w:rPr>
          <w:t>11</w:t>
        </w:r>
        <w:r>
          <w:rPr>
            <w:noProof/>
            <w:webHidden/>
          </w:rPr>
          <w:fldChar w:fldCharType="end"/>
        </w:r>
      </w:hyperlink>
    </w:p>
    <w:p w14:paraId="535DEFA3" w14:textId="2292302F"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39" w:history="1">
        <w:r w:rsidRPr="000962CF">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Durée du marché</w:t>
        </w:r>
        <w:r>
          <w:rPr>
            <w:noProof/>
            <w:webHidden/>
          </w:rPr>
          <w:tab/>
        </w:r>
        <w:r>
          <w:rPr>
            <w:noProof/>
            <w:webHidden/>
          </w:rPr>
          <w:fldChar w:fldCharType="begin"/>
        </w:r>
        <w:r>
          <w:rPr>
            <w:noProof/>
            <w:webHidden/>
          </w:rPr>
          <w:instrText xml:space="preserve"> PAGEREF _Toc196231039 \h </w:instrText>
        </w:r>
        <w:r>
          <w:rPr>
            <w:noProof/>
            <w:webHidden/>
          </w:rPr>
        </w:r>
        <w:r>
          <w:rPr>
            <w:noProof/>
            <w:webHidden/>
          </w:rPr>
          <w:fldChar w:fldCharType="separate"/>
        </w:r>
        <w:r w:rsidR="0074529E">
          <w:rPr>
            <w:noProof/>
            <w:webHidden/>
          </w:rPr>
          <w:t>11</w:t>
        </w:r>
        <w:r>
          <w:rPr>
            <w:noProof/>
            <w:webHidden/>
          </w:rPr>
          <w:fldChar w:fldCharType="end"/>
        </w:r>
      </w:hyperlink>
    </w:p>
    <w:p w14:paraId="55BF1CFA" w14:textId="43E19010"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0" w:history="1">
        <w:r w:rsidRPr="000962CF">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 xml:space="preserve">Variantes </w:t>
        </w:r>
        <w:r w:rsidRPr="000962CF">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_Toc196231040 \h </w:instrText>
        </w:r>
        <w:r>
          <w:rPr>
            <w:noProof/>
            <w:webHidden/>
          </w:rPr>
        </w:r>
        <w:r>
          <w:rPr>
            <w:noProof/>
            <w:webHidden/>
          </w:rPr>
          <w:fldChar w:fldCharType="separate"/>
        </w:r>
        <w:r w:rsidR="0074529E">
          <w:rPr>
            <w:noProof/>
            <w:webHidden/>
          </w:rPr>
          <w:t>11</w:t>
        </w:r>
        <w:r>
          <w:rPr>
            <w:noProof/>
            <w:webHidden/>
          </w:rPr>
          <w:fldChar w:fldCharType="end"/>
        </w:r>
      </w:hyperlink>
    </w:p>
    <w:p w14:paraId="1FC777B7" w14:textId="788A7348"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1" w:history="1">
        <w:r w:rsidRPr="000962CF">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Option</w:t>
        </w:r>
        <w:r>
          <w:rPr>
            <w:noProof/>
            <w:webHidden/>
          </w:rPr>
          <w:tab/>
        </w:r>
        <w:r>
          <w:rPr>
            <w:noProof/>
            <w:webHidden/>
          </w:rPr>
          <w:fldChar w:fldCharType="begin"/>
        </w:r>
        <w:r>
          <w:rPr>
            <w:noProof/>
            <w:webHidden/>
          </w:rPr>
          <w:instrText xml:space="preserve"> PAGEREF _Toc196231041 \h </w:instrText>
        </w:r>
        <w:r>
          <w:rPr>
            <w:noProof/>
            <w:webHidden/>
          </w:rPr>
        </w:r>
        <w:r>
          <w:rPr>
            <w:noProof/>
            <w:webHidden/>
          </w:rPr>
          <w:fldChar w:fldCharType="separate"/>
        </w:r>
        <w:r w:rsidR="0074529E">
          <w:rPr>
            <w:noProof/>
            <w:webHidden/>
          </w:rPr>
          <w:t>11</w:t>
        </w:r>
        <w:r>
          <w:rPr>
            <w:noProof/>
            <w:webHidden/>
          </w:rPr>
          <w:fldChar w:fldCharType="end"/>
        </w:r>
      </w:hyperlink>
    </w:p>
    <w:p w14:paraId="4248799A" w14:textId="2361C7A7"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2" w:history="1">
        <w:r w:rsidRPr="000962CF">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Quantités</w:t>
        </w:r>
        <w:r>
          <w:rPr>
            <w:noProof/>
            <w:webHidden/>
          </w:rPr>
          <w:tab/>
        </w:r>
        <w:r>
          <w:rPr>
            <w:noProof/>
            <w:webHidden/>
          </w:rPr>
          <w:fldChar w:fldCharType="begin"/>
        </w:r>
        <w:r>
          <w:rPr>
            <w:noProof/>
            <w:webHidden/>
          </w:rPr>
          <w:instrText xml:space="preserve"> PAGEREF _Toc196231042 \h </w:instrText>
        </w:r>
        <w:r>
          <w:rPr>
            <w:noProof/>
            <w:webHidden/>
          </w:rPr>
        </w:r>
        <w:r>
          <w:rPr>
            <w:noProof/>
            <w:webHidden/>
          </w:rPr>
          <w:fldChar w:fldCharType="separate"/>
        </w:r>
        <w:r w:rsidR="0074529E">
          <w:rPr>
            <w:noProof/>
            <w:webHidden/>
          </w:rPr>
          <w:t>12</w:t>
        </w:r>
        <w:r>
          <w:rPr>
            <w:noProof/>
            <w:webHidden/>
          </w:rPr>
          <w:fldChar w:fldCharType="end"/>
        </w:r>
      </w:hyperlink>
    </w:p>
    <w:p w14:paraId="716DE5C7" w14:textId="06577CF9" w:rsidR="00417329" w:rsidRDefault="0041732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6231043" w:history="1">
        <w:r w:rsidRPr="000962CF">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0962CF">
          <w:rPr>
            <w:rStyle w:val="Lienhypertexte"/>
            <w:noProof/>
          </w:rPr>
          <w:t>Procédure</w:t>
        </w:r>
        <w:r>
          <w:rPr>
            <w:noProof/>
            <w:webHidden/>
          </w:rPr>
          <w:tab/>
        </w:r>
        <w:r>
          <w:rPr>
            <w:noProof/>
            <w:webHidden/>
          </w:rPr>
          <w:fldChar w:fldCharType="begin"/>
        </w:r>
        <w:r>
          <w:rPr>
            <w:noProof/>
            <w:webHidden/>
          </w:rPr>
          <w:instrText xml:space="preserve"> PAGEREF _Toc196231043 \h </w:instrText>
        </w:r>
        <w:r>
          <w:rPr>
            <w:noProof/>
            <w:webHidden/>
          </w:rPr>
        </w:r>
        <w:r>
          <w:rPr>
            <w:noProof/>
            <w:webHidden/>
          </w:rPr>
          <w:fldChar w:fldCharType="separate"/>
        </w:r>
        <w:r w:rsidR="0074529E">
          <w:rPr>
            <w:noProof/>
            <w:webHidden/>
          </w:rPr>
          <w:t>13</w:t>
        </w:r>
        <w:r>
          <w:rPr>
            <w:noProof/>
            <w:webHidden/>
          </w:rPr>
          <w:fldChar w:fldCharType="end"/>
        </w:r>
      </w:hyperlink>
    </w:p>
    <w:p w14:paraId="20150585" w14:textId="7F070A1D"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4" w:history="1">
        <w:r w:rsidRPr="000962CF">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Mode de passation</w:t>
        </w:r>
        <w:r>
          <w:rPr>
            <w:noProof/>
            <w:webHidden/>
          </w:rPr>
          <w:tab/>
        </w:r>
        <w:r>
          <w:rPr>
            <w:noProof/>
            <w:webHidden/>
          </w:rPr>
          <w:fldChar w:fldCharType="begin"/>
        </w:r>
        <w:r>
          <w:rPr>
            <w:noProof/>
            <w:webHidden/>
          </w:rPr>
          <w:instrText xml:space="preserve"> PAGEREF _Toc196231044 \h </w:instrText>
        </w:r>
        <w:r>
          <w:rPr>
            <w:noProof/>
            <w:webHidden/>
          </w:rPr>
        </w:r>
        <w:r>
          <w:rPr>
            <w:noProof/>
            <w:webHidden/>
          </w:rPr>
          <w:fldChar w:fldCharType="separate"/>
        </w:r>
        <w:r w:rsidR="0074529E">
          <w:rPr>
            <w:noProof/>
            <w:webHidden/>
          </w:rPr>
          <w:t>13</w:t>
        </w:r>
        <w:r>
          <w:rPr>
            <w:noProof/>
            <w:webHidden/>
          </w:rPr>
          <w:fldChar w:fldCharType="end"/>
        </w:r>
      </w:hyperlink>
    </w:p>
    <w:p w14:paraId="61818D77" w14:textId="65C2D52F"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5" w:history="1">
        <w:r w:rsidRPr="000962CF">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Publication</w:t>
        </w:r>
        <w:r>
          <w:rPr>
            <w:noProof/>
            <w:webHidden/>
          </w:rPr>
          <w:tab/>
        </w:r>
        <w:r>
          <w:rPr>
            <w:noProof/>
            <w:webHidden/>
          </w:rPr>
          <w:fldChar w:fldCharType="begin"/>
        </w:r>
        <w:r>
          <w:rPr>
            <w:noProof/>
            <w:webHidden/>
          </w:rPr>
          <w:instrText xml:space="preserve"> PAGEREF _Toc196231045 \h </w:instrText>
        </w:r>
        <w:r>
          <w:rPr>
            <w:noProof/>
            <w:webHidden/>
          </w:rPr>
        </w:r>
        <w:r>
          <w:rPr>
            <w:noProof/>
            <w:webHidden/>
          </w:rPr>
          <w:fldChar w:fldCharType="separate"/>
        </w:r>
        <w:r w:rsidR="0074529E">
          <w:rPr>
            <w:noProof/>
            <w:webHidden/>
          </w:rPr>
          <w:t>13</w:t>
        </w:r>
        <w:r>
          <w:rPr>
            <w:noProof/>
            <w:webHidden/>
          </w:rPr>
          <w:fldChar w:fldCharType="end"/>
        </w:r>
      </w:hyperlink>
    </w:p>
    <w:p w14:paraId="421CF961" w14:textId="11B7A2ED"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46" w:history="1">
        <w:r w:rsidRPr="000962CF">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Publicité officielle</w:t>
        </w:r>
        <w:r>
          <w:rPr>
            <w:noProof/>
            <w:webHidden/>
          </w:rPr>
          <w:tab/>
        </w:r>
        <w:r>
          <w:rPr>
            <w:noProof/>
            <w:webHidden/>
          </w:rPr>
          <w:fldChar w:fldCharType="begin"/>
        </w:r>
        <w:r>
          <w:rPr>
            <w:noProof/>
            <w:webHidden/>
          </w:rPr>
          <w:instrText xml:space="preserve"> PAGEREF _Toc196231046 \h </w:instrText>
        </w:r>
        <w:r>
          <w:rPr>
            <w:noProof/>
            <w:webHidden/>
          </w:rPr>
        </w:r>
        <w:r>
          <w:rPr>
            <w:noProof/>
            <w:webHidden/>
          </w:rPr>
          <w:fldChar w:fldCharType="separate"/>
        </w:r>
        <w:r w:rsidR="0074529E">
          <w:rPr>
            <w:noProof/>
            <w:webHidden/>
          </w:rPr>
          <w:t>13</w:t>
        </w:r>
        <w:r>
          <w:rPr>
            <w:noProof/>
            <w:webHidden/>
          </w:rPr>
          <w:fldChar w:fldCharType="end"/>
        </w:r>
      </w:hyperlink>
    </w:p>
    <w:p w14:paraId="6C97CE56" w14:textId="006D657D"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47" w:history="1">
        <w:r w:rsidRPr="000962CF">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Publications complémentaires</w:t>
        </w:r>
        <w:r>
          <w:rPr>
            <w:noProof/>
            <w:webHidden/>
          </w:rPr>
          <w:tab/>
        </w:r>
        <w:r>
          <w:rPr>
            <w:noProof/>
            <w:webHidden/>
          </w:rPr>
          <w:fldChar w:fldCharType="begin"/>
        </w:r>
        <w:r>
          <w:rPr>
            <w:noProof/>
            <w:webHidden/>
          </w:rPr>
          <w:instrText xml:space="preserve"> PAGEREF _Toc196231047 \h </w:instrText>
        </w:r>
        <w:r>
          <w:rPr>
            <w:noProof/>
            <w:webHidden/>
          </w:rPr>
        </w:r>
        <w:r>
          <w:rPr>
            <w:noProof/>
            <w:webHidden/>
          </w:rPr>
          <w:fldChar w:fldCharType="separate"/>
        </w:r>
        <w:r w:rsidR="0074529E">
          <w:rPr>
            <w:noProof/>
            <w:webHidden/>
          </w:rPr>
          <w:t>13</w:t>
        </w:r>
        <w:r>
          <w:rPr>
            <w:noProof/>
            <w:webHidden/>
          </w:rPr>
          <w:fldChar w:fldCharType="end"/>
        </w:r>
      </w:hyperlink>
    </w:p>
    <w:p w14:paraId="16D399C1" w14:textId="13EA5E93"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8" w:history="1">
        <w:r w:rsidRPr="000962CF">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Information</w:t>
        </w:r>
        <w:r>
          <w:rPr>
            <w:noProof/>
            <w:webHidden/>
          </w:rPr>
          <w:tab/>
        </w:r>
        <w:r>
          <w:rPr>
            <w:noProof/>
            <w:webHidden/>
          </w:rPr>
          <w:fldChar w:fldCharType="begin"/>
        </w:r>
        <w:r>
          <w:rPr>
            <w:noProof/>
            <w:webHidden/>
          </w:rPr>
          <w:instrText xml:space="preserve"> PAGEREF _Toc196231048 \h </w:instrText>
        </w:r>
        <w:r>
          <w:rPr>
            <w:noProof/>
            <w:webHidden/>
          </w:rPr>
        </w:r>
        <w:r>
          <w:rPr>
            <w:noProof/>
            <w:webHidden/>
          </w:rPr>
          <w:fldChar w:fldCharType="separate"/>
        </w:r>
        <w:r w:rsidR="0074529E">
          <w:rPr>
            <w:noProof/>
            <w:webHidden/>
          </w:rPr>
          <w:t>13</w:t>
        </w:r>
        <w:r>
          <w:rPr>
            <w:noProof/>
            <w:webHidden/>
          </w:rPr>
          <w:fldChar w:fldCharType="end"/>
        </w:r>
      </w:hyperlink>
    </w:p>
    <w:p w14:paraId="4EBE32CA" w14:textId="69ACB699"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49" w:history="1">
        <w:r w:rsidRPr="000962CF">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Offre</w:t>
        </w:r>
        <w:r>
          <w:rPr>
            <w:noProof/>
            <w:webHidden/>
          </w:rPr>
          <w:tab/>
        </w:r>
        <w:r>
          <w:rPr>
            <w:noProof/>
            <w:webHidden/>
          </w:rPr>
          <w:fldChar w:fldCharType="begin"/>
        </w:r>
        <w:r>
          <w:rPr>
            <w:noProof/>
            <w:webHidden/>
          </w:rPr>
          <w:instrText xml:space="preserve"> PAGEREF _Toc196231049 \h </w:instrText>
        </w:r>
        <w:r>
          <w:rPr>
            <w:noProof/>
            <w:webHidden/>
          </w:rPr>
        </w:r>
        <w:r>
          <w:rPr>
            <w:noProof/>
            <w:webHidden/>
          </w:rPr>
          <w:fldChar w:fldCharType="separate"/>
        </w:r>
        <w:r w:rsidR="0074529E">
          <w:rPr>
            <w:noProof/>
            <w:webHidden/>
          </w:rPr>
          <w:t>13</w:t>
        </w:r>
        <w:r>
          <w:rPr>
            <w:noProof/>
            <w:webHidden/>
          </w:rPr>
          <w:fldChar w:fldCharType="end"/>
        </w:r>
      </w:hyperlink>
    </w:p>
    <w:p w14:paraId="71AF59A1" w14:textId="110E7351"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0" w:history="1">
        <w:r w:rsidRPr="000962CF">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Données à mentionner dans l’offre</w:t>
        </w:r>
        <w:r>
          <w:rPr>
            <w:noProof/>
            <w:webHidden/>
          </w:rPr>
          <w:tab/>
        </w:r>
        <w:r>
          <w:rPr>
            <w:noProof/>
            <w:webHidden/>
          </w:rPr>
          <w:fldChar w:fldCharType="begin"/>
        </w:r>
        <w:r>
          <w:rPr>
            <w:noProof/>
            <w:webHidden/>
          </w:rPr>
          <w:instrText xml:space="preserve"> PAGEREF _Toc196231050 \h </w:instrText>
        </w:r>
        <w:r>
          <w:rPr>
            <w:noProof/>
            <w:webHidden/>
          </w:rPr>
        </w:r>
        <w:r>
          <w:rPr>
            <w:noProof/>
            <w:webHidden/>
          </w:rPr>
          <w:fldChar w:fldCharType="separate"/>
        </w:r>
        <w:r w:rsidR="0074529E">
          <w:rPr>
            <w:noProof/>
            <w:webHidden/>
          </w:rPr>
          <w:t>13</w:t>
        </w:r>
        <w:r>
          <w:rPr>
            <w:noProof/>
            <w:webHidden/>
          </w:rPr>
          <w:fldChar w:fldCharType="end"/>
        </w:r>
      </w:hyperlink>
    </w:p>
    <w:p w14:paraId="6F0E650E" w14:textId="7F32B8D8"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1" w:history="1">
        <w:r w:rsidRPr="000962CF">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Durée de validité de l’offre</w:t>
        </w:r>
        <w:r>
          <w:rPr>
            <w:noProof/>
            <w:webHidden/>
          </w:rPr>
          <w:tab/>
        </w:r>
        <w:r>
          <w:rPr>
            <w:noProof/>
            <w:webHidden/>
          </w:rPr>
          <w:fldChar w:fldCharType="begin"/>
        </w:r>
        <w:r>
          <w:rPr>
            <w:noProof/>
            <w:webHidden/>
          </w:rPr>
          <w:instrText xml:space="preserve"> PAGEREF _Toc196231051 \h </w:instrText>
        </w:r>
        <w:r>
          <w:rPr>
            <w:noProof/>
            <w:webHidden/>
          </w:rPr>
        </w:r>
        <w:r>
          <w:rPr>
            <w:noProof/>
            <w:webHidden/>
          </w:rPr>
          <w:fldChar w:fldCharType="separate"/>
        </w:r>
        <w:r w:rsidR="0074529E">
          <w:rPr>
            <w:noProof/>
            <w:webHidden/>
          </w:rPr>
          <w:t>14</w:t>
        </w:r>
        <w:r>
          <w:rPr>
            <w:noProof/>
            <w:webHidden/>
          </w:rPr>
          <w:fldChar w:fldCharType="end"/>
        </w:r>
      </w:hyperlink>
    </w:p>
    <w:p w14:paraId="1647B5C3" w14:textId="506B28C8"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2" w:history="1">
        <w:r w:rsidRPr="000962CF">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Détermination des prix</w:t>
        </w:r>
        <w:r>
          <w:rPr>
            <w:noProof/>
            <w:webHidden/>
          </w:rPr>
          <w:tab/>
        </w:r>
        <w:r>
          <w:rPr>
            <w:noProof/>
            <w:webHidden/>
          </w:rPr>
          <w:fldChar w:fldCharType="begin"/>
        </w:r>
        <w:r>
          <w:rPr>
            <w:noProof/>
            <w:webHidden/>
          </w:rPr>
          <w:instrText xml:space="preserve"> PAGEREF _Toc196231052 \h </w:instrText>
        </w:r>
        <w:r>
          <w:rPr>
            <w:noProof/>
            <w:webHidden/>
          </w:rPr>
        </w:r>
        <w:r>
          <w:rPr>
            <w:noProof/>
            <w:webHidden/>
          </w:rPr>
          <w:fldChar w:fldCharType="separate"/>
        </w:r>
        <w:r w:rsidR="0074529E">
          <w:rPr>
            <w:noProof/>
            <w:webHidden/>
          </w:rPr>
          <w:t>14</w:t>
        </w:r>
        <w:r>
          <w:rPr>
            <w:noProof/>
            <w:webHidden/>
          </w:rPr>
          <w:fldChar w:fldCharType="end"/>
        </w:r>
      </w:hyperlink>
    </w:p>
    <w:p w14:paraId="5814AE10" w14:textId="6D81ABEF"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3" w:history="1">
        <w:r w:rsidRPr="000962CF">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Eléments inclus dans le prix</w:t>
        </w:r>
        <w:r>
          <w:rPr>
            <w:noProof/>
            <w:webHidden/>
          </w:rPr>
          <w:tab/>
        </w:r>
        <w:r>
          <w:rPr>
            <w:noProof/>
            <w:webHidden/>
          </w:rPr>
          <w:fldChar w:fldCharType="begin"/>
        </w:r>
        <w:r>
          <w:rPr>
            <w:noProof/>
            <w:webHidden/>
          </w:rPr>
          <w:instrText xml:space="preserve"> PAGEREF _Toc196231053 \h </w:instrText>
        </w:r>
        <w:r>
          <w:rPr>
            <w:noProof/>
            <w:webHidden/>
          </w:rPr>
        </w:r>
        <w:r>
          <w:rPr>
            <w:noProof/>
            <w:webHidden/>
          </w:rPr>
          <w:fldChar w:fldCharType="separate"/>
        </w:r>
        <w:r w:rsidR="0074529E">
          <w:rPr>
            <w:noProof/>
            <w:webHidden/>
          </w:rPr>
          <w:t>14</w:t>
        </w:r>
        <w:r>
          <w:rPr>
            <w:noProof/>
            <w:webHidden/>
          </w:rPr>
          <w:fldChar w:fldCharType="end"/>
        </w:r>
      </w:hyperlink>
    </w:p>
    <w:p w14:paraId="2C668CCE" w14:textId="066AE7E2"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4" w:history="1">
        <w:r w:rsidRPr="000962CF">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Introduction des offres</w:t>
        </w:r>
        <w:r>
          <w:rPr>
            <w:noProof/>
            <w:webHidden/>
          </w:rPr>
          <w:tab/>
        </w:r>
        <w:r>
          <w:rPr>
            <w:noProof/>
            <w:webHidden/>
          </w:rPr>
          <w:fldChar w:fldCharType="begin"/>
        </w:r>
        <w:r>
          <w:rPr>
            <w:noProof/>
            <w:webHidden/>
          </w:rPr>
          <w:instrText xml:space="preserve"> PAGEREF _Toc196231054 \h </w:instrText>
        </w:r>
        <w:r>
          <w:rPr>
            <w:noProof/>
            <w:webHidden/>
          </w:rPr>
        </w:r>
        <w:r>
          <w:rPr>
            <w:noProof/>
            <w:webHidden/>
          </w:rPr>
          <w:fldChar w:fldCharType="separate"/>
        </w:r>
        <w:r w:rsidR="0074529E">
          <w:rPr>
            <w:noProof/>
            <w:webHidden/>
          </w:rPr>
          <w:t>15</w:t>
        </w:r>
        <w:r>
          <w:rPr>
            <w:noProof/>
            <w:webHidden/>
          </w:rPr>
          <w:fldChar w:fldCharType="end"/>
        </w:r>
      </w:hyperlink>
    </w:p>
    <w:p w14:paraId="75349160" w14:textId="3278BDAC"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5" w:history="1">
        <w:r w:rsidRPr="000962CF">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_Toc196231055 \h </w:instrText>
        </w:r>
        <w:r>
          <w:rPr>
            <w:noProof/>
            <w:webHidden/>
          </w:rPr>
        </w:r>
        <w:r>
          <w:rPr>
            <w:noProof/>
            <w:webHidden/>
          </w:rPr>
          <w:fldChar w:fldCharType="separate"/>
        </w:r>
        <w:r w:rsidR="0074529E">
          <w:rPr>
            <w:noProof/>
            <w:webHidden/>
          </w:rPr>
          <w:t>15</w:t>
        </w:r>
        <w:r>
          <w:rPr>
            <w:noProof/>
            <w:webHidden/>
          </w:rPr>
          <w:fldChar w:fldCharType="end"/>
        </w:r>
      </w:hyperlink>
    </w:p>
    <w:p w14:paraId="7CBA0835" w14:textId="7BFD1DE6"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6" w:history="1">
        <w:r w:rsidRPr="000962CF">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Ouverture des offres</w:t>
        </w:r>
        <w:r>
          <w:rPr>
            <w:noProof/>
            <w:webHidden/>
          </w:rPr>
          <w:tab/>
        </w:r>
        <w:r>
          <w:rPr>
            <w:noProof/>
            <w:webHidden/>
          </w:rPr>
          <w:fldChar w:fldCharType="begin"/>
        </w:r>
        <w:r>
          <w:rPr>
            <w:noProof/>
            <w:webHidden/>
          </w:rPr>
          <w:instrText xml:space="preserve"> PAGEREF _Toc196231056 \h </w:instrText>
        </w:r>
        <w:r>
          <w:rPr>
            <w:noProof/>
            <w:webHidden/>
          </w:rPr>
        </w:r>
        <w:r>
          <w:rPr>
            <w:noProof/>
            <w:webHidden/>
          </w:rPr>
          <w:fldChar w:fldCharType="separate"/>
        </w:r>
        <w:r w:rsidR="0074529E">
          <w:rPr>
            <w:noProof/>
            <w:webHidden/>
          </w:rPr>
          <w:t>15</w:t>
        </w:r>
        <w:r>
          <w:rPr>
            <w:noProof/>
            <w:webHidden/>
          </w:rPr>
          <w:fldChar w:fldCharType="end"/>
        </w:r>
      </w:hyperlink>
    </w:p>
    <w:p w14:paraId="07D9CEAC" w14:textId="5FC7205C"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57" w:history="1">
        <w:r w:rsidRPr="000962CF">
          <w:rPr>
            <w:rStyle w:val="Lienhypertexte"/>
            <w:noProof/>
          </w:rPr>
          <w:t>3.5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Sélection des soumissionnaires</w:t>
        </w:r>
        <w:r>
          <w:rPr>
            <w:noProof/>
            <w:webHidden/>
          </w:rPr>
          <w:tab/>
        </w:r>
        <w:r>
          <w:rPr>
            <w:noProof/>
            <w:webHidden/>
          </w:rPr>
          <w:fldChar w:fldCharType="begin"/>
        </w:r>
        <w:r>
          <w:rPr>
            <w:noProof/>
            <w:webHidden/>
          </w:rPr>
          <w:instrText xml:space="preserve"> PAGEREF _Toc196231057 \h </w:instrText>
        </w:r>
        <w:r>
          <w:rPr>
            <w:noProof/>
            <w:webHidden/>
          </w:rPr>
        </w:r>
        <w:r>
          <w:rPr>
            <w:noProof/>
            <w:webHidden/>
          </w:rPr>
          <w:fldChar w:fldCharType="separate"/>
        </w:r>
        <w:r w:rsidR="0074529E">
          <w:rPr>
            <w:noProof/>
            <w:webHidden/>
          </w:rPr>
          <w:t>15</w:t>
        </w:r>
        <w:r>
          <w:rPr>
            <w:noProof/>
            <w:webHidden/>
          </w:rPr>
          <w:fldChar w:fldCharType="end"/>
        </w:r>
      </w:hyperlink>
    </w:p>
    <w:p w14:paraId="49DA41E0" w14:textId="01BCA72D"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8" w:history="1">
        <w:r w:rsidRPr="000962CF">
          <w:rPr>
            <w:rStyle w:val="Lienhypertexte"/>
            <w:noProof/>
          </w:rPr>
          <w:t>3.5.1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Motifs d’exclusion</w:t>
        </w:r>
        <w:r>
          <w:rPr>
            <w:noProof/>
            <w:webHidden/>
          </w:rPr>
          <w:tab/>
        </w:r>
        <w:r>
          <w:rPr>
            <w:noProof/>
            <w:webHidden/>
          </w:rPr>
          <w:fldChar w:fldCharType="begin"/>
        </w:r>
        <w:r>
          <w:rPr>
            <w:noProof/>
            <w:webHidden/>
          </w:rPr>
          <w:instrText xml:space="preserve"> PAGEREF _Toc196231058 \h </w:instrText>
        </w:r>
        <w:r>
          <w:rPr>
            <w:noProof/>
            <w:webHidden/>
          </w:rPr>
        </w:r>
        <w:r>
          <w:rPr>
            <w:noProof/>
            <w:webHidden/>
          </w:rPr>
          <w:fldChar w:fldCharType="separate"/>
        </w:r>
        <w:r w:rsidR="0074529E">
          <w:rPr>
            <w:noProof/>
            <w:webHidden/>
          </w:rPr>
          <w:t>15</w:t>
        </w:r>
        <w:r>
          <w:rPr>
            <w:noProof/>
            <w:webHidden/>
          </w:rPr>
          <w:fldChar w:fldCharType="end"/>
        </w:r>
      </w:hyperlink>
    </w:p>
    <w:p w14:paraId="551DFA5A" w14:textId="0EF9F886"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59" w:history="1">
        <w:r w:rsidRPr="000962CF">
          <w:rPr>
            <w:rStyle w:val="Lienhypertexte"/>
            <w:noProof/>
          </w:rPr>
          <w:t>3.5.2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Critères de sélection</w:t>
        </w:r>
        <w:r>
          <w:rPr>
            <w:noProof/>
            <w:webHidden/>
          </w:rPr>
          <w:tab/>
        </w:r>
        <w:r>
          <w:rPr>
            <w:noProof/>
            <w:webHidden/>
          </w:rPr>
          <w:fldChar w:fldCharType="begin"/>
        </w:r>
        <w:r>
          <w:rPr>
            <w:noProof/>
            <w:webHidden/>
          </w:rPr>
          <w:instrText xml:space="preserve"> PAGEREF _Toc196231059 \h </w:instrText>
        </w:r>
        <w:r>
          <w:rPr>
            <w:noProof/>
            <w:webHidden/>
          </w:rPr>
        </w:r>
        <w:r>
          <w:rPr>
            <w:noProof/>
            <w:webHidden/>
          </w:rPr>
          <w:fldChar w:fldCharType="separate"/>
        </w:r>
        <w:r w:rsidR="0074529E">
          <w:rPr>
            <w:noProof/>
            <w:webHidden/>
          </w:rPr>
          <w:t>16</w:t>
        </w:r>
        <w:r>
          <w:rPr>
            <w:noProof/>
            <w:webHidden/>
          </w:rPr>
          <w:fldChar w:fldCharType="end"/>
        </w:r>
      </w:hyperlink>
    </w:p>
    <w:p w14:paraId="7A1A2F93" w14:textId="2A0FCFD1"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60" w:history="1">
        <w:r w:rsidRPr="000962CF">
          <w:rPr>
            <w:rStyle w:val="Lienhypertexte"/>
            <w:noProof/>
          </w:rPr>
          <w:t>3.5.3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Aperçu de la procédure</w:t>
        </w:r>
        <w:r>
          <w:rPr>
            <w:noProof/>
            <w:webHidden/>
          </w:rPr>
          <w:tab/>
        </w:r>
        <w:r>
          <w:rPr>
            <w:noProof/>
            <w:webHidden/>
          </w:rPr>
          <w:fldChar w:fldCharType="begin"/>
        </w:r>
        <w:r>
          <w:rPr>
            <w:noProof/>
            <w:webHidden/>
          </w:rPr>
          <w:instrText xml:space="preserve"> PAGEREF _Toc196231060 \h </w:instrText>
        </w:r>
        <w:r>
          <w:rPr>
            <w:noProof/>
            <w:webHidden/>
          </w:rPr>
        </w:r>
        <w:r>
          <w:rPr>
            <w:noProof/>
            <w:webHidden/>
          </w:rPr>
          <w:fldChar w:fldCharType="separate"/>
        </w:r>
        <w:r w:rsidR="0074529E">
          <w:rPr>
            <w:noProof/>
            <w:webHidden/>
          </w:rPr>
          <w:t>16</w:t>
        </w:r>
        <w:r>
          <w:rPr>
            <w:noProof/>
            <w:webHidden/>
          </w:rPr>
          <w:fldChar w:fldCharType="end"/>
        </w:r>
      </w:hyperlink>
    </w:p>
    <w:p w14:paraId="59A01549" w14:textId="29E8CCFE"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61" w:history="1">
        <w:r w:rsidRPr="000962CF">
          <w:rPr>
            <w:rStyle w:val="Lienhypertexte"/>
            <w:rFonts w:ascii="Arial" w:hAnsi="Arial" w:cs="Arial"/>
            <w:noProof/>
          </w:rPr>
          <w:t>3.5.4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 xml:space="preserve">Critères d’attribution </w:t>
        </w:r>
        <w:r w:rsidRPr="000962CF">
          <w:rPr>
            <w:rStyle w:val="Lienhypertexte"/>
            <w:rFonts w:ascii="Arial" w:hAnsi="Arial" w:cs="Arial"/>
            <w:noProof/>
          </w:rPr>
          <w:t>♣</w:t>
        </w:r>
        <w:r>
          <w:rPr>
            <w:noProof/>
            <w:webHidden/>
          </w:rPr>
          <w:tab/>
        </w:r>
        <w:r>
          <w:rPr>
            <w:noProof/>
            <w:webHidden/>
          </w:rPr>
          <w:fldChar w:fldCharType="begin"/>
        </w:r>
        <w:r>
          <w:rPr>
            <w:noProof/>
            <w:webHidden/>
          </w:rPr>
          <w:instrText xml:space="preserve"> PAGEREF _Toc196231061 \h </w:instrText>
        </w:r>
        <w:r>
          <w:rPr>
            <w:noProof/>
            <w:webHidden/>
          </w:rPr>
        </w:r>
        <w:r>
          <w:rPr>
            <w:noProof/>
            <w:webHidden/>
          </w:rPr>
          <w:fldChar w:fldCharType="separate"/>
        </w:r>
        <w:r w:rsidR="0074529E">
          <w:rPr>
            <w:noProof/>
            <w:webHidden/>
          </w:rPr>
          <w:t>17</w:t>
        </w:r>
        <w:r>
          <w:rPr>
            <w:noProof/>
            <w:webHidden/>
          </w:rPr>
          <w:fldChar w:fldCharType="end"/>
        </w:r>
      </w:hyperlink>
    </w:p>
    <w:p w14:paraId="6D5D6729" w14:textId="01FEA2C2" w:rsidR="00417329" w:rsidRDefault="0041732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6231062" w:history="1">
        <w:r w:rsidRPr="000962CF">
          <w:rPr>
            <w:rStyle w:val="Lienhypertexte"/>
            <w:noProof/>
          </w:rPr>
          <w:t>3.5.4.1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Cotation finale</w:t>
        </w:r>
        <w:r>
          <w:rPr>
            <w:noProof/>
            <w:webHidden/>
          </w:rPr>
          <w:tab/>
        </w:r>
        <w:r>
          <w:rPr>
            <w:noProof/>
            <w:webHidden/>
          </w:rPr>
          <w:fldChar w:fldCharType="begin"/>
        </w:r>
        <w:r>
          <w:rPr>
            <w:noProof/>
            <w:webHidden/>
          </w:rPr>
          <w:instrText xml:space="preserve"> PAGEREF _Toc196231062 \h </w:instrText>
        </w:r>
        <w:r>
          <w:rPr>
            <w:noProof/>
            <w:webHidden/>
          </w:rPr>
        </w:r>
        <w:r>
          <w:rPr>
            <w:noProof/>
            <w:webHidden/>
          </w:rPr>
          <w:fldChar w:fldCharType="separate"/>
        </w:r>
        <w:r w:rsidR="0074529E">
          <w:rPr>
            <w:noProof/>
            <w:webHidden/>
          </w:rPr>
          <w:t>17</w:t>
        </w:r>
        <w:r>
          <w:rPr>
            <w:noProof/>
            <w:webHidden/>
          </w:rPr>
          <w:fldChar w:fldCharType="end"/>
        </w:r>
      </w:hyperlink>
    </w:p>
    <w:p w14:paraId="334B8156" w14:textId="1B08EF76" w:rsidR="00417329" w:rsidRDefault="00417329">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6231063" w:history="1">
        <w:r w:rsidRPr="000962CF">
          <w:rPr>
            <w:rStyle w:val="Lienhypertexte"/>
            <w:noProof/>
          </w:rPr>
          <w:t>3.5.4.2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Attribution du marché</w:t>
        </w:r>
        <w:r>
          <w:rPr>
            <w:noProof/>
            <w:webHidden/>
          </w:rPr>
          <w:tab/>
        </w:r>
        <w:r>
          <w:rPr>
            <w:noProof/>
            <w:webHidden/>
          </w:rPr>
          <w:fldChar w:fldCharType="begin"/>
        </w:r>
        <w:r>
          <w:rPr>
            <w:noProof/>
            <w:webHidden/>
          </w:rPr>
          <w:instrText xml:space="preserve"> PAGEREF _Toc196231063 \h </w:instrText>
        </w:r>
        <w:r>
          <w:rPr>
            <w:noProof/>
            <w:webHidden/>
          </w:rPr>
        </w:r>
        <w:r>
          <w:rPr>
            <w:noProof/>
            <w:webHidden/>
          </w:rPr>
          <w:fldChar w:fldCharType="separate"/>
        </w:r>
        <w:r w:rsidR="0074529E">
          <w:rPr>
            <w:noProof/>
            <w:webHidden/>
          </w:rPr>
          <w:t>17</w:t>
        </w:r>
        <w:r>
          <w:rPr>
            <w:noProof/>
            <w:webHidden/>
          </w:rPr>
          <w:fldChar w:fldCharType="end"/>
        </w:r>
      </w:hyperlink>
    </w:p>
    <w:p w14:paraId="72AD9A61" w14:textId="1DA465EF"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64" w:history="1">
        <w:r w:rsidRPr="000962CF">
          <w:rPr>
            <w:rStyle w:val="Lienhypertexte"/>
            <w:noProof/>
          </w:rPr>
          <w:t>3.6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Conclusion du contrat</w:t>
        </w:r>
        <w:r>
          <w:rPr>
            <w:noProof/>
            <w:webHidden/>
          </w:rPr>
          <w:tab/>
        </w:r>
        <w:r>
          <w:rPr>
            <w:noProof/>
            <w:webHidden/>
          </w:rPr>
          <w:fldChar w:fldCharType="begin"/>
        </w:r>
        <w:r>
          <w:rPr>
            <w:noProof/>
            <w:webHidden/>
          </w:rPr>
          <w:instrText xml:space="preserve"> PAGEREF _Toc196231064 \h </w:instrText>
        </w:r>
        <w:r>
          <w:rPr>
            <w:noProof/>
            <w:webHidden/>
          </w:rPr>
        </w:r>
        <w:r>
          <w:rPr>
            <w:noProof/>
            <w:webHidden/>
          </w:rPr>
          <w:fldChar w:fldCharType="separate"/>
        </w:r>
        <w:r w:rsidR="0074529E">
          <w:rPr>
            <w:noProof/>
            <w:webHidden/>
          </w:rPr>
          <w:t>17</w:t>
        </w:r>
        <w:r>
          <w:rPr>
            <w:noProof/>
            <w:webHidden/>
          </w:rPr>
          <w:fldChar w:fldCharType="end"/>
        </w:r>
      </w:hyperlink>
    </w:p>
    <w:p w14:paraId="090868CA" w14:textId="2FC39356" w:rsidR="00417329" w:rsidRDefault="0041732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6231065" w:history="1">
        <w:r w:rsidRPr="000962CF">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0962CF">
          <w:rPr>
            <w:rStyle w:val="Lienhypertexte"/>
            <w:noProof/>
          </w:rPr>
          <w:t>Dispositions contractuelles particulères</w:t>
        </w:r>
        <w:r>
          <w:rPr>
            <w:noProof/>
            <w:webHidden/>
          </w:rPr>
          <w:tab/>
        </w:r>
        <w:r>
          <w:rPr>
            <w:noProof/>
            <w:webHidden/>
          </w:rPr>
          <w:fldChar w:fldCharType="begin"/>
        </w:r>
        <w:r>
          <w:rPr>
            <w:noProof/>
            <w:webHidden/>
          </w:rPr>
          <w:instrText xml:space="preserve"> PAGEREF _Toc196231065 \h </w:instrText>
        </w:r>
        <w:r>
          <w:rPr>
            <w:noProof/>
            <w:webHidden/>
          </w:rPr>
        </w:r>
        <w:r>
          <w:rPr>
            <w:noProof/>
            <w:webHidden/>
          </w:rPr>
          <w:fldChar w:fldCharType="separate"/>
        </w:r>
        <w:r w:rsidR="0074529E">
          <w:rPr>
            <w:noProof/>
            <w:webHidden/>
          </w:rPr>
          <w:t>18</w:t>
        </w:r>
        <w:r>
          <w:rPr>
            <w:noProof/>
            <w:webHidden/>
          </w:rPr>
          <w:fldChar w:fldCharType="end"/>
        </w:r>
      </w:hyperlink>
    </w:p>
    <w:p w14:paraId="22A8B014" w14:textId="5242FCB4"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66" w:history="1">
        <w:r w:rsidRPr="000962CF">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Fonctionnaire dirigeant (art. 11)</w:t>
        </w:r>
        <w:r>
          <w:rPr>
            <w:noProof/>
            <w:webHidden/>
          </w:rPr>
          <w:tab/>
        </w:r>
        <w:r>
          <w:rPr>
            <w:noProof/>
            <w:webHidden/>
          </w:rPr>
          <w:fldChar w:fldCharType="begin"/>
        </w:r>
        <w:r>
          <w:rPr>
            <w:noProof/>
            <w:webHidden/>
          </w:rPr>
          <w:instrText xml:space="preserve"> PAGEREF _Toc196231066 \h </w:instrText>
        </w:r>
        <w:r>
          <w:rPr>
            <w:noProof/>
            <w:webHidden/>
          </w:rPr>
        </w:r>
        <w:r>
          <w:rPr>
            <w:noProof/>
            <w:webHidden/>
          </w:rPr>
          <w:fldChar w:fldCharType="separate"/>
        </w:r>
        <w:r w:rsidR="0074529E">
          <w:rPr>
            <w:noProof/>
            <w:webHidden/>
          </w:rPr>
          <w:t>18</w:t>
        </w:r>
        <w:r>
          <w:rPr>
            <w:noProof/>
            <w:webHidden/>
          </w:rPr>
          <w:fldChar w:fldCharType="end"/>
        </w:r>
      </w:hyperlink>
    </w:p>
    <w:p w14:paraId="3C77A690" w14:textId="70A5AA8D"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67" w:history="1">
        <w:r w:rsidRPr="000962CF">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Sous-traitants (art. 12 à 15)</w:t>
        </w:r>
        <w:r>
          <w:rPr>
            <w:noProof/>
            <w:webHidden/>
          </w:rPr>
          <w:tab/>
        </w:r>
        <w:r>
          <w:rPr>
            <w:noProof/>
            <w:webHidden/>
          </w:rPr>
          <w:fldChar w:fldCharType="begin"/>
        </w:r>
        <w:r>
          <w:rPr>
            <w:noProof/>
            <w:webHidden/>
          </w:rPr>
          <w:instrText xml:space="preserve"> PAGEREF _Toc196231067 \h </w:instrText>
        </w:r>
        <w:r>
          <w:rPr>
            <w:noProof/>
            <w:webHidden/>
          </w:rPr>
        </w:r>
        <w:r>
          <w:rPr>
            <w:noProof/>
            <w:webHidden/>
          </w:rPr>
          <w:fldChar w:fldCharType="separate"/>
        </w:r>
        <w:r w:rsidR="0074529E">
          <w:rPr>
            <w:noProof/>
            <w:webHidden/>
          </w:rPr>
          <w:t>18</w:t>
        </w:r>
        <w:r>
          <w:rPr>
            <w:noProof/>
            <w:webHidden/>
          </w:rPr>
          <w:fldChar w:fldCharType="end"/>
        </w:r>
      </w:hyperlink>
    </w:p>
    <w:p w14:paraId="553DBE19" w14:textId="1C48B201"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68" w:history="1">
        <w:r w:rsidRPr="000962CF">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Confidentialité (art. 18)</w:t>
        </w:r>
        <w:r>
          <w:rPr>
            <w:noProof/>
            <w:webHidden/>
          </w:rPr>
          <w:tab/>
        </w:r>
        <w:r>
          <w:rPr>
            <w:noProof/>
            <w:webHidden/>
          </w:rPr>
          <w:fldChar w:fldCharType="begin"/>
        </w:r>
        <w:r>
          <w:rPr>
            <w:noProof/>
            <w:webHidden/>
          </w:rPr>
          <w:instrText xml:space="preserve"> PAGEREF _Toc196231068 \h </w:instrText>
        </w:r>
        <w:r>
          <w:rPr>
            <w:noProof/>
            <w:webHidden/>
          </w:rPr>
        </w:r>
        <w:r>
          <w:rPr>
            <w:noProof/>
            <w:webHidden/>
          </w:rPr>
          <w:fldChar w:fldCharType="separate"/>
        </w:r>
        <w:r w:rsidR="0074529E">
          <w:rPr>
            <w:noProof/>
            <w:webHidden/>
          </w:rPr>
          <w:t>19</w:t>
        </w:r>
        <w:r>
          <w:rPr>
            <w:noProof/>
            <w:webHidden/>
          </w:rPr>
          <w:fldChar w:fldCharType="end"/>
        </w:r>
      </w:hyperlink>
    </w:p>
    <w:p w14:paraId="3CB2B27A" w14:textId="08689FCE"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69" w:history="1">
        <w:r w:rsidRPr="000962CF">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_Toc196231069 \h </w:instrText>
        </w:r>
        <w:r>
          <w:rPr>
            <w:noProof/>
            <w:webHidden/>
          </w:rPr>
        </w:r>
        <w:r>
          <w:rPr>
            <w:noProof/>
            <w:webHidden/>
          </w:rPr>
          <w:fldChar w:fldCharType="separate"/>
        </w:r>
        <w:r w:rsidR="0074529E">
          <w:rPr>
            <w:noProof/>
            <w:webHidden/>
          </w:rPr>
          <w:t>19</w:t>
        </w:r>
        <w:r>
          <w:rPr>
            <w:noProof/>
            <w:webHidden/>
          </w:rPr>
          <w:fldChar w:fldCharType="end"/>
        </w:r>
      </w:hyperlink>
    </w:p>
    <w:p w14:paraId="2E75D3A7" w14:textId="67CDAA81"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70" w:history="1">
        <w:r w:rsidRPr="000962CF">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Droits intellectuels (art. 19 à 23)</w:t>
        </w:r>
        <w:r>
          <w:rPr>
            <w:noProof/>
            <w:webHidden/>
          </w:rPr>
          <w:tab/>
        </w:r>
        <w:r>
          <w:rPr>
            <w:noProof/>
            <w:webHidden/>
          </w:rPr>
          <w:fldChar w:fldCharType="begin"/>
        </w:r>
        <w:r>
          <w:rPr>
            <w:noProof/>
            <w:webHidden/>
          </w:rPr>
          <w:instrText xml:space="preserve"> PAGEREF _Toc196231070 \h </w:instrText>
        </w:r>
        <w:r>
          <w:rPr>
            <w:noProof/>
            <w:webHidden/>
          </w:rPr>
        </w:r>
        <w:r>
          <w:rPr>
            <w:noProof/>
            <w:webHidden/>
          </w:rPr>
          <w:fldChar w:fldCharType="separate"/>
        </w:r>
        <w:r w:rsidR="0074529E">
          <w:rPr>
            <w:noProof/>
            <w:webHidden/>
          </w:rPr>
          <w:t>20</w:t>
        </w:r>
        <w:r>
          <w:rPr>
            <w:noProof/>
            <w:webHidden/>
          </w:rPr>
          <w:fldChar w:fldCharType="end"/>
        </w:r>
      </w:hyperlink>
    </w:p>
    <w:p w14:paraId="794585A1" w14:textId="6AF38C30"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71" w:history="1">
        <w:r w:rsidRPr="000962CF">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Cautionnement (art.25 à 33)</w:t>
        </w:r>
        <w:r>
          <w:rPr>
            <w:noProof/>
            <w:webHidden/>
          </w:rPr>
          <w:tab/>
        </w:r>
        <w:r>
          <w:rPr>
            <w:noProof/>
            <w:webHidden/>
          </w:rPr>
          <w:fldChar w:fldCharType="begin"/>
        </w:r>
        <w:r>
          <w:rPr>
            <w:noProof/>
            <w:webHidden/>
          </w:rPr>
          <w:instrText xml:space="preserve"> PAGEREF _Toc196231071 \h </w:instrText>
        </w:r>
        <w:r>
          <w:rPr>
            <w:noProof/>
            <w:webHidden/>
          </w:rPr>
        </w:r>
        <w:r>
          <w:rPr>
            <w:noProof/>
            <w:webHidden/>
          </w:rPr>
          <w:fldChar w:fldCharType="separate"/>
        </w:r>
        <w:r w:rsidR="0074529E">
          <w:rPr>
            <w:noProof/>
            <w:webHidden/>
          </w:rPr>
          <w:t>20</w:t>
        </w:r>
        <w:r>
          <w:rPr>
            <w:noProof/>
            <w:webHidden/>
          </w:rPr>
          <w:fldChar w:fldCharType="end"/>
        </w:r>
      </w:hyperlink>
    </w:p>
    <w:p w14:paraId="7B247B21" w14:textId="2A3C9670"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72" w:history="1">
        <w:r w:rsidRPr="000962CF">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Conformité de l’exécution (art. 34)</w:t>
        </w:r>
        <w:r>
          <w:rPr>
            <w:noProof/>
            <w:webHidden/>
          </w:rPr>
          <w:tab/>
        </w:r>
        <w:r>
          <w:rPr>
            <w:noProof/>
            <w:webHidden/>
          </w:rPr>
          <w:fldChar w:fldCharType="begin"/>
        </w:r>
        <w:r>
          <w:rPr>
            <w:noProof/>
            <w:webHidden/>
          </w:rPr>
          <w:instrText xml:space="preserve"> PAGEREF _Toc196231072 \h </w:instrText>
        </w:r>
        <w:r>
          <w:rPr>
            <w:noProof/>
            <w:webHidden/>
          </w:rPr>
        </w:r>
        <w:r>
          <w:rPr>
            <w:noProof/>
            <w:webHidden/>
          </w:rPr>
          <w:fldChar w:fldCharType="separate"/>
        </w:r>
        <w:r w:rsidR="0074529E">
          <w:rPr>
            <w:noProof/>
            <w:webHidden/>
          </w:rPr>
          <w:t>22</w:t>
        </w:r>
        <w:r>
          <w:rPr>
            <w:noProof/>
            <w:webHidden/>
          </w:rPr>
          <w:fldChar w:fldCharType="end"/>
        </w:r>
      </w:hyperlink>
    </w:p>
    <w:p w14:paraId="419494C1" w14:textId="23F109E3"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73" w:history="1">
        <w:r w:rsidRPr="000962CF">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Modifications du marché (art. 37 à 38/19)</w:t>
        </w:r>
        <w:r>
          <w:rPr>
            <w:noProof/>
            <w:webHidden/>
          </w:rPr>
          <w:tab/>
        </w:r>
        <w:r>
          <w:rPr>
            <w:noProof/>
            <w:webHidden/>
          </w:rPr>
          <w:fldChar w:fldCharType="begin"/>
        </w:r>
        <w:r>
          <w:rPr>
            <w:noProof/>
            <w:webHidden/>
          </w:rPr>
          <w:instrText xml:space="preserve"> PAGEREF _Toc196231073 \h </w:instrText>
        </w:r>
        <w:r>
          <w:rPr>
            <w:noProof/>
            <w:webHidden/>
          </w:rPr>
        </w:r>
        <w:r>
          <w:rPr>
            <w:noProof/>
            <w:webHidden/>
          </w:rPr>
          <w:fldChar w:fldCharType="separate"/>
        </w:r>
        <w:r w:rsidR="0074529E">
          <w:rPr>
            <w:noProof/>
            <w:webHidden/>
          </w:rPr>
          <w:t>22</w:t>
        </w:r>
        <w:r>
          <w:rPr>
            <w:noProof/>
            <w:webHidden/>
          </w:rPr>
          <w:fldChar w:fldCharType="end"/>
        </w:r>
      </w:hyperlink>
    </w:p>
    <w:p w14:paraId="7C1B7C03" w14:textId="51D30633"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74" w:history="1">
        <w:r w:rsidRPr="000962CF">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Remplacement de l’adjudicataire (art. 38/3)</w:t>
        </w:r>
        <w:r>
          <w:rPr>
            <w:noProof/>
            <w:webHidden/>
          </w:rPr>
          <w:tab/>
        </w:r>
        <w:r>
          <w:rPr>
            <w:noProof/>
            <w:webHidden/>
          </w:rPr>
          <w:fldChar w:fldCharType="begin"/>
        </w:r>
        <w:r>
          <w:rPr>
            <w:noProof/>
            <w:webHidden/>
          </w:rPr>
          <w:instrText xml:space="preserve"> PAGEREF _Toc196231074 \h </w:instrText>
        </w:r>
        <w:r>
          <w:rPr>
            <w:noProof/>
            <w:webHidden/>
          </w:rPr>
        </w:r>
        <w:r>
          <w:rPr>
            <w:noProof/>
            <w:webHidden/>
          </w:rPr>
          <w:fldChar w:fldCharType="separate"/>
        </w:r>
        <w:r w:rsidR="0074529E">
          <w:rPr>
            <w:noProof/>
            <w:webHidden/>
          </w:rPr>
          <w:t>22</w:t>
        </w:r>
        <w:r>
          <w:rPr>
            <w:noProof/>
            <w:webHidden/>
          </w:rPr>
          <w:fldChar w:fldCharType="end"/>
        </w:r>
      </w:hyperlink>
    </w:p>
    <w:p w14:paraId="45717F5E" w14:textId="000DE772"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75" w:history="1">
        <w:r w:rsidRPr="000962CF">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Révision des prix (art. 38/7)</w:t>
        </w:r>
        <w:r>
          <w:rPr>
            <w:noProof/>
            <w:webHidden/>
          </w:rPr>
          <w:tab/>
        </w:r>
        <w:r>
          <w:rPr>
            <w:noProof/>
            <w:webHidden/>
          </w:rPr>
          <w:fldChar w:fldCharType="begin"/>
        </w:r>
        <w:r>
          <w:rPr>
            <w:noProof/>
            <w:webHidden/>
          </w:rPr>
          <w:instrText xml:space="preserve"> PAGEREF _Toc196231075 \h </w:instrText>
        </w:r>
        <w:r>
          <w:rPr>
            <w:noProof/>
            <w:webHidden/>
          </w:rPr>
        </w:r>
        <w:r>
          <w:rPr>
            <w:noProof/>
            <w:webHidden/>
          </w:rPr>
          <w:fldChar w:fldCharType="separate"/>
        </w:r>
        <w:r w:rsidR="0074529E">
          <w:rPr>
            <w:noProof/>
            <w:webHidden/>
          </w:rPr>
          <w:t>22</w:t>
        </w:r>
        <w:r>
          <w:rPr>
            <w:noProof/>
            <w:webHidden/>
          </w:rPr>
          <w:fldChar w:fldCharType="end"/>
        </w:r>
      </w:hyperlink>
    </w:p>
    <w:p w14:paraId="2E3011CA" w14:textId="082043C4"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76" w:history="1">
        <w:r w:rsidRPr="000962CF">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_Toc196231076 \h </w:instrText>
        </w:r>
        <w:r>
          <w:rPr>
            <w:noProof/>
            <w:webHidden/>
          </w:rPr>
        </w:r>
        <w:r>
          <w:rPr>
            <w:noProof/>
            <w:webHidden/>
          </w:rPr>
          <w:fldChar w:fldCharType="separate"/>
        </w:r>
        <w:r w:rsidR="0074529E">
          <w:rPr>
            <w:noProof/>
            <w:webHidden/>
          </w:rPr>
          <w:t>22</w:t>
        </w:r>
        <w:r>
          <w:rPr>
            <w:noProof/>
            <w:webHidden/>
          </w:rPr>
          <w:fldChar w:fldCharType="end"/>
        </w:r>
      </w:hyperlink>
    </w:p>
    <w:p w14:paraId="052747A8" w14:textId="655D671C"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77" w:history="1">
        <w:r w:rsidRPr="000962CF">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Circonstances imprévisibles</w:t>
        </w:r>
        <w:r>
          <w:rPr>
            <w:noProof/>
            <w:webHidden/>
          </w:rPr>
          <w:tab/>
        </w:r>
        <w:r>
          <w:rPr>
            <w:noProof/>
            <w:webHidden/>
          </w:rPr>
          <w:fldChar w:fldCharType="begin"/>
        </w:r>
        <w:r>
          <w:rPr>
            <w:noProof/>
            <w:webHidden/>
          </w:rPr>
          <w:instrText xml:space="preserve"> PAGEREF _Toc196231077 \h </w:instrText>
        </w:r>
        <w:r>
          <w:rPr>
            <w:noProof/>
            <w:webHidden/>
          </w:rPr>
        </w:r>
        <w:r>
          <w:rPr>
            <w:noProof/>
            <w:webHidden/>
          </w:rPr>
          <w:fldChar w:fldCharType="separate"/>
        </w:r>
        <w:r w:rsidR="0074529E">
          <w:rPr>
            <w:noProof/>
            <w:webHidden/>
          </w:rPr>
          <w:t>23</w:t>
        </w:r>
        <w:r>
          <w:rPr>
            <w:noProof/>
            <w:webHidden/>
          </w:rPr>
          <w:fldChar w:fldCharType="end"/>
        </w:r>
      </w:hyperlink>
    </w:p>
    <w:p w14:paraId="4EF4A044" w14:textId="5DEE6E2C"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78" w:history="1">
        <w:r w:rsidRPr="000962CF">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Réception technique préalable (art. 41-42)</w:t>
        </w:r>
        <w:r>
          <w:rPr>
            <w:noProof/>
            <w:webHidden/>
          </w:rPr>
          <w:tab/>
        </w:r>
        <w:r>
          <w:rPr>
            <w:noProof/>
            <w:webHidden/>
          </w:rPr>
          <w:fldChar w:fldCharType="begin"/>
        </w:r>
        <w:r>
          <w:rPr>
            <w:noProof/>
            <w:webHidden/>
          </w:rPr>
          <w:instrText xml:space="preserve"> PAGEREF _Toc196231078 \h </w:instrText>
        </w:r>
        <w:r>
          <w:rPr>
            <w:noProof/>
            <w:webHidden/>
          </w:rPr>
        </w:r>
        <w:r>
          <w:rPr>
            <w:noProof/>
            <w:webHidden/>
          </w:rPr>
          <w:fldChar w:fldCharType="separate"/>
        </w:r>
        <w:r w:rsidR="0074529E">
          <w:rPr>
            <w:noProof/>
            <w:webHidden/>
          </w:rPr>
          <w:t>23</w:t>
        </w:r>
        <w:r>
          <w:rPr>
            <w:noProof/>
            <w:webHidden/>
          </w:rPr>
          <w:fldChar w:fldCharType="end"/>
        </w:r>
      </w:hyperlink>
    </w:p>
    <w:p w14:paraId="19B53F4D" w14:textId="2F9A823C"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79" w:history="1">
        <w:r w:rsidRPr="000962CF">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Modalités d’exécution (art. 115 es)</w:t>
        </w:r>
        <w:r>
          <w:rPr>
            <w:noProof/>
            <w:webHidden/>
          </w:rPr>
          <w:tab/>
        </w:r>
        <w:r>
          <w:rPr>
            <w:noProof/>
            <w:webHidden/>
          </w:rPr>
          <w:fldChar w:fldCharType="begin"/>
        </w:r>
        <w:r>
          <w:rPr>
            <w:noProof/>
            <w:webHidden/>
          </w:rPr>
          <w:instrText xml:space="preserve"> PAGEREF _Toc196231079 \h </w:instrText>
        </w:r>
        <w:r>
          <w:rPr>
            <w:noProof/>
            <w:webHidden/>
          </w:rPr>
        </w:r>
        <w:r>
          <w:rPr>
            <w:noProof/>
            <w:webHidden/>
          </w:rPr>
          <w:fldChar w:fldCharType="separate"/>
        </w:r>
        <w:r w:rsidR="0074529E">
          <w:rPr>
            <w:noProof/>
            <w:webHidden/>
          </w:rPr>
          <w:t>24</w:t>
        </w:r>
        <w:r>
          <w:rPr>
            <w:noProof/>
            <w:webHidden/>
          </w:rPr>
          <w:fldChar w:fldCharType="end"/>
        </w:r>
      </w:hyperlink>
    </w:p>
    <w:p w14:paraId="594A2458" w14:textId="2122E20F"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0" w:history="1">
        <w:r w:rsidRPr="000962CF">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Délais et clauses (art. 116)</w:t>
        </w:r>
        <w:r>
          <w:rPr>
            <w:noProof/>
            <w:webHidden/>
          </w:rPr>
          <w:tab/>
        </w:r>
        <w:r>
          <w:rPr>
            <w:noProof/>
            <w:webHidden/>
          </w:rPr>
          <w:fldChar w:fldCharType="begin"/>
        </w:r>
        <w:r>
          <w:rPr>
            <w:noProof/>
            <w:webHidden/>
          </w:rPr>
          <w:instrText xml:space="preserve"> PAGEREF _Toc196231080 \h </w:instrText>
        </w:r>
        <w:r>
          <w:rPr>
            <w:noProof/>
            <w:webHidden/>
          </w:rPr>
        </w:r>
        <w:r>
          <w:rPr>
            <w:noProof/>
            <w:webHidden/>
          </w:rPr>
          <w:fldChar w:fldCharType="separate"/>
        </w:r>
        <w:r w:rsidR="0074529E">
          <w:rPr>
            <w:noProof/>
            <w:webHidden/>
          </w:rPr>
          <w:t>24</w:t>
        </w:r>
        <w:r>
          <w:rPr>
            <w:noProof/>
            <w:webHidden/>
          </w:rPr>
          <w:fldChar w:fldCharType="end"/>
        </w:r>
      </w:hyperlink>
    </w:p>
    <w:p w14:paraId="0C6126BA" w14:textId="0F84BB32"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1" w:history="1">
        <w:r w:rsidRPr="000962CF">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Quantités à fournir (art. 117)</w:t>
        </w:r>
        <w:r>
          <w:rPr>
            <w:noProof/>
            <w:webHidden/>
          </w:rPr>
          <w:tab/>
        </w:r>
        <w:r>
          <w:rPr>
            <w:noProof/>
            <w:webHidden/>
          </w:rPr>
          <w:fldChar w:fldCharType="begin"/>
        </w:r>
        <w:r>
          <w:rPr>
            <w:noProof/>
            <w:webHidden/>
          </w:rPr>
          <w:instrText xml:space="preserve"> PAGEREF _Toc196231081 \h </w:instrText>
        </w:r>
        <w:r>
          <w:rPr>
            <w:noProof/>
            <w:webHidden/>
          </w:rPr>
        </w:r>
        <w:r>
          <w:rPr>
            <w:noProof/>
            <w:webHidden/>
          </w:rPr>
          <w:fldChar w:fldCharType="separate"/>
        </w:r>
        <w:r w:rsidR="0074529E">
          <w:rPr>
            <w:noProof/>
            <w:webHidden/>
          </w:rPr>
          <w:t>24</w:t>
        </w:r>
        <w:r>
          <w:rPr>
            <w:noProof/>
            <w:webHidden/>
          </w:rPr>
          <w:fldChar w:fldCharType="end"/>
        </w:r>
      </w:hyperlink>
    </w:p>
    <w:p w14:paraId="0617707C" w14:textId="26CCD9CC"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2" w:history="1">
        <w:r w:rsidRPr="000962CF">
          <w:rPr>
            <w:rStyle w:val="Lienhypertexte"/>
            <w:noProof/>
          </w:rPr>
          <w:t>4.10.3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_Toc196231082 \h </w:instrText>
        </w:r>
        <w:r>
          <w:rPr>
            <w:noProof/>
            <w:webHidden/>
          </w:rPr>
        </w:r>
        <w:r>
          <w:rPr>
            <w:noProof/>
            <w:webHidden/>
          </w:rPr>
          <w:fldChar w:fldCharType="separate"/>
        </w:r>
        <w:r w:rsidR="0074529E">
          <w:rPr>
            <w:noProof/>
            <w:webHidden/>
          </w:rPr>
          <w:t>24</w:t>
        </w:r>
        <w:r>
          <w:rPr>
            <w:noProof/>
            <w:webHidden/>
          </w:rPr>
          <w:fldChar w:fldCharType="end"/>
        </w:r>
      </w:hyperlink>
    </w:p>
    <w:p w14:paraId="4C430064" w14:textId="054F02AE"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3" w:history="1">
        <w:r w:rsidRPr="000962CF">
          <w:rPr>
            <w:rStyle w:val="Lienhypertexte"/>
            <w:noProof/>
          </w:rPr>
          <w:t>4.10.4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Emballages (art.119)</w:t>
        </w:r>
        <w:r>
          <w:rPr>
            <w:noProof/>
            <w:webHidden/>
          </w:rPr>
          <w:tab/>
        </w:r>
        <w:r>
          <w:rPr>
            <w:noProof/>
            <w:webHidden/>
          </w:rPr>
          <w:fldChar w:fldCharType="begin"/>
        </w:r>
        <w:r>
          <w:rPr>
            <w:noProof/>
            <w:webHidden/>
          </w:rPr>
          <w:instrText xml:space="preserve"> PAGEREF _Toc196231083 \h </w:instrText>
        </w:r>
        <w:r>
          <w:rPr>
            <w:noProof/>
            <w:webHidden/>
          </w:rPr>
        </w:r>
        <w:r>
          <w:rPr>
            <w:noProof/>
            <w:webHidden/>
          </w:rPr>
          <w:fldChar w:fldCharType="separate"/>
        </w:r>
        <w:r w:rsidR="0074529E">
          <w:rPr>
            <w:noProof/>
            <w:webHidden/>
          </w:rPr>
          <w:t>24</w:t>
        </w:r>
        <w:r>
          <w:rPr>
            <w:noProof/>
            <w:webHidden/>
          </w:rPr>
          <w:fldChar w:fldCharType="end"/>
        </w:r>
      </w:hyperlink>
    </w:p>
    <w:p w14:paraId="4172D0C6" w14:textId="34B10DCE"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4" w:history="1">
        <w:r w:rsidRPr="000962CF">
          <w:rPr>
            <w:rStyle w:val="Lienhypertexte"/>
            <w:noProof/>
          </w:rPr>
          <w:t>4.10.5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Vérification de la livraison (art. 120)</w:t>
        </w:r>
        <w:r>
          <w:rPr>
            <w:noProof/>
            <w:webHidden/>
          </w:rPr>
          <w:tab/>
        </w:r>
        <w:r>
          <w:rPr>
            <w:noProof/>
            <w:webHidden/>
          </w:rPr>
          <w:fldChar w:fldCharType="begin"/>
        </w:r>
        <w:r>
          <w:rPr>
            <w:noProof/>
            <w:webHidden/>
          </w:rPr>
          <w:instrText xml:space="preserve"> PAGEREF _Toc196231084 \h </w:instrText>
        </w:r>
        <w:r>
          <w:rPr>
            <w:noProof/>
            <w:webHidden/>
          </w:rPr>
        </w:r>
        <w:r>
          <w:rPr>
            <w:noProof/>
            <w:webHidden/>
          </w:rPr>
          <w:fldChar w:fldCharType="separate"/>
        </w:r>
        <w:r w:rsidR="0074529E">
          <w:rPr>
            <w:noProof/>
            <w:webHidden/>
          </w:rPr>
          <w:t>25</w:t>
        </w:r>
        <w:r>
          <w:rPr>
            <w:noProof/>
            <w:webHidden/>
          </w:rPr>
          <w:fldChar w:fldCharType="end"/>
        </w:r>
      </w:hyperlink>
    </w:p>
    <w:p w14:paraId="6CC00A9A" w14:textId="3C8AF2D6"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5" w:history="1">
        <w:r w:rsidRPr="000962CF">
          <w:rPr>
            <w:rStyle w:val="Lienhypertexte"/>
            <w:noProof/>
          </w:rPr>
          <w:t>4.10.6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Responsabilité du fournisseurs (art. 122)</w:t>
        </w:r>
        <w:r>
          <w:rPr>
            <w:noProof/>
            <w:webHidden/>
          </w:rPr>
          <w:tab/>
        </w:r>
        <w:r>
          <w:rPr>
            <w:noProof/>
            <w:webHidden/>
          </w:rPr>
          <w:fldChar w:fldCharType="begin"/>
        </w:r>
        <w:r>
          <w:rPr>
            <w:noProof/>
            <w:webHidden/>
          </w:rPr>
          <w:instrText xml:space="preserve"> PAGEREF _Toc196231085 \h </w:instrText>
        </w:r>
        <w:r>
          <w:rPr>
            <w:noProof/>
            <w:webHidden/>
          </w:rPr>
        </w:r>
        <w:r>
          <w:rPr>
            <w:noProof/>
            <w:webHidden/>
          </w:rPr>
          <w:fldChar w:fldCharType="separate"/>
        </w:r>
        <w:r w:rsidR="0074529E">
          <w:rPr>
            <w:noProof/>
            <w:webHidden/>
          </w:rPr>
          <w:t>25</w:t>
        </w:r>
        <w:r>
          <w:rPr>
            <w:noProof/>
            <w:webHidden/>
          </w:rPr>
          <w:fldChar w:fldCharType="end"/>
        </w:r>
      </w:hyperlink>
    </w:p>
    <w:p w14:paraId="1E63AB83" w14:textId="4F0D5E56"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86" w:history="1">
        <w:r w:rsidRPr="000962CF">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Tolérance zéro exploitation et abus sexuels</w:t>
        </w:r>
        <w:r>
          <w:rPr>
            <w:noProof/>
            <w:webHidden/>
          </w:rPr>
          <w:tab/>
        </w:r>
        <w:r>
          <w:rPr>
            <w:noProof/>
            <w:webHidden/>
          </w:rPr>
          <w:fldChar w:fldCharType="begin"/>
        </w:r>
        <w:r>
          <w:rPr>
            <w:noProof/>
            <w:webHidden/>
          </w:rPr>
          <w:instrText xml:space="preserve"> PAGEREF _Toc196231086 \h </w:instrText>
        </w:r>
        <w:r>
          <w:rPr>
            <w:noProof/>
            <w:webHidden/>
          </w:rPr>
        </w:r>
        <w:r>
          <w:rPr>
            <w:noProof/>
            <w:webHidden/>
          </w:rPr>
          <w:fldChar w:fldCharType="separate"/>
        </w:r>
        <w:r w:rsidR="0074529E">
          <w:rPr>
            <w:noProof/>
            <w:webHidden/>
          </w:rPr>
          <w:t>25</w:t>
        </w:r>
        <w:r>
          <w:rPr>
            <w:noProof/>
            <w:webHidden/>
          </w:rPr>
          <w:fldChar w:fldCharType="end"/>
        </w:r>
      </w:hyperlink>
    </w:p>
    <w:p w14:paraId="70B773EA" w14:textId="5A75CA9B"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87" w:history="1">
        <w:r w:rsidRPr="000962CF">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_Toc196231087 \h </w:instrText>
        </w:r>
        <w:r>
          <w:rPr>
            <w:noProof/>
            <w:webHidden/>
          </w:rPr>
        </w:r>
        <w:r>
          <w:rPr>
            <w:noProof/>
            <w:webHidden/>
          </w:rPr>
          <w:fldChar w:fldCharType="separate"/>
        </w:r>
        <w:r w:rsidR="0074529E">
          <w:rPr>
            <w:noProof/>
            <w:webHidden/>
          </w:rPr>
          <w:t>25</w:t>
        </w:r>
        <w:r>
          <w:rPr>
            <w:noProof/>
            <w:webHidden/>
          </w:rPr>
          <w:fldChar w:fldCharType="end"/>
        </w:r>
      </w:hyperlink>
    </w:p>
    <w:p w14:paraId="48E6C21B" w14:textId="06B78AFA"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8" w:history="1">
        <w:r w:rsidRPr="000962CF">
          <w:rPr>
            <w:rStyle w:val="Lienhypertexte"/>
            <w:noProof/>
          </w:rPr>
          <w:t>4.12.1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Défaut d’exécution (art. 44)</w:t>
        </w:r>
        <w:r>
          <w:rPr>
            <w:noProof/>
            <w:webHidden/>
          </w:rPr>
          <w:tab/>
        </w:r>
        <w:r>
          <w:rPr>
            <w:noProof/>
            <w:webHidden/>
          </w:rPr>
          <w:fldChar w:fldCharType="begin"/>
        </w:r>
        <w:r>
          <w:rPr>
            <w:noProof/>
            <w:webHidden/>
          </w:rPr>
          <w:instrText xml:space="preserve"> PAGEREF _Toc196231088 \h </w:instrText>
        </w:r>
        <w:r>
          <w:rPr>
            <w:noProof/>
            <w:webHidden/>
          </w:rPr>
        </w:r>
        <w:r>
          <w:rPr>
            <w:noProof/>
            <w:webHidden/>
          </w:rPr>
          <w:fldChar w:fldCharType="separate"/>
        </w:r>
        <w:r w:rsidR="0074529E">
          <w:rPr>
            <w:noProof/>
            <w:webHidden/>
          </w:rPr>
          <w:t>26</w:t>
        </w:r>
        <w:r>
          <w:rPr>
            <w:noProof/>
            <w:webHidden/>
          </w:rPr>
          <w:fldChar w:fldCharType="end"/>
        </w:r>
      </w:hyperlink>
    </w:p>
    <w:p w14:paraId="57B16770" w14:textId="2D3FBDA0"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89" w:history="1">
        <w:r w:rsidRPr="000962CF">
          <w:rPr>
            <w:rStyle w:val="Lienhypertexte"/>
            <w:noProof/>
          </w:rPr>
          <w:t>4.12.2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Amendes pour retard (art. 46 et 123)</w:t>
        </w:r>
        <w:r>
          <w:rPr>
            <w:noProof/>
            <w:webHidden/>
          </w:rPr>
          <w:tab/>
        </w:r>
        <w:r>
          <w:rPr>
            <w:noProof/>
            <w:webHidden/>
          </w:rPr>
          <w:fldChar w:fldCharType="begin"/>
        </w:r>
        <w:r>
          <w:rPr>
            <w:noProof/>
            <w:webHidden/>
          </w:rPr>
          <w:instrText xml:space="preserve"> PAGEREF _Toc196231089 \h </w:instrText>
        </w:r>
        <w:r>
          <w:rPr>
            <w:noProof/>
            <w:webHidden/>
          </w:rPr>
        </w:r>
        <w:r>
          <w:rPr>
            <w:noProof/>
            <w:webHidden/>
          </w:rPr>
          <w:fldChar w:fldCharType="separate"/>
        </w:r>
        <w:r w:rsidR="0074529E">
          <w:rPr>
            <w:noProof/>
            <w:webHidden/>
          </w:rPr>
          <w:t>26</w:t>
        </w:r>
        <w:r>
          <w:rPr>
            <w:noProof/>
            <w:webHidden/>
          </w:rPr>
          <w:fldChar w:fldCharType="end"/>
        </w:r>
      </w:hyperlink>
    </w:p>
    <w:p w14:paraId="4BDA2787" w14:textId="0584B7E9"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90" w:history="1">
        <w:r w:rsidRPr="000962CF">
          <w:rPr>
            <w:rStyle w:val="Lienhypertexte"/>
            <w:noProof/>
          </w:rPr>
          <w:t>4.12.3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Mesures d’office (art. 47 et 124)</w:t>
        </w:r>
        <w:r>
          <w:rPr>
            <w:noProof/>
            <w:webHidden/>
          </w:rPr>
          <w:tab/>
        </w:r>
        <w:r>
          <w:rPr>
            <w:noProof/>
            <w:webHidden/>
          </w:rPr>
          <w:fldChar w:fldCharType="begin"/>
        </w:r>
        <w:r>
          <w:rPr>
            <w:noProof/>
            <w:webHidden/>
          </w:rPr>
          <w:instrText xml:space="preserve"> PAGEREF _Toc196231090 \h </w:instrText>
        </w:r>
        <w:r>
          <w:rPr>
            <w:noProof/>
            <w:webHidden/>
          </w:rPr>
        </w:r>
        <w:r>
          <w:rPr>
            <w:noProof/>
            <w:webHidden/>
          </w:rPr>
          <w:fldChar w:fldCharType="separate"/>
        </w:r>
        <w:r w:rsidR="0074529E">
          <w:rPr>
            <w:noProof/>
            <w:webHidden/>
          </w:rPr>
          <w:t>26</w:t>
        </w:r>
        <w:r>
          <w:rPr>
            <w:noProof/>
            <w:webHidden/>
          </w:rPr>
          <w:fldChar w:fldCharType="end"/>
        </w:r>
      </w:hyperlink>
    </w:p>
    <w:p w14:paraId="0B2B38D8" w14:textId="64492CA3"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91" w:history="1">
        <w:r w:rsidRPr="000962CF">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Fin du marché</w:t>
        </w:r>
        <w:r>
          <w:rPr>
            <w:noProof/>
            <w:webHidden/>
          </w:rPr>
          <w:tab/>
        </w:r>
        <w:r>
          <w:rPr>
            <w:noProof/>
            <w:webHidden/>
          </w:rPr>
          <w:fldChar w:fldCharType="begin"/>
        </w:r>
        <w:r>
          <w:rPr>
            <w:noProof/>
            <w:webHidden/>
          </w:rPr>
          <w:instrText xml:space="preserve"> PAGEREF _Toc196231091 \h </w:instrText>
        </w:r>
        <w:r>
          <w:rPr>
            <w:noProof/>
            <w:webHidden/>
          </w:rPr>
        </w:r>
        <w:r>
          <w:rPr>
            <w:noProof/>
            <w:webHidden/>
          </w:rPr>
          <w:fldChar w:fldCharType="separate"/>
        </w:r>
        <w:r w:rsidR="0074529E">
          <w:rPr>
            <w:noProof/>
            <w:webHidden/>
          </w:rPr>
          <w:t>27</w:t>
        </w:r>
        <w:r>
          <w:rPr>
            <w:noProof/>
            <w:webHidden/>
          </w:rPr>
          <w:fldChar w:fldCharType="end"/>
        </w:r>
      </w:hyperlink>
    </w:p>
    <w:p w14:paraId="14305EEF" w14:textId="1B9C8D83"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92" w:history="1">
        <w:r w:rsidRPr="000962CF">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_Toc196231092 \h </w:instrText>
        </w:r>
        <w:r>
          <w:rPr>
            <w:noProof/>
            <w:webHidden/>
          </w:rPr>
        </w:r>
        <w:r>
          <w:rPr>
            <w:noProof/>
            <w:webHidden/>
          </w:rPr>
          <w:fldChar w:fldCharType="separate"/>
        </w:r>
        <w:r w:rsidR="0074529E">
          <w:rPr>
            <w:noProof/>
            <w:webHidden/>
          </w:rPr>
          <w:t>27</w:t>
        </w:r>
        <w:r>
          <w:rPr>
            <w:noProof/>
            <w:webHidden/>
          </w:rPr>
          <w:fldChar w:fldCharType="end"/>
        </w:r>
      </w:hyperlink>
    </w:p>
    <w:p w14:paraId="1EB6AD99" w14:textId="3AD40CCB"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93" w:history="1">
        <w:r w:rsidRPr="000962CF">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Transfert de propriété (art. 132)</w:t>
        </w:r>
        <w:r>
          <w:rPr>
            <w:noProof/>
            <w:webHidden/>
          </w:rPr>
          <w:tab/>
        </w:r>
        <w:r>
          <w:rPr>
            <w:noProof/>
            <w:webHidden/>
          </w:rPr>
          <w:fldChar w:fldCharType="begin"/>
        </w:r>
        <w:r>
          <w:rPr>
            <w:noProof/>
            <w:webHidden/>
          </w:rPr>
          <w:instrText xml:space="preserve"> PAGEREF _Toc196231093 \h </w:instrText>
        </w:r>
        <w:r>
          <w:rPr>
            <w:noProof/>
            <w:webHidden/>
          </w:rPr>
        </w:r>
        <w:r>
          <w:rPr>
            <w:noProof/>
            <w:webHidden/>
          </w:rPr>
          <w:fldChar w:fldCharType="separate"/>
        </w:r>
        <w:r w:rsidR="0074529E">
          <w:rPr>
            <w:noProof/>
            <w:webHidden/>
          </w:rPr>
          <w:t>27</w:t>
        </w:r>
        <w:r>
          <w:rPr>
            <w:noProof/>
            <w:webHidden/>
          </w:rPr>
          <w:fldChar w:fldCharType="end"/>
        </w:r>
      </w:hyperlink>
    </w:p>
    <w:p w14:paraId="612E97F4" w14:textId="14D7E72C"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94" w:history="1">
        <w:r w:rsidRPr="000962CF">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Délai de garantie (art. 134)</w:t>
        </w:r>
        <w:r>
          <w:rPr>
            <w:noProof/>
            <w:webHidden/>
          </w:rPr>
          <w:tab/>
        </w:r>
        <w:r>
          <w:rPr>
            <w:noProof/>
            <w:webHidden/>
          </w:rPr>
          <w:fldChar w:fldCharType="begin"/>
        </w:r>
        <w:r>
          <w:rPr>
            <w:noProof/>
            <w:webHidden/>
          </w:rPr>
          <w:instrText xml:space="preserve"> PAGEREF _Toc196231094 \h </w:instrText>
        </w:r>
        <w:r>
          <w:rPr>
            <w:noProof/>
            <w:webHidden/>
          </w:rPr>
        </w:r>
        <w:r>
          <w:rPr>
            <w:noProof/>
            <w:webHidden/>
          </w:rPr>
          <w:fldChar w:fldCharType="separate"/>
        </w:r>
        <w:r w:rsidR="0074529E">
          <w:rPr>
            <w:noProof/>
            <w:webHidden/>
          </w:rPr>
          <w:t>27</w:t>
        </w:r>
        <w:r>
          <w:rPr>
            <w:noProof/>
            <w:webHidden/>
          </w:rPr>
          <w:fldChar w:fldCharType="end"/>
        </w:r>
      </w:hyperlink>
    </w:p>
    <w:p w14:paraId="53884F85" w14:textId="69D3A43A"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95" w:history="1">
        <w:r w:rsidRPr="000962CF">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Réception définitive (art. 135)</w:t>
        </w:r>
        <w:r>
          <w:rPr>
            <w:noProof/>
            <w:webHidden/>
          </w:rPr>
          <w:tab/>
        </w:r>
        <w:r>
          <w:rPr>
            <w:noProof/>
            <w:webHidden/>
          </w:rPr>
          <w:fldChar w:fldCharType="begin"/>
        </w:r>
        <w:r>
          <w:rPr>
            <w:noProof/>
            <w:webHidden/>
          </w:rPr>
          <w:instrText xml:space="preserve"> PAGEREF _Toc196231095 \h </w:instrText>
        </w:r>
        <w:r>
          <w:rPr>
            <w:noProof/>
            <w:webHidden/>
          </w:rPr>
        </w:r>
        <w:r>
          <w:rPr>
            <w:noProof/>
            <w:webHidden/>
          </w:rPr>
          <w:fldChar w:fldCharType="separate"/>
        </w:r>
        <w:r w:rsidR="0074529E">
          <w:rPr>
            <w:noProof/>
            <w:webHidden/>
          </w:rPr>
          <w:t>27</w:t>
        </w:r>
        <w:r>
          <w:rPr>
            <w:noProof/>
            <w:webHidden/>
          </w:rPr>
          <w:fldChar w:fldCharType="end"/>
        </w:r>
      </w:hyperlink>
    </w:p>
    <w:p w14:paraId="2F5F8007" w14:textId="5BDAB2FB"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096" w:history="1">
        <w:r w:rsidRPr="000962CF">
          <w:rPr>
            <w:rStyle w:val="Lienhypertexte"/>
            <w:noProof/>
          </w:rPr>
          <w:t>4.13.5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Facturation et paiement des fournitures (art. 66 à 72 -127)</w:t>
        </w:r>
        <w:r>
          <w:rPr>
            <w:noProof/>
            <w:webHidden/>
          </w:rPr>
          <w:tab/>
        </w:r>
        <w:r>
          <w:rPr>
            <w:noProof/>
            <w:webHidden/>
          </w:rPr>
          <w:fldChar w:fldCharType="begin"/>
        </w:r>
        <w:r>
          <w:rPr>
            <w:noProof/>
            <w:webHidden/>
          </w:rPr>
          <w:instrText xml:space="preserve"> PAGEREF _Toc196231096 \h </w:instrText>
        </w:r>
        <w:r>
          <w:rPr>
            <w:noProof/>
            <w:webHidden/>
          </w:rPr>
        </w:r>
        <w:r>
          <w:rPr>
            <w:noProof/>
            <w:webHidden/>
          </w:rPr>
          <w:fldChar w:fldCharType="separate"/>
        </w:r>
        <w:r w:rsidR="0074529E">
          <w:rPr>
            <w:noProof/>
            <w:webHidden/>
          </w:rPr>
          <w:t>28</w:t>
        </w:r>
        <w:r>
          <w:rPr>
            <w:noProof/>
            <w:webHidden/>
          </w:rPr>
          <w:fldChar w:fldCharType="end"/>
        </w:r>
      </w:hyperlink>
    </w:p>
    <w:p w14:paraId="7DBF56CB" w14:textId="6009885D"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97" w:history="1">
        <w:r w:rsidRPr="000962CF">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Litiges (art. 73)</w:t>
        </w:r>
        <w:r>
          <w:rPr>
            <w:noProof/>
            <w:webHidden/>
          </w:rPr>
          <w:tab/>
        </w:r>
        <w:r>
          <w:rPr>
            <w:noProof/>
            <w:webHidden/>
          </w:rPr>
          <w:fldChar w:fldCharType="begin"/>
        </w:r>
        <w:r>
          <w:rPr>
            <w:noProof/>
            <w:webHidden/>
          </w:rPr>
          <w:instrText xml:space="preserve"> PAGEREF _Toc196231097 \h </w:instrText>
        </w:r>
        <w:r>
          <w:rPr>
            <w:noProof/>
            <w:webHidden/>
          </w:rPr>
        </w:r>
        <w:r>
          <w:rPr>
            <w:noProof/>
            <w:webHidden/>
          </w:rPr>
          <w:fldChar w:fldCharType="separate"/>
        </w:r>
        <w:r w:rsidR="0074529E">
          <w:rPr>
            <w:noProof/>
            <w:webHidden/>
          </w:rPr>
          <w:t>28</w:t>
        </w:r>
        <w:r>
          <w:rPr>
            <w:noProof/>
            <w:webHidden/>
          </w:rPr>
          <w:fldChar w:fldCharType="end"/>
        </w:r>
      </w:hyperlink>
    </w:p>
    <w:p w14:paraId="3071AA2D" w14:textId="56D31636"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98" w:history="1">
        <w:r w:rsidRPr="000962CF">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Obligations du pouvoir adjudicateur (art.136)</w:t>
        </w:r>
        <w:r>
          <w:rPr>
            <w:noProof/>
            <w:webHidden/>
          </w:rPr>
          <w:tab/>
        </w:r>
        <w:r>
          <w:rPr>
            <w:noProof/>
            <w:webHidden/>
          </w:rPr>
          <w:fldChar w:fldCharType="begin"/>
        </w:r>
        <w:r>
          <w:rPr>
            <w:noProof/>
            <w:webHidden/>
          </w:rPr>
          <w:instrText xml:space="preserve"> PAGEREF _Toc196231098 \h </w:instrText>
        </w:r>
        <w:r>
          <w:rPr>
            <w:noProof/>
            <w:webHidden/>
          </w:rPr>
        </w:r>
        <w:r>
          <w:rPr>
            <w:noProof/>
            <w:webHidden/>
          </w:rPr>
          <w:fldChar w:fldCharType="separate"/>
        </w:r>
        <w:r w:rsidR="0074529E">
          <w:rPr>
            <w:noProof/>
            <w:webHidden/>
          </w:rPr>
          <w:t>29</w:t>
        </w:r>
        <w:r>
          <w:rPr>
            <w:noProof/>
            <w:webHidden/>
          </w:rPr>
          <w:fldChar w:fldCharType="end"/>
        </w:r>
      </w:hyperlink>
    </w:p>
    <w:p w14:paraId="139A40B7" w14:textId="798E77C7"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099" w:history="1">
        <w:r w:rsidRPr="000962CF">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Obligations du fournisseur (art. 137 et 138)</w:t>
        </w:r>
        <w:r>
          <w:rPr>
            <w:noProof/>
            <w:webHidden/>
          </w:rPr>
          <w:tab/>
        </w:r>
        <w:r>
          <w:rPr>
            <w:noProof/>
            <w:webHidden/>
          </w:rPr>
          <w:fldChar w:fldCharType="begin"/>
        </w:r>
        <w:r>
          <w:rPr>
            <w:noProof/>
            <w:webHidden/>
          </w:rPr>
          <w:instrText xml:space="preserve"> PAGEREF _Toc196231099 \h </w:instrText>
        </w:r>
        <w:r>
          <w:rPr>
            <w:noProof/>
            <w:webHidden/>
          </w:rPr>
        </w:r>
        <w:r>
          <w:rPr>
            <w:noProof/>
            <w:webHidden/>
          </w:rPr>
          <w:fldChar w:fldCharType="separate"/>
        </w:r>
        <w:r w:rsidR="0074529E">
          <w:rPr>
            <w:noProof/>
            <w:webHidden/>
          </w:rPr>
          <w:t>29</w:t>
        </w:r>
        <w:r>
          <w:rPr>
            <w:noProof/>
            <w:webHidden/>
          </w:rPr>
          <w:fldChar w:fldCharType="end"/>
        </w:r>
      </w:hyperlink>
    </w:p>
    <w:p w14:paraId="1FB16115" w14:textId="3B65A055"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0" w:history="1">
        <w:r w:rsidRPr="000962CF">
          <w:rPr>
            <w:rStyle w:val="Lienhypertexte"/>
            <w:noProof/>
          </w:rPr>
          <w:t>4.17</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Libération de cautionnement (art. 144)</w:t>
        </w:r>
        <w:r>
          <w:rPr>
            <w:noProof/>
            <w:webHidden/>
          </w:rPr>
          <w:tab/>
        </w:r>
        <w:r>
          <w:rPr>
            <w:noProof/>
            <w:webHidden/>
          </w:rPr>
          <w:fldChar w:fldCharType="begin"/>
        </w:r>
        <w:r>
          <w:rPr>
            <w:noProof/>
            <w:webHidden/>
          </w:rPr>
          <w:instrText xml:space="preserve"> PAGEREF _Toc196231100 \h </w:instrText>
        </w:r>
        <w:r>
          <w:rPr>
            <w:noProof/>
            <w:webHidden/>
          </w:rPr>
        </w:r>
        <w:r>
          <w:rPr>
            <w:noProof/>
            <w:webHidden/>
          </w:rPr>
          <w:fldChar w:fldCharType="separate"/>
        </w:r>
        <w:r w:rsidR="0074529E">
          <w:rPr>
            <w:noProof/>
            <w:webHidden/>
          </w:rPr>
          <w:t>29</w:t>
        </w:r>
        <w:r>
          <w:rPr>
            <w:noProof/>
            <w:webHidden/>
          </w:rPr>
          <w:fldChar w:fldCharType="end"/>
        </w:r>
      </w:hyperlink>
    </w:p>
    <w:p w14:paraId="72E629BC" w14:textId="4B998BE2" w:rsidR="00417329" w:rsidRDefault="0041732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6231101" w:history="1">
        <w:r w:rsidRPr="000962CF">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0962CF">
          <w:rPr>
            <w:rStyle w:val="Lienhypertexte"/>
            <w:noProof/>
          </w:rPr>
          <w:t>Termes de référence</w:t>
        </w:r>
        <w:r>
          <w:rPr>
            <w:noProof/>
            <w:webHidden/>
          </w:rPr>
          <w:tab/>
        </w:r>
        <w:r>
          <w:rPr>
            <w:noProof/>
            <w:webHidden/>
          </w:rPr>
          <w:fldChar w:fldCharType="begin"/>
        </w:r>
        <w:r>
          <w:rPr>
            <w:noProof/>
            <w:webHidden/>
          </w:rPr>
          <w:instrText xml:space="preserve"> PAGEREF _Toc196231101 \h </w:instrText>
        </w:r>
        <w:r>
          <w:rPr>
            <w:noProof/>
            <w:webHidden/>
          </w:rPr>
        </w:r>
        <w:r>
          <w:rPr>
            <w:noProof/>
            <w:webHidden/>
          </w:rPr>
          <w:fldChar w:fldCharType="separate"/>
        </w:r>
        <w:r w:rsidR="0074529E">
          <w:rPr>
            <w:noProof/>
            <w:webHidden/>
          </w:rPr>
          <w:t>30</w:t>
        </w:r>
        <w:r>
          <w:rPr>
            <w:noProof/>
            <w:webHidden/>
          </w:rPr>
          <w:fldChar w:fldCharType="end"/>
        </w:r>
      </w:hyperlink>
    </w:p>
    <w:p w14:paraId="02DBF99A" w14:textId="579760AD"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2" w:history="1">
        <w:r w:rsidRPr="000962CF">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Objectif général</w:t>
        </w:r>
        <w:r>
          <w:rPr>
            <w:noProof/>
            <w:webHidden/>
          </w:rPr>
          <w:tab/>
        </w:r>
        <w:r>
          <w:rPr>
            <w:noProof/>
            <w:webHidden/>
          </w:rPr>
          <w:fldChar w:fldCharType="begin"/>
        </w:r>
        <w:r>
          <w:rPr>
            <w:noProof/>
            <w:webHidden/>
          </w:rPr>
          <w:instrText xml:space="preserve"> PAGEREF _Toc196231102 \h </w:instrText>
        </w:r>
        <w:r>
          <w:rPr>
            <w:noProof/>
            <w:webHidden/>
          </w:rPr>
        </w:r>
        <w:r>
          <w:rPr>
            <w:noProof/>
            <w:webHidden/>
          </w:rPr>
          <w:fldChar w:fldCharType="separate"/>
        </w:r>
        <w:r w:rsidR="0074529E">
          <w:rPr>
            <w:noProof/>
            <w:webHidden/>
          </w:rPr>
          <w:t>30</w:t>
        </w:r>
        <w:r>
          <w:rPr>
            <w:noProof/>
            <w:webHidden/>
          </w:rPr>
          <w:fldChar w:fldCharType="end"/>
        </w:r>
      </w:hyperlink>
    </w:p>
    <w:p w14:paraId="4C03366D" w14:textId="649FF9F9"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3" w:history="1">
        <w:r w:rsidRPr="000962CF">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Résultats attendus</w:t>
        </w:r>
        <w:r>
          <w:rPr>
            <w:noProof/>
            <w:webHidden/>
          </w:rPr>
          <w:tab/>
        </w:r>
        <w:r>
          <w:rPr>
            <w:noProof/>
            <w:webHidden/>
          </w:rPr>
          <w:fldChar w:fldCharType="begin"/>
        </w:r>
        <w:r>
          <w:rPr>
            <w:noProof/>
            <w:webHidden/>
          </w:rPr>
          <w:instrText xml:space="preserve"> PAGEREF _Toc196231103 \h </w:instrText>
        </w:r>
        <w:r>
          <w:rPr>
            <w:noProof/>
            <w:webHidden/>
          </w:rPr>
        </w:r>
        <w:r>
          <w:rPr>
            <w:noProof/>
            <w:webHidden/>
          </w:rPr>
          <w:fldChar w:fldCharType="separate"/>
        </w:r>
        <w:r w:rsidR="0074529E">
          <w:rPr>
            <w:noProof/>
            <w:webHidden/>
          </w:rPr>
          <w:t>30</w:t>
        </w:r>
        <w:r>
          <w:rPr>
            <w:noProof/>
            <w:webHidden/>
          </w:rPr>
          <w:fldChar w:fldCharType="end"/>
        </w:r>
      </w:hyperlink>
    </w:p>
    <w:p w14:paraId="324BD741" w14:textId="562D280B"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4" w:history="1">
        <w:r w:rsidRPr="000962CF">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Spécifications techniques</w:t>
        </w:r>
        <w:r>
          <w:rPr>
            <w:noProof/>
            <w:webHidden/>
          </w:rPr>
          <w:tab/>
        </w:r>
        <w:r>
          <w:rPr>
            <w:noProof/>
            <w:webHidden/>
          </w:rPr>
          <w:fldChar w:fldCharType="begin"/>
        </w:r>
        <w:r>
          <w:rPr>
            <w:noProof/>
            <w:webHidden/>
          </w:rPr>
          <w:instrText xml:space="preserve"> PAGEREF _Toc196231104 \h </w:instrText>
        </w:r>
        <w:r>
          <w:rPr>
            <w:noProof/>
            <w:webHidden/>
          </w:rPr>
        </w:r>
        <w:r>
          <w:rPr>
            <w:noProof/>
            <w:webHidden/>
          </w:rPr>
          <w:fldChar w:fldCharType="separate"/>
        </w:r>
        <w:r w:rsidR="0074529E">
          <w:rPr>
            <w:noProof/>
            <w:webHidden/>
          </w:rPr>
          <w:t>2</w:t>
        </w:r>
        <w:r>
          <w:rPr>
            <w:noProof/>
            <w:webHidden/>
          </w:rPr>
          <w:fldChar w:fldCharType="end"/>
        </w:r>
      </w:hyperlink>
    </w:p>
    <w:p w14:paraId="228DB96C" w14:textId="6DD193B7"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5" w:history="1">
        <w:r w:rsidRPr="000962CF">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Aperçus</w:t>
        </w:r>
        <w:r>
          <w:rPr>
            <w:noProof/>
            <w:webHidden/>
          </w:rPr>
          <w:tab/>
        </w:r>
        <w:r>
          <w:rPr>
            <w:noProof/>
            <w:webHidden/>
          </w:rPr>
          <w:fldChar w:fldCharType="begin"/>
        </w:r>
        <w:r>
          <w:rPr>
            <w:noProof/>
            <w:webHidden/>
          </w:rPr>
          <w:instrText xml:space="preserve"> PAGEREF _Toc196231105 \h </w:instrText>
        </w:r>
        <w:r>
          <w:rPr>
            <w:noProof/>
            <w:webHidden/>
          </w:rPr>
        </w:r>
        <w:r>
          <w:rPr>
            <w:noProof/>
            <w:webHidden/>
          </w:rPr>
          <w:fldChar w:fldCharType="separate"/>
        </w:r>
        <w:r w:rsidR="0074529E">
          <w:rPr>
            <w:noProof/>
            <w:webHidden/>
          </w:rPr>
          <w:t>6</w:t>
        </w:r>
        <w:r>
          <w:rPr>
            <w:noProof/>
            <w:webHidden/>
          </w:rPr>
          <w:fldChar w:fldCharType="end"/>
        </w:r>
      </w:hyperlink>
    </w:p>
    <w:p w14:paraId="320F31C9" w14:textId="1573BA78"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6" w:history="1">
        <w:r w:rsidRPr="000962CF">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Conditions générales</w:t>
        </w:r>
        <w:r>
          <w:rPr>
            <w:noProof/>
            <w:webHidden/>
          </w:rPr>
          <w:tab/>
        </w:r>
        <w:r>
          <w:rPr>
            <w:noProof/>
            <w:webHidden/>
          </w:rPr>
          <w:fldChar w:fldCharType="begin"/>
        </w:r>
        <w:r>
          <w:rPr>
            <w:noProof/>
            <w:webHidden/>
          </w:rPr>
          <w:instrText xml:space="preserve"> PAGEREF _Toc196231106 \h </w:instrText>
        </w:r>
        <w:r>
          <w:rPr>
            <w:noProof/>
            <w:webHidden/>
          </w:rPr>
        </w:r>
        <w:r>
          <w:rPr>
            <w:noProof/>
            <w:webHidden/>
          </w:rPr>
          <w:fldChar w:fldCharType="separate"/>
        </w:r>
        <w:r w:rsidR="0074529E">
          <w:rPr>
            <w:noProof/>
            <w:webHidden/>
          </w:rPr>
          <w:t>2</w:t>
        </w:r>
        <w:r>
          <w:rPr>
            <w:noProof/>
            <w:webHidden/>
          </w:rPr>
          <w:fldChar w:fldCharType="end"/>
        </w:r>
      </w:hyperlink>
    </w:p>
    <w:p w14:paraId="0BF5C5CA" w14:textId="13A5A6F6" w:rsidR="00417329" w:rsidRDefault="00417329">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6231107" w:history="1">
        <w:r w:rsidRPr="000962CF">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0962CF">
          <w:rPr>
            <w:rStyle w:val="Lienhypertexte"/>
            <w:noProof/>
          </w:rPr>
          <w:t>Formulaires</w:t>
        </w:r>
        <w:r>
          <w:rPr>
            <w:noProof/>
            <w:webHidden/>
          </w:rPr>
          <w:tab/>
        </w:r>
        <w:r>
          <w:rPr>
            <w:noProof/>
            <w:webHidden/>
          </w:rPr>
          <w:fldChar w:fldCharType="begin"/>
        </w:r>
        <w:r>
          <w:rPr>
            <w:noProof/>
            <w:webHidden/>
          </w:rPr>
          <w:instrText xml:space="preserve"> PAGEREF _Toc196231107 \h </w:instrText>
        </w:r>
        <w:r>
          <w:rPr>
            <w:noProof/>
            <w:webHidden/>
          </w:rPr>
        </w:r>
        <w:r>
          <w:rPr>
            <w:noProof/>
            <w:webHidden/>
          </w:rPr>
          <w:fldChar w:fldCharType="separate"/>
        </w:r>
        <w:r w:rsidR="0074529E">
          <w:rPr>
            <w:noProof/>
            <w:webHidden/>
          </w:rPr>
          <w:t>3</w:t>
        </w:r>
        <w:r>
          <w:rPr>
            <w:noProof/>
            <w:webHidden/>
          </w:rPr>
          <w:fldChar w:fldCharType="end"/>
        </w:r>
      </w:hyperlink>
    </w:p>
    <w:p w14:paraId="6EB17AB8" w14:textId="6B372A1C"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08" w:history="1">
        <w:r w:rsidRPr="000962CF">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Fiche d’identification</w:t>
        </w:r>
        <w:r>
          <w:rPr>
            <w:noProof/>
            <w:webHidden/>
          </w:rPr>
          <w:tab/>
        </w:r>
        <w:r>
          <w:rPr>
            <w:noProof/>
            <w:webHidden/>
          </w:rPr>
          <w:fldChar w:fldCharType="begin"/>
        </w:r>
        <w:r>
          <w:rPr>
            <w:noProof/>
            <w:webHidden/>
          </w:rPr>
          <w:instrText xml:space="preserve"> PAGEREF _Toc196231108 \h </w:instrText>
        </w:r>
        <w:r>
          <w:rPr>
            <w:noProof/>
            <w:webHidden/>
          </w:rPr>
        </w:r>
        <w:r>
          <w:rPr>
            <w:noProof/>
            <w:webHidden/>
          </w:rPr>
          <w:fldChar w:fldCharType="separate"/>
        </w:r>
        <w:r w:rsidR="0074529E">
          <w:rPr>
            <w:noProof/>
            <w:webHidden/>
          </w:rPr>
          <w:t>3</w:t>
        </w:r>
        <w:r>
          <w:rPr>
            <w:noProof/>
            <w:webHidden/>
          </w:rPr>
          <w:fldChar w:fldCharType="end"/>
        </w:r>
      </w:hyperlink>
    </w:p>
    <w:p w14:paraId="29BDE8B8" w14:textId="3C1578D4"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109" w:history="1">
        <w:r w:rsidRPr="000962CF">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Personne physique</w:t>
        </w:r>
        <w:r>
          <w:rPr>
            <w:noProof/>
            <w:webHidden/>
          </w:rPr>
          <w:tab/>
        </w:r>
        <w:r>
          <w:rPr>
            <w:noProof/>
            <w:webHidden/>
          </w:rPr>
          <w:fldChar w:fldCharType="begin"/>
        </w:r>
        <w:r>
          <w:rPr>
            <w:noProof/>
            <w:webHidden/>
          </w:rPr>
          <w:instrText xml:space="preserve"> PAGEREF _Toc196231109 \h </w:instrText>
        </w:r>
        <w:r>
          <w:rPr>
            <w:noProof/>
            <w:webHidden/>
          </w:rPr>
        </w:r>
        <w:r>
          <w:rPr>
            <w:noProof/>
            <w:webHidden/>
          </w:rPr>
          <w:fldChar w:fldCharType="separate"/>
        </w:r>
        <w:r w:rsidR="0074529E">
          <w:rPr>
            <w:noProof/>
            <w:webHidden/>
          </w:rPr>
          <w:t>3</w:t>
        </w:r>
        <w:r>
          <w:rPr>
            <w:noProof/>
            <w:webHidden/>
          </w:rPr>
          <w:fldChar w:fldCharType="end"/>
        </w:r>
      </w:hyperlink>
    </w:p>
    <w:p w14:paraId="7595A8B1" w14:textId="252E050E"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110" w:history="1">
        <w:r w:rsidRPr="000962CF">
          <w:rPr>
            <w:rStyle w:val="Lienhypertexte"/>
            <w:noProof/>
            <w:lang w:val="fr-FR"/>
          </w:rPr>
          <w:t>6.1.2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lang w:val="fr-FR"/>
          </w:rPr>
          <w:t>Entité de droit privé/public ayant une forme juridique</w:t>
        </w:r>
        <w:r>
          <w:rPr>
            <w:noProof/>
            <w:webHidden/>
          </w:rPr>
          <w:tab/>
        </w:r>
        <w:r>
          <w:rPr>
            <w:noProof/>
            <w:webHidden/>
          </w:rPr>
          <w:fldChar w:fldCharType="begin"/>
        </w:r>
        <w:r>
          <w:rPr>
            <w:noProof/>
            <w:webHidden/>
          </w:rPr>
          <w:instrText xml:space="preserve"> PAGEREF _Toc196231110 \h </w:instrText>
        </w:r>
        <w:r>
          <w:rPr>
            <w:noProof/>
            <w:webHidden/>
          </w:rPr>
        </w:r>
        <w:r>
          <w:rPr>
            <w:noProof/>
            <w:webHidden/>
          </w:rPr>
          <w:fldChar w:fldCharType="separate"/>
        </w:r>
        <w:r w:rsidR="0074529E">
          <w:rPr>
            <w:noProof/>
            <w:webHidden/>
          </w:rPr>
          <w:t>4</w:t>
        </w:r>
        <w:r>
          <w:rPr>
            <w:noProof/>
            <w:webHidden/>
          </w:rPr>
          <w:fldChar w:fldCharType="end"/>
        </w:r>
      </w:hyperlink>
    </w:p>
    <w:p w14:paraId="097583F1" w14:textId="0BE49DB7"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111" w:history="1">
        <w:r w:rsidRPr="000962CF">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Entité de droit public</w:t>
        </w:r>
        <w:r>
          <w:rPr>
            <w:noProof/>
            <w:webHidden/>
          </w:rPr>
          <w:tab/>
        </w:r>
        <w:r>
          <w:rPr>
            <w:noProof/>
            <w:webHidden/>
          </w:rPr>
          <w:fldChar w:fldCharType="begin"/>
        </w:r>
        <w:r>
          <w:rPr>
            <w:noProof/>
            <w:webHidden/>
          </w:rPr>
          <w:instrText xml:space="preserve"> PAGEREF _Toc196231111 \h </w:instrText>
        </w:r>
        <w:r>
          <w:rPr>
            <w:noProof/>
            <w:webHidden/>
          </w:rPr>
        </w:r>
        <w:r>
          <w:rPr>
            <w:noProof/>
            <w:webHidden/>
          </w:rPr>
          <w:fldChar w:fldCharType="separate"/>
        </w:r>
        <w:r w:rsidR="0074529E">
          <w:rPr>
            <w:noProof/>
            <w:webHidden/>
          </w:rPr>
          <w:t>6</w:t>
        </w:r>
        <w:r>
          <w:rPr>
            <w:noProof/>
            <w:webHidden/>
          </w:rPr>
          <w:fldChar w:fldCharType="end"/>
        </w:r>
      </w:hyperlink>
    </w:p>
    <w:p w14:paraId="7C536EEB" w14:textId="2F230C8A" w:rsidR="00417329" w:rsidRDefault="00417329">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6231112" w:history="1">
        <w:r w:rsidRPr="000962CF">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Sous-traitants</w:t>
        </w:r>
        <w:r>
          <w:rPr>
            <w:noProof/>
            <w:webHidden/>
          </w:rPr>
          <w:tab/>
        </w:r>
        <w:r>
          <w:rPr>
            <w:noProof/>
            <w:webHidden/>
          </w:rPr>
          <w:fldChar w:fldCharType="begin"/>
        </w:r>
        <w:r>
          <w:rPr>
            <w:noProof/>
            <w:webHidden/>
          </w:rPr>
          <w:instrText xml:space="preserve"> PAGEREF _Toc196231112 \h </w:instrText>
        </w:r>
        <w:r>
          <w:rPr>
            <w:noProof/>
            <w:webHidden/>
          </w:rPr>
        </w:r>
        <w:r>
          <w:rPr>
            <w:noProof/>
            <w:webHidden/>
          </w:rPr>
          <w:fldChar w:fldCharType="separate"/>
        </w:r>
        <w:r w:rsidR="0074529E">
          <w:rPr>
            <w:noProof/>
            <w:webHidden/>
          </w:rPr>
          <w:t>6</w:t>
        </w:r>
        <w:r>
          <w:rPr>
            <w:noProof/>
            <w:webHidden/>
          </w:rPr>
          <w:fldChar w:fldCharType="end"/>
        </w:r>
      </w:hyperlink>
    </w:p>
    <w:p w14:paraId="27D31A52" w14:textId="443576E0"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13" w:history="1">
        <w:r w:rsidRPr="000962CF">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Formulaire d’offre - Prix</w:t>
        </w:r>
        <w:r>
          <w:rPr>
            <w:noProof/>
            <w:webHidden/>
          </w:rPr>
          <w:tab/>
        </w:r>
        <w:r>
          <w:rPr>
            <w:noProof/>
            <w:webHidden/>
          </w:rPr>
          <w:fldChar w:fldCharType="begin"/>
        </w:r>
        <w:r>
          <w:rPr>
            <w:noProof/>
            <w:webHidden/>
          </w:rPr>
          <w:instrText xml:space="preserve"> PAGEREF _Toc196231113 \h </w:instrText>
        </w:r>
        <w:r>
          <w:rPr>
            <w:noProof/>
            <w:webHidden/>
          </w:rPr>
        </w:r>
        <w:r>
          <w:rPr>
            <w:noProof/>
            <w:webHidden/>
          </w:rPr>
          <w:fldChar w:fldCharType="separate"/>
        </w:r>
        <w:r w:rsidR="0074529E">
          <w:rPr>
            <w:noProof/>
            <w:webHidden/>
          </w:rPr>
          <w:t>7</w:t>
        </w:r>
        <w:r>
          <w:rPr>
            <w:noProof/>
            <w:webHidden/>
          </w:rPr>
          <w:fldChar w:fldCharType="end"/>
        </w:r>
      </w:hyperlink>
    </w:p>
    <w:p w14:paraId="68A57375" w14:textId="6D2B28D3"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14" w:history="1">
        <w:r w:rsidRPr="000962CF">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Déclaration sur l’honneur – motifs d’exclusion</w:t>
        </w:r>
        <w:r>
          <w:rPr>
            <w:noProof/>
            <w:webHidden/>
          </w:rPr>
          <w:tab/>
        </w:r>
        <w:r>
          <w:rPr>
            <w:noProof/>
            <w:webHidden/>
          </w:rPr>
          <w:fldChar w:fldCharType="begin"/>
        </w:r>
        <w:r>
          <w:rPr>
            <w:noProof/>
            <w:webHidden/>
          </w:rPr>
          <w:instrText xml:space="preserve"> PAGEREF _Toc196231114 \h </w:instrText>
        </w:r>
        <w:r>
          <w:rPr>
            <w:noProof/>
            <w:webHidden/>
          </w:rPr>
        </w:r>
        <w:r>
          <w:rPr>
            <w:noProof/>
            <w:webHidden/>
          </w:rPr>
          <w:fldChar w:fldCharType="separate"/>
        </w:r>
        <w:r w:rsidR="0074529E">
          <w:rPr>
            <w:noProof/>
            <w:webHidden/>
          </w:rPr>
          <w:t>8</w:t>
        </w:r>
        <w:r>
          <w:rPr>
            <w:noProof/>
            <w:webHidden/>
          </w:rPr>
          <w:fldChar w:fldCharType="end"/>
        </w:r>
      </w:hyperlink>
    </w:p>
    <w:p w14:paraId="2E4B4E22" w14:textId="03CBC21F"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15" w:history="1">
        <w:r w:rsidRPr="000962CF">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_Toc196231115 \h </w:instrText>
        </w:r>
        <w:r>
          <w:rPr>
            <w:noProof/>
            <w:webHidden/>
          </w:rPr>
        </w:r>
        <w:r>
          <w:rPr>
            <w:noProof/>
            <w:webHidden/>
          </w:rPr>
          <w:fldChar w:fldCharType="separate"/>
        </w:r>
        <w:r w:rsidR="0074529E">
          <w:rPr>
            <w:noProof/>
            <w:webHidden/>
          </w:rPr>
          <w:t>10</w:t>
        </w:r>
        <w:r>
          <w:rPr>
            <w:noProof/>
            <w:webHidden/>
          </w:rPr>
          <w:fldChar w:fldCharType="end"/>
        </w:r>
      </w:hyperlink>
    </w:p>
    <w:p w14:paraId="1A014725" w14:textId="2B81C569" w:rsidR="00417329" w:rsidRDefault="00417329">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6231116" w:history="1">
        <w:r w:rsidRPr="000962CF">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0962CF">
          <w:rPr>
            <w:rStyle w:val="Lienhypertexte"/>
            <w:noProof/>
          </w:rPr>
          <w:t>Liste exhaustive des documents à remettre</w:t>
        </w:r>
        <w:r>
          <w:rPr>
            <w:noProof/>
            <w:webHidden/>
          </w:rPr>
          <w:tab/>
        </w:r>
        <w:r>
          <w:rPr>
            <w:noProof/>
            <w:webHidden/>
          </w:rPr>
          <w:fldChar w:fldCharType="begin"/>
        </w:r>
        <w:r>
          <w:rPr>
            <w:noProof/>
            <w:webHidden/>
          </w:rPr>
          <w:instrText xml:space="preserve"> PAGEREF _Toc196231116 \h </w:instrText>
        </w:r>
        <w:r>
          <w:rPr>
            <w:noProof/>
            <w:webHidden/>
          </w:rPr>
        </w:r>
        <w:r>
          <w:rPr>
            <w:noProof/>
            <w:webHidden/>
          </w:rPr>
          <w:fldChar w:fldCharType="separate"/>
        </w:r>
        <w:r w:rsidR="0074529E">
          <w:rPr>
            <w:noProof/>
            <w:webHidden/>
          </w:rPr>
          <w:t>11</w:t>
        </w:r>
        <w:r>
          <w:rPr>
            <w:noProof/>
            <w:webHidden/>
          </w:rPr>
          <w:fldChar w:fldCharType="end"/>
        </w:r>
      </w:hyperlink>
    </w:p>
    <w:p w14:paraId="7A62AFA3" w14:textId="3E131349" w:rsidR="17DB4219" w:rsidRDefault="17DB4219" w:rsidP="17DB4219">
      <w:pPr>
        <w:pStyle w:val="TM1"/>
        <w:tabs>
          <w:tab w:val="clear" w:pos="8494"/>
          <w:tab w:val="right" w:leader="dot" w:pos="8490"/>
        </w:tabs>
      </w:pPr>
      <w:r>
        <w:fldChar w:fldCharType="end"/>
      </w:r>
    </w:p>
    <w:p w14:paraId="53FA1D91" w14:textId="3DD504AE"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6231023"/>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6231024"/>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4BE2068D" w:rsidR="005C33F3" w:rsidRPr="00640BD9" w:rsidRDefault="005C33F3" w:rsidP="00640BD9">
      <w:pPr>
        <w:pStyle w:val="Corpsdetexte"/>
        <w:shd w:val="clear" w:color="auto" w:fill="FFFFFF"/>
        <w:rPr>
          <w:rFonts w:ascii="Georgia" w:eastAsia="Calibri" w:hAnsi="Georgia" w:cs="Times New Roman"/>
          <w:color w:val="585756"/>
          <w:kern w:val="0"/>
          <w:sz w:val="21"/>
          <w:szCs w:val="22"/>
          <w:lang w:val="fr-BE"/>
        </w:rPr>
      </w:pPr>
      <w:r w:rsidRPr="00640BD9">
        <w:rPr>
          <w:rFonts w:ascii="Georgia" w:eastAsia="Calibri" w:hAnsi="Georgia" w:cs="Times New Roman"/>
          <w:color w:val="585756"/>
          <w:kern w:val="0"/>
          <w:sz w:val="21"/>
          <w:szCs w:val="22"/>
          <w:lang w:val="fr-BE"/>
        </w:rPr>
        <w:t>Dans le présent CSC, il est dérogé à l’article</w:t>
      </w:r>
      <w:r w:rsidR="00640BD9">
        <w:rPr>
          <w:rFonts w:ascii="Georgia" w:eastAsia="Calibri" w:hAnsi="Georgia" w:cs="Times New Roman"/>
          <w:color w:val="585756"/>
          <w:kern w:val="0"/>
          <w:sz w:val="21"/>
          <w:szCs w:val="22"/>
          <w:lang w:val="fr-BE"/>
        </w:rPr>
        <w:t xml:space="preserve"> 26</w:t>
      </w:r>
      <w:r w:rsidRPr="00640BD9">
        <w:rPr>
          <w:rFonts w:ascii="Georgia" w:eastAsia="Calibri" w:hAnsi="Georgia" w:cs="Times New Roman"/>
          <w:color w:val="585756"/>
          <w:kern w:val="0"/>
          <w:sz w:val="21"/>
          <w:szCs w:val="22"/>
          <w:lang w:val="fr-BE"/>
        </w:rPr>
        <w:t xml:space="preserve"> des Règles Générales d’Exécution - RGE (AR du 14.01.2013).</w:t>
      </w:r>
    </w:p>
    <w:p w14:paraId="62E0B304" w14:textId="4B464CF8"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6231025"/>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0EE96B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640BD9">
        <w:rPr>
          <w:rFonts w:ascii="Georgia" w:eastAsia="Calibri" w:hAnsi="Georgia" w:cs="Times New Roman"/>
          <w:color w:val="585756"/>
          <w:kern w:val="0"/>
          <w:sz w:val="21"/>
          <w:szCs w:val="22"/>
          <w:lang w:val="fr-BE"/>
        </w:rPr>
        <w:t>Léa LECOMTE, Contract Support Manager d’Enabel</w:t>
      </w:r>
      <w:r w:rsidR="00653F39">
        <w:rPr>
          <w:rFonts w:ascii="Georgia" w:eastAsia="Calibri" w:hAnsi="Georgia" w:cs="Times New Roman"/>
          <w:color w:val="585756"/>
          <w:kern w:val="0"/>
          <w:sz w:val="21"/>
          <w:szCs w:val="22"/>
          <w:lang w:val="fr-BE"/>
        </w:rPr>
        <w:t xml:space="preserve">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6231026"/>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4FAA25ED" w:rsidR="00C91137" w:rsidRPr="00C91137" w:rsidRDefault="00653F39" w:rsidP="00C7431E">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60C85819" w14:textId="6E8CBDF4" w:rsidR="00C91137" w:rsidRPr="00C91137" w:rsidRDefault="00653F39" w:rsidP="00C7431E">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3"/>
      </w:r>
      <w:r w:rsidR="00C91137" w:rsidRPr="00C91137">
        <w:rPr>
          <w:rFonts w:ascii="Georgia" w:eastAsia="Calibri" w:hAnsi="Georgia"/>
          <w:color w:val="585756"/>
          <w:sz w:val="21"/>
          <w:szCs w:val="22"/>
        </w:rPr>
        <w:t> ;</w:t>
      </w:r>
    </w:p>
    <w:p w14:paraId="00E89C77" w14:textId="0A33F7B6" w:rsidR="00C91137" w:rsidRPr="00C91137" w:rsidRDefault="00653F39" w:rsidP="00C7431E">
      <w:pPr>
        <w:pStyle w:val="BTCtextCTB"/>
        <w:numPr>
          <w:ilvl w:val="0"/>
          <w:numId w:val="10"/>
        </w:numPr>
        <w:rPr>
          <w:rFonts w:ascii="Georgia" w:eastAsia="Calibri" w:hAnsi="Georgia"/>
          <w:color w:val="585756"/>
          <w:sz w:val="21"/>
          <w:szCs w:val="21"/>
        </w:rPr>
      </w:pPr>
      <w:r w:rsidRPr="17DB4219">
        <w:rPr>
          <w:rFonts w:ascii="Georgia" w:eastAsia="Calibri" w:hAnsi="Georgia"/>
          <w:color w:val="585756"/>
          <w:sz w:val="21"/>
          <w:szCs w:val="21"/>
        </w:rPr>
        <w:t>La</w:t>
      </w:r>
      <w:r w:rsidR="00C91137" w:rsidRPr="17DB4219">
        <w:rPr>
          <w:rFonts w:ascii="Georgia" w:eastAsia="Calibri" w:hAnsi="Georgia"/>
          <w:color w:val="585756"/>
          <w:sz w:val="21"/>
          <w:szCs w:val="21"/>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0C353BC6"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653F39" w:rsidRPr="00C91137">
        <w:rPr>
          <w:rFonts w:ascii="Georgia" w:eastAsia="Calibri" w:hAnsi="Georgia" w:cs="Times New Roman"/>
          <w:color w:val="585756"/>
          <w:kern w:val="0"/>
          <w:sz w:val="21"/>
          <w:szCs w:val="22"/>
          <w:lang w:val="fr-BE"/>
        </w:rPr>
        <w:t>d</w:t>
      </w:r>
      <w:r w:rsidR="00653F39">
        <w:rPr>
          <w:rFonts w:ascii="Georgia" w:eastAsia="Calibri" w:hAnsi="Georgia" w:cs="Times New Roman"/>
          <w:color w:val="585756"/>
          <w:kern w:val="0"/>
          <w:sz w:val="21"/>
          <w:szCs w:val="22"/>
          <w:lang w:val="fr-BE"/>
        </w:rPr>
        <w:t>’Enabel</w:t>
      </w:r>
      <w:r w:rsidR="00653F39"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0B89D8A" w:rsidR="0067285B" w:rsidRPr="00C91137" w:rsidRDefault="00653F3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D8BF18D" w:rsidR="0067285B" w:rsidRPr="00211A79" w:rsidRDefault="00653F3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3ABD7757" w:rsidR="0067285B" w:rsidRPr="00211A79" w:rsidRDefault="00653F39"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159538EA" w:rsidR="0017446A" w:rsidRDefault="00653F39"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45A6865B" w14:textId="77777777" w:rsidR="003F2F43" w:rsidRDefault="003F2F43" w:rsidP="003F2F43">
      <w:pPr>
        <w:pStyle w:val="Paragraphedeliste"/>
        <w:rPr>
          <w:bCs/>
        </w:rPr>
      </w:pPr>
    </w:p>
    <w:p w14:paraId="6D17D07F" w14:textId="264C996C" w:rsidR="003F2F43" w:rsidRPr="00211A79" w:rsidRDefault="00653F39" w:rsidP="00C72B94">
      <w:pPr>
        <w:pStyle w:val="BTCbulletsCTB"/>
        <w:numPr>
          <w:ilvl w:val="0"/>
          <w:numId w:val="4"/>
        </w:numPr>
        <w:jc w:val="both"/>
        <w:rPr>
          <w:rFonts w:ascii="Georgia" w:eastAsia="Calibri" w:hAnsi="Georgia"/>
          <w:bCs w:val="0"/>
          <w:color w:val="585756"/>
          <w:sz w:val="21"/>
          <w:szCs w:val="22"/>
          <w:lang w:val="fr-BE" w:eastAsia="en-US"/>
        </w:rPr>
      </w:pPr>
      <w:r w:rsidRPr="00E7337A">
        <w:rPr>
          <w:rFonts w:ascii="Georgia" w:eastAsia="Calibri" w:hAnsi="Georgia"/>
          <w:bCs w:val="0"/>
          <w:color w:val="585756"/>
          <w:sz w:val="21"/>
          <w:szCs w:val="22"/>
          <w:lang w:val="fr-BE" w:eastAsia="en-US"/>
        </w:rPr>
        <w:t>Le</w:t>
      </w:r>
      <w:r w:rsidR="00E7337A" w:rsidRPr="00E7337A">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w:t>
      </w:r>
      <w:r w:rsidRPr="00E7337A">
        <w:rPr>
          <w:rFonts w:ascii="Georgia" w:eastAsia="Calibri" w:hAnsi="Georgia"/>
          <w:bCs w:val="0"/>
          <w:color w:val="585756"/>
          <w:sz w:val="21"/>
          <w:szCs w:val="22"/>
          <w:lang w:val="fr-BE" w:eastAsia="en-US"/>
        </w:rPr>
        <w:t>2019 ;</w:t>
      </w:r>
      <w:r w:rsidR="00E7337A">
        <w:rPr>
          <w:rFonts w:ascii="Georgia" w:eastAsia="Calibri" w:hAnsi="Georgia"/>
          <w:bCs w:val="0"/>
          <w:color w:val="585756"/>
          <w:sz w:val="21"/>
          <w:szCs w:val="22"/>
          <w:lang w:val="fr-BE" w:eastAsia="en-US"/>
        </w:rPr>
        <w:t xml:space="preserve">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6231027"/>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0AE344F8" w14:textId="3C5FC354" w:rsidR="002A1F15" w:rsidRPr="00653F39" w:rsidRDefault="002A1F15" w:rsidP="00653F3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1F6930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58555A"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2110FA4E" w14:textId="77777777" w:rsidR="00A260B9" w:rsidRP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La Politique de Enabel concernant l’exploitation et les abus sexuels – juin 2019 ;</w:t>
      </w:r>
    </w:p>
    <w:p w14:paraId="235F41CD" w14:textId="34DE481D" w:rsid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La Politique de Enabel concernant la maîtrise des risques de fraude et de corruption – juin 2019 ;</w:t>
      </w:r>
    </w:p>
    <w:p w14:paraId="1BB5975D" w14:textId="03770724" w:rsidR="00653F39" w:rsidRDefault="00653F39" w:rsidP="00653F3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A260B9" w:rsidRPr="00A260B9">
        <w:rPr>
          <w:rFonts w:ascii="Georgia" w:eastAsia="Calibri" w:hAnsi="Georgia"/>
          <w:bCs w:val="0"/>
          <w:color w:val="585756"/>
          <w:sz w:val="21"/>
          <w:szCs w:val="22"/>
          <w:lang w:val="fr-BE" w:eastAsia="en-US"/>
        </w:rPr>
        <w:t xml:space="preserve">a législation locale applicable relative </w:t>
      </w:r>
      <w:r>
        <w:rPr>
          <w:rFonts w:ascii="Georgia" w:eastAsia="Calibri" w:hAnsi="Georgia"/>
          <w:bCs w:val="0"/>
          <w:color w:val="585756"/>
          <w:sz w:val="21"/>
          <w:szCs w:val="22"/>
          <w:lang w:val="fr-BE" w:eastAsia="en-US"/>
        </w:rPr>
        <w:t xml:space="preserve">au </w:t>
      </w:r>
      <w:r w:rsidR="00A260B9" w:rsidRPr="00A260B9">
        <w:rPr>
          <w:rFonts w:ascii="Georgia" w:eastAsia="Calibri" w:hAnsi="Georgia"/>
          <w:bCs w:val="0"/>
          <w:color w:val="585756"/>
          <w:sz w:val="21"/>
          <w:szCs w:val="22"/>
          <w:lang w:val="fr-BE" w:eastAsia="en-US"/>
        </w:rPr>
        <w:t>harcèlement sexuel au travail’ ou similaire</w:t>
      </w:r>
      <w:r w:rsidR="006544E7">
        <w:rPr>
          <w:rFonts w:ascii="Georgia" w:eastAsia="Calibri" w:hAnsi="Georgia"/>
          <w:bCs w:val="0"/>
          <w:color w:val="585756"/>
          <w:sz w:val="21"/>
          <w:szCs w:val="22"/>
          <w:lang w:val="fr-BE" w:eastAsia="en-US"/>
        </w:rPr>
        <w:t>.</w:t>
      </w:r>
    </w:p>
    <w:p w14:paraId="51B3459F" w14:textId="77777777" w:rsidR="006544E7" w:rsidRDefault="00D14EA3" w:rsidP="006544E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53F39">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F30D2AD" w14:textId="733BA198" w:rsidR="00D14EA3" w:rsidRPr="006544E7" w:rsidRDefault="00D14EA3" w:rsidP="006544E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544E7">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2607C644" w14:textId="6253AAF8" w:rsidR="0058555A" w:rsidRPr="002A1F15" w:rsidRDefault="00A260B9" w:rsidP="00462C3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6544E7" w:rsidRPr="00564EA4">
          <w:rPr>
            <w:rStyle w:val="Lienhypertexte"/>
            <w:rFonts w:ascii="Georgia" w:eastAsia="Calibri" w:hAnsi="Georgia"/>
            <w:bCs w:val="0"/>
            <w:sz w:val="21"/>
            <w:szCs w:val="22"/>
            <w:lang w:val="fr-BE" w:eastAsia="en-US"/>
          </w:rPr>
          <w:t>https://www.enabel.be/fr/content/lethique-enabel</w:t>
        </w:r>
      </w:hyperlink>
      <w:r w:rsidRPr="00A260B9">
        <w:rPr>
          <w:rFonts w:ascii="Georgia" w:eastAsia="Calibri" w:hAnsi="Georgia"/>
          <w:bCs w:val="0"/>
          <w:color w:val="585756"/>
          <w:sz w:val="21"/>
          <w:szCs w:val="22"/>
          <w:lang w:val="fr-BE" w:eastAsia="en-US"/>
        </w:rPr>
        <w:t>.</w:t>
      </w:r>
    </w:p>
    <w:p w14:paraId="3BC94C73" w14:textId="77777777" w:rsidR="002A1F15" w:rsidRPr="00503F8C"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6231028"/>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0F9EF51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L’adjudicataire / le </w:t>
      </w:r>
      <w:r w:rsidR="0071615D">
        <w:rPr>
          <w:rFonts w:ascii="Georgia" w:eastAsia="Calibri" w:hAnsi="Georgia"/>
          <w:bCs w:val="0"/>
          <w:color w:val="585756"/>
          <w:sz w:val="21"/>
          <w:szCs w:val="22"/>
          <w:u w:val="single"/>
          <w:lang w:val="fr-BE" w:eastAsia="en-US"/>
        </w:rPr>
        <w:t>fournisseur</w:t>
      </w:r>
      <w:r w:rsidRPr="00211A79">
        <w:rPr>
          <w:rFonts w:ascii="Georgia" w:eastAsia="Calibri" w:hAnsi="Georgia"/>
          <w:bCs w:val="0"/>
          <w:color w:val="585756"/>
          <w:sz w:val="21"/>
          <w:szCs w:val="22"/>
          <w:lang w:val="fr-BE" w:eastAsia="en-US"/>
        </w:rPr>
        <w:t> : le soumissionnaire à qui le marché est attribué ;</w:t>
      </w:r>
    </w:p>
    <w:p w14:paraId="0CB3B5E6" w14:textId="5489518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6544E7" w:rsidRPr="00211A79">
        <w:rPr>
          <w:rFonts w:ascii="Georgia" w:eastAsia="Calibri" w:hAnsi="Georgia"/>
          <w:bCs w:val="0"/>
          <w:color w:val="585756"/>
          <w:sz w:val="21"/>
          <w:szCs w:val="22"/>
          <w:u w:val="single"/>
          <w:lang w:val="fr-BE" w:eastAsia="en-US"/>
        </w:rPr>
        <w:t>l’adjudicateur</w:t>
      </w:r>
      <w:r w:rsidR="006544E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en</w:t>
      </w:r>
      <w:r w:rsidR="006544E7">
        <w:rPr>
          <w:rFonts w:ascii="Georgia" w:eastAsia="Calibri" w:hAnsi="Georgia"/>
          <w:bCs w:val="0"/>
          <w:color w:val="585756"/>
          <w:sz w:val="21"/>
          <w:szCs w:val="22"/>
          <w:lang w:val="fr-BE" w:eastAsia="en-US"/>
        </w:rPr>
        <w:t xml:space="preserve"> RD – Congo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10FF0D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6544E7" w:rsidRPr="00211A79">
        <w:rPr>
          <w:rFonts w:ascii="Georgia" w:eastAsia="Calibri" w:hAnsi="Georgia"/>
          <w:bCs w:val="0"/>
          <w:color w:val="585756"/>
          <w:sz w:val="21"/>
          <w:szCs w:val="22"/>
          <w:lang w:val="fr-BE" w:eastAsia="en-US"/>
        </w:rPr>
        <w:t>soumissionnaire ;</w:t>
      </w:r>
    </w:p>
    <w:p w14:paraId="33E92436" w14:textId="5220462E"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6544E7" w:rsidRPr="00043528">
        <w:rPr>
          <w:rFonts w:ascii="Georgia" w:eastAsia="Calibri" w:hAnsi="Georgia"/>
          <w:bCs w:val="0"/>
          <w:color w:val="585756"/>
          <w:sz w:val="21"/>
          <w:szCs w:val="22"/>
          <w:lang w:val="fr-BE" w:eastAsia="en-US"/>
        </w:rPr>
        <w:t>soumissionnaire ;</w:t>
      </w:r>
    </w:p>
    <w:p w14:paraId="121F0B74" w14:textId="7446AC3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6544E7" w:rsidRPr="00211A79">
        <w:rPr>
          <w:rFonts w:ascii="Georgia" w:eastAsia="Calibri" w:hAnsi="Georgia"/>
          <w:bCs w:val="0"/>
          <w:color w:val="585756"/>
          <w:sz w:val="21"/>
          <w:szCs w:val="22"/>
          <w:lang w:val="fr-BE" w:eastAsia="en-US"/>
        </w:rPr>
        <w:t>prix ;</w:t>
      </w:r>
    </w:p>
    <w:p w14:paraId="4C0720D4" w14:textId="1DF43B23"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6544E7" w:rsidRPr="00211A79">
        <w:rPr>
          <w:rFonts w:ascii="Georgia" w:eastAsia="Calibri" w:hAnsi="Georgia"/>
          <w:bCs w:val="0"/>
          <w:color w:val="585756"/>
          <w:sz w:val="21"/>
          <w:szCs w:val="22"/>
          <w:u w:val="single"/>
          <w:lang w:val="fr-BE" w:eastAsia="en-US"/>
        </w:rPr>
        <w:t>RGE</w:t>
      </w:r>
      <w:r w:rsidR="006544E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5E8904EC" w:rsidR="00043528" w:rsidRPr="00043528" w:rsidRDefault="0004438E"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04D70695"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1B65D895"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D328141"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05956C24"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062462B"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B44541F" w14:textId="652AB616" w:rsidR="00633898" w:rsidRPr="00211A79"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777777"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96231029"/>
      <w:r>
        <w:t>Confidentialité</w:t>
      </w:r>
      <w:bookmarkEnd w:id="21"/>
      <w:bookmarkEnd w:id="22"/>
      <w:bookmarkEnd w:id="23"/>
      <w:bookmarkEnd w:id="24"/>
    </w:p>
    <w:p w14:paraId="08243767" w14:textId="5C8145DC" w:rsidR="00D14EA3" w:rsidRPr="00D14EA3" w:rsidRDefault="00D14EA3" w:rsidP="00462C3B">
      <w:pPr>
        <w:pStyle w:val="Titre3"/>
        <w:rPr>
          <w:lang w:val="fr-FR"/>
        </w:rPr>
      </w:pPr>
      <w:bookmarkStart w:id="25" w:name="_Toc196231030"/>
      <w:r w:rsidRPr="17DB4219">
        <w:rPr>
          <w:lang w:val="fr-FR"/>
        </w:rPr>
        <w:t>Traitement des données à caractère personnel</w:t>
      </w:r>
      <w:bookmarkEnd w:id="25"/>
    </w:p>
    <w:p w14:paraId="706E2310" w14:textId="77777777" w:rsidR="00D14EA3" w:rsidRPr="00462C3B" w:rsidRDefault="00D14EA3" w:rsidP="0004438E">
      <w:pPr>
        <w:jc w:val="both"/>
        <w:rPr>
          <w:lang w:val="fr-FR"/>
        </w:rPr>
      </w:pPr>
      <w:r w:rsidRPr="00462C3B">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C4402F0" w14:textId="30B85AF9" w:rsidR="00D14EA3" w:rsidRPr="00873CB1" w:rsidRDefault="00D14EA3" w:rsidP="00462C3B">
      <w:pPr>
        <w:pStyle w:val="Titre3"/>
      </w:pPr>
      <w:bookmarkStart w:id="26" w:name="_Toc196231031"/>
      <w:proofErr w:type="spellStart"/>
      <w:r>
        <w:t>Confidentialité</w:t>
      </w:r>
      <w:bookmarkEnd w:id="26"/>
      <w:proofErr w:type="spellEnd"/>
    </w:p>
    <w:p w14:paraId="6831A134" w14:textId="77777777" w:rsidR="00D14EA3" w:rsidRPr="00462C3B" w:rsidRDefault="00D14EA3" w:rsidP="0004438E">
      <w:pPr>
        <w:jc w:val="both"/>
        <w:rPr>
          <w:lang w:val="fr-FR"/>
        </w:rPr>
      </w:pPr>
      <w:r w:rsidRPr="00462C3B">
        <w:rPr>
          <w:lang w:val="fr-FR"/>
        </w:rP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30236EF" w14:textId="77777777" w:rsidR="00D14EA3" w:rsidRPr="00462C3B" w:rsidRDefault="00D14EA3" w:rsidP="0004438E">
      <w:pPr>
        <w:jc w:val="both"/>
        <w:rPr>
          <w:lang w:val="fr-FR"/>
        </w:rPr>
      </w:pPr>
      <w:r w:rsidRPr="00462C3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7FF91CBA" w14:textId="0E0CBA5B" w:rsidR="00C47A65" w:rsidRPr="00462C3B" w:rsidRDefault="00D14EA3" w:rsidP="0004438E">
      <w:pPr>
        <w:jc w:val="both"/>
        <w:rPr>
          <w:lang w:val="fr-FR"/>
        </w:rPr>
      </w:pPr>
      <w:r w:rsidRPr="00462C3B">
        <w:rPr>
          <w:lang w:val="fr-FR"/>
        </w:rPr>
        <w:t>Voir aussi : https://www.enabel.be/fr/content/declaration-de-confidentialite-denabel</w:t>
      </w:r>
    </w:p>
    <w:p w14:paraId="1955FE1E" w14:textId="77777777" w:rsidR="005901E3" w:rsidRPr="006F6F78" w:rsidRDefault="005901E3" w:rsidP="00D14EA3">
      <w:pPr>
        <w:rPr>
          <w:strike/>
          <w:lang w:val="fr-FR"/>
        </w:rPr>
      </w:pP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96231032"/>
      <w:r>
        <w:t>Obligations déontologiques</w:t>
      </w:r>
      <w:bookmarkEnd w:id="27"/>
    </w:p>
    <w:p w14:paraId="50F8434C" w14:textId="04E9E57A"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6613C22D"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r w:rsidR="0004438E" w:rsidRPr="00211A79">
        <w:rPr>
          <w:rFonts w:ascii="Georgia" w:eastAsia="Calibri" w:hAnsi="Georgia" w:cs="Times New Roman"/>
          <w:color w:val="585756"/>
          <w:kern w:val="0"/>
          <w:sz w:val="21"/>
          <w:szCs w:val="22"/>
          <w:lang w:val="fr-BE"/>
        </w:rPr>
        <w:t>sur le</w:t>
      </w:r>
      <w:r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5589149" w14:textId="4B286FA5" w:rsidR="002871B1" w:rsidRDefault="007A2D0F" w:rsidP="00633898">
      <w:pPr>
        <w:pStyle w:val="Corpsdetexte"/>
        <w:rPr>
          <w:rFonts w:ascii="Georgia" w:eastAsia="Calibri" w:hAnsi="Georgia" w:cs="Times New Roman"/>
          <w:color w:val="585756"/>
          <w:kern w:val="0"/>
          <w:sz w:val="21"/>
          <w:szCs w:val="22"/>
          <w:lang w:val="fr-BE"/>
        </w:rPr>
      </w:pPr>
      <w:r w:rsidRPr="007A2D0F">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236A48" w:rsidRPr="007A2D0F">
        <w:rPr>
          <w:rFonts w:ascii="Georgia" w:eastAsia="Calibri" w:hAnsi="Georgia" w:cs="Times New Roman"/>
          <w:color w:val="585756"/>
          <w:kern w:val="0"/>
          <w:sz w:val="21"/>
          <w:szCs w:val="22"/>
          <w:lang w:val="fr-BE"/>
        </w:rPr>
        <w:t>ses personnes</w:t>
      </w:r>
      <w:r w:rsidRPr="007A2D0F">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079150A2"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3108A73C"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47DB463"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w:t>
      </w:r>
      <w:r w:rsidRPr="00211A79">
        <w:rPr>
          <w:rFonts w:ascii="Georgia" w:eastAsia="Calibri" w:hAnsi="Georgia" w:cs="Times New Roman"/>
          <w:color w:val="585756"/>
          <w:kern w:val="0"/>
          <w:sz w:val="21"/>
          <w:szCs w:val="22"/>
          <w:lang w:val="fr-BE"/>
        </w:rPr>
        <w:lastRenderedPageBreak/>
        <w:t>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6671EBA3" w:rsidR="004B0850" w:rsidRDefault="00597A77" w:rsidP="00633898">
      <w:pPr>
        <w:pStyle w:val="Corpsdetexte"/>
        <w:rPr>
          <w:rFonts w:ascii="Georgia" w:eastAsia="Calibri" w:hAnsi="Georgia" w:cs="Times New Roman"/>
          <w:color w:val="585756"/>
          <w:kern w:val="0"/>
          <w:sz w:val="21"/>
          <w:szCs w:val="22"/>
          <w:lang w:val="fr-BE"/>
        </w:rPr>
      </w:pPr>
      <w:r w:rsidRPr="00597A77">
        <w:rPr>
          <w:rFonts w:ascii="Georgia" w:eastAsia="Calibri" w:hAnsi="Georgia" w:cs="Times New Roman"/>
          <w:color w:val="585756"/>
          <w:kern w:val="0"/>
          <w:sz w:val="21"/>
          <w:szCs w:val="22"/>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597A77">
        <w:rPr>
          <w:rFonts w:ascii="Georgia" w:eastAsia="Calibri" w:hAnsi="Georgia" w:cs="Times New Roman"/>
          <w:color w:val="585756"/>
          <w:kern w:val="0"/>
          <w:sz w:val="21"/>
          <w:szCs w:val="22"/>
          <w:lang w:val="fr-BE"/>
        </w:rPr>
        <w:t>… )</w:t>
      </w:r>
      <w:proofErr w:type="gramEnd"/>
      <w:r w:rsidRPr="00597A77">
        <w:rPr>
          <w:rFonts w:ascii="Georgia" w:eastAsia="Calibri" w:hAnsi="Georgia" w:cs="Times New Roman"/>
          <w:color w:val="585756"/>
          <w:kern w:val="0"/>
          <w:sz w:val="21"/>
          <w:szCs w:val="22"/>
          <w:lang w:val="fr-BE"/>
        </w:rPr>
        <w:t xml:space="preserve"> doivent être adressées au bureau d’intégrité via l’adresse </w:t>
      </w:r>
      <w:hyperlink r:id="rId18" w:history="1">
        <w:r w:rsidR="00505A7B" w:rsidRPr="00564EA4">
          <w:rPr>
            <w:rStyle w:val="Lienhypertexte"/>
            <w:rFonts w:ascii="Georgia" w:eastAsia="Calibri" w:hAnsi="Georgia" w:cs="Times New Roman"/>
            <w:kern w:val="0"/>
            <w:sz w:val="21"/>
            <w:szCs w:val="22"/>
            <w:lang w:val="fr-BE"/>
          </w:rPr>
          <w:t>https://www.enabelintegrity.be</w:t>
        </w:r>
      </w:hyperlink>
      <w:r w:rsidRPr="00597A77">
        <w:rPr>
          <w:rFonts w:ascii="Georgia" w:eastAsia="Calibri" w:hAnsi="Georgia" w:cs="Times New Roman"/>
          <w:color w:val="585756"/>
          <w:kern w:val="0"/>
          <w:sz w:val="21"/>
          <w:szCs w:val="22"/>
          <w:lang w:val="fr-BE"/>
        </w:rPr>
        <w:t>.</w:t>
      </w:r>
    </w:p>
    <w:p w14:paraId="63BC2410" w14:textId="77777777" w:rsidR="00417329" w:rsidRPr="00211A79" w:rsidRDefault="00417329"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96231033"/>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96231034"/>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96231035"/>
      <w:r>
        <w:t>Nature du marché</w:t>
      </w:r>
      <w:bookmarkEnd w:id="33"/>
    </w:p>
    <w:p w14:paraId="780B6A60" w14:textId="379493DF"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 (</w:t>
      </w:r>
      <w:r w:rsidRPr="00505A7B">
        <w:rPr>
          <w:rFonts w:ascii="Georgia" w:eastAsia="Calibri" w:hAnsi="Georgia" w:cs="Times New Roman"/>
          <w:b/>
          <w:bCs/>
          <w:color w:val="585756"/>
          <w:kern w:val="0"/>
          <w:sz w:val="21"/>
          <w:szCs w:val="22"/>
          <w:lang w:val="fr-BE"/>
        </w:rPr>
        <w:t>achat</w:t>
      </w:r>
      <w:r w:rsidRPr="00043528">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96231036"/>
      <w:r>
        <w:t>Objet</w:t>
      </w:r>
      <w:bookmarkEnd w:id="34"/>
      <w:bookmarkEnd w:id="35"/>
      <w:r>
        <w:t xml:space="preserve"> du marché</w:t>
      </w:r>
      <w:bookmarkEnd w:id="36"/>
      <w:bookmarkEnd w:id="37"/>
    </w:p>
    <w:p w14:paraId="5C0B67C0" w14:textId="0ACB485C" w:rsidR="00FB4DBA" w:rsidRPr="00505A7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71615D">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66246A">
        <w:rPr>
          <w:rFonts w:ascii="Georgia" w:eastAsia="Calibri" w:hAnsi="Georgia" w:cs="Times New Roman"/>
          <w:color w:val="585756"/>
          <w:kern w:val="0"/>
          <w:sz w:val="21"/>
          <w:szCs w:val="22"/>
          <w:lang w:val="fr-BE"/>
        </w:rPr>
        <w:t xml:space="preserve">à </w:t>
      </w:r>
      <w:r w:rsidR="0066246A" w:rsidRPr="0066246A">
        <w:rPr>
          <w:rFonts w:ascii="Georgia" w:eastAsia="Calibri" w:hAnsi="Georgia" w:cs="Times New Roman"/>
          <w:color w:val="585756"/>
          <w:kern w:val="0"/>
          <w:sz w:val="21"/>
          <w:szCs w:val="22"/>
          <w:lang w:val="fr-BE"/>
        </w:rPr>
        <w:t xml:space="preserve">l’achat et la livraison </w:t>
      </w:r>
      <w:r w:rsidR="00417329">
        <w:rPr>
          <w:rFonts w:ascii="Georgia" w:eastAsia="Calibri" w:hAnsi="Georgia" w:cs="Times New Roman"/>
          <w:color w:val="585756"/>
          <w:kern w:val="0"/>
          <w:sz w:val="21"/>
          <w:szCs w:val="22"/>
          <w:lang w:val="fr-BE"/>
        </w:rPr>
        <w:t xml:space="preserve">et l’installation </w:t>
      </w:r>
      <w:r w:rsidR="0066246A" w:rsidRPr="0066246A">
        <w:rPr>
          <w:rFonts w:ascii="Georgia" w:eastAsia="Calibri" w:hAnsi="Georgia" w:cs="Times New Roman"/>
          <w:color w:val="585756"/>
          <w:kern w:val="0"/>
          <w:sz w:val="21"/>
          <w:szCs w:val="22"/>
          <w:lang w:val="fr-BE"/>
        </w:rPr>
        <w:t xml:space="preserve">de mobiliers de bureau pour les partenaires d’Enabel au </w:t>
      </w:r>
      <w:r w:rsidR="002D04CB" w:rsidRPr="0066246A">
        <w:rPr>
          <w:rFonts w:ascii="Georgia" w:eastAsia="Calibri" w:hAnsi="Georgia" w:cs="Times New Roman"/>
          <w:color w:val="585756"/>
          <w:kern w:val="0"/>
          <w:sz w:val="21"/>
          <w:szCs w:val="22"/>
          <w:lang w:val="fr-BE"/>
        </w:rPr>
        <w:t>Kasaï-Oriental</w:t>
      </w:r>
      <w:r w:rsidR="0066246A" w:rsidRPr="0066246A">
        <w:rPr>
          <w:rFonts w:ascii="Georgia" w:eastAsia="Calibri" w:hAnsi="Georgia" w:cs="Times New Roman"/>
          <w:color w:val="585756"/>
          <w:kern w:val="0"/>
          <w:sz w:val="21"/>
          <w:szCs w:val="22"/>
          <w:lang w:val="fr-BE"/>
        </w:rPr>
        <w:t xml:space="preserve"> et </w:t>
      </w:r>
      <w:r w:rsidR="00075126" w:rsidRPr="0066246A">
        <w:rPr>
          <w:rFonts w:ascii="Georgia" w:eastAsia="Calibri" w:hAnsi="Georgia" w:cs="Times New Roman"/>
          <w:color w:val="585756"/>
          <w:kern w:val="0"/>
          <w:sz w:val="21"/>
          <w:szCs w:val="22"/>
          <w:lang w:val="fr-BE"/>
        </w:rPr>
        <w:t>LOMAMI</w:t>
      </w:r>
      <w:r w:rsidRPr="00211A79">
        <w:rPr>
          <w:rFonts w:ascii="Georgia" w:eastAsia="Calibri" w:hAnsi="Georgia" w:cs="Times New Roman"/>
          <w:color w:val="585756"/>
          <w:kern w:val="0"/>
          <w:sz w:val="21"/>
          <w:szCs w:val="22"/>
          <w:lang w:val="fr-BE"/>
        </w:rPr>
        <w:t>, conformément aux conditions du présent CSC.</w:t>
      </w:r>
    </w:p>
    <w:p w14:paraId="3C980BA3" w14:textId="7195716D" w:rsidR="00FB4DBA" w:rsidRDefault="00FB4DBA" w:rsidP="00FB4DBA">
      <w:pPr>
        <w:pStyle w:val="Titre2"/>
        <w:keepLines w:val="0"/>
        <w:widowControl w:val="0"/>
        <w:tabs>
          <w:tab w:val="num" w:pos="576"/>
        </w:tabs>
        <w:suppressAutoHyphens/>
        <w:spacing w:after="240"/>
        <w:ind w:left="578" w:hanging="578"/>
      </w:pPr>
      <w:bookmarkStart w:id="38" w:name="_Toc196231037"/>
      <w:r>
        <w:t>Lots</w:t>
      </w:r>
      <w:bookmarkEnd w:id="38"/>
    </w:p>
    <w:p w14:paraId="6883D5DB" w14:textId="68856ADC" w:rsidR="00FB4DBA" w:rsidRPr="00743C63" w:rsidRDefault="00757A22" w:rsidP="00095696">
      <w:pPr>
        <w:pStyle w:val="Corpsdetexte"/>
        <w:rPr>
          <w:i/>
          <w:sz w:val="18"/>
          <w:szCs w:val="18"/>
          <w:highlight w:val="lightGray"/>
        </w:rPr>
      </w:pPr>
      <w:r>
        <w:rPr>
          <w:rFonts w:ascii="Georgia" w:eastAsia="Calibri" w:hAnsi="Georgia" w:cs="Times New Roman"/>
          <w:color w:val="585756"/>
          <w:kern w:val="0"/>
          <w:sz w:val="21"/>
          <w:szCs w:val="22"/>
          <w:lang w:val="fr-BE"/>
        </w:rPr>
        <w:t xml:space="preserve">Le marché </w:t>
      </w:r>
      <w:r w:rsidR="00DD1AEE">
        <w:rPr>
          <w:rFonts w:ascii="Georgia" w:eastAsia="Calibri" w:hAnsi="Georgia" w:cs="Times New Roman"/>
          <w:color w:val="585756"/>
          <w:kern w:val="0"/>
          <w:sz w:val="21"/>
          <w:szCs w:val="22"/>
          <w:lang w:val="fr-BE"/>
        </w:rPr>
        <w:t>est</w:t>
      </w:r>
      <w:r w:rsidR="00095696">
        <w:rPr>
          <w:rFonts w:ascii="Georgia" w:eastAsia="Calibri" w:hAnsi="Georgia" w:cs="Times New Roman"/>
          <w:color w:val="585756"/>
          <w:kern w:val="0"/>
          <w:sz w:val="21"/>
          <w:szCs w:val="22"/>
          <w:lang w:val="fr-BE"/>
        </w:rPr>
        <w:t xml:space="preserve"> co</w:t>
      </w:r>
      <w:r w:rsidR="00D67450">
        <w:rPr>
          <w:rFonts w:ascii="Georgia" w:eastAsia="Calibri" w:hAnsi="Georgia" w:cs="Times New Roman"/>
          <w:color w:val="585756"/>
          <w:kern w:val="0"/>
          <w:sz w:val="21"/>
          <w:szCs w:val="22"/>
          <w:lang w:val="fr-BE"/>
        </w:rPr>
        <w:t xml:space="preserve">nstitué d’un seul lot et forme un tout </w:t>
      </w:r>
      <w:r w:rsidR="00FB35E2">
        <w:rPr>
          <w:rFonts w:ascii="Georgia" w:eastAsia="Calibri" w:hAnsi="Georgia" w:cs="Times New Roman"/>
          <w:color w:val="585756"/>
          <w:kern w:val="0"/>
          <w:sz w:val="21"/>
          <w:szCs w:val="22"/>
          <w:lang w:val="fr-BE"/>
        </w:rPr>
        <w:t>indivisible.</w:t>
      </w:r>
    </w:p>
    <w:p w14:paraId="24B0129E" w14:textId="107081F8" w:rsidR="00FB4DBA" w:rsidRDefault="00FB4DBA" w:rsidP="00FB4DBA">
      <w:pPr>
        <w:pStyle w:val="Titre2"/>
        <w:keepLines w:val="0"/>
        <w:widowControl w:val="0"/>
        <w:tabs>
          <w:tab w:val="num" w:pos="576"/>
        </w:tabs>
        <w:suppressAutoHyphens/>
        <w:spacing w:after="240"/>
        <w:ind w:left="578" w:hanging="578"/>
      </w:pPr>
      <w:bookmarkStart w:id="39" w:name="_Toc196231038"/>
      <w:r>
        <w:t>Postes</w:t>
      </w:r>
      <w:bookmarkEnd w:id="39"/>
    </w:p>
    <w:p w14:paraId="1C23EBE3" w14:textId="3C446E00"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composé des postes </w:t>
      </w:r>
      <w:r w:rsidR="00A92624">
        <w:rPr>
          <w:rFonts w:ascii="Georgia" w:eastAsia="Calibri" w:hAnsi="Georgia" w:cs="Times New Roman"/>
          <w:color w:val="585756"/>
          <w:kern w:val="0"/>
          <w:sz w:val="21"/>
          <w:szCs w:val="22"/>
          <w:lang w:val="fr-BE"/>
        </w:rPr>
        <w:t>renseigné</w:t>
      </w:r>
      <w:r w:rsidR="00060B7A">
        <w:rPr>
          <w:rFonts w:ascii="Georgia" w:eastAsia="Calibri" w:hAnsi="Georgia" w:cs="Times New Roman"/>
          <w:color w:val="585756"/>
          <w:kern w:val="0"/>
          <w:sz w:val="21"/>
          <w:szCs w:val="22"/>
          <w:lang w:val="fr-BE"/>
        </w:rPr>
        <w:t>s</w:t>
      </w:r>
      <w:r w:rsidR="00A92624">
        <w:rPr>
          <w:rFonts w:ascii="Georgia" w:eastAsia="Calibri" w:hAnsi="Georgia" w:cs="Times New Roman"/>
          <w:color w:val="585756"/>
          <w:kern w:val="0"/>
          <w:sz w:val="21"/>
          <w:szCs w:val="22"/>
          <w:lang w:val="fr-BE"/>
        </w:rPr>
        <w:t xml:space="preserve"> </w:t>
      </w:r>
      <w:r w:rsidR="00E317EB">
        <w:rPr>
          <w:rFonts w:ascii="Georgia" w:eastAsia="Calibri" w:hAnsi="Georgia" w:cs="Times New Roman"/>
          <w:color w:val="585756"/>
          <w:kern w:val="0"/>
          <w:sz w:val="21"/>
          <w:szCs w:val="22"/>
          <w:lang w:val="fr-BE"/>
        </w:rPr>
        <w:t>au point «</w:t>
      </w:r>
      <w:r w:rsidR="00E317EB" w:rsidRPr="00E317EB">
        <w:rPr>
          <w:rFonts w:ascii="Georgia" w:eastAsia="Calibri" w:hAnsi="Georgia" w:cs="Times New Roman"/>
          <w:color w:val="585756"/>
          <w:kern w:val="0"/>
          <w:sz w:val="21"/>
          <w:szCs w:val="22"/>
          <w:u w:val="single"/>
          <w:lang w:val="fr-BE"/>
        </w:rPr>
        <w:t xml:space="preserve">5. </w:t>
      </w:r>
      <w:r w:rsidR="00EC5658">
        <w:rPr>
          <w:rFonts w:ascii="Georgia" w:eastAsia="Calibri" w:hAnsi="Georgia" w:cs="Times New Roman"/>
          <w:color w:val="585756"/>
          <w:kern w:val="0"/>
          <w:sz w:val="21"/>
          <w:szCs w:val="22"/>
          <w:u w:val="single"/>
          <w:lang w:val="fr-BE"/>
        </w:rPr>
        <w:t>Termes de références</w:t>
      </w:r>
      <w:r w:rsidR="00E317EB">
        <w:rPr>
          <w:rFonts w:ascii="Georgia" w:eastAsia="Calibri" w:hAnsi="Georgia" w:cs="Times New Roman"/>
          <w:color w:val="585756"/>
          <w:kern w:val="0"/>
          <w:sz w:val="21"/>
          <w:szCs w:val="22"/>
          <w:lang w:val="fr-BE"/>
        </w:rPr>
        <w:t> » du présent cahier spécial des charges</w:t>
      </w:r>
      <w:r w:rsidRPr="00211A79">
        <w:rPr>
          <w:rFonts w:ascii="Georgia" w:eastAsia="Calibri" w:hAnsi="Georgia" w:cs="Times New Roman"/>
          <w:color w:val="585756"/>
          <w:kern w:val="0"/>
          <w:sz w:val="21"/>
          <w:szCs w:val="22"/>
          <w:lang w:val="fr-BE"/>
        </w:rPr>
        <w:t xml:space="preserve"> :</w:t>
      </w:r>
    </w:p>
    <w:tbl>
      <w:tblPr>
        <w:tblW w:w="7894" w:type="dxa"/>
        <w:tblCellMar>
          <w:left w:w="70" w:type="dxa"/>
          <w:right w:w="70" w:type="dxa"/>
        </w:tblCellMar>
        <w:tblLook w:val="04A0" w:firstRow="1" w:lastRow="0" w:firstColumn="1" w:lastColumn="0" w:noHBand="0" w:noVBand="1"/>
      </w:tblPr>
      <w:tblGrid>
        <w:gridCol w:w="600"/>
        <w:gridCol w:w="4357"/>
        <w:gridCol w:w="1290"/>
        <w:gridCol w:w="1647"/>
      </w:tblGrid>
      <w:tr w:rsidR="008945EC" w:rsidRPr="00FB35E2" w14:paraId="487F587C" w14:textId="77777777" w:rsidTr="008945EC">
        <w:trPr>
          <w:trHeight w:val="271"/>
        </w:trPr>
        <w:tc>
          <w:tcPr>
            <w:tcW w:w="600" w:type="dxa"/>
            <w:tcBorders>
              <w:top w:val="single" w:sz="4" w:space="0" w:color="auto"/>
              <w:left w:val="single" w:sz="4" w:space="0" w:color="auto"/>
              <w:bottom w:val="nil"/>
              <w:right w:val="single" w:sz="4" w:space="0" w:color="auto"/>
            </w:tcBorders>
            <w:shd w:val="clear" w:color="auto" w:fill="FFFF00"/>
            <w:vAlign w:val="center"/>
            <w:hideMark/>
          </w:tcPr>
          <w:p w14:paraId="707D69AE" w14:textId="77777777" w:rsidR="00FB35E2" w:rsidRPr="00FB35E2" w:rsidRDefault="00FB35E2" w:rsidP="00EC5658">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N°</w:t>
            </w:r>
          </w:p>
        </w:tc>
        <w:tc>
          <w:tcPr>
            <w:tcW w:w="4357" w:type="dxa"/>
            <w:tcBorders>
              <w:top w:val="single" w:sz="4" w:space="0" w:color="auto"/>
              <w:left w:val="nil"/>
              <w:bottom w:val="nil"/>
              <w:right w:val="single" w:sz="4" w:space="0" w:color="auto"/>
            </w:tcBorders>
            <w:shd w:val="clear" w:color="auto" w:fill="FFFF00"/>
            <w:vAlign w:val="center"/>
            <w:hideMark/>
          </w:tcPr>
          <w:p w14:paraId="164C3BB7" w14:textId="77777777" w:rsidR="00FB35E2" w:rsidRPr="00FB35E2" w:rsidRDefault="00FB35E2" w:rsidP="00EC5658">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ITEMS</w:t>
            </w:r>
          </w:p>
        </w:tc>
        <w:tc>
          <w:tcPr>
            <w:tcW w:w="1290" w:type="dxa"/>
            <w:tcBorders>
              <w:top w:val="single" w:sz="4" w:space="0" w:color="auto"/>
              <w:left w:val="nil"/>
              <w:bottom w:val="nil"/>
              <w:right w:val="single" w:sz="4" w:space="0" w:color="auto"/>
            </w:tcBorders>
            <w:shd w:val="clear" w:color="auto" w:fill="FFFF00"/>
            <w:hideMark/>
          </w:tcPr>
          <w:p w14:paraId="059B8691" w14:textId="05A83C17" w:rsidR="00FB35E2" w:rsidRPr="00FB35E2" w:rsidRDefault="00FB35E2" w:rsidP="00EC5658">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Quan</w:t>
            </w:r>
            <w:r w:rsidR="008945EC">
              <w:rPr>
                <w:rFonts w:eastAsia="Times New Roman" w:cs="Calibri"/>
                <w:b/>
                <w:bCs/>
                <w:color w:val="000000"/>
                <w:szCs w:val="21"/>
                <w:lang w:val="fr-FR" w:eastAsia="fr-FR"/>
              </w:rPr>
              <w:t>tité</w:t>
            </w:r>
          </w:p>
        </w:tc>
        <w:tc>
          <w:tcPr>
            <w:tcW w:w="1647" w:type="dxa"/>
            <w:tcBorders>
              <w:top w:val="single" w:sz="4" w:space="0" w:color="auto"/>
              <w:left w:val="nil"/>
              <w:bottom w:val="nil"/>
              <w:right w:val="single" w:sz="4" w:space="0" w:color="auto"/>
            </w:tcBorders>
            <w:shd w:val="clear" w:color="auto" w:fill="FFFF00"/>
            <w:hideMark/>
          </w:tcPr>
          <w:p w14:paraId="3A862D29" w14:textId="77777777" w:rsidR="00FB35E2" w:rsidRPr="00FB35E2" w:rsidRDefault="00FB35E2" w:rsidP="00EC5658">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Unité</w:t>
            </w:r>
          </w:p>
        </w:tc>
      </w:tr>
      <w:tr w:rsidR="00FB35E2" w:rsidRPr="00FB35E2" w14:paraId="3174DB31" w14:textId="77777777" w:rsidTr="008945EC">
        <w:trPr>
          <w:trHeight w:val="271"/>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257AD"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1</w:t>
            </w:r>
          </w:p>
        </w:tc>
        <w:tc>
          <w:tcPr>
            <w:tcW w:w="4357" w:type="dxa"/>
            <w:tcBorders>
              <w:top w:val="single" w:sz="4" w:space="0" w:color="auto"/>
              <w:left w:val="nil"/>
              <w:bottom w:val="single" w:sz="4" w:space="0" w:color="auto"/>
              <w:right w:val="single" w:sz="4" w:space="0" w:color="auto"/>
            </w:tcBorders>
            <w:shd w:val="clear" w:color="auto" w:fill="auto"/>
            <w:noWrap/>
            <w:vAlign w:val="bottom"/>
            <w:hideMark/>
          </w:tcPr>
          <w:p w14:paraId="359A5E64"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xml:space="preserve">Armoire métallique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7E23F44C"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89</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14:paraId="445FFCDF" w14:textId="283CC9FF"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3376C1AD"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09BB05"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2</w:t>
            </w:r>
          </w:p>
        </w:tc>
        <w:tc>
          <w:tcPr>
            <w:tcW w:w="4357" w:type="dxa"/>
            <w:tcBorders>
              <w:top w:val="nil"/>
              <w:left w:val="nil"/>
              <w:bottom w:val="single" w:sz="4" w:space="0" w:color="auto"/>
              <w:right w:val="single" w:sz="4" w:space="0" w:color="auto"/>
            </w:tcBorders>
            <w:shd w:val="clear" w:color="auto" w:fill="auto"/>
            <w:noWrap/>
            <w:vAlign w:val="bottom"/>
            <w:hideMark/>
          </w:tcPr>
          <w:p w14:paraId="6F588EF2"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xml:space="preserve">Caisson 3 tiroirs </w:t>
            </w:r>
          </w:p>
        </w:tc>
        <w:tc>
          <w:tcPr>
            <w:tcW w:w="1290" w:type="dxa"/>
            <w:tcBorders>
              <w:top w:val="nil"/>
              <w:left w:val="nil"/>
              <w:bottom w:val="single" w:sz="4" w:space="0" w:color="auto"/>
              <w:right w:val="single" w:sz="4" w:space="0" w:color="auto"/>
            </w:tcBorders>
            <w:shd w:val="clear" w:color="auto" w:fill="auto"/>
            <w:noWrap/>
            <w:vAlign w:val="bottom"/>
            <w:hideMark/>
          </w:tcPr>
          <w:p w14:paraId="3370DBEA"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89</w:t>
            </w:r>
          </w:p>
        </w:tc>
        <w:tc>
          <w:tcPr>
            <w:tcW w:w="1647" w:type="dxa"/>
            <w:tcBorders>
              <w:top w:val="nil"/>
              <w:left w:val="nil"/>
              <w:bottom w:val="single" w:sz="4" w:space="0" w:color="auto"/>
              <w:right w:val="single" w:sz="4" w:space="0" w:color="auto"/>
            </w:tcBorders>
            <w:shd w:val="clear" w:color="auto" w:fill="auto"/>
            <w:noWrap/>
            <w:vAlign w:val="bottom"/>
            <w:hideMark/>
          </w:tcPr>
          <w:p w14:paraId="0BB17F8B" w14:textId="3F1E06DD"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470E4A2D"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F0DCF1"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3</w:t>
            </w:r>
          </w:p>
        </w:tc>
        <w:tc>
          <w:tcPr>
            <w:tcW w:w="4357" w:type="dxa"/>
            <w:tcBorders>
              <w:top w:val="nil"/>
              <w:left w:val="nil"/>
              <w:bottom w:val="single" w:sz="4" w:space="0" w:color="auto"/>
              <w:right w:val="single" w:sz="4" w:space="0" w:color="auto"/>
            </w:tcBorders>
            <w:shd w:val="clear" w:color="auto" w:fill="auto"/>
            <w:noWrap/>
            <w:vAlign w:val="bottom"/>
            <w:hideMark/>
          </w:tcPr>
          <w:p w14:paraId="4C58F440"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Chaise Bureau</w:t>
            </w:r>
          </w:p>
        </w:tc>
        <w:tc>
          <w:tcPr>
            <w:tcW w:w="1290" w:type="dxa"/>
            <w:tcBorders>
              <w:top w:val="nil"/>
              <w:left w:val="nil"/>
              <w:bottom w:val="single" w:sz="4" w:space="0" w:color="auto"/>
              <w:right w:val="single" w:sz="4" w:space="0" w:color="auto"/>
            </w:tcBorders>
            <w:shd w:val="clear" w:color="auto" w:fill="auto"/>
            <w:noWrap/>
            <w:vAlign w:val="bottom"/>
            <w:hideMark/>
          </w:tcPr>
          <w:p w14:paraId="0B9F07E8"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176</w:t>
            </w:r>
          </w:p>
        </w:tc>
        <w:tc>
          <w:tcPr>
            <w:tcW w:w="1647" w:type="dxa"/>
            <w:tcBorders>
              <w:top w:val="nil"/>
              <w:left w:val="nil"/>
              <w:bottom w:val="single" w:sz="4" w:space="0" w:color="auto"/>
              <w:right w:val="single" w:sz="4" w:space="0" w:color="auto"/>
            </w:tcBorders>
            <w:shd w:val="clear" w:color="auto" w:fill="auto"/>
            <w:noWrap/>
            <w:vAlign w:val="bottom"/>
            <w:hideMark/>
          </w:tcPr>
          <w:p w14:paraId="6EFEFBC9" w14:textId="7DFA3435"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0BD8F633"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407971"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4</w:t>
            </w:r>
          </w:p>
        </w:tc>
        <w:tc>
          <w:tcPr>
            <w:tcW w:w="4357" w:type="dxa"/>
            <w:tcBorders>
              <w:top w:val="nil"/>
              <w:left w:val="nil"/>
              <w:bottom w:val="single" w:sz="4" w:space="0" w:color="auto"/>
              <w:right w:val="single" w:sz="4" w:space="0" w:color="auto"/>
            </w:tcBorders>
            <w:shd w:val="clear" w:color="auto" w:fill="auto"/>
            <w:noWrap/>
            <w:vAlign w:val="bottom"/>
            <w:hideMark/>
          </w:tcPr>
          <w:p w14:paraId="667F9667"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Chaise visiteurs</w:t>
            </w:r>
          </w:p>
        </w:tc>
        <w:tc>
          <w:tcPr>
            <w:tcW w:w="1290" w:type="dxa"/>
            <w:tcBorders>
              <w:top w:val="nil"/>
              <w:left w:val="nil"/>
              <w:bottom w:val="single" w:sz="4" w:space="0" w:color="auto"/>
              <w:right w:val="single" w:sz="4" w:space="0" w:color="auto"/>
            </w:tcBorders>
            <w:shd w:val="clear" w:color="auto" w:fill="auto"/>
            <w:noWrap/>
            <w:vAlign w:val="bottom"/>
            <w:hideMark/>
          </w:tcPr>
          <w:p w14:paraId="47B9C9A8"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142</w:t>
            </w:r>
          </w:p>
        </w:tc>
        <w:tc>
          <w:tcPr>
            <w:tcW w:w="1647" w:type="dxa"/>
            <w:tcBorders>
              <w:top w:val="nil"/>
              <w:left w:val="nil"/>
              <w:bottom w:val="single" w:sz="4" w:space="0" w:color="auto"/>
              <w:right w:val="single" w:sz="4" w:space="0" w:color="auto"/>
            </w:tcBorders>
            <w:shd w:val="clear" w:color="auto" w:fill="auto"/>
            <w:noWrap/>
            <w:vAlign w:val="bottom"/>
            <w:hideMark/>
          </w:tcPr>
          <w:p w14:paraId="3D79FC83" w14:textId="02B1D2FD"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25A6412D"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69B661"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5</w:t>
            </w:r>
          </w:p>
        </w:tc>
        <w:tc>
          <w:tcPr>
            <w:tcW w:w="4357" w:type="dxa"/>
            <w:tcBorders>
              <w:top w:val="nil"/>
              <w:left w:val="nil"/>
              <w:bottom w:val="single" w:sz="4" w:space="0" w:color="auto"/>
              <w:right w:val="single" w:sz="4" w:space="0" w:color="auto"/>
            </w:tcBorders>
            <w:shd w:val="clear" w:color="auto" w:fill="auto"/>
            <w:noWrap/>
            <w:vAlign w:val="bottom"/>
            <w:hideMark/>
          </w:tcPr>
          <w:p w14:paraId="7B867563"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Chaise visiteurs et réunion</w:t>
            </w:r>
          </w:p>
        </w:tc>
        <w:tc>
          <w:tcPr>
            <w:tcW w:w="1290" w:type="dxa"/>
            <w:tcBorders>
              <w:top w:val="nil"/>
              <w:left w:val="nil"/>
              <w:bottom w:val="single" w:sz="4" w:space="0" w:color="auto"/>
              <w:right w:val="single" w:sz="4" w:space="0" w:color="auto"/>
            </w:tcBorders>
            <w:shd w:val="clear" w:color="auto" w:fill="auto"/>
            <w:noWrap/>
            <w:vAlign w:val="bottom"/>
            <w:hideMark/>
          </w:tcPr>
          <w:p w14:paraId="7052421C"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348</w:t>
            </w:r>
          </w:p>
        </w:tc>
        <w:tc>
          <w:tcPr>
            <w:tcW w:w="1647" w:type="dxa"/>
            <w:tcBorders>
              <w:top w:val="nil"/>
              <w:left w:val="nil"/>
              <w:bottom w:val="single" w:sz="4" w:space="0" w:color="auto"/>
              <w:right w:val="single" w:sz="4" w:space="0" w:color="auto"/>
            </w:tcBorders>
            <w:shd w:val="clear" w:color="auto" w:fill="auto"/>
            <w:noWrap/>
            <w:vAlign w:val="bottom"/>
            <w:hideMark/>
          </w:tcPr>
          <w:p w14:paraId="1EBF22C9" w14:textId="7AF7DF9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3AB8F6A6"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61F321D"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6</w:t>
            </w:r>
          </w:p>
        </w:tc>
        <w:tc>
          <w:tcPr>
            <w:tcW w:w="4357" w:type="dxa"/>
            <w:tcBorders>
              <w:top w:val="nil"/>
              <w:left w:val="nil"/>
              <w:bottom w:val="single" w:sz="4" w:space="0" w:color="auto"/>
              <w:right w:val="single" w:sz="4" w:space="0" w:color="auto"/>
            </w:tcBorders>
            <w:shd w:val="clear" w:color="auto" w:fill="auto"/>
            <w:noWrap/>
            <w:vAlign w:val="bottom"/>
            <w:hideMark/>
          </w:tcPr>
          <w:p w14:paraId="25D2696A"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Étagère métallique bureau</w:t>
            </w:r>
          </w:p>
        </w:tc>
        <w:tc>
          <w:tcPr>
            <w:tcW w:w="1290" w:type="dxa"/>
            <w:tcBorders>
              <w:top w:val="nil"/>
              <w:left w:val="nil"/>
              <w:bottom w:val="single" w:sz="4" w:space="0" w:color="auto"/>
              <w:right w:val="single" w:sz="4" w:space="0" w:color="auto"/>
            </w:tcBorders>
            <w:shd w:val="clear" w:color="auto" w:fill="auto"/>
            <w:noWrap/>
            <w:vAlign w:val="bottom"/>
            <w:hideMark/>
          </w:tcPr>
          <w:p w14:paraId="1422CA1F"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35</w:t>
            </w:r>
          </w:p>
        </w:tc>
        <w:tc>
          <w:tcPr>
            <w:tcW w:w="1647" w:type="dxa"/>
            <w:tcBorders>
              <w:top w:val="nil"/>
              <w:left w:val="nil"/>
              <w:bottom w:val="single" w:sz="4" w:space="0" w:color="auto"/>
              <w:right w:val="single" w:sz="4" w:space="0" w:color="auto"/>
            </w:tcBorders>
            <w:shd w:val="clear" w:color="auto" w:fill="auto"/>
            <w:noWrap/>
            <w:vAlign w:val="bottom"/>
            <w:hideMark/>
          </w:tcPr>
          <w:p w14:paraId="15B0CD19" w14:textId="1249A018"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4CDBBA8B"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DB0B7B"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7</w:t>
            </w:r>
          </w:p>
        </w:tc>
        <w:tc>
          <w:tcPr>
            <w:tcW w:w="4357" w:type="dxa"/>
            <w:tcBorders>
              <w:top w:val="nil"/>
              <w:left w:val="nil"/>
              <w:bottom w:val="single" w:sz="4" w:space="0" w:color="auto"/>
              <w:right w:val="single" w:sz="4" w:space="0" w:color="auto"/>
            </w:tcBorders>
            <w:shd w:val="clear" w:color="auto" w:fill="auto"/>
            <w:noWrap/>
            <w:vAlign w:val="bottom"/>
            <w:hideMark/>
          </w:tcPr>
          <w:p w14:paraId="42544AF8"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xml:space="preserve">Table Bureau </w:t>
            </w:r>
          </w:p>
        </w:tc>
        <w:tc>
          <w:tcPr>
            <w:tcW w:w="1290" w:type="dxa"/>
            <w:tcBorders>
              <w:top w:val="nil"/>
              <w:left w:val="nil"/>
              <w:bottom w:val="single" w:sz="4" w:space="0" w:color="auto"/>
              <w:right w:val="single" w:sz="4" w:space="0" w:color="auto"/>
            </w:tcBorders>
            <w:shd w:val="clear" w:color="auto" w:fill="auto"/>
            <w:noWrap/>
            <w:vAlign w:val="bottom"/>
            <w:hideMark/>
          </w:tcPr>
          <w:p w14:paraId="36CCEB67"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129</w:t>
            </w:r>
          </w:p>
        </w:tc>
        <w:tc>
          <w:tcPr>
            <w:tcW w:w="1647" w:type="dxa"/>
            <w:tcBorders>
              <w:top w:val="nil"/>
              <w:left w:val="nil"/>
              <w:bottom w:val="single" w:sz="4" w:space="0" w:color="auto"/>
              <w:right w:val="single" w:sz="4" w:space="0" w:color="auto"/>
            </w:tcBorders>
            <w:shd w:val="clear" w:color="auto" w:fill="auto"/>
            <w:noWrap/>
            <w:vAlign w:val="bottom"/>
            <w:hideMark/>
          </w:tcPr>
          <w:p w14:paraId="6E6FAA0E" w14:textId="2D8F630E"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46EDC923"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905039"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8</w:t>
            </w:r>
          </w:p>
        </w:tc>
        <w:tc>
          <w:tcPr>
            <w:tcW w:w="4357" w:type="dxa"/>
            <w:tcBorders>
              <w:top w:val="nil"/>
              <w:left w:val="nil"/>
              <w:bottom w:val="single" w:sz="4" w:space="0" w:color="auto"/>
              <w:right w:val="single" w:sz="4" w:space="0" w:color="auto"/>
            </w:tcBorders>
            <w:shd w:val="clear" w:color="auto" w:fill="auto"/>
            <w:noWrap/>
            <w:vAlign w:val="bottom"/>
            <w:hideMark/>
          </w:tcPr>
          <w:p w14:paraId="4F62597F"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Trieur de Bureau en métallique</w:t>
            </w:r>
          </w:p>
        </w:tc>
        <w:tc>
          <w:tcPr>
            <w:tcW w:w="1290" w:type="dxa"/>
            <w:tcBorders>
              <w:top w:val="nil"/>
              <w:left w:val="nil"/>
              <w:bottom w:val="single" w:sz="4" w:space="0" w:color="auto"/>
              <w:right w:val="single" w:sz="4" w:space="0" w:color="auto"/>
            </w:tcBorders>
            <w:shd w:val="clear" w:color="auto" w:fill="auto"/>
            <w:noWrap/>
            <w:vAlign w:val="bottom"/>
            <w:hideMark/>
          </w:tcPr>
          <w:p w14:paraId="0B103F39"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75</w:t>
            </w:r>
          </w:p>
        </w:tc>
        <w:tc>
          <w:tcPr>
            <w:tcW w:w="1647" w:type="dxa"/>
            <w:tcBorders>
              <w:top w:val="nil"/>
              <w:left w:val="nil"/>
              <w:bottom w:val="single" w:sz="4" w:space="0" w:color="auto"/>
              <w:right w:val="single" w:sz="4" w:space="0" w:color="auto"/>
            </w:tcBorders>
            <w:shd w:val="clear" w:color="auto" w:fill="auto"/>
            <w:noWrap/>
            <w:vAlign w:val="bottom"/>
            <w:hideMark/>
          </w:tcPr>
          <w:p w14:paraId="09561845" w14:textId="70D7DB9C"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r w:rsidR="00FB35E2" w:rsidRPr="00FB35E2" w14:paraId="0AF82389" w14:textId="77777777" w:rsidTr="008945EC">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B4A14CA"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9</w:t>
            </w:r>
          </w:p>
        </w:tc>
        <w:tc>
          <w:tcPr>
            <w:tcW w:w="4357" w:type="dxa"/>
            <w:tcBorders>
              <w:top w:val="nil"/>
              <w:left w:val="nil"/>
              <w:bottom w:val="single" w:sz="4" w:space="0" w:color="auto"/>
              <w:right w:val="single" w:sz="4" w:space="0" w:color="auto"/>
            </w:tcBorders>
            <w:shd w:val="clear" w:color="auto" w:fill="auto"/>
            <w:noWrap/>
            <w:vAlign w:val="bottom"/>
            <w:hideMark/>
          </w:tcPr>
          <w:p w14:paraId="540C5163" w14:textId="77777777" w:rsidR="00FB35E2" w:rsidRPr="00FB35E2" w:rsidRDefault="00FB35E2" w:rsidP="00EC5658">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xml:space="preserve">Ventilateur sur pied </w:t>
            </w:r>
          </w:p>
        </w:tc>
        <w:tc>
          <w:tcPr>
            <w:tcW w:w="1290" w:type="dxa"/>
            <w:tcBorders>
              <w:top w:val="nil"/>
              <w:left w:val="nil"/>
              <w:bottom w:val="single" w:sz="4" w:space="0" w:color="auto"/>
              <w:right w:val="single" w:sz="4" w:space="0" w:color="auto"/>
            </w:tcBorders>
            <w:shd w:val="clear" w:color="auto" w:fill="auto"/>
            <w:noWrap/>
            <w:vAlign w:val="bottom"/>
            <w:hideMark/>
          </w:tcPr>
          <w:p w14:paraId="779B3228" w14:textId="77777777"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42</w:t>
            </w:r>
          </w:p>
        </w:tc>
        <w:tc>
          <w:tcPr>
            <w:tcW w:w="1647" w:type="dxa"/>
            <w:tcBorders>
              <w:top w:val="nil"/>
              <w:left w:val="nil"/>
              <w:bottom w:val="single" w:sz="4" w:space="0" w:color="auto"/>
              <w:right w:val="single" w:sz="4" w:space="0" w:color="auto"/>
            </w:tcBorders>
            <w:shd w:val="clear" w:color="auto" w:fill="auto"/>
            <w:noWrap/>
            <w:vAlign w:val="bottom"/>
            <w:hideMark/>
          </w:tcPr>
          <w:p w14:paraId="17E017A7" w14:textId="2410F379" w:rsidR="00FB35E2" w:rsidRPr="00FB35E2" w:rsidRDefault="00FB35E2" w:rsidP="00EC5658">
            <w:pPr>
              <w:spacing w:after="0" w:line="240" w:lineRule="auto"/>
              <w:jc w:val="center"/>
              <w:rPr>
                <w:rFonts w:eastAsia="Times New Roman" w:cs="Calibri"/>
                <w:color w:val="000000"/>
                <w:szCs w:val="21"/>
                <w:lang w:val="fr-FR" w:eastAsia="fr-FR"/>
              </w:rPr>
            </w:pPr>
            <w:r w:rsidRPr="00FB35E2">
              <w:rPr>
                <w:rFonts w:eastAsia="Times New Roman" w:cs="Calibri"/>
                <w:color w:val="000000"/>
                <w:szCs w:val="21"/>
                <w:lang w:val="fr-FR" w:eastAsia="fr-FR"/>
              </w:rPr>
              <w:t>Pièce</w:t>
            </w:r>
          </w:p>
        </w:tc>
      </w:tr>
    </w:tbl>
    <w:p w14:paraId="6FAE9C4D" w14:textId="77777777" w:rsidR="00FB35E2" w:rsidRPr="00211A79" w:rsidRDefault="00FB35E2" w:rsidP="00FB4DBA">
      <w:pPr>
        <w:pStyle w:val="Corpsdetexte"/>
        <w:rPr>
          <w:rFonts w:ascii="Georgia" w:eastAsia="Calibri" w:hAnsi="Georgia" w:cs="Times New Roman"/>
          <w:color w:val="585756"/>
          <w:kern w:val="0"/>
          <w:sz w:val="21"/>
          <w:szCs w:val="22"/>
          <w:lang w:val="fr-BE"/>
        </w:rPr>
      </w:pPr>
    </w:p>
    <w:p w14:paraId="5EF14B99" w14:textId="00C1C447" w:rsidR="00FB4DBA" w:rsidRPr="00060B7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w:t>
      </w:r>
      <w:r w:rsidR="00EC5658">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Il n’est pas possible de soumissionner pour un ou plusieurs postes et le soumissionnaire est tenu de remettre 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96231039"/>
      <w:r>
        <w:t>Durée du marché</w:t>
      </w:r>
      <w:bookmarkEnd w:id="40"/>
      <w:r>
        <w:rPr>
          <w:rStyle w:val="Appelnotedebasdep"/>
        </w:rPr>
        <w:footnoteReference w:id="10"/>
      </w:r>
      <w:bookmarkEnd w:id="41"/>
    </w:p>
    <w:p w14:paraId="0F49BC65" w14:textId="25AC97BE"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 et a une durée de</w:t>
      </w:r>
      <w:r w:rsidR="005A6C5C">
        <w:rPr>
          <w:rFonts w:ascii="Georgia" w:eastAsia="Calibri" w:hAnsi="Georgia" w:cs="Times New Roman"/>
          <w:color w:val="585756"/>
          <w:kern w:val="0"/>
          <w:sz w:val="21"/>
          <w:szCs w:val="22"/>
          <w:lang w:val="fr-BE"/>
        </w:rPr>
        <w:t xml:space="preserve"> </w:t>
      </w:r>
      <w:r w:rsidR="00417329">
        <w:rPr>
          <w:rFonts w:ascii="Georgia" w:eastAsia="Calibri" w:hAnsi="Georgia" w:cs="Times New Roman"/>
          <w:color w:val="585756"/>
          <w:kern w:val="0"/>
          <w:sz w:val="21"/>
          <w:szCs w:val="22"/>
          <w:lang w:val="fr-BE"/>
        </w:rPr>
        <w:t>4</w:t>
      </w:r>
      <w:r w:rsidR="005A6C5C">
        <w:rPr>
          <w:rFonts w:ascii="Georgia" w:eastAsia="Calibri" w:hAnsi="Georgia" w:cs="Times New Roman"/>
          <w:color w:val="585756"/>
          <w:kern w:val="0"/>
          <w:sz w:val="21"/>
          <w:szCs w:val="22"/>
          <w:lang w:val="fr-BE"/>
        </w:rPr>
        <w:t xml:space="preserve"> mois</w:t>
      </w:r>
      <w:r w:rsidR="00432536">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2" w:name="_Toc257039826"/>
      <w:bookmarkStart w:id="43" w:name="_Toc366161158"/>
      <w:bookmarkStart w:id="44" w:name="_Toc196231040"/>
      <w:r>
        <w:t>Variantes ♣</w:t>
      </w:r>
      <w:bookmarkEnd w:id="42"/>
      <w:bookmarkEnd w:id="43"/>
      <w:bookmarkEnd w:id="44"/>
      <w:r>
        <w:t xml:space="preserve"> </w:t>
      </w:r>
    </w:p>
    <w:p w14:paraId="5D6F0C99" w14:textId="106199A3" w:rsidR="00FB4DBA" w:rsidRPr="00EF5E45"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Il n’y a pas de possibilité d’introduire des variantes exigées et autorisées.</w:t>
      </w:r>
      <w:bookmarkStart w:id="45" w:name="_Ref264270773"/>
    </w:p>
    <w:p w14:paraId="08433675" w14:textId="06D030FA"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96231041"/>
      <w:r>
        <w:t>Option</w:t>
      </w:r>
      <w:bookmarkEnd w:id="45"/>
      <w:bookmarkEnd w:id="46"/>
      <w:bookmarkEnd w:id="47"/>
    </w:p>
    <w:p w14:paraId="70651AFF" w14:textId="2799B93C" w:rsidR="00FB4DBA" w:rsidRPr="00743C63" w:rsidRDefault="009673DB" w:rsidP="00FB4DBA">
      <w:pPr>
        <w:autoSpaceDE w:val="0"/>
        <w:autoSpaceDN w:val="0"/>
        <w:adjustRightInd w:val="0"/>
        <w:jc w:val="both"/>
        <w:rPr>
          <w:i/>
          <w:color w:val="404040"/>
          <w:kern w:val="18"/>
          <w:szCs w:val="21"/>
          <w:highlight w:val="lightGray"/>
        </w:rPr>
      </w:pPr>
      <w:r>
        <w:t>Les options ne sont pas permises.</w:t>
      </w:r>
    </w:p>
    <w:p w14:paraId="71C9901C" w14:textId="7259A178"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96231042"/>
      <w:r>
        <w:lastRenderedPageBreak/>
        <w:t>Quantité</w:t>
      </w:r>
      <w:bookmarkEnd w:id="48"/>
      <w:r w:rsidR="00E57CBF">
        <w:t>s</w:t>
      </w:r>
      <w:bookmarkEnd w:id="49"/>
    </w:p>
    <w:p w14:paraId="673FF52F" w14:textId="2EF77BB6" w:rsidR="00CB3E19" w:rsidRDefault="00E01976" w:rsidP="00BC08E4">
      <w:pPr>
        <w:pStyle w:val="Default"/>
        <w:spacing w:line="276" w:lineRule="auto"/>
        <w:jc w:val="both"/>
        <w:rPr>
          <w:color w:val="575655"/>
          <w:sz w:val="21"/>
          <w:szCs w:val="21"/>
        </w:rPr>
      </w:pPr>
      <w:r>
        <w:rPr>
          <w:color w:val="575655"/>
          <w:sz w:val="21"/>
          <w:szCs w:val="21"/>
        </w:rPr>
        <w:t>Les quantités estimées</w:t>
      </w:r>
      <w:r w:rsidR="00CB3E19">
        <w:rPr>
          <w:color w:val="575655"/>
          <w:sz w:val="21"/>
          <w:szCs w:val="21"/>
        </w:rPr>
        <w:t xml:space="preserve"> par poste sont mentionnées dans le bordereau de prix du cahier spécial de charges au point </w:t>
      </w:r>
      <w:r w:rsidR="00EC5658" w:rsidRPr="004F6085">
        <w:rPr>
          <w:color w:val="575655"/>
          <w:sz w:val="21"/>
          <w:szCs w:val="21"/>
        </w:rPr>
        <w:t>6.2</w:t>
      </w:r>
      <w:r w:rsidR="00CB3E19" w:rsidRPr="004F6085">
        <w:rPr>
          <w:color w:val="575655"/>
          <w:sz w:val="21"/>
          <w:szCs w:val="21"/>
        </w:rPr>
        <w:t xml:space="preserve"> </w:t>
      </w:r>
      <w:r w:rsidR="004F6085" w:rsidRPr="004F6085">
        <w:rPr>
          <w:color w:val="575655"/>
          <w:sz w:val="21"/>
          <w:szCs w:val="21"/>
        </w:rPr>
        <w:t>formulaire d’offre – prix</w:t>
      </w:r>
      <w:r w:rsidR="00417329">
        <w:rPr>
          <w:color w:val="575655"/>
          <w:sz w:val="21"/>
          <w:szCs w:val="21"/>
        </w:rPr>
        <w:t xml:space="preserve"> et sont fermes</w:t>
      </w:r>
      <w:r w:rsidR="00CB3E19" w:rsidRPr="004F6085">
        <w:rPr>
          <w:color w:val="575655"/>
          <w:sz w:val="21"/>
          <w:szCs w:val="21"/>
        </w:rPr>
        <w:t>.</w:t>
      </w:r>
      <w:r w:rsidR="00CB3E19" w:rsidRPr="00CB3E19">
        <w:rPr>
          <w:color w:val="575655"/>
          <w:sz w:val="21"/>
          <w:szCs w:val="21"/>
        </w:rPr>
        <w:t xml:space="preserve"> </w:t>
      </w:r>
      <w:r w:rsidR="00CB3E19">
        <w:rPr>
          <w:color w:val="575655"/>
          <w:sz w:val="21"/>
          <w:szCs w:val="21"/>
        </w:rPr>
        <w:t xml:space="preserve">Le soumissionnaire doit être capable de fournir les quantités mentionnées dans le bordereau de prix du </w:t>
      </w:r>
      <w:proofErr w:type="spellStart"/>
      <w:r w:rsidR="00CB3E19">
        <w:rPr>
          <w:color w:val="575655"/>
          <w:sz w:val="21"/>
          <w:szCs w:val="21"/>
        </w:rPr>
        <w:t>CSC</w:t>
      </w:r>
      <w:r w:rsidR="00417329">
        <w:rPr>
          <w:color w:val="575655"/>
          <w:sz w:val="21"/>
          <w:szCs w:val="21"/>
        </w:rPr>
        <w:t>.</w:t>
      </w:r>
      <w:r w:rsidR="00CB3E19">
        <w:rPr>
          <w:color w:val="575655"/>
          <w:sz w:val="21"/>
          <w:szCs w:val="21"/>
        </w:rPr>
        <w:t>Le</w:t>
      </w:r>
      <w:proofErr w:type="spellEnd"/>
      <w:r w:rsidR="00CB3E19">
        <w:rPr>
          <w:color w:val="575655"/>
          <w:sz w:val="21"/>
          <w:szCs w:val="21"/>
        </w:rPr>
        <w:t xml:space="preserve"> pouvoir adjudicateur se réserve la possibilité de commander des quantités supplémentaires via des bons de commande. Les prix unitaires seront ceux remis lors de la remise de l’offre et ces prix unitaires ne pourront être modifiés.</w:t>
      </w:r>
    </w:p>
    <w:p w14:paraId="09E1BACF" w14:textId="77777777" w:rsidR="00CB3E19" w:rsidRPr="00CB3E19" w:rsidRDefault="00CB3E19" w:rsidP="00BC08E4">
      <w:pPr>
        <w:pStyle w:val="Default"/>
        <w:spacing w:line="276" w:lineRule="auto"/>
        <w:jc w:val="both"/>
        <w:rPr>
          <w:color w:val="575655"/>
          <w:sz w:val="21"/>
          <w:szCs w:val="21"/>
        </w:rPr>
      </w:pPr>
    </w:p>
    <w:p w14:paraId="5C48107E" w14:textId="3B559DB2" w:rsidR="00FB4DBA" w:rsidRPr="006C56AC" w:rsidRDefault="00CB3E19" w:rsidP="00BC08E4">
      <w:pPr>
        <w:pStyle w:val="Default"/>
        <w:spacing w:line="276" w:lineRule="auto"/>
        <w:jc w:val="both"/>
        <w:rPr>
          <w:color w:val="575655"/>
          <w:sz w:val="21"/>
          <w:szCs w:val="21"/>
        </w:rPr>
      </w:pPr>
      <w:r>
        <w:rPr>
          <w:color w:val="575655"/>
          <w:sz w:val="21"/>
          <w:szCs w:val="21"/>
        </w:rPr>
        <w:t xml:space="preserve">Le montant total des quantités commandées ne pourra excéder </w:t>
      </w:r>
      <w:r w:rsidR="006C56AC">
        <w:rPr>
          <w:color w:val="575655"/>
          <w:sz w:val="21"/>
          <w:szCs w:val="21"/>
        </w:rPr>
        <w:t xml:space="preserve">221 </w:t>
      </w:r>
      <w:r>
        <w:rPr>
          <w:color w:val="575655"/>
          <w:sz w:val="21"/>
          <w:szCs w:val="21"/>
        </w:rPr>
        <w:t>000</w:t>
      </w:r>
      <w:r w:rsidR="006C56AC">
        <w:rPr>
          <w:color w:val="575655"/>
          <w:sz w:val="21"/>
          <w:szCs w:val="21"/>
        </w:rPr>
        <w:t xml:space="preserve"> </w:t>
      </w:r>
      <w:r>
        <w:rPr>
          <w:color w:val="575655"/>
          <w:sz w:val="21"/>
          <w:szCs w:val="21"/>
        </w:rPr>
        <w:t>€.</w:t>
      </w:r>
      <w:r w:rsidR="00D07797" w:rsidRPr="00743C63">
        <w:rPr>
          <w:i/>
          <w:sz w:val="21"/>
          <w:szCs w:val="21"/>
          <w:highlight w:val="lightGray"/>
        </w:rPr>
        <w:br w:type="page"/>
      </w:r>
    </w:p>
    <w:p w14:paraId="7406E50E" w14:textId="7D274BF8" w:rsidR="00D07797" w:rsidRDefault="00E57CBF" w:rsidP="00E57CBF">
      <w:pPr>
        <w:pStyle w:val="Titre1"/>
      </w:pPr>
      <w:bookmarkStart w:id="50" w:name="_Toc196231043"/>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196231044"/>
      <w:bookmarkStart w:id="53" w:name="_Ref224472424"/>
      <w:bookmarkStart w:id="54" w:name="_Ref224472425"/>
      <w:bookmarkStart w:id="55" w:name="_Toc257380481"/>
      <w:bookmarkStart w:id="56" w:name="_Toc260134198"/>
      <w:r>
        <w:t>Mode de passation</w:t>
      </w:r>
      <w:bookmarkEnd w:id="51"/>
      <w:bookmarkEnd w:id="52"/>
    </w:p>
    <w:p w14:paraId="5AB67B7E" w14:textId="77777777" w:rsidR="00E57CBF" w:rsidRPr="00E57CBF" w:rsidRDefault="00E57CBF" w:rsidP="00E57CBF">
      <w:pPr>
        <w:pStyle w:val="Corpsdetexte"/>
        <w:rPr>
          <w:rFonts w:ascii="Georgia" w:eastAsia="Calibri" w:hAnsi="Georgia" w:cs="Times New Roman"/>
          <w:color w:val="585756"/>
          <w:kern w:val="0"/>
          <w:sz w:val="21"/>
          <w:szCs w:val="22"/>
          <w:lang w:val="fr-BE"/>
        </w:rPr>
      </w:pPr>
      <w:bookmarkStart w:id="57" w:name="_Toc364253075"/>
      <w:r w:rsidRPr="00E57CBF">
        <w:rPr>
          <w:rFonts w:ascii="Georgia" w:eastAsia="Calibri" w:hAnsi="Georgia" w:cs="Times New Roman"/>
          <w:color w:val="585756"/>
          <w:kern w:val="0"/>
          <w:sz w:val="21"/>
          <w:szCs w:val="22"/>
          <w:lang w:val="fr-BE"/>
        </w:rPr>
        <w:t>Le présent marché est attribué, en application de l’article 41 de la loi du 17 juin 2016, via une procédure négociée directe avec publicité préalable.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96231045"/>
      <w:r>
        <w:t>Publication</w:t>
      </w:r>
      <w:bookmarkEnd w:id="58"/>
      <w:r>
        <w:t xml:space="preserve"> </w:t>
      </w:r>
      <w:bookmarkEnd w:id="57"/>
    </w:p>
    <w:p w14:paraId="1F987A6E" w14:textId="77777777" w:rsidR="00B90610" w:rsidRDefault="00B90610" w:rsidP="17DB4219">
      <w:pPr>
        <w:pStyle w:val="Titre3"/>
        <w:keepNext/>
        <w:widowControl w:val="0"/>
        <w:numPr>
          <w:ilvl w:val="2"/>
          <w:numId w:val="5"/>
        </w:numPr>
        <w:tabs>
          <w:tab w:val="num" w:pos="720"/>
        </w:tabs>
        <w:suppressAutoHyphens/>
        <w:autoSpaceDE/>
        <w:autoSpaceDN/>
        <w:adjustRightInd/>
        <w:spacing w:before="180" w:after="180"/>
      </w:pPr>
      <w:bookmarkStart w:id="59" w:name="_Toc257039833"/>
      <w:bookmarkStart w:id="60" w:name="_Toc196231046"/>
      <w:proofErr w:type="spellStart"/>
      <w:r>
        <w:t>Publicité</w:t>
      </w:r>
      <w:proofErr w:type="spellEnd"/>
      <w:r>
        <w:t xml:space="preserve"> </w:t>
      </w:r>
      <w:proofErr w:type="spellStart"/>
      <w:r>
        <w:t>officielle</w:t>
      </w:r>
      <w:bookmarkEnd w:id="59"/>
      <w:bookmarkEnd w:id="60"/>
      <w:proofErr w:type="spellEnd"/>
    </w:p>
    <w:p w14:paraId="379D8A34" w14:textId="590373A7"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Adjudications (via e-notification).</w:t>
      </w:r>
    </w:p>
    <w:p w14:paraId="4C8C13C4" w14:textId="43F68979" w:rsidR="009804F1" w:rsidRPr="002067EE"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61" w:name="_Toc196231047"/>
      <w:r>
        <w:t>Publication</w:t>
      </w:r>
      <w:r w:rsidR="00644D17">
        <w:t>s</w:t>
      </w:r>
      <w:r>
        <w:t xml:space="preserve"> </w:t>
      </w:r>
      <w:proofErr w:type="spellStart"/>
      <w:r w:rsidR="00644D17">
        <w:t>complémentaires</w:t>
      </w:r>
      <w:bookmarkEnd w:id="61"/>
      <w:proofErr w:type="spellEnd"/>
    </w:p>
    <w:p w14:paraId="6328D4AA" w14:textId="7FBF5300" w:rsidR="00CE5EAD" w:rsidRPr="00644D17" w:rsidRDefault="00644D17" w:rsidP="00CE5EAD">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sidR="00C8239B">
        <w:rPr>
          <w:rFonts w:ascii="Georgia" w:eastAsia="Calibri" w:hAnsi="Georgia" w:cs="Times New Roman"/>
          <w:color w:val="585756"/>
          <w:kern w:val="0"/>
          <w:sz w:val="21"/>
          <w:szCs w:val="22"/>
          <w:lang w:val="fr-BE"/>
        </w:rPr>
        <w:t>Enabel</w:t>
      </w:r>
      <w:r w:rsidRPr="00644D17">
        <w:rPr>
          <w:rFonts w:ascii="Georgia" w:eastAsia="Calibri" w:hAnsi="Georgia" w:cs="Times New Roman"/>
          <w:color w:val="585756"/>
          <w:kern w:val="0"/>
          <w:sz w:val="21"/>
          <w:szCs w:val="22"/>
          <w:lang w:val="fr-BE"/>
        </w:rPr>
        <w:t xml:space="preserve"> (</w:t>
      </w:r>
      <w:hyperlink r:id="rId19" w:history="1">
        <w:r w:rsidR="00CE5EAD" w:rsidRPr="005034DC">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CE5EAD">
        <w:rPr>
          <w:rFonts w:ascii="Georgia" w:eastAsia="Calibri" w:hAnsi="Georgia" w:cs="Times New Roman"/>
          <w:color w:val="585756"/>
          <w:kern w:val="0"/>
          <w:sz w:val="21"/>
          <w:szCs w:val="22"/>
          <w:lang w:val="fr-BE"/>
        </w:rPr>
        <w:t xml:space="preserve"> </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2" w:name="_Toc364253076"/>
      <w:bookmarkStart w:id="63" w:name="_Toc196231048"/>
      <w:r>
        <w:t>Information</w:t>
      </w:r>
      <w:bookmarkEnd w:id="53"/>
      <w:bookmarkEnd w:id="54"/>
      <w:bookmarkEnd w:id="55"/>
      <w:bookmarkEnd w:id="56"/>
      <w:bookmarkEnd w:id="62"/>
      <w:bookmarkEnd w:id="63"/>
    </w:p>
    <w:p w14:paraId="188AB31E" w14:textId="05A4E1F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BC08E4">
        <w:rPr>
          <w:rFonts w:ascii="Georgia" w:eastAsia="Calibri" w:hAnsi="Georgia"/>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1276A89B" w:rsidR="009804F1" w:rsidRPr="00EA3A79" w:rsidRDefault="009804F1" w:rsidP="00EA3A79">
      <w:pPr>
        <w:pStyle w:val="BTCtextCTB"/>
        <w:rPr>
          <w:rFonts w:ascii="Georgia" w:eastAsia="Calibri" w:hAnsi="Georgia"/>
          <w:color w:val="585756"/>
          <w:sz w:val="21"/>
          <w:szCs w:val="22"/>
        </w:rPr>
      </w:pPr>
      <w:r w:rsidRPr="00211A79">
        <w:rPr>
          <w:rFonts w:ascii="Georgia" w:eastAsia="Calibri" w:hAnsi="Georgia"/>
          <w:color w:val="585756"/>
          <w:sz w:val="21"/>
          <w:szCs w:val="22"/>
        </w:rPr>
        <w:t>Jusqu’</w:t>
      </w:r>
      <w:r w:rsidR="00873946">
        <w:rPr>
          <w:rFonts w:ascii="Georgia" w:eastAsia="Calibri" w:hAnsi="Georgia"/>
          <w:color w:val="585756"/>
          <w:sz w:val="21"/>
          <w:szCs w:val="22"/>
        </w:rPr>
        <w:t>à 8 jours avant la date de soumission</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à Mme </w:t>
      </w:r>
      <w:r w:rsidR="00C23957">
        <w:rPr>
          <w:rFonts w:ascii="Georgia" w:eastAsia="Calibri" w:hAnsi="Georgia"/>
          <w:color w:val="585756"/>
          <w:sz w:val="21"/>
          <w:szCs w:val="22"/>
        </w:rPr>
        <w:t xml:space="preserve">Léa LECOMTE </w:t>
      </w:r>
      <w:r w:rsidR="00D5702E">
        <w:rPr>
          <w:rFonts w:ascii="Georgia" w:eastAsia="Calibri" w:hAnsi="Georgia"/>
          <w:color w:val="585756"/>
          <w:sz w:val="21"/>
          <w:szCs w:val="22"/>
        </w:rPr>
        <w:t>(</w:t>
      </w:r>
      <w:hyperlink r:id="rId20" w:history="1">
        <w:r w:rsidR="00D5702E" w:rsidRPr="00EB3E89">
          <w:rPr>
            <w:rStyle w:val="Lienhypertexte"/>
            <w:rFonts w:ascii="Georgia" w:eastAsia="Calibri" w:hAnsi="Georgia"/>
            <w:sz w:val="21"/>
            <w:szCs w:val="22"/>
          </w:rPr>
          <w:t>procurement.cod@enabel.be</w:t>
        </w:r>
      </w:hyperlink>
      <w:r w:rsidRPr="00211A79">
        <w:rPr>
          <w:rFonts w:ascii="Georgia" w:eastAsia="Calibri" w:hAnsi="Georgia"/>
          <w:color w:val="585756"/>
          <w:sz w:val="21"/>
          <w:szCs w:val="22"/>
        </w:rPr>
        <w:t>) et il y sera répondu au fur et à mesure de leur réception. L’aperçu complet des questions posées sera disponible à partir d</w:t>
      </w:r>
      <w:r w:rsidR="00EA3A79">
        <w:rPr>
          <w:rFonts w:ascii="Georgia" w:eastAsia="Calibri" w:hAnsi="Georgia"/>
          <w:color w:val="585756"/>
          <w:sz w:val="21"/>
          <w:szCs w:val="22"/>
        </w:rPr>
        <w:t>e 05 jours avant</w:t>
      </w:r>
      <w:r w:rsidRPr="00211A79">
        <w:rPr>
          <w:rFonts w:ascii="Georgia" w:eastAsia="Calibri" w:hAnsi="Georgia"/>
          <w:color w:val="585756"/>
          <w:sz w:val="21"/>
          <w:szCs w:val="22"/>
        </w:rPr>
        <w:t xml:space="preserve"> à l’adresse ci-dessus.</w:t>
      </w:r>
    </w:p>
    <w:p w14:paraId="631E436A" w14:textId="453E436A" w:rsidR="009804F1" w:rsidRPr="00EA3A79" w:rsidRDefault="009804F1" w:rsidP="00EA3A79">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4" w:name="_Toc260134199"/>
      <w:bookmarkStart w:id="65" w:name="_Toc364253077"/>
      <w:bookmarkStart w:id="66" w:name="_Toc196231049"/>
      <w:r>
        <w:t>Offre</w:t>
      </w:r>
      <w:bookmarkEnd w:id="64"/>
      <w:bookmarkEnd w:id="65"/>
      <w:bookmarkEnd w:id="66"/>
    </w:p>
    <w:p w14:paraId="0A22DEA1" w14:textId="77777777" w:rsidR="009804F1" w:rsidRPr="00E57CBF" w:rsidRDefault="009804F1"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96231050"/>
      <w:bookmarkStart w:id="68" w:name="_Toc257380483"/>
      <w:bookmarkStart w:id="69" w:name="_Toc260134200"/>
      <w:r w:rsidRPr="17DB4219">
        <w:rPr>
          <w:lang w:val="fr-BE"/>
        </w:rPr>
        <w:t>Données à mentionner dans l’offre</w:t>
      </w:r>
      <w:bookmarkEnd w:id="67"/>
    </w:p>
    <w:p w14:paraId="63DC5420"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0E17F8B" w14:textId="504E26F8"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75E6D6CD"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lastRenderedPageBreak/>
        <w:t>Par le dépôt de son offre, le soumissionnaire renonce automatiquement à ses conditions générales ou particulières de vente, même si celles-ci sont mentionnées dans l’une ou l’autre annexe à son offre.</w:t>
      </w:r>
    </w:p>
    <w:p w14:paraId="3FD1EEF0" w14:textId="33CB7879" w:rsidR="009804F1" w:rsidRDefault="00E57CBF" w:rsidP="00E57CBF">
      <w:pPr>
        <w:pStyle w:val="Corpsdetexte"/>
      </w:pPr>
      <w:r w:rsidRPr="00E57CBF">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70" w:name="_Toc196231051"/>
      <w:r w:rsidRPr="17DB4219">
        <w:rPr>
          <w:lang w:val="fr-BE"/>
        </w:rPr>
        <w:t>Durée de validité de l’offre</w:t>
      </w:r>
      <w:bookmarkEnd w:id="70"/>
    </w:p>
    <w:p w14:paraId="64C42FF0" w14:textId="391B6C8B"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396C90C6" w:rsidR="009804F1" w:rsidRPr="00E57CBF" w:rsidRDefault="00E57CBF" w:rsidP="009804F1">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71" w:name="_Toc257380485"/>
      <w:bookmarkStart w:id="72" w:name="_Toc260134204"/>
      <w:bookmarkStart w:id="73" w:name="_Toc196231052"/>
      <w:bookmarkEnd w:id="68"/>
      <w:bookmarkEnd w:id="69"/>
      <w:proofErr w:type="spellStart"/>
      <w:r>
        <w:t>Détermination</w:t>
      </w:r>
      <w:proofErr w:type="spellEnd"/>
      <w:r>
        <w:t xml:space="preserve"> des prix</w:t>
      </w:r>
      <w:bookmarkEnd w:id="71"/>
      <w:bookmarkEnd w:id="72"/>
      <w:bookmarkEnd w:id="73"/>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4C57756"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74" w:name="_Toc196231053"/>
      <w:proofErr w:type="spellStart"/>
      <w:r>
        <w:t>Eléments</w:t>
      </w:r>
      <w:proofErr w:type="spellEnd"/>
      <w:r>
        <w:t xml:space="preserve"> </w:t>
      </w:r>
      <w:proofErr w:type="spellStart"/>
      <w:r>
        <w:t>inclus</w:t>
      </w:r>
      <w:proofErr w:type="spellEnd"/>
      <w:r>
        <w:t xml:space="preserve"> dans le prix</w:t>
      </w:r>
      <w:bookmarkEnd w:id="74"/>
    </w:p>
    <w:p w14:paraId="59D2E223" w14:textId="0190722F"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1D791B9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E14EB6">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60973763"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2206916E" w14:textId="77777777" w:rsidR="00E14EB6" w:rsidRDefault="00E14EB6" w:rsidP="00644D17">
      <w:pPr>
        <w:pStyle w:val="BTCtextCTB"/>
        <w:rPr>
          <w:rFonts w:ascii="Georgia" w:eastAsia="Calibri" w:hAnsi="Georgia"/>
          <w:color w:val="585756"/>
          <w:sz w:val="21"/>
          <w:szCs w:val="22"/>
        </w:rPr>
      </w:pPr>
    </w:p>
    <w:p w14:paraId="6890FC1C" w14:textId="6355C6FE" w:rsidR="009804F1"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Tous les prix sont </w:t>
      </w:r>
      <w:r w:rsidR="00E14EB6" w:rsidRPr="00E14EB6">
        <w:rPr>
          <w:rFonts w:ascii="Georgia" w:eastAsia="Calibri" w:hAnsi="Georgia"/>
          <w:b/>
          <w:bCs/>
          <w:color w:val="585756"/>
          <w:sz w:val="21"/>
          <w:szCs w:val="22"/>
        </w:rPr>
        <w:t>DAP</w:t>
      </w:r>
      <w:r w:rsidRPr="00E14EB6">
        <w:rPr>
          <w:rFonts w:ascii="Georgia" w:eastAsia="Calibri" w:hAnsi="Georgia"/>
          <w:color w:val="585756"/>
          <w:sz w:val="21"/>
          <w:szCs w:val="22"/>
        </w:rPr>
        <w:t xml:space="preserve"> (INCOTERMS 2010)</w:t>
      </w:r>
    </w:p>
    <w:p w14:paraId="1D249C95" w14:textId="77777777" w:rsidR="009804F1" w:rsidRPr="00AA6400" w:rsidRDefault="009804F1" w:rsidP="17DB4219">
      <w:pPr>
        <w:pStyle w:val="Titre3"/>
        <w:keepNext/>
        <w:widowControl w:val="0"/>
        <w:numPr>
          <w:ilvl w:val="2"/>
          <w:numId w:val="5"/>
        </w:numPr>
        <w:tabs>
          <w:tab w:val="num" w:pos="720"/>
        </w:tabs>
        <w:suppressAutoHyphens/>
        <w:autoSpaceDE/>
        <w:autoSpaceDN/>
        <w:adjustRightInd/>
        <w:spacing w:before="180" w:after="180"/>
      </w:pPr>
      <w:bookmarkStart w:id="75" w:name="_Toc257380488"/>
      <w:bookmarkStart w:id="76" w:name="_Toc260134207"/>
      <w:bookmarkStart w:id="77" w:name="_Toc196231054"/>
      <w:r>
        <w:lastRenderedPageBreak/>
        <w:t>Introduction des offres</w:t>
      </w:r>
      <w:bookmarkEnd w:id="75"/>
      <w:bookmarkEnd w:id="76"/>
      <w:bookmarkEnd w:id="77"/>
    </w:p>
    <w:p w14:paraId="11E1704C" w14:textId="64A4883E"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109DBFF8" w14:textId="77777777"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438666A7" w14:textId="06823EA5" w:rsidR="005459B1" w:rsidRPr="00554AEB" w:rsidRDefault="00BB12DF" w:rsidP="00C7431E">
      <w:pPr>
        <w:pStyle w:val="BTCtextCTB"/>
        <w:numPr>
          <w:ilvl w:val="0"/>
          <w:numId w:val="21"/>
        </w:numPr>
        <w:rPr>
          <w:rFonts w:ascii="Georgia" w:eastAsia="Calibri" w:hAnsi="Georgia"/>
          <w:color w:val="585756"/>
          <w:sz w:val="21"/>
          <w:szCs w:val="22"/>
          <w:highlight w:val="yellow"/>
        </w:rPr>
      </w:pPr>
      <w:r w:rsidRPr="00554AEB">
        <w:rPr>
          <w:rFonts w:ascii="Georgia" w:eastAsia="Calibri" w:hAnsi="Georgia"/>
          <w:color w:val="585756"/>
          <w:sz w:val="21"/>
          <w:szCs w:val="22"/>
          <w:highlight w:val="yellow"/>
        </w:rPr>
        <w:t xml:space="preserve">Par mail à l’adresse suivante : </w:t>
      </w:r>
      <w:hyperlink r:id="rId21" w:history="1">
        <w:r w:rsidR="00554AEB" w:rsidRPr="00AF1199">
          <w:rPr>
            <w:rStyle w:val="Lienhypertexte"/>
            <w:rFonts w:ascii="Georgia" w:eastAsia="Calibri" w:hAnsi="Georgia"/>
            <w:sz w:val="21"/>
            <w:szCs w:val="22"/>
            <w:highlight w:val="yellow"/>
          </w:rPr>
          <w:t>procurement.cod@enabel.be</w:t>
        </w:r>
      </w:hyperlink>
      <w:r w:rsidRPr="00554AEB">
        <w:rPr>
          <w:rFonts w:ascii="Georgia" w:eastAsia="Calibri" w:hAnsi="Georgia"/>
          <w:color w:val="585756"/>
          <w:sz w:val="21"/>
          <w:szCs w:val="22"/>
          <w:highlight w:val="yellow"/>
        </w:rPr>
        <w:t>. ;</w:t>
      </w:r>
    </w:p>
    <w:p w14:paraId="79E125B3" w14:textId="77777777" w:rsidR="00BB12DF" w:rsidRPr="00554AEB" w:rsidRDefault="00BB12DF" w:rsidP="00C7431E">
      <w:pPr>
        <w:pStyle w:val="BTCtextCTB"/>
        <w:numPr>
          <w:ilvl w:val="0"/>
          <w:numId w:val="21"/>
        </w:numPr>
        <w:rPr>
          <w:rFonts w:ascii="Georgia" w:eastAsia="Calibri" w:hAnsi="Georgia"/>
          <w:color w:val="585756"/>
          <w:sz w:val="21"/>
          <w:szCs w:val="22"/>
          <w:highlight w:val="yellow"/>
        </w:rPr>
      </w:pPr>
      <w:r w:rsidRPr="00554AEB">
        <w:rPr>
          <w:rFonts w:ascii="Georgia" w:eastAsia="Calibri" w:hAnsi="Georgia"/>
          <w:color w:val="585756"/>
          <w:sz w:val="21"/>
          <w:szCs w:val="22"/>
          <w:highlight w:val="yellow"/>
        </w:rPr>
        <w:t>En un seul document PDF annexé au mail ;</w:t>
      </w:r>
    </w:p>
    <w:p w14:paraId="6A264521" w14:textId="01E60CED" w:rsidR="00BB12DF" w:rsidRPr="00554AEB" w:rsidRDefault="00BB12DF" w:rsidP="00C7431E">
      <w:pPr>
        <w:pStyle w:val="BTCtextCTB"/>
        <w:numPr>
          <w:ilvl w:val="0"/>
          <w:numId w:val="21"/>
        </w:numPr>
        <w:rPr>
          <w:rFonts w:ascii="Georgia" w:eastAsia="Calibri" w:hAnsi="Georgia"/>
          <w:color w:val="585756"/>
          <w:sz w:val="21"/>
          <w:szCs w:val="22"/>
          <w:highlight w:val="yellow"/>
        </w:rPr>
      </w:pPr>
      <w:r w:rsidRPr="00554AEB">
        <w:rPr>
          <w:rFonts w:ascii="Georgia" w:eastAsia="Calibri" w:hAnsi="Georgia"/>
          <w:color w:val="585756"/>
          <w:sz w:val="21"/>
          <w:szCs w:val="22"/>
          <w:highlight w:val="yellow"/>
        </w:rPr>
        <w:t>Pas de recours à des plateformes externes de téléchargement tels que WeTransfer ;</w:t>
      </w:r>
    </w:p>
    <w:p w14:paraId="3B5E3932" w14:textId="0C5E1D48" w:rsidR="00FD0EDC" w:rsidRPr="008C4A21" w:rsidRDefault="002E6840" w:rsidP="009804F1">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78" w:name="_Toc196231055"/>
      <w:r w:rsidRPr="17DB4219">
        <w:rPr>
          <w:lang w:val="fr-BE"/>
        </w:rPr>
        <w:t>Modification ou retrait d’une offre déjà introduite</w:t>
      </w:r>
      <w:bookmarkEnd w:id="7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4B69EBAB" w:rsidR="009804F1" w:rsidRPr="005E1632" w:rsidRDefault="009804F1" w:rsidP="005E1632">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17DB4219">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96231056"/>
      <w:r w:rsidRPr="17DB4219">
        <w:rPr>
          <w:lang w:val="fr-BE"/>
        </w:rPr>
        <w:t>Ouverture des offres</w:t>
      </w:r>
      <w:bookmarkEnd w:id="79"/>
    </w:p>
    <w:p w14:paraId="00C94D58" w14:textId="3942032A" w:rsidR="002E6840" w:rsidRPr="00FA7406" w:rsidRDefault="002E6840" w:rsidP="00FA7406">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1977CB">
        <w:rPr>
          <w:rFonts w:ascii="Georgia" w:eastAsia="Calibri" w:hAnsi="Georgia"/>
          <w:color w:val="585756"/>
          <w:sz w:val="21"/>
          <w:szCs w:val="22"/>
        </w:rPr>
        <w:t xml:space="preserve">avant </w:t>
      </w:r>
      <w:r w:rsidRPr="003F5990">
        <w:rPr>
          <w:rFonts w:ascii="Georgia" w:eastAsia="Calibri" w:hAnsi="Georgia"/>
          <w:color w:val="585756"/>
          <w:sz w:val="21"/>
          <w:szCs w:val="22"/>
          <w:highlight w:val="yellow"/>
        </w:rPr>
        <w:t xml:space="preserve">le </w:t>
      </w:r>
      <w:r w:rsidR="001977CB" w:rsidRPr="003F5990">
        <w:rPr>
          <w:rFonts w:ascii="Georgia" w:eastAsia="Calibri" w:hAnsi="Georgia"/>
          <w:color w:val="585756"/>
          <w:sz w:val="21"/>
          <w:szCs w:val="22"/>
          <w:highlight w:val="yellow"/>
        </w:rPr>
        <w:t>1</w:t>
      </w:r>
      <w:r w:rsidR="003F5990" w:rsidRPr="003F5990">
        <w:rPr>
          <w:rFonts w:ascii="Georgia" w:eastAsia="Calibri" w:hAnsi="Georgia"/>
          <w:color w:val="585756"/>
          <w:sz w:val="21"/>
          <w:szCs w:val="22"/>
          <w:highlight w:val="yellow"/>
        </w:rPr>
        <w:t>3</w:t>
      </w:r>
      <w:r w:rsidR="001977CB" w:rsidRPr="003F5990">
        <w:rPr>
          <w:rFonts w:ascii="Georgia" w:eastAsia="Calibri" w:hAnsi="Georgia"/>
          <w:color w:val="585756"/>
          <w:sz w:val="21"/>
          <w:szCs w:val="22"/>
          <w:highlight w:val="yellow"/>
        </w:rPr>
        <w:t>/0</w:t>
      </w:r>
      <w:r w:rsidR="003F5990" w:rsidRPr="003F5990">
        <w:rPr>
          <w:rFonts w:ascii="Georgia" w:eastAsia="Calibri" w:hAnsi="Georgia"/>
          <w:color w:val="585756"/>
          <w:sz w:val="21"/>
          <w:szCs w:val="22"/>
          <w:highlight w:val="yellow"/>
        </w:rPr>
        <w:t>5</w:t>
      </w:r>
      <w:r w:rsidR="001977CB" w:rsidRPr="003F5990">
        <w:rPr>
          <w:rFonts w:ascii="Georgia" w:eastAsia="Calibri" w:hAnsi="Georgia"/>
          <w:color w:val="585756"/>
          <w:sz w:val="21"/>
          <w:szCs w:val="22"/>
          <w:highlight w:val="yellow"/>
        </w:rPr>
        <w:t>/2025</w:t>
      </w:r>
      <w:r w:rsidRPr="003F5990">
        <w:rPr>
          <w:rFonts w:ascii="Georgia" w:eastAsia="Calibri" w:hAnsi="Georgia"/>
          <w:color w:val="585756"/>
          <w:sz w:val="21"/>
          <w:szCs w:val="22"/>
          <w:highlight w:val="yellow"/>
        </w:rPr>
        <w:t xml:space="preserve"> à </w:t>
      </w:r>
      <w:r w:rsidR="001977CB" w:rsidRPr="003F5990">
        <w:rPr>
          <w:rFonts w:ascii="Georgia" w:eastAsia="Calibri" w:hAnsi="Georgia"/>
          <w:color w:val="585756"/>
          <w:sz w:val="21"/>
          <w:szCs w:val="22"/>
          <w:highlight w:val="yellow"/>
        </w:rPr>
        <w:t>15</w:t>
      </w:r>
      <w:r w:rsidR="003F5990" w:rsidRPr="003F5990">
        <w:rPr>
          <w:rFonts w:ascii="Georgia" w:eastAsia="Calibri" w:hAnsi="Georgia"/>
          <w:color w:val="585756"/>
          <w:sz w:val="21"/>
          <w:szCs w:val="22"/>
          <w:highlight w:val="yellow"/>
        </w:rPr>
        <w:t>H00</w:t>
      </w:r>
      <w:r w:rsidRPr="002E6840">
        <w:rPr>
          <w:rFonts w:ascii="Georgia" w:eastAsia="Calibri" w:hAnsi="Georgia"/>
          <w:color w:val="585756"/>
          <w:sz w:val="21"/>
          <w:szCs w:val="22"/>
        </w:rPr>
        <w:t xml:space="preserve">. L’ouverture des offres </w:t>
      </w:r>
      <w:r w:rsidR="00FA7406">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80" w:name="_Toc196231057"/>
      <w:bookmarkStart w:id="81" w:name="_Ref233177124"/>
      <w:bookmarkStart w:id="82" w:name="_Ref233177126"/>
      <w:bookmarkStart w:id="83" w:name="_Toc257380489"/>
      <w:bookmarkStart w:id="84" w:name="_Toc260134208"/>
      <w:bookmarkStart w:id="85" w:name="_Toc364253078"/>
      <w:r>
        <w:t>Sélection des soumissionnaires</w:t>
      </w:r>
      <w:bookmarkEnd w:id="80"/>
    </w:p>
    <w:p w14:paraId="56FA4445" w14:textId="77777777" w:rsidR="009804F1" w:rsidRDefault="009804F1" w:rsidP="00E21234">
      <w:pPr>
        <w:pStyle w:val="Titre3"/>
      </w:pPr>
      <w:bookmarkStart w:id="86" w:name="_Toc196231058"/>
      <w:r>
        <w:t xml:space="preserve">Motifs </w:t>
      </w:r>
      <w:proofErr w:type="spellStart"/>
      <w:r>
        <w:t>d’exclusion</w:t>
      </w:r>
      <w:bookmarkEnd w:id="86"/>
      <w:proofErr w:type="spellEnd"/>
    </w:p>
    <w:p w14:paraId="799853FB" w14:textId="0EC5FAB8"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Les motifs d’exclusion obligatoires et facultatifs sont renseignés en annexe du prés</w:t>
      </w:r>
      <w:r>
        <w:rPr>
          <w:rFonts w:ascii="Georgia" w:eastAsia="Calibri" w:hAnsi="Georgia"/>
          <w:color w:val="585756"/>
          <w:sz w:val="21"/>
          <w:szCs w:val="22"/>
        </w:rPr>
        <w:t>ent cahier spécial des charges.</w:t>
      </w:r>
    </w:p>
    <w:p w14:paraId="5B2B5605" w14:textId="3A3EE930"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Par le dépôt de son offre, le soumissionnaire atteste qu’il ne se trouve pas dans un des cas d’exclusion figurant aux articles 67 à 70 de la loi du 17 juin 2016 et aux articles 61 à </w:t>
      </w:r>
      <w:r>
        <w:rPr>
          <w:rFonts w:ascii="Georgia" w:eastAsia="Calibri" w:hAnsi="Georgia"/>
          <w:color w:val="585756"/>
          <w:sz w:val="21"/>
          <w:szCs w:val="22"/>
        </w:rPr>
        <w:t xml:space="preserve">64 de l’A.R. du 18 avril 2017. </w:t>
      </w:r>
    </w:p>
    <w:p w14:paraId="33DD9C59" w14:textId="6F9F2322"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Le pouvoir adjudicateur vérifiera l’exactitude de cette déclaration sur l’honneur dans le chef du soumissionnaire dont l’offre </w:t>
      </w:r>
      <w:r>
        <w:rPr>
          <w:rFonts w:ascii="Georgia" w:eastAsia="Calibri" w:hAnsi="Georgia"/>
          <w:color w:val="585756"/>
          <w:sz w:val="21"/>
          <w:szCs w:val="22"/>
        </w:rPr>
        <w:t xml:space="preserve">est la mieux classée. </w:t>
      </w:r>
    </w:p>
    <w:p w14:paraId="0D9ACFEA" w14:textId="5E5EC8B6"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lastRenderedPageBreak/>
        <w:t>A cette fin, il demandera au soumissionnaire concerné par les moyens les plus rapides, et dans le délai qu’il détermine, de fournir les renseignements ou documents permettant de véri</w:t>
      </w:r>
      <w:r>
        <w:rPr>
          <w:rFonts w:ascii="Georgia" w:eastAsia="Calibri" w:hAnsi="Georgia"/>
          <w:color w:val="585756"/>
          <w:sz w:val="21"/>
          <w:szCs w:val="22"/>
        </w:rPr>
        <w:t xml:space="preserve">fier sa situation personnelle. </w:t>
      </w:r>
    </w:p>
    <w:p w14:paraId="5DFCD50E" w14:textId="2E4DAC54" w:rsidR="009804F1" w:rsidRPr="00CC3AB9" w:rsidRDefault="00FA7406" w:rsidP="009804F1">
      <w:pPr>
        <w:pStyle w:val="BTCtextCTB"/>
        <w:rPr>
          <w:rFonts w:ascii="Georgia" w:eastAsia="Calibri" w:hAnsi="Georgia"/>
          <w:color w:val="585756"/>
          <w:sz w:val="21"/>
          <w:szCs w:val="22"/>
        </w:rPr>
      </w:pPr>
      <w:r w:rsidRPr="00FA7406">
        <w:rPr>
          <w:rFonts w:ascii="Georgia" w:eastAsia="Calibri" w:hAnsi="Georgia"/>
          <w:color w:val="585756"/>
          <w:sz w:val="21"/>
          <w:szCs w:val="22"/>
        </w:rPr>
        <w:t>Le pouvoir adjudicateur demandera lui-même les renseignements ou documents qu’il peut obtenir gratuitement par des moyens électroniques auprès des services qui en sont gestionnaires.</w:t>
      </w:r>
    </w:p>
    <w:p w14:paraId="42646876" w14:textId="04B50043" w:rsidR="002E6840" w:rsidRPr="00FA7406" w:rsidRDefault="002E6840" w:rsidP="00E21234">
      <w:pPr>
        <w:pStyle w:val="Titre3"/>
      </w:pPr>
      <w:bookmarkStart w:id="87" w:name="_Toc196231059"/>
      <w:proofErr w:type="spellStart"/>
      <w:r>
        <w:t>Critères</w:t>
      </w:r>
      <w:proofErr w:type="spellEnd"/>
      <w:r>
        <w:t xml:space="preserve"> de </w:t>
      </w:r>
      <w:proofErr w:type="spellStart"/>
      <w:r>
        <w:t>sélection</w:t>
      </w:r>
      <w:bookmarkEnd w:id="87"/>
      <w:proofErr w:type="spellEnd"/>
      <w:r>
        <w:t xml:space="preserve"> </w:t>
      </w:r>
    </w:p>
    <w:p w14:paraId="748A4CE2" w14:textId="10EED703" w:rsidR="002E6840" w:rsidRPr="000C29AC" w:rsidRDefault="00221868" w:rsidP="002E6840">
      <w:pPr>
        <w:autoSpaceDE w:val="0"/>
        <w:autoSpaceDN w:val="0"/>
        <w:adjustRightInd w:val="0"/>
        <w:jc w:val="both"/>
        <w:rPr>
          <w:kern w:val="18"/>
          <w:szCs w:val="21"/>
        </w:rPr>
      </w:pPr>
      <w:r w:rsidRPr="00221868">
        <w:rPr>
          <w:kern w:val="18"/>
          <w:szCs w:val="21"/>
          <w:lang w:val="fr-FR"/>
        </w:rPr>
        <w:t xml:space="preserve">Il est requis du soumissionnaire qu'il produise, à l'appui de sa candidature, une attestation de la moyenne de son chiffre d'affaires au titre des exercices comptables 2021 à 2023. Cette déclaration, établie sur papier en-tête de l'entreprise et signée par le gérant ou le responsable, doit être adressée à l'instance d'Enabel. Le chiffre d'affaires moyen déclaré doit être au moins égal à </w:t>
      </w:r>
      <w:r w:rsidRPr="00221868">
        <w:rPr>
          <w:b/>
          <w:bCs/>
          <w:kern w:val="18"/>
          <w:szCs w:val="21"/>
          <w:lang w:val="fr-FR"/>
        </w:rPr>
        <w:t>100 000 euros</w:t>
      </w:r>
      <w:r w:rsidRPr="00221868">
        <w:rPr>
          <w:kern w:val="18"/>
          <w:szCs w:val="21"/>
          <w:lang w:val="fr-FR"/>
        </w:rPr>
        <w:t xml:space="preserve">. À défaut de cette attestation, le soumissionnaire </w:t>
      </w:r>
      <w:r w:rsidRPr="00221868">
        <w:rPr>
          <w:b/>
          <w:bCs/>
          <w:kern w:val="18"/>
          <w:szCs w:val="21"/>
          <w:lang w:val="fr-FR"/>
        </w:rPr>
        <w:t xml:space="preserve">peut </w:t>
      </w:r>
      <w:r w:rsidRPr="00221868">
        <w:rPr>
          <w:kern w:val="18"/>
          <w:szCs w:val="21"/>
          <w:lang w:val="fr-FR"/>
        </w:rPr>
        <w:t>fournir ses états financiers dûment certifiés par une instance habilitée.</w:t>
      </w:r>
    </w:p>
    <w:p w14:paraId="78B47CB3" w14:textId="000167B1" w:rsidR="002E6840" w:rsidRPr="00E21234" w:rsidRDefault="002E6840" w:rsidP="00E21234">
      <w:pPr>
        <w:pStyle w:val="Titre3"/>
        <w:rPr>
          <w:lang w:val="fr-BE"/>
        </w:rPr>
      </w:pPr>
      <w:r w:rsidRPr="17DB4219">
        <w:rPr>
          <w:lang w:val="fr-BE"/>
        </w:rPr>
        <w:t xml:space="preserve"> </w:t>
      </w:r>
      <w:bookmarkStart w:id="88" w:name="_Toc196231060"/>
      <w:r w:rsidR="00FA7406" w:rsidRPr="17DB4219">
        <w:rPr>
          <w:lang w:val="fr-BE"/>
        </w:rPr>
        <w:t>Aperçu de la procédure</w:t>
      </w:r>
      <w:bookmarkEnd w:id="88"/>
    </w:p>
    <w:p w14:paraId="0EDE201E" w14:textId="13840F27" w:rsidR="00FA7406" w:rsidRPr="00FA7406" w:rsidRDefault="00FA7406" w:rsidP="00FA7406">
      <w:pPr>
        <w:autoSpaceDE w:val="0"/>
        <w:autoSpaceDN w:val="0"/>
        <w:adjustRightInd w:val="0"/>
        <w:jc w:val="both"/>
        <w:rPr>
          <w:kern w:val="18"/>
          <w:szCs w:val="21"/>
        </w:rPr>
      </w:pPr>
      <w:r w:rsidRPr="00FA7406">
        <w:rPr>
          <w:kern w:val="18"/>
          <w:szCs w:val="21"/>
        </w:rPr>
        <w:t xml:space="preserve">Dans une première phase, les offres introduites par les soumissionnaires sélectionnés seront examinées sur le plan de la régularité. Les offres irrégulières seront rejetées. </w:t>
      </w:r>
    </w:p>
    <w:p w14:paraId="7A82E135" w14:textId="77777777" w:rsidR="00FA7406" w:rsidRPr="00FA7406" w:rsidRDefault="00FA7406" w:rsidP="00FA7406">
      <w:pPr>
        <w:autoSpaceDE w:val="0"/>
        <w:autoSpaceDN w:val="0"/>
        <w:adjustRightInd w:val="0"/>
        <w:jc w:val="both"/>
        <w:rPr>
          <w:kern w:val="18"/>
          <w:szCs w:val="21"/>
        </w:rPr>
      </w:pPr>
      <w:r w:rsidRPr="00FA7406">
        <w:rPr>
          <w:kern w:val="18"/>
          <w:szCs w:val="21"/>
        </w:rPr>
        <w:t>Le pouvoir adjudicateur se réserve le droit de faire régulariser les irrégularités dans l’offre des soumissionnaires durant les négociations.</w:t>
      </w:r>
    </w:p>
    <w:p w14:paraId="0A06A4F2" w14:textId="70C5F2F4" w:rsidR="00FA7406" w:rsidRPr="00FA7406" w:rsidRDefault="00FA7406" w:rsidP="00FA7406">
      <w:pPr>
        <w:autoSpaceDE w:val="0"/>
        <w:autoSpaceDN w:val="0"/>
        <w:adjustRightInd w:val="0"/>
        <w:jc w:val="both"/>
        <w:rPr>
          <w:kern w:val="18"/>
          <w:szCs w:val="21"/>
        </w:rPr>
      </w:pPr>
      <w:r w:rsidRPr="00FA7406">
        <w:rPr>
          <w:kern w:val="18"/>
          <w:szCs w:val="21"/>
        </w:rPr>
        <w:t xml:space="preserve">Dans une seconde phase, les offres régulières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FA7406">
        <w:rPr>
          <w:kern w:val="18"/>
          <w:szCs w:val="21"/>
        </w:rPr>
        <w:t>shortlist</w:t>
      </w:r>
      <w:proofErr w:type="gramEnd"/>
      <w:r w:rsidRPr="00FA7406">
        <w:rPr>
          <w:kern w:val="18"/>
          <w:szCs w:val="21"/>
        </w:rPr>
        <w:t xml:space="preserve"> de soumissionnaires avec lesquels des négociations seront menées. </w:t>
      </w:r>
    </w:p>
    <w:p w14:paraId="3BF2809A" w14:textId="77777777" w:rsidR="00FA7406" w:rsidRPr="00FA7406" w:rsidRDefault="00FA7406" w:rsidP="00FA7406">
      <w:pPr>
        <w:autoSpaceDE w:val="0"/>
        <w:autoSpaceDN w:val="0"/>
        <w:adjustRightInd w:val="0"/>
        <w:jc w:val="both"/>
        <w:rPr>
          <w:kern w:val="18"/>
          <w:szCs w:val="21"/>
        </w:rPr>
      </w:pPr>
      <w:r w:rsidRPr="00FA7406">
        <w:rPr>
          <w:kern w:val="18"/>
          <w:szCs w:val="21"/>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13C5F9F" w14:textId="77777777" w:rsidR="00FA7406" w:rsidRPr="00FA7406" w:rsidRDefault="00FA7406" w:rsidP="00FA7406">
      <w:pPr>
        <w:autoSpaceDE w:val="0"/>
        <w:autoSpaceDN w:val="0"/>
        <w:adjustRightInd w:val="0"/>
        <w:jc w:val="both"/>
        <w:rPr>
          <w:kern w:val="18"/>
          <w:szCs w:val="21"/>
        </w:rPr>
      </w:pPr>
      <w:r w:rsidRPr="00FA7406">
        <w:rPr>
          <w:kern w:val="18"/>
          <w:szCs w:val="21"/>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3D22E99" w14:textId="77777777" w:rsidR="00FA7406" w:rsidRPr="00FA7406" w:rsidRDefault="00FA7406" w:rsidP="00FA7406">
      <w:pPr>
        <w:autoSpaceDE w:val="0"/>
        <w:autoSpaceDN w:val="0"/>
        <w:adjustRightInd w:val="0"/>
        <w:jc w:val="both"/>
        <w:rPr>
          <w:kern w:val="18"/>
          <w:szCs w:val="21"/>
        </w:rPr>
      </w:pPr>
      <w:r w:rsidRPr="00FA7406">
        <w:rPr>
          <w:kern w:val="18"/>
          <w:szCs w:val="21"/>
        </w:rPr>
        <w:t>Les BAFO des soumissionnaires avec lesquels des négociations ont été menées seront examinées du point de vue de leur régularité. Les BAFO irrégulières seront exclues.</w:t>
      </w:r>
    </w:p>
    <w:p w14:paraId="515269CA" w14:textId="77777777" w:rsidR="00FA7406" w:rsidRPr="00FA7406" w:rsidRDefault="00FA7406" w:rsidP="00FA7406">
      <w:pPr>
        <w:autoSpaceDE w:val="0"/>
        <w:autoSpaceDN w:val="0"/>
        <w:adjustRightInd w:val="0"/>
        <w:jc w:val="both"/>
        <w:rPr>
          <w:kern w:val="18"/>
          <w:szCs w:val="21"/>
        </w:rPr>
      </w:pPr>
      <w:r w:rsidRPr="00FA7406">
        <w:rPr>
          <w:kern w:val="18"/>
          <w:szCs w:val="21"/>
        </w:rPr>
        <w:t>Seules les BAFO régulières seront prises en considération pour être confrontées aux critères d’attribution.</w:t>
      </w:r>
    </w:p>
    <w:p w14:paraId="5432CD5C" w14:textId="61B14BCA" w:rsidR="00FA7406" w:rsidRPr="002E6840" w:rsidRDefault="00FA7406" w:rsidP="00FA7406">
      <w:pPr>
        <w:autoSpaceDE w:val="0"/>
        <w:autoSpaceDN w:val="0"/>
        <w:adjustRightInd w:val="0"/>
        <w:jc w:val="both"/>
        <w:rPr>
          <w:kern w:val="18"/>
          <w:szCs w:val="21"/>
        </w:rPr>
      </w:pPr>
      <w:r w:rsidRPr="00FA7406">
        <w:rPr>
          <w:kern w:val="18"/>
          <w:szCs w:val="21"/>
        </w:rPr>
        <w:t>Le pouvoir adjudicateur se réserve le droit de revoir la procédure énoncée ci-dessus dans le respect du principe d’égalité de traitement et de transparence.</w:t>
      </w:r>
    </w:p>
    <w:p w14:paraId="5E8E79BD" w14:textId="77777777" w:rsidR="002E6840" w:rsidRPr="002E6840" w:rsidRDefault="002E6840" w:rsidP="002E6840">
      <w:pPr>
        <w:pStyle w:val="Corpsdetexte"/>
        <w:rPr>
          <w:b/>
          <w:lang w:val="fr-BE"/>
        </w:rPr>
      </w:pPr>
    </w:p>
    <w:p w14:paraId="40976C96" w14:textId="77777777" w:rsidR="002E6840" w:rsidRPr="002E6840" w:rsidRDefault="002E6840" w:rsidP="17DB4219">
      <w:pPr>
        <w:pStyle w:val="Titre3"/>
        <w:rPr>
          <w:rFonts w:ascii="Arial" w:hAnsi="Arial" w:cs="Arial"/>
        </w:rPr>
      </w:pPr>
      <w:bookmarkStart w:id="89" w:name="_Toc196231061"/>
      <w:proofErr w:type="spellStart"/>
      <w:r>
        <w:lastRenderedPageBreak/>
        <w:t>Critères</w:t>
      </w:r>
      <w:proofErr w:type="spellEnd"/>
      <w:r>
        <w:t xml:space="preserve"> </w:t>
      </w:r>
      <w:proofErr w:type="spellStart"/>
      <w:r>
        <w:t>d’attribution</w:t>
      </w:r>
      <w:proofErr w:type="spellEnd"/>
      <w:r>
        <w:t xml:space="preserve"> </w:t>
      </w:r>
      <w:r w:rsidRPr="17DB4219">
        <w:rPr>
          <w:rFonts w:ascii="Arial" w:hAnsi="Arial" w:cs="Arial"/>
        </w:rPr>
        <w:t>♣</w:t>
      </w:r>
      <w:bookmarkEnd w:id="89"/>
    </w:p>
    <w:p w14:paraId="4A3DA79A" w14:textId="5BE12A99"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w:t>
      </w:r>
      <w:r w:rsidR="00FA7406">
        <w:rPr>
          <w:rFonts w:ascii="Georgia" w:hAnsi="Georgia"/>
          <w:color w:val="404040"/>
          <w:sz w:val="21"/>
          <w:szCs w:val="21"/>
        </w:rPr>
        <w:t>la BAFO</w:t>
      </w:r>
      <w:r w:rsidRPr="00F4104D">
        <w:rPr>
          <w:rFonts w:ascii="Georgia" w:hAnsi="Georgia"/>
          <w:color w:val="404040"/>
          <w:sz w:val="21"/>
          <w:szCs w:val="21"/>
        </w:rPr>
        <w:t xml:space="preserve"> régulière qu’il juge économiquement la plus avantageuse en tenant compte des critères suivants :</w:t>
      </w:r>
    </w:p>
    <w:p w14:paraId="37048711" w14:textId="1A5D61B9" w:rsidR="002E6840" w:rsidRPr="00F4104D" w:rsidRDefault="002E6840" w:rsidP="00C7431E">
      <w:pPr>
        <w:pStyle w:val="Corpsdetexte"/>
        <w:numPr>
          <w:ilvl w:val="0"/>
          <w:numId w:val="6"/>
        </w:numPr>
        <w:rPr>
          <w:rFonts w:ascii="Georgia" w:hAnsi="Georgia" w:cs="Arial"/>
          <w:color w:val="404040"/>
          <w:sz w:val="21"/>
          <w:szCs w:val="21"/>
        </w:rPr>
      </w:pPr>
      <w:r w:rsidRPr="00F4104D">
        <w:rPr>
          <w:rFonts w:ascii="Georgia" w:hAnsi="Georgia"/>
          <w:color w:val="404040"/>
          <w:sz w:val="21"/>
          <w:szCs w:val="21"/>
        </w:rPr>
        <w:t xml:space="preserve">Attribution sur la base du </w:t>
      </w:r>
      <w:r w:rsidRPr="00F4104D">
        <w:rPr>
          <w:rFonts w:ascii="Georgia" w:hAnsi="Georgia"/>
          <w:b/>
          <w:color w:val="404040"/>
          <w:sz w:val="21"/>
          <w:szCs w:val="21"/>
        </w:rPr>
        <w:t>prix</w:t>
      </w:r>
      <w:r w:rsidR="00CB6472">
        <w:rPr>
          <w:rFonts w:ascii="Georgia" w:hAnsi="Georgia"/>
          <w:b/>
          <w:color w:val="404040"/>
          <w:sz w:val="21"/>
          <w:szCs w:val="21"/>
        </w:rPr>
        <w:t xml:space="preserve"> (</w:t>
      </w:r>
      <w:r w:rsidR="00F3232F">
        <w:rPr>
          <w:rFonts w:ascii="Georgia" w:hAnsi="Georgia"/>
          <w:b/>
          <w:color w:val="404040"/>
          <w:sz w:val="21"/>
          <w:szCs w:val="21"/>
        </w:rPr>
        <w:t>6</w:t>
      </w:r>
      <w:r w:rsidR="00CB6472">
        <w:rPr>
          <w:rFonts w:ascii="Georgia" w:hAnsi="Georgia"/>
          <w:b/>
          <w:color w:val="404040"/>
          <w:sz w:val="21"/>
          <w:szCs w:val="21"/>
        </w:rPr>
        <w:t>0pts)</w:t>
      </w:r>
      <w:r w:rsidRPr="00F4104D">
        <w:rPr>
          <w:rFonts w:ascii="Georgia" w:hAnsi="Georgia"/>
          <w:b/>
          <w:color w:val="404040"/>
          <w:sz w:val="21"/>
          <w:szCs w:val="21"/>
        </w:rPr>
        <w:t> :</w:t>
      </w:r>
    </w:p>
    <w:p w14:paraId="43BE7343" w14:textId="5DBD8BC5" w:rsidR="002E6840" w:rsidRPr="00F4104D" w:rsidRDefault="007D2AF8" w:rsidP="00C7431E">
      <w:pPr>
        <w:pStyle w:val="Corpsdetexte"/>
        <w:numPr>
          <w:ilvl w:val="1"/>
          <w:numId w:val="6"/>
        </w:numPr>
        <w:rPr>
          <w:rFonts w:ascii="Georgia" w:hAnsi="Georgia"/>
          <w:color w:val="404040"/>
          <w:sz w:val="21"/>
          <w:szCs w:val="21"/>
        </w:rPr>
      </w:pPr>
      <w:r>
        <w:rPr>
          <w:rFonts w:ascii="Georgia" w:hAnsi="Georgia"/>
          <w:color w:val="404040"/>
          <w:sz w:val="21"/>
          <w:szCs w:val="21"/>
        </w:rPr>
        <w:t xml:space="preserve">Le soumissionnaire devra remettre dans son offre </w:t>
      </w:r>
      <w:r w:rsidR="00C56CBF">
        <w:rPr>
          <w:rFonts w:ascii="Georgia" w:hAnsi="Georgia"/>
          <w:color w:val="404040"/>
          <w:sz w:val="21"/>
          <w:szCs w:val="21"/>
        </w:rPr>
        <w:t>un</w:t>
      </w:r>
      <w:r>
        <w:rPr>
          <w:rFonts w:ascii="Georgia" w:hAnsi="Georgia"/>
          <w:color w:val="404040"/>
          <w:sz w:val="21"/>
          <w:szCs w:val="21"/>
        </w:rPr>
        <w:t xml:space="preserve"> prix</w:t>
      </w:r>
      <w:r w:rsidR="00C56CBF">
        <w:rPr>
          <w:rFonts w:ascii="Georgia" w:hAnsi="Georgia"/>
          <w:color w:val="404040"/>
          <w:sz w:val="21"/>
          <w:szCs w:val="21"/>
        </w:rPr>
        <w:t xml:space="preserve"> pour chaque item</w:t>
      </w:r>
      <w:r>
        <w:rPr>
          <w:rFonts w:ascii="Georgia" w:hAnsi="Georgia"/>
          <w:color w:val="404040"/>
          <w:sz w:val="21"/>
          <w:szCs w:val="21"/>
        </w:rPr>
        <w:t xml:space="preserve"> dans le formulaire d’offre – prix </w:t>
      </w:r>
      <w:r w:rsidR="007D5DBF" w:rsidRPr="004F6085">
        <w:rPr>
          <w:rFonts w:ascii="Georgia" w:hAnsi="Georgia"/>
          <w:color w:val="404040"/>
          <w:sz w:val="21"/>
          <w:szCs w:val="21"/>
        </w:rPr>
        <w:t>(voi</w:t>
      </w:r>
      <w:r w:rsidR="004F6085" w:rsidRPr="004F6085">
        <w:rPr>
          <w:rFonts w:ascii="Georgia" w:hAnsi="Georgia"/>
          <w:color w:val="404040"/>
          <w:sz w:val="21"/>
          <w:szCs w:val="21"/>
        </w:rPr>
        <w:t>r point 6.2</w:t>
      </w:r>
      <w:r w:rsidR="007D5DBF" w:rsidRPr="004F6085">
        <w:rPr>
          <w:rFonts w:ascii="Georgia" w:hAnsi="Georgia"/>
          <w:color w:val="404040"/>
          <w:sz w:val="21"/>
          <w:szCs w:val="21"/>
        </w:rPr>
        <w:t>)</w:t>
      </w:r>
      <w:r w:rsidR="007D5DBF">
        <w:rPr>
          <w:rFonts w:ascii="Georgia" w:hAnsi="Georgia"/>
          <w:color w:val="404040"/>
          <w:sz w:val="21"/>
          <w:szCs w:val="21"/>
        </w:rPr>
        <w:t>.</w:t>
      </w:r>
    </w:p>
    <w:p w14:paraId="7207A5BB" w14:textId="473FBF1F" w:rsidR="002E6840" w:rsidRPr="00F4104D" w:rsidRDefault="002E6840" w:rsidP="00C7431E">
      <w:pPr>
        <w:pStyle w:val="Corpsdetexte"/>
        <w:numPr>
          <w:ilvl w:val="0"/>
          <w:numId w:val="6"/>
        </w:numPr>
        <w:rPr>
          <w:rFonts w:ascii="Georgia" w:hAnsi="Georgia" w:cs="Arial"/>
          <w:i/>
          <w:color w:val="404040"/>
          <w:sz w:val="21"/>
          <w:szCs w:val="21"/>
        </w:rPr>
      </w:pPr>
      <w:r w:rsidRPr="00F4104D">
        <w:rPr>
          <w:rFonts w:ascii="Georgia" w:hAnsi="Georgia"/>
          <w:color w:val="404040"/>
          <w:sz w:val="21"/>
          <w:szCs w:val="21"/>
        </w:rPr>
        <w:t xml:space="preserve">Attribution sur la base du </w:t>
      </w:r>
      <w:r w:rsidR="00DB3539" w:rsidRPr="00E97260">
        <w:rPr>
          <w:rFonts w:ascii="Georgia" w:hAnsi="Georgia"/>
          <w:b/>
          <w:bCs/>
          <w:color w:val="404040"/>
          <w:sz w:val="21"/>
          <w:szCs w:val="21"/>
        </w:rPr>
        <w:t>délai de livraison (40 pts)</w:t>
      </w:r>
      <w:r w:rsidR="00DB3539">
        <w:rPr>
          <w:rFonts w:ascii="Georgia" w:hAnsi="Georgia"/>
          <w:color w:val="404040"/>
          <w:sz w:val="21"/>
          <w:szCs w:val="21"/>
        </w:rPr>
        <w:t xml:space="preserve"> </w:t>
      </w:r>
      <w:r w:rsidRPr="00F4104D">
        <w:rPr>
          <w:rFonts w:ascii="Georgia" w:hAnsi="Georgia"/>
          <w:color w:val="404040"/>
          <w:sz w:val="21"/>
          <w:szCs w:val="21"/>
        </w:rPr>
        <w:t>:</w:t>
      </w:r>
    </w:p>
    <w:p w14:paraId="2586A8E0" w14:textId="187E8081" w:rsidR="002E6840" w:rsidRPr="000A2400" w:rsidRDefault="00E41D1B" w:rsidP="00C7431E">
      <w:pPr>
        <w:pStyle w:val="Corpsdetexte"/>
        <w:numPr>
          <w:ilvl w:val="1"/>
          <w:numId w:val="6"/>
        </w:numPr>
        <w:rPr>
          <w:rFonts w:ascii="Georgia" w:hAnsi="Georgia"/>
          <w:color w:val="404040"/>
          <w:sz w:val="21"/>
          <w:szCs w:val="21"/>
        </w:rPr>
      </w:pPr>
      <w:r>
        <w:rPr>
          <w:rFonts w:ascii="Georgia" w:hAnsi="Georgia"/>
          <w:color w:val="404040"/>
          <w:sz w:val="21"/>
          <w:szCs w:val="21"/>
        </w:rPr>
        <w:t xml:space="preserve">Le soumissionnaire devra remettre dans son offre un </w:t>
      </w:r>
      <w:r w:rsidR="00E16D75">
        <w:rPr>
          <w:rFonts w:ascii="Georgia" w:hAnsi="Georgia"/>
          <w:color w:val="404040"/>
          <w:sz w:val="21"/>
          <w:szCs w:val="21"/>
        </w:rPr>
        <w:t>délai de livraison pour l’ensemble du mobilier demandé</w:t>
      </w:r>
      <w:r w:rsidR="00983921">
        <w:rPr>
          <w:rFonts w:ascii="Georgia" w:hAnsi="Georgia"/>
          <w:color w:val="404040"/>
          <w:sz w:val="21"/>
          <w:szCs w:val="21"/>
        </w:rPr>
        <w:t xml:space="preserve"> </w:t>
      </w:r>
      <w:r w:rsidR="00983921" w:rsidRPr="00F81D37">
        <w:rPr>
          <w:rFonts w:ascii="Georgia" w:hAnsi="Georgia"/>
          <w:color w:val="404040"/>
          <w:sz w:val="21"/>
          <w:szCs w:val="21"/>
        </w:rPr>
        <w:t>(voi</w:t>
      </w:r>
      <w:r w:rsidR="00F81D37" w:rsidRPr="00F81D37">
        <w:rPr>
          <w:rFonts w:ascii="Georgia" w:hAnsi="Georgia"/>
          <w:color w:val="404040"/>
          <w:sz w:val="21"/>
          <w:szCs w:val="21"/>
        </w:rPr>
        <w:t>r point 6.2</w:t>
      </w:r>
      <w:r w:rsidR="00983921" w:rsidRPr="00F81D37">
        <w:rPr>
          <w:rFonts w:ascii="Georgia" w:hAnsi="Georgia"/>
          <w:color w:val="404040"/>
          <w:sz w:val="21"/>
          <w:szCs w:val="21"/>
        </w:rPr>
        <w:t>)</w:t>
      </w:r>
      <w:r w:rsidR="00F81D37">
        <w:rPr>
          <w:rFonts w:ascii="Georgia" w:hAnsi="Georgia"/>
          <w:color w:val="404040"/>
          <w:sz w:val="21"/>
          <w:szCs w:val="21"/>
        </w:rPr>
        <w:t>.</w:t>
      </w:r>
    </w:p>
    <w:p w14:paraId="3A097025" w14:textId="77777777" w:rsidR="002E6840" w:rsidRPr="005F4C56" w:rsidRDefault="002E6840" w:rsidP="00E21234">
      <w:pPr>
        <w:pStyle w:val="Titre4"/>
      </w:pPr>
      <w:bookmarkStart w:id="90" w:name="_Toc196231062"/>
      <w:r>
        <w:t>Cotation finale</w:t>
      </w:r>
      <w:bookmarkEnd w:id="90"/>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1" w:name="_Toc196231063"/>
      <w:r>
        <w:t>Attribution du marché</w:t>
      </w:r>
      <w:bookmarkEnd w:id="91"/>
    </w:p>
    <w:p w14:paraId="15AE426C" w14:textId="1F90CAD7" w:rsidR="005B3DA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marché sera attribué au</w:t>
      </w:r>
      <w:r w:rsidR="005B3DA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soumissionnaire qui a</w:t>
      </w:r>
      <w:r w:rsidR="005B3DA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remis l’offre régulière économiquement la plus avantageuse</w:t>
      </w:r>
      <w:r w:rsidR="005B3DA0">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00FA7406">
      <w:pPr>
        <w:pStyle w:val="Titre2"/>
      </w:pPr>
      <w:bookmarkStart w:id="92" w:name="_Toc257039854"/>
      <w:bookmarkStart w:id="93" w:name="_Toc366161168"/>
      <w:bookmarkStart w:id="94" w:name="_Toc196231064"/>
      <w:r>
        <w:t>Conclusion du contrat</w:t>
      </w:r>
      <w:bookmarkEnd w:id="92"/>
      <w:bookmarkEnd w:id="93"/>
      <w:bookmarkEnd w:id="94"/>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431E">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7910D3F0" w:rsidR="009804F1" w:rsidRPr="00F4104D" w:rsidRDefault="00FA7406" w:rsidP="00C7431E">
      <w:pPr>
        <w:pStyle w:val="BTCbulletsCTB"/>
        <w:numPr>
          <w:ilvl w:val="0"/>
          <w:numId w:val="7"/>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BAFO</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431E">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7F5DC217" w:rsidR="009804F1" w:rsidRDefault="009804F1" w:rsidP="00C7431E">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04CE9CB4" w:rsidR="009804F1" w:rsidRPr="00462C3B" w:rsidRDefault="00D14EA3" w:rsidP="00A24770">
      <w:pPr>
        <w:pStyle w:val="BTCtextCTB"/>
        <w:rPr>
          <w:rFonts w:ascii="Georgia" w:hAnsi="Georgia"/>
        </w:rPr>
      </w:pPr>
      <w:r w:rsidRPr="00A24770">
        <w:rPr>
          <w:rFonts w:ascii="Georgia" w:eastAsia="DejaVu Sans" w:hAnsi="Georgia" w:cs="Tahoma"/>
          <w:color w:val="404040"/>
          <w:kern w:val="18"/>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A24770" w:rsidRPr="00A24770">
        <w:rPr>
          <w:rFonts w:ascii="Georgia" w:eastAsia="DejaVu Sans" w:hAnsi="Georgia" w:cs="Tahoma"/>
          <w:color w:val="404040"/>
          <w:kern w:val="18"/>
          <w:sz w:val="21"/>
          <w:szCs w:val="21"/>
          <w:lang w:val="fr-FR"/>
        </w:rPr>
        <w:t>contrat, la</w:t>
      </w:r>
      <w:r w:rsidRPr="00A24770">
        <w:rPr>
          <w:rFonts w:ascii="Georgia" w:eastAsia="DejaVu Sans" w:hAnsi="Georgia" w:cs="Tahoma"/>
          <w:color w:val="404040"/>
          <w:kern w:val="18"/>
          <w:sz w:val="21"/>
          <w:szCs w:val="21"/>
          <w:lang w:val="fr-FR"/>
        </w:rPr>
        <w:t xml:space="preserve"> nature et l'objet du contrat, son nom et localité, ainsi que  le montant du contrat.</w:t>
      </w:r>
      <w:r w:rsidR="005F2003" w:rsidRPr="00462C3B">
        <w:rPr>
          <w:rFonts w:ascii="Georgia" w:hAnsi="Georgia"/>
        </w:rPr>
        <w:br w:type="page"/>
      </w:r>
    </w:p>
    <w:p w14:paraId="518509ED" w14:textId="50DB3D3D" w:rsidR="005F2003" w:rsidRDefault="005F2003" w:rsidP="00FA7406">
      <w:pPr>
        <w:pStyle w:val="Titre1"/>
      </w:pPr>
      <w:bookmarkStart w:id="95" w:name="_Toc196231065"/>
      <w:bookmarkEnd w:id="81"/>
      <w:bookmarkEnd w:id="82"/>
      <w:bookmarkEnd w:id="83"/>
      <w:bookmarkEnd w:id="84"/>
      <w:bookmarkEnd w:id="85"/>
      <w:r>
        <w:lastRenderedPageBreak/>
        <w:t xml:space="preserve">Dispositions contractuelles </w:t>
      </w:r>
      <w:proofErr w:type="spellStart"/>
      <w:r>
        <w:t>particulères</w:t>
      </w:r>
      <w:bookmarkEnd w:id="95"/>
      <w:proofErr w:type="spellEnd"/>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37C5AC11"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w:t>
      </w:r>
      <w:r w:rsidR="0028742B">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à l’article</w:t>
      </w:r>
      <w:r w:rsidR="0028742B">
        <w:rPr>
          <w:rFonts w:ascii="Georgia" w:eastAsia="DejaVu Sans" w:hAnsi="Georgia" w:cs="Tahoma"/>
          <w:color w:val="404040"/>
          <w:kern w:val="18"/>
          <w:sz w:val="21"/>
          <w:szCs w:val="21"/>
          <w:lang w:val="fr-FR"/>
        </w:rPr>
        <w:t xml:space="preserve"> 26-27</w:t>
      </w:r>
      <w:r w:rsidRPr="00F4104D">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96" w:name="_Ref223946633"/>
      <w:bookmarkStart w:id="97" w:name="_Ref223946647"/>
      <w:bookmarkStart w:id="98" w:name="_Toc257380496"/>
      <w:bookmarkStart w:id="99" w:name="_Toc260134215"/>
      <w:bookmarkStart w:id="100" w:name="_Toc364253083"/>
      <w:bookmarkStart w:id="101" w:name="_Toc196231066"/>
      <w:r>
        <w:t>Fonctionnaire dirigeant</w:t>
      </w:r>
      <w:bookmarkEnd w:id="96"/>
      <w:bookmarkEnd w:id="97"/>
      <w:bookmarkEnd w:id="98"/>
      <w:bookmarkEnd w:id="99"/>
      <w:r>
        <w:t xml:space="preserve"> (art. 11)</w:t>
      </w:r>
      <w:bookmarkEnd w:id="100"/>
      <w:bookmarkEnd w:id="101"/>
    </w:p>
    <w:p w14:paraId="63FDC236" w14:textId="189602AD" w:rsidR="005F2003" w:rsidRPr="00EB4F51"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w:t>
      </w:r>
      <w:r w:rsidRPr="006E5D2F">
        <w:rPr>
          <w:rFonts w:ascii="Georgia" w:hAnsi="Georgia"/>
          <w:color w:val="404040"/>
          <w:sz w:val="21"/>
          <w:szCs w:val="21"/>
        </w:rPr>
        <w:t xml:space="preserve"> M.</w:t>
      </w:r>
      <w:r w:rsidR="00DB47A5">
        <w:rPr>
          <w:rFonts w:ascii="Georgia" w:hAnsi="Georgia"/>
          <w:color w:val="404040"/>
          <w:sz w:val="21"/>
          <w:szCs w:val="21"/>
        </w:rPr>
        <w:t xml:space="preserve"> </w:t>
      </w:r>
      <w:r w:rsidR="00E80B0A">
        <w:rPr>
          <w:rFonts w:ascii="Georgia" w:hAnsi="Georgia"/>
          <w:color w:val="404040"/>
          <w:sz w:val="21"/>
          <w:szCs w:val="21"/>
        </w:rPr>
        <w:t>Ibrahim FATIMA</w:t>
      </w:r>
      <w:r w:rsidRPr="006E5D2F">
        <w:rPr>
          <w:rFonts w:ascii="Georgia" w:hAnsi="Georgia"/>
          <w:color w:val="404040"/>
          <w:sz w:val="21"/>
          <w:szCs w:val="21"/>
        </w:rPr>
        <w:t>, T</w:t>
      </w:r>
      <w:r w:rsidR="00DB47A5">
        <w:rPr>
          <w:rFonts w:ascii="Georgia" w:hAnsi="Georgia"/>
          <w:color w:val="404040"/>
          <w:sz w:val="21"/>
          <w:szCs w:val="21"/>
        </w:rPr>
        <w:t xml:space="preserve">éléphone : </w:t>
      </w:r>
      <w:r w:rsidR="00E80B0A" w:rsidRPr="00E80B0A">
        <w:rPr>
          <w:rFonts w:ascii="Georgia" w:hAnsi="Georgia"/>
          <w:color w:val="404040"/>
          <w:sz w:val="21"/>
          <w:szCs w:val="21"/>
        </w:rPr>
        <w:t>+237</w:t>
      </w:r>
      <w:r w:rsidR="005A4497">
        <w:rPr>
          <w:rFonts w:ascii="Georgia" w:hAnsi="Georgia"/>
          <w:color w:val="404040"/>
          <w:sz w:val="21"/>
          <w:szCs w:val="21"/>
        </w:rPr>
        <w:t xml:space="preserve"> </w:t>
      </w:r>
      <w:r w:rsidR="00E80B0A" w:rsidRPr="00E80B0A">
        <w:rPr>
          <w:rFonts w:ascii="Georgia" w:hAnsi="Georgia"/>
          <w:color w:val="404040"/>
          <w:sz w:val="21"/>
          <w:szCs w:val="21"/>
        </w:rPr>
        <w:t>694228090</w:t>
      </w:r>
      <w:r w:rsidR="00E80B0A">
        <w:rPr>
          <w:rFonts w:ascii="Georgia" w:hAnsi="Georgia"/>
          <w:color w:val="404040"/>
          <w:sz w:val="21"/>
          <w:szCs w:val="21"/>
        </w:rPr>
        <w:t xml:space="preserve"> </w:t>
      </w:r>
      <w:r w:rsidRPr="00F4104D">
        <w:rPr>
          <w:rFonts w:ascii="Georgia" w:hAnsi="Georgia"/>
          <w:color w:val="404040"/>
          <w:sz w:val="21"/>
          <w:szCs w:val="21"/>
        </w:rPr>
        <w:t>courriel :</w:t>
      </w:r>
      <w:r w:rsidR="00EB4F51" w:rsidRPr="00F21004">
        <w:rPr>
          <w:rFonts w:ascii="Georgia" w:hAnsi="Georgia"/>
          <w:color w:val="404040"/>
          <w:sz w:val="21"/>
          <w:szCs w:val="21"/>
        </w:rPr>
        <w:t xml:space="preserve"> </w:t>
      </w:r>
      <w:hyperlink r:id="rId22" w:history="1">
        <w:r w:rsidR="00F21004" w:rsidRPr="00EB3E89">
          <w:rPr>
            <w:rStyle w:val="Lienhypertexte"/>
            <w:rFonts w:ascii="Georgia" w:hAnsi="Georgia"/>
            <w:sz w:val="21"/>
            <w:szCs w:val="21"/>
          </w:rPr>
          <w:t>ibrahim.fatima@enabel.be</w:t>
        </w:r>
      </w:hyperlink>
      <w:hyperlink r:id="rId23" w:history="1"/>
      <w:r w:rsidRPr="00EB4F51">
        <w:rPr>
          <w:rFonts w:ascii="Georgia" w:hAnsi="Georgia"/>
          <w:color w:val="404040"/>
          <w:sz w:val="21"/>
          <w:szCs w:val="21"/>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76459699"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005B56"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289F1E9C"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w:t>
      </w:r>
      <w:r w:rsidR="0071615D">
        <w:rPr>
          <w:rFonts w:ascii="Georgia" w:eastAsia="DejaVu Sans" w:hAnsi="Georgia" w:cs="Tahoma"/>
          <w:color w:val="404040"/>
          <w:kern w:val="18"/>
          <w:sz w:val="21"/>
          <w:szCs w:val="21"/>
          <w:lang w:val="fr-FR"/>
        </w:rPr>
        <w:t>fournitures</w:t>
      </w:r>
      <w:r w:rsidRPr="00F4104D">
        <w:rPr>
          <w:rFonts w:ascii="Georgia" w:eastAsia="DejaVu Sans" w:hAnsi="Georgia" w:cs="Tahoma"/>
          <w:color w:val="404040"/>
          <w:kern w:val="18"/>
          <w:sz w:val="21"/>
          <w:szCs w:val="21"/>
          <w:lang w:val="fr-FR"/>
        </w:rPr>
        <w:t>,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02" w:name="_Toc361408323"/>
      <w:bookmarkStart w:id="103" w:name="_Toc196231067"/>
      <w:bookmarkStart w:id="104" w:name="_Toc361408324"/>
      <w:r>
        <w:t>Sous-traitants (art. 12 à 15)</w:t>
      </w:r>
      <w:bookmarkEnd w:id="102"/>
      <w:bookmarkEnd w:id="103"/>
    </w:p>
    <w:p w14:paraId="3DB1E10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4333E1D4" w:rsidR="005F2003" w:rsidRDefault="005F2003" w:rsidP="005F2003">
      <w:pPr>
        <w:pStyle w:val="Corpsdetexte"/>
        <w:rPr>
          <w:rFonts w:ascii="Georgia" w:hAnsi="Georgia"/>
          <w:color w:val="404040"/>
          <w:sz w:val="21"/>
          <w:szCs w:val="21"/>
        </w:rPr>
      </w:pPr>
      <w:r w:rsidRPr="00F4104D">
        <w:rPr>
          <w:rFonts w:ascii="Georgia" w:hAnsi="Georgia"/>
          <w:color w:val="404040"/>
          <w:sz w:val="21"/>
          <w:szCs w:val="21"/>
        </w:rPr>
        <w:t>L’adjudicataire reste, dans tous les cas, seul responsable vis-à-vis du pouvoir adjudicateur.</w:t>
      </w:r>
    </w:p>
    <w:p w14:paraId="24C2D68F" w14:textId="714690B1"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DA1BB2A" w14:textId="61ADE2F2" w:rsidR="003B5E5F" w:rsidRPr="00F4104D" w:rsidRDefault="00D14EA3" w:rsidP="00D14EA3">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44E476" w14:textId="77777777" w:rsidR="005F2003" w:rsidRDefault="005F2003" w:rsidP="000534B9">
      <w:pPr>
        <w:pStyle w:val="Titre2"/>
        <w:keepLines w:val="0"/>
        <w:widowControl w:val="0"/>
        <w:tabs>
          <w:tab w:val="num" w:pos="576"/>
        </w:tabs>
        <w:suppressAutoHyphens/>
        <w:spacing w:after="240"/>
      </w:pPr>
      <w:bookmarkStart w:id="105" w:name="_Toc196231068"/>
      <w:r>
        <w:lastRenderedPageBreak/>
        <w:t>Confidentialité (art. 18)</w:t>
      </w:r>
      <w:bookmarkEnd w:id="104"/>
      <w:bookmarkEnd w:id="105"/>
    </w:p>
    <w:p w14:paraId="190D3EC3"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C2D8101"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68BAC5BF" w14:textId="77777777" w:rsidR="00D14EA3" w:rsidRPr="00D14EA3" w:rsidRDefault="00D14EA3" w:rsidP="00D14EA3">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3F9026ED" w14:textId="0363E7A1"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8321E27"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55BB7FA8"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51D206F"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971F1FB"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35CF1BE"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13DD64A9" w14:textId="5FB2CB68" w:rsidR="009C6704"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AF28636" w14:textId="77777777" w:rsidR="00D14EA3" w:rsidRPr="00462C3B" w:rsidRDefault="00D14EA3" w:rsidP="00D14EA3">
      <w:pPr>
        <w:pStyle w:val="Titre2"/>
        <w:rPr>
          <w:lang w:val="fr-FR"/>
        </w:rPr>
      </w:pPr>
      <w:bookmarkStart w:id="106" w:name="_Toc196231069"/>
      <w:bookmarkStart w:id="107" w:name="_Toc361408325"/>
      <w:r w:rsidRPr="17DB4219">
        <w:rPr>
          <w:lang w:val="fr-FR"/>
        </w:rPr>
        <w:t>Protection des données personnelles</w:t>
      </w:r>
      <w:bookmarkEnd w:id="106"/>
    </w:p>
    <w:p w14:paraId="2513B88F" w14:textId="77777777" w:rsidR="00D14EA3" w:rsidRPr="00462C3B" w:rsidRDefault="00D14EA3" w:rsidP="00D14EA3">
      <w:pPr>
        <w:rPr>
          <w:lang w:val="fr-FR"/>
        </w:rPr>
      </w:pPr>
      <w:r w:rsidRPr="00462C3B">
        <w:rPr>
          <w:lang w:val="fr-FR"/>
        </w:rPr>
        <w:t>4.4.1</w:t>
      </w:r>
      <w:r w:rsidRPr="00462C3B">
        <w:rPr>
          <w:lang w:val="fr-FR"/>
        </w:rPr>
        <w:tab/>
        <w:t>Traitement des données personnelles par le pouvoir adjudicateur</w:t>
      </w:r>
    </w:p>
    <w:p w14:paraId="009C11DB" w14:textId="77777777" w:rsidR="00D14EA3" w:rsidRPr="00462C3B" w:rsidRDefault="00D14EA3" w:rsidP="00D14EA3">
      <w:pPr>
        <w:rPr>
          <w:lang w:val="fr-FR"/>
        </w:rPr>
      </w:pPr>
      <w:r w:rsidRPr="00462C3B">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w:t>
      </w:r>
      <w:r w:rsidRPr="00462C3B">
        <w:rPr>
          <w:lang w:val="fr-FR"/>
        </w:rPr>
        <w:lastRenderedPageBreak/>
        <w:t>personnel contient des exigences plus strictes, l’adjudicateur agira conformément à cette législation.</w:t>
      </w:r>
    </w:p>
    <w:p w14:paraId="7E65B21B" w14:textId="77777777" w:rsidR="00D14EA3" w:rsidRPr="00462C3B" w:rsidRDefault="00D14EA3" w:rsidP="00D14EA3">
      <w:pPr>
        <w:rPr>
          <w:lang w:val="fr-FR"/>
        </w:rPr>
      </w:pPr>
      <w:r w:rsidRPr="00462C3B">
        <w:rPr>
          <w:lang w:val="fr-FR"/>
        </w:rPr>
        <w:t>4.4.2</w:t>
      </w:r>
      <w:r w:rsidRPr="00462C3B">
        <w:rPr>
          <w:lang w:val="fr-FR"/>
        </w:rPr>
        <w:tab/>
        <w:t xml:space="preserve">Traitement des données personnelles par l’adjudicataire </w:t>
      </w:r>
    </w:p>
    <w:p w14:paraId="10889A1B" w14:textId="77777777" w:rsidR="00D14EA3" w:rsidRPr="00462C3B" w:rsidRDefault="00D14EA3" w:rsidP="00811B94">
      <w:pPr>
        <w:jc w:val="both"/>
        <w:rPr>
          <w:lang w:val="fr-FR"/>
        </w:rPr>
      </w:pPr>
      <w:r w:rsidRPr="00462C3B">
        <w:rPr>
          <w:lang w:val="fr-FR"/>
        </w:rPr>
        <w:t xml:space="preserve">Si durant l'exécution du marché, l’adjudicataire traite des données à caractère personnel du pouvoir adjudicateur ou en exécution d’une obligation légale, les dispositions suivantes sont d’application. </w:t>
      </w:r>
    </w:p>
    <w:p w14:paraId="638CC8CF" w14:textId="77777777" w:rsidR="00D14EA3" w:rsidRPr="00462C3B" w:rsidRDefault="00D14EA3" w:rsidP="00811B94">
      <w:pPr>
        <w:jc w:val="both"/>
        <w:rPr>
          <w:lang w:val="fr-FR"/>
        </w:rPr>
      </w:pPr>
      <w:r w:rsidRPr="00462C3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B00A696" w14:textId="77777777" w:rsidR="00D14EA3" w:rsidRPr="00462C3B" w:rsidRDefault="00D14EA3" w:rsidP="00811B94">
      <w:pPr>
        <w:jc w:val="both"/>
        <w:rPr>
          <w:lang w:val="fr-FR"/>
        </w:rPr>
      </w:pPr>
      <w:r w:rsidRPr="00462C3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30385DC" w14:textId="77777777" w:rsidR="00D14EA3" w:rsidRDefault="00D14EA3" w:rsidP="00811B94">
      <w:pPr>
        <w:jc w:val="both"/>
        <w:rPr>
          <w:lang w:val="fr-FR"/>
        </w:rPr>
      </w:pPr>
      <w:r w:rsidRPr="00462C3B">
        <w:rPr>
          <w:lang w:val="fr-FR"/>
        </w:rPr>
        <w:t>Compte tenu du marché il est à considérer que le pouvoir adjudicateur et l’adjudicataire seront chacun et ce, individuellement, responsables du traitement.</w:t>
      </w:r>
    </w:p>
    <w:p w14:paraId="3700EC51" w14:textId="075337B6" w:rsidR="005F2003" w:rsidRDefault="005F2003" w:rsidP="000534B9">
      <w:pPr>
        <w:pStyle w:val="Titre2"/>
        <w:keepLines w:val="0"/>
        <w:widowControl w:val="0"/>
        <w:tabs>
          <w:tab w:val="num" w:pos="576"/>
        </w:tabs>
        <w:suppressAutoHyphens/>
        <w:spacing w:after="240"/>
      </w:pPr>
      <w:bookmarkStart w:id="108" w:name="_Toc196231070"/>
      <w:r>
        <w:t>Droits intellectuels (art. 19 à 23)</w:t>
      </w:r>
      <w:bookmarkEnd w:id="107"/>
      <w:bookmarkEnd w:id="108"/>
    </w:p>
    <w:p w14:paraId="12C99ED1" w14:textId="1F0E5170"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n'acquiert pas les droits de propriété intellectuelle nés, mis au point ou utilisés à l'occasion de l'exécution du marché.</w:t>
      </w:r>
    </w:p>
    <w:p w14:paraId="5BDE75E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0E3103AA" w:rsidR="005F2003" w:rsidRPr="00811B94"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09" w:name="_Ref233108956"/>
      <w:bookmarkStart w:id="110" w:name="_Ref233108960"/>
      <w:bookmarkStart w:id="111" w:name="_Toc257380497"/>
      <w:bookmarkStart w:id="112" w:name="_Toc260134216"/>
      <w:bookmarkStart w:id="113" w:name="_Toc364253084"/>
      <w:bookmarkStart w:id="114" w:name="_Toc196231071"/>
      <w:r>
        <w:t>Cautionnement</w:t>
      </w:r>
      <w:bookmarkEnd w:id="109"/>
      <w:bookmarkEnd w:id="110"/>
      <w:bookmarkEnd w:id="111"/>
      <w:bookmarkEnd w:id="112"/>
      <w:r>
        <w:t xml:space="preserve"> (art.25 à 33)</w:t>
      </w:r>
      <w:bookmarkEnd w:id="113"/>
      <w:bookmarkEnd w:id="114"/>
    </w:p>
    <w:p w14:paraId="7E3C791A" w14:textId="2EF0F931"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lastRenderedPageBreak/>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36FF63F9"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Par dérogation à l’article 26, le cautionnement peut être établi via un établissement dont le siège social se situe dans un des pays de destination des </w:t>
      </w:r>
      <w:r w:rsidR="0071615D">
        <w:rPr>
          <w:rFonts w:eastAsia="DejaVu Sans" w:cs="Tahoma"/>
          <w:color w:val="404040"/>
          <w:kern w:val="18"/>
          <w:szCs w:val="21"/>
          <w:lang w:val="fr-FR"/>
        </w:rPr>
        <w:t>fournitures</w:t>
      </w:r>
      <w:r w:rsidRPr="00F4104D">
        <w:rPr>
          <w:rFonts w:eastAsia="DejaVu Sans" w:cs="Tahoma"/>
          <w:color w:val="404040"/>
          <w:kern w:val="18"/>
          <w:szCs w:val="21"/>
          <w:lang w:val="fr-FR"/>
        </w:rPr>
        <w:t>. Le pouvoir adjudicateur se réserve le droit d’accepter ou non la constitution du cautionnement via cet établissement. L’adjudicataire mentionnera le nom et l’adresse de cet établissement dans l’offre.</w:t>
      </w:r>
    </w:p>
    <w:p w14:paraId="4FEA98D6" w14:textId="759FACCA"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r w:rsidR="00811B94">
        <w:rPr>
          <w:rFonts w:eastAsia="DejaVu Sans" w:cs="Tahoma"/>
          <w:color w:val="404040"/>
          <w:kern w:val="18"/>
          <w:szCs w:val="21"/>
          <w:lang w:val="fr-FR"/>
        </w:rPr>
        <w:t>.</w:t>
      </w:r>
    </w:p>
    <w:p w14:paraId="01635E6A" w14:textId="09B4CB2E"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811B94">
        <w:rPr>
          <w:rFonts w:eastAsia="DejaVu Sans" w:cs="Tahoma"/>
          <w:color w:val="404040"/>
          <w:kern w:val="18"/>
          <w:szCs w:val="21"/>
          <w:lang w:val="fr-FR"/>
        </w:rPr>
        <w:t xml:space="preserve"> </w:t>
      </w:r>
      <w:r w:rsidRPr="00F4104D">
        <w:rPr>
          <w:rFonts w:eastAsia="DejaVu Sans" w:cs="Tahoma"/>
          <w:color w:val="404040"/>
          <w:kern w:val="18"/>
          <w:szCs w:val="21"/>
          <w:lang w:val="fr-FR"/>
        </w:rPr>
        <w:t>:</w:t>
      </w:r>
    </w:p>
    <w:p w14:paraId="7D5B2593" w14:textId="3F5E6A89" w:rsidR="002823BA" w:rsidRPr="00811B94" w:rsidRDefault="005F2003" w:rsidP="0017001A">
      <w:pPr>
        <w:ind w:left="284" w:hanging="284"/>
        <w:jc w:val="both"/>
        <w:rPr>
          <w:color w:val="404040"/>
          <w:szCs w:val="21"/>
        </w:rPr>
      </w:pPr>
      <w:r w:rsidRPr="00514647">
        <w:rPr>
          <w:rFonts w:cs="Arial"/>
          <w:kern w:val="18"/>
          <w:sz w:val="20"/>
        </w:rPr>
        <w:t>1</w:t>
      </w:r>
      <w:r w:rsidRPr="00811B94">
        <w:rPr>
          <w:rFonts w:cs="Arial"/>
          <w:kern w:val="18"/>
          <w:szCs w:val="21"/>
        </w:rPr>
        <w:t xml:space="preserve">° </w:t>
      </w:r>
      <w:r w:rsidRPr="00811B94">
        <w:rPr>
          <w:rFonts w:cs="Arial"/>
          <w:kern w:val="18"/>
          <w:szCs w:val="21"/>
        </w:rPr>
        <w:tab/>
        <w:t xml:space="preserve">lorsqu’il s’agit de numéraire, par le virement du montant au numéro de compte </w:t>
      </w:r>
      <w:proofErr w:type="spellStart"/>
      <w:r w:rsidRPr="00811B94">
        <w:rPr>
          <w:rFonts w:cs="Arial"/>
          <w:kern w:val="18"/>
          <w:szCs w:val="21"/>
        </w:rPr>
        <w:t>bpost</w:t>
      </w:r>
      <w:proofErr w:type="spellEnd"/>
      <w:r w:rsidRPr="00811B94">
        <w:rPr>
          <w:rFonts w:cs="Arial"/>
          <w:kern w:val="18"/>
          <w:szCs w:val="21"/>
        </w:rPr>
        <w:t xml:space="preserve"> banque de la Caisse des Dépôts et Consignations </w:t>
      </w:r>
      <w:r w:rsidR="002823BA" w:rsidRPr="00811B94">
        <w:rPr>
          <w:color w:val="404040"/>
          <w:szCs w:val="21"/>
        </w:rPr>
        <w:t xml:space="preserve">Complétez le plus précisément possible le formulaire suivant : </w:t>
      </w:r>
      <w:hyperlink r:id="rId24" w:history="1">
        <w:r w:rsidR="002823BA" w:rsidRPr="00811B94">
          <w:rPr>
            <w:rStyle w:val="Lienhypertexte"/>
            <w:szCs w:val="21"/>
          </w:rPr>
          <w:t>https://finances.belgium.be/sites/default/files/01_marche_public.pdf</w:t>
        </w:r>
      </w:hyperlink>
      <w:r w:rsidR="00811B94" w:rsidRPr="00811B94">
        <w:rPr>
          <w:color w:val="404040"/>
          <w:szCs w:val="21"/>
        </w:rPr>
        <w:t xml:space="preserve">  (</w:t>
      </w:r>
      <w:r w:rsidR="002823BA" w:rsidRPr="00811B94">
        <w:rPr>
          <w:color w:val="404040"/>
          <w:szCs w:val="21"/>
        </w:rPr>
        <w:t xml:space="preserve">PDF, 1.34 Mo), et renvoyez-le à l’adresse </w:t>
      </w:r>
      <w:proofErr w:type="gramStart"/>
      <w:r w:rsidR="002823BA" w:rsidRPr="00811B94">
        <w:rPr>
          <w:color w:val="404040"/>
          <w:szCs w:val="21"/>
        </w:rPr>
        <w:t>e-mail</w:t>
      </w:r>
      <w:proofErr w:type="gramEnd"/>
      <w:r w:rsidR="002823BA" w:rsidRPr="00811B94">
        <w:rPr>
          <w:color w:val="404040"/>
          <w:szCs w:val="21"/>
        </w:rPr>
        <w:t xml:space="preserve"> </w:t>
      </w:r>
      <w:hyperlink r:id="rId25" w:history="1">
        <w:r w:rsidR="002823BA" w:rsidRPr="00811B94">
          <w:rPr>
            <w:rStyle w:val="Lienhypertexte"/>
            <w:szCs w:val="21"/>
          </w:rPr>
          <w:t>info.cdcdck@minfin.fed.be</w:t>
        </w:r>
      </w:hyperlink>
      <w:r w:rsidR="002823BA" w:rsidRPr="00811B94">
        <w:rPr>
          <w:color w:val="404040"/>
          <w:szCs w:val="21"/>
        </w:rPr>
        <w:t xml:space="preserve">  </w:t>
      </w:r>
    </w:p>
    <w:p w14:paraId="5385D960" w14:textId="2CBD6B6B" w:rsidR="005F2003" w:rsidRPr="00811B94" w:rsidRDefault="005F2003" w:rsidP="0017001A">
      <w:pPr>
        <w:ind w:left="284" w:hanging="284"/>
        <w:jc w:val="both"/>
        <w:rPr>
          <w:rFonts w:cs="Arial"/>
          <w:kern w:val="18"/>
          <w:szCs w:val="21"/>
        </w:rPr>
      </w:pPr>
      <w:r w:rsidRPr="00811B94">
        <w:rPr>
          <w:rFonts w:cs="Arial"/>
          <w:kern w:val="18"/>
          <w:szCs w:val="21"/>
        </w:rPr>
        <w:t xml:space="preserve">2° </w:t>
      </w:r>
      <w:r w:rsidRPr="00811B94">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811B94" w:rsidRDefault="005F2003" w:rsidP="0017001A">
      <w:pPr>
        <w:ind w:left="284" w:hanging="284"/>
        <w:jc w:val="both"/>
        <w:rPr>
          <w:rFonts w:cs="Arial"/>
          <w:kern w:val="18"/>
          <w:szCs w:val="21"/>
        </w:rPr>
      </w:pPr>
      <w:r w:rsidRPr="00811B94">
        <w:rPr>
          <w:rFonts w:cs="Arial"/>
          <w:kern w:val="18"/>
          <w:szCs w:val="21"/>
        </w:rPr>
        <w:t>3°</w:t>
      </w:r>
      <w:r w:rsidRPr="00811B94">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811B94" w:rsidRDefault="005F2003" w:rsidP="0017001A">
      <w:pPr>
        <w:ind w:left="284" w:hanging="284"/>
        <w:jc w:val="both"/>
        <w:rPr>
          <w:rFonts w:cs="Arial"/>
          <w:kern w:val="18"/>
          <w:szCs w:val="21"/>
        </w:rPr>
      </w:pPr>
      <w:r w:rsidRPr="00811B94">
        <w:rPr>
          <w:rFonts w:cs="Arial"/>
          <w:kern w:val="18"/>
          <w:szCs w:val="21"/>
        </w:rPr>
        <w:t>4°</w:t>
      </w:r>
      <w:r w:rsidRPr="00811B94">
        <w:rPr>
          <w:rFonts w:cs="Arial"/>
          <w:kern w:val="18"/>
          <w:szCs w:val="21"/>
        </w:rPr>
        <w:tab/>
        <w:t xml:space="preserve">lorsqu’il s’agit d’une garantie, par l’acte d’engagement de l’établissement de crédit ou </w:t>
      </w:r>
      <w:r w:rsidR="0017001A" w:rsidRPr="00811B94">
        <w:rPr>
          <w:rFonts w:cs="Arial"/>
          <w:kern w:val="18"/>
          <w:szCs w:val="21"/>
        </w:rPr>
        <w:t>de l’entreprise d’assurances.</w:t>
      </w:r>
    </w:p>
    <w:p w14:paraId="3043BD77" w14:textId="76FC6629" w:rsidR="005F2003" w:rsidRPr="00811B94" w:rsidRDefault="005F2003" w:rsidP="0017001A">
      <w:pPr>
        <w:jc w:val="both"/>
        <w:rPr>
          <w:rFonts w:cs="Arial"/>
          <w:kern w:val="18"/>
          <w:szCs w:val="21"/>
        </w:rPr>
      </w:pPr>
      <w:r w:rsidRPr="00811B94">
        <w:rPr>
          <w:rFonts w:cs="Arial"/>
          <w:kern w:val="18"/>
          <w:szCs w:val="21"/>
        </w:rPr>
        <w:t>Cette justification se donne, selon le cas, par la prod</w:t>
      </w:r>
      <w:r w:rsidR="0017001A" w:rsidRPr="00811B94">
        <w:rPr>
          <w:rFonts w:cs="Arial"/>
          <w:kern w:val="18"/>
          <w:szCs w:val="21"/>
        </w:rPr>
        <w:t xml:space="preserve">uction au pouvoir </w:t>
      </w:r>
      <w:r w:rsidR="00811B94" w:rsidRPr="00811B94">
        <w:rPr>
          <w:rFonts w:cs="Arial"/>
          <w:kern w:val="18"/>
          <w:szCs w:val="21"/>
        </w:rPr>
        <w:t>adjudicateur :</w:t>
      </w:r>
    </w:p>
    <w:p w14:paraId="6E8874F7" w14:textId="7284EA3B" w:rsidR="005F2003" w:rsidRPr="00811B94" w:rsidRDefault="005F2003" w:rsidP="0017001A">
      <w:pPr>
        <w:ind w:left="567" w:hanging="567"/>
        <w:jc w:val="both"/>
        <w:rPr>
          <w:rFonts w:cs="Arial"/>
          <w:kern w:val="18"/>
          <w:szCs w:val="21"/>
        </w:rPr>
      </w:pPr>
      <w:r w:rsidRPr="00811B94">
        <w:rPr>
          <w:rFonts w:cs="Arial"/>
          <w:kern w:val="18"/>
          <w:szCs w:val="21"/>
        </w:rPr>
        <w:t>1°</w:t>
      </w:r>
      <w:r w:rsidRPr="00811B94">
        <w:rPr>
          <w:rFonts w:cs="Arial"/>
          <w:kern w:val="18"/>
          <w:szCs w:val="21"/>
        </w:rPr>
        <w:tab/>
        <w:t>soit du récépissé de dépôt de la Caisse des Dépôts et Consignations ou d’un organisme public remplissant une fonction similaire</w:t>
      </w:r>
      <w:r w:rsidR="0017001A" w:rsidRPr="00811B94">
        <w:rPr>
          <w:rFonts w:cs="Arial"/>
          <w:kern w:val="18"/>
          <w:szCs w:val="21"/>
        </w:rPr>
        <w:t> ;</w:t>
      </w:r>
    </w:p>
    <w:p w14:paraId="7B6C8F61" w14:textId="7B6BD2DA" w:rsidR="005F2003" w:rsidRPr="00811B94" w:rsidRDefault="005F2003" w:rsidP="0017001A">
      <w:pPr>
        <w:ind w:left="567" w:hanging="567"/>
        <w:jc w:val="both"/>
        <w:rPr>
          <w:rFonts w:cs="Arial"/>
          <w:kern w:val="18"/>
          <w:szCs w:val="21"/>
        </w:rPr>
      </w:pPr>
      <w:r w:rsidRPr="00811B94">
        <w:rPr>
          <w:rFonts w:cs="Arial"/>
          <w:kern w:val="18"/>
          <w:szCs w:val="21"/>
        </w:rPr>
        <w:t>2°</w:t>
      </w:r>
      <w:r w:rsidRPr="00811B94">
        <w:rPr>
          <w:rFonts w:cs="Arial"/>
          <w:kern w:val="18"/>
          <w:szCs w:val="21"/>
        </w:rPr>
        <w:tab/>
        <w:t>soit d’un avis de débit remis par l’établissement de crédit ou l’entreprise d’assurances</w:t>
      </w:r>
      <w:r w:rsidR="0017001A" w:rsidRPr="00811B94">
        <w:rPr>
          <w:rFonts w:cs="Arial"/>
          <w:kern w:val="18"/>
          <w:szCs w:val="21"/>
        </w:rPr>
        <w:t> ;</w:t>
      </w:r>
    </w:p>
    <w:p w14:paraId="0EC56FEE" w14:textId="31E39BA5" w:rsidR="005F2003" w:rsidRPr="00811B94" w:rsidRDefault="005F2003" w:rsidP="0017001A">
      <w:pPr>
        <w:ind w:left="567" w:hanging="567"/>
        <w:jc w:val="both"/>
        <w:rPr>
          <w:rFonts w:cs="Arial"/>
          <w:kern w:val="18"/>
          <w:szCs w:val="21"/>
        </w:rPr>
      </w:pPr>
      <w:r w:rsidRPr="00811B94">
        <w:rPr>
          <w:rFonts w:cs="Arial"/>
          <w:kern w:val="18"/>
          <w:szCs w:val="21"/>
        </w:rPr>
        <w:t>3°</w:t>
      </w:r>
      <w:r w:rsidRPr="00811B94">
        <w:rPr>
          <w:rFonts w:cs="Arial"/>
          <w:kern w:val="18"/>
          <w:szCs w:val="21"/>
        </w:rPr>
        <w:tab/>
        <w:t>soit de la reconnaissance de dépôt délivrée par le caissier de l’Etat ou par un organisme public remplissant une fonction similaire</w:t>
      </w:r>
      <w:r w:rsidR="0017001A" w:rsidRPr="00811B94">
        <w:rPr>
          <w:rFonts w:cs="Arial"/>
          <w:kern w:val="18"/>
          <w:szCs w:val="21"/>
        </w:rPr>
        <w:t> ;</w:t>
      </w:r>
    </w:p>
    <w:p w14:paraId="59229ADB" w14:textId="701ACF25" w:rsidR="005F2003" w:rsidRPr="00811B94" w:rsidRDefault="005F2003" w:rsidP="0017001A">
      <w:pPr>
        <w:ind w:left="567" w:hanging="567"/>
        <w:jc w:val="both"/>
        <w:rPr>
          <w:rFonts w:cs="Arial"/>
          <w:kern w:val="18"/>
          <w:szCs w:val="21"/>
        </w:rPr>
      </w:pPr>
      <w:r w:rsidRPr="00811B94">
        <w:rPr>
          <w:rFonts w:cs="Arial"/>
          <w:kern w:val="18"/>
          <w:szCs w:val="21"/>
        </w:rPr>
        <w:t>4°</w:t>
      </w:r>
      <w:r w:rsidRPr="00811B94">
        <w:rPr>
          <w:rFonts w:cs="Arial"/>
          <w:kern w:val="18"/>
          <w:szCs w:val="21"/>
        </w:rPr>
        <w:tab/>
        <w:t>soit de l’original de l’acte de caution solidaire visé par la Caisse des Dépôts et Consignations ou par un organisme public remplissant une fonction similaire</w:t>
      </w:r>
      <w:r w:rsidR="0017001A" w:rsidRPr="00811B94">
        <w:rPr>
          <w:rFonts w:cs="Arial"/>
          <w:kern w:val="18"/>
          <w:szCs w:val="21"/>
        </w:rPr>
        <w:t> ;</w:t>
      </w:r>
    </w:p>
    <w:p w14:paraId="1F9B9FF3" w14:textId="77777777" w:rsidR="005F2003" w:rsidRPr="00811B94" w:rsidRDefault="005F2003" w:rsidP="0017001A">
      <w:pPr>
        <w:ind w:left="567" w:hanging="567"/>
        <w:jc w:val="both"/>
        <w:rPr>
          <w:rFonts w:cs="Arial"/>
          <w:kern w:val="18"/>
          <w:szCs w:val="21"/>
        </w:rPr>
      </w:pPr>
      <w:r w:rsidRPr="00811B94">
        <w:rPr>
          <w:rFonts w:cs="Arial"/>
          <w:kern w:val="18"/>
          <w:szCs w:val="21"/>
        </w:rPr>
        <w:t>5°</w:t>
      </w:r>
      <w:r w:rsidRPr="00811B94">
        <w:rPr>
          <w:rFonts w:cs="Arial"/>
          <w:kern w:val="18"/>
          <w:szCs w:val="21"/>
        </w:rPr>
        <w:tab/>
        <w:t>soit de l’original de l’acte d’engagement établi par l’établissement de crédit ou l’entreprise d’assurances accordant une garantie.</w:t>
      </w:r>
    </w:p>
    <w:p w14:paraId="7A63A57C" w14:textId="41309199" w:rsidR="005F2003" w:rsidRPr="00811B94" w:rsidRDefault="005F2003" w:rsidP="0017001A">
      <w:pPr>
        <w:jc w:val="both"/>
        <w:rPr>
          <w:rFonts w:cs="Arial"/>
          <w:kern w:val="18"/>
          <w:szCs w:val="21"/>
        </w:rPr>
      </w:pPr>
      <w:r w:rsidRPr="00811B94">
        <w:rPr>
          <w:rFonts w:cs="Arial"/>
          <w:kern w:val="18"/>
          <w:szCs w:val="21"/>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w:t>
      </w:r>
      <w:r w:rsidRPr="00811B94">
        <w:rPr>
          <w:rFonts w:cs="Arial"/>
          <w:kern w:val="18"/>
          <w:szCs w:val="21"/>
        </w:rPr>
        <w:lastRenderedPageBreak/>
        <w:t>l’adjudicataire et éventuellement, du tiers qui a effectué le dépôt pour compte, avec la mention "bailleur de fonds" o</w:t>
      </w:r>
      <w:r w:rsidR="0017001A" w:rsidRPr="00811B94">
        <w:rPr>
          <w:rFonts w:cs="Arial"/>
          <w:kern w:val="18"/>
          <w:szCs w:val="21"/>
        </w:rPr>
        <w:t>u "mandataire", suivant le cas.</w:t>
      </w:r>
    </w:p>
    <w:p w14:paraId="66EC7754" w14:textId="7DD29C0D" w:rsidR="005F2003" w:rsidRPr="00811B94" w:rsidRDefault="005F2003" w:rsidP="0017001A">
      <w:pPr>
        <w:tabs>
          <w:tab w:val="left" w:pos="284"/>
          <w:tab w:val="left" w:pos="1134"/>
          <w:tab w:val="left" w:pos="1985"/>
          <w:tab w:val="left" w:pos="3686"/>
          <w:tab w:val="left" w:pos="5245"/>
        </w:tabs>
        <w:jc w:val="both"/>
        <w:rPr>
          <w:rFonts w:cs="Arial"/>
          <w:kern w:val="18"/>
          <w:szCs w:val="21"/>
        </w:rPr>
      </w:pPr>
      <w:r w:rsidRPr="00811B94">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811B94">
        <w:rPr>
          <w:rFonts w:cs="Arial"/>
          <w:kern w:val="18"/>
          <w:szCs w:val="21"/>
        </w:rPr>
        <w:t xml:space="preserve"> de travail rendue obligatoire.</w:t>
      </w:r>
    </w:p>
    <w:p w14:paraId="66A1F20C" w14:textId="5454AD5C" w:rsidR="005F2003" w:rsidRPr="00811B94" w:rsidRDefault="005F2003" w:rsidP="0017001A">
      <w:pPr>
        <w:jc w:val="both"/>
        <w:rPr>
          <w:rFonts w:cs="Arial"/>
          <w:kern w:val="18"/>
          <w:szCs w:val="21"/>
        </w:rPr>
      </w:pPr>
      <w:r w:rsidRPr="00811B94">
        <w:rPr>
          <w:rFonts w:cs="Arial"/>
          <w:kern w:val="18"/>
          <w:szCs w:val="21"/>
        </w:rPr>
        <w:t>La preuve de la constitution du cautionnement doit être envoyée à l’adresse qui sera mentionnée dans la notificat</w:t>
      </w:r>
      <w:r w:rsidR="0017001A" w:rsidRPr="00811B94">
        <w:rPr>
          <w:rFonts w:cs="Arial"/>
          <w:kern w:val="18"/>
          <w:szCs w:val="21"/>
        </w:rPr>
        <w:t>ion de la conclusion du marché.</w:t>
      </w:r>
    </w:p>
    <w:p w14:paraId="5242BF03" w14:textId="546C2A4E" w:rsidR="005F2003" w:rsidRPr="00811B94" w:rsidRDefault="005F2003" w:rsidP="005F2003">
      <w:pPr>
        <w:rPr>
          <w:rFonts w:cs="Arial"/>
          <w:b/>
          <w:kern w:val="18"/>
          <w:szCs w:val="21"/>
        </w:rPr>
      </w:pPr>
      <w:r w:rsidRPr="00811B94">
        <w:rPr>
          <w:rFonts w:cs="Arial"/>
          <w:b/>
          <w:kern w:val="18"/>
          <w:szCs w:val="21"/>
        </w:rPr>
        <w:t>La demande de l’adjudicata</w:t>
      </w:r>
      <w:r w:rsidR="0017001A" w:rsidRPr="00811B94">
        <w:rPr>
          <w:rFonts w:cs="Arial"/>
          <w:b/>
          <w:kern w:val="18"/>
          <w:szCs w:val="21"/>
        </w:rPr>
        <w:t xml:space="preserve">ire de procéder à la </w:t>
      </w:r>
      <w:r w:rsidR="00811B94" w:rsidRPr="00811B94">
        <w:rPr>
          <w:rFonts w:cs="Arial"/>
          <w:b/>
          <w:kern w:val="18"/>
          <w:szCs w:val="21"/>
        </w:rPr>
        <w:t>réception :</w:t>
      </w:r>
    </w:p>
    <w:p w14:paraId="4941B1E8" w14:textId="61F599DC" w:rsidR="005F2003" w:rsidRPr="00811B94" w:rsidRDefault="005F2003" w:rsidP="0017001A">
      <w:pPr>
        <w:ind w:left="284" w:hanging="284"/>
        <w:jc w:val="both"/>
        <w:rPr>
          <w:rFonts w:cs="Arial"/>
          <w:kern w:val="18"/>
          <w:szCs w:val="21"/>
        </w:rPr>
      </w:pPr>
      <w:r w:rsidRPr="00811B94">
        <w:rPr>
          <w:rFonts w:cs="Arial"/>
          <w:kern w:val="18"/>
          <w:szCs w:val="21"/>
        </w:rPr>
        <w:t>1°</w:t>
      </w:r>
      <w:r w:rsidRPr="00811B94">
        <w:rPr>
          <w:rFonts w:cs="Arial"/>
          <w:kern w:val="18"/>
          <w:szCs w:val="21"/>
        </w:rPr>
        <w:tab/>
        <w:t xml:space="preserve">en cas de réception </w:t>
      </w:r>
      <w:r w:rsidR="00811B94" w:rsidRPr="00811B94">
        <w:rPr>
          <w:rFonts w:cs="Arial"/>
          <w:kern w:val="18"/>
          <w:szCs w:val="21"/>
        </w:rPr>
        <w:t>provisoire :</w:t>
      </w:r>
      <w:r w:rsidRPr="00811B94">
        <w:rPr>
          <w:rFonts w:cs="Arial"/>
          <w:kern w:val="18"/>
          <w:szCs w:val="21"/>
        </w:rPr>
        <w:t xml:space="preserve"> tient lieu de demande de libération de la première</w:t>
      </w:r>
      <w:r w:rsidR="0017001A" w:rsidRPr="00811B94">
        <w:rPr>
          <w:rFonts w:cs="Arial"/>
          <w:kern w:val="18"/>
          <w:szCs w:val="21"/>
        </w:rPr>
        <w:t xml:space="preserve"> moitié du cautionnement</w:t>
      </w:r>
    </w:p>
    <w:p w14:paraId="7AD2DAEF" w14:textId="764040D9" w:rsidR="000534B9" w:rsidRPr="004C4C0E" w:rsidRDefault="005F2003" w:rsidP="004C4C0E">
      <w:pPr>
        <w:ind w:left="284" w:hanging="284"/>
        <w:jc w:val="both"/>
        <w:rPr>
          <w:rFonts w:cs="Arial"/>
          <w:kern w:val="18"/>
          <w:szCs w:val="21"/>
        </w:rPr>
      </w:pPr>
      <w:r w:rsidRPr="00811B94">
        <w:rPr>
          <w:rFonts w:cs="Arial"/>
          <w:kern w:val="18"/>
          <w:szCs w:val="21"/>
        </w:rPr>
        <w:t>2°</w:t>
      </w:r>
      <w:r w:rsidRPr="00811B94">
        <w:rPr>
          <w:rFonts w:cs="Arial"/>
          <w:kern w:val="18"/>
          <w:szCs w:val="21"/>
        </w:rPr>
        <w:tab/>
        <w:t xml:space="preserve">en cas de réception </w:t>
      </w:r>
      <w:r w:rsidR="00811B94" w:rsidRPr="00811B94">
        <w:rPr>
          <w:rFonts w:cs="Arial"/>
          <w:kern w:val="18"/>
          <w:szCs w:val="21"/>
        </w:rPr>
        <w:t>définitive :</w:t>
      </w:r>
      <w:r w:rsidRPr="00811B94">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5" w:name="_Toc361393825"/>
      <w:bookmarkStart w:id="116" w:name="_Toc361408327"/>
      <w:bookmarkStart w:id="117" w:name="_Toc196231072"/>
      <w:r>
        <w:t>Conformité de l’exécution (art. 34)</w:t>
      </w:r>
      <w:bookmarkEnd w:id="115"/>
      <w:bookmarkEnd w:id="116"/>
      <w:bookmarkEnd w:id="117"/>
      <w:r>
        <w:t xml:space="preserve"> </w:t>
      </w:r>
    </w:p>
    <w:p w14:paraId="1B900D2E" w14:textId="5747C1F0" w:rsidR="005F2003" w:rsidRPr="004C4C0E" w:rsidRDefault="005F2003" w:rsidP="00811B94">
      <w:pPr>
        <w:tabs>
          <w:tab w:val="left" w:pos="284"/>
          <w:tab w:val="left" w:pos="1134"/>
          <w:tab w:val="left" w:pos="1985"/>
          <w:tab w:val="left" w:pos="3686"/>
          <w:tab w:val="left" w:pos="5245"/>
        </w:tabs>
        <w:jc w:val="both"/>
        <w:rPr>
          <w:rFonts w:cs="Arial"/>
          <w:kern w:val="18"/>
          <w:szCs w:val="21"/>
        </w:rPr>
      </w:pPr>
      <w:r w:rsidRPr="004C4C0E">
        <w:rPr>
          <w:rFonts w:cs="Arial"/>
          <w:kern w:val="18"/>
          <w:szCs w:val="21"/>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8" w:name="_Toc196231073"/>
      <w:r>
        <w:t>Modifications du marché (art. 37 à 38/19)</w:t>
      </w:r>
      <w:bookmarkEnd w:id="118"/>
    </w:p>
    <w:p w14:paraId="01889526" w14:textId="77777777" w:rsidR="005F2003" w:rsidRPr="000534B9"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19" w:name="_Toc196231074"/>
      <w:proofErr w:type="spellStart"/>
      <w:r>
        <w:t>Remplacement</w:t>
      </w:r>
      <w:proofErr w:type="spellEnd"/>
      <w:r>
        <w:t xml:space="preserve"> de </w:t>
      </w:r>
      <w:proofErr w:type="spellStart"/>
      <w:r>
        <w:t>l’adjudicataire</w:t>
      </w:r>
      <w:proofErr w:type="spellEnd"/>
      <w:r>
        <w:t xml:space="preserve"> (art. 38/3)</w:t>
      </w:r>
      <w:bookmarkEnd w:id="119"/>
    </w:p>
    <w:p w14:paraId="6FCE7F86" w14:textId="77777777" w:rsidR="005F2003" w:rsidRPr="004C4C0E" w:rsidRDefault="005F2003" w:rsidP="005F2003">
      <w:pPr>
        <w:pStyle w:val="Corpsdetexte"/>
        <w:rPr>
          <w:rFonts w:ascii="Georgia" w:eastAsia="Calibri" w:hAnsi="Georgia" w:cs="Arial"/>
          <w:color w:val="585756"/>
          <w:sz w:val="21"/>
          <w:szCs w:val="21"/>
          <w:lang w:val="fr-BE"/>
        </w:rPr>
      </w:pPr>
      <w:r w:rsidRPr="004C4C0E">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4C4C0E" w:rsidRDefault="005F2003" w:rsidP="005F2003">
      <w:pPr>
        <w:pStyle w:val="Corpsdetexte"/>
        <w:rPr>
          <w:rFonts w:ascii="Georgia" w:eastAsia="Calibri" w:hAnsi="Georgia" w:cs="Arial"/>
          <w:color w:val="585756"/>
          <w:sz w:val="21"/>
          <w:szCs w:val="21"/>
          <w:lang w:val="fr-BE"/>
        </w:rPr>
      </w:pPr>
      <w:r w:rsidRPr="004C4C0E">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FB25C6A" w:rsidR="005F2003" w:rsidRPr="004C4C0E" w:rsidRDefault="005F2003" w:rsidP="005F2003">
      <w:pPr>
        <w:pStyle w:val="Corpsdetexte"/>
        <w:rPr>
          <w:rFonts w:ascii="Georgia" w:eastAsia="Calibri" w:hAnsi="Georgia" w:cs="Arial"/>
          <w:color w:val="585756"/>
          <w:sz w:val="21"/>
          <w:szCs w:val="21"/>
          <w:lang w:val="fr-BE"/>
        </w:rPr>
      </w:pPr>
      <w:r w:rsidRPr="004C4C0E">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20" w:name="_Toc196231075"/>
      <w:proofErr w:type="spellStart"/>
      <w:r>
        <w:t>Révision</w:t>
      </w:r>
      <w:proofErr w:type="spellEnd"/>
      <w:r>
        <w:t xml:space="preserve"> des prix (art. 38/7)</w:t>
      </w:r>
      <w:bookmarkEnd w:id="120"/>
    </w:p>
    <w:p w14:paraId="570BE057" w14:textId="7E5D9118" w:rsidR="005F2003" w:rsidRPr="00DF6AAF" w:rsidRDefault="005F2003" w:rsidP="00DF6AAF">
      <w:pPr>
        <w:pStyle w:val="BTCtextCTB"/>
        <w:rPr>
          <w:rFonts w:ascii="Georgia" w:eastAsia="Calibri" w:hAnsi="Georgia" w:cs="Arial"/>
          <w:color w:val="585756"/>
          <w:kern w:val="18"/>
          <w:sz w:val="21"/>
          <w:szCs w:val="21"/>
        </w:rPr>
      </w:pPr>
      <w:r w:rsidRPr="00DF6AAF">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1" w:name="_Toc196231076"/>
      <w:r w:rsidRPr="17DB4219">
        <w:rPr>
          <w:lang w:val="fr-BE"/>
        </w:rPr>
        <w:t xml:space="preserve">Indemnités </w:t>
      </w:r>
      <w:proofErr w:type="gramStart"/>
      <w:r w:rsidRPr="17DB4219">
        <w:rPr>
          <w:lang w:val="fr-BE"/>
        </w:rPr>
        <w:t>suite aux</w:t>
      </w:r>
      <w:proofErr w:type="gramEnd"/>
      <w:r w:rsidRPr="17DB4219">
        <w:rPr>
          <w:lang w:val="fr-BE"/>
        </w:rPr>
        <w:t xml:space="preserve"> suspensions ordonnées par l’adjudicateur durant l’exécution (art. 38/12)</w:t>
      </w:r>
      <w:bookmarkEnd w:id="121"/>
    </w:p>
    <w:p w14:paraId="0BCCD158" w14:textId="77777777" w:rsidR="005F2003" w:rsidRPr="00DF6AAF" w:rsidRDefault="005F2003" w:rsidP="0017001A">
      <w:pPr>
        <w:pStyle w:val="BTCtextCTB"/>
        <w:rPr>
          <w:rFonts w:ascii="Georgia" w:eastAsia="Calibri" w:hAnsi="Georgia" w:cs="Arial"/>
          <w:color w:val="585756"/>
          <w:kern w:val="18"/>
          <w:sz w:val="21"/>
          <w:szCs w:val="21"/>
        </w:rPr>
      </w:pPr>
      <w:r w:rsidRPr="00DF6AAF">
        <w:rPr>
          <w:rFonts w:ascii="Georgia" w:eastAsia="Calibri" w:hAnsi="Georgia" w:cs="Arial"/>
          <w:color w:val="585756"/>
          <w:kern w:val="18"/>
          <w:sz w:val="21"/>
          <w:szCs w:val="21"/>
          <w:u w:val="single"/>
        </w:rPr>
        <w:t>L’adjudicateur</w:t>
      </w:r>
      <w:r w:rsidRPr="00DF6AAF">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DF6AAF" w:rsidRDefault="005F2003" w:rsidP="0017001A">
      <w:pPr>
        <w:pStyle w:val="BTCtextCTB"/>
        <w:rPr>
          <w:rFonts w:ascii="Georgia" w:eastAsia="Calibri" w:hAnsi="Georgia" w:cs="Arial"/>
          <w:color w:val="585756"/>
          <w:kern w:val="18"/>
          <w:sz w:val="21"/>
          <w:szCs w:val="21"/>
        </w:rPr>
      </w:pPr>
      <w:r w:rsidRPr="00DF6AAF">
        <w:rPr>
          <w:rFonts w:ascii="Georgia" w:eastAsia="Calibri" w:hAnsi="Georgia" w:cs="Arial"/>
          <w:color w:val="585756"/>
          <w:kern w:val="18"/>
          <w:sz w:val="21"/>
          <w:szCs w:val="21"/>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DF6AAF" w:rsidRDefault="005F2003" w:rsidP="0017001A">
      <w:pPr>
        <w:pStyle w:val="BTCtextCTB"/>
        <w:rPr>
          <w:rFonts w:ascii="Georgia" w:eastAsia="Calibri" w:hAnsi="Georgia" w:cs="Arial"/>
          <w:color w:val="585756"/>
          <w:kern w:val="18"/>
          <w:sz w:val="21"/>
          <w:szCs w:val="21"/>
        </w:rPr>
      </w:pPr>
      <w:r w:rsidRPr="00DF6AAF">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DF6AAF" w:rsidRDefault="005F2003" w:rsidP="005F2003">
      <w:pPr>
        <w:pStyle w:val="Corpsdetexte"/>
        <w:rPr>
          <w:rFonts w:ascii="Georgia" w:eastAsia="Calibri" w:hAnsi="Georgia" w:cs="Arial"/>
          <w:color w:val="585756"/>
          <w:sz w:val="21"/>
          <w:szCs w:val="21"/>
          <w:lang w:val="fr-BE"/>
        </w:rPr>
      </w:pPr>
      <w:r w:rsidRPr="00DF6AAF">
        <w:rPr>
          <w:rFonts w:ascii="Georgia" w:eastAsia="Calibri" w:hAnsi="Georgia" w:cs="Arial"/>
          <w:color w:val="585756"/>
          <w:sz w:val="21"/>
          <w:szCs w:val="21"/>
          <w:u w:val="single"/>
          <w:lang w:val="fr-BE"/>
        </w:rPr>
        <w:t>L’adjudicataire</w:t>
      </w:r>
      <w:r w:rsidRPr="00DF6AAF">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6809F344" w:rsidR="005F2003" w:rsidRPr="00DF6AAF" w:rsidRDefault="00DF6AAF" w:rsidP="00C7431E">
      <w:pPr>
        <w:pStyle w:val="Corpsdetexte"/>
        <w:numPr>
          <w:ilvl w:val="0"/>
          <w:numId w:val="8"/>
        </w:numPr>
        <w:rPr>
          <w:rFonts w:ascii="Georgia" w:eastAsia="Calibri" w:hAnsi="Georgia" w:cs="Arial"/>
          <w:color w:val="585756"/>
          <w:sz w:val="21"/>
          <w:szCs w:val="21"/>
          <w:lang w:val="fr-BE"/>
        </w:rPr>
      </w:pPr>
      <w:r w:rsidRPr="00DF6AAF">
        <w:rPr>
          <w:rFonts w:ascii="Georgia" w:eastAsia="Calibri" w:hAnsi="Georgia" w:cs="Arial"/>
          <w:color w:val="585756"/>
          <w:sz w:val="21"/>
          <w:szCs w:val="21"/>
          <w:lang w:val="fr-BE"/>
        </w:rPr>
        <w:t>La</w:t>
      </w:r>
      <w:r w:rsidR="005F2003" w:rsidRPr="00DF6AAF">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DF6AAF">
        <w:rPr>
          <w:rFonts w:ascii="Georgia" w:eastAsia="Calibri" w:hAnsi="Georgia" w:cs="Arial"/>
          <w:color w:val="585756"/>
          <w:sz w:val="21"/>
          <w:szCs w:val="21"/>
          <w:lang w:val="fr-BE"/>
        </w:rPr>
        <w:t>calendrier ;</w:t>
      </w:r>
      <w:r w:rsidR="005F2003" w:rsidRPr="00DF6AAF">
        <w:rPr>
          <w:rFonts w:ascii="Georgia" w:eastAsia="Calibri" w:hAnsi="Georgia" w:cs="Arial"/>
          <w:color w:val="585756"/>
          <w:sz w:val="21"/>
          <w:szCs w:val="21"/>
          <w:lang w:val="fr-BE"/>
        </w:rPr>
        <w:t xml:space="preserve"> </w:t>
      </w:r>
    </w:p>
    <w:p w14:paraId="0485F3D3" w14:textId="6F21BB2E" w:rsidR="005F2003" w:rsidRPr="00DF6AAF" w:rsidRDefault="00DF6AAF" w:rsidP="00C7431E">
      <w:pPr>
        <w:pStyle w:val="Corpsdetexte"/>
        <w:numPr>
          <w:ilvl w:val="0"/>
          <w:numId w:val="8"/>
        </w:numPr>
        <w:rPr>
          <w:rFonts w:ascii="Georgia" w:eastAsia="Calibri" w:hAnsi="Georgia" w:cs="Arial"/>
          <w:color w:val="585756"/>
          <w:sz w:val="21"/>
          <w:szCs w:val="21"/>
          <w:lang w:val="fr-BE"/>
        </w:rPr>
      </w:pPr>
      <w:r w:rsidRPr="00DF6AAF">
        <w:rPr>
          <w:rFonts w:ascii="Georgia" w:eastAsia="Calibri" w:hAnsi="Georgia" w:cs="Arial"/>
          <w:color w:val="585756"/>
          <w:sz w:val="21"/>
          <w:szCs w:val="21"/>
          <w:lang w:val="fr-BE"/>
        </w:rPr>
        <w:t>La</w:t>
      </w:r>
      <w:r w:rsidR="005F2003" w:rsidRPr="00DF6AAF">
        <w:rPr>
          <w:rFonts w:ascii="Georgia" w:eastAsia="Calibri" w:hAnsi="Georgia" w:cs="Arial"/>
          <w:color w:val="585756"/>
          <w:sz w:val="21"/>
          <w:szCs w:val="21"/>
          <w:lang w:val="fr-BE"/>
        </w:rPr>
        <w:t xml:space="preserve"> suspension n’est pas due à des conditions météorologiques défavorables ; </w:t>
      </w:r>
    </w:p>
    <w:p w14:paraId="21E79B27" w14:textId="110C1DEF" w:rsidR="005F2003" w:rsidRPr="00DF6AAF" w:rsidRDefault="00DF6AAF" w:rsidP="00C7431E">
      <w:pPr>
        <w:pStyle w:val="Corpsdetexte"/>
        <w:numPr>
          <w:ilvl w:val="0"/>
          <w:numId w:val="8"/>
        </w:numPr>
        <w:rPr>
          <w:rFonts w:ascii="Georgia" w:eastAsia="Calibri" w:hAnsi="Georgia" w:cs="Arial"/>
          <w:color w:val="585756"/>
          <w:sz w:val="21"/>
          <w:szCs w:val="21"/>
          <w:lang w:val="fr-BE"/>
        </w:rPr>
      </w:pPr>
      <w:r w:rsidRPr="00DF6AAF">
        <w:rPr>
          <w:rFonts w:ascii="Georgia" w:eastAsia="Calibri" w:hAnsi="Georgia" w:cs="Arial"/>
          <w:color w:val="585756"/>
          <w:sz w:val="21"/>
          <w:szCs w:val="21"/>
          <w:lang w:val="fr-BE"/>
        </w:rPr>
        <w:t>La</w:t>
      </w:r>
      <w:r w:rsidR="005F2003" w:rsidRPr="00DF6AAF">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DF6AAF" w:rsidRDefault="005F2003" w:rsidP="0017001A">
      <w:pPr>
        <w:pStyle w:val="BTCtextCTB"/>
        <w:rPr>
          <w:rFonts w:ascii="Georgia" w:eastAsia="Calibri" w:hAnsi="Georgia" w:cs="Arial"/>
          <w:color w:val="585756"/>
          <w:kern w:val="18"/>
          <w:sz w:val="21"/>
          <w:szCs w:val="21"/>
        </w:rPr>
      </w:pPr>
      <w:r w:rsidRPr="00DF6AAF">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22" w:name="_Toc196231077"/>
      <w:proofErr w:type="spellStart"/>
      <w:r>
        <w:t>Circonstances</w:t>
      </w:r>
      <w:proofErr w:type="spellEnd"/>
      <w:r>
        <w:t xml:space="preserve"> </w:t>
      </w:r>
      <w:proofErr w:type="spellStart"/>
      <w:r>
        <w:t>imprévisibles</w:t>
      </w:r>
      <w:bookmarkEnd w:id="122"/>
      <w:proofErr w:type="spellEnd"/>
    </w:p>
    <w:p w14:paraId="0A9476B9" w14:textId="77777777" w:rsidR="005F2003" w:rsidRPr="00DF6AAF" w:rsidRDefault="005F2003" w:rsidP="005F2003">
      <w:pPr>
        <w:jc w:val="both"/>
        <w:rPr>
          <w:kern w:val="18"/>
          <w:szCs w:val="21"/>
        </w:rPr>
      </w:pPr>
      <w:r w:rsidRPr="00DF6AAF">
        <w:rPr>
          <w:kern w:val="18"/>
          <w:szCs w:val="21"/>
        </w:rPr>
        <w:t xml:space="preserve">L'adjudicataire n'a droit en principe à aucune modification des conditions contractuelles pour des circonstances quelconques auxquelles le pouvoir adjudicateur est resté étranger. </w:t>
      </w:r>
    </w:p>
    <w:p w14:paraId="6D72E2E6" w14:textId="082268A9" w:rsidR="005F2003" w:rsidRPr="00DF6AAF" w:rsidRDefault="005F2003" w:rsidP="00DF6AAF">
      <w:pPr>
        <w:jc w:val="both"/>
        <w:rPr>
          <w:kern w:val="18"/>
          <w:szCs w:val="21"/>
        </w:rPr>
      </w:pPr>
      <w:r w:rsidRPr="00DF6AAF">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DF6AAF">
        <w:rPr>
          <w:kern w:val="18"/>
          <w:szCs w:val="21"/>
        </w:rPr>
        <w:t>Enabel</w:t>
      </w:r>
      <w:r w:rsidRPr="00DF6AAF">
        <w:rPr>
          <w:kern w:val="18"/>
          <w:szCs w:val="21"/>
        </w:rPr>
        <w:t xml:space="preserve"> mettra en œuvre les moyens raisonnables pour convenir d'un montant maximum d'indemnisation.</w:t>
      </w:r>
    </w:p>
    <w:p w14:paraId="6B777AAD" w14:textId="5F05C920" w:rsidR="005F2003" w:rsidRDefault="005F2003" w:rsidP="000534B9">
      <w:pPr>
        <w:pStyle w:val="Titre2"/>
        <w:keepLines w:val="0"/>
        <w:widowControl w:val="0"/>
        <w:tabs>
          <w:tab w:val="num" w:pos="576"/>
        </w:tabs>
        <w:suppressAutoHyphens/>
        <w:spacing w:after="240"/>
      </w:pPr>
      <w:bookmarkStart w:id="123" w:name="_Toc361393826"/>
      <w:bookmarkStart w:id="124" w:name="_Toc361408328"/>
      <w:bookmarkStart w:id="125" w:name="_Toc196231078"/>
      <w:r>
        <w:t xml:space="preserve">Réception technique préalable (art. </w:t>
      </w:r>
      <w:r w:rsidR="00A31CAA">
        <w:t>41-</w:t>
      </w:r>
      <w:r>
        <w:t>42)</w:t>
      </w:r>
      <w:bookmarkEnd w:id="123"/>
      <w:bookmarkEnd w:id="124"/>
      <w:bookmarkEnd w:id="125"/>
    </w:p>
    <w:p w14:paraId="45651B2D" w14:textId="77777777" w:rsidR="00A31CAA" w:rsidRPr="00417329" w:rsidRDefault="00A31CAA" w:rsidP="00A31CAA">
      <w:pPr>
        <w:pStyle w:val="Corpsdetexte"/>
        <w:rPr>
          <w:rFonts w:ascii="Georgia" w:eastAsia="Calibri" w:hAnsi="Georgia" w:cs="Times New Roman"/>
          <w:b/>
          <w:bCs/>
          <w:color w:val="585756"/>
          <w:sz w:val="21"/>
          <w:szCs w:val="21"/>
          <w:lang w:val="fr-BE"/>
        </w:rPr>
      </w:pPr>
      <w:r w:rsidRPr="00417329">
        <w:rPr>
          <w:rFonts w:ascii="Georgia" w:eastAsia="Calibri" w:hAnsi="Georgia" w:cs="Times New Roman"/>
          <w:b/>
          <w:bCs/>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97012C" w:rsidRDefault="00A31CAA" w:rsidP="00A31CAA">
      <w:pPr>
        <w:pStyle w:val="Corpsdetexte"/>
        <w:rPr>
          <w:rFonts w:ascii="Georgia" w:eastAsia="Calibri" w:hAnsi="Georgia" w:cs="Times New Roman"/>
          <w:color w:val="585756"/>
          <w:sz w:val="21"/>
          <w:szCs w:val="21"/>
          <w:lang w:val="fr-BE"/>
        </w:rPr>
      </w:pPr>
      <w:r w:rsidRPr="0097012C">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97012C" w:rsidRDefault="00A31CAA" w:rsidP="00A31CAA">
      <w:pPr>
        <w:pStyle w:val="Corpsdetexte"/>
        <w:rPr>
          <w:rFonts w:ascii="Georgia" w:eastAsia="Calibri" w:hAnsi="Georgia" w:cs="Times New Roman"/>
          <w:color w:val="585756"/>
          <w:sz w:val="21"/>
          <w:szCs w:val="21"/>
          <w:lang w:val="fr-BE"/>
        </w:rPr>
      </w:pPr>
      <w:r w:rsidRPr="0097012C">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6" w:name="_Toc361393827"/>
      <w:bookmarkStart w:id="127" w:name="_Toc361408329"/>
      <w:bookmarkStart w:id="128" w:name="_Toc196231079"/>
      <w:r>
        <w:lastRenderedPageBreak/>
        <w:t>Modalités d’exécution (art. 1</w:t>
      </w:r>
      <w:r w:rsidR="00A31CAA">
        <w:t>15</w:t>
      </w:r>
      <w:r>
        <w:t xml:space="preserve"> es)</w:t>
      </w:r>
      <w:bookmarkEnd w:id="126"/>
      <w:bookmarkEnd w:id="127"/>
      <w:bookmarkEnd w:id="128"/>
    </w:p>
    <w:p w14:paraId="0AC16FB4" w14:textId="5A46D025" w:rsidR="005F2003"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96231080"/>
      <w:r w:rsidRPr="17DB4219">
        <w:rPr>
          <w:lang w:val="fr-BE"/>
        </w:rPr>
        <w:t>Délais et clauses (art. 1</w:t>
      </w:r>
      <w:r w:rsidR="00A31CAA" w:rsidRPr="17DB4219">
        <w:rPr>
          <w:lang w:val="fr-BE"/>
        </w:rPr>
        <w:t>16</w:t>
      </w:r>
      <w:r w:rsidRPr="17DB4219">
        <w:rPr>
          <w:lang w:val="fr-BE"/>
        </w:rPr>
        <w:t>)</w:t>
      </w:r>
      <w:bookmarkEnd w:id="129"/>
    </w:p>
    <w:p w14:paraId="46A059E0" w14:textId="0FEDEC8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fournitures doivent être exécutées dans un délai à exprimer en jours calendrier que le soumissionnaire est tenu de mentionner dans son offre. Ce délai commence à courir à partir du deuxième jour ouvrable qui suit la date d’envoi du bon de commande. Vu que le délai d’exécution est un critère d’attribution, le fait de ne pas mentionner ce délai aura pour conséquence l’irrégularité substantielle de l’offre. Tous les jours sont indistinctement comptés dans le délai.</w:t>
      </w:r>
    </w:p>
    <w:p w14:paraId="10A4C2EA"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0707F720" w14:textId="1962A51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3929A5E2" w14:textId="6751B69A"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0DCDB48F"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2794832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calendrier à compter à partir du premier jour qui suit celui où le fournisseur a reçu le bon de commande.</w:t>
      </w:r>
    </w:p>
    <w:p w14:paraId="7DD28665" w14:textId="7FB16351" w:rsidR="00C07E87" w:rsidRPr="00C07E87" w:rsidRDefault="00C07E87"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96231081"/>
      <w:r w:rsidRPr="17DB4219">
        <w:rPr>
          <w:lang w:val="fr-BE"/>
        </w:rPr>
        <w:t>Quantités à fournir (art. 117)</w:t>
      </w:r>
      <w:bookmarkEnd w:id="130"/>
    </w:p>
    <w:p w14:paraId="2B225540" w14:textId="12F767D5"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Seule la première commande (ou le premier ordre) est fixe.</w:t>
      </w:r>
    </w:p>
    <w:p w14:paraId="556C4E09" w14:textId="7B2E4DB1"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Au cours du marché et en fonction de l’évolution de ses besoins, le pouvoir adjudicateur pourra s’engager pour des ordres supplémentaires. Cet engagement se fera par lettre recommandée et portera chaque fois au moins sur les quantités susmentionnées.</w:t>
      </w:r>
    </w:p>
    <w:p w14:paraId="4293B525" w14:textId="7E792FEE"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96231082"/>
      <w:r w:rsidRPr="17DB4219">
        <w:rPr>
          <w:lang w:val="fr-BE"/>
        </w:rPr>
        <w:t xml:space="preserve">Lieu où les </w:t>
      </w:r>
      <w:r w:rsidR="0071615D" w:rsidRPr="17DB4219">
        <w:rPr>
          <w:lang w:val="fr-BE"/>
        </w:rPr>
        <w:t>fournitures</w:t>
      </w:r>
      <w:r w:rsidRPr="17DB4219">
        <w:rPr>
          <w:lang w:val="fr-BE"/>
        </w:rPr>
        <w:t xml:space="preserve"> doivent être </w:t>
      </w:r>
      <w:r w:rsidR="0071615D" w:rsidRPr="17DB4219">
        <w:rPr>
          <w:lang w:val="fr-BE"/>
        </w:rPr>
        <w:t>livrées</w:t>
      </w:r>
      <w:r w:rsidRPr="17DB4219">
        <w:rPr>
          <w:lang w:val="fr-BE"/>
        </w:rPr>
        <w:t xml:space="preserve"> et formalités (art. 149)</w:t>
      </w:r>
      <w:bookmarkEnd w:id="131"/>
    </w:p>
    <w:p w14:paraId="37993139" w14:textId="4C34505B"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w:t>
      </w:r>
      <w:r w:rsidR="00736167" w:rsidRPr="00C55D53">
        <w:rPr>
          <w:rFonts w:ascii="Georgia" w:eastAsia="Calibri" w:hAnsi="Georgia" w:cs="Times New Roman"/>
          <w:color w:val="585756"/>
          <w:szCs w:val="22"/>
          <w:lang w:val="fr-BE"/>
        </w:rPr>
        <w:t>suivante :</w:t>
      </w:r>
    </w:p>
    <w:p w14:paraId="60F0F89C" w14:textId="13C4539E" w:rsidR="005F2003" w:rsidRDefault="00461696" w:rsidP="005F2003">
      <w:pPr>
        <w:pStyle w:val="Corpsdetexte"/>
        <w:rPr>
          <w:rFonts w:ascii="Georgia" w:eastAsia="Calibri" w:hAnsi="Georgia" w:cs="Times New Roman"/>
          <w:color w:val="585756"/>
          <w:szCs w:val="22"/>
          <w:lang w:val="fr-BE"/>
        </w:rPr>
      </w:pPr>
      <w:r w:rsidRPr="00461696">
        <w:rPr>
          <w:rFonts w:ascii="Georgia" w:eastAsia="Calibri" w:hAnsi="Georgia" w:cs="Times New Roman"/>
          <w:color w:val="585756"/>
          <w:szCs w:val="22"/>
          <w:highlight w:val="yellow"/>
          <w:lang w:val="fr-BE"/>
        </w:rPr>
        <w:t xml:space="preserve">64, Avenue </w:t>
      </w:r>
      <w:r w:rsidR="00E2015A" w:rsidRPr="00461696">
        <w:rPr>
          <w:rFonts w:ascii="Georgia" w:eastAsia="Calibri" w:hAnsi="Georgia" w:cs="Times New Roman"/>
          <w:color w:val="585756"/>
          <w:szCs w:val="22"/>
          <w:highlight w:val="yellow"/>
          <w:lang w:val="fr-BE"/>
        </w:rPr>
        <w:t>Lusambo (</w:t>
      </w:r>
      <w:r w:rsidRPr="00461696">
        <w:rPr>
          <w:rFonts w:ascii="Georgia" w:eastAsia="Calibri" w:hAnsi="Georgia" w:cs="Times New Roman"/>
          <w:color w:val="585756"/>
          <w:szCs w:val="22"/>
          <w:highlight w:val="yellow"/>
          <w:lang w:val="fr-BE"/>
        </w:rPr>
        <w:t>Fatshi), Quartier Lumumba, C/Kanshi, MBUJI MAYI – R.D CONGO</w:t>
      </w:r>
    </w:p>
    <w:p w14:paraId="60574681" w14:textId="7D130A60" w:rsidR="00C07E87" w:rsidRDefault="00C07E87"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196231083"/>
      <w:r w:rsidRPr="17DB4219">
        <w:rPr>
          <w:lang w:val="fr-BE"/>
        </w:rPr>
        <w:t>Emballages (art.119)</w:t>
      </w:r>
      <w:bookmarkEnd w:id="132"/>
    </w:p>
    <w:p w14:paraId="29599390" w14:textId="007CDBE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196231084"/>
      <w:r w:rsidRPr="17DB4219">
        <w:rPr>
          <w:lang w:val="fr-BE"/>
        </w:rPr>
        <w:lastRenderedPageBreak/>
        <w:t>Vérification</w:t>
      </w:r>
      <w:r w:rsidR="00C07E87" w:rsidRPr="17DB4219">
        <w:rPr>
          <w:lang w:val="fr-BE"/>
        </w:rPr>
        <w:t xml:space="preserve"> de la livraison (art. 12</w:t>
      </w:r>
      <w:r w:rsidRPr="17DB4219">
        <w:rPr>
          <w:lang w:val="fr-BE"/>
        </w:rPr>
        <w:t>0)</w:t>
      </w:r>
      <w:bookmarkEnd w:id="133"/>
    </w:p>
    <w:p w14:paraId="11EF1244" w14:textId="3E853F70" w:rsidR="00C07E87" w:rsidRPr="00702D3F" w:rsidRDefault="00C07E87" w:rsidP="00C07E87">
      <w:pPr>
        <w:pStyle w:val="Corpsdetexte"/>
        <w:rPr>
          <w:rFonts w:ascii="Georgia" w:eastAsia="Calibri" w:hAnsi="Georgia" w:cs="Times New Roman"/>
          <w:color w:val="585756"/>
          <w:sz w:val="21"/>
          <w:szCs w:val="21"/>
          <w:lang w:val="fr-BE"/>
        </w:rPr>
      </w:pPr>
      <w:r w:rsidRPr="00702D3F">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702D3F" w:rsidRDefault="00C07E87" w:rsidP="00C07E87">
      <w:pPr>
        <w:pStyle w:val="Corpsdetexte"/>
        <w:rPr>
          <w:rFonts w:ascii="Georgia" w:eastAsia="Calibri" w:hAnsi="Georgia" w:cs="Times New Roman"/>
          <w:color w:val="585756"/>
          <w:sz w:val="21"/>
          <w:szCs w:val="21"/>
          <w:lang w:val="fr-BE"/>
        </w:rPr>
      </w:pPr>
      <w:r w:rsidRPr="00702D3F">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702D3F" w:rsidRDefault="00C07E87" w:rsidP="00C07E87">
      <w:pPr>
        <w:pStyle w:val="Corpsdetexte"/>
        <w:rPr>
          <w:rFonts w:ascii="Georgia" w:eastAsia="Calibri" w:hAnsi="Georgia" w:cs="Times New Roman"/>
          <w:color w:val="585756"/>
          <w:sz w:val="21"/>
          <w:szCs w:val="21"/>
          <w:lang w:val="fr-BE"/>
        </w:rPr>
      </w:pPr>
      <w:r w:rsidRPr="00702D3F">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75F69BD0" w:rsidR="00C07E87" w:rsidRPr="00702D3F" w:rsidRDefault="00C07E87" w:rsidP="00C07E87">
      <w:pPr>
        <w:pStyle w:val="Corpsdetexte"/>
        <w:rPr>
          <w:rFonts w:ascii="Georgia" w:eastAsia="Calibri" w:hAnsi="Georgia" w:cs="Times New Roman"/>
          <w:color w:val="585756"/>
          <w:sz w:val="21"/>
          <w:szCs w:val="21"/>
          <w:lang w:val="fr-BE"/>
        </w:rPr>
      </w:pPr>
      <w:r w:rsidRPr="00702D3F">
        <w:rPr>
          <w:rFonts w:ascii="Georgia" w:eastAsia="Calibri" w:hAnsi="Georgia" w:cs="Times New Roman"/>
          <w:color w:val="585756"/>
          <w:sz w:val="21"/>
          <w:szCs w:val="21"/>
          <w:lang w:val="fr-BE"/>
        </w:rPr>
        <w:t>L’acceptation faite dans les locaux du pouvoir adjudicateur</w:t>
      </w:r>
      <w:r w:rsidR="00702D3F" w:rsidRPr="00702D3F">
        <w:rPr>
          <w:rFonts w:ascii="Georgia" w:eastAsia="Calibri" w:hAnsi="Georgia" w:cs="Times New Roman"/>
          <w:color w:val="585756"/>
          <w:sz w:val="21"/>
          <w:szCs w:val="21"/>
          <w:lang w:val="fr-BE"/>
        </w:rPr>
        <w:t xml:space="preserve"> </w:t>
      </w:r>
      <w:r w:rsidRPr="00702D3F">
        <w:rPr>
          <w:rFonts w:ascii="Georgia" w:eastAsia="Calibri" w:hAnsi="Georgia" w:cs="Times New Roman"/>
          <w:color w:val="585756"/>
          <w:sz w:val="21"/>
          <w:szCs w:val="21"/>
          <w:lang w:val="fr-BE"/>
        </w:rPr>
        <w:t>vaut réception provisoire complète.</w:t>
      </w:r>
    </w:p>
    <w:p w14:paraId="5793A788" w14:textId="77777777" w:rsidR="00C07E87" w:rsidRPr="00702D3F" w:rsidRDefault="00C07E87" w:rsidP="00C07E87">
      <w:pPr>
        <w:pStyle w:val="Corpsdetexte"/>
        <w:rPr>
          <w:rFonts w:ascii="Georgia" w:eastAsia="Calibri" w:hAnsi="Georgia" w:cs="Times New Roman"/>
          <w:color w:val="585756"/>
          <w:sz w:val="21"/>
          <w:szCs w:val="21"/>
          <w:lang w:val="fr-BE"/>
        </w:rPr>
      </w:pPr>
      <w:r w:rsidRPr="00702D3F">
        <w:rPr>
          <w:rFonts w:ascii="Georgia" w:eastAsia="Calibri" w:hAnsi="Georgia" w:cs="Times New Roman"/>
          <w:color w:val="585756"/>
          <w:sz w:val="21"/>
          <w:szCs w:val="21"/>
          <w:lang w:val="fr-BE"/>
        </w:rPr>
        <w:t>L’acceptation implique le transfert de la propriété et des risques de dommage ou de perte.</w:t>
      </w:r>
    </w:p>
    <w:p w14:paraId="6ACE468B" w14:textId="277CF84B" w:rsidR="006337C8" w:rsidRPr="00702D3F" w:rsidRDefault="00C07E87" w:rsidP="00C07E87">
      <w:pPr>
        <w:pStyle w:val="Corpsdetexte"/>
        <w:rPr>
          <w:rFonts w:ascii="Georgia" w:eastAsia="Calibri" w:hAnsi="Georgia" w:cs="Times New Roman"/>
          <w:color w:val="585756"/>
          <w:sz w:val="21"/>
          <w:szCs w:val="21"/>
          <w:lang w:val="fr-BE"/>
        </w:rPr>
      </w:pPr>
      <w:r w:rsidRPr="00702D3F">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361393828"/>
      <w:bookmarkStart w:id="135" w:name="_Toc361408330"/>
      <w:bookmarkStart w:id="136" w:name="_Toc196231085"/>
      <w:r w:rsidRPr="17DB4219">
        <w:rPr>
          <w:lang w:val="fr-BE"/>
        </w:rPr>
        <w:t xml:space="preserve">Responsabilité du </w:t>
      </w:r>
      <w:r w:rsidR="006337C8" w:rsidRPr="17DB4219">
        <w:rPr>
          <w:lang w:val="fr-BE"/>
        </w:rPr>
        <w:t>fournisseurs (art. 122</w:t>
      </w:r>
      <w:r w:rsidRPr="17DB4219">
        <w:rPr>
          <w:lang w:val="fr-BE"/>
        </w:rPr>
        <w:t>)</w:t>
      </w:r>
      <w:bookmarkEnd w:id="134"/>
      <w:bookmarkEnd w:id="135"/>
      <w:bookmarkEnd w:id="136"/>
    </w:p>
    <w:p w14:paraId="2EA70C98" w14:textId="77777777" w:rsidR="006337C8" w:rsidRPr="00E93062" w:rsidRDefault="006337C8" w:rsidP="006337C8">
      <w:pPr>
        <w:pStyle w:val="Corpsdetexte"/>
        <w:rPr>
          <w:rFonts w:ascii="Georgia" w:eastAsia="Calibri" w:hAnsi="Georgia" w:cs="Times New Roman"/>
          <w:color w:val="585756"/>
          <w:sz w:val="21"/>
          <w:szCs w:val="21"/>
          <w:lang w:val="fr-BE"/>
        </w:rPr>
      </w:pPr>
      <w:r w:rsidRPr="00E93062">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330A6418" w14:textId="615D3E32" w:rsidR="003333A6" w:rsidRPr="00E93062" w:rsidRDefault="006337C8" w:rsidP="006337C8">
      <w:pPr>
        <w:pStyle w:val="Corpsdetexte"/>
        <w:rPr>
          <w:rFonts w:ascii="Georgia" w:eastAsia="Calibri" w:hAnsi="Georgia" w:cs="Times New Roman"/>
          <w:color w:val="585756"/>
          <w:sz w:val="21"/>
          <w:szCs w:val="21"/>
          <w:lang w:val="fr-BE"/>
        </w:rPr>
      </w:pPr>
      <w:r w:rsidRPr="00E93062">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60756E35" w14:textId="77777777" w:rsidR="00F736C2" w:rsidRDefault="00F736C2" w:rsidP="00F736C2">
      <w:pPr>
        <w:pStyle w:val="Titre2"/>
      </w:pPr>
      <w:bookmarkStart w:id="137" w:name="_Toc196231086"/>
      <w:r>
        <w:t>Tolérance zéro exploitation et abus sexuels</w:t>
      </w:r>
      <w:bookmarkEnd w:id="137"/>
    </w:p>
    <w:p w14:paraId="251CB179" w14:textId="26AE7CBA" w:rsidR="006337C8" w:rsidRPr="006337C8" w:rsidRDefault="00F736C2" w:rsidP="00E93062">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8" w:name="_Toc361393829"/>
      <w:bookmarkStart w:id="139" w:name="_Toc361408331"/>
      <w:bookmarkStart w:id="140" w:name="_Toc196231087"/>
      <w:r>
        <w:t xml:space="preserve">Moyens d’action du Pouvoir Adjudicateur (art. 44-51 et </w:t>
      </w:r>
      <w:r w:rsidR="006337C8">
        <w:t>123-126</w:t>
      </w:r>
      <w:r>
        <w:t>)</w:t>
      </w:r>
      <w:bookmarkEnd w:id="138"/>
      <w:bookmarkEnd w:id="139"/>
      <w:bookmarkEnd w:id="140"/>
    </w:p>
    <w:p w14:paraId="1262029B" w14:textId="0BBB45CA" w:rsidR="005F2003" w:rsidRPr="00E93062" w:rsidRDefault="005F2003" w:rsidP="005F2003">
      <w:pPr>
        <w:pStyle w:val="Corpsdetexte"/>
        <w:rPr>
          <w:rFonts w:ascii="Georgia" w:eastAsia="Calibri" w:hAnsi="Georgia" w:cs="Times New Roman"/>
          <w:color w:val="585756"/>
          <w:sz w:val="21"/>
          <w:szCs w:val="21"/>
          <w:lang w:val="fr-BE"/>
        </w:rPr>
      </w:pPr>
      <w:r w:rsidRPr="00E93062">
        <w:rPr>
          <w:rFonts w:ascii="Georgia" w:eastAsia="Calibri" w:hAnsi="Georgia" w:cs="Times New Roman"/>
          <w:color w:val="585756"/>
          <w:sz w:val="21"/>
          <w:szCs w:val="21"/>
          <w:lang w:val="fr-BE"/>
        </w:rPr>
        <w:t xml:space="preserve">Le défaut </w:t>
      </w:r>
      <w:r w:rsidR="0071615D" w:rsidRPr="00E93062">
        <w:rPr>
          <w:rFonts w:ascii="Georgia" w:eastAsia="Calibri" w:hAnsi="Georgia" w:cs="Times New Roman"/>
          <w:color w:val="585756"/>
          <w:sz w:val="21"/>
          <w:szCs w:val="21"/>
          <w:lang w:val="fr-BE"/>
        </w:rPr>
        <w:t>de l’adjudicataire</w:t>
      </w:r>
      <w:r w:rsidRPr="00E93062">
        <w:rPr>
          <w:rFonts w:ascii="Georgia" w:eastAsia="Calibri" w:hAnsi="Georgia" w:cs="Times New Roman"/>
          <w:color w:val="585756"/>
          <w:sz w:val="21"/>
          <w:szCs w:val="21"/>
          <w:lang w:val="fr-BE"/>
        </w:rPr>
        <w:t xml:space="preserve"> ne s’apprécie pas uniquement par rapport aux </w:t>
      </w:r>
      <w:r w:rsidR="0071615D" w:rsidRPr="00E93062">
        <w:rPr>
          <w:rFonts w:ascii="Georgia" w:eastAsia="Calibri" w:hAnsi="Georgia" w:cs="Times New Roman"/>
          <w:color w:val="585756"/>
          <w:sz w:val="21"/>
          <w:szCs w:val="21"/>
          <w:lang w:val="fr-BE"/>
        </w:rPr>
        <w:t>fournitures</w:t>
      </w:r>
      <w:r w:rsidRPr="00E93062">
        <w:rPr>
          <w:rFonts w:ascii="Georgia" w:eastAsia="Calibri" w:hAnsi="Georgia" w:cs="Times New Roman"/>
          <w:color w:val="585756"/>
          <w:sz w:val="21"/>
          <w:szCs w:val="21"/>
          <w:lang w:val="fr-BE"/>
        </w:rPr>
        <w:t xml:space="preserve"> mêmes, mais également par rapport à l’ensemble de ses obligations.</w:t>
      </w:r>
    </w:p>
    <w:p w14:paraId="13720B9A" w14:textId="384C55DB" w:rsidR="005F2003" w:rsidRPr="00E93062" w:rsidRDefault="005F2003" w:rsidP="005F2003">
      <w:pPr>
        <w:pStyle w:val="Corpsdetexte"/>
        <w:rPr>
          <w:rFonts w:ascii="Georgia" w:eastAsia="Calibri" w:hAnsi="Georgia" w:cs="Times New Roman"/>
          <w:color w:val="585756"/>
          <w:sz w:val="21"/>
          <w:szCs w:val="21"/>
          <w:lang w:val="fr-BE"/>
        </w:rPr>
      </w:pPr>
      <w:r w:rsidRPr="00E93062">
        <w:rPr>
          <w:rFonts w:ascii="Georgia" w:eastAsia="Calibri" w:hAnsi="Georgia" w:cs="Times New Roman"/>
          <w:color w:val="585756"/>
          <w:sz w:val="21"/>
          <w:szCs w:val="21"/>
          <w:lang w:val="fr-BE"/>
        </w:rPr>
        <w:t xml:space="preserve">Afin d’éviter toute impression de risque de partialité ou de connivence dans le suivi et le contrôle de l’exécution du marché, il est strictement interdit </w:t>
      </w:r>
      <w:r w:rsidR="0071615D" w:rsidRPr="00E93062">
        <w:rPr>
          <w:rFonts w:ascii="Georgia" w:eastAsia="Calibri" w:hAnsi="Georgia" w:cs="Times New Roman"/>
          <w:color w:val="585756"/>
          <w:sz w:val="21"/>
          <w:szCs w:val="21"/>
          <w:lang w:val="fr-BE"/>
        </w:rPr>
        <w:t>à l’adjudicataire</w:t>
      </w:r>
      <w:r w:rsidRPr="00E93062">
        <w:rPr>
          <w:rFonts w:ascii="Georgia" w:eastAsia="Calibri" w:hAnsi="Georgia" w:cs="Times New Roman"/>
          <w:color w:val="585756"/>
          <w:sz w:val="21"/>
          <w:szCs w:val="21"/>
          <w:lang w:val="fr-BE"/>
        </w:rPr>
        <w:t xml:space="preserve"> d’offrir, </w:t>
      </w:r>
      <w:r w:rsidRPr="00E93062">
        <w:rPr>
          <w:rFonts w:ascii="Georgia" w:eastAsia="Calibri" w:hAnsi="Georgia" w:cs="Times New Roman"/>
          <w:color w:val="585756"/>
          <w:sz w:val="21"/>
          <w:szCs w:val="21"/>
          <w:lang w:val="fr-BE"/>
        </w:rPr>
        <w:lastRenderedPageBreak/>
        <w:t>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66E9A14E" w:rsidR="005F2003" w:rsidRPr="00E93062" w:rsidRDefault="005F2003" w:rsidP="005F2003">
      <w:pPr>
        <w:pStyle w:val="Corpsdetexte"/>
        <w:rPr>
          <w:rFonts w:ascii="Georgia" w:eastAsia="Calibri" w:hAnsi="Georgia" w:cs="Times New Roman"/>
          <w:color w:val="585756"/>
          <w:sz w:val="21"/>
          <w:szCs w:val="21"/>
          <w:lang w:val="fr-BE"/>
        </w:rPr>
      </w:pPr>
      <w:r w:rsidRPr="00E93062">
        <w:rPr>
          <w:rFonts w:ascii="Georgia" w:eastAsia="Calibri" w:hAnsi="Georgia" w:cs="Times New Roman"/>
          <w:color w:val="585756"/>
          <w:sz w:val="21"/>
          <w:szCs w:val="21"/>
          <w:lang w:val="fr-BE"/>
        </w:rPr>
        <w:t xml:space="preserve">En cas d’infraction, le pouvoir adjudicateur pourra infliger </w:t>
      </w:r>
      <w:r w:rsidR="003A0A8B" w:rsidRPr="00E93062">
        <w:rPr>
          <w:rFonts w:ascii="Georgia" w:eastAsia="Calibri" w:hAnsi="Georgia" w:cs="Times New Roman"/>
          <w:color w:val="585756"/>
          <w:sz w:val="21"/>
          <w:szCs w:val="21"/>
          <w:lang w:val="fr-BE"/>
        </w:rPr>
        <w:t>l’adjudicataire</w:t>
      </w:r>
      <w:r w:rsidRPr="00E93062">
        <w:rPr>
          <w:rFonts w:ascii="Georgia" w:eastAsia="Calibri" w:hAnsi="Georgia" w:cs="Times New Roman"/>
          <w:color w:val="585756"/>
          <w:sz w:val="21"/>
          <w:szCs w:val="21"/>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E93062" w:rsidRDefault="005F2003" w:rsidP="000534B9">
      <w:pPr>
        <w:pStyle w:val="Corpsdetexte"/>
        <w:rPr>
          <w:rFonts w:ascii="Georgia" w:eastAsia="Calibri" w:hAnsi="Georgia" w:cs="Times New Roman"/>
          <w:color w:val="585756"/>
          <w:sz w:val="21"/>
          <w:szCs w:val="21"/>
          <w:lang w:val="fr-BE"/>
        </w:rPr>
      </w:pPr>
      <w:r w:rsidRPr="00E93062">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E93062">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41" w:name="_Toc196231088"/>
      <w:proofErr w:type="spellStart"/>
      <w:r>
        <w:t>Défaut</w:t>
      </w:r>
      <w:proofErr w:type="spellEnd"/>
      <w:r>
        <w:t xml:space="preserve"> </w:t>
      </w:r>
      <w:proofErr w:type="spellStart"/>
      <w:r>
        <w:t>d’exécution</w:t>
      </w:r>
      <w:proofErr w:type="spellEnd"/>
      <w:r>
        <w:t xml:space="preserve"> (art. 44)</w:t>
      </w:r>
      <w:bookmarkEnd w:id="141"/>
    </w:p>
    <w:p w14:paraId="5E8E78B3" w14:textId="6DD2400F"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 xml:space="preserve">§1 L'adjudicataire est considéré en défaut d'exécution du </w:t>
      </w:r>
      <w:r w:rsidR="00F767C2" w:rsidRPr="00F767C2">
        <w:rPr>
          <w:rFonts w:ascii="Georgia" w:eastAsia="Calibri" w:hAnsi="Georgia" w:cs="Times New Roman"/>
          <w:color w:val="585756"/>
          <w:sz w:val="21"/>
          <w:szCs w:val="21"/>
          <w:lang w:val="fr-BE"/>
        </w:rPr>
        <w:t>marché :</w:t>
      </w:r>
    </w:p>
    <w:p w14:paraId="1AB95B59" w14:textId="3EE02DF5"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 xml:space="preserve">1° lorsque les prestations ne sont pas exécutées dans les conditions définies par les documents du </w:t>
      </w:r>
      <w:r w:rsidR="00F767C2" w:rsidRPr="00F767C2">
        <w:rPr>
          <w:rFonts w:ascii="Georgia" w:eastAsia="Calibri" w:hAnsi="Georgia" w:cs="Times New Roman"/>
          <w:color w:val="585756"/>
          <w:sz w:val="21"/>
          <w:szCs w:val="21"/>
          <w:lang w:val="fr-BE"/>
        </w:rPr>
        <w:t>marché ;</w:t>
      </w:r>
    </w:p>
    <w:p w14:paraId="53F22386" w14:textId="0420D7A6"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F767C2" w:rsidRPr="00F767C2">
        <w:rPr>
          <w:rFonts w:ascii="Georgia" w:eastAsia="Calibri" w:hAnsi="Georgia" w:cs="Times New Roman"/>
          <w:color w:val="585756"/>
          <w:sz w:val="21"/>
          <w:szCs w:val="21"/>
          <w:lang w:val="fr-BE"/>
        </w:rPr>
        <w:t>fixées ;</w:t>
      </w:r>
    </w:p>
    <w:p w14:paraId="0B499C62" w14:textId="77777777"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B02AF07" w:rsidR="005F2003" w:rsidRPr="00F767C2" w:rsidRDefault="005F2003" w:rsidP="005F2003">
      <w:pPr>
        <w:pStyle w:val="Corpsdetexte"/>
        <w:rPr>
          <w:rFonts w:ascii="Georgia" w:eastAsia="Calibri" w:hAnsi="Georgia" w:cs="Times New Roman"/>
          <w:color w:val="585756"/>
          <w:sz w:val="21"/>
          <w:szCs w:val="21"/>
          <w:lang w:val="fr-BE"/>
        </w:rPr>
      </w:pPr>
      <w:r w:rsidRPr="00F767C2">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2" w:name="_Toc196231089"/>
      <w:r w:rsidRPr="17DB4219">
        <w:rPr>
          <w:lang w:val="fr-BE"/>
        </w:rPr>
        <w:t>Amendes pour retard (art. 46 et 1</w:t>
      </w:r>
      <w:r w:rsidR="006337C8" w:rsidRPr="17DB4219">
        <w:rPr>
          <w:lang w:val="fr-BE"/>
        </w:rPr>
        <w:t>23</w:t>
      </w:r>
      <w:r w:rsidRPr="17DB4219">
        <w:rPr>
          <w:lang w:val="fr-BE"/>
        </w:rPr>
        <w:t>)</w:t>
      </w:r>
      <w:bookmarkEnd w:id="142"/>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44D728B5"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17DB4219">
      <w:pPr>
        <w:pStyle w:val="Titre3"/>
        <w:keepNext/>
        <w:widowControl w:val="0"/>
        <w:numPr>
          <w:ilvl w:val="2"/>
          <w:numId w:val="5"/>
        </w:numPr>
        <w:tabs>
          <w:tab w:val="num" w:pos="810"/>
        </w:tabs>
        <w:suppressAutoHyphens/>
        <w:autoSpaceDE/>
        <w:autoSpaceDN/>
        <w:adjustRightInd/>
        <w:spacing w:before="180" w:after="180"/>
        <w:ind w:left="810"/>
      </w:pPr>
      <w:bookmarkStart w:id="143" w:name="_Toc196231090"/>
      <w:proofErr w:type="spellStart"/>
      <w:r>
        <w:t>Mesures</w:t>
      </w:r>
      <w:proofErr w:type="spellEnd"/>
      <w:r>
        <w:t xml:space="preserve"> </w:t>
      </w:r>
      <w:proofErr w:type="spellStart"/>
      <w:r>
        <w:t>d’office</w:t>
      </w:r>
      <w:proofErr w:type="spellEnd"/>
      <w:r>
        <w:t xml:space="preserve"> (art. 47 et </w:t>
      </w:r>
      <w:r w:rsidR="006337C8">
        <w:t>124</w:t>
      </w:r>
      <w:r>
        <w:t>)</w:t>
      </w:r>
      <w:bookmarkEnd w:id="143"/>
    </w:p>
    <w:p w14:paraId="24A98062" w14:textId="77777777"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Le pouvoir adjudicateur peut toutefois recourir aux mesures d'office sans attendre </w:t>
      </w:r>
      <w:r w:rsidRPr="00A540C7">
        <w:rPr>
          <w:rFonts w:ascii="Georgia" w:eastAsia="Calibri" w:hAnsi="Georgia" w:cs="Times New Roman"/>
          <w:color w:val="585756"/>
          <w:sz w:val="21"/>
          <w:szCs w:val="21"/>
          <w:lang w:val="fr-BE"/>
        </w:rPr>
        <w:lastRenderedPageBreak/>
        <w:t>l'expiration du délai indiqué à l'article 44, § 2, lorsqu'au préalable, l'adjudicataire a expressément reconnu les manquements constatés.</w:t>
      </w:r>
    </w:p>
    <w:p w14:paraId="78740312" w14:textId="25DE0746"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 2 Les mesures d'office </w:t>
      </w:r>
      <w:r w:rsidR="007868FE" w:rsidRPr="00A540C7">
        <w:rPr>
          <w:rFonts w:ascii="Georgia" w:eastAsia="Calibri" w:hAnsi="Georgia" w:cs="Times New Roman"/>
          <w:color w:val="585756"/>
          <w:sz w:val="21"/>
          <w:szCs w:val="21"/>
          <w:lang w:val="fr-BE"/>
        </w:rPr>
        <w:t>sont :</w:t>
      </w:r>
    </w:p>
    <w:p w14:paraId="15A6B391" w14:textId="718F753A"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7868FE" w:rsidRPr="00A540C7">
        <w:rPr>
          <w:rFonts w:ascii="Georgia" w:eastAsia="Calibri" w:hAnsi="Georgia" w:cs="Times New Roman"/>
          <w:color w:val="585756"/>
          <w:sz w:val="21"/>
          <w:szCs w:val="21"/>
          <w:lang w:val="fr-BE"/>
        </w:rPr>
        <w:t>résiliée ;</w:t>
      </w:r>
    </w:p>
    <w:p w14:paraId="3743760D" w14:textId="32A3B2B8"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2° l'exécution en régie de tout ou partie du marché non </w:t>
      </w:r>
      <w:r w:rsidR="007868FE" w:rsidRPr="00A540C7">
        <w:rPr>
          <w:rFonts w:ascii="Georgia" w:eastAsia="Calibri" w:hAnsi="Georgia" w:cs="Times New Roman"/>
          <w:color w:val="585756"/>
          <w:sz w:val="21"/>
          <w:szCs w:val="21"/>
          <w:lang w:val="fr-BE"/>
        </w:rPr>
        <w:t>exécuté ;</w:t>
      </w:r>
    </w:p>
    <w:p w14:paraId="3214A94A" w14:textId="77777777"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0CFAFCAF" w:rsidR="005F2003" w:rsidRPr="00A540C7" w:rsidRDefault="005F2003" w:rsidP="005F2003">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4" w:name="_Toc361393830"/>
      <w:bookmarkStart w:id="145" w:name="_Toc361408332"/>
      <w:bookmarkStart w:id="146" w:name="_Toc196231091"/>
      <w:r>
        <w:t>Fin du marché</w:t>
      </w:r>
      <w:bookmarkEnd w:id="144"/>
      <w:bookmarkEnd w:id="145"/>
      <w:bookmarkEnd w:id="146"/>
      <w:r>
        <w:t xml:space="preserve"> </w:t>
      </w:r>
    </w:p>
    <w:p w14:paraId="7D2530FC" w14:textId="2D10473F"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6231092"/>
      <w:r w:rsidRPr="17DB4219">
        <w:rPr>
          <w:lang w:val="fr-BE"/>
        </w:rPr>
        <w:t xml:space="preserve">Réception des </w:t>
      </w:r>
      <w:r w:rsidR="006337C8" w:rsidRPr="17DB4219">
        <w:rPr>
          <w:lang w:val="fr-BE"/>
        </w:rPr>
        <w:t>produits fournis (art. 64-65 et 128</w:t>
      </w:r>
      <w:r w:rsidRPr="17DB4219">
        <w:rPr>
          <w:lang w:val="fr-BE"/>
        </w:rPr>
        <w:t>)</w:t>
      </w:r>
      <w:bookmarkEnd w:id="147"/>
    </w:p>
    <w:p w14:paraId="7C546EA2" w14:textId="148224D9"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Les fournitures seront suivies attentivement par le fonctionnaire dirigeant.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1C3901B9"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A l’expiration du délai de </w:t>
      </w:r>
      <w:r w:rsidR="00A540C7" w:rsidRPr="00A540C7">
        <w:rPr>
          <w:rFonts w:ascii="Georgia" w:eastAsia="Calibri" w:hAnsi="Georgia" w:cs="Times New Roman"/>
          <w:color w:val="585756"/>
          <w:sz w:val="21"/>
          <w:szCs w:val="21"/>
          <w:lang w:val="fr-BE"/>
        </w:rPr>
        <w:t>trente jours prévus</w:t>
      </w:r>
      <w:r w:rsidRPr="00A540C7">
        <w:rPr>
          <w:rFonts w:ascii="Georgia" w:eastAsia="Calibri" w:hAnsi="Georgia" w:cs="Times New Roman"/>
          <w:color w:val="585756"/>
          <w:sz w:val="21"/>
          <w:szCs w:val="21"/>
          <w:lang w:val="fr-BE"/>
        </w:rPr>
        <w:t xml:space="preserve"> à l’article 120, alinéa 2, il est selon le cas dressé un procès-verbal de réception provisoire ou de refus de réception.</w:t>
      </w:r>
    </w:p>
    <w:p w14:paraId="59F482C8" w14:textId="2173BF25"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Il sera procédé à une réception complète au lieu de livraison sans réception partielle au lieu de production :</w:t>
      </w:r>
    </w:p>
    <w:p w14:paraId="144A144A" w14:textId="77777777"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CED7B21"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Le délai prend cours le lendemain du jour d’arrivée des fournitures au lieu de livraison, pour autant que le pouvoir adjudicateur soit mis en possession du bordereau ou de la facture. Il comprend le délai de </w:t>
      </w:r>
      <w:r w:rsidR="00A540C7" w:rsidRPr="00A540C7">
        <w:rPr>
          <w:rFonts w:ascii="Georgia" w:eastAsia="Calibri" w:hAnsi="Georgia" w:cs="Times New Roman"/>
          <w:color w:val="585756"/>
          <w:sz w:val="21"/>
          <w:szCs w:val="21"/>
          <w:lang w:val="fr-BE"/>
        </w:rPr>
        <w:t>trente jours prévus</w:t>
      </w:r>
      <w:r w:rsidRPr="00A540C7">
        <w:rPr>
          <w:rFonts w:ascii="Georgia" w:eastAsia="Calibri" w:hAnsi="Georgia" w:cs="Times New Roman"/>
          <w:color w:val="585756"/>
          <w:sz w:val="21"/>
          <w:szCs w:val="21"/>
          <w:lang w:val="fr-BE"/>
        </w:rPr>
        <w:t xml:space="preserve"> à l’article 120.</w:t>
      </w:r>
    </w:p>
    <w:p w14:paraId="7C98AEED" w14:textId="276A9354" w:rsidR="006337C8" w:rsidRPr="006337C8" w:rsidRDefault="006337C8"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6231093"/>
      <w:r w:rsidRPr="17DB4219">
        <w:rPr>
          <w:lang w:val="fr-BE"/>
        </w:rPr>
        <w:t>Transfert de propriété (art. 132)</w:t>
      </w:r>
      <w:bookmarkEnd w:id="148"/>
    </w:p>
    <w:p w14:paraId="6C8EE72F" w14:textId="405C3CCD"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196231094"/>
      <w:r w:rsidRPr="17DB4219">
        <w:rPr>
          <w:lang w:val="fr-BE"/>
        </w:rPr>
        <w:t>Délai de garantie (art. 134)</w:t>
      </w:r>
      <w:bookmarkEnd w:id="149"/>
    </w:p>
    <w:p w14:paraId="4147DF93" w14:textId="443774C1"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Le délai de garantie prend cours à la date à laquelle la réception provisoire est accordée. Celui-ci est d’un an.</w:t>
      </w:r>
    </w:p>
    <w:p w14:paraId="0D180309" w14:textId="6549EBEE" w:rsidR="006337C8" w:rsidRPr="006337C8" w:rsidRDefault="006337C8"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196231095"/>
      <w:r w:rsidRPr="17DB4219">
        <w:rPr>
          <w:lang w:val="fr-BE"/>
        </w:rPr>
        <w:t>Réception définitive (art. 135)</w:t>
      </w:r>
      <w:bookmarkEnd w:id="150"/>
    </w:p>
    <w:p w14:paraId="6D391907" w14:textId="77777777"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1C3A62BE" w14:textId="73318E33" w:rsidR="006337C8" w:rsidRPr="00A540C7" w:rsidRDefault="006337C8" w:rsidP="006337C8">
      <w:pPr>
        <w:pStyle w:val="Corpsdetexte"/>
        <w:rPr>
          <w:rFonts w:ascii="Georgia" w:eastAsia="Calibri" w:hAnsi="Georgia" w:cs="Times New Roman"/>
          <w:color w:val="585756"/>
          <w:sz w:val="21"/>
          <w:szCs w:val="21"/>
          <w:lang w:val="fr-BE"/>
        </w:rPr>
      </w:pPr>
      <w:r w:rsidRPr="00A540C7">
        <w:rPr>
          <w:rFonts w:ascii="Georgia" w:eastAsia="Calibri" w:hAnsi="Georgia" w:cs="Times New Roman"/>
          <w:color w:val="585756"/>
          <w:sz w:val="21"/>
          <w:szCs w:val="21"/>
          <w:lang w:val="fr-BE"/>
        </w:rPr>
        <w:t xml:space="preserve">Lorsque la fourniture a donné lieu à réclamation pendant le délai de garantie, un procès-verbal de réception ou de refus de réception définitive est établi dans les quinze jours </w:t>
      </w:r>
      <w:r w:rsidRPr="00A540C7">
        <w:rPr>
          <w:rFonts w:ascii="Georgia" w:eastAsia="Calibri" w:hAnsi="Georgia" w:cs="Times New Roman"/>
          <w:color w:val="585756"/>
          <w:sz w:val="21"/>
          <w:szCs w:val="21"/>
          <w:lang w:val="fr-BE"/>
        </w:rPr>
        <w:lastRenderedPageBreak/>
        <w:t>précédant l’expiration dudit délai.</w:t>
      </w:r>
    </w:p>
    <w:p w14:paraId="483C4E77" w14:textId="05EB8BA2" w:rsidR="005F2003" w:rsidRPr="006A46F9" w:rsidRDefault="005F2003" w:rsidP="17DB4219">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361393831"/>
      <w:bookmarkStart w:id="152" w:name="_Toc361408333"/>
      <w:bookmarkStart w:id="153" w:name="_Toc196231096"/>
      <w:r w:rsidRPr="17DB4219">
        <w:rPr>
          <w:lang w:val="fr-BE"/>
        </w:rPr>
        <w:t xml:space="preserve">Facturation et paiement des </w:t>
      </w:r>
      <w:r w:rsidR="003A0A8B" w:rsidRPr="17DB4219">
        <w:rPr>
          <w:lang w:val="fr-BE"/>
        </w:rPr>
        <w:t>fournitures</w:t>
      </w:r>
      <w:r w:rsidRPr="17DB4219">
        <w:rPr>
          <w:lang w:val="fr-BE"/>
        </w:rPr>
        <w:t xml:space="preserve"> (art. 66 à 72 -1</w:t>
      </w:r>
      <w:r w:rsidR="007C2AF2" w:rsidRPr="17DB4219">
        <w:rPr>
          <w:lang w:val="fr-BE"/>
        </w:rPr>
        <w:t>27</w:t>
      </w:r>
      <w:r w:rsidRPr="17DB4219">
        <w:rPr>
          <w:lang w:val="fr-BE"/>
        </w:rPr>
        <w:t>)</w:t>
      </w:r>
      <w:bookmarkEnd w:id="151"/>
      <w:bookmarkEnd w:id="152"/>
      <w:bookmarkEnd w:id="153"/>
    </w:p>
    <w:p w14:paraId="59247725" w14:textId="1DF29BE2" w:rsidR="007C2AF2" w:rsidRPr="00033914" w:rsidRDefault="007C2AF2"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3908B4" w:rsidRPr="00033914">
        <w:rPr>
          <w:rFonts w:ascii="Georgia" w:eastAsia="Calibri" w:hAnsi="Georgia"/>
          <w:color w:val="585756"/>
          <w:kern w:val="18"/>
          <w:sz w:val="21"/>
          <w:szCs w:val="21"/>
        </w:rPr>
        <w:t>suivante :</w:t>
      </w:r>
    </w:p>
    <w:p w14:paraId="624E6D24" w14:textId="744DC02E" w:rsidR="007C2AF2" w:rsidRPr="00FB3CBC" w:rsidRDefault="00FB3CBC" w:rsidP="00FB3CBC">
      <w:pPr>
        <w:pStyle w:val="BTCtextCTB"/>
        <w:rPr>
          <w:rFonts w:ascii="Georgia" w:eastAsia="Calibri" w:hAnsi="Georgia"/>
          <w:iCs/>
          <w:color w:val="585756"/>
          <w:kern w:val="18"/>
          <w:sz w:val="21"/>
          <w:szCs w:val="21"/>
        </w:rPr>
      </w:pPr>
      <w:r w:rsidRPr="00CF593A">
        <w:rPr>
          <w:rFonts w:ascii="Georgia" w:eastAsia="Calibri" w:hAnsi="Georgia"/>
          <w:iCs/>
          <w:color w:val="585756"/>
          <w:kern w:val="18"/>
          <w:sz w:val="21"/>
          <w:szCs w:val="21"/>
          <w:highlight w:val="yellow"/>
        </w:rPr>
        <w:t xml:space="preserve">Agence belge de coopération internationale, n°64, Avenue Fatshi, Quartier Lumumba, Commune de Kanshi </w:t>
      </w:r>
      <w:proofErr w:type="spellStart"/>
      <w:r w:rsidRPr="00CF593A">
        <w:rPr>
          <w:rFonts w:ascii="Georgia" w:eastAsia="Calibri" w:hAnsi="Georgia"/>
          <w:iCs/>
          <w:color w:val="585756"/>
          <w:kern w:val="18"/>
          <w:sz w:val="21"/>
          <w:szCs w:val="21"/>
          <w:highlight w:val="yellow"/>
        </w:rPr>
        <w:t>Mbuji</w:t>
      </w:r>
      <w:proofErr w:type="spellEnd"/>
      <w:r w:rsidRPr="00CF593A">
        <w:rPr>
          <w:rFonts w:ascii="Georgia" w:eastAsia="Calibri" w:hAnsi="Georgia"/>
          <w:iCs/>
          <w:color w:val="585756"/>
          <w:kern w:val="18"/>
          <w:sz w:val="21"/>
          <w:szCs w:val="21"/>
          <w:highlight w:val="yellow"/>
        </w:rPr>
        <w:t xml:space="preserve"> Mayi/Kasaï oriental - R.D. Congo auprès de </w:t>
      </w:r>
      <w:r w:rsidR="00E11D86" w:rsidRPr="00CF593A">
        <w:rPr>
          <w:rFonts w:ascii="Georgia" w:eastAsia="Calibri" w:hAnsi="Georgia"/>
          <w:iCs/>
          <w:color w:val="585756"/>
          <w:kern w:val="18"/>
          <w:sz w:val="21"/>
          <w:szCs w:val="21"/>
          <w:highlight w:val="yellow"/>
        </w:rPr>
        <w:t>Fatima Ibrahim</w:t>
      </w:r>
      <w:r w:rsidR="00CF593A" w:rsidRPr="00CF593A">
        <w:rPr>
          <w:rFonts w:ascii="Georgia" w:eastAsia="Calibri" w:hAnsi="Georgia"/>
          <w:iCs/>
          <w:color w:val="585756"/>
          <w:kern w:val="18"/>
          <w:sz w:val="21"/>
          <w:szCs w:val="21"/>
          <w:highlight w:val="yellow"/>
        </w:rPr>
        <w:t xml:space="preserve"> </w:t>
      </w:r>
      <w:hyperlink r:id="rId26" w:history="1">
        <w:r w:rsidR="00CF593A" w:rsidRPr="00CF593A">
          <w:rPr>
            <w:rStyle w:val="Lienhypertexte"/>
            <w:rFonts w:ascii="Georgia" w:eastAsia="Calibri" w:hAnsi="Georgia"/>
            <w:iCs/>
            <w:kern w:val="18"/>
            <w:sz w:val="21"/>
            <w:szCs w:val="21"/>
            <w:highlight w:val="yellow"/>
          </w:rPr>
          <w:t>ibrahim.fatima@enabel.be</w:t>
        </w:r>
      </w:hyperlink>
      <w:r w:rsidR="00CF593A" w:rsidRPr="00CF593A">
        <w:rPr>
          <w:rFonts w:ascii="Georgia" w:eastAsia="Calibri" w:hAnsi="Georgia"/>
          <w:iCs/>
          <w:color w:val="585756"/>
          <w:kern w:val="18"/>
          <w:sz w:val="21"/>
          <w:szCs w:val="21"/>
          <w:highlight w:val="yellow"/>
        </w:rPr>
        <w:t>.</w:t>
      </w:r>
      <w:r w:rsidR="00CF593A">
        <w:rPr>
          <w:rFonts w:ascii="Georgia" w:eastAsia="Calibri" w:hAnsi="Georgia"/>
          <w:iCs/>
          <w:color w:val="585756"/>
          <w:kern w:val="18"/>
          <w:sz w:val="21"/>
          <w:szCs w:val="21"/>
        </w:rPr>
        <w:t xml:space="preserve"> </w:t>
      </w:r>
    </w:p>
    <w:p w14:paraId="75BDDFEE" w14:textId="243D824F" w:rsidR="007C2AF2" w:rsidRPr="00033914" w:rsidRDefault="00033914"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Seules les livraisons exécutées</w:t>
      </w:r>
      <w:r w:rsidR="007C2AF2" w:rsidRPr="00033914">
        <w:rPr>
          <w:rFonts w:ascii="Georgia" w:eastAsia="Calibri" w:hAnsi="Georgia"/>
          <w:color w:val="585756"/>
          <w:kern w:val="18"/>
          <w:sz w:val="21"/>
          <w:szCs w:val="21"/>
        </w:rPr>
        <w:t xml:space="preserve"> de manière correcte pourront être facturés.</w:t>
      </w:r>
    </w:p>
    <w:p w14:paraId="1044B635" w14:textId="77777777" w:rsidR="007C2AF2" w:rsidRPr="00033914" w:rsidRDefault="007C2AF2"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43F90A9F" w:rsidR="007C2AF2" w:rsidRPr="00033914" w:rsidRDefault="007C2AF2"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033914" w:rsidRDefault="007C2AF2"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Lorsque les documents du marché ne prévoient pas une déclaration de créance séparée, la facture vaut déclaration de créance.</w:t>
      </w:r>
    </w:p>
    <w:p w14:paraId="54303617" w14:textId="77777777" w:rsidR="007C2AF2" w:rsidRPr="00033914" w:rsidRDefault="007C2AF2"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La facture doit être libellée en EURO.</w:t>
      </w:r>
    </w:p>
    <w:p w14:paraId="5897F26F" w14:textId="6838B7DF" w:rsidR="007C2AF2" w:rsidRPr="00033914" w:rsidRDefault="007C2AF2" w:rsidP="007C2AF2">
      <w:pPr>
        <w:pStyle w:val="BTCtextCTB"/>
        <w:rPr>
          <w:rFonts w:ascii="Georgia" w:eastAsia="Calibri" w:hAnsi="Georgia"/>
          <w:color w:val="585756"/>
          <w:kern w:val="18"/>
          <w:sz w:val="21"/>
          <w:szCs w:val="21"/>
        </w:rPr>
      </w:pPr>
      <w:r w:rsidRPr="00033914">
        <w:rPr>
          <w:rFonts w:ascii="Georgia" w:eastAsia="Calibri" w:hAnsi="Georgia"/>
          <w:color w:val="585756"/>
          <w:kern w:val="18"/>
          <w:sz w:val="21"/>
          <w:szCs w:val="21"/>
        </w:rPr>
        <w:t xml:space="preserve">Afin que </w:t>
      </w:r>
      <w:r w:rsidR="00C8239B" w:rsidRPr="00033914">
        <w:rPr>
          <w:rFonts w:ascii="Georgia" w:eastAsia="Calibri" w:hAnsi="Georgia"/>
          <w:color w:val="585756"/>
          <w:kern w:val="18"/>
          <w:sz w:val="21"/>
          <w:szCs w:val="21"/>
        </w:rPr>
        <w:t>Enabel</w:t>
      </w:r>
      <w:r w:rsidRPr="00033914">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672A3F70" w:rsidR="007C2AF2" w:rsidRPr="007C2AF2" w:rsidRDefault="006764FC" w:rsidP="005F2003">
      <w:pPr>
        <w:pStyle w:val="BTCtextCTB"/>
        <w:rPr>
          <w:rFonts w:ascii="Georgia" w:eastAsia="Calibri" w:hAnsi="Georgia"/>
          <w:color w:val="585756"/>
          <w:kern w:val="18"/>
          <w:sz w:val="20"/>
          <w:szCs w:val="22"/>
        </w:rPr>
      </w:pPr>
      <w:r w:rsidRPr="00E1178C">
        <w:rPr>
          <w:rFonts w:ascii="Georgia" w:eastAsia="Calibri" w:hAnsi="Georgia"/>
          <w:color w:val="585756"/>
          <w:kern w:val="18"/>
          <w:sz w:val="21"/>
          <w:szCs w:val="21"/>
          <w:highlight w:val="yellow"/>
        </w:rPr>
        <w:t xml:space="preserve">Une avance de 20 % </w:t>
      </w:r>
      <w:r w:rsidR="00E1178C" w:rsidRPr="00E1178C">
        <w:rPr>
          <w:rFonts w:ascii="Georgia" w:eastAsia="Calibri" w:hAnsi="Georgia"/>
          <w:color w:val="585756"/>
          <w:kern w:val="18"/>
          <w:sz w:val="21"/>
          <w:szCs w:val="21"/>
          <w:highlight w:val="yellow"/>
        </w:rPr>
        <w:t>sur le montant de l’offre pourra être accordée. Celle-ci sera récupéré lors du paiement de la première facture.</w:t>
      </w:r>
      <w:r w:rsidR="00E1178C">
        <w:rPr>
          <w:rFonts w:ascii="Georgia" w:eastAsia="Calibri" w:hAnsi="Georgia"/>
          <w:color w:val="585756"/>
          <w:kern w:val="18"/>
          <w:sz w:val="21"/>
          <w:szCs w:val="21"/>
        </w:rPr>
        <w:t xml:space="preserve"> </w:t>
      </w:r>
    </w:p>
    <w:p w14:paraId="53DE9D59" w14:textId="77777777" w:rsidR="005F2003" w:rsidRDefault="005F2003" w:rsidP="000534B9">
      <w:pPr>
        <w:pStyle w:val="Titre2"/>
        <w:keepLines w:val="0"/>
        <w:widowControl w:val="0"/>
        <w:tabs>
          <w:tab w:val="num" w:pos="576"/>
        </w:tabs>
        <w:suppressAutoHyphens/>
        <w:spacing w:after="240"/>
      </w:pPr>
      <w:bookmarkStart w:id="154" w:name="_Toc361393832"/>
      <w:bookmarkStart w:id="155" w:name="_Toc361408334"/>
      <w:bookmarkStart w:id="156" w:name="_Toc196231097"/>
      <w:r>
        <w:t>Litiges (art. 73)</w:t>
      </w:r>
      <w:bookmarkEnd w:id="154"/>
      <w:bookmarkEnd w:id="155"/>
      <w:bookmarkEnd w:id="156"/>
    </w:p>
    <w:p w14:paraId="1E475259" w14:textId="77777777" w:rsidR="005F2003" w:rsidRPr="00E1178C" w:rsidRDefault="005F2003"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E1178C" w:rsidRDefault="005F2003"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E1178C" w:rsidRDefault="005F2003"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E1178C" w:rsidRDefault="007C2AF2"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Agence belge de développement - Enabel</w:t>
      </w:r>
    </w:p>
    <w:p w14:paraId="0F155B9B" w14:textId="77777777" w:rsidR="005F2003" w:rsidRPr="00E1178C" w:rsidRDefault="005F2003"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Cellule juridique du service Logistique et Achats (L&amp;A)</w:t>
      </w:r>
    </w:p>
    <w:p w14:paraId="4168034E" w14:textId="77777777" w:rsidR="005F2003" w:rsidRPr="00E1178C" w:rsidRDefault="005F2003"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À l’attention de Mme Inge Janssens</w:t>
      </w:r>
    </w:p>
    <w:p w14:paraId="4E539171" w14:textId="10EC4C30" w:rsidR="005F2003" w:rsidRPr="00E1178C" w:rsidRDefault="00E1178C"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Rue</w:t>
      </w:r>
      <w:r w:rsidR="005F2003" w:rsidRPr="00E1178C">
        <w:rPr>
          <w:rFonts w:ascii="Georgia" w:eastAsia="Calibri" w:hAnsi="Georgia"/>
          <w:color w:val="585756"/>
          <w:kern w:val="18"/>
          <w:sz w:val="21"/>
          <w:szCs w:val="21"/>
        </w:rPr>
        <w:t xml:space="preserve"> Haute 147</w:t>
      </w:r>
    </w:p>
    <w:p w14:paraId="76FF682D" w14:textId="77777777" w:rsidR="005F2003" w:rsidRPr="00E1178C" w:rsidRDefault="005F2003"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1000 Bruxelles</w:t>
      </w:r>
    </w:p>
    <w:p w14:paraId="3F4C752B" w14:textId="0D4C5E3A" w:rsidR="005F2003" w:rsidRPr="00E1178C" w:rsidRDefault="007C2AF2" w:rsidP="005F2003">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4D813E84" w14:textId="7C82BEC4" w:rsidR="007C2AF2" w:rsidRPr="007C2AF2" w:rsidRDefault="007C2AF2" w:rsidP="007C2AF2">
      <w:pPr>
        <w:pStyle w:val="Titre2"/>
        <w:keepLines w:val="0"/>
        <w:widowControl w:val="0"/>
        <w:tabs>
          <w:tab w:val="num" w:pos="576"/>
        </w:tabs>
        <w:suppressAutoHyphens/>
        <w:spacing w:after="240"/>
      </w:pPr>
      <w:bookmarkStart w:id="157" w:name="_Toc196231098"/>
      <w:r>
        <w:lastRenderedPageBreak/>
        <w:t>Obligations du pouvoir adjudicateur (art.136)</w:t>
      </w:r>
      <w:bookmarkEnd w:id="157"/>
    </w:p>
    <w:p w14:paraId="72483979" w14:textId="77777777" w:rsidR="007C2AF2" w:rsidRPr="00E1178C" w:rsidRDefault="007C2AF2" w:rsidP="007C2AF2">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Le pouvoir adjudicateur est tenu :</w:t>
      </w:r>
    </w:p>
    <w:p w14:paraId="57D1C9E5" w14:textId="7ED16B80" w:rsidR="007C2AF2" w:rsidRPr="00E1178C" w:rsidRDefault="007C2AF2" w:rsidP="007C2AF2">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 xml:space="preserve">1° d’utiliser les fournitures pour les besoins prévus au marché et conformément aux notes techniques d’utilisation fournies par le </w:t>
      </w:r>
      <w:r w:rsidR="00E1178C" w:rsidRPr="00E1178C">
        <w:rPr>
          <w:rFonts w:ascii="Georgia" w:eastAsia="Calibri" w:hAnsi="Georgia"/>
          <w:color w:val="585756"/>
          <w:kern w:val="18"/>
          <w:sz w:val="21"/>
          <w:szCs w:val="21"/>
        </w:rPr>
        <w:t>fournisseur ;</w:t>
      </w:r>
    </w:p>
    <w:p w14:paraId="4B5D4A29" w14:textId="345AC6B7" w:rsidR="007C2AF2" w:rsidRPr="00E1178C" w:rsidRDefault="007C2AF2" w:rsidP="007C2AF2">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2° de n’apporter aucune transformation aux fournitures sans l’accord écrit et préalable du fournisseur.</w:t>
      </w:r>
    </w:p>
    <w:p w14:paraId="54F2D74B" w14:textId="42F91F09" w:rsidR="007C2AF2" w:rsidRPr="007C2AF2" w:rsidRDefault="007C2AF2" w:rsidP="007C2AF2">
      <w:pPr>
        <w:pStyle w:val="Titre2"/>
        <w:keepLines w:val="0"/>
        <w:widowControl w:val="0"/>
        <w:tabs>
          <w:tab w:val="num" w:pos="576"/>
        </w:tabs>
        <w:suppressAutoHyphens/>
        <w:spacing w:after="240"/>
      </w:pPr>
      <w:bookmarkStart w:id="158" w:name="_Toc196231099"/>
      <w:r>
        <w:t>Obligations du fournisseur (art. 137 et 138)</w:t>
      </w:r>
      <w:bookmarkEnd w:id="158"/>
    </w:p>
    <w:p w14:paraId="35337FA6" w14:textId="4B7140B3" w:rsidR="007C2AF2" w:rsidRPr="000C3DC3" w:rsidRDefault="007C2AF2" w:rsidP="007C2AF2">
      <w:pPr>
        <w:pStyle w:val="BTCtextCTB"/>
        <w:rPr>
          <w:rFonts w:ascii="Georgia" w:eastAsia="Calibri" w:hAnsi="Georgia"/>
          <w:color w:val="585756"/>
          <w:kern w:val="18"/>
          <w:sz w:val="21"/>
          <w:szCs w:val="21"/>
        </w:rPr>
      </w:pPr>
      <w:r w:rsidRPr="00E1178C">
        <w:rPr>
          <w:rFonts w:ascii="Georgia" w:eastAsia="Calibri" w:hAnsi="Georgia"/>
          <w:color w:val="585756"/>
          <w:kern w:val="18"/>
          <w:sz w:val="21"/>
          <w:szCs w:val="21"/>
        </w:rPr>
        <w:t>Le fournisseur est tenu de mettre les fournitures à la disposition du pouvoir adjudicateur dans les délais prévus par les documents du marché</w:t>
      </w:r>
      <w:r w:rsidR="00E1178C" w:rsidRPr="00E1178C">
        <w:rPr>
          <w:rFonts w:ascii="Georgia" w:eastAsia="Calibri" w:hAnsi="Georgia"/>
          <w:color w:val="585756"/>
          <w:kern w:val="18"/>
          <w:sz w:val="21"/>
          <w:szCs w:val="21"/>
        </w:rPr>
        <w:t xml:space="preserve"> </w:t>
      </w:r>
      <w:r w:rsidRPr="00E1178C">
        <w:rPr>
          <w:rFonts w:ascii="Georgia" w:eastAsia="Calibri" w:hAnsi="Georgia"/>
          <w:color w:val="585756"/>
          <w:kern w:val="18"/>
          <w:sz w:val="21"/>
          <w:szCs w:val="21"/>
        </w:rPr>
        <w:t>;</w:t>
      </w:r>
    </w:p>
    <w:p w14:paraId="13B4E2C5" w14:textId="29B3DEDD" w:rsidR="007C2AF2" w:rsidRPr="005B093C" w:rsidRDefault="007C2AF2" w:rsidP="005B093C">
      <w:pPr>
        <w:pStyle w:val="Titre2"/>
        <w:keepLines w:val="0"/>
        <w:widowControl w:val="0"/>
        <w:tabs>
          <w:tab w:val="num" w:pos="576"/>
        </w:tabs>
        <w:suppressAutoHyphens/>
        <w:spacing w:after="240"/>
      </w:pPr>
      <w:bookmarkStart w:id="159" w:name="_Toc196231100"/>
      <w:r>
        <w:t>Libération de cautionnement (art. 144)</w:t>
      </w:r>
      <w:bookmarkEnd w:id="159"/>
    </w:p>
    <w:p w14:paraId="191E58AB" w14:textId="7CD01209" w:rsidR="000C3DC3" w:rsidRPr="007C2AF2" w:rsidRDefault="007C2AF2" w:rsidP="007C2AF2">
      <w:pPr>
        <w:pStyle w:val="BTCtextCTB"/>
        <w:rPr>
          <w:rFonts w:ascii="Georgia" w:eastAsia="Calibri" w:hAnsi="Georgia"/>
          <w:color w:val="585756"/>
          <w:kern w:val="18"/>
          <w:sz w:val="20"/>
          <w:szCs w:val="22"/>
        </w:rPr>
      </w:pPr>
      <w:r w:rsidRPr="000C3DC3">
        <w:rPr>
          <w:rFonts w:ascii="Georgia" w:eastAsia="Calibri" w:hAnsi="Georgia"/>
          <w:color w:val="585756"/>
          <w:kern w:val="18"/>
          <w:sz w:val="20"/>
          <w:szCs w:val="22"/>
        </w:rPr>
        <w:t>Sauf disposition contraire dans les documents du marché,</w:t>
      </w:r>
      <w:r w:rsidRPr="007C2AF2">
        <w:rPr>
          <w:rFonts w:ascii="Georgia" w:eastAsia="Calibri" w:hAnsi="Georgia"/>
          <w:color w:val="585756"/>
          <w:kern w:val="18"/>
          <w:sz w:val="20"/>
          <w:szCs w:val="22"/>
        </w:rPr>
        <w:t xml:space="preserve"> Le cautionnement est libérable en une fois</w:t>
      </w:r>
      <w:r w:rsidR="008307D1">
        <w:rPr>
          <w:rFonts w:ascii="Georgia" w:eastAsia="Calibri" w:hAnsi="Georgia"/>
          <w:color w:val="585756"/>
          <w:kern w:val="18"/>
          <w:sz w:val="20"/>
          <w:szCs w:val="22"/>
        </w:rPr>
        <w:t>.</w:t>
      </w:r>
    </w:p>
    <w:p w14:paraId="7825AEC7" w14:textId="0D097DB9" w:rsidR="005F2003" w:rsidRDefault="005F2003" w:rsidP="005F2003">
      <w:r>
        <w:rPr>
          <w:rFonts w:cs="Arial"/>
          <w:kern w:val="18"/>
          <w:sz w:val="20"/>
        </w:rPr>
        <w:br w:type="page"/>
      </w:r>
    </w:p>
    <w:p w14:paraId="58AEF0F7" w14:textId="18B46A80" w:rsidR="005F2003" w:rsidRDefault="005F2003" w:rsidP="00FA634D">
      <w:pPr>
        <w:pStyle w:val="Titre1"/>
      </w:pPr>
      <w:bookmarkStart w:id="160" w:name="_Toc196231101"/>
      <w:r>
        <w:lastRenderedPageBreak/>
        <w:t>Termes de référence</w:t>
      </w:r>
      <w:bookmarkEnd w:id="160"/>
    </w:p>
    <w:p w14:paraId="4A5F2A7E" w14:textId="407D6F54" w:rsidR="005F2003" w:rsidRPr="005B093C" w:rsidRDefault="00BB768F" w:rsidP="001F2F4E">
      <w:pPr>
        <w:pStyle w:val="Titre2"/>
        <w:rPr>
          <w:rFonts w:eastAsia="Calibri"/>
        </w:rPr>
      </w:pPr>
      <w:bookmarkStart w:id="161" w:name="_Toc196231102"/>
      <w:r>
        <w:rPr>
          <w:rFonts w:eastAsia="Calibri"/>
        </w:rPr>
        <w:t>Objectif général</w:t>
      </w:r>
      <w:bookmarkEnd w:id="161"/>
    </w:p>
    <w:p w14:paraId="189B9BE4" w14:textId="18F965F4" w:rsidR="005B093C" w:rsidRPr="001F2F4E" w:rsidRDefault="001F2F4E" w:rsidP="005B093C">
      <w:pPr>
        <w:pStyle w:val="BTCtextCTB"/>
        <w:rPr>
          <w:rFonts w:ascii="Georgia" w:eastAsia="Calibri" w:hAnsi="Georgia"/>
          <w:i/>
          <w:iCs/>
          <w:color w:val="585756"/>
          <w:kern w:val="18"/>
          <w:sz w:val="21"/>
          <w:szCs w:val="21"/>
        </w:rPr>
      </w:pPr>
      <w:r w:rsidRPr="001F2F4E">
        <w:rPr>
          <w:rFonts w:ascii="Georgia" w:eastAsia="Calibri" w:hAnsi="Georgia"/>
          <w:color w:val="585756"/>
          <w:kern w:val="18"/>
          <w:sz w:val="21"/>
          <w:szCs w:val="21"/>
        </w:rPr>
        <w:t>Il s’agit de recruter un fournisseur capable de livrer dans un délai raisonnable du mobilier de bureau de qualité à des prix compétitifs.</w:t>
      </w:r>
      <w:r w:rsidRPr="001F2F4E">
        <w:rPr>
          <w:rFonts w:ascii="Georgia" w:eastAsia="Calibri" w:hAnsi="Georgia"/>
          <w:i/>
          <w:iCs/>
          <w:color w:val="585756"/>
          <w:kern w:val="18"/>
          <w:sz w:val="21"/>
          <w:szCs w:val="21"/>
        </w:rPr>
        <w:t> </w:t>
      </w:r>
    </w:p>
    <w:p w14:paraId="7A4B6970" w14:textId="447B8357" w:rsidR="001F2F4E" w:rsidRDefault="001F2F4E" w:rsidP="001F2F4E">
      <w:pPr>
        <w:pStyle w:val="Titre2"/>
        <w:rPr>
          <w:rFonts w:eastAsia="Calibri"/>
        </w:rPr>
      </w:pPr>
      <w:bookmarkStart w:id="162" w:name="_Toc196231103"/>
      <w:r>
        <w:rPr>
          <w:rFonts w:eastAsia="Calibri"/>
        </w:rPr>
        <w:t>Résultats attendus</w:t>
      </w:r>
      <w:bookmarkEnd w:id="162"/>
    </w:p>
    <w:p w14:paraId="5B29AC7E" w14:textId="1BD9DE69" w:rsidR="001F2F4E" w:rsidRDefault="001F2F4E" w:rsidP="001F2F4E">
      <w:pPr>
        <w:pStyle w:val="BTCtextCTB"/>
        <w:rPr>
          <w:rFonts w:ascii="Georgia" w:eastAsia="Calibri" w:hAnsi="Georgia"/>
          <w:color w:val="585756"/>
          <w:kern w:val="18"/>
          <w:sz w:val="21"/>
          <w:szCs w:val="21"/>
        </w:rPr>
      </w:pPr>
      <w:r w:rsidRPr="001F2F4E">
        <w:rPr>
          <w:rFonts w:ascii="Georgia" w:eastAsia="Calibri" w:hAnsi="Georgia"/>
          <w:color w:val="585756"/>
          <w:kern w:val="18"/>
          <w:sz w:val="21"/>
          <w:szCs w:val="21"/>
        </w:rPr>
        <w:t>Des Mobiliers (</w:t>
      </w:r>
      <w:proofErr w:type="spellStart"/>
      <w:r w:rsidRPr="001F2F4E">
        <w:rPr>
          <w:rFonts w:ascii="Georgia" w:eastAsia="Calibri" w:hAnsi="Georgia"/>
          <w:color w:val="585756"/>
          <w:kern w:val="18"/>
          <w:sz w:val="21"/>
          <w:szCs w:val="21"/>
        </w:rPr>
        <w:t>Cfr</w:t>
      </w:r>
      <w:proofErr w:type="spellEnd"/>
      <w:r w:rsidRPr="001F2F4E">
        <w:rPr>
          <w:rFonts w:ascii="Georgia" w:eastAsia="Calibri" w:hAnsi="Georgia"/>
          <w:color w:val="585756"/>
          <w:kern w:val="18"/>
          <w:sz w:val="21"/>
          <w:szCs w:val="21"/>
        </w:rPr>
        <w:t xml:space="preserve"> détails dans le tableau) de bureau de qualité, à livrés et installés Un fournisseur fiable et capable de fournir dans un court délai du mobilier de bureau de qualité à un prix compétitif est identifié et contracté.</w:t>
      </w:r>
    </w:p>
    <w:p w14:paraId="59EAF4EA" w14:textId="77777777" w:rsidR="00453783" w:rsidRDefault="00453783" w:rsidP="009B3A71">
      <w:pPr>
        <w:pStyle w:val="Titre2"/>
        <w:rPr>
          <w:rFonts w:eastAsia="Calibri"/>
        </w:rPr>
        <w:sectPr w:rsidR="00453783" w:rsidSect="00184F9E">
          <w:headerReference w:type="first" r:id="rId27"/>
          <w:footerReference w:type="first" r:id="rId28"/>
          <w:pgSz w:w="11906" w:h="16838"/>
          <w:pgMar w:top="1418" w:right="1531" w:bottom="1418" w:left="1871" w:header="709" w:footer="709" w:gutter="0"/>
          <w:pgNumType w:start="2"/>
          <w:cols w:space="708"/>
          <w:titlePg/>
          <w:docGrid w:linePitch="360"/>
        </w:sectPr>
      </w:pPr>
    </w:p>
    <w:p w14:paraId="0613647F" w14:textId="2D5B56A3" w:rsidR="008B7F13" w:rsidRPr="001F2F4E" w:rsidRDefault="008B7F13" w:rsidP="009B3A71">
      <w:pPr>
        <w:pStyle w:val="Titre2"/>
        <w:rPr>
          <w:rFonts w:eastAsia="Calibri"/>
        </w:rPr>
      </w:pPr>
      <w:bookmarkStart w:id="163" w:name="_Toc196231104"/>
      <w:r>
        <w:rPr>
          <w:rFonts w:eastAsia="Calibri"/>
        </w:rPr>
        <w:lastRenderedPageBreak/>
        <w:t>Spécifications techniques</w:t>
      </w:r>
      <w:bookmarkEnd w:id="163"/>
    </w:p>
    <w:tbl>
      <w:tblPr>
        <w:tblW w:w="1304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
        <w:gridCol w:w="1103"/>
        <w:gridCol w:w="2283"/>
        <w:gridCol w:w="6374"/>
        <w:gridCol w:w="2805"/>
      </w:tblGrid>
      <w:tr w:rsidR="00453783" w:rsidRPr="009B3A71" w14:paraId="5AB7A172" w14:textId="629A1CD2" w:rsidTr="00453783">
        <w:trPr>
          <w:trHeight w:val="300"/>
        </w:trPr>
        <w:tc>
          <w:tcPr>
            <w:tcW w:w="477" w:type="dxa"/>
            <w:tcBorders>
              <w:top w:val="single" w:sz="6" w:space="0" w:color="auto"/>
              <w:left w:val="single" w:sz="6" w:space="0" w:color="auto"/>
              <w:bottom w:val="single" w:sz="6" w:space="0" w:color="auto"/>
              <w:right w:val="single" w:sz="6" w:space="0" w:color="auto"/>
            </w:tcBorders>
            <w:shd w:val="clear" w:color="auto" w:fill="8EAADB"/>
            <w:vAlign w:val="center"/>
            <w:hideMark/>
          </w:tcPr>
          <w:p w14:paraId="3705CB22" w14:textId="77777777" w:rsidR="00453783" w:rsidRPr="009B3A71" w:rsidRDefault="00453783" w:rsidP="00A3476C">
            <w:pPr>
              <w:pStyle w:val="BTCtextCTB"/>
              <w:jc w:val="left"/>
              <w:rPr>
                <w:rFonts w:ascii="Georgia" w:hAnsi="Georgia"/>
                <w:kern w:val="18"/>
                <w:sz w:val="21"/>
                <w:szCs w:val="21"/>
                <w:lang w:val="fr-FR"/>
              </w:rPr>
            </w:pPr>
            <w:r w:rsidRPr="009B3A71">
              <w:rPr>
                <w:rFonts w:ascii="Georgia" w:hAnsi="Georgia"/>
                <w:b/>
                <w:bCs/>
                <w:kern w:val="18"/>
                <w:sz w:val="21"/>
                <w:szCs w:val="21"/>
              </w:rPr>
              <w:t>N°</w:t>
            </w:r>
            <w:r w:rsidRPr="009B3A71">
              <w:rPr>
                <w:rFonts w:ascii="Georgia" w:hAnsi="Georgia"/>
                <w:kern w:val="18"/>
                <w:sz w:val="21"/>
                <w:szCs w:val="21"/>
                <w:lang w:val="fr-FR"/>
              </w:rPr>
              <w:t> </w:t>
            </w:r>
          </w:p>
        </w:tc>
        <w:tc>
          <w:tcPr>
            <w:tcW w:w="1103" w:type="dxa"/>
            <w:tcBorders>
              <w:top w:val="single" w:sz="6" w:space="0" w:color="auto"/>
              <w:left w:val="nil"/>
              <w:bottom w:val="single" w:sz="6" w:space="0" w:color="auto"/>
              <w:right w:val="single" w:sz="6" w:space="0" w:color="auto"/>
            </w:tcBorders>
            <w:shd w:val="clear" w:color="auto" w:fill="8EAADB"/>
            <w:vAlign w:val="center"/>
            <w:hideMark/>
          </w:tcPr>
          <w:p w14:paraId="744E9697" w14:textId="77777777" w:rsidR="00453783" w:rsidRPr="009B3A71" w:rsidRDefault="00453783" w:rsidP="00A3476C">
            <w:pPr>
              <w:pStyle w:val="BTCtextCTB"/>
              <w:jc w:val="left"/>
              <w:rPr>
                <w:rFonts w:ascii="Georgia" w:hAnsi="Georgia"/>
                <w:kern w:val="18"/>
                <w:sz w:val="21"/>
                <w:szCs w:val="21"/>
                <w:lang w:val="fr-FR"/>
              </w:rPr>
            </w:pPr>
            <w:r w:rsidRPr="009B3A71">
              <w:rPr>
                <w:rFonts w:ascii="Georgia" w:hAnsi="Georgia"/>
                <w:b/>
                <w:bCs/>
                <w:kern w:val="18"/>
                <w:sz w:val="21"/>
                <w:szCs w:val="21"/>
              </w:rPr>
              <w:t>ITEMS</w:t>
            </w:r>
            <w:r w:rsidRPr="009B3A71">
              <w:rPr>
                <w:rFonts w:ascii="Georgia" w:hAnsi="Georgia"/>
                <w:kern w:val="18"/>
                <w:sz w:val="21"/>
                <w:szCs w:val="21"/>
                <w:lang w:val="fr-FR"/>
              </w:rPr>
              <w:t> </w:t>
            </w:r>
          </w:p>
        </w:tc>
        <w:tc>
          <w:tcPr>
            <w:tcW w:w="2283" w:type="dxa"/>
            <w:tcBorders>
              <w:top w:val="single" w:sz="6" w:space="0" w:color="auto"/>
              <w:left w:val="nil"/>
              <w:bottom w:val="single" w:sz="6" w:space="0" w:color="auto"/>
              <w:right w:val="single" w:sz="6" w:space="0" w:color="auto"/>
            </w:tcBorders>
            <w:shd w:val="clear" w:color="auto" w:fill="8EAADB"/>
            <w:vAlign w:val="center"/>
            <w:hideMark/>
          </w:tcPr>
          <w:p w14:paraId="05F40463" w14:textId="315FFABD" w:rsidR="00453783" w:rsidRPr="009B3A71" w:rsidRDefault="00453783" w:rsidP="00A3476C">
            <w:pPr>
              <w:pStyle w:val="BTCtextCTB"/>
              <w:jc w:val="left"/>
              <w:rPr>
                <w:rFonts w:ascii="Georgia" w:hAnsi="Georgia"/>
                <w:kern w:val="18"/>
                <w:sz w:val="21"/>
                <w:szCs w:val="21"/>
                <w:lang w:val="fr-FR"/>
              </w:rPr>
            </w:pPr>
            <w:r w:rsidRPr="009B3A71">
              <w:rPr>
                <w:rFonts w:ascii="Georgia" w:hAnsi="Georgia"/>
                <w:b/>
                <w:bCs/>
                <w:kern w:val="18"/>
                <w:sz w:val="21"/>
                <w:szCs w:val="21"/>
              </w:rPr>
              <w:t>PRIX ESTIMATIF</w:t>
            </w:r>
          </w:p>
        </w:tc>
        <w:tc>
          <w:tcPr>
            <w:tcW w:w="6374" w:type="dxa"/>
            <w:tcBorders>
              <w:top w:val="single" w:sz="6" w:space="0" w:color="auto"/>
              <w:left w:val="nil"/>
              <w:bottom w:val="single" w:sz="6" w:space="0" w:color="auto"/>
              <w:right w:val="single" w:sz="6" w:space="0" w:color="auto"/>
            </w:tcBorders>
            <w:shd w:val="clear" w:color="auto" w:fill="8EAADB"/>
            <w:vAlign w:val="center"/>
            <w:hideMark/>
          </w:tcPr>
          <w:p w14:paraId="7D59023C" w14:textId="77777777" w:rsidR="00453783" w:rsidRPr="009B3A71" w:rsidRDefault="00453783" w:rsidP="00A3476C">
            <w:pPr>
              <w:pStyle w:val="BTCtextCTB"/>
              <w:jc w:val="left"/>
              <w:rPr>
                <w:rFonts w:ascii="Georgia" w:hAnsi="Georgia"/>
                <w:kern w:val="18"/>
                <w:sz w:val="21"/>
                <w:szCs w:val="21"/>
                <w:lang w:val="fr-FR"/>
              </w:rPr>
            </w:pPr>
            <w:r w:rsidRPr="009B3A71">
              <w:rPr>
                <w:rFonts w:ascii="Georgia" w:hAnsi="Georgia"/>
                <w:b/>
                <w:bCs/>
                <w:kern w:val="18"/>
                <w:sz w:val="21"/>
                <w:szCs w:val="21"/>
              </w:rPr>
              <w:t>SPECIFICATIONS</w:t>
            </w:r>
            <w:r w:rsidRPr="009B3A71">
              <w:rPr>
                <w:rFonts w:ascii="Georgia" w:hAnsi="Georgia"/>
                <w:kern w:val="18"/>
                <w:sz w:val="21"/>
                <w:szCs w:val="21"/>
                <w:lang w:val="fr-FR"/>
              </w:rPr>
              <w:t> </w:t>
            </w:r>
          </w:p>
        </w:tc>
        <w:tc>
          <w:tcPr>
            <w:tcW w:w="2805" w:type="dxa"/>
            <w:tcBorders>
              <w:top w:val="single" w:sz="6" w:space="0" w:color="auto"/>
              <w:left w:val="nil"/>
              <w:bottom w:val="single" w:sz="6" w:space="0" w:color="auto"/>
              <w:right w:val="single" w:sz="6" w:space="0" w:color="auto"/>
            </w:tcBorders>
            <w:shd w:val="clear" w:color="auto" w:fill="8EAADB"/>
          </w:tcPr>
          <w:p w14:paraId="4D508279" w14:textId="602B8C7F" w:rsidR="00453783" w:rsidRPr="009B3A71" w:rsidRDefault="00453783" w:rsidP="00A3476C">
            <w:pPr>
              <w:pStyle w:val="BTCtextCTB"/>
              <w:jc w:val="left"/>
              <w:rPr>
                <w:rFonts w:ascii="Georgia" w:hAnsi="Georgia"/>
                <w:b/>
                <w:bCs/>
                <w:kern w:val="18"/>
                <w:sz w:val="21"/>
                <w:szCs w:val="21"/>
              </w:rPr>
            </w:pPr>
            <w:r>
              <w:rPr>
                <w:rFonts w:ascii="Georgia" w:hAnsi="Georgia"/>
                <w:b/>
                <w:bCs/>
                <w:kern w:val="18"/>
                <w:sz w:val="21"/>
                <w:szCs w:val="21"/>
              </w:rPr>
              <w:t>Le soumissionnaire confirme qu’il a les spécifications techniques par</w:t>
            </w:r>
            <w:r w:rsidR="00A3476C">
              <w:rPr>
                <w:rFonts w:ascii="Georgia" w:hAnsi="Georgia"/>
                <w:b/>
                <w:bCs/>
                <w:kern w:val="18"/>
                <w:sz w:val="21"/>
                <w:szCs w:val="21"/>
              </w:rPr>
              <w:t xml:space="preserve"> « </w:t>
            </w:r>
            <w:proofErr w:type="gramStart"/>
            <w:r w:rsidR="00A3476C">
              <w:rPr>
                <w:rFonts w:ascii="Georgia" w:hAnsi="Georgia"/>
                <w:b/>
                <w:bCs/>
                <w:kern w:val="18"/>
                <w:sz w:val="21"/>
                <w:szCs w:val="21"/>
              </w:rPr>
              <w:t>OK</w:t>
            </w:r>
            <w:r>
              <w:rPr>
                <w:rFonts w:ascii="Georgia" w:hAnsi="Georgia"/>
                <w:b/>
                <w:bCs/>
                <w:kern w:val="18"/>
                <w:sz w:val="21"/>
                <w:szCs w:val="21"/>
              </w:rPr>
              <w:t>»</w:t>
            </w:r>
            <w:proofErr w:type="gramEnd"/>
          </w:p>
        </w:tc>
      </w:tr>
      <w:tr w:rsidR="00453783" w:rsidRPr="009B3A71" w14:paraId="3780CDA4" w14:textId="7BC6A600"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51B970B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1</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52274386"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rPr>
              <w:t>Table de bureau</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47565A59" w14:textId="4A22FD60"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$290,00</w:t>
            </w:r>
          </w:p>
        </w:tc>
        <w:tc>
          <w:tcPr>
            <w:tcW w:w="6374" w:type="dxa"/>
            <w:tcBorders>
              <w:top w:val="nil"/>
              <w:left w:val="nil"/>
              <w:bottom w:val="single" w:sz="6" w:space="0" w:color="auto"/>
              <w:right w:val="single" w:sz="6" w:space="0" w:color="auto"/>
            </w:tcBorders>
            <w:shd w:val="clear" w:color="auto" w:fill="auto"/>
            <w:vAlign w:val="center"/>
            <w:hideMark/>
          </w:tcPr>
          <w:p w14:paraId="56D4ED09"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H.73 x L.160 x P.80 cm</w:t>
            </w:r>
            <w:r w:rsidRPr="009B3A71">
              <w:rPr>
                <w:rFonts w:ascii="Georgia" w:hAnsi="Georgia"/>
                <w:kern w:val="18"/>
                <w:sz w:val="21"/>
                <w:szCs w:val="21"/>
                <w:lang w:val="fr-FR"/>
              </w:rPr>
              <w:t> </w:t>
            </w:r>
          </w:p>
          <w:p w14:paraId="419650E7"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PLATEAU DU BUREAU DROIT :</w:t>
            </w:r>
            <w:r w:rsidRPr="009B3A71">
              <w:rPr>
                <w:rFonts w:ascii="Georgia" w:hAnsi="Georgia"/>
                <w:kern w:val="18"/>
                <w:sz w:val="21"/>
                <w:szCs w:val="21"/>
                <w:lang w:val="fr-FR"/>
              </w:rPr>
              <w:t> </w:t>
            </w:r>
          </w:p>
          <w:p w14:paraId="3EAA9791"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Plateau en panneau de particules mélaminées</w:t>
            </w:r>
            <w:r w:rsidRPr="009B3A71">
              <w:rPr>
                <w:rFonts w:ascii="Georgia" w:hAnsi="Georgia"/>
                <w:kern w:val="18"/>
                <w:sz w:val="21"/>
                <w:szCs w:val="21"/>
                <w:lang w:val="fr-FR"/>
              </w:rPr>
              <w:t> </w:t>
            </w:r>
          </w:p>
          <w:p w14:paraId="318573DD"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Chant droit antichocs de 3 mm</w:t>
            </w:r>
            <w:r w:rsidRPr="009B3A71">
              <w:rPr>
                <w:rFonts w:ascii="Georgia" w:hAnsi="Georgia"/>
                <w:kern w:val="18"/>
                <w:sz w:val="21"/>
                <w:szCs w:val="21"/>
                <w:lang w:val="fr-FR"/>
              </w:rPr>
              <w:t> </w:t>
            </w:r>
          </w:p>
          <w:p w14:paraId="67BAA51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Epaisseur de 25 mm</w:t>
            </w:r>
            <w:r w:rsidRPr="009B3A71">
              <w:rPr>
                <w:rFonts w:ascii="Georgia" w:hAnsi="Georgia"/>
                <w:kern w:val="18"/>
                <w:sz w:val="21"/>
                <w:szCs w:val="21"/>
                <w:lang w:val="fr-FR"/>
              </w:rPr>
              <w:t> </w:t>
            </w:r>
          </w:p>
          <w:p w14:paraId="7E5D8D2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Revêtement anti-rayures, anti-traces</w:t>
            </w:r>
            <w:r w:rsidRPr="009B3A71">
              <w:rPr>
                <w:rFonts w:ascii="Georgia" w:hAnsi="Georgia"/>
                <w:kern w:val="18"/>
                <w:sz w:val="21"/>
                <w:szCs w:val="21"/>
                <w:lang w:val="fr-FR"/>
              </w:rPr>
              <w:t> </w:t>
            </w:r>
          </w:p>
          <w:p w14:paraId="65FDB4F0"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Densité : &gt;700 kg/m3</w:t>
            </w:r>
            <w:r w:rsidRPr="009B3A71">
              <w:rPr>
                <w:rFonts w:ascii="Georgia" w:hAnsi="Georgia"/>
                <w:kern w:val="18"/>
                <w:sz w:val="21"/>
                <w:szCs w:val="21"/>
                <w:lang w:val="fr-FR"/>
              </w:rPr>
              <w:t> </w:t>
            </w:r>
          </w:p>
          <w:p w14:paraId="51134104"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PIÉTEMENT DU BUREAU DROIT :</w:t>
            </w:r>
            <w:r w:rsidRPr="009B3A71">
              <w:rPr>
                <w:rFonts w:ascii="Georgia" w:hAnsi="Georgia"/>
                <w:kern w:val="18"/>
                <w:sz w:val="21"/>
                <w:szCs w:val="21"/>
                <w:lang w:val="fr-FR"/>
              </w:rPr>
              <w:t> </w:t>
            </w:r>
          </w:p>
          <w:p w14:paraId="6AB20A85"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Piétement en panneau de particules mélaminées</w:t>
            </w:r>
            <w:r w:rsidRPr="009B3A71">
              <w:rPr>
                <w:rFonts w:ascii="Georgia" w:hAnsi="Georgia"/>
                <w:kern w:val="18"/>
                <w:sz w:val="21"/>
                <w:szCs w:val="21"/>
                <w:lang w:val="fr-FR"/>
              </w:rPr>
              <w:t> </w:t>
            </w:r>
          </w:p>
          <w:p w14:paraId="4B4A88E0"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Epaisseur de 25 mm</w:t>
            </w:r>
            <w:r w:rsidRPr="009B3A71">
              <w:rPr>
                <w:rFonts w:ascii="Georgia" w:hAnsi="Georgia"/>
                <w:kern w:val="18"/>
                <w:sz w:val="21"/>
                <w:szCs w:val="21"/>
                <w:lang w:val="fr-FR"/>
              </w:rPr>
              <w:t> </w:t>
            </w:r>
          </w:p>
          <w:p w14:paraId="0571DD2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Vérins réglables de courses de 20 mm</w:t>
            </w:r>
            <w:r w:rsidRPr="009B3A71">
              <w:rPr>
                <w:rFonts w:ascii="Georgia" w:hAnsi="Georgia"/>
                <w:kern w:val="18"/>
                <w:sz w:val="21"/>
                <w:szCs w:val="21"/>
                <w:lang w:val="fr-FR"/>
              </w:rPr>
              <w:t> </w:t>
            </w:r>
          </w:p>
          <w:p w14:paraId="7C3F0573"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Voile de fond structurelle de 20 mm d'épaisseur</w:t>
            </w:r>
            <w:r w:rsidRPr="009B3A71">
              <w:rPr>
                <w:rFonts w:ascii="Georgia" w:hAnsi="Georgia"/>
                <w:kern w:val="18"/>
                <w:sz w:val="21"/>
                <w:szCs w:val="21"/>
                <w:lang w:val="fr-FR"/>
              </w:rPr>
              <w:t> </w:t>
            </w:r>
          </w:p>
          <w:p w14:paraId="18C10185"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Chant droit antichocs de 3 mm</w:t>
            </w:r>
            <w:r w:rsidRPr="009B3A71">
              <w:rPr>
                <w:rFonts w:ascii="Georgia" w:hAnsi="Georgia"/>
                <w:kern w:val="18"/>
                <w:sz w:val="21"/>
                <w:szCs w:val="21"/>
                <w:lang w:val="fr-FR"/>
              </w:rPr>
              <w:t> </w:t>
            </w:r>
          </w:p>
          <w:p w14:paraId="3F63FEC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Hauteur du pied : 70 cm</w:t>
            </w:r>
            <w:r w:rsidRPr="009B3A71">
              <w:rPr>
                <w:rFonts w:ascii="Georgia" w:hAnsi="Georgia"/>
                <w:kern w:val="18"/>
                <w:sz w:val="21"/>
                <w:szCs w:val="21"/>
                <w:lang w:val="fr-FR"/>
              </w:rPr>
              <w:t> </w:t>
            </w:r>
          </w:p>
          <w:p w14:paraId="7A32836A"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Assemblage du plateau par inserts métalliques</w:t>
            </w:r>
            <w:r w:rsidRPr="009B3A71">
              <w:rPr>
                <w:rFonts w:ascii="Georgia" w:hAnsi="Georgia"/>
                <w:kern w:val="18"/>
                <w:sz w:val="21"/>
                <w:szCs w:val="21"/>
                <w:lang w:val="fr-FR"/>
              </w:rPr>
              <w:t> </w:t>
            </w:r>
          </w:p>
          <w:p w14:paraId="7EE87942"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assemblage par insert métallique et vis à bois.</w:t>
            </w: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0EDB5A0B" w14:textId="77777777" w:rsidR="00453783" w:rsidRPr="009B3A71" w:rsidRDefault="00453783" w:rsidP="009B3A71">
            <w:pPr>
              <w:pStyle w:val="BTCtextCTB"/>
              <w:rPr>
                <w:rFonts w:ascii="Georgia" w:hAnsi="Georgia"/>
                <w:kern w:val="18"/>
                <w:sz w:val="21"/>
                <w:szCs w:val="21"/>
              </w:rPr>
            </w:pPr>
          </w:p>
        </w:tc>
      </w:tr>
      <w:tr w:rsidR="00453783" w:rsidRPr="009B3A71" w14:paraId="6566FD45" w14:textId="51CA4C8B"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635DDF5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2</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234F34B4"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rPr>
              <w:t>Chaise de bureau </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30A5942A" w14:textId="3B5F281D"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$210,00</w:t>
            </w:r>
          </w:p>
        </w:tc>
        <w:tc>
          <w:tcPr>
            <w:tcW w:w="6374" w:type="dxa"/>
            <w:tcBorders>
              <w:top w:val="nil"/>
              <w:left w:val="nil"/>
              <w:bottom w:val="single" w:sz="6" w:space="0" w:color="auto"/>
              <w:right w:val="single" w:sz="6" w:space="0" w:color="auto"/>
            </w:tcBorders>
            <w:shd w:val="clear" w:color="auto" w:fill="auto"/>
            <w:vAlign w:val="center"/>
            <w:hideMark/>
          </w:tcPr>
          <w:p w14:paraId="5B31E0A1"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Système de basculement d'avant en arrière</w:t>
            </w:r>
            <w:r w:rsidRPr="009B3A71">
              <w:rPr>
                <w:rFonts w:ascii="Georgia" w:hAnsi="Georgia"/>
                <w:kern w:val="18"/>
                <w:sz w:val="21"/>
                <w:szCs w:val="21"/>
                <w:lang w:val="fr-FR"/>
              </w:rPr>
              <w:t> </w:t>
            </w:r>
          </w:p>
          <w:p w14:paraId="2383645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Mousse épaisse de 8.5 cm</w:t>
            </w:r>
            <w:r w:rsidRPr="009B3A71">
              <w:rPr>
                <w:rFonts w:ascii="Georgia" w:hAnsi="Georgia"/>
                <w:kern w:val="18"/>
                <w:sz w:val="21"/>
                <w:szCs w:val="21"/>
                <w:lang w:val="fr-FR"/>
              </w:rPr>
              <w:t> </w:t>
            </w:r>
          </w:p>
          <w:p w14:paraId="02AE48DD"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lastRenderedPageBreak/>
              <w:t>- Accoudoirs fixes en nylon</w:t>
            </w:r>
            <w:r w:rsidRPr="009B3A71">
              <w:rPr>
                <w:rFonts w:ascii="Georgia" w:hAnsi="Georgia"/>
                <w:kern w:val="18"/>
                <w:sz w:val="21"/>
                <w:szCs w:val="21"/>
                <w:lang w:val="fr-FR"/>
              </w:rPr>
              <w:t> </w:t>
            </w:r>
          </w:p>
          <w:p w14:paraId="732DEA2C"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Revêtement en croûte de cuir</w:t>
            </w:r>
            <w:r w:rsidRPr="009B3A71">
              <w:rPr>
                <w:rFonts w:ascii="Georgia" w:hAnsi="Georgia"/>
                <w:kern w:val="18"/>
                <w:sz w:val="21"/>
                <w:szCs w:val="21"/>
                <w:lang w:val="fr-FR"/>
              </w:rPr>
              <w:t> </w:t>
            </w:r>
          </w:p>
          <w:p w14:paraId="437D9A6A"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Piètement 5 branches avec roulettes multidirectionnelles - variante possible sans</w:t>
            </w:r>
            <w:r w:rsidRPr="009B3A71">
              <w:rPr>
                <w:rFonts w:ascii="Georgia" w:hAnsi="Georgia"/>
                <w:kern w:val="18"/>
                <w:sz w:val="21"/>
                <w:szCs w:val="21"/>
                <w:lang w:val="fr-FR"/>
              </w:rPr>
              <w:t> </w:t>
            </w:r>
          </w:p>
          <w:p w14:paraId="4499ABCD"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Hauteur réglable par vérin pneumatique</w:t>
            </w:r>
            <w:r w:rsidRPr="009B3A71">
              <w:rPr>
                <w:rFonts w:ascii="Georgia" w:hAnsi="Georgia"/>
                <w:kern w:val="18"/>
                <w:sz w:val="21"/>
                <w:szCs w:val="21"/>
                <w:lang w:val="fr-FR"/>
              </w:rPr>
              <w:t> </w:t>
            </w:r>
          </w:p>
          <w:p w14:paraId="5660A266"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Hauteur hors tout : 130 cm</w:t>
            </w:r>
            <w:r w:rsidRPr="009B3A71">
              <w:rPr>
                <w:rFonts w:ascii="Georgia" w:hAnsi="Georgia"/>
                <w:kern w:val="18"/>
                <w:sz w:val="21"/>
                <w:szCs w:val="21"/>
                <w:lang w:val="fr-FR"/>
              </w:rPr>
              <w:t> </w:t>
            </w:r>
          </w:p>
          <w:p w14:paraId="5443157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Largeur hors tout : 66 cm</w:t>
            </w:r>
            <w:r w:rsidRPr="009B3A71">
              <w:rPr>
                <w:rFonts w:ascii="Georgia" w:hAnsi="Georgia"/>
                <w:kern w:val="18"/>
                <w:sz w:val="21"/>
                <w:szCs w:val="21"/>
                <w:lang w:val="fr-FR"/>
              </w:rPr>
              <w:t> </w:t>
            </w:r>
          </w:p>
          <w:p w14:paraId="2C9B8472"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Hauteur réglable de 48 / 56 cm</w:t>
            </w:r>
            <w:r w:rsidRPr="009B3A71">
              <w:rPr>
                <w:rFonts w:ascii="Georgia" w:hAnsi="Georgia"/>
                <w:kern w:val="18"/>
                <w:sz w:val="21"/>
                <w:szCs w:val="21"/>
                <w:lang w:val="fr-FR"/>
              </w:rPr>
              <w:t> </w:t>
            </w:r>
          </w:p>
          <w:p w14:paraId="6534D9C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Largeur assise : 57 cm</w:t>
            </w:r>
            <w:r w:rsidRPr="009B3A71">
              <w:rPr>
                <w:rFonts w:ascii="Georgia" w:hAnsi="Georgia"/>
                <w:kern w:val="18"/>
                <w:sz w:val="21"/>
                <w:szCs w:val="21"/>
                <w:lang w:val="fr-FR"/>
              </w:rPr>
              <w:t> </w:t>
            </w:r>
          </w:p>
          <w:p w14:paraId="3794D695"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Hauteur du dossier : 77 cm</w:t>
            </w:r>
            <w:r w:rsidRPr="009B3A71">
              <w:rPr>
                <w:rFonts w:ascii="Georgia" w:hAnsi="Georgia"/>
                <w:kern w:val="18"/>
                <w:sz w:val="21"/>
                <w:szCs w:val="21"/>
                <w:lang w:val="fr-FR"/>
              </w:rPr>
              <w:t> </w:t>
            </w:r>
          </w:p>
          <w:p w14:paraId="63F8D9A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Largeur du dossier : 53 cm</w:t>
            </w:r>
            <w:r w:rsidRPr="009B3A71">
              <w:rPr>
                <w:rFonts w:ascii="Georgia" w:hAnsi="Georgia"/>
                <w:kern w:val="18"/>
                <w:sz w:val="21"/>
                <w:szCs w:val="21"/>
                <w:lang w:val="fr-FR"/>
              </w:rPr>
              <w:t> </w:t>
            </w:r>
          </w:p>
          <w:p w14:paraId="5CC3FA52"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Profondeur assise : 52 cm</w:t>
            </w: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58E74FA7" w14:textId="77777777" w:rsidR="00453783" w:rsidRPr="009B3A71" w:rsidRDefault="00453783" w:rsidP="009B3A71">
            <w:pPr>
              <w:pStyle w:val="BTCtextCTB"/>
              <w:rPr>
                <w:rFonts w:ascii="Georgia" w:hAnsi="Georgia"/>
                <w:kern w:val="18"/>
                <w:sz w:val="21"/>
                <w:szCs w:val="21"/>
              </w:rPr>
            </w:pPr>
          </w:p>
        </w:tc>
      </w:tr>
      <w:tr w:rsidR="00453783" w:rsidRPr="009B3A71" w14:paraId="73CA5164" w14:textId="7BD11DAC"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3B0F25F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3</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4F307622"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rPr>
              <w:t>Etagère métallique</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1130C46E" w14:textId="4C92AB03"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$270,00</w:t>
            </w:r>
          </w:p>
        </w:tc>
        <w:tc>
          <w:tcPr>
            <w:tcW w:w="6374" w:type="dxa"/>
            <w:tcBorders>
              <w:top w:val="nil"/>
              <w:left w:val="nil"/>
              <w:bottom w:val="single" w:sz="6" w:space="0" w:color="auto"/>
              <w:right w:val="single" w:sz="6" w:space="0" w:color="auto"/>
            </w:tcBorders>
            <w:shd w:val="clear" w:color="auto" w:fill="auto"/>
            <w:vAlign w:val="center"/>
            <w:hideMark/>
          </w:tcPr>
          <w:p w14:paraId="16EC6DC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Capacité par niveau : 200 kg</w:t>
            </w:r>
            <w:r w:rsidRPr="009B3A71">
              <w:rPr>
                <w:rFonts w:ascii="Georgia" w:hAnsi="Georgia"/>
                <w:kern w:val="18"/>
                <w:sz w:val="21"/>
                <w:szCs w:val="21"/>
                <w:lang w:val="fr-FR"/>
              </w:rPr>
              <w:t> </w:t>
            </w:r>
          </w:p>
          <w:p w14:paraId="073C3F84"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Hauteur : 220 CM</w:t>
            </w:r>
            <w:r w:rsidRPr="009B3A71">
              <w:rPr>
                <w:rFonts w:ascii="Georgia" w:hAnsi="Georgia"/>
                <w:kern w:val="18"/>
                <w:sz w:val="21"/>
                <w:szCs w:val="21"/>
                <w:lang w:val="fr-FR"/>
              </w:rPr>
              <w:t> </w:t>
            </w:r>
          </w:p>
          <w:p w14:paraId="2D5D64B9"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Largeur 125 CM</w:t>
            </w:r>
            <w:r w:rsidRPr="009B3A71">
              <w:rPr>
                <w:rFonts w:ascii="Georgia" w:hAnsi="Georgia"/>
                <w:kern w:val="18"/>
                <w:sz w:val="21"/>
                <w:szCs w:val="21"/>
                <w:lang w:val="fr-FR"/>
              </w:rPr>
              <w:t> </w:t>
            </w:r>
          </w:p>
          <w:p w14:paraId="72EDE8C4"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Profondeur : 34 cm</w:t>
            </w:r>
            <w:r w:rsidRPr="009B3A71">
              <w:rPr>
                <w:rFonts w:ascii="Georgia" w:hAnsi="Georgia"/>
                <w:kern w:val="18"/>
                <w:sz w:val="21"/>
                <w:szCs w:val="21"/>
                <w:lang w:val="fr-FR"/>
              </w:rPr>
              <w:t> </w:t>
            </w:r>
          </w:p>
          <w:p w14:paraId="2C07A60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Rayonnage métallique tubulaire composé d'éléments "départs" et "suivants"</w:t>
            </w:r>
            <w:r w:rsidRPr="009B3A71">
              <w:rPr>
                <w:rFonts w:ascii="Georgia" w:hAnsi="Georgia"/>
                <w:kern w:val="18"/>
                <w:sz w:val="21"/>
                <w:szCs w:val="21"/>
                <w:lang w:val="fr-FR"/>
              </w:rPr>
              <w:t> </w:t>
            </w:r>
          </w:p>
          <w:p w14:paraId="3C7A54D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Rayonnage modulable sur la hauteur comme sur la longueur</w:t>
            </w:r>
            <w:r w:rsidRPr="009B3A71">
              <w:rPr>
                <w:rFonts w:ascii="Georgia" w:hAnsi="Georgia"/>
                <w:kern w:val="18"/>
                <w:sz w:val="21"/>
                <w:szCs w:val="21"/>
                <w:lang w:val="fr-FR"/>
              </w:rPr>
              <w:t> </w:t>
            </w:r>
          </w:p>
          <w:p w14:paraId="3C16335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Tablettes réglables tous les 5 cm par agrafes autobloquantes</w:t>
            </w:r>
            <w:r w:rsidRPr="009B3A71">
              <w:rPr>
                <w:rFonts w:ascii="Georgia" w:hAnsi="Georgia"/>
                <w:kern w:val="18"/>
                <w:sz w:val="21"/>
                <w:szCs w:val="21"/>
                <w:lang w:val="fr-FR"/>
              </w:rPr>
              <w:t> </w:t>
            </w:r>
          </w:p>
          <w:p w14:paraId="3ABD86D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Possibilité d'ajouter des niveaux sans avoir à démonter la structure</w:t>
            </w:r>
            <w:r w:rsidRPr="009B3A71">
              <w:rPr>
                <w:rFonts w:ascii="Georgia" w:hAnsi="Georgia"/>
                <w:kern w:val="18"/>
                <w:sz w:val="21"/>
                <w:szCs w:val="21"/>
                <w:lang w:val="fr-FR"/>
              </w:rPr>
              <w:t> </w:t>
            </w:r>
          </w:p>
          <w:p w14:paraId="13EBFE2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Montants en acier de 15/10ème profilé à froid</w:t>
            </w:r>
            <w:r w:rsidRPr="009B3A71">
              <w:rPr>
                <w:rFonts w:ascii="Georgia" w:hAnsi="Georgia"/>
                <w:kern w:val="18"/>
                <w:sz w:val="21"/>
                <w:szCs w:val="21"/>
                <w:lang w:val="fr-FR"/>
              </w:rPr>
              <w:t> </w:t>
            </w:r>
          </w:p>
          <w:p w14:paraId="5F827356"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Tablettes composées de traverses en acier de 10/10ème (profondeur) et de tubes carrés en acier 20x20 mm (largeur)</w:t>
            </w:r>
            <w:r w:rsidRPr="009B3A71">
              <w:rPr>
                <w:rFonts w:ascii="Georgia" w:hAnsi="Georgia"/>
                <w:kern w:val="18"/>
                <w:sz w:val="21"/>
                <w:szCs w:val="21"/>
                <w:lang w:val="fr-FR"/>
              </w:rPr>
              <w:t> </w:t>
            </w:r>
          </w:p>
          <w:p w14:paraId="2A8FA18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lastRenderedPageBreak/>
              <w:t>• Peinture époxy</w:t>
            </w:r>
            <w:r w:rsidRPr="009B3A71">
              <w:rPr>
                <w:rFonts w:ascii="Georgia" w:hAnsi="Georgia"/>
                <w:kern w:val="18"/>
                <w:sz w:val="21"/>
                <w:szCs w:val="21"/>
                <w:lang w:val="fr-FR"/>
              </w:rPr>
              <w:t> </w:t>
            </w:r>
          </w:p>
          <w:p w14:paraId="63349879"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Panneaux en bois de 3 mm pour stocker les petits objets</w:t>
            </w: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206C541C" w14:textId="77777777" w:rsidR="00453783" w:rsidRPr="009B3A71" w:rsidRDefault="00453783" w:rsidP="009B3A71">
            <w:pPr>
              <w:pStyle w:val="BTCtextCTB"/>
              <w:rPr>
                <w:rFonts w:ascii="Georgia" w:hAnsi="Georgia"/>
                <w:kern w:val="18"/>
                <w:sz w:val="21"/>
                <w:szCs w:val="21"/>
              </w:rPr>
            </w:pPr>
          </w:p>
        </w:tc>
      </w:tr>
      <w:tr w:rsidR="00453783" w:rsidRPr="009B3A71" w14:paraId="05E83DFA" w14:textId="23BF99EF"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33A157B3"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4</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4FAE36EF"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rPr>
              <w:t>Armoire métallique </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697E3E8C" w14:textId="31B7810F"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$290,00</w:t>
            </w:r>
          </w:p>
        </w:tc>
        <w:tc>
          <w:tcPr>
            <w:tcW w:w="6374" w:type="dxa"/>
            <w:tcBorders>
              <w:top w:val="nil"/>
              <w:left w:val="nil"/>
              <w:bottom w:val="single" w:sz="6" w:space="0" w:color="auto"/>
              <w:right w:val="single" w:sz="6" w:space="0" w:color="auto"/>
            </w:tcBorders>
            <w:shd w:val="clear" w:color="auto" w:fill="auto"/>
            <w:vAlign w:val="center"/>
            <w:hideMark/>
          </w:tcPr>
          <w:p w14:paraId="2B3264E4" w14:textId="77777777" w:rsidR="00453783" w:rsidRPr="009B3A71" w:rsidRDefault="00453783" w:rsidP="009B3A71">
            <w:pPr>
              <w:pStyle w:val="BTCtextCTB"/>
              <w:rPr>
                <w:rFonts w:ascii="Georgia" w:hAnsi="Georgia"/>
                <w:kern w:val="18"/>
                <w:sz w:val="21"/>
                <w:szCs w:val="21"/>
                <w:lang w:val="nl-NL"/>
              </w:rPr>
            </w:pPr>
            <w:r w:rsidRPr="009B3A71">
              <w:rPr>
                <w:rFonts w:ascii="Georgia" w:hAnsi="Georgia"/>
                <w:kern w:val="18"/>
                <w:sz w:val="21"/>
                <w:szCs w:val="21"/>
                <w:lang w:val="nl-NL"/>
              </w:rPr>
              <w:t>• Dim H 192 x L 92 x P 40 cm </w:t>
            </w:r>
          </w:p>
          <w:p w14:paraId="4755451C"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nl-NL"/>
              </w:rPr>
              <w:t> </w:t>
            </w:r>
            <w:r w:rsidRPr="009B3A71">
              <w:rPr>
                <w:rFonts w:ascii="Georgia" w:hAnsi="Georgia"/>
                <w:kern w:val="18"/>
                <w:sz w:val="21"/>
                <w:szCs w:val="21"/>
              </w:rPr>
              <w:t>• Dim utile d'une tablette : L.91,50 x P.39cm</w:t>
            </w:r>
            <w:r w:rsidRPr="009B3A71">
              <w:rPr>
                <w:rFonts w:ascii="Georgia" w:hAnsi="Georgia"/>
                <w:kern w:val="18"/>
                <w:sz w:val="21"/>
                <w:szCs w:val="21"/>
                <w:lang w:val="fr-FR"/>
              </w:rPr>
              <w:t> </w:t>
            </w:r>
          </w:p>
          <w:p w14:paraId="2D492B8C"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Structure monobloc en acier laqué de 8/10éme</w:t>
            </w:r>
            <w:r w:rsidRPr="009B3A71">
              <w:rPr>
                <w:rFonts w:ascii="Georgia" w:hAnsi="Georgia"/>
                <w:kern w:val="18"/>
                <w:sz w:val="21"/>
                <w:szCs w:val="21"/>
                <w:lang w:val="fr-FR"/>
              </w:rPr>
              <w:t> </w:t>
            </w:r>
          </w:p>
          <w:p w14:paraId="6B1874AC"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Fermeture 2 points haute et basse</w:t>
            </w:r>
            <w:r w:rsidRPr="009B3A71">
              <w:rPr>
                <w:rFonts w:ascii="Georgia" w:hAnsi="Georgia"/>
                <w:kern w:val="18"/>
                <w:sz w:val="21"/>
                <w:szCs w:val="21"/>
                <w:lang w:val="fr-FR"/>
              </w:rPr>
              <w:t> </w:t>
            </w:r>
          </w:p>
          <w:p w14:paraId="2440CA05"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Ouverture 120°</w:t>
            </w:r>
            <w:r w:rsidRPr="009B3A71">
              <w:rPr>
                <w:rFonts w:ascii="Georgia" w:hAnsi="Georgia"/>
                <w:kern w:val="18"/>
                <w:sz w:val="21"/>
                <w:szCs w:val="21"/>
                <w:lang w:val="fr-FR"/>
              </w:rPr>
              <w:t> </w:t>
            </w:r>
          </w:p>
          <w:p w14:paraId="6492EC12"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Equipée d'un jeu de 2 clés</w:t>
            </w:r>
            <w:r w:rsidRPr="009B3A71">
              <w:rPr>
                <w:rFonts w:ascii="Georgia" w:hAnsi="Georgia"/>
                <w:kern w:val="18"/>
                <w:sz w:val="21"/>
                <w:szCs w:val="21"/>
                <w:lang w:val="fr-FR"/>
              </w:rPr>
              <w:t> </w:t>
            </w:r>
          </w:p>
          <w:p w14:paraId="7377489A"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Renfort de porte</w:t>
            </w:r>
            <w:r w:rsidRPr="009B3A71">
              <w:rPr>
                <w:rFonts w:ascii="Georgia" w:hAnsi="Georgia"/>
                <w:kern w:val="18"/>
                <w:sz w:val="21"/>
                <w:szCs w:val="21"/>
                <w:lang w:val="fr-FR"/>
              </w:rPr>
              <w:t> </w:t>
            </w:r>
          </w:p>
          <w:p w14:paraId="42292286"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4 Tablettes en acier réglables en hauteur tous les 5 cm</w:t>
            </w:r>
            <w:r w:rsidRPr="009B3A71">
              <w:rPr>
                <w:rFonts w:ascii="Georgia" w:hAnsi="Georgia"/>
                <w:kern w:val="18"/>
                <w:sz w:val="21"/>
                <w:szCs w:val="21"/>
                <w:lang w:val="fr-FR"/>
              </w:rPr>
              <w:t> </w:t>
            </w:r>
          </w:p>
          <w:p w14:paraId="3F1E3BC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 Charge maximale/tablette : 100 kg</w:t>
            </w: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0881304F" w14:textId="77777777" w:rsidR="00453783" w:rsidRPr="009B3A71" w:rsidRDefault="00453783" w:rsidP="009B3A71">
            <w:pPr>
              <w:pStyle w:val="BTCtextCTB"/>
              <w:rPr>
                <w:rFonts w:ascii="Georgia" w:hAnsi="Georgia"/>
                <w:kern w:val="18"/>
                <w:sz w:val="21"/>
                <w:szCs w:val="21"/>
                <w:lang w:val="nl-NL"/>
              </w:rPr>
            </w:pPr>
          </w:p>
        </w:tc>
      </w:tr>
      <w:tr w:rsidR="00453783" w:rsidRPr="009B3A71" w14:paraId="18C42D59" w14:textId="4772105A"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399E5CE3"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5</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0B5E4BBB"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lang w:val="fr-CD"/>
              </w:rPr>
              <w:t>Caisson 3 tiroirs</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3B8C018D" w14:textId="67DEF6A9"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$140,00</w:t>
            </w:r>
          </w:p>
        </w:tc>
        <w:tc>
          <w:tcPr>
            <w:tcW w:w="6374" w:type="dxa"/>
            <w:tcBorders>
              <w:top w:val="nil"/>
              <w:left w:val="nil"/>
              <w:bottom w:val="single" w:sz="6" w:space="0" w:color="auto"/>
              <w:right w:val="single" w:sz="6" w:space="0" w:color="auto"/>
            </w:tcBorders>
            <w:shd w:val="clear" w:color="auto" w:fill="auto"/>
            <w:vAlign w:val="center"/>
            <w:hideMark/>
          </w:tcPr>
          <w:p w14:paraId="0524560B" w14:textId="77777777" w:rsidR="00453783" w:rsidRPr="009B3A71" w:rsidRDefault="00453783" w:rsidP="009B3A71">
            <w:pPr>
              <w:pStyle w:val="BTCtextCTB"/>
              <w:rPr>
                <w:rFonts w:ascii="Georgia" w:hAnsi="Georgia"/>
                <w:kern w:val="18"/>
                <w:sz w:val="21"/>
                <w:szCs w:val="21"/>
                <w:lang w:val="nl-NL"/>
              </w:rPr>
            </w:pPr>
            <w:r w:rsidRPr="009B3A71">
              <w:rPr>
                <w:rFonts w:ascii="Georgia" w:hAnsi="Georgia"/>
                <w:kern w:val="18"/>
                <w:sz w:val="21"/>
                <w:szCs w:val="21"/>
                <w:lang w:val="nl-NL"/>
              </w:rPr>
              <w:t>Dim H 54 x L 39 x P 52 cm </w:t>
            </w:r>
          </w:p>
          <w:p w14:paraId="5E0592FA"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Structure monobloc métallique de 8/10ème ou bois 18mm</w:t>
            </w:r>
            <w:r w:rsidRPr="009B3A71">
              <w:rPr>
                <w:rFonts w:ascii="Georgia" w:hAnsi="Georgia"/>
                <w:kern w:val="18"/>
                <w:sz w:val="21"/>
                <w:szCs w:val="21"/>
                <w:lang w:val="fr-FR"/>
              </w:rPr>
              <w:t> </w:t>
            </w:r>
          </w:p>
          <w:p w14:paraId="16E45664"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- 3 Tiroirs sur rails télescopiques OU 1 tiroir + 1 porte</w:t>
            </w:r>
            <w:r w:rsidRPr="009B3A71">
              <w:rPr>
                <w:rFonts w:ascii="Georgia" w:hAnsi="Georgia"/>
                <w:kern w:val="18"/>
                <w:sz w:val="21"/>
                <w:szCs w:val="21"/>
                <w:lang w:val="fr-FR"/>
              </w:rPr>
              <w:t> </w:t>
            </w:r>
          </w:p>
          <w:p w14:paraId="50D2FE70"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Fermeture par clé pliante (fournis avec 2 clés)</w:t>
            </w:r>
            <w:r w:rsidRPr="009B3A71">
              <w:rPr>
                <w:rFonts w:ascii="Georgia" w:hAnsi="Georgia"/>
                <w:kern w:val="18"/>
                <w:sz w:val="21"/>
                <w:szCs w:val="21"/>
                <w:lang w:val="fr-FR"/>
              </w:rPr>
              <w:t> </w:t>
            </w:r>
          </w:p>
          <w:p w14:paraId="4977ECCC"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- 4 roulettes multidirectionnelles</w:t>
            </w: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7DEA37EA" w14:textId="77777777" w:rsidR="00453783" w:rsidRPr="009B3A71" w:rsidRDefault="00453783" w:rsidP="009B3A71">
            <w:pPr>
              <w:pStyle w:val="BTCtextCTB"/>
              <w:rPr>
                <w:rFonts w:ascii="Georgia" w:hAnsi="Georgia"/>
                <w:kern w:val="18"/>
                <w:sz w:val="21"/>
                <w:szCs w:val="21"/>
                <w:lang w:val="nl-NL"/>
              </w:rPr>
            </w:pPr>
          </w:p>
        </w:tc>
      </w:tr>
      <w:tr w:rsidR="00453783" w:rsidRPr="009B3A71" w14:paraId="0D7534D7" w14:textId="65F4730F"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390C5DA3"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6</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2A7119CC"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lang w:val="fr-CD"/>
              </w:rPr>
              <w:t>Chaise visiteurs et réunion</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4FF769F2" w14:textId="6FA9A5E8"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$130,00</w:t>
            </w:r>
          </w:p>
        </w:tc>
        <w:tc>
          <w:tcPr>
            <w:tcW w:w="6374" w:type="dxa"/>
            <w:tcBorders>
              <w:top w:val="nil"/>
              <w:left w:val="nil"/>
              <w:bottom w:val="single" w:sz="6" w:space="0" w:color="auto"/>
              <w:right w:val="single" w:sz="6" w:space="0" w:color="auto"/>
            </w:tcBorders>
            <w:shd w:val="clear" w:color="auto" w:fill="auto"/>
            <w:vAlign w:val="cente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0"/>
            </w:tblGrid>
            <w:tr w:rsidR="00453783" w:rsidRPr="009B3A71" w14:paraId="0F38363D"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A843A7"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Chaise 4 pieds </w:t>
                  </w:r>
                </w:p>
              </w:tc>
            </w:tr>
            <w:tr w:rsidR="00453783" w:rsidRPr="009B3A71" w14:paraId="6B4413CD"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856A1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Revêtement en tissu 100% polyester </w:t>
                  </w:r>
                </w:p>
              </w:tc>
            </w:tr>
            <w:tr w:rsidR="00453783" w:rsidRPr="009B3A71" w14:paraId="1C20A0A3"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88DB2"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Assise et dossier en mousse haute densité : 30kg/m3 </w:t>
                  </w:r>
                </w:p>
              </w:tc>
            </w:tr>
            <w:tr w:rsidR="00453783" w:rsidRPr="009B3A71" w14:paraId="05D9BB36"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BF3ED2"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Structure de l'assise en hêtre multiplex équivalent </w:t>
                  </w:r>
                </w:p>
              </w:tc>
            </w:tr>
            <w:tr w:rsidR="00453783" w:rsidRPr="009B3A71" w14:paraId="61E2F1FC"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EFAD95"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lastRenderedPageBreak/>
                    <w:t>- Piétement en tube d'acier 12/10eme avec double soudure de renfort sous les traverses </w:t>
                  </w:r>
                </w:p>
              </w:tc>
            </w:tr>
            <w:tr w:rsidR="00453783" w:rsidRPr="009B3A71" w14:paraId="3B3E4C35"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6A4DFA"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Peinture époxy anti-rayures </w:t>
                  </w:r>
                </w:p>
              </w:tc>
            </w:tr>
            <w:tr w:rsidR="00453783" w:rsidRPr="009B3A71" w14:paraId="3D8F37D9"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FE65A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Patins antibruit et anti-traces </w:t>
                  </w:r>
                </w:p>
              </w:tc>
            </w:tr>
            <w:tr w:rsidR="00453783" w:rsidRPr="009B3A71" w14:paraId="50CE0B37"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5E5ACC"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Chaise empilable </w:t>
                  </w:r>
                </w:p>
              </w:tc>
            </w:tr>
            <w:tr w:rsidR="00453783" w:rsidRPr="009B3A71" w14:paraId="5A500F00" w14:textId="77777777" w:rsidTr="009B3A71">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912549"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Poids supporté jusque 110Kg </w:t>
                  </w:r>
                </w:p>
              </w:tc>
            </w:tr>
          </w:tbl>
          <w:p w14:paraId="4C5C56A7"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6DEEE515" w14:textId="77777777" w:rsidR="00453783" w:rsidRPr="009B3A71" w:rsidRDefault="00453783" w:rsidP="009B3A71">
            <w:pPr>
              <w:pStyle w:val="BTCtextCTB"/>
              <w:rPr>
                <w:rFonts w:ascii="Georgia" w:hAnsi="Georgia"/>
                <w:kern w:val="18"/>
                <w:sz w:val="21"/>
                <w:szCs w:val="21"/>
                <w:lang w:val="fr-FR"/>
              </w:rPr>
            </w:pPr>
          </w:p>
        </w:tc>
      </w:tr>
      <w:tr w:rsidR="00453783" w:rsidRPr="009B3A71" w14:paraId="2B5D6FD4" w14:textId="432939C4" w:rsidTr="00453783">
        <w:trPr>
          <w:trHeight w:val="300"/>
        </w:trPr>
        <w:tc>
          <w:tcPr>
            <w:tcW w:w="477" w:type="dxa"/>
            <w:tcBorders>
              <w:top w:val="nil"/>
              <w:left w:val="single" w:sz="6" w:space="0" w:color="auto"/>
              <w:bottom w:val="single" w:sz="6" w:space="0" w:color="auto"/>
              <w:right w:val="single" w:sz="6" w:space="0" w:color="auto"/>
            </w:tcBorders>
            <w:shd w:val="clear" w:color="auto" w:fill="auto"/>
            <w:vAlign w:val="center"/>
            <w:hideMark/>
          </w:tcPr>
          <w:p w14:paraId="6478CC5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7</w:t>
            </w:r>
            <w:r w:rsidRPr="009B3A71">
              <w:rPr>
                <w:rFonts w:ascii="Georgia" w:hAnsi="Georgia"/>
                <w:kern w:val="18"/>
                <w:sz w:val="21"/>
                <w:szCs w:val="21"/>
                <w:lang w:val="fr-FR"/>
              </w:rPr>
              <w:t> </w:t>
            </w:r>
          </w:p>
        </w:tc>
        <w:tc>
          <w:tcPr>
            <w:tcW w:w="1103" w:type="dxa"/>
            <w:tcBorders>
              <w:top w:val="nil"/>
              <w:left w:val="nil"/>
              <w:bottom w:val="single" w:sz="6" w:space="0" w:color="auto"/>
              <w:right w:val="single" w:sz="6" w:space="0" w:color="auto"/>
            </w:tcBorders>
            <w:shd w:val="clear" w:color="auto" w:fill="auto"/>
            <w:vAlign w:val="center"/>
            <w:hideMark/>
          </w:tcPr>
          <w:p w14:paraId="0944BE5E"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lang w:val="fr-CD"/>
              </w:rPr>
              <w:t>Chaise</w:t>
            </w:r>
            <w:r w:rsidRPr="009B3A71">
              <w:rPr>
                <w:rFonts w:ascii="Georgia" w:hAnsi="Georgia"/>
                <w:kern w:val="18"/>
                <w:sz w:val="21"/>
                <w:szCs w:val="21"/>
                <w:lang w:val="fr-FR"/>
              </w:rPr>
              <w:t> </w:t>
            </w:r>
          </w:p>
        </w:tc>
        <w:tc>
          <w:tcPr>
            <w:tcW w:w="2283" w:type="dxa"/>
            <w:tcBorders>
              <w:top w:val="nil"/>
              <w:left w:val="nil"/>
              <w:bottom w:val="single" w:sz="6" w:space="0" w:color="auto"/>
              <w:right w:val="single" w:sz="6" w:space="0" w:color="auto"/>
            </w:tcBorders>
            <w:shd w:val="clear" w:color="auto" w:fill="auto"/>
            <w:vAlign w:val="center"/>
            <w:hideMark/>
          </w:tcPr>
          <w:p w14:paraId="2D47C091" w14:textId="5A4EA06D"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$110,00</w:t>
            </w:r>
          </w:p>
        </w:tc>
        <w:tc>
          <w:tcPr>
            <w:tcW w:w="6374" w:type="dxa"/>
            <w:tcBorders>
              <w:top w:val="nil"/>
              <w:left w:val="nil"/>
              <w:bottom w:val="single" w:sz="6" w:space="0" w:color="auto"/>
              <w:right w:val="single" w:sz="6" w:space="0" w:color="auto"/>
            </w:tcBorders>
            <w:shd w:val="clear" w:color="auto" w:fill="auto"/>
            <w:vAlign w:val="center"/>
            <w:hideMark/>
          </w:tcPr>
          <w:p w14:paraId="34B338CB"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Structure monobloc soudée en tube métallique ou solidité équivalente</w:t>
            </w:r>
            <w:r w:rsidRPr="009B3A71">
              <w:rPr>
                <w:rFonts w:ascii="Georgia" w:hAnsi="Georgia"/>
                <w:kern w:val="18"/>
                <w:sz w:val="21"/>
                <w:szCs w:val="21"/>
                <w:lang w:val="fr-FR"/>
              </w:rPr>
              <w:t> </w:t>
            </w:r>
          </w:p>
          <w:p w14:paraId="5A968D79"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xml:space="preserve">- Assise et dossier en </w:t>
            </w:r>
            <w:proofErr w:type="spellStart"/>
            <w:r w:rsidRPr="009B3A71">
              <w:rPr>
                <w:rFonts w:ascii="Georgia" w:hAnsi="Georgia"/>
                <w:kern w:val="18"/>
                <w:sz w:val="21"/>
                <w:szCs w:val="21"/>
              </w:rPr>
              <w:t>multiplis</w:t>
            </w:r>
            <w:proofErr w:type="spellEnd"/>
            <w:r w:rsidRPr="009B3A71">
              <w:rPr>
                <w:rFonts w:ascii="Georgia" w:hAnsi="Georgia"/>
                <w:kern w:val="18"/>
                <w:sz w:val="21"/>
                <w:szCs w:val="21"/>
              </w:rPr>
              <w:t xml:space="preserve"> de hêtre ou autre bois équivalent</w:t>
            </w:r>
            <w:r w:rsidRPr="009B3A71">
              <w:rPr>
                <w:rFonts w:ascii="Georgia" w:hAnsi="Georgia"/>
                <w:kern w:val="18"/>
                <w:sz w:val="21"/>
                <w:szCs w:val="21"/>
                <w:lang w:val="fr-FR"/>
              </w:rPr>
              <w:t> </w:t>
            </w:r>
          </w:p>
          <w:p w14:paraId="5CBE50F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Finition naturelle vernis</w:t>
            </w:r>
            <w:r w:rsidRPr="009B3A71">
              <w:rPr>
                <w:rFonts w:ascii="Georgia" w:hAnsi="Georgia"/>
                <w:kern w:val="18"/>
                <w:sz w:val="21"/>
                <w:szCs w:val="21"/>
                <w:lang w:val="fr-FR"/>
              </w:rPr>
              <w:t> </w:t>
            </w:r>
          </w:p>
          <w:p w14:paraId="0C351728"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Embouts des piètements matière non tachant</w:t>
            </w:r>
            <w:r w:rsidRPr="009B3A71">
              <w:rPr>
                <w:rFonts w:ascii="Georgia" w:hAnsi="Georgia"/>
                <w:kern w:val="18"/>
                <w:sz w:val="21"/>
                <w:szCs w:val="21"/>
                <w:lang w:val="fr-FR"/>
              </w:rPr>
              <w:t> </w:t>
            </w:r>
          </w:p>
          <w:p w14:paraId="6BC623EF"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 Taille 6 ou 7 (Hauteur de l'assise à partir du sol entre 46 et 51 cm</w:t>
            </w:r>
            <w:r w:rsidRPr="009B3A71">
              <w:rPr>
                <w:rFonts w:ascii="Georgia" w:hAnsi="Georgia"/>
                <w:kern w:val="18"/>
                <w:sz w:val="21"/>
                <w:szCs w:val="21"/>
                <w:lang w:val="fr-FR"/>
              </w:rPr>
              <w:t> </w:t>
            </w:r>
          </w:p>
        </w:tc>
        <w:tc>
          <w:tcPr>
            <w:tcW w:w="2805" w:type="dxa"/>
            <w:tcBorders>
              <w:top w:val="nil"/>
              <w:left w:val="nil"/>
              <w:bottom w:val="single" w:sz="6" w:space="0" w:color="auto"/>
              <w:right w:val="single" w:sz="6" w:space="0" w:color="auto"/>
            </w:tcBorders>
          </w:tcPr>
          <w:p w14:paraId="1F99E7FA" w14:textId="77777777" w:rsidR="00453783" w:rsidRPr="009B3A71" w:rsidRDefault="00453783" w:rsidP="009B3A71">
            <w:pPr>
              <w:pStyle w:val="BTCtextCTB"/>
              <w:rPr>
                <w:rFonts w:ascii="Georgia" w:hAnsi="Georgia"/>
                <w:kern w:val="18"/>
                <w:sz w:val="21"/>
                <w:szCs w:val="21"/>
              </w:rPr>
            </w:pPr>
          </w:p>
        </w:tc>
      </w:tr>
      <w:tr w:rsidR="00453783" w:rsidRPr="009B3A71" w14:paraId="369BA105" w14:textId="62131964" w:rsidTr="00453783">
        <w:trPr>
          <w:trHeight w:val="300"/>
        </w:trPr>
        <w:tc>
          <w:tcPr>
            <w:tcW w:w="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7CFFD"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8</w:t>
            </w:r>
            <w:r w:rsidRPr="009B3A71">
              <w:rPr>
                <w:rFonts w:ascii="Georgia" w:hAnsi="Georgia"/>
                <w:kern w:val="18"/>
                <w:sz w:val="21"/>
                <w:szCs w:val="21"/>
                <w:lang w:val="fr-FR"/>
              </w:rPr>
              <w:t> </w:t>
            </w:r>
          </w:p>
        </w:tc>
        <w:tc>
          <w:tcPr>
            <w:tcW w:w="1103" w:type="dxa"/>
            <w:tcBorders>
              <w:top w:val="single" w:sz="6" w:space="0" w:color="auto"/>
              <w:left w:val="nil"/>
              <w:bottom w:val="single" w:sz="6" w:space="0" w:color="auto"/>
              <w:right w:val="single" w:sz="6" w:space="0" w:color="auto"/>
            </w:tcBorders>
            <w:shd w:val="clear" w:color="auto" w:fill="auto"/>
            <w:vAlign w:val="center"/>
            <w:hideMark/>
          </w:tcPr>
          <w:p w14:paraId="6D12EAAF"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lang w:val="fr-CD"/>
              </w:rPr>
              <w:t>Trieur de bureau en métallique</w:t>
            </w:r>
            <w:r w:rsidRPr="009B3A71">
              <w:rPr>
                <w:rFonts w:ascii="Georgia" w:hAnsi="Georgia"/>
                <w:kern w:val="18"/>
                <w:sz w:val="21"/>
                <w:szCs w:val="21"/>
                <w:lang w:val="fr-FR"/>
              </w:rPr>
              <w:t> </w:t>
            </w:r>
          </w:p>
        </w:tc>
        <w:tc>
          <w:tcPr>
            <w:tcW w:w="2283" w:type="dxa"/>
            <w:tcBorders>
              <w:top w:val="single" w:sz="6" w:space="0" w:color="auto"/>
              <w:left w:val="nil"/>
              <w:bottom w:val="single" w:sz="6" w:space="0" w:color="auto"/>
              <w:right w:val="single" w:sz="6" w:space="0" w:color="auto"/>
            </w:tcBorders>
            <w:shd w:val="clear" w:color="auto" w:fill="auto"/>
            <w:vAlign w:val="center"/>
            <w:hideMark/>
          </w:tcPr>
          <w:p w14:paraId="09C22A3F" w14:textId="156D6C36"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$40,00</w:t>
            </w:r>
          </w:p>
        </w:tc>
        <w:tc>
          <w:tcPr>
            <w:tcW w:w="6374" w:type="dxa"/>
            <w:tcBorders>
              <w:top w:val="single" w:sz="6" w:space="0" w:color="auto"/>
              <w:left w:val="nil"/>
              <w:bottom w:val="single" w:sz="6" w:space="0" w:color="auto"/>
              <w:right w:val="single" w:sz="6" w:space="0" w:color="auto"/>
            </w:tcBorders>
            <w:shd w:val="clear" w:color="auto" w:fill="auto"/>
            <w:vAlign w:val="center"/>
            <w:hideMark/>
          </w:tcPr>
          <w:p w14:paraId="78DB714D"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Matériel :</w:t>
            </w:r>
            <w:r w:rsidRPr="009B3A71">
              <w:rPr>
                <w:rFonts w:ascii="Georgia" w:hAnsi="Georgia"/>
                <w:kern w:val="18"/>
                <w:sz w:val="21"/>
                <w:szCs w:val="21"/>
                <w:lang w:val="fr-FR"/>
              </w:rPr>
              <w:tab/>
            </w:r>
            <w:r w:rsidRPr="009B3A71">
              <w:rPr>
                <w:rFonts w:ascii="Georgia" w:hAnsi="Georgia"/>
                <w:kern w:val="18"/>
                <w:sz w:val="21"/>
                <w:szCs w:val="21"/>
              </w:rPr>
              <w:t>Métal</w:t>
            </w:r>
            <w:r w:rsidRPr="009B3A71">
              <w:rPr>
                <w:rFonts w:ascii="Georgia" w:hAnsi="Georgia"/>
                <w:kern w:val="18"/>
                <w:sz w:val="21"/>
                <w:szCs w:val="21"/>
                <w:lang w:val="fr-FR"/>
              </w:rPr>
              <w:t> </w:t>
            </w:r>
          </w:p>
          <w:p w14:paraId="15967C94"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Couleur :</w:t>
            </w:r>
            <w:r w:rsidRPr="009B3A71">
              <w:rPr>
                <w:rFonts w:ascii="Georgia" w:hAnsi="Georgia"/>
                <w:kern w:val="18"/>
                <w:sz w:val="21"/>
                <w:szCs w:val="21"/>
                <w:lang w:val="fr-FR"/>
              </w:rPr>
              <w:tab/>
            </w:r>
            <w:r w:rsidRPr="009B3A71">
              <w:rPr>
                <w:rFonts w:ascii="Georgia" w:hAnsi="Georgia"/>
                <w:kern w:val="18"/>
                <w:sz w:val="21"/>
                <w:szCs w:val="21"/>
              </w:rPr>
              <w:t>noir, </w:t>
            </w:r>
            <w:r w:rsidRPr="009B3A71">
              <w:rPr>
                <w:rFonts w:ascii="Georgia" w:hAnsi="Georgia"/>
                <w:kern w:val="18"/>
                <w:sz w:val="21"/>
                <w:szCs w:val="21"/>
                <w:lang w:val="fr-FR"/>
              </w:rPr>
              <w:t> </w:t>
            </w:r>
          </w:p>
          <w:p w14:paraId="4935F8EE"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Taille :</w:t>
            </w:r>
            <w:r w:rsidRPr="009B3A71">
              <w:rPr>
                <w:rFonts w:ascii="Georgia" w:hAnsi="Georgia"/>
                <w:kern w:val="18"/>
                <w:sz w:val="21"/>
                <w:szCs w:val="21"/>
                <w:lang w:val="fr-FR"/>
              </w:rPr>
              <w:tab/>
            </w:r>
            <w:r w:rsidRPr="009B3A71">
              <w:rPr>
                <w:rFonts w:ascii="Georgia" w:hAnsi="Georgia"/>
                <w:kern w:val="18"/>
                <w:sz w:val="21"/>
                <w:szCs w:val="21"/>
              </w:rPr>
              <w:t>              30x29x24,5cm</w:t>
            </w:r>
            <w:r w:rsidRPr="009B3A71">
              <w:rPr>
                <w:rFonts w:ascii="Georgia" w:hAnsi="Georgia"/>
                <w:kern w:val="18"/>
                <w:sz w:val="21"/>
                <w:szCs w:val="21"/>
                <w:lang w:val="fr-FR"/>
              </w:rPr>
              <w:t> </w:t>
            </w:r>
          </w:p>
        </w:tc>
        <w:tc>
          <w:tcPr>
            <w:tcW w:w="2805" w:type="dxa"/>
            <w:tcBorders>
              <w:top w:val="single" w:sz="6" w:space="0" w:color="auto"/>
              <w:left w:val="nil"/>
              <w:bottom w:val="single" w:sz="6" w:space="0" w:color="auto"/>
              <w:right w:val="single" w:sz="6" w:space="0" w:color="auto"/>
            </w:tcBorders>
          </w:tcPr>
          <w:p w14:paraId="11C1EDCB" w14:textId="77777777" w:rsidR="00453783" w:rsidRPr="009B3A71" w:rsidRDefault="00453783" w:rsidP="009B3A71">
            <w:pPr>
              <w:pStyle w:val="BTCtextCTB"/>
              <w:rPr>
                <w:rFonts w:ascii="Georgia" w:hAnsi="Georgia"/>
                <w:kern w:val="18"/>
                <w:sz w:val="21"/>
                <w:szCs w:val="21"/>
              </w:rPr>
            </w:pPr>
          </w:p>
        </w:tc>
      </w:tr>
      <w:tr w:rsidR="00453783" w:rsidRPr="009B3A71" w14:paraId="6CDE1477" w14:textId="7A906289" w:rsidTr="00453783">
        <w:trPr>
          <w:trHeight w:val="300"/>
        </w:trPr>
        <w:tc>
          <w:tcPr>
            <w:tcW w:w="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D1F80"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9</w:t>
            </w:r>
            <w:r w:rsidRPr="009B3A71">
              <w:rPr>
                <w:rFonts w:ascii="Georgia" w:hAnsi="Georgia"/>
                <w:kern w:val="18"/>
                <w:sz w:val="21"/>
                <w:szCs w:val="21"/>
                <w:lang w:val="fr-FR"/>
              </w:rPr>
              <w:t> </w:t>
            </w:r>
          </w:p>
        </w:tc>
        <w:tc>
          <w:tcPr>
            <w:tcW w:w="1103" w:type="dxa"/>
            <w:tcBorders>
              <w:top w:val="single" w:sz="6" w:space="0" w:color="auto"/>
              <w:left w:val="nil"/>
              <w:bottom w:val="single" w:sz="6" w:space="0" w:color="auto"/>
              <w:right w:val="single" w:sz="6" w:space="0" w:color="auto"/>
            </w:tcBorders>
            <w:shd w:val="clear" w:color="auto" w:fill="auto"/>
            <w:vAlign w:val="center"/>
            <w:hideMark/>
          </w:tcPr>
          <w:p w14:paraId="5A2E2D71"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lang w:val="fr-FR"/>
              </w:rPr>
              <w:t> </w:t>
            </w:r>
          </w:p>
          <w:p w14:paraId="38922DE1" w14:textId="77777777" w:rsidR="00453783" w:rsidRPr="009B3A71" w:rsidRDefault="00453783" w:rsidP="009B3A71">
            <w:pPr>
              <w:pStyle w:val="BTCtextCTB"/>
              <w:jc w:val="left"/>
              <w:rPr>
                <w:rFonts w:ascii="Georgia" w:hAnsi="Georgia"/>
                <w:kern w:val="18"/>
                <w:sz w:val="21"/>
                <w:szCs w:val="21"/>
                <w:lang w:val="fr-FR"/>
              </w:rPr>
            </w:pPr>
            <w:r w:rsidRPr="009B3A71">
              <w:rPr>
                <w:rFonts w:ascii="Georgia" w:hAnsi="Georgia"/>
                <w:kern w:val="18"/>
                <w:sz w:val="21"/>
                <w:szCs w:val="21"/>
                <w:lang w:val="fr-CD"/>
              </w:rPr>
              <w:t>Ventilateur sur pied</w:t>
            </w:r>
            <w:r w:rsidRPr="009B3A71">
              <w:rPr>
                <w:rFonts w:ascii="Georgia" w:hAnsi="Georgia"/>
                <w:kern w:val="18"/>
                <w:sz w:val="21"/>
                <w:szCs w:val="21"/>
                <w:lang w:val="fr-FR"/>
              </w:rPr>
              <w:t> </w:t>
            </w:r>
          </w:p>
        </w:tc>
        <w:tc>
          <w:tcPr>
            <w:tcW w:w="2283" w:type="dxa"/>
            <w:tcBorders>
              <w:top w:val="single" w:sz="6" w:space="0" w:color="auto"/>
              <w:left w:val="nil"/>
              <w:bottom w:val="single" w:sz="6" w:space="0" w:color="auto"/>
              <w:right w:val="single" w:sz="6" w:space="0" w:color="auto"/>
            </w:tcBorders>
            <w:shd w:val="clear" w:color="auto" w:fill="auto"/>
            <w:vAlign w:val="center"/>
            <w:hideMark/>
          </w:tcPr>
          <w:p w14:paraId="5AF6E4CE" w14:textId="21DD1BB3" w:rsidR="00453783" w:rsidRPr="009B3A71" w:rsidRDefault="00453783" w:rsidP="00110681">
            <w:pPr>
              <w:pStyle w:val="BTCtextCTB"/>
              <w:jc w:val="left"/>
              <w:rPr>
                <w:rFonts w:ascii="Georgia" w:hAnsi="Georgia"/>
                <w:kern w:val="18"/>
                <w:sz w:val="21"/>
                <w:szCs w:val="21"/>
                <w:lang w:val="fr-FR"/>
              </w:rPr>
            </w:pPr>
            <w:r w:rsidRPr="009B3A71">
              <w:rPr>
                <w:rFonts w:ascii="Georgia" w:hAnsi="Georgia"/>
                <w:kern w:val="18"/>
                <w:sz w:val="21"/>
                <w:szCs w:val="21"/>
              </w:rPr>
              <w:t>$70,00</w:t>
            </w:r>
          </w:p>
        </w:tc>
        <w:tc>
          <w:tcPr>
            <w:tcW w:w="6374" w:type="dxa"/>
            <w:tcBorders>
              <w:top w:val="single" w:sz="6" w:space="0" w:color="auto"/>
              <w:left w:val="nil"/>
              <w:bottom w:val="single" w:sz="6" w:space="0" w:color="auto"/>
              <w:right w:val="single" w:sz="6" w:space="0" w:color="auto"/>
            </w:tcBorders>
            <w:shd w:val="clear" w:color="auto" w:fill="auto"/>
            <w:vAlign w:val="center"/>
            <w:hideMark/>
          </w:tcPr>
          <w:p w14:paraId="4CB4AB65" w14:textId="77777777" w:rsidR="00453783" w:rsidRPr="009B3A71" w:rsidRDefault="00453783" w:rsidP="00C7431E">
            <w:pPr>
              <w:pStyle w:val="BTCtextCTB"/>
              <w:numPr>
                <w:ilvl w:val="0"/>
                <w:numId w:val="22"/>
              </w:numPr>
              <w:rPr>
                <w:rFonts w:ascii="Georgia" w:hAnsi="Georgia"/>
                <w:kern w:val="18"/>
                <w:sz w:val="21"/>
                <w:szCs w:val="21"/>
                <w:lang w:val="fr-FR"/>
              </w:rPr>
            </w:pPr>
            <w:r w:rsidRPr="009B3A71">
              <w:rPr>
                <w:rFonts w:ascii="Georgia" w:hAnsi="Georgia"/>
                <w:kern w:val="18"/>
                <w:sz w:val="21"/>
                <w:szCs w:val="21"/>
              </w:rPr>
              <w:t>Puissance</w:t>
            </w:r>
            <w:r w:rsidRPr="009B3A71">
              <w:rPr>
                <w:rFonts w:ascii="Times New Roman" w:hAnsi="Times New Roman"/>
                <w:kern w:val="18"/>
                <w:sz w:val="21"/>
                <w:szCs w:val="21"/>
              </w:rPr>
              <w:t> </w:t>
            </w:r>
            <w:r w:rsidRPr="009B3A71">
              <w:rPr>
                <w:rFonts w:ascii="Georgia" w:hAnsi="Georgia"/>
                <w:kern w:val="18"/>
                <w:sz w:val="21"/>
                <w:szCs w:val="21"/>
              </w:rPr>
              <w:t>: 35W</w:t>
            </w:r>
            <w:r w:rsidRPr="009B3A71">
              <w:rPr>
                <w:rFonts w:ascii="Georgia" w:hAnsi="Georgia"/>
                <w:kern w:val="18"/>
                <w:sz w:val="21"/>
                <w:szCs w:val="21"/>
                <w:lang w:val="fr-FR"/>
              </w:rPr>
              <w:t> </w:t>
            </w:r>
          </w:p>
          <w:p w14:paraId="4A20257F" w14:textId="77777777" w:rsidR="00453783" w:rsidRPr="009B3A71" w:rsidRDefault="00453783" w:rsidP="00C7431E">
            <w:pPr>
              <w:pStyle w:val="BTCtextCTB"/>
              <w:numPr>
                <w:ilvl w:val="0"/>
                <w:numId w:val="23"/>
              </w:numPr>
              <w:rPr>
                <w:rFonts w:ascii="Georgia" w:hAnsi="Georgia"/>
                <w:kern w:val="18"/>
                <w:sz w:val="21"/>
                <w:szCs w:val="21"/>
                <w:lang w:val="fr-FR"/>
              </w:rPr>
            </w:pPr>
            <w:r w:rsidRPr="009B3A71">
              <w:rPr>
                <w:rFonts w:ascii="Georgia" w:hAnsi="Georgia"/>
                <w:kern w:val="18"/>
                <w:sz w:val="21"/>
                <w:szCs w:val="21"/>
              </w:rPr>
              <w:t>3 vitesses</w:t>
            </w:r>
            <w:r w:rsidRPr="009B3A71">
              <w:rPr>
                <w:rFonts w:ascii="Georgia" w:hAnsi="Georgia"/>
                <w:kern w:val="18"/>
                <w:sz w:val="21"/>
                <w:szCs w:val="21"/>
                <w:lang w:val="fr-FR"/>
              </w:rPr>
              <w:t> </w:t>
            </w:r>
          </w:p>
          <w:p w14:paraId="4E4B50E1" w14:textId="77777777" w:rsidR="00453783" w:rsidRPr="009B3A71" w:rsidRDefault="00453783" w:rsidP="00C7431E">
            <w:pPr>
              <w:pStyle w:val="BTCtextCTB"/>
              <w:numPr>
                <w:ilvl w:val="0"/>
                <w:numId w:val="24"/>
              </w:numPr>
              <w:rPr>
                <w:rFonts w:ascii="Georgia" w:hAnsi="Georgia"/>
                <w:kern w:val="18"/>
                <w:sz w:val="21"/>
                <w:szCs w:val="21"/>
                <w:lang w:val="fr-FR"/>
              </w:rPr>
            </w:pPr>
            <w:r w:rsidRPr="009B3A71">
              <w:rPr>
                <w:rFonts w:ascii="Georgia" w:hAnsi="Georgia"/>
                <w:kern w:val="18"/>
                <w:sz w:val="21"/>
                <w:szCs w:val="21"/>
              </w:rPr>
              <w:t>Fonction oscillante</w:t>
            </w:r>
            <w:r w:rsidRPr="009B3A71">
              <w:rPr>
                <w:rFonts w:ascii="Georgia" w:hAnsi="Georgia"/>
                <w:kern w:val="18"/>
                <w:sz w:val="21"/>
                <w:szCs w:val="21"/>
                <w:lang w:val="fr-FR"/>
              </w:rPr>
              <w:t> </w:t>
            </w:r>
          </w:p>
          <w:p w14:paraId="3A6A961D" w14:textId="77777777" w:rsidR="00453783" w:rsidRPr="009B3A71" w:rsidRDefault="00453783" w:rsidP="00C7431E">
            <w:pPr>
              <w:pStyle w:val="BTCtextCTB"/>
              <w:numPr>
                <w:ilvl w:val="0"/>
                <w:numId w:val="25"/>
              </w:numPr>
              <w:rPr>
                <w:rFonts w:ascii="Georgia" w:hAnsi="Georgia"/>
                <w:kern w:val="18"/>
                <w:sz w:val="21"/>
                <w:szCs w:val="21"/>
                <w:lang w:val="fr-FR"/>
              </w:rPr>
            </w:pPr>
            <w:r w:rsidRPr="009B3A71">
              <w:rPr>
                <w:rFonts w:ascii="Georgia" w:hAnsi="Georgia"/>
                <w:kern w:val="18"/>
                <w:sz w:val="21"/>
                <w:szCs w:val="21"/>
              </w:rPr>
              <w:t>Hauteur</w:t>
            </w:r>
            <w:r w:rsidRPr="009B3A71">
              <w:rPr>
                <w:rFonts w:ascii="Times New Roman" w:hAnsi="Times New Roman"/>
                <w:kern w:val="18"/>
                <w:sz w:val="21"/>
                <w:szCs w:val="21"/>
              </w:rPr>
              <w:t> </w:t>
            </w:r>
            <w:r w:rsidRPr="009B3A71">
              <w:rPr>
                <w:rFonts w:ascii="Georgia" w:hAnsi="Georgia"/>
                <w:kern w:val="18"/>
                <w:sz w:val="21"/>
                <w:szCs w:val="21"/>
              </w:rPr>
              <w:t>: 125 cm</w:t>
            </w:r>
            <w:r w:rsidRPr="009B3A71">
              <w:rPr>
                <w:rFonts w:ascii="Georgia" w:hAnsi="Georgia"/>
                <w:kern w:val="18"/>
                <w:sz w:val="21"/>
                <w:szCs w:val="21"/>
                <w:lang w:val="fr-FR"/>
              </w:rPr>
              <w:t> </w:t>
            </w:r>
          </w:p>
          <w:p w14:paraId="260DB03A" w14:textId="77777777" w:rsidR="00453783" w:rsidRPr="009B3A71" w:rsidRDefault="00453783" w:rsidP="00C7431E">
            <w:pPr>
              <w:pStyle w:val="BTCtextCTB"/>
              <w:numPr>
                <w:ilvl w:val="0"/>
                <w:numId w:val="26"/>
              </w:numPr>
              <w:rPr>
                <w:rFonts w:ascii="Georgia" w:hAnsi="Georgia"/>
                <w:kern w:val="18"/>
                <w:sz w:val="21"/>
                <w:szCs w:val="21"/>
                <w:lang w:val="fr-FR"/>
              </w:rPr>
            </w:pPr>
            <w:r w:rsidRPr="009B3A71">
              <w:rPr>
                <w:rFonts w:ascii="Georgia" w:hAnsi="Georgia"/>
                <w:kern w:val="18"/>
                <w:sz w:val="21"/>
                <w:szCs w:val="21"/>
              </w:rPr>
              <w:lastRenderedPageBreak/>
              <w:t>Diamètre</w:t>
            </w:r>
            <w:r w:rsidRPr="009B3A71">
              <w:rPr>
                <w:rFonts w:ascii="Times New Roman" w:hAnsi="Times New Roman"/>
                <w:kern w:val="18"/>
                <w:sz w:val="21"/>
                <w:szCs w:val="21"/>
              </w:rPr>
              <w:t> </w:t>
            </w:r>
            <w:r w:rsidRPr="009B3A71">
              <w:rPr>
                <w:rFonts w:ascii="Georgia" w:hAnsi="Georgia"/>
                <w:kern w:val="18"/>
                <w:sz w:val="21"/>
                <w:szCs w:val="21"/>
              </w:rPr>
              <w:t>: 40 cm</w:t>
            </w:r>
            <w:r w:rsidRPr="009B3A71">
              <w:rPr>
                <w:rFonts w:ascii="Georgia" w:hAnsi="Georgia"/>
                <w:kern w:val="18"/>
                <w:sz w:val="21"/>
                <w:szCs w:val="21"/>
                <w:lang w:val="fr-FR"/>
              </w:rPr>
              <w:t> </w:t>
            </w:r>
          </w:p>
          <w:p w14:paraId="762E64CD" w14:textId="77777777" w:rsidR="00453783" w:rsidRPr="009B3A71" w:rsidRDefault="00453783" w:rsidP="009B3A71">
            <w:pPr>
              <w:pStyle w:val="BTCtextCTB"/>
              <w:rPr>
                <w:rFonts w:ascii="Georgia" w:hAnsi="Georgia"/>
                <w:kern w:val="18"/>
                <w:sz w:val="21"/>
                <w:szCs w:val="21"/>
                <w:lang w:val="fr-FR"/>
              </w:rPr>
            </w:pPr>
            <w:r w:rsidRPr="009B3A71">
              <w:rPr>
                <w:rFonts w:ascii="Georgia" w:hAnsi="Georgia"/>
                <w:kern w:val="18"/>
                <w:sz w:val="21"/>
                <w:szCs w:val="21"/>
              </w:rPr>
              <w:t>Télécommande</w:t>
            </w:r>
            <w:r w:rsidRPr="009B3A71">
              <w:rPr>
                <w:rFonts w:ascii="Times New Roman" w:hAnsi="Times New Roman"/>
                <w:kern w:val="18"/>
                <w:sz w:val="21"/>
                <w:szCs w:val="21"/>
              </w:rPr>
              <w:t> </w:t>
            </w:r>
            <w:r w:rsidRPr="009B3A71">
              <w:rPr>
                <w:rFonts w:ascii="Georgia" w:hAnsi="Georgia"/>
                <w:kern w:val="18"/>
                <w:sz w:val="21"/>
                <w:szCs w:val="21"/>
              </w:rPr>
              <w:t>: oui</w:t>
            </w:r>
            <w:r w:rsidRPr="009B3A71">
              <w:rPr>
                <w:rFonts w:ascii="Georgia" w:hAnsi="Georgia"/>
                <w:kern w:val="18"/>
                <w:sz w:val="21"/>
                <w:szCs w:val="21"/>
                <w:lang w:val="fr-FR"/>
              </w:rPr>
              <w:t> </w:t>
            </w:r>
          </w:p>
        </w:tc>
        <w:tc>
          <w:tcPr>
            <w:tcW w:w="2805" w:type="dxa"/>
            <w:tcBorders>
              <w:top w:val="single" w:sz="6" w:space="0" w:color="auto"/>
              <w:left w:val="nil"/>
              <w:bottom w:val="single" w:sz="6" w:space="0" w:color="auto"/>
              <w:right w:val="single" w:sz="6" w:space="0" w:color="auto"/>
            </w:tcBorders>
          </w:tcPr>
          <w:p w14:paraId="10210BB9" w14:textId="77777777" w:rsidR="00453783" w:rsidRPr="009B3A71" w:rsidRDefault="00453783" w:rsidP="00A3476C">
            <w:pPr>
              <w:pStyle w:val="BTCtextCTB"/>
              <w:rPr>
                <w:rFonts w:ascii="Georgia" w:hAnsi="Georgia"/>
                <w:kern w:val="18"/>
                <w:sz w:val="21"/>
                <w:szCs w:val="21"/>
              </w:rPr>
            </w:pPr>
          </w:p>
        </w:tc>
      </w:tr>
    </w:tbl>
    <w:p w14:paraId="393E95C2" w14:textId="77777777" w:rsidR="00866EEE" w:rsidRPr="001F2F4E" w:rsidRDefault="00866EEE" w:rsidP="005B093C">
      <w:pPr>
        <w:pStyle w:val="BTCtextCTB"/>
        <w:rPr>
          <w:rFonts w:ascii="Georgia" w:eastAsia="Calibri" w:hAnsi="Georgia"/>
          <w:color w:val="585756"/>
          <w:kern w:val="18"/>
          <w:sz w:val="21"/>
          <w:szCs w:val="21"/>
        </w:rPr>
      </w:pPr>
    </w:p>
    <w:p w14:paraId="136144AC" w14:textId="77777777" w:rsidR="00D67859" w:rsidRDefault="00D67859" w:rsidP="00D67859">
      <w:pPr>
        <w:pStyle w:val="Titre2"/>
        <w:keepLines w:val="0"/>
        <w:widowControl w:val="0"/>
        <w:tabs>
          <w:tab w:val="num" w:pos="576"/>
        </w:tabs>
        <w:suppressAutoHyphens/>
        <w:spacing w:after="240"/>
      </w:pPr>
      <w:bookmarkStart w:id="164" w:name="_Toc196231105"/>
      <w:r>
        <w:t>Aperçus</w:t>
      </w:r>
      <w:bookmarkEnd w:id="164"/>
    </w:p>
    <w:p w14:paraId="6942AAC2" w14:textId="77777777" w:rsidR="008A32D4" w:rsidRDefault="008A32D4" w:rsidP="00C7431E">
      <w:pPr>
        <w:pStyle w:val="paragraph"/>
        <w:numPr>
          <w:ilvl w:val="0"/>
          <w:numId w:val="27"/>
        </w:numPr>
        <w:spacing w:before="0" w:beforeAutospacing="0" w:after="0" w:afterAutospacing="0"/>
        <w:ind w:left="1080" w:firstLine="0"/>
        <w:textAlignment w:val="baseline"/>
        <w:rPr>
          <w:rFonts w:ascii="Calibri" w:hAnsi="Calibri" w:cs="Calibri"/>
          <w:color w:val="00000A"/>
          <w:sz w:val="22"/>
          <w:szCs w:val="22"/>
        </w:rPr>
      </w:pPr>
      <w:r>
        <w:rPr>
          <w:rStyle w:val="normaltextrun"/>
          <w:rFonts w:ascii="Calibri" w:hAnsi="Calibri" w:cs="Calibri"/>
          <w:color w:val="00000A"/>
          <w:sz w:val="22"/>
          <w:szCs w:val="22"/>
        </w:rPr>
        <w:t>Table de bureau modèle 2</w:t>
      </w:r>
      <w:r>
        <w:rPr>
          <w:rStyle w:val="eop"/>
          <w:rFonts w:ascii="Calibri" w:hAnsi="Calibri" w:cs="Calibri"/>
          <w:color w:val="00000A"/>
          <w:sz w:val="22"/>
          <w:szCs w:val="22"/>
        </w:rPr>
        <w:t> </w:t>
      </w:r>
    </w:p>
    <w:p w14:paraId="3D9DB356" w14:textId="2FCECBF8" w:rsidR="008A32D4" w:rsidRDefault="008A32D4" w:rsidP="008A32D4">
      <w:pPr>
        <w:pStyle w:val="paragraph"/>
        <w:spacing w:before="0" w:beforeAutospacing="0" w:after="0" w:afterAutospacing="0"/>
        <w:ind w:left="720"/>
        <w:textAlignment w:val="baseline"/>
        <w:rPr>
          <w:rFonts w:ascii="Segoe UI" w:hAnsi="Segoe UI" w:cs="Segoe UI"/>
          <w:color w:val="00000A"/>
          <w:sz w:val="18"/>
          <w:szCs w:val="18"/>
        </w:rPr>
      </w:pPr>
      <w:r>
        <w:rPr>
          <w:rStyle w:val="wacimagecontainer"/>
          <w:rFonts w:ascii="Segoe UI" w:hAnsi="Segoe UI" w:cs="Segoe UI"/>
          <w:noProof/>
          <w:color w:val="00000A"/>
          <w:sz w:val="18"/>
          <w:szCs w:val="18"/>
        </w:rPr>
        <w:drawing>
          <wp:inline distT="0" distB="0" distL="0" distR="0" wp14:anchorId="4B3C7433" wp14:editId="2C03FB5C">
            <wp:extent cx="2180590" cy="2192020"/>
            <wp:effectExtent l="0" t="0" r="0" b="0"/>
            <wp:docPr id="596743935" name="Image 5" descr="Image 4,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4,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80590" cy="2192020"/>
                    </a:xfrm>
                    <a:prstGeom prst="rect">
                      <a:avLst/>
                    </a:prstGeom>
                    <a:noFill/>
                    <a:ln>
                      <a:noFill/>
                    </a:ln>
                  </pic:spPr>
                </pic:pic>
              </a:graphicData>
            </a:graphic>
          </wp:inline>
        </w:drawing>
      </w:r>
      <w:r>
        <w:rPr>
          <w:rStyle w:val="eop"/>
          <w:rFonts w:ascii="Calibri" w:hAnsi="Calibri" w:cs="Calibri"/>
          <w:color w:val="000000"/>
          <w:sz w:val="22"/>
          <w:szCs w:val="22"/>
        </w:rPr>
        <w:t> </w:t>
      </w:r>
    </w:p>
    <w:p w14:paraId="16A19BA5" w14:textId="77777777" w:rsidR="00D67859" w:rsidRDefault="00D67859" w:rsidP="00D67859"/>
    <w:p w14:paraId="3AF4C951" w14:textId="77777777" w:rsidR="008A32D4" w:rsidRPr="008A32D4" w:rsidRDefault="008A32D4" w:rsidP="00C7431E">
      <w:pPr>
        <w:numPr>
          <w:ilvl w:val="0"/>
          <w:numId w:val="28"/>
        </w:numPr>
        <w:rPr>
          <w:lang w:val="fr-FR"/>
        </w:rPr>
      </w:pPr>
      <w:r w:rsidRPr="008A32D4">
        <w:rPr>
          <w:b/>
          <w:bCs/>
        </w:rPr>
        <w:t>Chaise de bureau </w:t>
      </w:r>
      <w:r w:rsidRPr="008A32D4">
        <w:rPr>
          <w:lang w:val="fr-FR"/>
        </w:rPr>
        <w:t> </w:t>
      </w:r>
    </w:p>
    <w:p w14:paraId="5BDC0D21" w14:textId="1E0D7BCD" w:rsidR="008A32D4" w:rsidRPr="008A32D4" w:rsidRDefault="008A32D4" w:rsidP="008A32D4">
      <w:pPr>
        <w:rPr>
          <w:lang w:val="fr-FR"/>
        </w:rPr>
      </w:pPr>
      <w:r w:rsidRPr="008A32D4">
        <w:rPr>
          <w:noProof/>
          <w:lang w:val="fr-FR"/>
        </w:rPr>
        <w:lastRenderedPageBreak/>
        <w:drawing>
          <wp:inline distT="0" distB="0" distL="0" distR="0" wp14:anchorId="0A845E0B" wp14:editId="06D11489">
            <wp:extent cx="1912620" cy="2118360"/>
            <wp:effectExtent l="0" t="0" r="0" b="0"/>
            <wp:docPr id="959629892" name="Image 11" descr="Image 5,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5,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2620" cy="2118360"/>
                    </a:xfrm>
                    <a:prstGeom prst="rect">
                      <a:avLst/>
                    </a:prstGeom>
                    <a:noFill/>
                    <a:ln>
                      <a:noFill/>
                    </a:ln>
                  </pic:spPr>
                </pic:pic>
              </a:graphicData>
            </a:graphic>
          </wp:inline>
        </w:drawing>
      </w:r>
      <w:r w:rsidRPr="008A32D4">
        <w:rPr>
          <w:lang w:val="fr-FR"/>
        </w:rPr>
        <w:t> </w:t>
      </w:r>
    </w:p>
    <w:p w14:paraId="23F089A0" w14:textId="77777777" w:rsidR="008A32D4" w:rsidRPr="008A32D4" w:rsidRDefault="008A32D4" w:rsidP="008A32D4">
      <w:pPr>
        <w:rPr>
          <w:lang w:val="fr-FR"/>
        </w:rPr>
      </w:pPr>
      <w:r w:rsidRPr="008A32D4">
        <w:rPr>
          <w:lang w:val="fr-FR"/>
        </w:rPr>
        <w:t> </w:t>
      </w:r>
    </w:p>
    <w:p w14:paraId="5DDC8269" w14:textId="77777777" w:rsidR="008A32D4" w:rsidRPr="008A32D4" w:rsidRDefault="008A32D4" w:rsidP="008A32D4">
      <w:pPr>
        <w:rPr>
          <w:lang w:val="fr-FR"/>
        </w:rPr>
      </w:pPr>
      <w:r w:rsidRPr="008A32D4">
        <w:rPr>
          <w:lang w:val="fr-FR"/>
        </w:rPr>
        <w:t> </w:t>
      </w:r>
    </w:p>
    <w:p w14:paraId="6F83D454" w14:textId="77777777" w:rsidR="008A32D4" w:rsidRPr="008A32D4" w:rsidRDefault="008A32D4" w:rsidP="008A32D4">
      <w:pPr>
        <w:rPr>
          <w:lang w:val="fr-FR"/>
        </w:rPr>
      </w:pPr>
      <w:r w:rsidRPr="008A32D4">
        <w:rPr>
          <w:lang w:val="fr-FR"/>
        </w:rPr>
        <w:t> </w:t>
      </w:r>
    </w:p>
    <w:p w14:paraId="2F7580B8" w14:textId="77777777" w:rsidR="008A32D4" w:rsidRPr="008A32D4" w:rsidRDefault="008A32D4" w:rsidP="008A32D4">
      <w:pPr>
        <w:rPr>
          <w:lang w:val="fr-FR"/>
        </w:rPr>
      </w:pPr>
      <w:r w:rsidRPr="008A32D4">
        <w:rPr>
          <w:lang w:val="fr-FR"/>
        </w:rPr>
        <w:t> </w:t>
      </w:r>
    </w:p>
    <w:p w14:paraId="49D7E364" w14:textId="77777777" w:rsidR="008A32D4" w:rsidRPr="008A32D4" w:rsidRDefault="008A32D4" w:rsidP="008A32D4">
      <w:pPr>
        <w:rPr>
          <w:lang w:val="fr-FR"/>
        </w:rPr>
      </w:pPr>
      <w:r w:rsidRPr="008A32D4">
        <w:rPr>
          <w:lang w:val="fr-FR"/>
        </w:rPr>
        <w:t> </w:t>
      </w:r>
    </w:p>
    <w:p w14:paraId="7A3B5747" w14:textId="77777777" w:rsidR="008A32D4" w:rsidRPr="008A32D4" w:rsidRDefault="008A32D4" w:rsidP="008A32D4">
      <w:pPr>
        <w:rPr>
          <w:lang w:val="fr-FR"/>
        </w:rPr>
      </w:pPr>
      <w:r w:rsidRPr="008A32D4">
        <w:rPr>
          <w:lang w:val="fr-FR"/>
        </w:rPr>
        <w:t> </w:t>
      </w:r>
    </w:p>
    <w:p w14:paraId="51904AD5" w14:textId="77777777" w:rsidR="008A32D4" w:rsidRPr="008A32D4" w:rsidRDefault="008A32D4" w:rsidP="008A32D4">
      <w:pPr>
        <w:rPr>
          <w:lang w:val="fr-FR"/>
        </w:rPr>
      </w:pPr>
      <w:r w:rsidRPr="008A32D4">
        <w:rPr>
          <w:lang w:val="fr-FR"/>
        </w:rPr>
        <w:t> </w:t>
      </w:r>
    </w:p>
    <w:p w14:paraId="2793B9F4" w14:textId="77777777" w:rsidR="008A32D4" w:rsidRPr="008A32D4" w:rsidRDefault="008A32D4" w:rsidP="008A32D4">
      <w:pPr>
        <w:rPr>
          <w:lang w:val="fr-FR"/>
        </w:rPr>
      </w:pPr>
      <w:r w:rsidRPr="008A32D4">
        <w:rPr>
          <w:lang w:val="fr-FR"/>
        </w:rPr>
        <w:t> </w:t>
      </w:r>
    </w:p>
    <w:p w14:paraId="695180AF" w14:textId="77777777" w:rsidR="008A32D4" w:rsidRPr="008A32D4" w:rsidRDefault="008A32D4" w:rsidP="008A32D4">
      <w:pPr>
        <w:rPr>
          <w:lang w:val="fr-FR"/>
        </w:rPr>
      </w:pPr>
      <w:r w:rsidRPr="008A32D4">
        <w:rPr>
          <w:lang w:val="fr-FR"/>
        </w:rPr>
        <w:t> </w:t>
      </w:r>
    </w:p>
    <w:p w14:paraId="76C29881" w14:textId="77777777" w:rsidR="008A32D4" w:rsidRPr="008A32D4" w:rsidRDefault="008A32D4" w:rsidP="008A32D4">
      <w:pPr>
        <w:rPr>
          <w:lang w:val="fr-FR"/>
        </w:rPr>
      </w:pPr>
      <w:r w:rsidRPr="008A32D4">
        <w:rPr>
          <w:lang w:val="fr-FR"/>
        </w:rPr>
        <w:t> </w:t>
      </w:r>
    </w:p>
    <w:p w14:paraId="22619263" w14:textId="77777777" w:rsidR="008A32D4" w:rsidRPr="008A32D4" w:rsidRDefault="008A32D4" w:rsidP="008A32D4">
      <w:pPr>
        <w:rPr>
          <w:lang w:val="fr-FR"/>
        </w:rPr>
      </w:pPr>
      <w:r w:rsidRPr="008A32D4">
        <w:rPr>
          <w:lang w:val="fr-FR"/>
        </w:rPr>
        <w:t> </w:t>
      </w:r>
    </w:p>
    <w:p w14:paraId="1439ADD1" w14:textId="77777777" w:rsidR="008A32D4" w:rsidRPr="008A32D4" w:rsidRDefault="008A32D4" w:rsidP="00C7431E">
      <w:pPr>
        <w:numPr>
          <w:ilvl w:val="0"/>
          <w:numId w:val="29"/>
        </w:numPr>
        <w:rPr>
          <w:lang w:val="fr-FR"/>
        </w:rPr>
      </w:pPr>
      <w:r w:rsidRPr="008A32D4">
        <w:rPr>
          <w:b/>
          <w:bCs/>
        </w:rPr>
        <w:lastRenderedPageBreak/>
        <w:t>Etagère métallique </w:t>
      </w:r>
      <w:r w:rsidRPr="008A32D4">
        <w:rPr>
          <w:lang w:val="fr-FR"/>
        </w:rPr>
        <w:t> </w:t>
      </w:r>
    </w:p>
    <w:p w14:paraId="03CDFA34" w14:textId="28BFA950" w:rsidR="008A32D4" w:rsidRPr="008A32D4" w:rsidRDefault="008A32D4" w:rsidP="008A32D4">
      <w:pPr>
        <w:rPr>
          <w:lang w:val="fr-FR"/>
        </w:rPr>
      </w:pPr>
      <w:r w:rsidRPr="008A32D4">
        <w:rPr>
          <w:noProof/>
          <w:lang w:val="fr-FR"/>
        </w:rPr>
        <w:drawing>
          <wp:inline distT="0" distB="0" distL="0" distR="0" wp14:anchorId="131883F8" wp14:editId="2E08F585">
            <wp:extent cx="1143000" cy="2446020"/>
            <wp:effectExtent l="0" t="0" r="0" b="0"/>
            <wp:docPr id="500627379" name="Image 10" descr="Image 6,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6,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2446020"/>
                    </a:xfrm>
                    <a:prstGeom prst="rect">
                      <a:avLst/>
                    </a:prstGeom>
                    <a:noFill/>
                    <a:ln>
                      <a:noFill/>
                    </a:ln>
                  </pic:spPr>
                </pic:pic>
              </a:graphicData>
            </a:graphic>
          </wp:inline>
        </w:drawing>
      </w:r>
      <w:r w:rsidRPr="008A32D4">
        <w:rPr>
          <w:lang w:val="fr-FR"/>
        </w:rPr>
        <w:t> </w:t>
      </w:r>
    </w:p>
    <w:p w14:paraId="1004571D" w14:textId="77777777" w:rsidR="008A32D4" w:rsidRPr="008A32D4" w:rsidRDefault="008A32D4" w:rsidP="008A32D4">
      <w:pPr>
        <w:rPr>
          <w:lang w:val="fr-FR"/>
        </w:rPr>
      </w:pPr>
      <w:r w:rsidRPr="008A32D4">
        <w:rPr>
          <w:lang w:val="fr-FR"/>
        </w:rPr>
        <w:t> </w:t>
      </w:r>
    </w:p>
    <w:p w14:paraId="118EAC2F" w14:textId="77777777" w:rsidR="008A32D4" w:rsidRPr="008A32D4" w:rsidRDefault="008A32D4" w:rsidP="00C7431E">
      <w:pPr>
        <w:numPr>
          <w:ilvl w:val="0"/>
          <w:numId w:val="30"/>
        </w:numPr>
        <w:rPr>
          <w:lang w:val="fr-FR"/>
        </w:rPr>
      </w:pPr>
      <w:r w:rsidRPr="008A32D4">
        <w:rPr>
          <w:b/>
          <w:bCs/>
        </w:rPr>
        <w:t>Armoire métallique </w:t>
      </w:r>
      <w:r w:rsidRPr="008A32D4">
        <w:rPr>
          <w:lang w:val="fr-FR"/>
        </w:rPr>
        <w:t> </w:t>
      </w:r>
    </w:p>
    <w:p w14:paraId="297046D7" w14:textId="5658D223" w:rsidR="008A32D4" w:rsidRPr="008A32D4" w:rsidRDefault="008A32D4" w:rsidP="008A32D4">
      <w:pPr>
        <w:rPr>
          <w:lang w:val="fr-FR"/>
        </w:rPr>
      </w:pPr>
      <w:r w:rsidRPr="008A32D4">
        <w:rPr>
          <w:noProof/>
          <w:lang w:val="fr-FR"/>
        </w:rPr>
        <w:lastRenderedPageBreak/>
        <w:drawing>
          <wp:inline distT="0" distB="0" distL="0" distR="0" wp14:anchorId="2E8B8EDF" wp14:editId="66794BAB">
            <wp:extent cx="4055110" cy="5400040"/>
            <wp:effectExtent l="0" t="0" r="2540" b="0"/>
            <wp:docPr id="934566786" name="Image 9" descr="Image 15,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15, 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55110" cy="5400040"/>
                    </a:xfrm>
                    <a:prstGeom prst="rect">
                      <a:avLst/>
                    </a:prstGeom>
                    <a:noFill/>
                    <a:ln>
                      <a:noFill/>
                    </a:ln>
                  </pic:spPr>
                </pic:pic>
              </a:graphicData>
            </a:graphic>
          </wp:inline>
        </w:drawing>
      </w:r>
      <w:r w:rsidRPr="008A32D4">
        <w:rPr>
          <w:lang w:val="fr-FR"/>
        </w:rPr>
        <w:t> </w:t>
      </w:r>
    </w:p>
    <w:p w14:paraId="249F8504" w14:textId="77777777" w:rsidR="008A32D4" w:rsidRDefault="008A32D4" w:rsidP="00D67859"/>
    <w:p w14:paraId="39BCC99F" w14:textId="77777777" w:rsidR="00AF14D9" w:rsidRPr="00AF14D9" w:rsidRDefault="00AF14D9" w:rsidP="00C7431E">
      <w:pPr>
        <w:numPr>
          <w:ilvl w:val="0"/>
          <w:numId w:val="31"/>
        </w:numPr>
        <w:rPr>
          <w:lang w:val="fr-FR"/>
        </w:rPr>
      </w:pPr>
      <w:r w:rsidRPr="00AF14D9">
        <w:rPr>
          <w:b/>
          <w:bCs/>
        </w:rPr>
        <w:t>Chaise visiteurs et réunion</w:t>
      </w:r>
      <w:r w:rsidRPr="00AF14D9">
        <w:rPr>
          <w:lang w:val="fr-FR"/>
        </w:rPr>
        <w:t> </w:t>
      </w:r>
    </w:p>
    <w:p w14:paraId="1A8FB4B4" w14:textId="77777777" w:rsidR="00AF14D9" w:rsidRPr="00AF14D9" w:rsidRDefault="00AF14D9" w:rsidP="00AF14D9">
      <w:pPr>
        <w:rPr>
          <w:lang w:val="fr-FR"/>
        </w:rPr>
      </w:pPr>
      <w:r w:rsidRPr="00AF14D9">
        <w:rPr>
          <w:lang w:val="fr-FR"/>
        </w:rPr>
        <w:t> </w:t>
      </w:r>
    </w:p>
    <w:p w14:paraId="16140C00" w14:textId="77777777" w:rsidR="00AF14D9" w:rsidRPr="00AF14D9" w:rsidRDefault="00AF14D9" w:rsidP="00AF14D9">
      <w:pPr>
        <w:rPr>
          <w:lang w:val="fr-FR"/>
        </w:rPr>
      </w:pPr>
      <w:r w:rsidRPr="00AF14D9">
        <w:rPr>
          <w:lang w:val="fr-FR"/>
        </w:rPr>
        <w:t> </w:t>
      </w:r>
    </w:p>
    <w:p w14:paraId="1A1D0EBB" w14:textId="4451428C" w:rsidR="00AF14D9" w:rsidRPr="00AF14D9" w:rsidRDefault="00AF14D9" w:rsidP="00AF14D9">
      <w:pPr>
        <w:rPr>
          <w:lang w:val="fr-FR"/>
        </w:rPr>
      </w:pPr>
      <w:r w:rsidRPr="00AF14D9">
        <w:rPr>
          <w:noProof/>
          <w:lang w:val="fr-FR"/>
        </w:rPr>
        <w:drawing>
          <wp:inline distT="0" distB="0" distL="0" distR="0" wp14:anchorId="3EE14D07" wp14:editId="00DD494A">
            <wp:extent cx="1485900" cy="1684020"/>
            <wp:effectExtent l="0" t="0" r="0" b="0"/>
            <wp:docPr id="814165498" name="Image 17" descr="Image 7,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7,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0" cy="1684020"/>
                    </a:xfrm>
                    <a:prstGeom prst="rect">
                      <a:avLst/>
                    </a:prstGeom>
                    <a:noFill/>
                    <a:ln>
                      <a:noFill/>
                    </a:ln>
                  </pic:spPr>
                </pic:pic>
              </a:graphicData>
            </a:graphic>
          </wp:inline>
        </w:drawing>
      </w:r>
      <w:r w:rsidRPr="00AF14D9">
        <w:rPr>
          <w:lang w:val="fr-FR"/>
        </w:rPr>
        <w:t> </w:t>
      </w:r>
    </w:p>
    <w:p w14:paraId="67CACE49" w14:textId="77777777" w:rsidR="00AF14D9" w:rsidRPr="00AF14D9" w:rsidRDefault="00AF14D9" w:rsidP="00AF14D9">
      <w:pPr>
        <w:rPr>
          <w:lang w:val="fr-FR"/>
        </w:rPr>
      </w:pPr>
      <w:r w:rsidRPr="00AF14D9">
        <w:rPr>
          <w:lang w:val="fr-FR"/>
        </w:rPr>
        <w:t> </w:t>
      </w:r>
    </w:p>
    <w:p w14:paraId="6A58A2C1" w14:textId="77777777" w:rsidR="00AF14D9" w:rsidRPr="00AF14D9" w:rsidRDefault="00AF14D9" w:rsidP="00C7431E">
      <w:pPr>
        <w:numPr>
          <w:ilvl w:val="0"/>
          <w:numId w:val="32"/>
        </w:numPr>
        <w:rPr>
          <w:lang w:val="fr-FR"/>
        </w:rPr>
      </w:pPr>
      <w:r w:rsidRPr="00AF14D9">
        <w:rPr>
          <w:b/>
          <w:bCs/>
        </w:rPr>
        <w:t>Chaise </w:t>
      </w:r>
      <w:r w:rsidRPr="00AF14D9">
        <w:rPr>
          <w:lang w:val="fr-FR"/>
        </w:rPr>
        <w:t> </w:t>
      </w:r>
    </w:p>
    <w:p w14:paraId="6568B6F4" w14:textId="77777777" w:rsidR="00AF14D9" w:rsidRPr="00AF14D9" w:rsidRDefault="00AF14D9" w:rsidP="00AF14D9">
      <w:pPr>
        <w:rPr>
          <w:lang w:val="fr-FR"/>
        </w:rPr>
      </w:pPr>
      <w:r w:rsidRPr="00AF14D9">
        <w:rPr>
          <w:lang w:val="fr-FR"/>
        </w:rPr>
        <w:t> </w:t>
      </w:r>
    </w:p>
    <w:p w14:paraId="7D3F9D9B" w14:textId="7FF6A20F" w:rsidR="00AF14D9" w:rsidRPr="00AF14D9" w:rsidRDefault="00AF14D9" w:rsidP="00AF14D9">
      <w:pPr>
        <w:rPr>
          <w:lang w:val="fr-FR"/>
        </w:rPr>
      </w:pPr>
      <w:r w:rsidRPr="00AF14D9">
        <w:rPr>
          <w:noProof/>
          <w:lang w:val="fr-FR"/>
        </w:rPr>
        <w:drawing>
          <wp:inline distT="0" distB="0" distL="0" distR="0" wp14:anchorId="6454E9CC" wp14:editId="46CB4A85">
            <wp:extent cx="1066800" cy="906780"/>
            <wp:effectExtent l="0" t="0" r="0" b="7620"/>
            <wp:docPr id="132170472" name="Image 16" descr="Image 8,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8,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0" cy="906780"/>
                    </a:xfrm>
                    <a:prstGeom prst="rect">
                      <a:avLst/>
                    </a:prstGeom>
                    <a:noFill/>
                    <a:ln>
                      <a:noFill/>
                    </a:ln>
                  </pic:spPr>
                </pic:pic>
              </a:graphicData>
            </a:graphic>
          </wp:inline>
        </w:drawing>
      </w:r>
      <w:r w:rsidRPr="00AF14D9">
        <w:rPr>
          <w:lang w:val="fr-FR"/>
        </w:rPr>
        <w:t> </w:t>
      </w:r>
    </w:p>
    <w:p w14:paraId="0C8E43E4" w14:textId="77777777" w:rsidR="00AF14D9" w:rsidRPr="00AF14D9" w:rsidRDefault="00AF14D9" w:rsidP="00AF14D9">
      <w:pPr>
        <w:rPr>
          <w:lang w:val="fr-FR"/>
        </w:rPr>
      </w:pPr>
      <w:r w:rsidRPr="00AF14D9">
        <w:rPr>
          <w:lang w:val="fr-FR"/>
        </w:rPr>
        <w:t> </w:t>
      </w:r>
    </w:p>
    <w:p w14:paraId="48CF299D" w14:textId="77777777" w:rsidR="00AF14D9" w:rsidRPr="00AF14D9" w:rsidRDefault="00AF14D9" w:rsidP="00AF14D9">
      <w:pPr>
        <w:rPr>
          <w:lang w:val="fr-FR"/>
        </w:rPr>
      </w:pPr>
      <w:r w:rsidRPr="00AF14D9">
        <w:rPr>
          <w:lang w:val="fr-FR"/>
        </w:rPr>
        <w:t> </w:t>
      </w:r>
    </w:p>
    <w:p w14:paraId="4E7C572F" w14:textId="77777777" w:rsidR="00AF14D9" w:rsidRPr="00AF14D9" w:rsidRDefault="00AF14D9" w:rsidP="00C7431E">
      <w:pPr>
        <w:numPr>
          <w:ilvl w:val="0"/>
          <w:numId w:val="33"/>
        </w:numPr>
        <w:rPr>
          <w:lang w:val="fr-FR"/>
        </w:rPr>
      </w:pPr>
      <w:r w:rsidRPr="00AF14D9">
        <w:rPr>
          <w:b/>
          <w:bCs/>
          <w:lang w:val="fr-CD"/>
        </w:rPr>
        <w:lastRenderedPageBreak/>
        <w:t>Caisson 3 tiroirs</w:t>
      </w:r>
      <w:r w:rsidRPr="00AF14D9">
        <w:rPr>
          <w:lang w:val="fr-FR"/>
        </w:rPr>
        <w:t> </w:t>
      </w:r>
    </w:p>
    <w:p w14:paraId="1329762D" w14:textId="77777777" w:rsidR="00AF14D9" w:rsidRPr="00AF14D9" w:rsidRDefault="00AF14D9" w:rsidP="00AF14D9">
      <w:pPr>
        <w:rPr>
          <w:lang w:val="fr-FR"/>
        </w:rPr>
      </w:pPr>
      <w:r w:rsidRPr="00AF14D9">
        <w:rPr>
          <w:lang w:val="fr-FR"/>
        </w:rPr>
        <w:t> </w:t>
      </w:r>
    </w:p>
    <w:p w14:paraId="38A7567E" w14:textId="6A90A4E7" w:rsidR="00AF14D9" w:rsidRPr="00AF14D9" w:rsidRDefault="00AF14D9" w:rsidP="00AF14D9">
      <w:pPr>
        <w:rPr>
          <w:lang w:val="fr-FR"/>
        </w:rPr>
      </w:pPr>
      <w:r w:rsidRPr="00AF14D9">
        <w:rPr>
          <w:noProof/>
          <w:lang w:val="fr-FR"/>
        </w:rPr>
        <w:drawing>
          <wp:inline distT="0" distB="0" distL="0" distR="0" wp14:anchorId="289A124D" wp14:editId="2865F5BA">
            <wp:extent cx="1257300" cy="1287780"/>
            <wp:effectExtent l="0" t="0" r="0" b="7620"/>
            <wp:docPr id="1955826321" name="Image 15" descr="Image 9,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9,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7300" cy="1287780"/>
                    </a:xfrm>
                    <a:prstGeom prst="rect">
                      <a:avLst/>
                    </a:prstGeom>
                    <a:noFill/>
                    <a:ln>
                      <a:noFill/>
                    </a:ln>
                  </pic:spPr>
                </pic:pic>
              </a:graphicData>
            </a:graphic>
          </wp:inline>
        </w:drawing>
      </w:r>
      <w:r w:rsidRPr="00AF14D9">
        <w:rPr>
          <w:lang w:val="fr-FR"/>
        </w:rPr>
        <w:t> </w:t>
      </w:r>
    </w:p>
    <w:p w14:paraId="4E9AEFB6" w14:textId="77777777" w:rsidR="008A32D4" w:rsidRDefault="008A32D4" w:rsidP="00D67859"/>
    <w:p w14:paraId="1A8F4255" w14:textId="77777777" w:rsidR="00AF14D9" w:rsidRPr="00AF14D9" w:rsidRDefault="00AF14D9" w:rsidP="00C7431E">
      <w:pPr>
        <w:numPr>
          <w:ilvl w:val="0"/>
          <w:numId w:val="34"/>
        </w:numPr>
        <w:rPr>
          <w:lang w:val="fr-FR"/>
        </w:rPr>
      </w:pPr>
      <w:r w:rsidRPr="00AF14D9">
        <w:rPr>
          <w:b/>
          <w:bCs/>
        </w:rPr>
        <w:t>Chaise visiteurs et réunion</w:t>
      </w:r>
      <w:r w:rsidRPr="00AF14D9">
        <w:rPr>
          <w:lang w:val="fr-FR"/>
        </w:rPr>
        <w:t> </w:t>
      </w:r>
    </w:p>
    <w:p w14:paraId="04F07EED" w14:textId="77777777" w:rsidR="00AF14D9" w:rsidRPr="00AF14D9" w:rsidRDefault="00AF14D9" w:rsidP="00AF14D9">
      <w:pPr>
        <w:rPr>
          <w:lang w:val="fr-FR"/>
        </w:rPr>
      </w:pPr>
      <w:r w:rsidRPr="00AF14D9">
        <w:rPr>
          <w:lang w:val="fr-FR"/>
        </w:rPr>
        <w:t> </w:t>
      </w:r>
    </w:p>
    <w:p w14:paraId="1942033C" w14:textId="77777777" w:rsidR="00AF14D9" w:rsidRPr="00AF14D9" w:rsidRDefault="00AF14D9" w:rsidP="00AF14D9">
      <w:pPr>
        <w:rPr>
          <w:lang w:val="fr-FR"/>
        </w:rPr>
      </w:pPr>
      <w:r w:rsidRPr="00AF14D9">
        <w:rPr>
          <w:lang w:val="fr-FR"/>
        </w:rPr>
        <w:t> </w:t>
      </w:r>
    </w:p>
    <w:p w14:paraId="1482C850" w14:textId="74B93D90" w:rsidR="00AF14D9" w:rsidRPr="00AF14D9" w:rsidRDefault="00AF14D9" w:rsidP="00AF14D9">
      <w:pPr>
        <w:rPr>
          <w:lang w:val="fr-FR"/>
        </w:rPr>
      </w:pPr>
      <w:r w:rsidRPr="00AF14D9">
        <w:rPr>
          <w:noProof/>
          <w:lang w:val="fr-FR"/>
        </w:rPr>
        <w:drawing>
          <wp:inline distT="0" distB="0" distL="0" distR="0" wp14:anchorId="5D4D7C37" wp14:editId="2AA0C52E">
            <wp:extent cx="1485900" cy="1684020"/>
            <wp:effectExtent l="0" t="0" r="0" b="0"/>
            <wp:docPr id="255752625" name="Image 23" descr="Image 7,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7,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0" cy="1684020"/>
                    </a:xfrm>
                    <a:prstGeom prst="rect">
                      <a:avLst/>
                    </a:prstGeom>
                    <a:noFill/>
                    <a:ln>
                      <a:noFill/>
                    </a:ln>
                  </pic:spPr>
                </pic:pic>
              </a:graphicData>
            </a:graphic>
          </wp:inline>
        </w:drawing>
      </w:r>
      <w:r w:rsidRPr="00AF14D9">
        <w:rPr>
          <w:lang w:val="fr-FR"/>
        </w:rPr>
        <w:t> </w:t>
      </w:r>
    </w:p>
    <w:p w14:paraId="784B6709" w14:textId="77777777" w:rsidR="00AF14D9" w:rsidRPr="00AF14D9" w:rsidRDefault="00AF14D9" w:rsidP="00AF14D9">
      <w:pPr>
        <w:rPr>
          <w:lang w:val="fr-FR"/>
        </w:rPr>
      </w:pPr>
      <w:r w:rsidRPr="00AF14D9">
        <w:rPr>
          <w:lang w:val="fr-FR"/>
        </w:rPr>
        <w:t> </w:t>
      </w:r>
    </w:p>
    <w:p w14:paraId="7FBCAEC7" w14:textId="77777777" w:rsidR="00AF14D9" w:rsidRPr="00AF14D9" w:rsidRDefault="00AF14D9" w:rsidP="00C7431E">
      <w:pPr>
        <w:numPr>
          <w:ilvl w:val="0"/>
          <w:numId w:val="35"/>
        </w:numPr>
        <w:rPr>
          <w:lang w:val="fr-FR"/>
        </w:rPr>
      </w:pPr>
      <w:r w:rsidRPr="00AF14D9">
        <w:rPr>
          <w:b/>
          <w:bCs/>
        </w:rPr>
        <w:t>Chaise </w:t>
      </w:r>
      <w:r w:rsidRPr="00AF14D9">
        <w:rPr>
          <w:lang w:val="fr-FR"/>
        </w:rPr>
        <w:t> </w:t>
      </w:r>
    </w:p>
    <w:p w14:paraId="0489FD1C" w14:textId="77777777" w:rsidR="00AF14D9" w:rsidRPr="00AF14D9" w:rsidRDefault="00AF14D9" w:rsidP="00AF14D9">
      <w:pPr>
        <w:rPr>
          <w:lang w:val="fr-FR"/>
        </w:rPr>
      </w:pPr>
      <w:r w:rsidRPr="00AF14D9">
        <w:rPr>
          <w:lang w:val="fr-FR"/>
        </w:rPr>
        <w:lastRenderedPageBreak/>
        <w:t> </w:t>
      </w:r>
    </w:p>
    <w:p w14:paraId="3CBFD58B" w14:textId="20912FDC" w:rsidR="00AF14D9" w:rsidRPr="00AF14D9" w:rsidRDefault="00AF14D9" w:rsidP="00AF14D9">
      <w:pPr>
        <w:rPr>
          <w:lang w:val="fr-FR"/>
        </w:rPr>
      </w:pPr>
      <w:r w:rsidRPr="00AF14D9">
        <w:rPr>
          <w:noProof/>
          <w:lang w:val="fr-FR"/>
        </w:rPr>
        <w:drawing>
          <wp:inline distT="0" distB="0" distL="0" distR="0" wp14:anchorId="00A3374E" wp14:editId="3F4DA3C9">
            <wp:extent cx="1066800" cy="906780"/>
            <wp:effectExtent l="0" t="0" r="0" b="7620"/>
            <wp:docPr id="1446936975" name="Image 22" descr="Image 8,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 8,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0" cy="906780"/>
                    </a:xfrm>
                    <a:prstGeom prst="rect">
                      <a:avLst/>
                    </a:prstGeom>
                    <a:noFill/>
                    <a:ln>
                      <a:noFill/>
                    </a:ln>
                  </pic:spPr>
                </pic:pic>
              </a:graphicData>
            </a:graphic>
          </wp:inline>
        </w:drawing>
      </w:r>
      <w:r w:rsidRPr="00AF14D9">
        <w:rPr>
          <w:lang w:val="fr-FR"/>
        </w:rPr>
        <w:t> </w:t>
      </w:r>
    </w:p>
    <w:p w14:paraId="266FFC15" w14:textId="77777777" w:rsidR="00AF14D9" w:rsidRPr="00AF14D9" w:rsidRDefault="00AF14D9" w:rsidP="00AF14D9">
      <w:pPr>
        <w:rPr>
          <w:lang w:val="fr-FR"/>
        </w:rPr>
      </w:pPr>
      <w:r w:rsidRPr="00AF14D9">
        <w:rPr>
          <w:lang w:val="fr-FR"/>
        </w:rPr>
        <w:t> </w:t>
      </w:r>
    </w:p>
    <w:p w14:paraId="31266927" w14:textId="77777777" w:rsidR="00AF14D9" w:rsidRPr="00AF14D9" w:rsidRDefault="00AF14D9" w:rsidP="00AF14D9">
      <w:pPr>
        <w:rPr>
          <w:lang w:val="fr-FR"/>
        </w:rPr>
      </w:pPr>
      <w:r w:rsidRPr="00AF14D9">
        <w:rPr>
          <w:lang w:val="fr-FR"/>
        </w:rPr>
        <w:t> </w:t>
      </w:r>
    </w:p>
    <w:p w14:paraId="299CC780" w14:textId="77777777" w:rsidR="00AF14D9" w:rsidRPr="00AF14D9" w:rsidRDefault="00AF14D9" w:rsidP="00C7431E">
      <w:pPr>
        <w:numPr>
          <w:ilvl w:val="0"/>
          <w:numId w:val="36"/>
        </w:numPr>
        <w:rPr>
          <w:lang w:val="fr-FR"/>
        </w:rPr>
      </w:pPr>
      <w:r w:rsidRPr="00AF14D9">
        <w:rPr>
          <w:b/>
          <w:bCs/>
          <w:lang w:val="fr-CD"/>
        </w:rPr>
        <w:t>Caisson 3 tiroirs</w:t>
      </w:r>
      <w:r w:rsidRPr="00AF14D9">
        <w:rPr>
          <w:lang w:val="fr-FR"/>
        </w:rPr>
        <w:t> </w:t>
      </w:r>
    </w:p>
    <w:p w14:paraId="7E9E342A" w14:textId="77777777" w:rsidR="00AF14D9" w:rsidRPr="00AF14D9" w:rsidRDefault="00AF14D9" w:rsidP="00AF14D9">
      <w:pPr>
        <w:rPr>
          <w:lang w:val="fr-FR"/>
        </w:rPr>
      </w:pPr>
      <w:r w:rsidRPr="00AF14D9">
        <w:rPr>
          <w:lang w:val="fr-FR"/>
        </w:rPr>
        <w:t> </w:t>
      </w:r>
    </w:p>
    <w:p w14:paraId="16443814" w14:textId="4FC4F20C" w:rsidR="00AF14D9" w:rsidRPr="00AF14D9" w:rsidRDefault="00AF14D9" w:rsidP="00AF14D9">
      <w:pPr>
        <w:rPr>
          <w:lang w:val="fr-FR"/>
        </w:rPr>
      </w:pPr>
      <w:r w:rsidRPr="00AF14D9">
        <w:rPr>
          <w:noProof/>
          <w:lang w:val="fr-FR"/>
        </w:rPr>
        <w:drawing>
          <wp:inline distT="0" distB="0" distL="0" distR="0" wp14:anchorId="108D5F57" wp14:editId="42DDBDBE">
            <wp:extent cx="1257300" cy="1287780"/>
            <wp:effectExtent l="0" t="0" r="0" b="7620"/>
            <wp:docPr id="414674699" name="Image 21" descr="Image 9,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age 9,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57300" cy="1287780"/>
                    </a:xfrm>
                    <a:prstGeom prst="rect">
                      <a:avLst/>
                    </a:prstGeom>
                    <a:noFill/>
                    <a:ln>
                      <a:noFill/>
                    </a:ln>
                  </pic:spPr>
                </pic:pic>
              </a:graphicData>
            </a:graphic>
          </wp:inline>
        </w:drawing>
      </w:r>
      <w:r w:rsidRPr="00AF14D9">
        <w:rPr>
          <w:lang w:val="fr-FR"/>
        </w:rPr>
        <w:t> </w:t>
      </w:r>
    </w:p>
    <w:p w14:paraId="25C28B54" w14:textId="41DFA1C9" w:rsidR="00AF14D9" w:rsidRPr="00D67859" w:rsidRDefault="00AF14D9" w:rsidP="00D67859">
      <w:pPr>
        <w:sectPr w:rsidR="00AF14D9" w:rsidRPr="00D67859" w:rsidSect="00453783">
          <w:pgSz w:w="16838" w:h="11906" w:orient="landscape"/>
          <w:pgMar w:top="1871" w:right="1418" w:bottom="1531" w:left="1418" w:header="709" w:footer="709" w:gutter="0"/>
          <w:pgNumType w:start="2"/>
          <w:cols w:space="708"/>
          <w:titlePg/>
          <w:docGrid w:linePitch="360"/>
        </w:sectPr>
      </w:pPr>
    </w:p>
    <w:p w14:paraId="16AE495E" w14:textId="5D9BE115" w:rsidR="005B093C" w:rsidRPr="005B093C" w:rsidRDefault="005B093C" w:rsidP="005B093C">
      <w:pPr>
        <w:pStyle w:val="Titre2"/>
        <w:keepLines w:val="0"/>
        <w:widowControl w:val="0"/>
        <w:tabs>
          <w:tab w:val="num" w:pos="576"/>
        </w:tabs>
        <w:suppressAutoHyphens/>
        <w:spacing w:after="240"/>
      </w:pPr>
      <w:bookmarkStart w:id="165" w:name="_Toc196231106"/>
      <w:r>
        <w:lastRenderedPageBreak/>
        <w:t>Conditions générales</w:t>
      </w:r>
      <w:bookmarkEnd w:id="165"/>
    </w:p>
    <w:p w14:paraId="58F724FC" w14:textId="33CCE312" w:rsidR="005B093C" w:rsidRPr="00866EEE" w:rsidRDefault="005B093C" w:rsidP="00866EEE">
      <w:pPr>
        <w:pStyle w:val="BTCtextCTB"/>
        <w:rPr>
          <w:rFonts w:ascii="Georgia" w:eastAsia="Calibri" w:hAnsi="Georgia"/>
          <w:color w:val="585756"/>
          <w:kern w:val="18"/>
          <w:sz w:val="21"/>
          <w:szCs w:val="21"/>
        </w:rPr>
      </w:pPr>
      <w:r w:rsidRPr="00866EEE">
        <w:rPr>
          <w:rFonts w:ascii="Georgia" w:eastAsia="Calibri" w:hAnsi="Georgia"/>
          <w:color w:val="585756"/>
          <w:kern w:val="18"/>
          <w:sz w:val="21"/>
          <w:szCs w:val="21"/>
        </w:rPr>
        <w:t xml:space="preserve">Les fournitures doivent être neuves et garanties d’origine. Elles doivent être exemptes de tout vice ou défaut qui pourrait nuire à leur apparence et à leur bon fonctionnement, et elles doivent être conformes au point « </w:t>
      </w:r>
      <w:r w:rsidR="00A3476C">
        <w:rPr>
          <w:rFonts w:ascii="Georgia" w:eastAsia="Calibri" w:hAnsi="Georgia"/>
          <w:color w:val="585756"/>
          <w:kern w:val="18"/>
          <w:sz w:val="21"/>
          <w:szCs w:val="21"/>
        </w:rPr>
        <w:t>Spécifications</w:t>
      </w:r>
      <w:r w:rsidRPr="00866EEE">
        <w:rPr>
          <w:rFonts w:ascii="Georgia" w:eastAsia="Calibri" w:hAnsi="Georgia"/>
          <w:color w:val="585756"/>
          <w:kern w:val="18"/>
          <w:sz w:val="21"/>
          <w:szCs w:val="21"/>
        </w:rPr>
        <w:t xml:space="preserve"> techniques ».</w:t>
      </w:r>
    </w:p>
    <w:p w14:paraId="24B839D2" w14:textId="4BACAF2A" w:rsidR="005B093C" w:rsidRPr="00A3476C" w:rsidRDefault="005B093C" w:rsidP="005B093C">
      <w:pPr>
        <w:pStyle w:val="BTCtextCTB"/>
        <w:rPr>
          <w:rFonts w:ascii="Georgia" w:eastAsia="Calibri" w:hAnsi="Georgia"/>
          <w:color w:val="585756"/>
          <w:kern w:val="18"/>
          <w:sz w:val="21"/>
          <w:szCs w:val="21"/>
        </w:rPr>
      </w:pPr>
      <w:r w:rsidRPr="00866EEE">
        <w:rPr>
          <w:rFonts w:ascii="Georgia" w:eastAsia="Calibri" w:hAnsi="Georgia"/>
          <w:color w:val="585756"/>
          <w:kern w:val="18"/>
          <w:sz w:val="21"/>
          <w:szCs w:val="21"/>
        </w:rPr>
        <w:t xml:space="preserve">Le soumissionnaire joindra à son offre </w:t>
      </w:r>
      <w:r w:rsidR="00A3476C">
        <w:rPr>
          <w:rFonts w:ascii="Georgia" w:eastAsia="Calibri" w:hAnsi="Georgia"/>
          <w:color w:val="585756"/>
          <w:kern w:val="18"/>
          <w:sz w:val="21"/>
          <w:szCs w:val="21"/>
        </w:rPr>
        <w:t>l</w:t>
      </w:r>
      <w:r w:rsidR="00A3476C" w:rsidRPr="00866EEE">
        <w:rPr>
          <w:rFonts w:ascii="Georgia" w:eastAsia="Calibri" w:hAnsi="Georgia"/>
          <w:color w:val="585756"/>
          <w:kern w:val="18"/>
          <w:sz w:val="21"/>
          <w:szCs w:val="21"/>
        </w:rPr>
        <w:t>es</w:t>
      </w:r>
      <w:r w:rsidRPr="00866EEE">
        <w:rPr>
          <w:rFonts w:ascii="Georgia" w:eastAsia="Calibri" w:hAnsi="Georgia"/>
          <w:color w:val="585756"/>
          <w:kern w:val="18"/>
          <w:sz w:val="21"/>
          <w:szCs w:val="21"/>
        </w:rPr>
        <w:t xml:space="preserve"> fiches techniques des fournitures</w:t>
      </w:r>
      <w:r w:rsidR="00A3476C">
        <w:rPr>
          <w:rFonts w:ascii="Georgia" w:eastAsia="Calibri" w:hAnsi="Georgia"/>
          <w:color w:val="585756"/>
          <w:kern w:val="18"/>
          <w:sz w:val="21"/>
          <w:szCs w:val="21"/>
        </w:rPr>
        <w:t>.</w:t>
      </w:r>
    </w:p>
    <w:p w14:paraId="3E768F6F" w14:textId="6CE3FD89" w:rsidR="00FB4DBA" w:rsidRPr="00633898" w:rsidRDefault="005F2003" w:rsidP="00FB4DBA">
      <w:pPr>
        <w:rPr>
          <w:lang w:val="fr-FR"/>
        </w:rPr>
      </w:pPr>
      <w:r>
        <w:rPr>
          <w:lang w:val="fr-FR"/>
        </w:rPr>
        <w:br w:type="page"/>
      </w:r>
    </w:p>
    <w:p w14:paraId="3C7F4BC0" w14:textId="2451B045" w:rsidR="005F2003" w:rsidRDefault="005F2003" w:rsidP="00FA634D">
      <w:pPr>
        <w:pStyle w:val="Titre1"/>
      </w:pPr>
      <w:bookmarkStart w:id="166" w:name="_Toc196231107"/>
      <w:r>
        <w:lastRenderedPageBreak/>
        <w:t>Formulaires</w:t>
      </w:r>
      <w:bookmarkEnd w:id="166"/>
    </w:p>
    <w:p w14:paraId="4D07F152" w14:textId="77777777" w:rsidR="00D450F6" w:rsidRPr="00D450F6" w:rsidRDefault="00D450F6" w:rsidP="00D450F6">
      <w:pPr>
        <w:pStyle w:val="Titre2"/>
      </w:pPr>
      <w:bookmarkStart w:id="167" w:name="_Toc52268497"/>
      <w:bookmarkStart w:id="168" w:name="_Toc196231108"/>
      <w:r>
        <w:t>Fiche d’identification</w:t>
      </w:r>
      <w:bookmarkEnd w:id="167"/>
      <w:bookmarkEnd w:id="168"/>
    </w:p>
    <w:p w14:paraId="44C1B13A" w14:textId="77777777" w:rsidR="00D450F6" w:rsidRPr="00D450F6" w:rsidRDefault="00D450F6" w:rsidP="00D450F6">
      <w:pPr>
        <w:pStyle w:val="Titre3"/>
      </w:pPr>
      <w:bookmarkStart w:id="169" w:name="_Toc364253087"/>
      <w:bookmarkStart w:id="170" w:name="_Toc51592066"/>
      <w:bookmarkStart w:id="171" w:name="_Toc52268498"/>
      <w:bookmarkStart w:id="172" w:name="_Toc196231109"/>
      <w:r>
        <w:t>Personne physique</w:t>
      </w:r>
      <w:bookmarkEnd w:id="169"/>
      <w:bookmarkEnd w:id="170"/>
      <w:bookmarkEnd w:id="171"/>
      <w:bookmarkEnd w:id="172"/>
      <w:r>
        <w:t xml:space="preserve"> </w:t>
      </w:r>
    </w:p>
    <w:p w14:paraId="55B8E120" w14:textId="313C2322" w:rsidR="00D450F6" w:rsidRPr="00D450F6" w:rsidRDefault="00D450F6" w:rsidP="00462C3B">
      <w:pPr>
        <w:widowControl w:val="0"/>
        <w:suppressAutoHyphens/>
        <w:spacing w:after="120" w:line="288" w:lineRule="auto"/>
        <w:rPr>
          <w:rFonts w:eastAsia="DejaVu Sans" w:cs="Tahoma"/>
          <w:color w:val="auto"/>
          <w:kern w:val="18"/>
          <w:sz w:val="20"/>
          <w:szCs w:val="24"/>
          <w:lang w:val="fr-FR"/>
        </w:rPr>
      </w:pPr>
      <w:bookmarkStart w:id="173" w:name="_Hlk52268008"/>
      <w:r w:rsidRPr="00D450F6">
        <w:rPr>
          <w:rFonts w:eastAsia="DejaVu Sans" w:cs="Tahoma"/>
          <w:color w:val="auto"/>
          <w:kern w:val="18"/>
          <w:sz w:val="20"/>
          <w:szCs w:val="24"/>
          <w:lang w:val="fr-FR"/>
        </w:rPr>
        <w:t xml:space="preserve">Pour remplir la fiche, veuillez cliquer ici : </w:t>
      </w:r>
      <w:r w:rsidR="00CB3068" w:rsidRPr="00CB3068">
        <w:rPr>
          <w:rFonts w:eastAsia="DejaVu Sans" w:cs="Tahoma"/>
          <w:color w:val="auto"/>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D450F6" w:rsidRPr="00D450F6" w14:paraId="378E0C23" w14:textId="77777777" w:rsidTr="00C60502">
        <w:trPr>
          <w:trHeight w:val="5763"/>
        </w:trPr>
        <w:tc>
          <w:tcPr>
            <w:tcW w:w="8494" w:type="dxa"/>
            <w:gridSpan w:val="4"/>
            <w:tcBorders>
              <w:bottom w:val="single" w:sz="4" w:space="0" w:color="auto"/>
            </w:tcBorders>
            <w:shd w:val="clear" w:color="auto" w:fill="auto"/>
            <w:vAlign w:val="center"/>
          </w:tcPr>
          <w:p w14:paraId="30A16769" w14:textId="77777777" w:rsidR="00D450F6" w:rsidRPr="00D450F6" w:rsidRDefault="00D450F6" w:rsidP="00D450F6">
            <w:pPr>
              <w:spacing w:after="200"/>
              <w:rPr>
                <w:sz w:val="18"/>
                <w:szCs w:val="18"/>
              </w:rPr>
            </w:pPr>
            <w:r w:rsidRPr="00D450F6">
              <w:rPr>
                <w:b/>
                <w:sz w:val="18"/>
                <w:szCs w:val="18"/>
                <w:u w:val="single"/>
              </w:rPr>
              <w:br w:type="page"/>
            </w:r>
            <w:r w:rsidRPr="00D450F6">
              <w:rPr>
                <w:b/>
              </w:rPr>
              <w:t>I. DONNÉES PERSONNELLES</w:t>
            </w:r>
          </w:p>
          <w:p w14:paraId="3B08F85E" w14:textId="77777777" w:rsidR="00D450F6" w:rsidRPr="00D450F6" w:rsidRDefault="00D450F6" w:rsidP="00D450F6">
            <w:pPr>
              <w:spacing w:after="200"/>
              <w:rPr>
                <w:sz w:val="16"/>
                <w:szCs w:val="16"/>
              </w:rPr>
            </w:pPr>
            <w:r w:rsidRPr="00D450F6">
              <w:rPr>
                <w:b/>
                <w:sz w:val="16"/>
                <w:szCs w:val="16"/>
              </w:rPr>
              <w:t xml:space="preserve">NOM(S) DE FAMILLE </w:t>
            </w:r>
            <w:r w:rsidRPr="00D450F6">
              <w:rPr>
                <w:b/>
                <w:sz w:val="16"/>
                <w:szCs w:val="16"/>
                <w:vertAlign w:val="superscript"/>
              </w:rPr>
              <w:footnoteReference w:id="11"/>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22D0417" w14:textId="77777777" w:rsidR="00D450F6" w:rsidRPr="00D450F6" w:rsidRDefault="00D450F6" w:rsidP="00D450F6">
            <w:pPr>
              <w:spacing w:after="200"/>
              <w:rPr>
                <w:sz w:val="16"/>
                <w:szCs w:val="16"/>
              </w:rPr>
            </w:pPr>
            <w:r w:rsidRPr="00D450F6">
              <w:rPr>
                <w:b/>
                <w:sz w:val="16"/>
                <w:szCs w:val="16"/>
              </w:rPr>
              <w:t xml:space="preserve">PRÉNOM(S) </w:t>
            </w:r>
          </w:p>
          <w:p w14:paraId="7402CD4E" w14:textId="77777777" w:rsidR="00D450F6" w:rsidRPr="00D450F6" w:rsidRDefault="00D450F6" w:rsidP="00D450F6">
            <w:pPr>
              <w:spacing w:after="200"/>
              <w:rPr>
                <w:b/>
                <w:sz w:val="16"/>
                <w:szCs w:val="16"/>
              </w:rPr>
            </w:pPr>
            <w:r w:rsidRPr="00D450F6">
              <w:rPr>
                <w:b/>
                <w:sz w:val="16"/>
                <w:szCs w:val="16"/>
              </w:rPr>
              <w:t>DATE DE NAISSANCE</w:t>
            </w:r>
          </w:p>
          <w:p w14:paraId="2A8B1935" w14:textId="77777777" w:rsidR="00D450F6" w:rsidRPr="00D450F6" w:rsidRDefault="00D450F6" w:rsidP="00D450F6">
            <w:pPr>
              <w:spacing w:after="200"/>
              <w:rPr>
                <w:sz w:val="16"/>
                <w:szCs w:val="16"/>
              </w:rPr>
            </w:pPr>
            <w:r w:rsidRPr="00D450F6">
              <w:rPr>
                <w:sz w:val="16"/>
                <w:szCs w:val="16"/>
              </w:rPr>
              <w:tab/>
            </w:r>
            <w:r w:rsidRPr="00D450F6">
              <w:rPr>
                <w:b/>
                <w:sz w:val="16"/>
                <w:szCs w:val="16"/>
              </w:rPr>
              <w:t>JJ</w:t>
            </w:r>
            <w:r w:rsidRPr="00D450F6">
              <w:rPr>
                <w:b/>
                <w:sz w:val="16"/>
                <w:szCs w:val="16"/>
              </w:rPr>
              <w:tab/>
              <w:t xml:space="preserve">    MM   AAAA</w:t>
            </w:r>
          </w:p>
          <w:p w14:paraId="3552C113" w14:textId="77777777" w:rsidR="00D450F6" w:rsidRPr="00D450F6" w:rsidRDefault="00D450F6" w:rsidP="00D450F6">
            <w:pPr>
              <w:spacing w:after="200"/>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42C5BFEF" w14:textId="77777777" w:rsidR="00D450F6" w:rsidRPr="00D450F6" w:rsidRDefault="00D450F6" w:rsidP="00D450F6">
            <w:pPr>
              <w:spacing w:after="200"/>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2"/>
            </w:r>
            <w:r w:rsidRPr="00D450F6">
              <w:rPr>
                <w:b/>
                <w:sz w:val="16"/>
                <w:szCs w:val="16"/>
              </w:rPr>
              <w:tab/>
              <w:t>AUTRE</w:t>
            </w:r>
            <w:r w:rsidRPr="00D450F6">
              <w:rPr>
                <w:b/>
                <w:sz w:val="16"/>
                <w:szCs w:val="16"/>
                <w:vertAlign w:val="superscript"/>
              </w:rPr>
              <w:footnoteReference w:id="13"/>
            </w:r>
          </w:p>
          <w:p w14:paraId="3760F8FC" w14:textId="77777777" w:rsidR="00D450F6" w:rsidRPr="00D450F6" w:rsidRDefault="00D450F6" w:rsidP="00D450F6">
            <w:pPr>
              <w:spacing w:after="200"/>
              <w:rPr>
                <w:sz w:val="16"/>
                <w:szCs w:val="16"/>
              </w:rPr>
            </w:pPr>
            <w:r w:rsidRPr="00D450F6">
              <w:rPr>
                <w:b/>
                <w:sz w:val="16"/>
                <w:szCs w:val="16"/>
              </w:rPr>
              <w:t>PAYS ÉMETTEUR</w:t>
            </w:r>
          </w:p>
          <w:p w14:paraId="1E3CA820" w14:textId="77777777" w:rsidR="00D450F6" w:rsidRPr="00D450F6" w:rsidRDefault="00D450F6" w:rsidP="00D450F6">
            <w:pPr>
              <w:spacing w:after="200"/>
              <w:rPr>
                <w:sz w:val="16"/>
                <w:szCs w:val="16"/>
              </w:rPr>
            </w:pPr>
            <w:r w:rsidRPr="00D450F6">
              <w:rPr>
                <w:b/>
                <w:sz w:val="16"/>
                <w:szCs w:val="16"/>
              </w:rPr>
              <w:t>NUMÉRO DE DOCUMENT D'IDENTITÉ</w:t>
            </w:r>
          </w:p>
          <w:p w14:paraId="180A9F88" w14:textId="77777777" w:rsidR="00D450F6" w:rsidRPr="00D450F6" w:rsidRDefault="00D450F6" w:rsidP="00D450F6">
            <w:pPr>
              <w:spacing w:after="200"/>
              <w:rPr>
                <w:sz w:val="16"/>
                <w:szCs w:val="16"/>
              </w:rPr>
            </w:pPr>
            <w:r w:rsidRPr="00D450F6">
              <w:rPr>
                <w:b/>
                <w:sz w:val="16"/>
                <w:szCs w:val="16"/>
              </w:rPr>
              <w:t>NUMÉRO D'IDENTIFICATION PERSONNEL</w:t>
            </w:r>
            <w:r w:rsidRPr="00D450F6">
              <w:rPr>
                <w:b/>
                <w:sz w:val="16"/>
                <w:szCs w:val="16"/>
                <w:vertAlign w:val="superscript"/>
              </w:rPr>
              <w:footnoteReference w:id="14"/>
            </w:r>
          </w:p>
          <w:p w14:paraId="6A96D7F4" w14:textId="77777777" w:rsidR="00D450F6" w:rsidRPr="00D450F6" w:rsidRDefault="00D450F6" w:rsidP="00D450F6">
            <w:pPr>
              <w:spacing w:after="200"/>
              <w:rPr>
                <w:b/>
                <w:sz w:val="16"/>
                <w:szCs w:val="16"/>
              </w:rPr>
            </w:pPr>
            <w:r w:rsidRPr="00D450F6">
              <w:rPr>
                <w:b/>
                <w:sz w:val="16"/>
                <w:szCs w:val="16"/>
              </w:rPr>
              <w:t xml:space="preserve">ADRESSE PRIVÉE </w:t>
            </w:r>
            <w:r w:rsidRPr="00D450F6">
              <w:rPr>
                <w:b/>
                <w:sz w:val="16"/>
                <w:szCs w:val="16"/>
              </w:rPr>
              <w:br/>
              <w:t>PERMANENTE</w:t>
            </w:r>
          </w:p>
          <w:p w14:paraId="37E7AAA5" w14:textId="77777777" w:rsidR="00D450F6" w:rsidRPr="00D450F6" w:rsidRDefault="00D450F6" w:rsidP="00D450F6">
            <w:pPr>
              <w:spacing w:after="200"/>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D8A5136" w14:textId="77777777" w:rsidR="00D450F6" w:rsidRPr="00D450F6" w:rsidRDefault="00D450F6" w:rsidP="00D450F6">
            <w:pPr>
              <w:spacing w:after="200"/>
              <w:rPr>
                <w:b/>
                <w:sz w:val="16"/>
                <w:szCs w:val="16"/>
              </w:rPr>
            </w:pPr>
            <w:r w:rsidRPr="00D450F6">
              <w:rPr>
                <w:b/>
                <w:sz w:val="16"/>
                <w:szCs w:val="16"/>
              </w:rPr>
              <w:t xml:space="preserve">RÉGION </w:t>
            </w:r>
            <w:r w:rsidRPr="00D450F6">
              <w:rPr>
                <w:b/>
                <w:sz w:val="16"/>
                <w:szCs w:val="16"/>
                <w:vertAlign w:val="superscript"/>
              </w:rPr>
              <w:footnoteReference w:id="15"/>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4E5A5337" w14:textId="77777777" w:rsidR="00D450F6" w:rsidRPr="00D450F6" w:rsidRDefault="00D450F6" w:rsidP="00D450F6">
            <w:pPr>
              <w:spacing w:after="200"/>
              <w:rPr>
                <w:b/>
                <w:sz w:val="16"/>
                <w:szCs w:val="16"/>
              </w:rPr>
            </w:pPr>
            <w:r w:rsidRPr="00D450F6">
              <w:rPr>
                <w:b/>
                <w:sz w:val="16"/>
                <w:szCs w:val="16"/>
              </w:rPr>
              <w:t>TÉLÉPHONE PRIVÉ</w:t>
            </w:r>
          </w:p>
          <w:p w14:paraId="7A375392" w14:textId="77777777" w:rsidR="00D450F6" w:rsidRPr="00D450F6" w:rsidRDefault="00D450F6" w:rsidP="00D450F6">
            <w:pPr>
              <w:spacing w:after="200"/>
              <w:rPr>
                <w:b/>
                <w:sz w:val="18"/>
                <w:szCs w:val="18"/>
                <w:u w:val="single"/>
              </w:rPr>
            </w:pPr>
            <w:r w:rsidRPr="00D450F6">
              <w:rPr>
                <w:b/>
                <w:sz w:val="16"/>
                <w:szCs w:val="16"/>
              </w:rPr>
              <w:t>COURRIEL PRIVÉ</w:t>
            </w:r>
          </w:p>
        </w:tc>
      </w:tr>
      <w:tr w:rsidR="00D450F6" w:rsidRPr="00D450F6" w14:paraId="2F44893F" w14:textId="77777777" w:rsidTr="00C60502">
        <w:trPr>
          <w:trHeight w:val="493"/>
        </w:trPr>
        <w:tc>
          <w:tcPr>
            <w:tcW w:w="4378" w:type="dxa"/>
            <w:gridSpan w:val="2"/>
            <w:tcBorders>
              <w:top w:val="single" w:sz="4" w:space="0" w:color="auto"/>
            </w:tcBorders>
            <w:shd w:val="clear" w:color="auto" w:fill="auto"/>
            <w:vAlign w:val="center"/>
          </w:tcPr>
          <w:p w14:paraId="5F747D8B" w14:textId="77777777" w:rsidR="00D450F6" w:rsidRPr="00D450F6" w:rsidRDefault="00D450F6" w:rsidP="00D450F6">
            <w:pPr>
              <w:spacing w:after="200"/>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13012DBE" w14:textId="77777777" w:rsidR="00D450F6" w:rsidRPr="00D450F6" w:rsidRDefault="00D450F6" w:rsidP="00D450F6">
            <w:pPr>
              <w:rPr>
                <w:sz w:val="18"/>
                <w:szCs w:val="18"/>
                <w:u w:val="single"/>
              </w:rPr>
            </w:pPr>
            <w:r w:rsidRPr="00D450F6">
              <w:rPr>
                <w:sz w:val="18"/>
                <w:szCs w:val="18"/>
              </w:rPr>
              <w:t>Si OUI, veuillez fournir vos données commerciales et joindre des copies des justificatifs officiels.</w:t>
            </w:r>
          </w:p>
        </w:tc>
      </w:tr>
      <w:tr w:rsidR="00D450F6" w:rsidRPr="00D450F6" w14:paraId="736A7F20"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73520AB4" w14:textId="5DA56349" w:rsidR="00D450F6" w:rsidRPr="00D450F6" w:rsidRDefault="00D450F6" w:rsidP="00D450F6">
            <w:pPr>
              <w:spacing w:after="200"/>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r w:rsidR="004C2814" w:rsidRPr="00D450F6">
              <w:rPr>
                <w:bCs/>
                <w:sz w:val="16"/>
                <w:szCs w:val="16"/>
              </w:rPr>
              <w:t>l’UE ?</w:t>
            </w:r>
          </w:p>
          <w:p w14:paraId="2D718CE9" w14:textId="77777777" w:rsidR="00D450F6" w:rsidRPr="00D450F6" w:rsidRDefault="00D450F6" w:rsidP="00D450F6">
            <w:pPr>
              <w:tabs>
                <w:tab w:val="left" w:pos="426"/>
                <w:tab w:val="left" w:pos="1276"/>
              </w:tabs>
              <w:spacing w:after="200"/>
              <w:rPr>
                <w:b/>
                <w:sz w:val="18"/>
                <w:szCs w:val="18"/>
              </w:rPr>
            </w:pPr>
            <w:r w:rsidRPr="00D450F6">
              <w:rPr>
                <w:b/>
                <w:sz w:val="16"/>
                <w:szCs w:val="16"/>
              </w:rPr>
              <w:lastRenderedPageBreak/>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837814F" w14:textId="77777777" w:rsidR="00D450F6" w:rsidRPr="00D450F6" w:rsidRDefault="00D450F6" w:rsidP="00D450F6">
            <w:pPr>
              <w:spacing w:before="120" w:after="120"/>
              <w:rPr>
                <w:b/>
                <w:sz w:val="16"/>
                <w:szCs w:val="16"/>
              </w:rPr>
            </w:pPr>
            <w:r w:rsidRPr="00D450F6">
              <w:rPr>
                <w:b/>
                <w:sz w:val="16"/>
                <w:szCs w:val="16"/>
              </w:rPr>
              <w:lastRenderedPageBreak/>
              <w:t xml:space="preserve">NOM DE </w:t>
            </w:r>
            <w:r w:rsidRPr="00D450F6">
              <w:rPr>
                <w:b/>
                <w:sz w:val="16"/>
                <w:szCs w:val="16"/>
              </w:rPr>
              <w:br/>
              <w:t>L'ENTREPRISE</w:t>
            </w:r>
            <w:r w:rsidRPr="00D450F6">
              <w:rPr>
                <w:b/>
                <w:sz w:val="16"/>
                <w:szCs w:val="16"/>
              </w:rPr>
              <w:br/>
              <w:t>(le cas échéant)</w:t>
            </w:r>
          </w:p>
          <w:p w14:paraId="0468BC86" w14:textId="77777777" w:rsidR="00D450F6" w:rsidRPr="00D450F6" w:rsidRDefault="00D450F6" w:rsidP="00D450F6">
            <w:pPr>
              <w:spacing w:before="120" w:after="120"/>
              <w:rPr>
                <w:b/>
                <w:sz w:val="16"/>
                <w:szCs w:val="16"/>
              </w:rPr>
            </w:pPr>
            <w:r w:rsidRPr="00D450F6">
              <w:rPr>
                <w:b/>
                <w:sz w:val="16"/>
                <w:szCs w:val="16"/>
              </w:rPr>
              <w:t>NUMÉRO DE TVA</w:t>
            </w:r>
          </w:p>
          <w:p w14:paraId="411507DE" w14:textId="77777777" w:rsidR="00D450F6" w:rsidRPr="00D450F6" w:rsidRDefault="00D450F6" w:rsidP="00D450F6">
            <w:pPr>
              <w:spacing w:before="120" w:after="120"/>
              <w:rPr>
                <w:b/>
                <w:sz w:val="16"/>
                <w:szCs w:val="16"/>
              </w:rPr>
            </w:pPr>
            <w:r w:rsidRPr="00D450F6">
              <w:rPr>
                <w:b/>
                <w:sz w:val="16"/>
                <w:szCs w:val="16"/>
              </w:rPr>
              <w:t>NUMÉRO D'ENREGISTREMENT</w:t>
            </w:r>
          </w:p>
          <w:p w14:paraId="5EDBA969" w14:textId="77777777" w:rsidR="00D450F6" w:rsidRPr="00D450F6" w:rsidRDefault="00D450F6" w:rsidP="00D450F6">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lastRenderedPageBreak/>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2BFF1236" w14:textId="77777777" w:rsidR="00D450F6" w:rsidRPr="00D450F6" w:rsidRDefault="00D450F6" w:rsidP="00D450F6">
            <w:pPr>
              <w:tabs>
                <w:tab w:val="left" w:pos="2983"/>
              </w:tabs>
              <w:spacing w:after="200"/>
              <w:rPr>
                <w:b/>
                <w:sz w:val="18"/>
                <w:szCs w:val="18"/>
              </w:rPr>
            </w:pPr>
          </w:p>
        </w:tc>
      </w:tr>
      <w:tr w:rsidR="00D450F6" w:rsidRPr="00D450F6" w14:paraId="061ECF31" w14:textId="77777777" w:rsidTr="00C60502">
        <w:trPr>
          <w:trHeight w:val="698"/>
        </w:trPr>
        <w:tc>
          <w:tcPr>
            <w:tcW w:w="2426" w:type="dxa"/>
            <w:tcBorders>
              <w:top w:val="single" w:sz="4" w:space="0" w:color="auto"/>
              <w:right w:val="single" w:sz="4" w:space="0" w:color="auto"/>
            </w:tcBorders>
            <w:shd w:val="clear" w:color="auto" w:fill="auto"/>
          </w:tcPr>
          <w:p w14:paraId="579BE2D6" w14:textId="77777777" w:rsidR="00D450F6" w:rsidRPr="00D450F6" w:rsidRDefault="00D450F6" w:rsidP="00D450F6">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25A2175" w14:textId="77777777" w:rsidR="00D450F6" w:rsidRPr="00D450F6" w:rsidRDefault="00D450F6" w:rsidP="00D450F6">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26C246B2" w14:textId="77777777" w:rsidR="00D450F6" w:rsidRPr="00D450F6" w:rsidRDefault="00D450F6" w:rsidP="00D450F6">
            <w:pPr>
              <w:tabs>
                <w:tab w:val="left" w:pos="2983"/>
              </w:tabs>
              <w:rPr>
                <w:b/>
                <w:sz w:val="18"/>
                <w:szCs w:val="18"/>
              </w:rPr>
            </w:pPr>
          </w:p>
        </w:tc>
      </w:tr>
    </w:tbl>
    <w:p w14:paraId="66FF4AF0" w14:textId="77777777" w:rsidR="00D450F6" w:rsidRPr="00E7337A" w:rsidRDefault="00D450F6" w:rsidP="00D450F6">
      <w:pPr>
        <w:pStyle w:val="Titre3"/>
        <w:rPr>
          <w:lang w:val="fr-FR"/>
        </w:rPr>
      </w:pPr>
      <w:bookmarkStart w:id="174" w:name="_Toc51592067"/>
      <w:bookmarkStart w:id="175" w:name="_Toc52268499"/>
      <w:bookmarkStart w:id="176" w:name="_Toc196231110"/>
      <w:bookmarkEnd w:id="173"/>
      <w:r w:rsidRPr="17DB4219">
        <w:rPr>
          <w:lang w:val="fr-FR"/>
        </w:rPr>
        <w:t>Entité de droit privé/public ayant une forme juridique</w:t>
      </w:r>
      <w:bookmarkEnd w:id="174"/>
      <w:bookmarkEnd w:id="175"/>
      <w:bookmarkEnd w:id="176"/>
    </w:p>
    <w:p w14:paraId="6AEAC59B" w14:textId="46302178" w:rsidR="00D450F6" w:rsidRPr="00D450F6" w:rsidRDefault="00D450F6" w:rsidP="00D450F6">
      <w:bookmarkStart w:id="177" w:name="_Hlk52268009"/>
      <w:r w:rsidRPr="00D450F6">
        <w:t xml:space="preserve">Pour remplir la fiche, veuillez cliquer ici : </w:t>
      </w:r>
      <w:r w:rsidR="00671377" w:rsidRPr="00671377">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77209CD2" w14:textId="77777777" w:rsidTr="00C60502">
        <w:trPr>
          <w:trHeight w:val="5763"/>
        </w:trPr>
        <w:tc>
          <w:tcPr>
            <w:tcW w:w="8494" w:type="dxa"/>
            <w:gridSpan w:val="2"/>
            <w:tcBorders>
              <w:bottom w:val="single" w:sz="4" w:space="0" w:color="auto"/>
            </w:tcBorders>
            <w:shd w:val="clear" w:color="auto" w:fill="auto"/>
            <w:vAlign w:val="center"/>
          </w:tcPr>
          <w:p w14:paraId="4BABC524"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6"/>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17B6DD68" w14:textId="77777777" w:rsidR="00D450F6" w:rsidRPr="00D450F6" w:rsidRDefault="00D450F6" w:rsidP="00D450F6">
            <w:pPr>
              <w:spacing w:after="200"/>
              <w:rPr>
                <w:b/>
                <w:sz w:val="16"/>
                <w:szCs w:val="16"/>
              </w:rPr>
            </w:pPr>
            <w:r w:rsidRPr="00D450F6">
              <w:rPr>
                <w:b/>
                <w:sz w:val="16"/>
                <w:szCs w:val="16"/>
              </w:rPr>
              <w:t>ABRÉVIATION</w:t>
            </w:r>
          </w:p>
          <w:p w14:paraId="5D58A4C3" w14:textId="77777777" w:rsidR="00D450F6" w:rsidRPr="00D450F6" w:rsidRDefault="00D450F6" w:rsidP="00D450F6">
            <w:pPr>
              <w:spacing w:after="200"/>
              <w:rPr>
                <w:b/>
                <w:sz w:val="16"/>
                <w:szCs w:val="16"/>
              </w:rPr>
            </w:pPr>
            <w:r w:rsidRPr="00D450F6">
              <w:rPr>
                <w:b/>
                <w:sz w:val="16"/>
                <w:szCs w:val="16"/>
              </w:rPr>
              <w:t>FORME JURIDIQUE</w:t>
            </w:r>
          </w:p>
          <w:p w14:paraId="2CB5BFB5" w14:textId="77777777" w:rsidR="00D450F6" w:rsidRPr="00D450F6" w:rsidRDefault="00D450F6" w:rsidP="00D450F6">
            <w:pPr>
              <w:tabs>
                <w:tab w:val="left" w:pos="2268"/>
              </w:tabs>
              <w:rPr>
                <w:b/>
                <w:sz w:val="16"/>
                <w:szCs w:val="16"/>
              </w:rPr>
            </w:pPr>
            <w:r w:rsidRPr="00D450F6">
              <w:rPr>
                <w:b/>
                <w:sz w:val="16"/>
                <w:szCs w:val="16"/>
              </w:rPr>
              <w:t>TYPE</w:t>
            </w:r>
            <w:r w:rsidRPr="00D450F6">
              <w:rPr>
                <w:b/>
                <w:sz w:val="16"/>
                <w:szCs w:val="16"/>
              </w:rPr>
              <w:tab/>
              <w:t>A BUT LUCRATIF</w:t>
            </w:r>
          </w:p>
          <w:p w14:paraId="538847B0" w14:textId="77777777" w:rsidR="00D450F6" w:rsidRPr="00D450F6" w:rsidRDefault="00D450F6" w:rsidP="00D450F6">
            <w:pPr>
              <w:tabs>
                <w:tab w:val="left" w:pos="2268"/>
                <w:tab w:val="left" w:pos="4536"/>
                <w:tab w:val="left" w:pos="5387"/>
                <w:tab w:val="left" w:pos="6096"/>
              </w:tabs>
              <w:spacing w:after="200"/>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7"/>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8"/>
            </w:r>
          </w:p>
          <w:p w14:paraId="2E3308F9" w14:textId="77777777" w:rsidR="00D450F6" w:rsidRPr="00D450F6" w:rsidRDefault="00D450F6" w:rsidP="00D450F6">
            <w:pPr>
              <w:rPr>
                <w:b/>
                <w:sz w:val="16"/>
                <w:szCs w:val="16"/>
              </w:rPr>
            </w:pPr>
            <w:r w:rsidRPr="00D450F6">
              <w:rPr>
                <w:b/>
                <w:sz w:val="16"/>
                <w:szCs w:val="16"/>
              </w:rPr>
              <w:t>NUMÉRO DE REGISTRE SECONDAIRE</w:t>
            </w:r>
          </w:p>
          <w:p w14:paraId="76EC10B8" w14:textId="7D0DC5A7" w:rsidR="00D450F6" w:rsidRPr="00D450F6" w:rsidRDefault="00D450F6" w:rsidP="00D450F6">
            <w:pPr>
              <w:tabs>
                <w:tab w:val="left" w:pos="3828"/>
                <w:tab w:val="left" w:pos="5670"/>
              </w:tabs>
              <w:spacing w:after="200"/>
              <w:rPr>
                <w:b/>
                <w:sz w:val="16"/>
                <w:szCs w:val="16"/>
              </w:rPr>
            </w:pPr>
            <w:r w:rsidRPr="00D450F6">
              <w:rPr>
                <w:b/>
                <w:sz w:val="16"/>
                <w:szCs w:val="16"/>
              </w:rPr>
              <w:t>(</w:t>
            </w:r>
            <w:r w:rsidR="004C2814" w:rsidRPr="00D450F6">
              <w:rPr>
                <w:b/>
                <w:sz w:val="16"/>
                <w:szCs w:val="16"/>
              </w:rPr>
              <w:t>Le</w:t>
            </w:r>
            <w:r w:rsidRPr="00D450F6">
              <w:rPr>
                <w:b/>
                <w:sz w:val="16"/>
                <w:szCs w:val="16"/>
              </w:rPr>
              <w:t xml:space="preserve"> cas échéant)</w:t>
            </w:r>
          </w:p>
          <w:p w14:paraId="594A61FF"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59E56EB"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767942B2" w14:textId="77777777" w:rsidR="00D450F6" w:rsidRPr="00D450F6" w:rsidRDefault="00D450F6" w:rsidP="00D450F6">
            <w:pPr>
              <w:spacing w:after="200"/>
              <w:rPr>
                <w:b/>
                <w:sz w:val="16"/>
                <w:szCs w:val="16"/>
              </w:rPr>
            </w:pPr>
            <w:r w:rsidRPr="00D450F6">
              <w:rPr>
                <w:b/>
                <w:sz w:val="16"/>
                <w:szCs w:val="16"/>
              </w:rPr>
              <w:t>NUMÉRO DE TVA</w:t>
            </w:r>
          </w:p>
          <w:p w14:paraId="250091E3" w14:textId="77777777" w:rsidR="00D450F6" w:rsidRPr="00D450F6" w:rsidRDefault="00D450F6" w:rsidP="00D450F6">
            <w:pPr>
              <w:spacing w:after="200"/>
              <w:rPr>
                <w:b/>
                <w:sz w:val="16"/>
                <w:szCs w:val="16"/>
              </w:rPr>
            </w:pPr>
            <w:r w:rsidRPr="00D450F6">
              <w:rPr>
                <w:b/>
                <w:sz w:val="16"/>
                <w:szCs w:val="16"/>
              </w:rPr>
              <w:t>ADRESSE DU SIEGE</w:t>
            </w:r>
            <w:r w:rsidRPr="00D450F6">
              <w:rPr>
                <w:b/>
                <w:sz w:val="16"/>
                <w:szCs w:val="16"/>
              </w:rPr>
              <w:br/>
              <w:t>SOCIAL</w:t>
            </w:r>
          </w:p>
          <w:p w14:paraId="21E9889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72A85AB"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55569F0D"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756EDD2C"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392D2218"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1381CBA9"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206CA068" w14:textId="77777777" w:rsidTr="00C60502">
        <w:trPr>
          <w:trHeight w:val="1871"/>
        </w:trPr>
        <w:tc>
          <w:tcPr>
            <w:tcW w:w="3227" w:type="dxa"/>
            <w:tcBorders>
              <w:top w:val="single" w:sz="4" w:space="0" w:color="auto"/>
              <w:right w:val="single" w:sz="4" w:space="0" w:color="auto"/>
            </w:tcBorders>
            <w:shd w:val="clear" w:color="auto" w:fill="auto"/>
          </w:tcPr>
          <w:p w14:paraId="3927C577" w14:textId="77777777" w:rsidR="00D450F6" w:rsidRPr="00D450F6" w:rsidRDefault="00D450F6" w:rsidP="00D450F6">
            <w:pPr>
              <w:spacing w:before="120" w:after="120"/>
              <w:rPr>
                <w:b/>
                <w:sz w:val="16"/>
                <w:szCs w:val="16"/>
              </w:rPr>
            </w:pPr>
            <w:r w:rsidRPr="00D450F6">
              <w:rPr>
                <w:b/>
                <w:sz w:val="16"/>
                <w:szCs w:val="16"/>
              </w:rPr>
              <w:lastRenderedPageBreak/>
              <w:t>SIGNATURE DU REPRÉSENTANT AUTORISÉ</w:t>
            </w:r>
          </w:p>
          <w:p w14:paraId="45CF3009" w14:textId="77777777" w:rsidR="00D450F6" w:rsidRPr="00D450F6" w:rsidRDefault="00D450F6" w:rsidP="00D450F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8729FE3" w14:textId="77777777" w:rsidR="00D450F6" w:rsidRPr="00D450F6" w:rsidRDefault="00D450F6" w:rsidP="00D450F6">
            <w:pPr>
              <w:tabs>
                <w:tab w:val="left" w:pos="2983"/>
              </w:tabs>
              <w:rPr>
                <w:b/>
                <w:sz w:val="18"/>
                <w:szCs w:val="18"/>
              </w:rPr>
            </w:pPr>
          </w:p>
        </w:tc>
      </w:tr>
    </w:tbl>
    <w:p w14:paraId="02528090" w14:textId="77777777" w:rsidR="00D450F6" w:rsidRPr="00D450F6" w:rsidRDefault="00D450F6" w:rsidP="00D450F6">
      <w:bookmarkStart w:id="178" w:name="_Toc51592068"/>
    </w:p>
    <w:bookmarkEnd w:id="177"/>
    <w:p w14:paraId="321AD26E" w14:textId="77777777" w:rsidR="00D450F6" w:rsidRPr="00D450F6" w:rsidRDefault="00D450F6" w:rsidP="00D450F6">
      <w:pPr>
        <w:spacing w:after="0" w:line="240" w:lineRule="auto"/>
        <w:rPr>
          <w:rFonts w:ascii="Calibri" w:hAnsi="Calibri" w:cs="Calibri-Bold"/>
          <w:b/>
          <w:bCs/>
          <w:sz w:val="24"/>
          <w:szCs w:val="24"/>
          <w:lang w:val="en-US"/>
        </w:rPr>
      </w:pPr>
      <w:r w:rsidRPr="00D450F6">
        <w:br w:type="page"/>
      </w:r>
    </w:p>
    <w:p w14:paraId="4A078FB1" w14:textId="77777777" w:rsidR="00D450F6" w:rsidRPr="00D450F6" w:rsidRDefault="00D450F6" w:rsidP="00D450F6">
      <w:pPr>
        <w:pStyle w:val="Titre3"/>
      </w:pPr>
      <w:bookmarkStart w:id="179" w:name="_Toc52268500"/>
      <w:bookmarkStart w:id="180" w:name="_Toc196231111"/>
      <w:r w:rsidRPr="00D450F6">
        <w:lastRenderedPageBreak/>
        <w:t>Entité de droit public</w:t>
      </w:r>
      <w:bookmarkEnd w:id="178"/>
      <w:r w:rsidRPr="00D450F6">
        <w:footnoteReference w:id="19"/>
      </w:r>
      <w:bookmarkEnd w:id="179"/>
      <w:bookmarkEnd w:id="180"/>
    </w:p>
    <w:p w14:paraId="1F205FF4" w14:textId="30F292F7" w:rsidR="00D450F6" w:rsidRPr="00D450F6" w:rsidRDefault="00D450F6" w:rsidP="00D450F6">
      <w:bookmarkStart w:id="181" w:name="_Hlk52268028"/>
      <w:r w:rsidRPr="00D450F6">
        <w:t xml:space="preserve">Pour remplir la fiche, veuillez cliquer ici : </w:t>
      </w:r>
      <w:r w:rsidR="00D957FD" w:rsidRPr="00D957FD">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194A5062" w14:textId="77777777" w:rsidTr="00C60502">
        <w:trPr>
          <w:trHeight w:val="5763"/>
        </w:trPr>
        <w:tc>
          <w:tcPr>
            <w:tcW w:w="8494" w:type="dxa"/>
            <w:gridSpan w:val="2"/>
            <w:tcBorders>
              <w:bottom w:val="single" w:sz="4" w:space="0" w:color="auto"/>
            </w:tcBorders>
            <w:shd w:val="clear" w:color="auto" w:fill="auto"/>
            <w:vAlign w:val="center"/>
          </w:tcPr>
          <w:p w14:paraId="380DE7A3"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20"/>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087C2372" w14:textId="77777777" w:rsidR="00D450F6" w:rsidRPr="00D450F6" w:rsidRDefault="00D450F6" w:rsidP="00D450F6">
            <w:pPr>
              <w:spacing w:after="200"/>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1"/>
            </w:r>
          </w:p>
          <w:p w14:paraId="1D688DFB" w14:textId="77777777" w:rsidR="00D450F6" w:rsidRPr="00D450F6" w:rsidRDefault="00D450F6" w:rsidP="00D450F6">
            <w:pPr>
              <w:rPr>
                <w:b/>
                <w:sz w:val="16"/>
                <w:szCs w:val="16"/>
              </w:rPr>
            </w:pPr>
            <w:r w:rsidRPr="00D450F6">
              <w:rPr>
                <w:b/>
                <w:sz w:val="16"/>
                <w:szCs w:val="16"/>
              </w:rPr>
              <w:t>NUMÉRO DE REGISTRE SECONDAIRE</w:t>
            </w:r>
          </w:p>
          <w:p w14:paraId="4F1B8730" w14:textId="72AD118C" w:rsidR="00D450F6" w:rsidRPr="00D450F6" w:rsidRDefault="00D450F6" w:rsidP="00D450F6">
            <w:pPr>
              <w:tabs>
                <w:tab w:val="left" w:pos="3828"/>
                <w:tab w:val="left" w:pos="5670"/>
              </w:tabs>
              <w:spacing w:after="200"/>
              <w:rPr>
                <w:b/>
                <w:sz w:val="16"/>
                <w:szCs w:val="16"/>
              </w:rPr>
            </w:pPr>
            <w:r w:rsidRPr="00D450F6">
              <w:rPr>
                <w:b/>
                <w:sz w:val="16"/>
                <w:szCs w:val="16"/>
              </w:rPr>
              <w:t>(</w:t>
            </w:r>
            <w:r w:rsidR="004C2814" w:rsidRPr="00D450F6">
              <w:rPr>
                <w:b/>
                <w:sz w:val="16"/>
                <w:szCs w:val="16"/>
              </w:rPr>
              <w:t>Le</w:t>
            </w:r>
            <w:r w:rsidRPr="00D450F6">
              <w:rPr>
                <w:b/>
                <w:sz w:val="16"/>
                <w:szCs w:val="16"/>
              </w:rPr>
              <w:t xml:space="preserve"> cas échéant)</w:t>
            </w:r>
          </w:p>
          <w:p w14:paraId="6E1E0E55"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218C12D"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5AB79D35" w14:textId="77777777" w:rsidR="00D450F6" w:rsidRPr="00D450F6" w:rsidRDefault="00D450F6" w:rsidP="00D450F6">
            <w:pPr>
              <w:spacing w:after="200"/>
              <w:rPr>
                <w:b/>
                <w:sz w:val="16"/>
                <w:szCs w:val="16"/>
              </w:rPr>
            </w:pPr>
            <w:r w:rsidRPr="00D450F6">
              <w:rPr>
                <w:b/>
                <w:sz w:val="16"/>
                <w:szCs w:val="16"/>
              </w:rPr>
              <w:t>NUMÉRO DE TVA</w:t>
            </w:r>
          </w:p>
          <w:p w14:paraId="5116ED7E" w14:textId="77777777" w:rsidR="00D450F6" w:rsidRPr="00D450F6" w:rsidRDefault="00D450F6" w:rsidP="00D450F6">
            <w:pPr>
              <w:spacing w:after="200"/>
              <w:rPr>
                <w:b/>
                <w:sz w:val="16"/>
                <w:szCs w:val="16"/>
              </w:rPr>
            </w:pPr>
            <w:r w:rsidRPr="00D450F6">
              <w:rPr>
                <w:b/>
                <w:sz w:val="16"/>
                <w:szCs w:val="16"/>
              </w:rPr>
              <w:t>ADRESSE OFFICIELLE</w:t>
            </w:r>
            <w:r w:rsidRPr="00D450F6">
              <w:rPr>
                <w:b/>
                <w:sz w:val="16"/>
                <w:szCs w:val="16"/>
              </w:rPr>
              <w:br/>
            </w:r>
          </w:p>
          <w:p w14:paraId="77A1E28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87D04A8"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0F2854CF"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5604F84E"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2FA8882"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7053B2F3"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01A78195" w14:textId="77777777" w:rsidTr="00C60502">
        <w:trPr>
          <w:trHeight w:val="1871"/>
        </w:trPr>
        <w:tc>
          <w:tcPr>
            <w:tcW w:w="3227" w:type="dxa"/>
            <w:tcBorders>
              <w:top w:val="single" w:sz="4" w:space="0" w:color="auto"/>
              <w:right w:val="single" w:sz="4" w:space="0" w:color="auto"/>
            </w:tcBorders>
            <w:shd w:val="clear" w:color="auto" w:fill="auto"/>
          </w:tcPr>
          <w:p w14:paraId="17B6B50F" w14:textId="77777777" w:rsidR="00D450F6" w:rsidRPr="00D450F6" w:rsidRDefault="00D450F6" w:rsidP="00D450F6">
            <w:pPr>
              <w:spacing w:before="120" w:after="120"/>
              <w:rPr>
                <w:b/>
                <w:sz w:val="16"/>
                <w:szCs w:val="16"/>
              </w:rPr>
            </w:pPr>
            <w:r w:rsidRPr="00D450F6">
              <w:rPr>
                <w:b/>
                <w:sz w:val="16"/>
                <w:szCs w:val="16"/>
              </w:rPr>
              <w:t>SIGNATURE DU REPRÉSENTANT AUTORISÉ</w:t>
            </w:r>
          </w:p>
          <w:p w14:paraId="574CC96E" w14:textId="77777777" w:rsidR="00D450F6" w:rsidRPr="00D450F6" w:rsidRDefault="00D450F6" w:rsidP="00D450F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7D857A7" w14:textId="77777777" w:rsidR="00D450F6" w:rsidRPr="00D450F6" w:rsidRDefault="00D450F6" w:rsidP="00D450F6">
            <w:pPr>
              <w:tabs>
                <w:tab w:val="left" w:pos="2983"/>
              </w:tabs>
              <w:rPr>
                <w:b/>
                <w:sz w:val="18"/>
                <w:szCs w:val="18"/>
              </w:rPr>
            </w:pPr>
          </w:p>
        </w:tc>
      </w:tr>
    </w:tbl>
    <w:p w14:paraId="1222D16D" w14:textId="77777777" w:rsidR="00D450F6" w:rsidRPr="00D450F6" w:rsidRDefault="00D450F6" w:rsidP="00D450F6">
      <w:pPr>
        <w:pStyle w:val="Titre3"/>
      </w:pPr>
      <w:bookmarkStart w:id="182" w:name="_Toc257039881"/>
      <w:bookmarkStart w:id="183" w:name="_Toc511056610"/>
      <w:bookmarkStart w:id="184" w:name="_Toc51592069"/>
      <w:bookmarkStart w:id="185" w:name="_Toc52268501"/>
      <w:bookmarkStart w:id="186" w:name="_Toc196231112"/>
      <w:bookmarkEnd w:id="181"/>
      <w:r>
        <w:t>Sous-</w:t>
      </w:r>
      <w:proofErr w:type="spellStart"/>
      <w:r>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450F6" w:rsidRPr="00D450F6" w14:paraId="600DDDEE" w14:textId="77777777" w:rsidTr="00C60502">
        <w:trPr>
          <w:trHeight w:val="803"/>
        </w:trPr>
        <w:tc>
          <w:tcPr>
            <w:tcW w:w="2457" w:type="dxa"/>
            <w:vAlign w:val="center"/>
          </w:tcPr>
          <w:p w14:paraId="5CC90116"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Nom et forme juridique</w:t>
            </w:r>
          </w:p>
        </w:tc>
        <w:tc>
          <w:tcPr>
            <w:tcW w:w="2383" w:type="dxa"/>
            <w:vAlign w:val="center"/>
          </w:tcPr>
          <w:p w14:paraId="263BA111"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Adresse / siège social</w:t>
            </w:r>
          </w:p>
        </w:tc>
        <w:tc>
          <w:tcPr>
            <w:tcW w:w="3665" w:type="dxa"/>
            <w:vAlign w:val="center"/>
          </w:tcPr>
          <w:p w14:paraId="589ED2E7"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Objet</w:t>
            </w:r>
          </w:p>
        </w:tc>
      </w:tr>
      <w:tr w:rsidR="00D450F6" w:rsidRPr="00D450F6" w14:paraId="1A00DED3" w14:textId="77777777" w:rsidTr="00C60502">
        <w:trPr>
          <w:trHeight w:val="804"/>
        </w:trPr>
        <w:tc>
          <w:tcPr>
            <w:tcW w:w="2457" w:type="dxa"/>
            <w:vAlign w:val="center"/>
          </w:tcPr>
          <w:p w14:paraId="0F07D08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39D76F1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18CD60A2"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D450F6" w:rsidRPr="00D450F6" w14:paraId="1510D36B" w14:textId="77777777" w:rsidTr="00C60502">
        <w:trPr>
          <w:trHeight w:val="804"/>
        </w:trPr>
        <w:tc>
          <w:tcPr>
            <w:tcW w:w="2457" w:type="dxa"/>
            <w:vAlign w:val="center"/>
          </w:tcPr>
          <w:p w14:paraId="2E71126E"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42DCCE44"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2BE1EB69"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D450F6" w:rsidRPr="00D450F6" w14:paraId="49C4CF1F" w14:textId="77777777" w:rsidTr="00C60502">
        <w:trPr>
          <w:trHeight w:val="804"/>
        </w:trPr>
        <w:tc>
          <w:tcPr>
            <w:tcW w:w="2457" w:type="dxa"/>
            <w:vAlign w:val="center"/>
          </w:tcPr>
          <w:p w14:paraId="418B7328"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1DCDA3B8"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750E89AE"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bl>
    <w:p w14:paraId="1E4ABC4B" w14:textId="77777777" w:rsidR="00D450F6" w:rsidRPr="00D450F6" w:rsidRDefault="00D450F6" w:rsidP="00D450F6">
      <w:pPr>
        <w:pStyle w:val="Titre2"/>
      </w:pPr>
      <w:bookmarkStart w:id="187" w:name="_Toc52268502"/>
      <w:bookmarkStart w:id="188" w:name="_Toc196231113"/>
      <w:r>
        <w:t>Formulaire d’offre - Prix</w:t>
      </w:r>
      <w:bookmarkEnd w:id="187"/>
      <w:bookmarkEnd w:id="188"/>
    </w:p>
    <w:p w14:paraId="34264F88" w14:textId="16707C1F" w:rsidR="00D450F6" w:rsidRPr="00A3476C" w:rsidRDefault="00D450F6" w:rsidP="00D450F6">
      <w:pPr>
        <w:widowControl w:val="0"/>
        <w:suppressAutoHyphens/>
        <w:spacing w:before="60" w:after="60" w:line="288" w:lineRule="auto"/>
        <w:jc w:val="both"/>
        <w:rPr>
          <w:kern w:val="18"/>
          <w:szCs w:val="21"/>
        </w:rPr>
      </w:pPr>
      <w:r w:rsidRPr="00A3476C">
        <w:rPr>
          <w:kern w:val="18"/>
          <w:szCs w:val="21"/>
        </w:rPr>
        <w:t xml:space="preserve">En déposant cette offre, le soumissionnaire s’engage à exécuter, conformément aux dispositions du CSC / </w:t>
      </w:r>
      <w:r w:rsidR="00A3476C" w:rsidRPr="00A3476C">
        <w:rPr>
          <w:kern w:val="18"/>
          <w:szCs w:val="21"/>
        </w:rPr>
        <w:t>COD22016-10044,</w:t>
      </w:r>
      <w:r w:rsidRPr="00A3476C">
        <w:rPr>
          <w:kern w:val="18"/>
          <w:szCs w:val="21"/>
        </w:rPr>
        <w:t xml:space="preserve"> le présent marché et déclare explicitement accepter toutes les conditions énumérées dans le CSC et renoncer aux éventuelles dispositions dérogatoires comme ses propres conditions.</w:t>
      </w:r>
    </w:p>
    <w:p w14:paraId="3CC5D66B"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AA961C" w14:textId="77777777" w:rsidR="00D450F6" w:rsidRPr="00A3476C" w:rsidRDefault="00D450F6" w:rsidP="00D450F6">
      <w:pPr>
        <w:widowControl w:val="0"/>
        <w:suppressAutoHyphens/>
        <w:spacing w:before="60" w:after="60" w:line="288" w:lineRule="auto"/>
        <w:jc w:val="both"/>
        <w:rPr>
          <w:kern w:val="18"/>
          <w:szCs w:val="21"/>
        </w:rPr>
      </w:pPr>
    </w:p>
    <w:p w14:paraId="745BA1CA" w14:textId="1902B355" w:rsidR="00D450F6" w:rsidRPr="00A3476C" w:rsidRDefault="00D450F6" w:rsidP="00D450F6">
      <w:pPr>
        <w:widowControl w:val="0"/>
        <w:suppressAutoHyphens/>
        <w:spacing w:before="60" w:after="60" w:line="288" w:lineRule="auto"/>
        <w:jc w:val="both"/>
        <w:rPr>
          <w:kern w:val="18"/>
          <w:szCs w:val="21"/>
        </w:rPr>
      </w:pPr>
      <w:r w:rsidRPr="00A3476C">
        <w:rPr>
          <w:kern w:val="18"/>
          <w:szCs w:val="21"/>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BB02806" w14:textId="77777777" w:rsidR="00A3476C" w:rsidRPr="00A3476C" w:rsidRDefault="00A3476C" w:rsidP="00D450F6">
      <w:pPr>
        <w:widowControl w:val="0"/>
        <w:suppressAutoHyphens/>
        <w:spacing w:before="60" w:after="60" w:line="288" w:lineRule="auto"/>
        <w:jc w:val="both"/>
        <w:rPr>
          <w:kern w:val="18"/>
          <w:szCs w:val="21"/>
        </w:rPr>
      </w:pPr>
    </w:p>
    <w:p w14:paraId="7A5AAD14"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Pourcentage TVA : ……………%.</w:t>
      </w:r>
    </w:p>
    <w:p w14:paraId="03AECB49"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En cas d’approbation de la présente offre, le cautionnement sera constitué dans les conditions et délais prescrits dans le cahier spécial des charges.</w:t>
      </w:r>
    </w:p>
    <w:p w14:paraId="63B95C1A"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L’information confidentielle et/ou l’information qui se rapporte à des secrets techniques ou commerciaux est clairement indiquée dans l’offre.</w:t>
      </w:r>
    </w:p>
    <w:p w14:paraId="590F2E35" w14:textId="183EBA3B" w:rsidR="00D450F6" w:rsidRPr="00A3476C" w:rsidRDefault="00D450F6" w:rsidP="00D450F6">
      <w:pPr>
        <w:widowControl w:val="0"/>
        <w:suppressAutoHyphens/>
        <w:spacing w:before="60" w:after="60" w:line="288" w:lineRule="auto"/>
        <w:jc w:val="both"/>
        <w:rPr>
          <w:kern w:val="18"/>
          <w:szCs w:val="21"/>
        </w:rPr>
      </w:pPr>
      <w:r w:rsidRPr="00A3476C">
        <w:rPr>
          <w:kern w:val="18"/>
          <w:szCs w:val="21"/>
        </w:rPr>
        <w:t>Afin de rendre possible une comparaison adéquate des offres, les données ou documents mentionnés ci-dessous ou au point …, dûment signés, doivent être joints à l’offre.</w:t>
      </w:r>
    </w:p>
    <w:p w14:paraId="366C7C26"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 xml:space="preserve"> </w:t>
      </w:r>
    </w:p>
    <w:p w14:paraId="7AE38FEC" w14:textId="4A491FEA" w:rsidR="00D450F6" w:rsidRDefault="00D450F6" w:rsidP="00D450F6">
      <w:pPr>
        <w:widowControl w:val="0"/>
        <w:suppressAutoHyphens/>
        <w:spacing w:before="60" w:after="60" w:line="288" w:lineRule="auto"/>
        <w:jc w:val="both"/>
        <w:rPr>
          <w:kern w:val="18"/>
          <w:szCs w:val="21"/>
        </w:rPr>
      </w:pPr>
      <w:r w:rsidRPr="00A3476C">
        <w:rPr>
          <w:kern w:val="18"/>
          <w:szCs w:val="21"/>
        </w:rPr>
        <w:t>En annexe ……………</w:t>
      </w:r>
      <w:r w:rsidR="00A3476C" w:rsidRPr="00A3476C">
        <w:rPr>
          <w:kern w:val="18"/>
          <w:szCs w:val="21"/>
        </w:rPr>
        <w:t>……</w:t>
      </w:r>
      <w:r w:rsidRPr="00A3476C">
        <w:rPr>
          <w:kern w:val="18"/>
          <w:szCs w:val="21"/>
        </w:rPr>
        <w:t>, le soumissionnaire joint à son offre ………</w:t>
      </w:r>
      <w:r w:rsidR="00A3476C" w:rsidRPr="00A3476C">
        <w:rPr>
          <w:kern w:val="18"/>
          <w:szCs w:val="21"/>
        </w:rPr>
        <w:t>……</w:t>
      </w:r>
      <w:r w:rsidRPr="00A3476C">
        <w:rPr>
          <w:kern w:val="18"/>
          <w:szCs w:val="21"/>
        </w:rPr>
        <w:t>.</w:t>
      </w:r>
    </w:p>
    <w:tbl>
      <w:tblPr>
        <w:tblW w:w="8642" w:type="dxa"/>
        <w:tblCellMar>
          <w:left w:w="70" w:type="dxa"/>
          <w:right w:w="70" w:type="dxa"/>
        </w:tblCellMar>
        <w:tblLook w:val="04A0" w:firstRow="1" w:lastRow="0" w:firstColumn="1" w:lastColumn="0" w:noHBand="0" w:noVBand="1"/>
      </w:tblPr>
      <w:tblGrid>
        <w:gridCol w:w="600"/>
        <w:gridCol w:w="3648"/>
        <w:gridCol w:w="1134"/>
        <w:gridCol w:w="992"/>
        <w:gridCol w:w="1134"/>
        <w:gridCol w:w="1134"/>
      </w:tblGrid>
      <w:tr w:rsidR="0056449B" w:rsidRPr="00FB35E2" w14:paraId="3655C7A6" w14:textId="512C76C8" w:rsidTr="0056449B">
        <w:trPr>
          <w:trHeight w:val="271"/>
        </w:trPr>
        <w:tc>
          <w:tcPr>
            <w:tcW w:w="600" w:type="dxa"/>
            <w:tcBorders>
              <w:top w:val="single" w:sz="4" w:space="0" w:color="auto"/>
              <w:left w:val="single" w:sz="4" w:space="0" w:color="auto"/>
              <w:bottom w:val="nil"/>
              <w:right w:val="single" w:sz="4" w:space="0" w:color="auto"/>
            </w:tcBorders>
            <w:shd w:val="clear" w:color="auto" w:fill="FFFF00"/>
            <w:vAlign w:val="center"/>
            <w:hideMark/>
          </w:tcPr>
          <w:p w14:paraId="5E712E00" w14:textId="77777777" w:rsidR="0056449B" w:rsidRPr="00FB35E2" w:rsidRDefault="0056449B" w:rsidP="00DD35C6">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N°</w:t>
            </w:r>
          </w:p>
        </w:tc>
        <w:tc>
          <w:tcPr>
            <w:tcW w:w="3648" w:type="dxa"/>
            <w:tcBorders>
              <w:top w:val="single" w:sz="4" w:space="0" w:color="auto"/>
              <w:left w:val="nil"/>
              <w:bottom w:val="nil"/>
              <w:right w:val="single" w:sz="4" w:space="0" w:color="auto"/>
            </w:tcBorders>
            <w:shd w:val="clear" w:color="auto" w:fill="FFFF00"/>
            <w:vAlign w:val="center"/>
            <w:hideMark/>
          </w:tcPr>
          <w:p w14:paraId="36FE8BB8" w14:textId="77777777" w:rsidR="0056449B" w:rsidRPr="00FB35E2" w:rsidRDefault="0056449B" w:rsidP="00DD35C6">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ITEMS</w:t>
            </w:r>
          </w:p>
        </w:tc>
        <w:tc>
          <w:tcPr>
            <w:tcW w:w="1134" w:type="dxa"/>
            <w:tcBorders>
              <w:top w:val="single" w:sz="4" w:space="0" w:color="auto"/>
              <w:left w:val="nil"/>
              <w:bottom w:val="nil"/>
              <w:right w:val="single" w:sz="4" w:space="0" w:color="auto"/>
            </w:tcBorders>
            <w:shd w:val="clear" w:color="auto" w:fill="FFFF00"/>
            <w:hideMark/>
          </w:tcPr>
          <w:p w14:paraId="5E42E3E4" w14:textId="77777777" w:rsidR="0056449B" w:rsidRPr="00FB35E2" w:rsidRDefault="0056449B" w:rsidP="00DD35C6">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Quan</w:t>
            </w:r>
            <w:r>
              <w:rPr>
                <w:rFonts w:eastAsia="Times New Roman" w:cs="Calibri"/>
                <w:b/>
                <w:bCs/>
                <w:color w:val="000000"/>
                <w:szCs w:val="21"/>
                <w:lang w:val="fr-FR" w:eastAsia="fr-FR"/>
              </w:rPr>
              <w:t>tité</w:t>
            </w:r>
          </w:p>
        </w:tc>
        <w:tc>
          <w:tcPr>
            <w:tcW w:w="992" w:type="dxa"/>
            <w:tcBorders>
              <w:top w:val="single" w:sz="4" w:space="0" w:color="auto"/>
              <w:left w:val="nil"/>
              <w:bottom w:val="nil"/>
              <w:right w:val="single" w:sz="4" w:space="0" w:color="auto"/>
            </w:tcBorders>
            <w:shd w:val="clear" w:color="auto" w:fill="FFFF00"/>
            <w:hideMark/>
          </w:tcPr>
          <w:p w14:paraId="472D77B2" w14:textId="77777777" w:rsidR="0056449B" w:rsidRPr="00FB35E2" w:rsidRDefault="0056449B" w:rsidP="00DD35C6">
            <w:pPr>
              <w:spacing w:after="0" w:line="240" w:lineRule="auto"/>
              <w:jc w:val="center"/>
              <w:rPr>
                <w:rFonts w:eastAsia="Times New Roman" w:cs="Calibri"/>
                <w:b/>
                <w:bCs/>
                <w:color w:val="000000"/>
                <w:szCs w:val="21"/>
                <w:lang w:val="fr-FR" w:eastAsia="fr-FR"/>
              </w:rPr>
            </w:pPr>
            <w:r w:rsidRPr="00FB35E2">
              <w:rPr>
                <w:rFonts w:eastAsia="Times New Roman" w:cs="Calibri"/>
                <w:b/>
                <w:bCs/>
                <w:color w:val="000000"/>
                <w:szCs w:val="21"/>
                <w:lang w:val="fr-FR" w:eastAsia="fr-FR"/>
              </w:rPr>
              <w:t>Unité</w:t>
            </w:r>
          </w:p>
        </w:tc>
        <w:tc>
          <w:tcPr>
            <w:tcW w:w="1134" w:type="dxa"/>
            <w:tcBorders>
              <w:top w:val="single" w:sz="4" w:space="0" w:color="auto"/>
              <w:left w:val="nil"/>
              <w:bottom w:val="nil"/>
              <w:right w:val="single" w:sz="4" w:space="0" w:color="auto"/>
            </w:tcBorders>
            <w:shd w:val="clear" w:color="auto" w:fill="FFFF00"/>
          </w:tcPr>
          <w:p w14:paraId="5B093AB8" w14:textId="76F5CD10" w:rsidR="0056449B" w:rsidRPr="00FB35E2" w:rsidRDefault="0056449B" w:rsidP="00DD35C6">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PU (€)</w:t>
            </w:r>
          </w:p>
        </w:tc>
        <w:tc>
          <w:tcPr>
            <w:tcW w:w="1134" w:type="dxa"/>
            <w:tcBorders>
              <w:top w:val="single" w:sz="4" w:space="0" w:color="auto"/>
              <w:left w:val="nil"/>
              <w:bottom w:val="nil"/>
              <w:right w:val="single" w:sz="4" w:space="0" w:color="auto"/>
            </w:tcBorders>
            <w:shd w:val="clear" w:color="auto" w:fill="FFFF00"/>
          </w:tcPr>
          <w:p w14:paraId="31D5ADA6" w14:textId="0044A263" w:rsidR="0056449B" w:rsidRDefault="0056449B" w:rsidP="00DD35C6">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PT (€)</w:t>
            </w:r>
          </w:p>
        </w:tc>
      </w:tr>
      <w:tr w:rsidR="0056449B" w:rsidRPr="00FB35E2" w14:paraId="1C4A43D6" w14:textId="3095FE74" w:rsidTr="0056449B">
        <w:trPr>
          <w:trHeight w:val="271"/>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F8EF"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1</w:t>
            </w:r>
          </w:p>
        </w:tc>
        <w:tc>
          <w:tcPr>
            <w:tcW w:w="3648" w:type="dxa"/>
            <w:tcBorders>
              <w:top w:val="single" w:sz="4" w:space="0" w:color="auto"/>
              <w:left w:val="nil"/>
              <w:bottom w:val="single" w:sz="4" w:space="0" w:color="auto"/>
              <w:right w:val="single" w:sz="4" w:space="0" w:color="auto"/>
            </w:tcBorders>
            <w:shd w:val="clear" w:color="auto" w:fill="auto"/>
            <w:noWrap/>
            <w:vAlign w:val="bottom"/>
            <w:hideMark/>
          </w:tcPr>
          <w:p w14:paraId="05D2A332"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 xml:space="preserve">Armoire métallique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CB7BBE"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89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5572C46"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single" w:sz="4" w:space="0" w:color="auto"/>
              <w:left w:val="nil"/>
              <w:bottom w:val="single" w:sz="4" w:space="0" w:color="auto"/>
              <w:right w:val="single" w:sz="4" w:space="0" w:color="auto"/>
            </w:tcBorders>
          </w:tcPr>
          <w:p w14:paraId="7146C2F4"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single" w:sz="4" w:space="0" w:color="auto"/>
              <w:left w:val="nil"/>
              <w:bottom w:val="single" w:sz="4" w:space="0" w:color="auto"/>
              <w:right w:val="single" w:sz="4" w:space="0" w:color="auto"/>
            </w:tcBorders>
          </w:tcPr>
          <w:p w14:paraId="054F673C"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7EEDE127" w14:textId="5ABC051D"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8192A61"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2</w:t>
            </w:r>
          </w:p>
        </w:tc>
        <w:tc>
          <w:tcPr>
            <w:tcW w:w="3648" w:type="dxa"/>
            <w:tcBorders>
              <w:top w:val="nil"/>
              <w:left w:val="nil"/>
              <w:bottom w:val="single" w:sz="4" w:space="0" w:color="auto"/>
              <w:right w:val="single" w:sz="4" w:space="0" w:color="auto"/>
            </w:tcBorders>
            <w:shd w:val="clear" w:color="auto" w:fill="auto"/>
            <w:noWrap/>
            <w:vAlign w:val="bottom"/>
            <w:hideMark/>
          </w:tcPr>
          <w:p w14:paraId="287BA993"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 xml:space="preserve">Caisson 3 tiroirs </w:t>
            </w:r>
          </w:p>
        </w:tc>
        <w:tc>
          <w:tcPr>
            <w:tcW w:w="1134" w:type="dxa"/>
            <w:tcBorders>
              <w:top w:val="nil"/>
              <w:left w:val="nil"/>
              <w:bottom w:val="single" w:sz="4" w:space="0" w:color="auto"/>
              <w:right w:val="single" w:sz="4" w:space="0" w:color="auto"/>
            </w:tcBorders>
            <w:shd w:val="clear" w:color="auto" w:fill="auto"/>
            <w:noWrap/>
            <w:vAlign w:val="bottom"/>
            <w:hideMark/>
          </w:tcPr>
          <w:p w14:paraId="2B253A2E"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89</w:t>
            </w:r>
          </w:p>
        </w:tc>
        <w:tc>
          <w:tcPr>
            <w:tcW w:w="992" w:type="dxa"/>
            <w:tcBorders>
              <w:top w:val="nil"/>
              <w:left w:val="nil"/>
              <w:bottom w:val="single" w:sz="4" w:space="0" w:color="auto"/>
              <w:right w:val="single" w:sz="4" w:space="0" w:color="auto"/>
            </w:tcBorders>
            <w:shd w:val="clear" w:color="auto" w:fill="auto"/>
            <w:noWrap/>
            <w:vAlign w:val="bottom"/>
            <w:hideMark/>
          </w:tcPr>
          <w:p w14:paraId="4E35BF04"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0C98AA33"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7A1D12E2"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401CA213" w14:textId="56390651"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E39A2B"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3</w:t>
            </w:r>
          </w:p>
        </w:tc>
        <w:tc>
          <w:tcPr>
            <w:tcW w:w="3648" w:type="dxa"/>
            <w:tcBorders>
              <w:top w:val="nil"/>
              <w:left w:val="nil"/>
              <w:bottom w:val="single" w:sz="4" w:space="0" w:color="auto"/>
              <w:right w:val="single" w:sz="4" w:space="0" w:color="auto"/>
            </w:tcBorders>
            <w:shd w:val="clear" w:color="auto" w:fill="auto"/>
            <w:noWrap/>
            <w:vAlign w:val="bottom"/>
            <w:hideMark/>
          </w:tcPr>
          <w:p w14:paraId="649E26FB"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Chaise Bureau</w:t>
            </w:r>
          </w:p>
        </w:tc>
        <w:tc>
          <w:tcPr>
            <w:tcW w:w="1134" w:type="dxa"/>
            <w:tcBorders>
              <w:top w:val="nil"/>
              <w:left w:val="nil"/>
              <w:bottom w:val="single" w:sz="4" w:space="0" w:color="auto"/>
              <w:right w:val="single" w:sz="4" w:space="0" w:color="auto"/>
            </w:tcBorders>
            <w:shd w:val="clear" w:color="auto" w:fill="auto"/>
            <w:noWrap/>
            <w:vAlign w:val="bottom"/>
            <w:hideMark/>
          </w:tcPr>
          <w:p w14:paraId="224A5057"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176</w:t>
            </w:r>
          </w:p>
        </w:tc>
        <w:tc>
          <w:tcPr>
            <w:tcW w:w="992" w:type="dxa"/>
            <w:tcBorders>
              <w:top w:val="nil"/>
              <w:left w:val="nil"/>
              <w:bottom w:val="single" w:sz="4" w:space="0" w:color="auto"/>
              <w:right w:val="single" w:sz="4" w:space="0" w:color="auto"/>
            </w:tcBorders>
            <w:shd w:val="clear" w:color="auto" w:fill="auto"/>
            <w:noWrap/>
            <w:vAlign w:val="bottom"/>
            <w:hideMark/>
          </w:tcPr>
          <w:p w14:paraId="17F8D553"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645AEE31"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64B43F58"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5493B049" w14:textId="5C6F2A58"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5829356"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4</w:t>
            </w:r>
          </w:p>
        </w:tc>
        <w:tc>
          <w:tcPr>
            <w:tcW w:w="3648" w:type="dxa"/>
            <w:tcBorders>
              <w:top w:val="nil"/>
              <w:left w:val="nil"/>
              <w:bottom w:val="single" w:sz="4" w:space="0" w:color="auto"/>
              <w:right w:val="single" w:sz="4" w:space="0" w:color="auto"/>
            </w:tcBorders>
            <w:shd w:val="clear" w:color="auto" w:fill="auto"/>
            <w:noWrap/>
            <w:vAlign w:val="bottom"/>
            <w:hideMark/>
          </w:tcPr>
          <w:p w14:paraId="1D5B1B51"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Chaise visiteurs</w:t>
            </w:r>
          </w:p>
        </w:tc>
        <w:tc>
          <w:tcPr>
            <w:tcW w:w="1134" w:type="dxa"/>
            <w:tcBorders>
              <w:top w:val="nil"/>
              <w:left w:val="nil"/>
              <w:bottom w:val="single" w:sz="4" w:space="0" w:color="auto"/>
              <w:right w:val="single" w:sz="4" w:space="0" w:color="auto"/>
            </w:tcBorders>
            <w:shd w:val="clear" w:color="auto" w:fill="auto"/>
            <w:noWrap/>
            <w:vAlign w:val="bottom"/>
            <w:hideMark/>
          </w:tcPr>
          <w:p w14:paraId="4B33BA6E"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142</w:t>
            </w:r>
          </w:p>
        </w:tc>
        <w:tc>
          <w:tcPr>
            <w:tcW w:w="992" w:type="dxa"/>
            <w:tcBorders>
              <w:top w:val="nil"/>
              <w:left w:val="nil"/>
              <w:bottom w:val="single" w:sz="4" w:space="0" w:color="auto"/>
              <w:right w:val="single" w:sz="4" w:space="0" w:color="auto"/>
            </w:tcBorders>
            <w:shd w:val="clear" w:color="auto" w:fill="auto"/>
            <w:noWrap/>
            <w:vAlign w:val="bottom"/>
            <w:hideMark/>
          </w:tcPr>
          <w:p w14:paraId="1A83FD28"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26CC1409"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2FB8540D"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3EA62749" w14:textId="5A67E4F2"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DEC8AC"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5</w:t>
            </w:r>
          </w:p>
        </w:tc>
        <w:tc>
          <w:tcPr>
            <w:tcW w:w="3648" w:type="dxa"/>
            <w:tcBorders>
              <w:top w:val="nil"/>
              <w:left w:val="nil"/>
              <w:bottom w:val="single" w:sz="4" w:space="0" w:color="auto"/>
              <w:right w:val="single" w:sz="4" w:space="0" w:color="auto"/>
            </w:tcBorders>
            <w:shd w:val="clear" w:color="auto" w:fill="auto"/>
            <w:noWrap/>
            <w:vAlign w:val="bottom"/>
            <w:hideMark/>
          </w:tcPr>
          <w:p w14:paraId="3DC53465"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Chaise visiteurs et réunion</w:t>
            </w:r>
          </w:p>
        </w:tc>
        <w:tc>
          <w:tcPr>
            <w:tcW w:w="1134" w:type="dxa"/>
            <w:tcBorders>
              <w:top w:val="nil"/>
              <w:left w:val="nil"/>
              <w:bottom w:val="single" w:sz="4" w:space="0" w:color="auto"/>
              <w:right w:val="single" w:sz="4" w:space="0" w:color="auto"/>
            </w:tcBorders>
            <w:shd w:val="clear" w:color="auto" w:fill="auto"/>
            <w:noWrap/>
            <w:vAlign w:val="bottom"/>
            <w:hideMark/>
          </w:tcPr>
          <w:p w14:paraId="5177CC39"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348</w:t>
            </w:r>
          </w:p>
        </w:tc>
        <w:tc>
          <w:tcPr>
            <w:tcW w:w="992" w:type="dxa"/>
            <w:tcBorders>
              <w:top w:val="nil"/>
              <w:left w:val="nil"/>
              <w:bottom w:val="single" w:sz="4" w:space="0" w:color="auto"/>
              <w:right w:val="single" w:sz="4" w:space="0" w:color="auto"/>
            </w:tcBorders>
            <w:shd w:val="clear" w:color="auto" w:fill="auto"/>
            <w:noWrap/>
            <w:vAlign w:val="bottom"/>
            <w:hideMark/>
          </w:tcPr>
          <w:p w14:paraId="7BE2961F"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3198D7E3"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5EC70648"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2ABC1103" w14:textId="72AF93ED"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73DF776"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6</w:t>
            </w:r>
          </w:p>
        </w:tc>
        <w:tc>
          <w:tcPr>
            <w:tcW w:w="3648" w:type="dxa"/>
            <w:tcBorders>
              <w:top w:val="nil"/>
              <w:left w:val="nil"/>
              <w:bottom w:val="single" w:sz="4" w:space="0" w:color="auto"/>
              <w:right w:val="single" w:sz="4" w:space="0" w:color="auto"/>
            </w:tcBorders>
            <w:shd w:val="clear" w:color="auto" w:fill="auto"/>
            <w:noWrap/>
            <w:vAlign w:val="bottom"/>
            <w:hideMark/>
          </w:tcPr>
          <w:p w14:paraId="6F4B1878"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Étagère métallique bureau</w:t>
            </w:r>
          </w:p>
        </w:tc>
        <w:tc>
          <w:tcPr>
            <w:tcW w:w="1134" w:type="dxa"/>
            <w:tcBorders>
              <w:top w:val="nil"/>
              <w:left w:val="nil"/>
              <w:bottom w:val="single" w:sz="4" w:space="0" w:color="auto"/>
              <w:right w:val="single" w:sz="4" w:space="0" w:color="auto"/>
            </w:tcBorders>
            <w:shd w:val="clear" w:color="auto" w:fill="auto"/>
            <w:noWrap/>
            <w:vAlign w:val="bottom"/>
            <w:hideMark/>
          </w:tcPr>
          <w:p w14:paraId="2EF6B30C"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35</w:t>
            </w:r>
          </w:p>
        </w:tc>
        <w:tc>
          <w:tcPr>
            <w:tcW w:w="992" w:type="dxa"/>
            <w:tcBorders>
              <w:top w:val="nil"/>
              <w:left w:val="nil"/>
              <w:bottom w:val="single" w:sz="4" w:space="0" w:color="auto"/>
              <w:right w:val="single" w:sz="4" w:space="0" w:color="auto"/>
            </w:tcBorders>
            <w:shd w:val="clear" w:color="auto" w:fill="auto"/>
            <w:noWrap/>
            <w:vAlign w:val="bottom"/>
            <w:hideMark/>
          </w:tcPr>
          <w:p w14:paraId="493FAC26"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3AAD7B73"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54CAD75E"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7423BFEE" w14:textId="136A1010"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BE56673"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7</w:t>
            </w:r>
          </w:p>
        </w:tc>
        <w:tc>
          <w:tcPr>
            <w:tcW w:w="3648" w:type="dxa"/>
            <w:tcBorders>
              <w:top w:val="nil"/>
              <w:left w:val="nil"/>
              <w:bottom w:val="single" w:sz="4" w:space="0" w:color="auto"/>
              <w:right w:val="single" w:sz="4" w:space="0" w:color="auto"/>
            </w:tcBorders>
            <w:shd w:val="clear" w:color="auto" w:fill="auto"/>
            <w:noWrap/>
            <w:vAlign w:val="bottom"/>
            <w:hideMark/>
          </w:tcPr>
          <w:p w14:paraId="7A9812C1"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 xml:space="preserve">Table Bureau </w:t>
            </w:r>
          </w:p>
        </w:tc>
        <w:tc>
          <w:tcPr>
            <w:tcW w:w="1134" w:type="dxa"/>
            <w:tcBorders>
              <w:top w:val="nil"/>
              <w:left w:val="nil"/>
              <w:bottom w:val="single" w:sz="4" w:space="0" w:color="auto"/>
              <w:right w:val="single" w:sz="4" w:space="0" w:color="auto"/>
            </w:tcBorders>
            <w:shd w:val="clear" w:color="auto" w:fill="auto"/>
            <w:noWrap/>
            <w:vAlign w:val="bottom"/>
            <w:hideMark/>
          </w:tcPr>
          <w:p w14:paraId="3714732B"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129</w:t>
            </w:r>
          </w:p>
        </w:tc>
        <w:tc>
          <w:tcPr>
            <w:tcW w:w="992" w:type="dxa"/>
            <w:tcBorders>
              <w:top w:val="nil"/>
              <w:left w:val="nil"/>
              <w:bottom w:val="single" w:sz="4" w:space="0" w:color="auto"/>
              <w:right w:val="single" w:sz="4" w:space="0" w:color="auto"/>
            </w:tcBorders>
            <w:shd w:val="clear" w:color="auto" w:fill="auto"/>
            <w:noWrap/>
            <w:vAlign w:val="bottom"/>
            <w:hideMark/>
          </w:tcPr>
          <w:p w14:paraId="2693189B"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52279CA4"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66F6EB9C"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7E6F92A2" w14:textId="657D5054"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87148F"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8</w:t>
            </w:r>
          </w:p>
        </w:tc>
        <w:tc>
          <w:tcPr>
            <w:tcW w:w="3648" w:type="dxa"/>
            <w:tcBorders>
              <w:top w:val="nil"/>
              <w:left w:val="nil"/>
              <w:bottom w:val="single" w:sz="4" w:space="0" w:color="auto"/>
              <w:right w:val="single" w:sz="4" w:space="0" w:color="auto"/>
            </w:tcBorders>
            <w:shd w:val="clear" w:color="auto" w:fill="auto"/>
            <w:noWrap/>
            <w:vAlign w:val="bottom"/>
            <w:hideMark/>
          </w:tcPr>
          <w:p w14:paraId="4B2C789B"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Trieur de Bureau en métallique</w:t>
            </w:r>
          </w:p>
        </w:tc>
        <w:tc>
          <w:tcPr>
            <w:tcW w:w="1134" w:type="dxa"/>
            <w:tcBorders>
              <w:top w:val="nil"/>
              <w:left w:val="nil"/>
              <w:bottom w:val="single" w:sz="4" w:space="0" w:color="auto"/>
              <w:right w:val="single" w:sz="4" w:space="0" w:color="auto"/>
            </w:tcBorders>
            <w:shd w:val="clear" w:color="auto" w:fill="auto"/>
            <w:noWrap/>
            <w:vAlign w:val="bottom"/>
            <w:hideMark/>
          </w:tcPr>
          <w:p w14:paraId="041BB72B"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75</w:t>
            </w:r>
          </w:p>
        </w:tc>
        <w:tc>
          <w:tcPr>
            <w:tcW w:w="992" w:type="dxa"/>
            <w:tcBorders>
              <w:top w:val="nil"/>
              <w:left w:val="nil"/>
              <w:bottom w:val="single" w:sz="4" w:space="0" w:color="auto"/>
              <w:right w:val="single" w:sz="4" w:space="0" w:color="auto"/>
            </w:tcBorders>
            <w:shd w:val="clear" w:color="auto" w:fill="auto"/>
            <w:noWrap/>
            <w:vAlign w:val="bottom"/>
            <w:hideMark/>
          </w:tcPr>
          <w:p w14:paraId="364E8C77"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0ACC8687"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137F9E8E"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FB35E2" w14:paraId="00A1A26D" w14:textId="14151718" w:rsidTr="0056449B">
        <w:trPr>
          <w:trHeight w:val="27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595627" w14:textId="77777777" w:rsidR="0056449B" w:rsidRPr="00FB35E2" w:rsidRDefault="0056449B" w:rsidP="00DD35C6">
            <w:pPr>
              <w:spacing w:after="0" w:line="240" w:lineRule="auto"/>
              <w:jc w:val="right"/>
              <w:rPr>
                <w:rFonts w:eastAsia="Times New Roman" w:cs="Calibri"/>
                <w:b/>
                <w:bCs/>
                <w:color w:val="000000"/>
                <w:szCs w:val="21"/>
                <w:lang w:val="fr-FR" w:eastAsia="fr-FR"/>
              </w:rPr>
            </w:pPr>
            <w:r w:rsidRPr="00FB35E2">
              <w:rPr>
                <w:rFonts w:eastAsia="Times New Roman" w:cs="Calibri"/>
                <w:b/>
                <w:bCs/>
                <w:color w:val="000000"/>
                <w:szCs w:val="21"/>
                <w:lang w:val="fr-FR" w:eastAsia="fr-FR"/>
              </w:rPr>
              <w:t>9</w:t>
            </w:r>
          </w:p>
        </w:tc>
        <w:tc>
          <w:tcPr>
            <w:tcW w:w="3648" w:type="dxa"/>
            <w:tcBorders>
              <w:top w:val="nil"/>
              <w:left w:val="nil"/>
              <w:bottom w:val="single" w:sz="4" w:space="0" w:color="auto"/>
              <w:right w:val="single" w:sz="4" w:space="0" w:color="auto"/>
            </w:tcBorders>
            <w:shd w:val="clear" w:color="auto" w:fill="auto"/>
            <w:noWrap/>
            <w:vAlign w:val="bottom"/>
            <w:hideMark/>
          </w:tcPr>
          <w:p w14:paraId="134ACF0B" w14:textId="77777777" w:rsidR="0056449B" w:rsidRPr="00FB35E2" w:rsidRDefault="0056449B" w:rsidP="00DD35C6">
            <w:pPr>
              <w:spacing w:after="0" w:line="240" w:lineRule="auto"/>
              <w:rPr>
                <w:rFonts w:eastAsia="Times New Roman" w:cs="Calibri"/>
                <w:b/>
                <w:bCs/>
                <w:color w:val="000000"/>
                <w:szCs w:val="21"/>
                <w:lang w:val="fr-FR" w:eastAsia="fr-FR"/>
              </w:rPr>
            </w:pPr>
            <w:r w:rsidRPr="00FB35E2">
              <w:rPr>
                <w:rFonts w:eastAsia="Times New Roman" w:cs="Calibri"/>
                <w:b/>
                <w:bCs/>
                <w:color w:val="000000"/>
                <w:szCs w:val="21"/>
                <w:lang w:val="fr-FR" w:eastAsia="fr-FR"/>
              </w:rPr>
              <w:t xml:space="preserve">Ventilateur sur pied </w:t>
            </w:r>
          </w:p>
        </w:tc>
        <w:tc>
          <w:tcPr>
            <w:tcW w:w="1134" w:type="dxa"/>
            <w:tcBorders>
              <w:top w:val="nil"/>
              <w:left w:val="nil"/>
              <w:bottom w:val="single" w:sz="4" w:space="0" w:color="auto"/>
              <w:right w:val="single" w:sz="4" w:space="0" w:color="auto"/>
            </w:tcBorders>
            <w:shd w:val="clear" w:color="auto" w:fill="auto"/>
            <w:noWrap/>
            <w:vAlign w:val="bottom"/>
            <w:hideMark/>
          </w:tcPr>
          <w:p w14:paraId="37F5874D" w14:textId="77777777" w:rsidR="0056449B" w:rsidRPr="00FB35E2" w:rsidRDefault="0056449B" w:rsidP="00DD35C6">
            <w:pPr>
              <w:spacing w:after="0" w:line="240" w:lineRule="auto"/>
              <w:jc w:val="right"/>
              <w:rPr>
                <w:rFonts w:eastAsia="Times New Roman" w:cs="Calibri"/>
                <w:color w:val="000000"/>
                <w:szCs w:val="21"/>
                <w:lang w:val="fr-FR" w:eastAsia="fr-FR"/>
              </w:rPr>
            </w:pPr>
            <w:r w:rsidRPr="00FB35E2">
              <w:rPr>
                <w:rFonts w:eastAsia="Times New Roman" w:cs="Calibri"/>
                <w:color w:val="000000"/>
                <w:szCs w:val="21"/>
                <w:lang w:val="fr-FR" w:eastAsia="fr-FR"/>
              </w:rPr>
              <w:t>42</w:t>
            </w:r>
          </w:p>
        </w:tc>
        <w:tc>
          <w:tcPr>
            <w:tcW w:w="992" w:type="dxa"/>
            <w:tcBorders>
              <w:top w:val="nil"/>
              <w:left w:val="nil"/>
              <w:bottom w:val="single" w:sz="4" w:space="0" w:color="auto"/>
              <w:right w:val="single" w:sz="4" w:space="0" w:color="auto"/>
            </w:tcBorders>
            <w:shd w:val="clear" w:color="auto" w:fill="auto"/>
            <w:noWrap/>
            <w:vAlign w:val="bottom"/>
            <w:hideMark/>
          </w:tcPr>
          <w:p w14:paraId="6154788D" w14:textId="77777777" w:rsidR="0056449B" w:rsidRPr="00FB35E2" w:rsidRDefault="0056449B" w:rsidP="00DD35C6">
            <w:pPr>
              <w:spacing w:after="0" w:line="240" w:lineRule="auto"/>
              <w:rPr>
                <w:rFonts w:eastAsia="Times New Roman" w:cs="Calibri"/>
                <w:color w:val="000000"/>
                <w:szCs w:val="21"/>
                <w:lang w:val="fr-FR" w:eastAsia="fr-FR"/>
              </w:rPr>
            </w:pPr>
            <w:r w:rsidRPr="00FB35E2">
              <w:rPr>
                <w:rFonts w:eastAsia="Times New Roman" w:cs="Calibri"/>
                <w:color w:val="000000"/>
                <w:szCs w:val="21"/>
                <w:lang w:val="fr-FR" w:eastAsia="fr-FR"/>
              </w:rPr>
              <w:t> Pièce</w:t>
            </w:r>
          </w:p>
        </w:tc>
        <w:tc>
          <w:tcPr>
            <w:tcW w:w="1134" w:type="dxa"/>
            <w:tcBorders>
              <w:top w:val="nil"/>
              <w:left w:val="nil"/>
              <w:bottom w:val="single" w:sz="4" w:space="0" w:color="auto"/>
              <w:right w:val="single" w:sz="4" w:space="0" w:color="auto"/>
            </w:tcBorders>
          </w:tcPr>
          <w:p w14:paraId="3422C0CC" w14:textId="77777777" w:rsidR="0056449B" w:rsidRPr="00FB35E2" w:rsidRDefault="0056449B" w:rsidP="00DD35C6">
            <w:pPr>
              <w:spacing w:after="0" w:line="240" w:lineRule="auto"/>
              <w:rPr>
                <w:rFonts w:eastAsia="Times New Roman" w:cs="Calibri"/>
                <w:color w:val="000000"/>
                <w:szCs w:val="21"/>
                <w:lang w:val="fr-FR" w:eastAsia="fr-FR"/>
              </w:rPr>
            </w:pPr>
          </w:p>
        </w:tc>
        <w:tc>
          <w:tcPr>
            <w:tcW w:w="1134" w:type="dxa"/>
            <w:tcBorders>
              <w:top w:val="nil"/>
              <w:left w:val="nil"/>
              <w:bottom w:val="single" w:sz="4" w:space="0" w:color="auto"/>
              <w:right w:val="single" w:sz="4" w:space="0" w:color="auto"/>
            </w:tcBorders>
          </w:tcPr>
          <w:p w14:paraId="0823BFB3" w14:textId="77777777" w:rsidR="0056449B" w:rsidRPr="00FB35E2" w:rsidRDefault="0056449B" w:rsidP="00DD35C6">
            <w:pPr>
              <w:spacing w:after="0" w:line="240" w:lineRule="auto"/>
              <w:rPr>
                <w:rFonts w:eastAsia="Times New Roman" w:cs="Calibri"/>
                <w:color w:val="000000"/>
                <w:szCs w:val="21"/>
                <w:lang w:val="fr-FR" w:eastAsia="fr-FR"/>
              </w:rPr>
            </w:pPr>
          </w:p>
        </w:tc>
      </w:tr>
      <w:tr w:rsidR="0056449B" w:rsidRPr="00CF76E1" w14:paraId="64ACFDF2" w14:textId="77777777" w:rsidTr="0056449B">
        <w:trPr>
          <w:trHeight w:val="271"/>
        </w:trPr>
        <w:tc>
          <w:tcPr>
            <w:tcW w:w="7508"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tcPr>
          <w:p w14:paraId="0FC05C2F" w14:textId="51AC12DD" w:rsidR="0056449B" w:rsidRPr="00CF76E1" w:rsidRDefault="0056449B" w:rsidP="00DD35C6">
            <w:pPr>
              <w:spacing w:after="0" w:line="240" w:lineRule="auto"/>
              <w:rPr>
                <w:rFonts w:eastAsia="Times New Roman" w:cs="Calibri"/>
                <w:b/>
                <w:bCs/>
                <w:color w:val="000000"/>
                <w:szCs w:val="21"/>
                <w:lang w:val="fr-FR" w:eastAsia="fr-FR"/>
              </w:rPr>
            </w:pPr>
            <w:r w:rsidRPr="00CF76E1">
              <w:rPr>
                <w:rFonts w:eastAsia="Times New Roman" w:cs="Calibri"/>
                <w:b/>
                <w:bCs/>
                <w:color w:val="000000"/>
                <w:szCs w:val="21"/>
                <w:lang w:val="fr-FR" w:eastAsia="fr-FR"/>
              </w:rPr>
              <w:t>Total général</w:t>
            </w:r>
          </w:p>
        </w:tc>
        <w:tc>
          <w:tcPr>
            <w:tcW w:w="1134" w:type="dxa"/>
            <w:tcBorders>
              <w:top w:val="single" w:sz="4" w:space="0" w:color="auto"/>
              <w:left w:val="nil"/>
              <w:bottom w:val="single" w:sz="4" w:space="0" w:color="auto"/>
              <w:right w:val="single" w:sz="4" w:space="0" w:color="auto"/>
            </w:tcBorders>
            <w:shd w:val="clear" w:color="auto" w:fill="FFC000"/>
          </w:tcPr>
          <w:p w14:paraId="619D254E" w14:textId="02A86E49" w:rsidR="0056449B" w:rsidRPr="00CF76E1" w:rsidRDefault="0056449B" w:rsidP="00CF76E1">
            <w:pPr>
              <w:spacing w:after="0" w:line="240" w:lineRule="auto"/>
              <w:rPr>
                <w:rFonts w:eastAsia="Times New Roman" w:cs="Calibri"/>
                <w:b/>
                <w:bCs/>
                <w:color w:val="000000"/>
                <w:szCs w:val="21"/>
                <w:lang w:val="fr-FR" w:eastAsia="fr-FR"/>
              </w:rPr>
            </w:pPr>
          </w:p>
        </w:tc>
      </w:tr>
    </w:tbl>
    <w:p w14:paraId="498DC2A6" w14:textId="77777777" w:rsidR="0056449B" w:rsidRDefault="0056449B" w:rsidP="00D450F6">
      <w:pPr>
        <w:widowControl w:val="0"/>
        <w:suppressAutoHyphens/>
        <w:spacing w:before="60" w:after="60" w:line="288" w:lineRule="auto"/>
        <w:jc w:val="both"/>
        <w:rPr>
          <w:kern w:val="18"/>
          <w:szCs w:val="21"/>
        </w:rPr>
      </w:pPr>
    </w:p>
    <w:p w14:paraId="50B7D571" w14:textId="229C65B2" w:rsidR="00CF76E1" w:rsidRDefault="00CF76E1" w:rsidP="00D450F6">
      <w:pPr>
        <w:widowControl w:val="0"/>
        <w:suppressAutoHyphens/>
        <w:spacing w:before="60" w:after="60" w:line="288" w:lineRule="auto"/>
        <w:jc w:val="both"/>
        <w:rPr>
          <w:b/>
          <w:bCs/>
          <w:kern w:val="18"/>
          <w:szCs w:val="21"/>
        </w:rPr>
      </w:pPr>
      <w:r>
        <w:rPr>
          <w:kern w:val="18"/>
          <w:szCs w:val="21"/>
        </w:rPr>
        <w:t xml:space="preserve">Les prix </w:t>
      </w:r>
      <w:r w:rsidR="00075126">
        <w:rPr>
          <w:kern w:val="18"/>
          <w:szCs w:val="21"/>
        </w:rPr>
        <w:t xml:space="preserve">doivent être exempts de toute taxes et en </w:t>
      </w:r>
      <w:r w:rsidR="00075126" w:rsidRPr="00075126">
        <w:rPr>
          <w:b/>
          <w:bCs/>
          <w:kern w:val="18"/>
          <w:szCs w:val="21"/>
        </w:rPr>
        <w:t>DAP.</w:t>
      </w:r>
    </w:p>
    <w:tbl>
      <w:tblPr>
        <w:tblStyle w:val="Grilledutableau"/>
        <w:tblW w:w="0" w:type="auto"/>
        <w:tblLook w:val="04A0" w:firstRow="1" w:lastRow="0" w:firstColumn="1" w:lastColumn="0" w:noHBand="0" w:noVBand="1"/>
      </w:tblPr>
      <w:tblGrid>
        <w:gridCol w:w="2450"/>
        <w:gridCol w:w="2507"/>
      </w:tblGrid>
      <w:tr w:rsidR="003537B9" w14:paraId="71C2AFF0" w14:textId="77777777" w:rsidTr="000941AF">
        <w:tc>
          <w:tcPr>
            <w:tcW w:w="4957" w:type="dxa"/>
            <w:gridSpan w:val="2"/>
            <w:shd w:val="clear" w:color="auto" w:fill="FFFF00"/>
          </w:tcPr>
          <w:p w14:paraId="574E4BE7" w14:textId="55B03771" w:rsidR="003537B9" w:rsidRDefault="003537B9" w:rsidP="00D450F6">
            <w:pPr>
              <w:widowControl w:val="0"/>
              <w:suppressAutoHyphens/>
              <w:spacing w:before="60" w:after="60" w:line="288" w:lineRule="auto"/>
              <w:jc w:val="both"/>
              <w:rPr>
                <w:kern w:val="18"/>
                <w:szCs w:val="21"/>
              </w:rPr>
            </w:pPr>
            <w:r>
              <w:rPr>
                <w:kern w:val="18"/>
                <w:szCs w:val="21"/>
              </w:rPr>
              <w:t>Délais de livrais</w:t>
            </w:r>
            <w:r w:rsidR="0014604E">
              <w:rPr>
                <w:kern w:val="18"/>
                <w:szCs w:val="21"/>
              </w:rPr>
              <w:t xml:space="preserve">on </w:t>
            </w:r>
          </w:p>
        </w:tc>
      </w:tr>
      <w:tr w:rsidR="000941AF" w14:paraId="3B8ABACF" w14:textId="02BEB649" w:rsidTr="000941AF">
        <w:tc>
          <w:tcPr>
            <w:tcW w:w="2450" w:type="dxa"/>
            <w:shd w:val="clear" w:color="auto" w:fill="auto"/>
          </w:tcPr>
          <w:p w14:paraId="5A59A138" w14:textId="77777777" w:rsidR="000941AF" w:rsidRDefault="000941AF" w:rsidP="00D450F6">
            <w:pPr>
              <w:widowControl w:val="0"/>
              <w:suppressAutoHyphens/>
              <w:spacing w:before="60" w:after="60" w:line="288" w:lineRule="auto"/>
              <w:jc w:val="both"/>
              <w:rPr>
                <w:kern w:val="18"/>
                <w:szCs w:val="21"/>
              </w:rPr>
            </w:pPr>
          </w:p>
        </w:tc>
        <w:tc>
          <w:tcPr>
            <w:tcW w:w="2507" w:type="dxa"/>
            <w:shd w:val="clear" w:color="auto" w:fill="auto"/>
          </w:tcPr>
          <w:p w14:paraId="6963B5C8" w14:textId="1133DBB1" w:rsidR="000941AF" w:rsidRDefault="0014604E" w:rsidP="00D450F6">
            <w:pPr>
              <w:widowControl w:val="0"/>
              <w:suppressAutoHyphens/>
              <w:spacing w:before="60" w:after="60" w:line="288" w:lineRule="auto"/>
              <w:jc w:val="both"/>
              <w:rPr>
                <w:kern w:val="18"/>
                <w:szCs w:val="21"/>
              </w:rPr>
            </w:pPr>
            <w:r>
              <w:rPr>
                <w:kern w:val="18"/>
                <w:szCs w:val="21"/>
              </w:rPr>
              <w:t>Jours calendriers</w:t>
            </w:r>
          </w:p>
        </w:tc>
      </w:tr>
    </w:tbl>
    <w:p w14:paraId="2B037901" w14:textId="77777777" w:rsidR="00F81D37" w:rsidRDefault="00F81D37" w:rsidP="00D450F6">
      <w:pPr>
        <w:widowControl w:val="0"/>
        <w:suppressAutoHyphens/>
        <w:spacing w:before="60" w:after="60" w:line="288" w:lineRule="auto"/>
        <w:jc w:val="both"/>
        <w:rPr>
          <w:kern w:val="18"/>
          <w:szCs w:val="21"/>
        </w:rPr>
      </w:pPr>
    </w:p>
    <w:p w14:paraId="79A83313" w14:textId="0085E088" w:rsidR="0014604E" w:rsidRPr="00A3476C" w:rsidRDefault="0014604E" w:rsidP="00D450F6">
      <w:pPr>
        <w:widowControl w:val="0"/>
        <w:suppressAutoHyphens/>
        <w:spacing w:before="60" w:after="60" w:line="288" w:lineRule="auto"/>
        <w:jc w:val="both"/>
        <w:rPr>
          <w:kern w:val="18"/>
          <w:szCs w:val="21"/>
        </w:rPr>
      </w:pPr>
      <w:r>
        <w:rPr>
          <w:kern w:val="18"/>
          <w:szCs w:val="21"/>
        </w:rPr>
        <w:t xml:space="preserve">Le délai de livraison proposé par le soumissionnaire doit être en jour calendrier. Il doit </w:t>
      </w:r>
      <w:r>
        <w:rPr>
          <w:kern w:val="18"/>
          <w:szCs w:val="21"/>
        </w:rPr>
        <w:lastRenderedPageBreak/>
        <w:t xml:space="preserve">également </w:t>
      </w:r>
      <w:r w:rsidR="00F81D37">
        <w:rPr>
          <w:kern w:val="18"/>
          <w:szCs w:val="21"/>
        </w:rPr>
        <w:t>proposer</w:t>
      </w:r>
      <w:r>
        <w:rPr>
          <w:kern w:val="18"/>
          <w:szCs w:val="21"/>
        </w:rPr>
        <w:t xml:space="preserve"> un délai pour l’ensemble d</w:t>
      </w:r>
      <w:r w:rsidR="00F81D37">
        <w:rPr>
          <w:kern w:val="18"/>
          <w:szCs w:val="21"/>
        </w:rPr>
        <w:t xml:space="preserve">es articles et </w:t>
      </w:r>
      <w:r w:rsidR="00F81D37" w:rsidRPr="00F81D37">
        <w:rPr>
          <w:kern w:val="18"/>
          <w:szCs w:val="21"/>
          <w:highlight w:val="yellow"/>
          <w:u w:val="single"/>
        </w:rPr>
        <w:t>non par article !</w:t>
      </w:r>
    </w:p>
    <w:p w14:paraId="071553F0" w14:textId="77777777" w:rsidR="00D450F6" w:rsidRPr="00A3476C" w:rsidRDefault="00D450F6" w:rsidP="00D450F6">
      <w:pPr>
        <w:widowControl w:val="0"/>
        <w:suppressAutoHyphens/>
        <w:spacing w:before="60" w:after="60" w:line="288" w:lineRule="auto"/>
        <w:jc w:val="both"/>
        <w:rPr>
          <w:kern w:val="18"/>
          <w:szCs w:val="21"/>
        </w:rPr>
      </w:pPr>
    </w:p>
    <w:p w14:paraId="5841D3C3"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Le soumissionnaire déclare sur l’honneur que les informations fournies sont exactes et correctes et qu’elles ont été établies en parfaite connaissance des conséquences de toute fausse déclaration.</w:t>
      </w:r>
    </w:p>
    <w:p w14:paraId="08D6424B" w14:textId="77777777" w:rsidR="00D450F6" w:rsidRPr="00A3476C" w:rsidRDefault="00D450F6" w:rsidP="00D450F6">
      <w:pPr>
        <w:widowControl w:val="0"/>
        <w:suppressAutoHyphens/>
        <w:spacing w:before="60" w:after="60" w:line="288" w:lineRule="auto"/>
        <w:jc w:val="both"/>
        <w:rPr>
          <w:kern w:val="18"/>
          <w:szCs w:val="21"/>
        </w:rPr>
      </w:pPr>
    </w:p>
    <w:p w14:paraId="1EB9E9AD"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Certifié pour vrai et conforme,</w:t>
      </w:r>
    </w:p>
    <w:p w14:paraId="5D464EB0" w14:textId="77777777" w:rsidR="00D450F6" w:rsidRPr="00A3476C" w:rsidRDefault="00D450F6" w:rsidP="00D450F6">
      <w:pPr>
        <w:widowControl w:val="0"/>
        <w:suppressAutoHyphens/>
        <w:spacing w:before="60" w:after="60" w:line="288" w:lineRule="auto"/>
        <w:jc w:val="both"/>
        <w:rPr>
          <w:kern w:val="18"/>
          <w:szCs w:val="21"/>
        </w:rPr>
      </w:pPr>
    </w:p>
    <w:p w14:paraId="6D45A2A8" w14:textId="77777777" w:rsidR="00D450F6" w:rsidRPr="00A3476C" w:rsidRDefault="00D450F6" w:rsidP="00D450F6">
      <w:pPr>
        <w:widowControl w:val="0"/>
        <w:suppressAutoHyphens/>
        <w:spacing w:before="60" w:after="60" w:line="288" w:lineRule="auto"/>
        <w:jc w:val="both"/>
        <w:rPr>
          <w:kern w:val="18"/>
          <w:szCs w:val="21"/>
        </w:rPr>
      </w:pPr>
      <w:r w:rsidRPr="00A3476C">
        <w:rPr>
          <w:kern w:val="18"/>
          <w:szCs w:val="21"/>
        </w:rPr>
        <w:t>Fait à …………………… le ………………</w:t>
      </w:r>
    </w:p>
    <w:p w14:paraId="01B96D51" w14:textId="77777777" w:rsidR="00A3476C" w:rsidRPr="00A3476C" w:rsidRDefault="00A3476C" w:rsidP="00D450F6">
      <w:pPr>
        <w:widowControl w:val="0"/>
        <w:suppressAutoHyphens/>
        <w:spacing w:before="60" w:after="60" w:line="288" w:lineRule="auto"/>
        <w:jc w:val="both"/>
        <w:rPr>
          <w:kern w:val="18"/>
          <w:szCs w:val="21"/>
        </w:rPr>
      </w:pPr>
    </w:p>
    <w:p w14:paraId="3608C298" w14:textId="77777777" w:rsidR="00A3476C" w:rsidRPr="00D450F6" w:rsidRDefault="00A3476C" w:rsidP="00D450F6">
      <w:pPr>
        <w:widowControl w:val="0"/>
        <w:suppressAutoHyphens/>
        <w:spacing w:before="60" w:after="60" w:line="288" w:lineRule="auto"/>
        <w:jc w:val="both"/>
        <w:rPr>
          <w:kern w:val="18"/>
          <w:sz w:val="20"/>
        </w:rPr>
      </w:pPr>
    </w:p>
    <w:p w14:paraId="237DF660" w14:textId="77777777" w:rsidR="00D450F6" w:rsidRPr="00D450F6" w:rsidRDefault="00D450F6" w:rsidP="00D450F6">
      <w:pPr>
        <w:pStyle w:val="Titre2"/>
      </w:pPr>
      <w:bookmarkStart w:id="189" w:name="_Toc52268503"/>
      <w:bookmarkStart w:id="190" w:name="_Toc196231114"/>
      <w:r>
        <w:t>Déclaration sur l’honneur – motifs d’exclusion</w:t>
      </w:r>
      <w:bookmarkEnd w:id="189"/>
      <w:bookmarkEnd w:id="190"/>
      <w:r>
        <w:t xml:space="preserve"> </w:t>
      </w:r>
    </w:p>
    <w:p w14:paraId="326197B8" w14:textId="77777777" w:rsidR="00D450F6" w:rsidRPr="00A3476C" w:rsidRDefault="00D450F6" w:rsidP="00D450F6">
      <w:pPr>
        <w:spacing w:after="0" w:line="240" w:lineRule="auto"/>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Par la présente, je/nous, agissant en ma/notre qualité de représentant(s) légal/ légaux du soumissionnaire précité, déclare/</w:t>
      </w:r>
      <w:r w:rsidRPr="00A3476C">
        <w:rPr>
          <w:rFonts w:eastAsia="Times New Roman" w:cs="Segoe UI"/>
          <w:szCs w:val="21"/>
          <w:lang w:val="fr-FR" w:eastAsia="fr-BE"/>
        </w:rPr>
        <w:t>rons</w:t>
      </w:r>
      <w:r w:rsidRPr="00A3476C">
        <w:rPr>
          <w:rFonts w:eastAsia="Times New Roman" w:cs="Segoe UI"/>
          <w:color w:val="auto"/>
          <w:szCs w:val="21"/>
          <w:lang w:val="fr-FR" w:eastAsia="fr-BE"/>
        </w:rPr>
        <w:t> que le soumissionnaire ne se trouve pas dans un des cas d’exclusion suivants</w:t>
      </w:r>
      <w:r w:rsidRPr="00A3476C">
        <w:rPr>
          <w:rFonts w:ascii="Times New Roman" w:eastAsia="Times New Roman" w:hAnsi="Times New Roman"/>
          <w:color w:val="auto"/>
          <w:szCs w:val="21"/>
          <w:lang w:val="fr-FR" w:eastAsia="fr-BE"/>
        </w:rPr>
        <w:t> </w:t>
      </w:r>
      <w:r w:rsidRPr="00A3476C">
        <w:rPr>
          <w:rFonts w:eastAsia="Times New Roman" w:cs="Segoe UI"/>
          <w:color w:val="auto"/>
          <w:szCs w:val="21"/>
          <w:lang w:val="fr-FR" w:eastAsia="fr-BE"/>
        </w:rPr>
        <w:t>: </w:t>
      </w:r>
    </w:p>
    <w:p w14:paraId="65063553" w14:textId="77777777" w:rsidR="00D450F6" w:rsidRPr="00A3476C" w:rsidRDefault="00D450F6" w:rsidP="00D450F6">
      <w:pPr>
        <w:spacing w:after="0" w:line="240" w:lineRule="auto"/>
        <w:jc w:val="both"/>
        <w:textAlignment w:val="baseline"/>
        <w:rPr>
          <w:rFonts w:eastAsia="Times New Roman" w:cs="Segoe UI"/>
          <w:szCs w:val="21"/>
          <w:lang w:val="fr-FR" w:eastAsia="fr-BE"/>
        </w:rPr>
      </w:pPr>
    </w:p>
    <w:p w14:paraId="3A3895EE" w14:textId="77777777" w:rsidR="00D450F6" w:rsidRPr="00A3476C" w:rsidRDefault="00D450F6" w:rsidP="00C7431E">
      <w:pPr>
        <w:numPr>
          <w:ilvl w:val="0"/>
          <w:numId w:val="20"/>
        </w:numPr>
        <w:spacing w:after="0" w:line="240" w:lineRule="auto"/>
        <w:textAlignment w:val="baseline"/>
        <w:rPr>
          <w:rFonts w:eastAsia="Times New Roman" w:cs="Segoe UI"/>
          <w:szCs w:val="21"/>
          <w:lang w:val="fr-FR" w:eastAsia="fr-BE"/>
        </w:rPr>
      </w:pPr>
      <w:r w:rsidRPr="00A3476C">
        <w:rPr>
          <w:rFonts w:eastAsia="Times New Roman" w:cs="Segoe UI"/>
          <w:color w:val="auto"/>
          <w:szCs w:val="21"/>
          <w:lang w:val="fr-FR" w:eastAsia="fr-BE"/>
        </w:rPr>
        <w:t>Le soumissionnaire ni un de ses dirigeants a fait l’objet d’une condamnation prononcée par une </w:t>
      </w:r>
      <w:r w:rsidRPr="00A3476C">
        <w:rPr>
          <w:rFonts w:eastAsia="Times New Roman" w:cs="Segoe UI"/>
          <w:b/>
          <w:bCs/>
          <w:color w:val="auto"/>
          <w:szCs w:val="21"/>
          <w:u w:val="single"/>
          <w:lang w:val="fr-FR" w:eastAsia="fr-BE"/>
        </w:rPr>
        <w:t>décision judiciaire ayant force de chose jugée</w:t>
      </w:r>
      <w:r w:rsidRPr="00A3476C">
        <w:rPr>
          <w:rFonts w:eastAsia="Times New Roman" w:cs="Segoe UI"/>
          <w:color w:val="auto"/>
          <w:szCs w:val="21"/>
          <w:lang w:val="fr-FR" w:eastAsia="fr-BE"/>
        </w:rPr>
        <w:t> pour l’une des infractions suivantes : </w:t>
      </w:r>
    </w:p>
    <w:p w14:paraId="27DCB111" w14:textId="1896FFC8" w:rsidR="00D450F6" w:rsidRPr="00A3476C" w:rsidRDefault="00D450F6" w:rsidP="00D450F6">
      <w:pPr>
        <w:spacing w:after="0" w:line="240" w:lineRule="auto"/>
        <w:ind w:firstLine="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1° participation à une </w:t>
      </w:r>
      <w:r w:rsidRPr="00A3476C">
        <w:rPr>
          <w:rFonts w:eastAsia="Times New Roman" w:cs="Segoe UI"/>
          <w:b/>
          <w:bCs/>
          <w:color w:val="auto"/>
          <w:szCs w:val="21"/>
          <w:lang w:val="fr-FR" w:eastAsia="fr-BE"/>
        </w:rPr>
        <w:t>organisation </w:t>
      </w:r>
      <w:r w:rsidR="00A3476C" w:rsidRPr="00A3476C">
        <w:rPr>
          <w:rFonts w:eastAsia="Times New Roman" w:cs="Segoe UI"/>
          <w:b/>
          <w:bCs/>
          <w:szCs w:val="21"/>
          <w:lang w:val="fr-FR" w:eastAsia="fr-BE"/>
        </w:rPr>
        <w:t>criminelle</w:t>
      </w:r>
      <w:r w:rsidR="00A3476C" w:rsidRPr="00A3476C">
        <w:rPr>
          <w:rFonts w:eastAsia="Times New Roman" w:cs="Segoe UI"/>
          <w:szCs w:val="21"/>
          <w:lang w:val="fr-FR" w:eastAsia="fr-BE"/>
        </w:rPr>
        <w:t xml:space="preserve"> ;</w:t>
      </w:r>
      <w:r w:rsidRPr="00A3476C">
        <w:rPr>
          <w:rFonts w:eastAsia="Times New Roman" w:cs="Segoe UI"/>
          <w:color w:val="auto"/>
          <w:szCs w:val="21"/>
          <w:lang w:val="fr-FR" w:eastAsia="fr-BE"/>
        </w:rPr>
        <w:t> </w:t>
      </w:r>
    </w:p>
    <w:p w14:paraId="58819857" w14:textId="5305DDCA" w:rsidR="00D450F6" w:rsidRPr="00A3476C" w:rsidRDefault="00D450F6" w:rsidP="00D450F6">
      <w:pPr>
        <w:spacing w:after="0" w:line="240" w:lineRule="auto"/>
        <w:ind w:firstLine="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2° </w:t>
      </w:r>
      <w:r w:rsidR="00A3476C" w:rsidRPr="00A3476C">
        <w:rPr>
          <w:rFonts w:eastAsia="Times New Roman" w:cs="Segoe UI"/>
          <w:b/>
          <w:bCs/>
          <w:szCs w:val="21"/>
          <w:lang w:val="fr-FR" w:eastAsia="fr-BE"/>
        </w:rPr>
        <w:t>corruption</w:t>
      </w:r>
      <w:r w:rsidR="00A3476C" w:rsidRPr="00A3476C">
        <w:rPr>
          <w:rFonts w:eastAsia="Times New Roman" w:cs="Segoe UI"/>
          <w:szCs w:val="21"/>
          <w:lang w:val="fr-FR" w:eastAsia="fr-BE"/>
        </w:rPr>
        <w:t xml:space="preserve"> ;</w:t>
      </w:r>
      <w:r w:rsidRPr="00A3476C">
        <w:rPr>
          <w:rFonts w:eastAsia="Times New Roman" w:cs="Segoe UI"/>
          <w:color w:val="auto"/>
          <w:szCs w:val="21"/>
          <w:lang w:val="fr-FR" w:eastAsia="fr-BE"/>
        </w:rPr>
        <w:t> </w:t>
      </w:r>
    </w:p>
    <w:p w14:paraId="7EBE2029" w14:textId="7D4F8095" w:rsidR="00D450F6" w:rsidRPr="00A3476C" w:rsidRDefault="00D450F6" w:rsidP="00D450F6">
      <w:pPr>
        <w:spacing w:after="0" w:line="240" w:lineRule="auto"/>
        <w:ind w:firstLine="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3° </w:t>
      </w:r>
      <w:r w:rsidR="00A3476C" w:rsidRPr="00A3476C">
        <w:rPr>
          <w:rFonts w:eastAsia="Times New Roman" w:cs="Segoe UI"/>
          <w:b/>
          <w:bCs/>
          <w:szCs w:val="21"/>
          <w:lang w:val="fr-FR" w:eastAsia="fr-BE"/>
        </w:rPr>
        <w:t>fraude</w:t>
      </w:r>
      <w:r w:rsidR="00A3476C" w:rsidRPr="00A3476C">
        <w:rPr>
          <w:rFonts w:eastAsia="Times New Roman" w:cs="Segoe UI"/>
          <w:szCs w:val="21"/>
          <w:lang w:val="fr-FR" w:eastAsia="fr-BE"/>
        </w:rPr>
        <w:t xml:space="preserve"> ;</w:t>
      </w:r>
      <w:r w:rsidRPr="00A3476C">
        <w:rPr>
          <w:rFonts w:eastAsia="Times New Roman" w:cs="Segoe UI"/>
          <w:color w:val="auto"/>
          <w:szCs w:val="21"/>
          <w:lang w:val="fr-FR" w:eastAsia="fr-BE"/>
        </w:rPr>
        <w:t> </w:t>
      </w:r>
    </w:p>
    <w:p w14:paraId="5EE4CDF0" w14:textId="1A33C8AE" w:rsidR="00D450F6" w:rsidRPr="00A3476C" w:rsidRDefault="00D450F6" w:rsidP="00D450F6">
      <w:pPr>
        <w:spacing w:after="0" w:line="240" w:lineRule="auto"/>
        <w:ind w:left="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4° infractions </w:t>
      </w:r>
      <w:r w:rsidRPr="00A3476C">
        <w:rPr>
          <w:rFonts w:eastAsia="Times New Roman" w:cs="Segoe UI"/>
          <w:b/>
          <w:bCs/>
          <w:color w:val="auto"/>
          <w:szCs w:val="21"/>
          <w:lang w:val="fr-FR" w:eastAsia="fr-BE"/>
        </w:rPr>
        <w:t>terroristes</w:t>
      </w:r>
      <w:r w:rsidRPr="00A3476C">
        <w:rPr>
          <w:rFonts w:eastAsia="Times New Roman" w:cs="Segoe UI"/>
          <w:color w:val="auto"/>
          <w:szCs w:val="21"/>
          <w:lang w:val="fr-FR" w:eastAsia="fr-BE"/>
        </w:rPr>
        <w:t>, infractions liées aux activités terroristes ou incitation à commettre une telle infraction, complicité ou tentative d’une telle </w:t>
      </w:r>
      <w:r w:rsidR="00A3476C" w:rsidRPr="00A3476C">
        <w:rPr>
          <w:rFonts w:eastAsia="Times New Roman" w:cs="Segoe UI"/>
          <w:szCs w:val="21"/>
          <w:lang w:val="fr-FR" w:eastAsia="fr-BE"/>
        </w:rPr>
        <w:t>infraction ;</w:t>
      </w:r>
      <w:r w:rsidRPr="00A3476C">
        <w:rPr>
          <w:rFonts w:eastAsia="Times New Roman" w:cs="Segoe UI"/>
          <w:color w:val="auto"/>
          <w:szCs w:val="21"/>
          <w:lang w:val="fr-FR" w:eastAsia="fr-BE"/>
        </w:rPr>
        <w:t> </w:t>
      </w:r>
    </w:p>
    <w:p w14:paraId="0ABD5292" w14:textId="3B16D267" w:rsidR="00D450F6" w:rsidRPr="00A3476C" w:rsidRDefault="00D450F6" w:rsidP="00D450F6">
      <w:pPr>
        <w:spacing w:after="0" w:line="240" w:lineRule="auto"/>
        <w:ind w:firstLine="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5° </w:t>
      </w:r>
      <w:r w:rsidRPr="00A3476C">
        <w:rPr>
          <w:rFonts w:eastAsia="Times New Roman" w:cs="Segoe UI"/>
          <w:b/>
          <w:bCs/>
          <w:color w:val="auto"/>
          <w:szCs w:val="21"/>
          <w:lang w:val="fr-FR" w:eastAsia="fr-BE"/>
        </w:rPr>
        <w:t>blanchimen</w:t>
      </w:r>
      <w:r w:rsidRPr="00A3476C">
        <w:rPr>
          <w:rFonts w:eastAsia="Times New Roman" w:cs="Segoe UI"/>
          <w:color w:val="auto"/>
          <w:szCs w:val="21"/>
          <w:lang w:val="fr-FR" w:eastAsia="fr-BE"/>
        </w:rPr>
        <w:t>t de capitaux ou </w:t>
      </w:r>
      <w:r w:rsidRPr="00A3476C">
        <w:rPr>
          <w:rFonts w:eastAsia="Times New Roman" w:cs="Segoe UI"/>
          <w:b/>
          <w:bCs/>
          <w:color w:val="auto"/>
          <w:szCs w:val="21"/>
          <w:lang w:val="fr-FR" w:eastAsia="fr-BE"/>
        </w:rPr>
        <w:t>financement du </w:t>
      </w:r>
      <w:r w:rsidR="00A3476C" w:rsidRPr="00A3476C">
        <w:rPr>
          <w:rFonts w:eastAsia="Times New Roman" w:cs="Segoe UI"/>
          <w:b/>
          <w:bCs/>
          <w:szCs w:val="21"/>
          <w:lang w:val="fr-FR" w:eastAsia="fr-BE"/>
        </w:rPr>
        <w:t>terrorisme</w:t>
      </w:r>
      <w:r w:rsidR="00A3476C" w:rsidRPr="00A3476C">
        <w:rPr>
          <w:rFonts w:eastAsia="Times New Roman" w:cs="Segoe UI"/>
          <w:szCs w:val="21"/>
          <w:lang w:val="fr-FR" w:eastAsia="fr-BE"/>
        </w:rPr>
        <w:t xml:space="preserve"> ;</w:t>
      </w:r>
      <w:r w:rsidRPr="00A3476C">
        <w:rPr>
          <w:rFonts w:eastAsia="Times New Roman" w:cs="Segoe UI"/>
          <w:color w:val="auto"/>
          <w:szCs w:val="21"/>
          <w:lang w:val="fr-FR" w:eastAsia="fr-BE"/>
        </w:rPr>
        <w:t> </w:t>
      </w:r>
    </w:p>
    <w:p w14:paraId="1C157179" w14:textId="77777777" w:rsidR="00D450F6" w:rsidRPr="00A3476C" w:rsidRDefault="00D450F6" w:rsidP="00D450F6">
      <w:pPr>
        <w:spacing w:after="0" w:line="240" w:lineRule="auto"/>
        <w:ind w:firstLine="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6° </w:t>
      </w:r>
      <w:r w:rsidRPr="00A3476C">
        <w:rPr>
          <w:rFonts w:eastAsia="Times New Roman" w:cs="Segoe UI"/>
          <w:b/>
          <w:bCs/>
          <w:color w:val="auto"/>
          <w:szCs w:val="21"/>
          <w:lang w:val="fr-FR" w:eastAsia="fr-BE"/>
        </w:rPr>
        <w:t>travail des enfants</w:t>
      </w:r>
      <w:r w:rsidRPr="00A3476C">
        <w:rPr>
          <w:rFonts w:eastAsia="Times New Roman" w:cs="Segoe UI"/>
          <w:color w:val="auto"/>
          <w:szCs w:val="21"/>
          <w:lang w:val="fr-FR" w:eastAsia="fr-BE"/>
        </w:rPr>
        <w:t> et autres formes de traite des êtres humains. </w:t>
      </w:r>
    </w:p>
    <w:p w14:paraId="7DAEFEE7" w14:textId="77777777" w:rsidR="00D450F6" w:rsidRPr="00A3476C" w:rsidRDefault="00D450F6" w:rsidP="00D450F6">
      <w:pPr>
        <w:spacing w:after="0" w:line="240" w:lineRule="auto"/>
        <w:ind w:firstLine="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7° occupation de ressortissants de pays tiers en </w:t>
      </w:r>
      <w:r w:rsidRPr="00A3476C">
        <w:rPr>
          <w:rFonts w:eastAsia="Times New Roman" w:cs="Segoe UI"/>
          <w:b/>
          <w:bCs/>
          <w:color w:val="auto"/>
          <w:szCs w:val="21"/>
          <w:lang w:val="fr-FR" w:eastAsia="fr-BE"/>
        </w:rPr>
        <w:t>séjour illégal</w:t>
      </w:r>
      <w:r w:rsidRPr="00A3476C">
        <w:rPr>
          <w:rFonts w:eastAsia="Times New Roman" w:cs="Segoe UI"/>
          <w:color w:val="auto"/>
          <w:szCs w:val="21"/>
          <w:lang w:val="fr-FR" w:eastAsia="fr-BE"/>
        </w:rPr>
        <w:t>. </w:t>
      </w:r>
    </w:p>
    <w:p w14:paraId="2D516F21" w14:textId="23B731ED" w:rsidR="00E1469E" w:rsidRPr="00A3476C" w:rsidRDefault="00D957FD" w:rsidP="00D450F6">
      <w:pPr>
        <w:spacing w:after="0" w:line="240" w:lineRule="auto"/>
        <w:ind w:firstLine="705"/>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8° la création de sociétés offshore</w:t>
      </w:r>
    </w:p>
    <w:p w14:paraId="6DA677A0" w14:textId="77777777" w:rsidR="00D450F6" w:rsidRPr="00A3476C" w:rsidRDefault="00D450F6" w:rsidP="00D450F6">
      <w:pPr>
        <w:spacing w:after="0" w:line="240" w:lineRule="auto"/>
        <w:ind w:left="705"/>
        <w:jc w:val="both"/>
        <w:textAlignment w:val="baseline"/>
        <w:rPr>
          <w:rFonts w:eastAsia="Times New Roman" w:cs="Segoe UI"/>
          <w:szCs w:val="21"/>
          <w:lang w:val="fr-FR" w:eastAsia="fr-BE"/>
        </w:rPr>
      </w:pPr>
      <w:r w:rsidRPr="00A3476C">
        <w:rPr>
          <w:rFonts w:eastAsia="Times New Roman" w:cs="Segoe UI"/>
          <w:color w:val="auto"/>
          <w:szCs w:val="21"/>
          <w:lang w:val="fr-FR" w:eastAsia="fr-BE"/>
        </w:rPr>
        <w:t>L’exclusion sur base de ce critère vaut pour une durée de 5 ans à compter de la date du jugement. </w:t>
      </w:r>
    </w:p>
    <w:p w14:paraId="26482C90" w14:textId="77777777" w:rsidR="00D450F6" w:rsidRPr="00A3476C" w:rsidRDefault="00D450F6" w:rsidP="00D450F6">
      <w:pPr>
        <w:spacing w:after="0" w:line="240" w:lineRule="auto"/>
        <w:ind w:left="360"/>
        <w:jc w:val="both"/>
        <w:textAlignment w:val="baseline"/>
        <w:rPr>
          <w:rFonts w:eastAsia="Times New Roman" w:cs="Segoe UI"/>
          <w:color w:val="auto"/>
          <w:szCs w:val="21"/>
          <w:lang w:val="fr-FR" w:eastAsia="fr-BE"/>
        </w:rPr>
      </w:pPr>
    </w:p>
    <w:p w14:paraId="39E25878" w14:textId="08C0FC26" w:rsidR="00D450F6" w:rsidRPr="00A3476C" w:rsidRDefault="00D450F6" w:rsidP="00C7431E">
      <w:pPr>
        <w:numPr>
          <w:ilvl w:val="0"/>
          <w:numId w:val="11"/>
        </w:numPr>
        <w:spacing w:after="0" w:line="240" w:lineRule="auto"/>
        <w:ind w:left="360" w:firstLine="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Le soumissionnaire ne satisfait pas à ses obligations relatives au </w:t>
      </w:r>
      <w:r w:rsidRPr="00A3476C">
        <w:rPr>
          <w:rFonts w:eastAsia="Times New Roman" w:cs="Segoe UI"/>
          <w:b/>
          <w:bCs/>
          <w:color w:val="auto"/>
          <w:szCs w:val="21"/>
          <w:u w:val="single"/>
          <w:lang w:val="fr-FR" w:eastAsia="fr-BE"/>
        </w:rPr>
        <w:t>paiement d’impôts et taxes ou de cotisations de sécurité sociale</w:t>
      </w:r>
      <w:r w:rsidRPr="00A3476C">
        <w:rPr>
          <w:rFonts w:eastAsia="Times New Roman" w:cs="Segoe UI"/>
          <w:color w:val="auto"/>
          <w:szCs w:val="21"/>
          <w:lang w:val="fr-FR" w:eastAsia="fr-BE"/>
        </w:rPr>
        <w:t xml:space="preserve"> pour un montant de plus de </w:t>
      </w:r>
      <w:r w:rsidR="00D957FD" w:rsidRPr="00A3476C">
        <w:rPr>
          <w:rFonts w:eastAsia="Times New Roman" w:cs="Segoe UI"/>
          <w:color w:val="auto"/>
          <w:szCs w:val="21"/>
          <w:lang w:val="fr-FR" w:eastAsia="fr-BE"/>
        </w:rPr>
        <w:t xml:space="preserve">3.000 </w:t>
      </w:r>
      <w:r w:rsidRPr="00A3476C">
        <w:rPr>
          <w:rFonts w:eastAsia="Times New Roman" w:cs="Segoe UI"/>
          <w:szCs w:val="21"/>
          <w:lang w:val="fr-FR" w:eastAsia="fr-BE"/>
        </w:rPr>
        <w:t xml:space="preserve">€, </w:t>
      </w:r>
      <w:r w:rsidRPr="00A3476C">
        <w:rPr>
          <w:rFonts w:eastAsia="Times New Roman" w:cs="Segoe UI"/>
          <w:color w:val="auto"/>
          <w:szCs w:val="21"/>
          <w:lang w:val="fr-FR" w:eastAsia="fr-BE"/>
        </w:rPr>
        <w:t>sauf</w:t>
      </w:r>
      <w:r w:rsidR="00C65748" w:rsidRPr="00A3476C">
        <w:rPr>
          <w:rFonts w:eastAsia="Times New Roman" w:cs="Segoe UI"/>
          <w:color w:val="auto"/>
          <w:szCs w:val="21"/>
          <w:lang w:val="fr-FR" w:eastAsia="fr-BE"/>
        </w:rPr>
        <w:t xml:space="preserve"> </w:t>
      </w:r>
      <w:r w:rsidRPr="00A3476C">
        <w:rPr>
          <w:rFonts w:eastAsia="Times New Roman" w:cs="Segoe UI"/>
          <w:color w:val="auto"/>
          <w:szCs w:val="21"/>
          <w:lang w:val="fr-FR" w:eastAsia="fr-BE"/>
        </w:rPr>
        <w:t>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3476C">
        <w:rPr>
          <w:rFonts w:ascii="Times New Roman" w:eastAsia="Times New Roman" w:hAnsi="Times New Roman"/>
          <w:color w:val="auto"/>
          <w:szCs w:val="21"/>
          <w:lang w:val="fr-FR" w:eastAsia="fr-BE"/>
        </w:rPr>
        <w:t> </w:t>
      </w:r>
      <w:r w:rsidRPr="00A3476C">
        <w:rPr>
          <w:rFonts w:eastAsia="Times New Roman" w:cs="Segoe UI"/>
          <w:color w:val="auto"/>
          <w:szCs w:val="21"/>
          <w:lang w:val="fr-FR" w:eastAsia="fr-BE"/>
        </w:rPr>
        <w:t>; </w:t>
      </w:r>
    </w:p>
    <w:p w14:paraId="3B68CA5C" w14:textId="77777777" w:rsidR="00D450F6" w:rsidRPr="00A3476C" w:rsidRDefault="00D450F6" w:rsidP="00D450F6">
      <w:pPr>
        <w:spacing w:after="0" w:line="240" w:lineRule="auto"/>
        <w:ind w:left="720"/>
        <w:textAlignment w:val="baseline"/>
        <w:rPr>
          <w:rFonts w:eastAsia="Times New Roman" w:cs="Segoe UI"/>
          <w:szCs w:val="21"/>
          <w:lang w:val="fr-FR" w:eastAsia="fr-BE"/>
        </w:rPr>
      </w:pPr>
      <w:r w:rsidRPr="00A3476C">
        <w:rPr>
          <w:rFonts w:eastAsia="Times New Roman" w:cs="Segoe UI"/>
          <w:color w:val="auto"/>
          <w:szCs w:val="21"/>
          <w:lang w:val="fr-FR" w:eastAsia="fr-BE"/>
        </w:rPr>
        <w:t> </w:t>
      </w:r>
    </w:p>
    <w:p w14:paraId="3E28124D" w14:textId="5F22A8E2" w:rsidR="00D450F6" w:rsidRPr="00A3476C" w:rsidRDefault="00A3476C" w:rsidP="00C7431E">
      <w:pPr>
        <w:numPr>
          <w:ilvl w:val="0"/>
          <w:numId w:val="12"/>
        </w:numPr>
        <w:spacing w:after="0" w:line="240" w:lineRule="auto"/>
        <w:ind w:left="360" w:firstLine="0"/>
        <w:jc w:val="both"/>
        <w:textAlignment w:val="baseline"/>
        <w:rPr>
          <w:rFonts w:eastAsia="Times New Roman" w:cs="Segoe UI"/>
          <w:color w:val="000000"/>
          <w:szCs w:val="21"/>
          <w:lang w:val="fr-FR" w:eastAsia="fr-BE"/>
        </w:rPr>
      </w:pPr>
      <w:r w:rsidRPr="00A3476C">
        <w:rPr>
          <w:rFonts w:eastAsia="Times New Roman" w:cs="Segoe UI"/>
          <w:color w:val="000000"/>
          <w:szCs w:val="21"/>
          <w:lang w:val="fr-FR" w:eastAsia="fr-BE"/>
        </w:rPr>
        <w:t>Le</w:t>
      </w:r>
      <w:r w:rsidR="00D450F6" w:rsidRPr="00A3476C">
        <w:rPr>
          <w:rFonts w:eastAsia="Times New Roman" w:cs="Segoe UI"/>
          <w:color w:val="000000"/>
          <w:szCs w:val="21"/>
          <w:lang w:val="fr-FR" w:eastAsia="fr-BE"/>
        </w:rPr>
        <w:t xml:space="preserve"> soumissionnaire est en </w:t>
      </w:r>
      <w:r w:rsidR="00D450F6" w:rsidRPr="00A3476C">
        <w:rPr>
          <w:rFonts w:eastAsia="Times New Roman"/>
          <w:b/>
          <w:bCs/>
          <w:color w:val="000000"/>
          <w:szCs w:val="21"/>
          <w:u w:val="single"/>
          <w:lang w:val="fr-FR" w:eastAsia="fr-BE"/>
        </w:rPr>
        <w:t>état de faillite, de liquidation, de cessation d’activités, de réorganisation judiciaire</w:t>
      </w:r>
      <w:r w:rsidR="00D450F6" w:rsidRPr="00A3476C">
        <w:rPr>
          <w:rFonts w:eastAsia="Times New Roman" w:cs="Segoe UI"/>
          <w:b/>
          <w:bCs/>
          <w:color w:val="000000"/>
          <w:szCs w:val="21"/>
          <w:u w:val="single"/>
          <w:lang w:val="fr-FR" w:eastAsia="fr-BE"/>
        </w:rPr>
        <w:t>,</w:t>
      </w:r>
      <w:r w:rsidR="00D450F6" w:rsidRPr="00A3476C">
        <w:rPr>
          <w:rFonts w:eastAsia="Times New Roman" w:cs="Segoe UI"/>
          <w:color w:val="000000"/>
          <w:szCs w:val="21"/>
          <w:lang w:val="fr-FR" w:eastAsia="fr-BE"/>
        </w:rPr>
        <w:t> ou a fait l’aveu de sa faillite</w:t>
      </w:r>
      <w:r w:rsidR="00D450F6" w:rsidRPr="00A3476C">
        <w:rPr>
          <w:rFonts w:eastAsia="Times New Roman" w:cs="Segoe UI"/>
          <w:color w:val="000000"/>
          <w:szCs w:val="21"/>
          <w:u w:val="single"/>
          <w:lang w:val="fr-FR" w:eastAsia="fr-BE"/>
        </w:rPr>
        <w:t>,</w:t>
      </w:r>
      <w:r w:rsidR="00D450F6" w:rsidRPr="00A3476C">
        <w:rPr>
          <w:rFonts w:eastAsia="Times New Roman" w:cs="Segoe UI"/>
          <w:color w:val="000000"/>
          <w:szCs w:val="21"/>
          <w:lang w:val="fr-FR" w:eastAsia="fr-BE"/>
        </w:rPr>
        <w:t xml:space="preserve"> ou fait l’objet d’une procédure de liquidation ou de réorganisation judiciaire, ou est dans toute situation analogue résultant d’une procédure de même nature existant dans d’autres réglementations </w:t>
      </w:r>
      <w:r w:rsidRPr="00A3476C">
        <w:rPr>
          <w:rFonts w:eastAsia="Times New Roman" w:cs="Segoe UI"/>
          <w:color w:val="000000"/>
          <w:szCs w:val="21"/>
          <w:lang w:val="fr-FR" w:eastAsia="fr-BE"/>
        </w:rPr>
        <w:t>nationales ;</w:t>
      </w:r>
      <w:r w:rsidR="00D450F6" w:rsidRPr="00A3476C">
        <w:rPr>
          <w:rFonts w:eastAsia="Times New Roman" w:cs="Segoe UI"/>
          <w:color w:val="000000"/>
          <w:szCs w:val="21"/>
          <w:lang w:val="fr-FR" w:eastAsia="fr-BE"/>
        </w:rPr>
        <w:t> </w:t>
      </w:r>
    </w:p>
    <w:p w14:paraId="2252D683" w14:textId="77777777" w:rsidR="00D450F6" w:rsidRPr="00A3476C" w:rsidRDefault="00D450F6" w:rsidP="00D450F6">
      <w:pPr>
        <w:spacing w:after="0" w:line="240" w:lineRule="auto"/>
        <w:ind w:left="720"/>
        <w:textAlignment w:val="baseline"/>
        <w:rPr>
          <w:rFonts w:eastAsia="Times New Roman" w:cs="Segoe UI"/>
          <w:szCs w:val="21"/>
          <w:lang w:val="fr-FR" w:eastAsia="fr-BE"/>
        </w:rPr>
      </w:pPr>
      <w:r w:rsidRPr="00A3476C">
        <w:rPr>
          <w:rFonts w:eastAsia="Times New Roman" w:cs="Segoe UI"/>
          <w:color w:val="auto"/>
          <w:szCs w:val="21"/>
          <w:lang w:val="fr-FR" w:eastAsia="fr-BE"/>
        </w:rPr>
        <w:t> </w:t>
      </w:r>
    </w:p>
    <w:p w14:paraId="5EFC1E74" w14:textId="76F6A9B6" w:rsidR="00D450F6" w:rsidRPr="00A3476C" w:rsidRDefault="00A3476C" w:rsidP="00C7431E">
      <w:pPr>
        <w:numPr>
          <w:ilvl w:val="0"/>
          <w:numId w:val="13"/>
        </w:numPr>
        <w:spacing w:after="0" w:line="240" w:lineRule="auto"/>
        <w:ind w:left="360" w:firstLine="0"/>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Le</w:t>
      </w:r>
      <w:r w:rsidR="00D450F6" w:rsidRPr="00A3476C">
        <w:rPr>
          <w:rFonts w:eastAsia="Times New Roman" w:cs="Segoe UI"/>
          <w:color w:val="auto"/>
          <w:szCs w:val="21"/>
          <w:lang w:val="fr-FR" w:eastAsia="fr-BE"/>
        </w:rPr>
        <w:t xml:space="preserve"> soumissionnaire</w:t>
      </w:r>
      <w:r w:rsidR="00D450F6" w:rsidRPr="00A3476C">
        <w:rPr>
          <w:rFonts w:eastAsia="Times New Roman" w:cs="Segoe UI"/>
          <w:color w:val="auto"/>
          <w:szCs w:val="21"/>
          <w:u w:val="single"/>
          <w:lang w:val="fr-FR" w:eastAsia="fr-BE"/>
        </w:rPr>
        <w:t> ou un de ses dirigeants</w:t>
      </w:r>
      <w:r w:rsidR="00D450F6" w:rsidRPr="00A3476C">
        <w:rPr>
          <w:rFonts w:eastAsia="Times New Roman" w:cs="Segoe UI"/>
          <w:color w:val="auto"/>
          <w:szCs w:val="21"/>
          <w:lang w:val="fr-FR" w:eastAsia="fr-BE"/>
        </w:rPr>
        <w:t> a commis une </w:t>
      </w:r>
      <w:r w:rsidR="00D450F6" w:rsidRPr="00A3476C">
        <w:rPr>
          <w:rFonts w:eastAsia="Times New Roman" w:cs="Segoe UI"/>
          <w:b/>
          <w:bCs/>
          <w:color w:val="auto"/>
          <w:szCs w:val="21"/>
          <w:u w:val="single"/>
          <w:lang w:val="fr-FR" w:eastAsia="fr-BE"/>
        </w:rPr>
        <w:t>faute professionnelle grave qui remet en cause son intégrité.</w:t>
      </w:r>
      <w:r w:rsidR="00D450F6" w:rsidRPr="00A3476C">
        <w:rPr>
          <w:rFonts w:eastAsia="Times New Roman" w:cs="Segoe UI"/>
          <w:color w:val="auto"/>
          <w:szCs w:val="21"/>
          <w:lang w:val="fr-FR" w:eastAsia="fr-BE"/>
        </w:rPr>
        <w:t> </w:t>
      </w:r>
      <w:r w:rsidR="00D450F6" w:rsidRPr="00A3476C">
        <w:rPr>
          <w:rFonts w:eastAsia="Times New Roman" w:cs="Segoe UI"/>
          <w:color w:val="auto"/>
          <w:szCs w:val="21"/>
          <w:lang w:val="fr-FR" w:eastAsia="fr-BE"/>
        </w:rPr>
        <w:br/>
        <w:t> </w:t>
      </w:r>
      <w:r w:rsidR="00D450F6" w:rsidRPr="00A3476C">
        <w:rPr>
          <w:rFonts w:eastAsia="Times New Roman" w:cs="Segoe UI"/>
          <w:color w:val="auto"/>
          <w:szCs w:val="21"/>
          <w:lang w:val="fr-FR" w:eastAsia="fr-BE"/>
        </w:rPr>
        <w:br/>
        <w:t>Sont entre autres</w:t>
      </w:r>
      <w:r w:rsidR="00A14680" w:rsidRPr="00A3476C">
        <w:rPr>
          <w:rFonts w:eastAsia="Times New Roman" w:cs="Segoe UI"/>
          <w:color w:val="auto"/>
          <w:szCs w:val="21"/>
          <w:lang w:val="fr-FR" w:eastAsia="fr-BE"/>
        </w:rPr>
        <w:t xml:space="preserve"> </w:t>
      </w:r>
      <w:r w:rsidR="00D450F6" w:rsidRPr="00A3476C">
        <w:rPr>
          <w:rFonts w:eastAsia="Times New Roman" w:cs="Segoe UI"/>
          <w:color w:val="auto"/>
          <w:szCs w:val="21"/>
          <w:lang w:val="fr-FR" w:eastAsia="fr-BE"/>
        </w:rPr>
        <w:t>considérées comme telle faute professionnelle grave</w:t>
      </w:r>
      <w:r w:rsidR="00D450F6" w:rsidRPr="00A3476C">
        <w:rPr>
          <w:rFonts w:ascii="Times New Roman" w:eastAsia="Times New Roman" w:hAnsi="Times New Roman"/>
          <w:color w:val="auto"/>
          <w:szCs w:val="21"/>
          <w:lang w:val="fr-FR" w:eastAsia="fr-BE"/>
        </w:rPr>
        <w:t> </w:t>
      </w:r>
      <w:r w:rsidR="00D450F6" w:rsidRPr="00A3476C">
        <w:rPr>
          <w:rFonts w:eastAsia="Times New Roman" w:cs="Segoe UI"/>
          <w:color w:val="auto"/>
          <w:szCs w:val="21"/>
          <w:lang w:val="fr-FR" w:eastAsia="fr-BE"/>
        </w:rPr>
        <w:t>:  </w:t>
      </w:r>
    </w:p>
    <w:p w14:paraId="09293132" w14:textId="0ACDCEB7" w:rsidR="00D450F6" w:rsidRPr="00A3476C" w:rsidRDefault="00D450F6" w:rsidP="00C7431E">
      <w:pPr>
        <w:pStyle w:val="Paragraphedeliste"/>
        <w:numPr>
          <w:ilvl w:val="0"/>
          <w:numId w:val="14"/>
        </w:numPr>
        <w:spacing w:after="0" w:line="240" w:lineRule="auto"/>
        <w:textAlignment w:val="baseline"/>
        <w:rPr>
          <w:rFonts w:eastAsia="Times New Roman" w:cs="Segoe UI"/>
          <w:szCs w:val="21"/>
          <w:lang w:val="fr-FR" w:eastAsia="fr-BE"/>
        </w:rPr>
      </w:pPr>
      <w:r w:rsidRPr="00A3476C">
        <w:rPr>
          <w:rFonts w:eastAsia="Times New Roman" w:cs="Segoe UI"/>
          <w:color w:val="auto"/>
          <w:szCs w:val="21"/>
          <w:lang w:val="fr-FR" w:eastAsia="fr-BE"/>
        </w:rPr>
        <w:t> </w:t>
      </w:r>
      <w:r w:rsidR="00A3476C" w:rsidRPr="00A3476C">
        <w:rPr>
          <w:rFonts w:eastAsia="Times New Roman" w:cs="Segoe UI"/>
          <w:szCs w:val="21"/>
          <w:lang w:val="fr-FR" w:eastAsia="fr-BE"/>
        </w:rPr>
        <w:t>Une</w:t>
      </w:r>
      <w:r w:rsidRPr="00A3476C">
        <w:rPr>
          <w:rFonts w:eastAsia="Times New Roman" w:cs="Segoe UI"/>
          <w:color w:val="auto"/>
          <w:szCs w:val="21"/>
          <w:lang w:val="fr-FR" w:eastAsia="fr-BE"/>
        </w:rPr>
        <w:t> infraction à la Politique de </w:t>
      </w:r>
      <w:r w:rsidRPr="00A3476C">
        <w:rPr>
          <w:rFonts w:eastAsia="Times New Roman" w:cs="Segoe UI"/>
          <w:szCs w:val="21"/>
          <w:lang w:val="fr-FR" w:eastAsia="fr-BE"/>
        </w:rPr>
        <w:t>Enabel</w:t>
      </w:r>
      <w:r w:rsidRPr="00A3476C">
        <w:rPr>
          <w:rFonts w:eastAsia="Times New Roman" w:cs="Segoe UI"/>
          <w:color w:val="auto"/>
          <w:szCs w:val="21"/>
          <w:lang w:val="fr-FR" w:eastAsia="fr-BE"/>
        </w:rPr>
        <w:t> concernant l’exploitation et les abus sexuels – juin</w:t>
      </w:r>
      <w:r w:rsidR="00A14680" w:rsidRPr="00A3476C">
        <w:rPr>
          <w:rFonts w:eastAsia="Times New Roman" w:cs="Segoe UI"/>
          <w:color w:val="auto"/>
          <w:szCs w:val="21"/>
          <w:lang w:val="fr-FR" w:eastAsia="fr-BE"/>
        </w:rPr>
        <w:t xml:space="preserve"> 2019 </w:t>
      </w:r>
      <w:r w:rsidRPr="00A3476C">
        <w:rPr>
          <w:rFonts w:eastAsia="Times New Roman" w:cs="Segoe UI"/>
          <w:color w:val="auto"/>
          <w:szCs w:val="21"/>
          <w:lang w:val="fr-FR" w:eastAsia="fr-BE"/>
        </w:rPr>
        <w:t xml:space="preserve"> </w:t>
      </w:r>
      <w:r w:rsidRPr="00A3476C">
        <w:rPr>
          <w:rFonts w:eastAsia="Times New Roman" w:cs="Segoe UI"/>
          <w:strike/>
          <w:color w:val="auto"/>
          <w:szCs w:val="21"/>
          <w:lang w:val="fr-FR" w:eastAsia="fr-BE"/>
        </w:rPr>
        <w:t>2019</w:t>
      </w:r>
      <w:r w:rsidRPr="00A3476C">
        <w:rPr>
          <w:rFonts w:eastAsia="Times New Roman" w:cs="Segoe UI"/>
          <w:strike/>
          <w:color w:val="0078D4"/>
          <w:szCs w:val="21"/>
          <w:u w:val="single"/>
          <w:lang w:val="fr-FR" w:eastAsia="fr-BE"/>
        </w:rPr>
        <w:t> </w:t>
      </w:r>
    </w:p>
    <w:p w14:paraId="0C50F19B" w14:textId="74589928" w:rsidR="00D450F6" w:rsidRPr="00A3476C" w:rsidRDefault="00A3476C" w:rsidP="00C7431E">
      <w:pPr>
        <w:numPr>
          <w:ilvl w:val="0"/>
          <w:numId w:val="14"/>
        </w:numPr>
        <w:spacing w:after="0" w:line="240" w:lineRule="auto"/>
        <w:ind w:left="1080" w:firstLine="0"/>
        <w:jc w:val="both"/>
        <w:textAlignment w:val="baseline"/>
        <w:rPr>
          <w:rFonts w:eastAsia="Times New Roman" w:cs="Segoe UI"/>
          <w:szCs w:val="21"/>
          <w:lang w:val="fr-FR" w:eastAsia="fr-BE"/>
        </w:rPr>
      </w:pPr>
      <w:r w:rsidRPr="00A3476C">
        <w:rPr>
          <w:rFonts w:eastAsia="Times New Roman" w:cs="Segoe UI"/>
          <w:szCs w:val="21"/>
          <w:lang w:val="fr-FR" w:eastAsia="fr-BE"/>
        </w:rPr>
        <w:t>Une</w:t>
      </w:r>
      <w:r w:rsidR="00D450F6" w:rsidRPr="00A3476C">
        <w:rPr>
          <w:rFonts w:eastAsia="Times New Roman" w:cs="Segoe UI"/>
          <w:color w:val="auto"/>
          <w:szCs w:val="21"/>
          <w:lang w:val="fr-FR" w:eastAsia="fr-BE"/>
        </w:rPr>
        <w:t> infraction à la Politique de </w:t>
      </w:r>
      <w:r w:rsidR="00D450F6" w:rsidRPr="00A3476C">
        <w:rPr>
          <w:rFonts w:eastAsia="Times New Roman" w:cs="Segoe UI"/>
          <w:szCs w:val="21"/>
          <w:lang w:val="fr-FR" w:eastAsia="fr-BE"/>
        </w:rPr>
        <w:t>Enabel</w:t>
      </w:r>
      <w:r w:rsidR="00D450F6" w:rsidRPr="00A3476C">
        <w:rPr>
          <w:rFonts w:eastAsia="Times New Roman" w:cs="Segoe UI"/>
          <w:color w:val="auto"/>
          <w:szCs w:val="21"/>
          <w:lang w:val="fr-FR" w:eastAsia="fr-BE"/>
        </w:rPr>
        <w:t> concernant la maîtrise des risques de fraude et de corruption – juin 2019 </w:t>
      </w:r>
      <w:r w:rsidR="00D957FD" w:rsidRPr="00A3476C">
        <w:rPr>
          <w:rFonts w:eastAsia="Times New Roman" w:cs="Segoe UI"/>
          <w:color w:val="auto"/>
          <w:szCs w:val="21"/>
          <w:lang w:val="fr-FR" w:eastAsia="fr-BE"/>
        </w:rPr>
        <w:t>&lt;lien</w:t>
      </w:r>
      <w:r w:rsidRPr="00A3476C">
        <w:rPr>
          <w:rFonts w:eastAsia="Times New Roman" w:cs="Segoe UI"/>
          <w:color w:val="auto"/>
          <w:szCs w:val="21"/>
          <w:lang w:val="fr-FR" w:eastAsia="fr-BE"/>
        </w:rPr>
        <w:t>&gt; ;</w:t>
      </w:r>
      <w:r w:rsidR="00D957FD" w:rsidRPr="00A3476C">
        <w:rPr>
          <w:rFonts w:eastAsia="Times New Roman" w:cs="Segoe UI"/>
          <w:color w:val="auto"/>
          <w:szCs w:val="21"/>
          <w:lang w:val="fr-FR" w:eastAsia="fr-BE"/>
        </w:rPr>
        <w:t xml:space="preserve">  </w:t>
      </w:r>
    </w:p>
    <w:p w14:paraId="185181C1" w14:textId="73082A15" w:rsidR="00D450F6" w:rsidRPr="00A3476C" w:rsidRDefault="00A3476C" w:rsidP="00C7431E">
      <w:pPr>
        <w:numPr>
          <w:ilvl w:val="0"/>
          <w:numId w:val="15"/>
        </w:numPr>
        <w:spacing w:after="0" w:line="240" w:lineRule="auto"/>
        <w:ind w:left="1080" w:firstLine="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lastRenderedPageBreak/>
        <w:t>Une</w:t>
      </w:r>
      <w:r w:rsidR="00D450F6" w:rsidRPr="00A3476C">
        <w:rPr>
          <w:rFonts w:eastAsia="Times New Roman" w:cs="Segoe UI"/>
          <w:color w:val="auto"/>
          <w:szCs w:val="21"/>
          <w:lang w:val="fr-FR" w:eastAsia="fr-BE"/>
        </w:rPr>
        <w:t> infraction relative</w:t>
      </w:r>
      <w:r w:rsidR="00A14680" w:rsidRPr="00A3476C">
        <w:rPr>
          <w:rFonts w:eastAsia="Times New Roman" w:cs="Segoe UI"/>
          <w:color w:val="auto"/>
          <w:szCs w:val="21"/>
          <w:lang w:val="fr-FR" w:eastAsia="fr-BE"/>
        </w:rPr>
        <w:t xml:space="preserve"> </w:t>
      </w:r>
      <w:r w:rsidR="00D450F6" w:rsidRPr="00A3476C">
        <w:rPr>
          <w:rFonts w:eastAsia="Times New Roman"/>
          <w:color w:val="auto"/>
          <w:szCs w:val="21"/>
          <w:lang w:val="fr-FR" w:eastAsia="fr-BE"/>
        </w:rPr>
        <w:t>à</w:t>
      </w:r>
      <w:r w:rsidR="00A14680" w:rsidRPr="00A3476C">
        <w:rPr>
          <w:rFonts w:eastAsia="Times New Roman" w:cs="Segoe UI"/>
          <w:color w:val="auto"/>
          <w:szCs w:val="21"/>
          <w:lang w:val="fr-FR" w:eastAsia="fr-BE"/>
        </w:rPr>
        <w:t xml:space="preserve"> </w:t>
      </w:r>
      <w:r w:rsidR="00D450F6" w:rsidRPr="00A3476C">
        <w:rPr>
          <w:rFonts w:eastAsia="Times New Roman" w:cs="Segoe UI"/>
          <w:color w:val="auto"/>
          <w:szCs w:val="21"/>
          <w:lang w:val="fr-FR" w:eastAsia="fr-BE"/>
        </w:rPr>
        <w:t>une disposition d’ordre réglementaire de la législation</w:t>
      </w:r>
      <w:r w:rsidR="00A14680" w:rsidRPr="00A3476C">
        <w:rPr>
          <w:rFonts w:eastAsia="Times New Roman" w:cs="Segoe UI"/>
          <w:color w:val="auto"/>
          <w:szCs w:val="21"/>
          <w:lang w:val="fr-FR" w:eastAsia="fr-BE"/>
        </w:rPr>
        <w:t xml:space="preserve"> </w:t>
      </w:r>
      <w:r w:rsidR="00D450F6" w:rsidRPr="00A3476C">
        <w:rPr>
          <w:rFonts w:eastAsia="Times New Roman" w:cs="Segoe UI"/>
          <w:color w:val="auto"/>
          <w:szCs w:val="21"/>
          <w:lang w:val="fr-FR" w:eastAsia="fr-BE"/>
        </w:rPr>
        <w:t>locale applicable relative au harcèlement sexuel au travail</w:t>
      </w:r>
      <w:r w:rsidR="00D450F6" w:rsidRPr="00A3476C">
        <w:rPr>
          <w:rFonts w:ascii="Times New Roman" w:eastAsia="Times New Roman" w:hAnsi="Times New Roman"/>
          <w:color w:val="auto"/>
          <w:szCs w:val="21"/>
          <w:lang w:val="fr-FR" w:eastAsia="fr-BE"/>
        </w:rPr>
        <w:t> </w:t>
      </w:r>
      <w:r w:rsidR="00D450F6" w:rsidRPr="00A3476C">
        <w:rPr>
          <w:rFonts w:eastAsia="Times New Roman" w:cs="Segoe UI"/>
          <w:color w:val="auto"/>
          <w:szCs w:val="21"/>
          <w:lang w:val="fr-FR" w:eastAsia="fr-BE"/>
        </w:rPr>
        <w:t>; </w:t>
      </w:r>
    </w:p>
    <w:p w14:paraId="09EB96AB" w14:textId="03972C45" w:rsidR="00D450F6" w:rsidRPr="00A3476C" w:rsidRDefault="00A3476C" w:rsidP="00C7431E">
      <w:pPr>
        <w:numPr>
          <w:ilvl w:val="0"/>
          <w:numId w:val="16"/>
        </w:numPr>
        <w:spacing w:after="0" w:line="240" w:lineRule="auto"/>
        <w:ind w:left="1080" w:firstLine="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Le</w:t>
      </w:r>
      <w:r w:rsidR="00D450F6" w:rsidRPr="00A3476C">
        <w:rPr>
          <w:rFonts w:eastAsia="Times New Roman" w:cs="Segoe UI"/>
          <w:color w:val="auto"/>
          <w:szCs w:val="21"/>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00D450F6" w:rsidRPr="00A3476C">
        <w:rPr>
          <w:rFonts w:ascii="Times New Roman" w:eastAsia="Times New Roman" w:hAnsi="Times New Roman"/>
          <w:color w:val="auto"/>
          <w:szCs w:val="21"/>
          <w:lang w:val="fr-FR" w:eastAsia="fr-BE"/>
        </w:rPr>
        <w:t> </w:t>
      </w:r>
      <w:r w:rsidR="00D450F6" w:rsidRPr="00A3476C">
        <w:rPr>
          <w:rFonts w:eastAsia="Times New Roman" w:cs="Segoe UI"/>
          <w:color w:val="auto"/>
          <w:szCs w:val="21"/>
          <w:lang w:val="fr-FR" w:eastAsia="fr-BE"/>
        </w:rPr>
        <w:t>; </w:t>
      </w:r>
    </w:p>
    <w:p w14:paraId="2DFFD186" w14:textId="3CA1FB8F" w:rsidR="00D450F6" w:rsidRPr="00A3476C" w:rsidRDefault="00A3476C" w:rsidP="00C7431E">
      <w:pPr>
        <w:numPr>
          <w:ilvl w:val="0"/>
          <w:numId w:val="17"/>
        </w:numPr>
        <w:spacing w:after="0" w:line="240" w:lineRule="auto"/>
        <w:ind w:left="1080" w:firstLine="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Lorsque</w:t>
      </w:r>
      <w:r w:rsidR="00D450F6" w:rsidRPr="00A3476C">
        <w:rPr>
          <w:rFonts w:eastAsia="Times New Roman" w:cs="Segoe UI"/>
          <w:color w:val="auto"/>
          <w:szCs w:val="21"/>
          <w:lang w:val="fr-FR" w:eastAsia="fr-BE"/>
        </w:rPr>
        <w:t> Enabel dispose d’</w:t>
      </w:r>
      <w:r w:rsidRPr="00A3476C">
        <w:rPr>
          <w:rFonts w:eastAsia="Times New Roman" w:cs="Segoe UI"/>
          <w:color w:val="auto"/>
          <w:szCs w:val="21"/>
          <w:lang w:val="fr-FR" w:eastAsia="fr-BE"/>
        </w:rPr>
        <w:t>éléments</w:t>
      </w:r>
      <w:r w:rsidR="00D450F6" w:rsidRPr="00A3476C">
        <w:rPr>
          <w:rFonts w:eastAsia="Times New Roman" w:cs="Segoe UI"/>
          <w:color w:val="auto"/>
          <w:szCs w:val="21"/>
          <w:lang w:val="fr-FR" w:eastAsia="fr-BE"/>
        </w:rPr>
        <w:t> suffisamment plausibles pour conclure que le soumissionnaire a commis des actes, conclu des conventions ou procédé à des ententes en vue de fausser la concurrence. </w:t>
      </w:r>
    </w:p>
    <w:p w14:paraId="4A15CC62" w14:textId="77777777" w:rsidR="00D450F6" w:rsidRPr="00A3476C" w:rsidRDefault="00D450F6" w:rsidP="00D450F6">
      <w:pPr>
        <w:spacing w:after="0" w:line="240" w:lineRule="auto"/>
        <w:ind w:left="708"/>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La présence du soumissionnaire sur une des listes d’exclusion Enabel en raison d’un tel acte/convention/entente est considérée comme élément suffisamment plausible. </w:t>
      </w:r>
    </w:p>
    <w:p w14:paraId="414EA91D" w14:textId="77777777" w:rsidR="00D450F6" w:rsidRPr="00A3476C" w:rsidRDefault="00D450F6" w:rsidP="00D450F6">
      <w:pPr>
        <w:spacing w:after="0" w:line="240" w:lineRule="auto"/>
        <w:ind w:left="720"/>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 </w:t>
      </w:r>
    </w:p>
    <w:p w14:paraId="01BA8B64" w14:textId="5D3251BC" w:rsidR="00D450F6" w:rsidRPr="00A3476C" w:rsidRDefault="00A3476C" w:rsidP="00C7431E">
      <w:pPr>
        <w:numPr>
          <w:ilvl w:val="0"/>
          <w:numId w:val="18"/>
        </w:numPr>
        <w:spacing w:after="0" w:line="240" w:lineRule="auto"/>
        <w:ind w:left="360" w:firstLine="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Lorsqu’il</w:t>
      </w:r>
      <w:r w:rsidR="00D450F6" w:rsidRPr="00A3476C">
        <w:rPr>
          <w:rFonts w:eastAsia="Times New Roman" w:cs="Segoe UI"/>
          <w:color w:val="auto"/>
          <w:szCs w:val="21"/>
          <w:lang w:val="fr-FR" w:eastAsia="fr-BE"/>
        </w:rPr>
        <w:t xml:space="preserve"> ne peut être remédié à un conflit d’intérêts par d’autres mesures moins </w:t>
      </w:r>
      <w:r w:rsidRPr="00A3476C">
        <w:rPr>
          <w:rFonts w:eastAsia="Times New Roman" w:cs="Segoe UI"/>
          <w:color w:val="auto"/>
          <w:szCs w:val="21"/>
          <w:lang w:val="fr-FR" w:eastAsia="fr-BE"/>
        </w:rPr>
        <w:t>intrusives ;</w:t>
      </w:r>
      <w:r w:rsidR="00D450F6" w:rsidRPr="00A3476C">
        <w:rPr>
          <w:rFonts w:eastAsia="Times New Roman" w:cs="Segoe UI"/>
          <w:color w:val="auto"/>
          <w:szCs w:val="21"/>
          <w:lang w:val="fr-FR" w:eastAsia="fr-BE"/>
        </w:rPr>
        <w:t> </w:t>
      </w:r>
    </w:p>
    <w:p w14:paraId="6C82243D" w14:textId="77777777" w:rsidR="00D450F6" w:rsidRPr="00A3476C" w:rsidRDefault="00D450F6" w:rsidP="00D450F6">
      <w:pPr>
        <w:spacing w:after="0" w:line="240" w:lineRule="auto"/>
        <w:ind w:left="720"/>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 </w:t>
      </w:r>
    </w:p>
    <w:p w14:paraId="57B518BE" w14:textId="560B82FD" w:rsidR="00D450F6" w:rsidRPr="00A3476C" w:rsidRDefault="00A3476C" w:rsidP="00C7431E">
      <w:pPr>
        <w:numPr>
          <w:ilvl w:val="0"/>
          <w:numId w:val="19"/>
        </w:numPr>
        <w:spacing w:after="0" w:line="240" w:lineRule="auto"/>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Des</w:t>
      </w:r>
      <w:r w:rsidR="00D450F6" w:rsidRPr="00A3476C">
        <w:rPr>
          <w:rFonts w:eastAsia="Times New Roman" w:cs="Segoe UI"/>
          <w:color w:val="auto"/>
          <w:szCs w:val="21"/>
          <w:lang w:val="fr-FR" w:eastAsia="fr-BE"/>
        </w:rPr>
        <w:t> </w:t>
      </w:r>
      <w:r w:rsidR="00D450F6" w:rsidRPr="00A3476C">
        <w:rPr>
          <w:rFonts w:eastAsia="Times New Roman" w:cs="Segoe UI"/>
          <w:b/>
          <w:bCs/>
          <w:color w:val="auto"/>
          <w:szCs w:val="21"/>
          <w:lang w:val="fr-FR" w:eastAsia="fr-BE"/>
        </w:rPr>
        <w:t>défaillances importantes ou persistantes</w:t>
      </w:r>
      <w:r w:rsidR="00D450F6" w:rsidRPr="00A3476C">
        <w:rPr>
          <w:rFonts w:eastAsia="Times New Roman" w:cs="Segoe UI"/>
          <w:color w:val="auto"/>
          <w:szCs w:val="21"/>
          <w:lang w:val="fr-FR" w:eastAsia="fr-BE"/>
        </w:rPr>
        <w:t> du soumissionnaire ont été constatées lors de l’exécution d’une </w:t>
      </w:r>
      <w:r w:rsidR="00D450F6" w:rsidRPr="00A3476C">
        <w:rPr>
          <w:rFonts w:eastAsia="Times New Roman" w:cs="Segoe UI"/>
          <w:b/>
          <w:bCs/>
          <w:color w:val="auto"/>
          <w:szCs w:val="21"/>
          <w:lang w:val="fr-FR" w:eastAsia="fr-BE"/>
        </w:rPr>
        <w:t>obligation essentielle</w:t>
      </w:r>
      <w:r w:rsidR="00D450F6" w:rsidRPr="00A3476C">
        <w:rPr>
          <w:rFonts w:eastAsia="Times New Roman" w:cs="Segoe UI"/>
          <w:color w:val="auto"/>
          <w:szCs w:val="21"/>
          <w:lang w:val="fr-FR" w:eastAsia="fr-BE"/>
        </w:rPr>
        <w:t> qui lui incombait dans le cadre d’un contrat antérieur passé avec un autre pouvoir public, lorsque ces défaillances ont donné lieu à des mesures d’office, des dommages et intérêts ou à une autre sanction comparable. </w:t>
      </w:r>
      <w:r w:rsidR="00D450F6" w:rsidRPr="00A3476C">
        <w:rPr>
          <w:rFonts w:eastAsia="Times New Roman" w:cs="Segoe UI"/>
          <w:color w:val="auto"/>
          <w:szCs w:val="21"/>
          <w:lang w:val="fr-FR" w:eastAsia="fr-BE"/>
        </w:rPr>
        <w:br/>
        <w:t> Sont considérées comme ‘défaillances importantes’ le respect des obligations applicables dans les domaines du droit environnemental, social et </w:t>
      </w:r>
      <w:r w:rsidRPr="00A3476C">
        <w:rPr>
          <w:rFonts w:eastAsia="Times New Roman" w:cs="Segoe UI"/>
          <w:color w:val="auto"/>
          <w:szCs w:val="21"/>
          <w:lang w:val="fr-FR" w:eastAsia="fr-BE"/>
        </w:rPr>
        <w:t>du travail établi</w:t>
      </w:r>
      <w:r w:rsidR="00D450F6" w:rsidRPr="00A3476C">
        <w:rPr>
          <w:rFonts w:eastAsia="Times New Roman" w:cs="Segoe UI"/>
          <w:color w:val="auto"/>
          <w:szCs w:val="21"/>
          <w:lang w:val="fr-FR" w:eastAsia="fr-BE"/>
        </w:rPr>
        <w:t> par le droit de l’Union européenne, le droit national, les conventions collectives ou par les dispositions internationales en matière de droit environnemental, social et du travail. </w:t>
      </w:r>
      <w:r w:rsidR="00D450F6" w:rsidRPr="00A3476C">
        <w:rPr>
          <w:rFonts w:eastAsia="Times New Roman" w:cs="Segoe UI"/>
          <w:color w:val="auto"/>
          <w:szCs w:val="21"/>
          <w:lang w:val="fr-FR" w:eastAsia="fr-BE"/>
        </w:rPr>
        <w:br/>
        <w:t>La présence du soumissionnaire sur la liste d’exclusion Enabel en raison d’une telle défaillance sert d’un tel constat. </w:t>
      </w:r>
    </w:p>
    <w:p w14:paraId="59832709" w14:textId="77777777" w:rsidR="00D450F6" w:rsidRPr="00A3476C" w:rsidRDefault="00D450F6" w:rsidP="00D450F6">
      <w:pPr>
        <w:spacing w:after="0" w:line="240" w:lineRule="auto"/>
        <w:ind w:left="705"/>
        <w:jc w:val="both"/>
        <w:textAlignment w:val="baseline"/>
        <w:rPr>
          <w:rFonts w:eastAsia="Times New Roman" w:cs="Segoe UI"/>
          <w:color w:val="auto"/>
          <w:szCs w:val="21"/>
          <w:lang w:val="fr-FR" w:eastAsia="fr-BE"/>
        </w:rPr>
      </w:pPr>
    </w:p>
    <w:p w14:paraId="177D6155" w14:textId="13304DAC" w:rsidR="00D450F6" w:rsidRPr="00A3476C" w:rsidRDefault="00A3476C" w:rsidP="00C7431E">
      <w:pPr>
        <w:numPr>
          <w:ilvl w:val="0"/>
          <w:numId w:val="19"/>
        </w:numPr>
        <w:spacing w:after="0" w:line="240" w:lineRule="auto"/>
        <w:ind w:left="360" w:firstLine="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Des</w:t>
      </w:r>
      <w:r w:rsidR="00D450F6" w:rsidRPr="00A3476C">
        <w:rPr>
          <w:rFonts w:eastAsia="Times New Roman" w:cs="Segoe UI"/>
          <w:color w:val="auto"/>
          <w:szCs w:val="21"/>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00BC448" w14:textId="77777777" w:rsidR="00D450F6" w:rsidRPr="00A3476C" w:rsidRDefault="00D450F6" w:rsidP="00D450F6">
      <w:pPr>
        <w:spacing w:after="0" w:line="240" w:lineRule="auto"/>
        <w:ind w:left="360"/>
        <w:jc w:val="both"/>
        <w:textAlignment w:val="baseline"/>
        <w:rPr>
          <w:rFonts w:eastAsia="Times New Roman" w:cs="Segoe UI"/>
          <w:color w:val="auto"/>
          <w:szCs w:val="21"/>
          <w:lang w:val="fr-FR" w:eastAsia="fr-BE"/>
        </w:rPr>
      </w:pPr>
    </w:p>
    <w:p w14:paraId="1E75E629" w14:textId="77777777" w:rsidR="00D450F6" w:rsidRPr="00A3476C" w:rsidRDefault="00D450F6" w:rsidP="00405DC5">
      <w:pPr>
        <w:spacing w:after="0" w:line="240" w:lineRule="auto"/>
        <w:ind w:left="36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Le soumissionnaire ni un de des dirigeants se trouvent sur les listes de personnes, de groupes ou d’entités soumises par les Nations-Unies, l’Union européenne et la Belgique à des sanctions financières</w:t>
      </w:r>
      <w:r w:rsidRPr="00A3476C">
        <w:rPr>
          <w:rFonts w:ascii="Times New Roman" w:eastAsia="Times New Roman" w:hAnsi="Times New Roman"/>
          <w:color w:val="auto"/>
          <w:szCs w:val="21"/>
          <w:lang w:val="fr-FR" w:eastAsia="fr-BE"/>
        </w:rPr>
        <w:t> </w:t>
      </w:r>
      <w:r w:rsidRPr="00A3476C">
        <w:rPr>
          <w:rFonts w:eastAsia="Times New Roman" w:cs="Segoe UI"/>
          <w:color w:val="auto"/>
          <w:szCs w:val="21"/>
          <w:lang w:val="fr-FR" w:eastAsia="fr-BE"/>
        </w:rPr>
        <w:t>:</w:t>
      </w:r>
    </w:p>
    <w:p w14:paraId="2C0B6ADE" w14:textId="77777777" w:rsidR="00D450F6" w:rsidRPr="00A3476C" w:rsidRDefault="00D450F6" w:rsidP="00D450F6">
      <w:pPr>
        <w:spacing w:after="0" w:line="240" w:lineRule="auto"/>
        <w:ind w:left="360"/>
        <w:jc w:val="both"/>
        <w:textAlignment w:val="baseline"/>
        <w:rPr>
          <w:rFonts w:eastAsia="Times New Roman" w:cs="Segoe UI"/>
          <w:color w:val="auto"/>
          <w:szCs w:val="21"/>
          <w:lang w:val="fr-FR" w:eastAsia="fr-BE"/>
        </w:rPr>
      </w:pPr>
    </w:p>
    <w:p w14:paraId="4D0F946C" w14:textId="77777777" w:rsidR="00D450F6" w:rsidRPr="00A3476C" w:rsidRDefault="00D450F6" w:rsidP="00D450F6">
      <w:pPr>
        <w:spacing w:after="0" w:line="240" w:lineRule="auto"/>
        <w:ind w:left="360"/>
        <w:jc w:val="both"/>
        <w:textAlignment w:val="baseline"/>
        <w:rPr>
          <w:rFonts w:eastAsia="Times New Roman" w:cs="Segoe UI"/>
          <w:color w:val="auto"/>
          <w:szCs w:val="21"/>
          <w:lang w:val="fr-FR" w:eastAsia="fr-BE"/>
        </w:rPr>
      </w:pPr>
      <w:r w:rsidRPr="00A3476C">
        <w:rPr>
          <w:rFonts w:eastAsia="Times New Roman" w:cs="Segoe UI"/>
          <w:color w:val="auto"/>
          <w:szCs w:val="21"/>
          <w:lang w:val="fr-FR" w:eastAsia="fr-BE"/>
        </w:rPr>
        <w:t xml:space="preserve">Pour les Nations Unies, les listes peuvent être consultées à l’adresse suivante : </w:t>
      </w:r>
      <w:hyperlink r:id="rId36" w:history="1">
        <w:r w:rsidRPr="00A3476C">
          <w:rPr>
            <w:rFonts w:eastAsia="Times New Roman" w:cs="Segoe UI"/>
            <w:color w:val="0563C1"/>
            <w:szCs w:val="21"/>
            <w:u w:val="single"/>
            <w:lang w:val="fr-FR" w:eastAsia="fr-BE"/>
          </w:rPr>
          <w:t>https://finances.belgium.be/fr/tresorerie/sanctions-financieres/sanctions-internationales-nations-unies</w:t>
        </w:r>
      </w:hyperlink>
      <w:r w:rsidRPr="00A3476C">
        <w:rPr>
          <w:rFonts w:eastAsia="Times New Roman" w:cs="Segoe UI"/>
          <w:color w:val="auto"/>
          <w:szCs w:val="21"/>
          <w:lang w:val="fr-FR" w:eastAsia="fr-BE"/>
        </w:rPr>
        <w:t xml:space="preserve">  </w:t>
      </w:r>
      <w:r w:rsidRPr="00A3476C">
        <w:rPr>
          <w:rFonts w:eastAsia="Times New Roman" w:cs="Segoe UI"/>
          <w:color w:val="auto"/>
          <w:szCs w:val="21"/>
          <w:lang w:val="fr-FR" w:eastAsia="fr-BE"/>
        </w:rPr>
        <w:br/>
      </w:r>
      <w:r w:rsidRPr="00A3476C">
        <w:rPr>
          <w:rFonts w:eastAsia="Times New Roman" w:cs="Segoe UI"/>
          <w:color w:val="auto"/>
          <w:szCs w:val="21"/>
          <w:lang w:val="fr-FR" w:eastAsia="fr-BE"/>
        </w:rPr>
        <w:br/>
        <w:t xml:space="preserve">Pour l’Union européenne, les listes peuvent être consultées à l’adresse suivante : </w:t>
      </w:r>
      <w:hyperlink r:id="rId37" w:history="1">
        <w:r w:rsidRPr="00A3476C">
          <w:rPr>
            <w:rFonts w:eastAsia="Times New Roman" w:cs="Segoe UI"/>
            <w:color w:val="0563C1"/>
            <w:szCs w:val="21"/>
            <w:u w:val="single"/>
            <w:lang w:val="fr-FR" w:eastAsia="fr-BE"/>
          </w:rPr>
          <w:t>https://finances.belgium.be/fr/tresorerie/sanctions-financieres/sanctions-europ%C3%A9ennes-ue</w:t>
        </w:r>
      </w:hyperlink>
    </w:p>
    <w:p w14:paraId="69BDE1E7" w14:textId="77777777" w:rsidR="00D450F6" w:rsidRPr="00A3476C" w:rsidRDefault="00D450F6" w:rsidP="00D450F6">
      <w:pPr>
        <w:spacing w:before="100" w:beforeAutospacing="1" w:after="0" w:afterAutospacing="1" w:line="240" w:lineRule="auto"/>
        <w:ind w:left="360"/>
        <w:textAlignment w:val="baseline"/>
        <w:rPr>
          <w:rFonts w:eastAsia="Times New Roman" w:cs="Segoe UI"/>
          <w:color w:val="auto"/>
          <w:szCs w:val="21"/>
          <w:lang w:val="fr-FR" w:eastAsia="fr-BE"/>
        </w:rPr>
      </w:pPr>
      <w:hyperlink r:id="rId38" w:history="1">
        <w:r w:rsidRPr="00A3476C">
          <w:rPr>
            <w:rFonts w:eastAsia="Times New Roman" w:cs="Segoe UI"/>
            <w:color w:val="0563C1"/>
            <w:szCs w:val="21"/>
            <w:u w:val="single"/>
            <w:lang w:val="fr-FR" w:eastAsia="fr-BE"/>
          </w:rPr>
          <w:t>https://eeas.europa.eu/headquarters/headquarters-homepage/8442/consolidated-list-sanctions</w:t>
        </w:r>
      </w:hyperlink>
      <w:r w:rsidRPr="00A3476C">
        <w:rPr>
          <w:rFonts w:eastAsia="Times New Roman" w:cs="Segoe UI"/>
          <w:color w:val="auto"/>
          <w:szCs w:val="21"/>
          <w:lang w:val="fr-FR" w:eastAsia="fr-BE"/>
        </w:rPr>
        <w:br/>
      </w:r>
      <w:r w:rsidRPr="00A3476C">
        <w:rPr>
          <w:rFonts w:eastAsia="Times New Roman" w:cs="Segoe UI"/>
          <w:color w:val="auto"/>
          <w:szCs w:val="21"/>
          <w:lang w:val="fr-FR" w:eastAsia="fr-BE"/>
        </w:rPr>
        <w:br/>
      </w:r>
      <w:hyperlink r:id="rId39" w:history="1">
        <w:r w:rsidRPr="00A3476C">
          <w:rPr>
            <w:rFonts w:eastAsia="Times New Roman" w:cs="Segoe UI"/>
            <w:color w:val="0563C1"/>
            <w:szCs w:val="21"/>
            <w:u w:val="single"/>
            <w:lang w:val="fr-FR" w:eastAsia="fr-BE"/>
          </w:rPr>
          <w:t>https://eeas.europa.eu/sites/eeas/files/restrictive_measures-2017-01-17-clean.pdf</w:t>
        </w:r>
      </w:hyperlink>
      <w:r w:rsidRPr="00A3476C">
        <w:rPr>
          <w:rFonts w:eastAsia="Times New Roman" w:cs="Segoe UI"/>
          <w:color w:val="auto"/>
          <w:szCs w:val="21"/>
          <w:lang w:val="fr-FR" w:eastAsia="fr-BE"/>
        </w:rPr>
        <w:br/>
      </w:r>
      <w:r w:rsidRPr="00A3476C">
        <w:rPr>
          <w:rFonts w:eastAsia="Times New Roman" w:cs="Segoe UI"/>
          <w:color w:val="auto"/>
          <w:szCs w:val="21"/>
          <w:lang w:val="fr-FR" w:eastAsia="fr-BE"/>
        </w:rPr>
        <w:br/>
        <w:t xml:space="preserve">Pour la Belgique : </w:t>
      </w:r>
      <w:hyperlink r:id="rId40" w:history="1">
        <w:r w:rsidRPr="00A3476C">
          <w:rPr>
            <w:rFonts w:eastAsia="Times New Roman" w:cs="Segoe UI"/>
            <w:color w:val="0563C1"/>
            <w:szCs w:val="21"/>
            <w:u w:val="single"/>
            <w:lang w:val="fr-FR" w:eastAsia="fr-BE"/>
          </w:rPr>
          <w:t>https://finances.belgium.be/fr/sur_le_spf/structure_et_services/administrations_generales/tr%C3%A9sorerie/contr%C3%B4le-des-instruments-1-2</w:t>
        </w:r>
      </w:hyperlink>
    </w:p>
    <w:p w14:paraId="34903F9F" w14:textId="6E769274" w:rsidR="00D450F6" w:rsidRPr="00A3476C" w:rsidRDefault="00D450F6" w:rsidP="00C7431E">
      <w:pPr>
        <w:numPr>
          <w:ilvl w:val="0"/>
          <w:numId w:val="19"/>
        </w:numPr>
        <w:rPr>
          <w:rFonts w:eastAsia="Times New Roman" w:cs="Segoe UI"/>
          <w:color w:val="auto"/>
          <w:szCs w:val="21"/>
          <w:lang w:val="fr-FR" w:eastAsia="nl-BE"/>
        </w:rPr>
      </w:pPr>
      <w:r w:rsidRPr="00A3476C">
        <w:rPr>
          <w:rFonts w:cs="Segoe UI"/>
          <w:szCs w:val="21"/>
          <w:lang w:val="fr-FR"/>
        </w:rPr>
        <w:t xml:space="preserve"> </w:t>
      </w:r>
      <w:r w:rsidRPr="00A3476C">
        <w:rPr>
          <w:rFonts w:eastAsia="Times New Roman" w:cs="Segoe UI"/>
          <w:color w:val="auto"/>
          <w:szCs w:val="21"/>
          <w:lang w:val="fr-FR" w:eastAsia="nl-BE"/>
        </w:rPr>
        <w:t>&lt;…&gt;</w:t>
      </w:r>
      <w:r w:rsidR="00A3476C">
        <w:rPr>
          <w:rFonts w:eastAsia="Times New Roman" w:cs="Segoe UI"/>
          <w:color w:val="auto"/>
          <w:szCs w:val="21"/>
          <w:lang w:val="fr-FR" w:eastAsia="nl-BE"/>
        </w:rPr>
        <w:t xml:space="preserve"> </w:t>
      </w:r>
      <w:r w:rsidRPr="00A3476C">
        <w:rPr>
          <w:rFonts w:eastAsia="Times New Roman" w:cs="Segoe UI"/>
          <w:color w:val="auto"/>
          <w:szCs w:val="21"/>
          <w:lang w:val="fr-FR" w:eastAsia="nl-BE"/>
        </w:rPr>
        <w:t xml:space="preserve">Si Enabel exécute un projet pour un autre bailleur de fonds ou donneur, d’autres motifs d’exclusion supplémentaires sont encore possibles. </w:t>
      </w:r>
    </w:p>
    <w:p w14:paraId="1CE59566" w14:textId="52C1B4F4" w:rsidR="00D450F6" w:rsidRPr="00A3476C" w:rsidRDefault="00D450F6" w:rsidP="00D450F6">
      <w:pPr>
        <w:ind w:left="360"/>
        <w:rPr>
          <w:rFonts w:eastAsia="Times New Roman" w:cs="Segoe UI"/>
          <w:color w:val="auto"/>
          <w:szCs w:val="21"/>
          <w:lang w:val="fr-FR" w:eastAsia="nl-BE"/>
        </w:rPr>
      </w:pPr>
      <w:r w:rsidRPr="00A3476C">
        <w:rPr>
          <w:rFonts w:eastAsia="Times New Roman" w:cs="Segoe UI"/>
          <w:color w:val="auto"/>
          <w:szCs w:val="21"/>
          <w:lang w:val="fr-FR" w:eastAsia="nl-BE"/>
        </w:rPr>
        <w:lastRenderedPageBreak/>
        <w:t xml:space="preserve">Le soumissionnaire déclare formellement être en mesure, sur demande et sans délai, de fournir les certificats et autres formes de pièces justificatives visés, sauf </w:t>
      </w:r>
      <w:r w:rsidR="00A3476C" w:rsidRPr="00A3476C">
        <w:rPr>
          <w:rFonts w:eastAsia="Times New Roman" w:cs="Segoe UI"/>
          <w:color w:val="auto"/>
          <w:szCs w:val="21"/>
          <w:lang w:val="fr-FR" w:eastAsia="nl-BE"/>
        </w:rPr>
        <w:t>si :</w:t>
      </w:r>
      <w:r w:rsidRPr="00A3476C">
        <w:rPr>
          <w:rFonts w:eastAsia="Times New Roman" w:cs="Segoe UI"/>
          <w:color w:val="auto"/>
          <w:szCs w:val="21"/>
          <w:lang w:val="fr-FR" w:eastAsia="nl-BE"/>
        </w:rPr>
        <w:t xml:space="preserve"> </w:t>
      </w:r>
    </w:p>
    <w:p w14:paraId="2EA12D57" w14:textId="68503027" w:rsidR="00D450F6" w:rsidRPr="00A3476C" w:rsidRDefault="00D450F6" w:rsidP="00D450F6">
      <w:pPr>
        <w:ind w:left="708"/>
        <w:rPr>
          <w:rFonts w:eastAsia="Times New Roman" w:cs="Segoe UI"/>
          <w:color w:val="auto"/>
          <w:szCs w:val="21"/>
          <w:lang w:val="fr-FR" w:eastAsia="nl-BE"/>
        </w:rPr>
      </w:pPr>
      <w:r w:rsidRPr="00A3476C">
        <w:rPr>
          <w:rFonts w:eastAsia="Times New Roman" w:cs="Segoe UI"/>
          <w:color w:val="auto"/>
          <w:szCs w:val="21"/>
          <w:lang w:val="fr-FR" w:eastAsia="nl-BE"/>
        </w:rPr>
        <w:t>a.</w:t>
      </w:r>
      <w:r w:rsidRPr="00A3476C">
        <w:rPr>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A3476C" w:rsidRPr="00A3476C">
        <w:rPr>
          <w:rFonts w:eastAsia="Times New Roman" w:cs="Segoe UI"/>
          <w:color w:val="auto"/>
          <w:szCs w:val="21"/>
          <w:lang w:val="fr-FR" w:eastAsia="nl-BE"/>
        </w:rPr>
        <w:t>correspondante ;</w:t>
      </w:r>
      <w:r w:rsidRPr="00A3476C">
        <w:rPr>
          <w:rFonts w:eastAsia="Times New Roman" w:cs="Segoe UI"/>
          <w:color w:val="auto"/>
          <w:szCs w:val="21"/>
          <w:lang w:val="fr-FR" w:eastAsia="nl-BE"/>
        </w:rPr>
        <w:t xml:space="preserve"> </w:t>
      </w:r>
    </w:p>
    <w:p w14:paraId="785540CA" w14:textId="77777777" w:rsidR="00D450F6" w:rsidRPr="00A3476C" w:rsidRDefault="00D450F6" w:rsidP="00D450F6">
      <w:pPr>
        <w:ind w:left="360" w:firstLine="348"/>
        <w:rPr>
          <w:rFonts w:eastAsia="Times New Roman" w:cs="Segoe UI"/>
          <w:color w:val="auto"/>
          <w:szCs w:val="21"/>
          <w:lang w:val="fr-FR" w:eastAsia="nl-BE"/>
        </w:rPr>
      </w:pPr>
      <w:r w:rsidRPr="00A3476C">
        <w:rPr>
          <w:rFonts w:eastAsia="Times New Roman" w:cs="Segoe UI"/>
          <w:color w:val="auto"/>
          <w:szCs w:val="21"/>
          <w:lang w:val="fr-FR" w:eastAsia="nl-BE"/>
        </w:rPr>
        <w:t>b.</w:t>
      </w:r>
      <w:r w:rsidRPr="00A3476C">
        <w:rPr>
          <w:rFonts w:eastAsia="Times New Roman" w:cs="Segoe UI"/>
          <w:color w:val="auto"/>
          <w:szCs w:val="21"/>
          <w:lang w:val="fr-FR" w:eastAsia="nl-BE"/>
        </w:rPr>
        <w:tab/>
        <w:t xml:space="preserve">Enabel est déjà en possession des documents concernés. </w:t>
      </w:r>
    </w:p>
    <w:p w14:paraId="79A36B95" w14:textId="08B43332" w:rsidR="00D450F6" w:rsidRPr="00A3476C" w:rsidRDefault="00D450F6" w:rsidP="00D450F6">
      <w:pPr>
        <w:ind w:left="708"/>
        <w:rPr>
          <w:rFonts w:eastAsia="Times New Roman" w:cs="Segoe UI"/>
          <w:color w:val="auto"/>
          <w:szCs w:val="21"/>
          <w:lang w:val="fr-FR" w:eastAsia="nl-BE"/>
        </w:rPr>
      </w:pPr>
      <w:r w:rsidRPr="00A3476C">
        <w:rPr>
          <w:rFonts w:eastAsia="Times New Roman" w:cs="Segoe UI"/>
          <w:color w:val="auto"/>
          <w:szCs w:val="21"/>
          <w:lang w:val="fr-FR" w:eastAsia="nl-BE"/>
        </w:rPr>
        <w:t xml:space="preserve">Le soumissionnaire consent formellement à ce que Enabel ait accès aux documents justificatifs étayant les informations fournies dans le présent document. </w:t>
      </w:r>
    </w:p>
    <w:p w14:paraId="0D632A0B" w14:textId="77777777" w:rsidR="00D450F6" w:rsidRPr="00A3476C" w:rsidRDefault="00D450F6" w:rsidP="00D450F6">
      <w:pPr>
        <w:ind w:left="360"/>
        <w:rPr>
          <w:rFonts w:eastAsia="Times New Roman" w:cs="Segoe UI"/>
          <w:color w:val="auto"/>
          <w:szCs w:val="21"/>
          <w:lang w:val="fr-FR" w:eastAsia="nl-BE"/>
        </w:rPr>
      </w:pPr>
      <w:r w:rsidRPr="00A3476C">
        <w:rPr>
          <w:rFonts w:eastAsia="Times New Roman" w:cs="Segoe UI"/>
          <w:color w:val="auto"/>
          <w:szCs w:val="21"/>
          <w:lang w:val="fr-FR" w:eastAsia="nl-BE"/>
        </w:rPr>
        <w:t>Date</w:t>
      </w:r>
    </w:p>
    <w:p w14:paraId="3050A5AA" w14:textId="77777777" w:rsidR="00D450F6" w:rsidRPr="00A3476C" w:rsidRDefault="00D450F6" w:rsidP="00D450F6">
      <w:pPr>
        <w:ind w:left="360"/>
        <w:rPr>
          <w:rFonts w:eastAsia="Times New Roman" w:cs="Segoe UI"/>
          <w:color w:val="auto"/>
          <w:szCs w:val="21"/>
          <w:lang w:val="fr-FR" w:eastAsia="nl-BE"/>
        </w:rPr>
      </w:pPr>
      <w:r w:rsidRPr="00A3476C">
        <w:rPr>
          <w:rFonts w:eastAsia="Times New Roman" w:cs="Segoe UI"/>
          <w:color w:val="auto"/>
          <w:szCs w:val="21"/>
          <w:lang w:val="fr-FR" w:eastAsia="nl-BE"/>
        </w:rPr>
        <w:t xml:space="preserve">Localisation </w:t>
      </w:r>
    </w:p>
    <w:p w14:paraId="20F0310B" w14:textId="77777777" w:rsidR="00D450F6" w:rsidRPr="00A3476C" w:rsidRDefault="00D450F6" w:rsidP="00D450F6">
      <w:pPr>
        <w:ind w:left="360"/>
        <w:rPr>
          <w:rFonts w:eastAsia="Times New Roman" w:cs="Segoe UI"/>
          <w:color w:val="auto"/>
          <w:szCs w:val="21"/>
          <w:lang w:val="fr-FR" w:eastAsia="nl-BE"/>
        </w:rPr>
      </w:pPr>
      <w:r w:rsidRPr="00A3476C">
        <w:rPr>
          <w:rFonts w:eastAsia="Times New Roman" w:cs="Segoe UI"/>
          <w:color w:val="auto"/>
          <w:szCs w:val="21"/>
          <w:lang w:val="fr-FR" w:eastAsia="nl-BE"/>
        </w:rPr>
        <w:t>Signature</w:t>
      </w:r>
    </w:p>
    <w:p w14:paraId="12E999B7" w14:textId="77777777" w:rsidR="00C85DDC" w:rsidRDefault="00C85DDC" w:rsidP="00C85DDC">
      <w:pPr>
        <w:pStyle w:val="Corpsdetexte"/>
        <w:jc w:val="right"/>
      </w:pPr>
    </w:p>
    <w:p w14:paraId="26BAB362" w14:textId="77777777" w:rsidR="00C85DDC" w:rsidRDefault="00C85DDC" w:rsidP="00C85DDC">
      <w:pPr>
        <w:pStyle w:val="Corpsdetexte"/>
        <w:jc w:val="right"/>
      </w:pPr>
    </w:p>
    <w:p w14:paraId="63808F64" w14:textId="77777777" w:rsidR="00C85DDC" w:rsidRDefault="00C85DDC" w:rsidP="00C85DDC">
      <w:pPr>
        <w:pStyle w:val="Titre2"/>
      </w:pPr>
      <w:bookmarkStart w:id="191" w:name="_Toc364253089"/>
      <w:bookmarkStart w:id="192" w:name="_Toc489897219"/>
      <w:bookmarkStart w:id="193" w:name="_Toc489989480"/>
      <w:bookmarkStart w:id="194" w:name="_Toc196231115"/>
      <w:r>
        <w:t>Déclaration d’intégrité pour les soumissionnaires</w:t>
      </w:r>
      <w:bookmarkEnd w:id="191"/>
      <w:bookmarkEnd w:id="192"/>
      <w:bookmarkEnd w:id="193"/>
      <w:bookmarkEnd w:id="194"/>
      <w:r>
        <w:t xml:space="preserve"> </w:t>
      </w:r>
    </w:p>
    <w:p w14:paraId="51DE9820" w14:textId="77777777" w:rsidR="00C85DDC" w:rsidRDefault="00C85DDC" w:rsidP="00D36F8D">
      <w:pPr>
        <w:pStyle w:val="Corpsdetexte2"/>
        <w:spacing w:line="276" w:lineRule="auto"/>
        <w:jc w:val="both"/>
      </w:pPr>
      <w:r>
        <w:t>Concerne le soumissionnaire :</w:t>
      </w:r>
    </w:p>
    <w:p w14:paraId="637EF2F7" w14:textId="77777777" w:rsidR="00C85DDC" w:rsidRDefault="00C85DDC" w:rsidP="00D36F8D">
      <w:pPr>
        <w:pStyle w:val="Corpsdetexte2"/>
        <w:spacing w:line="276" w:lineRule="auto"/>
        <w:jc w:val="both"/>
      </w:pPr>
      <w:r>
        <w:t>Domicile / Siège social :</w:t>
      </w:r>
    </w:p>
    <w:p w14:paraId="4DAB00ED" w14:textId="77777777" w:rsidR="00C85DDC" w:rsidRDefault="00C85DDC" w:rsidP="00D36F8D">
      <w:pPr>
        <w:pStyle w:val="Corpsdetexte2"/>
        <w:spacing w:line="276" w:lineRule="auto"/>
        <w:jc w:val="both"/>
      </w:pPr>
      <w:r>
        <w:t>Référence du marché public :</w:t>
      </w:r>
      <w:r w:rsidRPr="007A73D6">
        <w:t xml:space="preserve"> </w:t>
      </w:r>
    </w:p>
    <w:p w14:paraId="66565C39" w14:textId="38F18724" w:rsidR="00C85DDC" w:rsidRDefault="00C85DDC" w:rsidP="00D36F8D">
      <w:pPr>
        <w:pStyle w:val="Corpsdetexte2"/>
        <w:spacing w:line="276" w:lineRule="auto"/>
        <w:jc w:val="both"/>
      </w:pPr>
      <w:r>
        <w:t xml:space="preserve">À l’attention de la Coopération Technique Belge, </w:t>
      </w:r>
    </w:p>
    <w:p w14:paraId="608D249B" w14:textId="7FF23BCD" w:rsidR="00C85DDC" w:rsidRDefault="00C85DDC" w:rsidP="00D36F8D">
      <w:pPr>
        <w:pStyle w:val="Corpsdetexte2"/>
        <w:spacing w:line="276" w:lineRule="auto"/>
        <w:jc w:val="both"/>
      </w:pPr>
      <w:r>
        <w:t xml:space="preserve">Par la présente, je / nous, agissant en ma/notre qualité de représentant(s) légal/légaux du soumissionnaire précité, déclare/rons ce qui suit : </w:t>
      </w:r>
    </w:p>
    <w:p w14:paraId="21C22C92" w14:textId="77777777" w:rsidR="00C85DDC" w:rsidRDefault="00C85DDC" w:rsidP="00D36F8D">
      <w:pPr>
        <w:pStyle w:val="Corpsdetexte2"/>
        <w:numPr>
          <w:ilvl w:val="0"/>
          <w:numId w:val="37"/>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3134A3D9" w14:textId="77777777" w:rsidR="00C85DDC" w:rsidRDefault="00C85DDC" w:rsidP="00D36F8D">
      <w:pPr>
        <w:pStyle w:val="Corpsdetexte2"/>
        <w:numPr>
          <w:ilvl w:val="0"/>
          <w:numId w:val="37"/>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4B7E8842" w14:textId="77777777" w:rsidR="00C85DDC" w:rsidRDefault="00C85DDC" w:rsidP="00D36F8D">
      <w:pPr>
        <w:pStyle w:val="Corpsdetexte2"/>
        <w:numPr>
          <w:ilvl w:val="0"/>
          <w:numId w:val="37"/>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503E304E" w14:textId="77777777" w:rsidR="00C85DDC" w:rsidRDefault="00C85DDC" w:rsidP="00D36F8D">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 xml:space="preserve">Afin d’assurer l’impartialité des membres du personnel, il leur est interdit de solliciter, d’exiger ou d’accepter des dons, gratifications ou avantages quelconques destinés </w:t>
      </w:r>
      <w:r>
        <w:rPr>
          <w:i/>
          <w:iCs/>
        </w:rPr>
        <w:lastRenderedPageBreak/>
        <w:t>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39EE1D25" w14:textId="035C02E3" w:rsidR="00C85DDC" w:rsidRDefault="00C85DDC" w:rsidP="00D36F8D">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7EE0ECDA" w14:textId="77777777" w:rsidR="00C85DDC" w:rsidRDefault="00C85DDC" w:rsidP="00D36F8D">
      <w:pPr>
        <w:pStyle w:val="Corpsdetexte2"/>
        <w:numPr>
          <w:ilvl w:val="0"/>
          <w:numId w:val="38"/>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15EB744A" w14:textId="77777777" w:rsidR="00C85DDC" w:rsidRDefault="00C85DDC" w:rsidP="00D36F8D">
      <w:pPr>
        <w:pStyle w:val="Corpsdetexte2"/>
        <w:numPr>
          <w:ilvl w:val="0"/>
          <w:numId w:val="38"/>
        </w:numPr>
        <w:spacing w:after="0" w:line="276" w:lineRule="auto"/>
        <w:jc w:val="both"/>
      </w:pPr>
      <w:r>
        <w:t>Tout contrat (marché public) sera résilié, dès lors qu’il s’avérerait que l’attribution du contrat ou son exécution aurait donné lieu à l’obtention ou l’offre des avantages appréciables en argent précités.</w:t>
      </w:r>
    </w:p>
    <w:p w14:paraId="04D8EF90" w14:textId="77777777" w:rsidR="00C85DDC" w:rsidRDefault="00C85DDC" w:rsidP="00D36F8D">
      <w:pPr>
        <w:pStyle w:val="Corpsdetexte2"/>
        <w:numPr>
          <w:ilvl w:val="0"/>
          <w:numId w:val="38"/>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532C3D5C" w14:textId="60949D41" w:rsidR="00C85DDC" w:rsidRDefault="00C85DDC" w:rsidP="00D36F8D">
      <w:pPr>
        <w:pStyle w:val="Corpsdetexte2"/>
        <w:numPr>
          <w:ilvl w:val="0"/>
          <w:numId w:val="38"/>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DC511B4" w14:textId="0CA9E25A" w:rsidR="00C85DDC" w:rsidRDefault="00C85DDC" w:rsidP="00D36F8D">
      <w:pPr>
        <w:pStyle w:val="Corpsdetexte2"/>
        <w:spacing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B60A90D" w14:textId="71863E65" w:rsidR="00C85DDC" w:rsidRDefault="00C85DDC" w:rsidP="00D36F8D">
      <w:pPr>
        <w:pStyle w:val="Corpsdetexte2"/>
        <w:spacing w:line="276" w:lineRule="auto"/>
        <w:jc w:val="both"/>
      </w:pPr>
      <w:r>
        <w:rPr>
          <w:spacing w:val="-2"/>
        </w:rPr>
        <w:t>Signature précédée de la mention manuscrite "</w:t>
      </w:r>
      <w:r>
        <w:t>Lu et approuvé" par :</w:t>
      </w:r>
    </w:p>
    <w:p w14:paraId="6DD7F1BC" w14:textId="6A5F7746" w:rsidR="00C85DDC" w:rsidRDefault="00EA0519" w:rsidP="00D36F8D">
      <w:pPr>
        <w:pStyle w:val="Corpsdetexte2"/>
        <w:spacing w:line="276" w:lineRule="auto"/>
        <w:jc w:val="both"/>
      </w:pPr>
      <w:r>
        <w:t>Avec</w:t>
      </w:r>
      <w:r w:rsidR="00C85DDC">
        <w:t xml:space="preserve"> mention du nom et de la fonction</w:t>
      </w:r>
    </w:p>
    <w:p w14:paraId="1061AEDD" w14:textId="77777777" w:rsidR="00C85DDC" w:rsidRDefault="00C85DDC" w:rsidP="00D36F8D">
      <w:pPr>
        <w:pStyle w:val="Corpsdetexte2"/>
        <w:spacing w:line="276" w:lineRule="auto"/>
        <w:jc w:val="both"/>
      </w:pPr>
      <w:r>
        <w:t>……………………………..</w:t>
      </w:r>
    </w:p>
    <w:p w14:paraId="3EF66B4F" w14:textId="510F7006" w:rsidR="00C85DDC" w:rsidRDefault="00C85DDC" w:rsidP="004C2814">
      <w:pPr>
        <w:pStyle w:val="Corpsdetexte2"/>
        <w:spacing w:line="276" w:lineRule="auto"/>
        <w:jc w:val="both"/>
      </w:pPr>
      <w:r>
        <w:t>Lieu, date</w:t>
      </w:r>
    </w:p>
    <w:p w14:paraId="0E7F9277" w14:textId="2835FF79" w:rsidR="00C85DDC" w:rsidRDefault="00D764A2" w:rsidP="00D764A2">
      <w:pPr>
        <w:pStyle w:val="Titre2"/>
      </w:pPr>
      <w:bookmarkStart w:id="195" w:name="_Toc196231116"/>
      <w:r>
        <w:t>Liste exhaustive des documents à remettre</w:t>
      </w:r>
      <w:bookmarkEnd w:id="195"/>
    </w:p>
    <w:p w14:paraId="7BA543F5" w14:textId="0930A4A0" w:rsidR="00C85DDC" w:rsidRDefault="00DB24FE" w:rsidP="0070632A">
      <w:pPr>
        <w:pStyle w:val="Paragraphedeliste"/>
        <w:numPr>
          <w:ilvl w:val="0"/>
          <w:numId w:val="21"/>
        </w:numPr>
        <w:spacing w:line="250" w:lineRule="exact"/>
        <w:jc w:val="both"/>
      </w:pPr>
      <w:r>
        <w:t>Déclaration sur l’honneur</w:t>
      </w:r>
      <w:r w:rsidR="0070632A">
        <w:t> ;</w:t>
      </w:r>
    </w:p>
    <w:p w14:paraId="6843A1C4" w14:textId="1E2C3A73" w:rsidR="0070632A" w:rsidRDefault="0070632A" w:rsidP="0070632A">
      <w:pPr>
        <w:pStyle w:val="Paragraphedeliste"/>
        <w:numPr>
          <w:ilvl w:val="0"/>
          <w:numId w:val="21"/>
        </w:numPr>
        <w:spacing w:line="250" w:lineRule="exact"/>
        <w:jc w:val="both"/>
      </w:pPr>
      <w:r>
        <w:t>Déclaration d’intégrité ;</w:t>
      </w:r>
    </w:p>
    <w:p w14:paraId="06716FF7" w14:textId="35599110" w:rsidR="0070632A" w:rsidRDefault="00A8123A" w:rsidP="0070632A">
      <w:pPr>
        <w:pStyle w:val="Paragraphedeliste"/>
        <w:numPr>
          <w:ilvl w:val="0"/>
          <w:numId w:val="21"/>
        </w:numPr>
        <w:spacing w:line="250" w:lineRule="exact"/>
        <w:jc w:val="both"/>
      </w:pPr>
      <w:r>
        <w:t>Formulaire d’identification ;</w:t>
      </w:r>
    </w:p>
    <w:p w14:paraId="6558551D" w14:textId="156F6F3F" w:rsidR="00A8123A" w:rsidRDefault="00A8123A" w:rsidP="0070632A">
      <w:pPr>
        <w:pStyle w:val="Paragraphedeliste"/>
        <w:numPr>
          <w:ilvl w:val="0"/>
          <w:numId w:val="21"/>
        </w:numPr>
        <w:spacing w:line="250" w:lineRule="exact"/>
        <w:jc w:val="both"/>
      </w:pPr>
      <w:r>
        <w:t xml:space="preserve">Formulaire </w:t>
      </w:r>
      <w:r w:rsidR="00B4206D">
        <w:t>d’offre – prix ;</w:t>
      </w:r>
    </w:p>
    <w:p w14:paraId="4812D483" w14:textId="0E3EE80C" w:rsidR="00B4206D" w:rsidRDefault="00B4206D" w:rsidP="0070632A">
      <w:pPr>
        <w:pStyle w:val="Paragraphedeliste"/>
        <w:numPr>
          <w:ilvl w:val="0"/>
          <w:numId w:val="21"/>
        </w:numPr>
        <w:spacing w:line="250" w:lineRule="exact"/>
        <w:jc w:val="both"/>
      </w:pPr>
      <w:r>
        <w:t xml:space="preserve">Bordereau de prix </w:t>
      </w:r>
    </w:p>
    <w:p w14:paraId="4F532A46" w14:textId="77777777" w:rsidR="00B4206D" w:rsidRDefault="00B4206D" w:rsidP="00B4206D">
      <w:pPr>
        <w:pStyle w:val="Paragraphedeliste"/>
        <w:spacing w:line="250" w:lineRule="exact"/>
        <w:jc w:val="both"/>
      </w:pPr>
    </w:p>
    <w:p w14:paraId="0E2D1135" w14:textId="77777777" w:rsidR="00C85DDC" w:rsidRDefault="00C85DDC" w:rsidP="00C85DDC">
      <w:pPr>
        <w:spacing w:line="250" w:lineRule="exact"/>
        <w:jc w:val="both"/>
      </w:pPr>
    </w:p>
    <w:p w14:paraId="71F9D3D3" w14:textId="77777777" w:rsidR="00C85DDC" w:rsidRDefault="00C85DDC" w:rsidP="00C85DDC">
      <w:pPr>
        <w:spacing w:line="250" w:lineRule="exact"/>
        <w:jc w:val="both"/>
      </w:pPr>
    </w:p>
    <w:p w14:paraId="184040FD" w14:textId="77777777" w:rsidR="00C85DDC" w:rsidRDefault="00C85DDC" w:rsidP="00C85DDC"/>
    <w:p w14:paraId="2ACB1948" w14:textId="77777777" w:rsidR="009000CC" w:rsidRPr="00380923" w:rsidRDefault="009000CC" w:rsidP="005F2003">
      <w:pPr>
        <w:pStyle w:val="Corpsdetexte"/>
        <w:rPr>
          <w:rFonts w:ascii="Georgia" w:hAnsi="Georgia"/>
        </w:rPr>
      </w:pPr>
    </w:p>
    <w:sectPr w:rsidR="009000CC" w:rsidRPr="00380923"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0649" w14:textId="77777777" w:rsidR="00101E63" w:rsidRDefault="00101E63" w:rsidP="00C913B3">
      <w:pPr>
        <w:spacing w:after="0" w:line="240" w:lineRule="auto"/>
      </w:pPr>
      <w:r>
        <w:separator/>
      </w:r>
    </w:p>
  </w:endnote>
  <w:endnote w:type="continuationSeparator" w:id="0">
    <w:p w14:paraId="491587A4" w14:textId="77777777" w:rsidR="00101E63" w:rsidRDefault="00101E63" w:rsidP="00C913B3">
      <w:pPr>
        <w:spacing w:after="0" w:line="240" w:lineRule="auto"/>
      </w:pPr>
      <w:r>
        <w:continuationSeparator/>
      </w:r>
    </w:p>
  </w:endnote>
  <w:endnote w:type="continuationNotice" w:id="1">
    <w:p w14:paraId="04DA3988" w14:textId="77777777" w:rsidR="00101E63" w:rsidRDefault="00101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17CB8FCD" w:rsidR="0071615D" w:rsidRPr="004B0850" w:rsidRDefault="0071615D" w:rsidP="004B0850">
    <w:pPr>
      <w:pStyle w:val="Pieddepage"/>
      <w:tabs>
        <w:tab w:val="clear" w:pos="9072"/>
        <w:tab w:val="right" w:pos="9070"/>
      </w:tabs>
      <w:rPr>
        <w:sz w:val="16"/>
        <w:szCs w:val="16"/>
      </w:rPr>
    </w:pPr>
    <w:r w:rsidRPr="004B0850">
      <w:rPr>
        <w:sz w:val="16"/>
        <w:szCs w:val="16"/>
      </w:rPr>
      <w:t>CSC</w:t>
    </w:r>
    <w:r w:rsidR="00505A7B">
      <w:rPr>
        <w:sz w:val="16"/>
        <w:szCs w:val="16"/>
      </w:rPr>
      <w:t xml:space="preserve"> – </w:t>
    </w:r>
    <w:r w:rsidR="00505A7B" w:rsidRPr="00505A7B">
      <w:rPr>
        <w:sz w:val="16"/>
        <w:szCs w:val="16"/>
      </w:rPr>
      <w:t xml:space="preserve">Marché de Fournitures relatif à l’achat et la livraison de mobiliers de bureau pour les partenaires d’Enabel au </w:t>
    </w:r>
    <w:r w:rsidR="00857D59" w:rsidRPr="00505A7B">
      <w:rPr>
        <w:sz w:val="16"/>
        <w:szCs w:val="16"/>
      </w:rPr>
      <w:t>Kasaï-Oriental</w:t>
    </w:r>
    <w:r w:rsidR="00505A7B" w:rsidRPr="00505A7B">
      <w:rPr>
        <w:sz w:val="16"/>
        <w:szCs w:val="16"/>
      </w:rPr>
      <w:t xml:space="preserve"> et </w:t>
    </w:r>
    <w:proofErr w:type="spellStart"/>
    <w:r w:rsidR="00505A7B" w:rsidRPr="00505A7B">
      <w:rPr>
        <w:sz w:val="16"/>
        <w:szCs w:val="16"/>
      </w:rPr>
      <w:t>Lomami</w:t>
    </w:r>
    <w:proofErr w:type="spellEnd"/>
    <w:r w:rsidR="00505A7B" w:rsidRPr="00505A7B">
      <w:rPr>
        <w:sz w:val="16"/>
        <w:szCs w:val="16"/>
      </w:rPr>
      <w:t xml:space="preserve"> </w:t>
    </w:r>
    <w:r w:rsidRPr="004B0850">
      <w:rPr>
        <w:sz w:val="16"/>
        <w:szCs w:val="16"/>
      </w:rPr>
      <w:t>(</w:t>
    </w:r>
    <w:r w:rsidR="00505A7B" w:rsidRPr="00505A7B">
      <w:rPr>
        <w:sz w:val="16"/>
        <w:szCs w:val="16"/>
        <w:highlight w:val="yellow"/>
      </w:rPr>
      <w:t>COD22016-10044</w:t>
    </w:r>
    <w:r w:rsidRPr="004B0850">
      <w:rPr>
        <w:sz w:val="16"/>
        <w:szCs w:val="16"/>
      </w:rPr>
      <w:t>)</w:t>
    </w:r>
  </w:p>
  <w:p w14:paraId="304CCBB9" w14:textId="6FCF4D3D" w:rsidR="0071615D" w:rsidRDefault="00D04AD1">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6A6640C2">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71615D" w:rsidRPr="00126C92" w:rsidRDefault="0071615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71615D" w:rsidRPr="00126C92" w:rsidRDefault="0071615D" w:rsidP="008367A0">
                    <w:pPr>
                      <w:pStyle w:val="Basdepage"/>
                    </w:pP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28</w:t>
    </w:r>
    <w:r w:rsidR="0071615D">
      <w:fldChar w:fldCharType="end"/>
    </w:r>
  </w:p>
  <w:p w14:paraId="0D30556C" w14:textId="77777777" w:rsidR="0071615D" w:rsidRDefault="0071615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2C3B3DCE" w:rsidR="0071615D" w:rsidRDefault="00D04AD1">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9B8A914">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1</w:t>
    </w:r>
    <w:r w:rsidR="0071615D">
      <w:fldChar w:fldCharType="end"/>
    </w:r>
  </w:p>
  <w:p w14:paraId="197A7CE8" w14:textId="77777777" w:rsidR="0071615D" w:rsidRDefault="007161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938E3CF" w:rsidR="0071615D" w:rsidRDefault="00D04AD1">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3DF512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w:t>
    </w:r>
    <w:r w:rsidR="0071615D">
      <w:fldChar w:fldCharType="end"/>
    </w:r>
  </w:p>
  <w:p w14:paraId="527CFB09" w14:textId="77777777" w:rsidR="0071615D" w:rsidRDefault="007161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A3DA" w14:textId="77777777" w:rsidR="00101E63" w:rsidRDefault="00101E63" w:rsidP="00C913B3">
      <w:pPr>
        <w:spacing w:after="0" w:line="240" w:lineRule="auto"/>
      </w:pPr>
      <w:r>
        <w:separator/>
      </w:r>
    </w:p>
  </w:footnote>
  <w:footnote w:type="continuationSeparator" w:id="0">
    <w:p w14:paraId="3900FDC8" w14:textId="77777777" w:rsidR="00101E63" w:rsidRDefault="00101E63" w:rsidP="00C913B3">
      <w:pPr>
        <w:spacing w:after="0" w:line="240" w:lineRule="auto"/>
      </w:pPr>
      <w:r>
        <w:continuationSeparator/>
      </w:r>
    </w:p>
  </w:footnote>
  <w:footnote w:type="continuationNotice" w:id="1">
    <w:p w14:paraId="11958068" w14:textId="77777777" w:rsidR="00101E63" w:rsidRDefault="00101E63">
      <w:pPr>
        <w:spacing w:after="0" w:line="240" w:lineRule="auto"/>
      </w:pPr>
    </w:p>
  </w:footnote>
  <w:footnote w:id="2">
    <w:p w14:paraId="76C72B7D" w14:textId="77777777" w:rsidR="0071615D" w:rsidRDefault="0071615D"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71615D" w:rsidRPr="0021448A" w:rsidRDefault="0071615D"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71615D" w:rsidRPr="00C81AA0" w:rsidRDefault="0071615D" w:rsidP="0067285B">
      <w:pPr>
        <w:pStyle w:val="Notedebasdepage"/>
      </w:pPr>
      <w:r w:rsidRPr="00C81AA0">
        <w:rPr>
          <w:rStyle w:val="Appelnotedebasdep"/>
        </w:rPr>
        <w:footnoteRef/>
      </w:r>
      <w:r w:rsidRPr="00C81AA0">
        <w:t xml:space="preserve"> M.B. du 18 novembre 2008.</w:t>
      </w:r>
    </w:p>
  </w:footnote>
  <w:footnote w:id="5">
    <w:p w14:paraId="05F368D9" w14:textId="77777777" w:rsidR="0071615D" w:rsidRPr="00C81AA0" w:rsidRDefault="0071615D"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71615D" w:rsidRPr="002B17C5" w:rsidRDefault="0071615D"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71615D" w:rsidRPr="00C81AA0" w:rsidRDefault="0071615D" w:rsidP="002A1F15">
      <w:pPr>
        <w:pStyle w:val="Notedebasdepage"/>
      </w:pPr>
      <w:r w:rsidRPr="00C81AA0">
        <w:rPr>
          <w:rStyle w:val="Appelnotedebasdep"/>
        </w:rPr>
        <w:footnoteRef/>
      </w:r>
      <w:r w:rsidRPr="00C81AA0">
        <w:t xml:space="preserve"> M.B. du 21 juin 2013.</w:t>
      </w:r>
    </w:p>
  </w:footnote>
  <w:footnote w:id="8">
    <w:p w14:paraId="4A9AB545" w14:textId="77777777" w:rsidR="0071615D" w:rsidRPr="00C81AA0" w:rsidRDefault="0071615D" w:rsidP="002A1F15">
      <w:pPr>
        <w:pStyle w:val="Notedebasdepage"/>
      </w:pPr>
      <w:r w:rsidRPr="00C81AA0">
        <w:rPr>
          <w:rStyle w:val="Appelnotedebasdep"/>
        </w:rPr>
        <w:footnoteRef/>
      </w:r>
      <w:r w:rsidRPr="00C81AA0">
        <w:t xml:space="preserve"> M.B. 9 mai 2017. </w:t>
      </w:r>
    </w:p>
  </w:footnote>
  <w:footnote w:id="9">
    <w:p w14:paraId="2C28FEF2" w14:textId="77777777" w:rsidR="0071615D" w:rsidRPr="002B17C5" w:rsidRDefault="0071615D" w:rsidP="002A1F15">
      <w:pPr>
        <w:pStyle w:val="Notedebasdepage"/>
      </w:pPr>
      <w:r>
        <w:rPr>
          <w:rStyle w:val="Appelnotedebasdep"/>
        </w:rPr>
        <w:footnoteRef/>
      </w:r>
      <w:r>
        <w:t xml:space="preserve"> M.B. 27 juin 2017.</w:t>
      </w:r>
    </w:p>
  </w:footnote>
  <w:footnote w:id="10">
    <w:p w14:paraId="5590A5D1" w14:textId="77777777" w:rsidR="0071615D" w:rsidRPr="00067DE5" w:rsidRDefault="0071615D" w:rsidP="00FB4DBA">
      <w:pPr>
        <w:pStyle w:val="Notedebasdepage"/>
      </w:pPr>
      <w:r>
        <w:rPr>
          <w:rStyle w:val="Appelnotedebasdep"/>
        </w:rPr>
        <w:footnoteRef/>
      </w:r>
      <w:r>
        <w:t xml:space="preserve"> Ne pas confondre durée du marché et délai d’exécution.</w:t>
      </w:r>
    </w:p>
  </w:footnote>
  <w:footnote w:id="11">
    <w:p w14:paraId="78150412" w14:textId="77777777" w:rsidR="00D450F6" w:rsidRDefault="00D450F6" w:rsidP="00D450F6">
      <w:pPr>
        <w:pStyle w:val="Notedebasdepage"/>
      </w:pPr>
      <w:r>
        <w:rPr>
          <w:rStyle w:val="Appelnotedebasdep"/>
        </w:rPr>
        <w:footnoteRef/>
      </w:r>
      <w:r>
        <w:t xml:space="preserve"> </w:t>
      </w:r>
      <w:r w:rsidRPr="000D3026">
        <w:t>Comme indiqué sur le document officiel.</w:t>
      </w:r>
    </w:p>
  </w:footnote>
  <w:footnote w:id="12">
    <w:p w14:paraId="594A2A09" w14:textId="77777777" w:rsidR="00D450F6" w:rsidRDefault="00D450F6" w:rsidP="00D450F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0D3B9315" w14:textId="637C8927" w:rsidR="00D450F6" w:rsidRDefault="00D450F6" w:rsidP="00D450F6">
      <w:pPr>
        <w:pStyle w:val="Notedebasdepage"/>
      </w:pPr>
      <w:r>
        <w:rPr>
          <w:rStyle w:val="Appelnotedebasdep"/>
        </w:rPr>
        <w:footnoteRef/>
      </w:r>
      <w:r>
        <w:t xml:space="preserve"> </w:t>
      </w:r>
      <w:r w:rsidRPr="000D3026">
        <w:t xml:space="preserve">A défaut des autres documents </w:t>
      </w:r>
      <w:r w:rsidR="004C2814" w:rsidRPr="000D3026">
        <w:t>d’identités :</w:t>
      </w:r>
      <w:r w:rsidRPr="000D3026">
        <w:t xml:space="preserve"> titre de séjour ou passeport diplomatique.</w:t>
      </w:r>
    </w:p>
  </w:footnote>
  <w:footnote w:id="14">
    <w:p w14:paraId="4186511D" w14:textId="77777777" w:rsidR="00D450F6" w:rsidRDefault="00D450F6" w:rsidP="00D450F6">
      <w:pPr>
        <w:pStyle w:val="Notedebasdepage"/>
      </w:pPr>
      <w:r>
        <w:rPr>
          <w:rStyle w:val="Appelnotedebasdep"/>
        </w:rPr>
        <w:footnoteRef/>
      </w:r>
      <w:r>
        <w:t xml:space="preserve"> </w:t>
      </w:r>
      <w:r w:rsidRPr="000D3026">
        <w:t>Voir le tableau des dénominations correspondantes par pays.</w:t>
      </w:r>
    </w:p>
  </w:footnote>
  <w:footnote w:id="15">
    <w:p w14:paraId="58E2A01F" w14:textId="7E5B206F" w:rsidR="00D450F6" w:rsidRDefault="00D450F6" w:rsidP="00D450F6">
      <w:pPr>
        <w:pStyle w:val="Notedebasdepage"/>
      </w:pPr>
      <w:r>
        <w:rPr>
          <w:rStyle w:val="Appelnotedebasdep"/>
        </w:rPr>
        <w:footnoteRef/>
      </w:r>
      <w:r>
        <w:t xml:space="preserve"> </w:t>
      </w:r>
      <w:r w:rsidRPr="000D3026">
        <w:t xml:space="preserve">Indiquer la région, l'état ou la province uniquement pour les pays </w:t>
      </w:r>
      <w:r w:rsidR="004C2814" w:rsidRPr="000D3026">
        <w:t>non-membres</w:t>
      </w:r>
      <w:r w:rsidRPr="000D3026">
        <w:t xml:space="preserve"> de l'UE, à l'exclusion des pays de l'AELE et des pays candidats.</w:t>
      </w:r>
    </w:p>
  </w:footnote>
  <w:footnote w:id="16">
    <w:p w14:paraId="0925B642" w14:textId="77777777" w:rsidR="00D450F6" w:rsidRDefault="00D450F6" w:rsidP="00D450F6">
      <w:pPr>
        <w:pStyle w:val="Notedebasdepage"/>
      </w:pPr>
      <w:r>
        <w:rPr>
          <w:rStyle w:val="Appelnotedebasdep"/>
        </w:rPr>
        <w:footnoteRef/>
      </w:r>
      <w:r>
        <w:t xml:space="preserve"> </w:t>
      </w:r>
      <w:r w:rsidRPr="000D3026">
        <w:t>Dénomination nationale et sa traduction en EN ou FR, le cas échéant.</w:t>
      </w:r>
    </w:p>
  </w:footnote>
  <w:footnote w:id="17">
    <w:p w14:paraId="06CDB229" w14:textId="77777777" w:rsidR="00D450F6" w:rsidRDefault="00D450F6" w:rsidP="00D450F6">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1C387A81" w14:textId="77777777" w:rsidR="00D450F6" w:rsidRDefault="00D450F6" w:rsidP="00D450F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DC075C3" w14:textId="77777777" w:rsidR="00D450F6" w:rsidRDefault="00D450F6" w:rsidP="00D450F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1B729DF2" w14:textId="77777777" w:rsidR="00D450F6" w:rsidRDefault="00D450F6" w:rsidP="00D450F6">
      <w:pPr>
        <w:pStyle w:val="Notedebasdepage"/>
      </w:pPr>
      <w:r>
        <w:rPr>
          <w:rStyle w:val="Appelnotedebasdep"/>
        </w:rPr>
        <w:footnoteRef/>
      </w:r>
      <w:r>
        <w:t xml:space="preserve"> </w:t>
      </w:r>
      <w:r w:rsidRPr="00FC215D">
        <w:t>Dénomination nationale et sa traduction en EN ou FR, le cas échéant.</w:t>
      </w:r>
    </w:p>
  </w:footnote>
  <w:footnote w:id="21">
    <w:p w14:paraId="17221A2B" w14:textId="77777777" w:rsidR="00D450F6" w:rsidRDefault="00D450F6" w:rsidP="00D450F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71615D" w:rsidRDefault="0071615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2FDA8623" w:rsidR="0071615D" w:rsidRDefault="00D04AD1"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510E623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7161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33CCA9C5" w:rsidR="0071615D" w:rsidRDefault="00D04AD1"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3057CFD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26EB0FA">
      <w:start w:val="6"/>
      <w:numFmt w:val="decimal"/>
      <w:lvlText w:val="%1."/>
      <w:lvlJc w:val="left"/>
      <w:pPr>
        <w:tabs>
          <w:tab w:val="num" w:pos="720"/>
        </w:tabs>
        <w:ind w:left="720" w:hanging="360"/>
      </w:pPr>
    </w:lvl>
    <w:lvl w:ilvl="1" w:tplc="EA601026" w:tentative="1">
      <w:start w:val="1"/>
      <w:numFmt w:val="decimal"/>
      <w:lvlText w:val="%2."/>
      <w:lvlJc w:val="left"/>
      <w:pPr>
        <w:tabs>
          <w:tab w:val="num" w:pos="1440"/>
        </w:tabs>
        <w:ind w:left="1440" w:hanging="360"/>
      </w:pPr>
    </w:lvl>
    <w:lvl w:ilvl="2" w:tplc="E4BCA006" w:tentative="1">
      <w:start w:val="1"/>
      <w:numFmt w:val="decimal"/>
      <w:lvlText w:val="%3."/>
      <w:lvlJc w:val="left"/>
      <w:pPr>
        <w:tabs>
          <w:tab w:val="num" w:pos="2160"/>
        </w:tabs>
        <w:ind w:left="2160" w:hanging="360"/>
      </w:pPr>
    </w:lvl>
    <w:lvl w:ilvl="3" w:tplc="9A4CF85A" w:tentative="1">
      <w:start w:val="1"/>
      <w:numFmt w:val="decimal"/>
      <w:lvlText w:val="%4."/>
      <w:lvlJc w:val="left"/>
      <w:pPr>
        <w:tabs>
          <w:tab w:val="num" w:pos="2880"/>
        </w:tabs>
        <w:ind w:left="2880" w:hanging="360"/>
      </w:pPr>
    </w:lvl>
    <w:lvl w:ilvl="4" w:tplc="1AAECE7C" w:tentative="1">
      <w:start w:val="1"/>
      <w:numFmt w:val="decimal"/>
      <w:lvlText w:val="%5."/>
      <w:lvlJc w:val="left"/>
      <w:pPr>
        <w:tabs>
          <w:tab w:val="num" w:pos="3600"/>
        </w:tabs>
        <w:ind w:left="3600" w:hanging="360"/>
      </w:pPr>
    </w:lvl>
    <w:lvl w:ilvl="5" w:tplc="F7CE5BA0" w:tentative="1">
      <w:start w:val="1"/>
      <w:numFmt w:val="decimal"/>
      <w:lvlText w:val="%6."/>
      <w:lvlJc w:val="left"/>
      <w:pPr>
        <w:tabs>
          <w:tab w:val="num" w:pos="4320"/>
        </w:tabs>
        <w:ind w:left="4320" w:hanging="360"/>
      </w:pPr>
    </w:lvl>
    <w:lvl w:ilvl="6" w:tplc="94064C64" w:tentative="1">
      <w:start w:val="1"/>
      <w:numFmt w:val="decimal"/>
      <w:lvlText w:val="%7."/>
      <w:lvlJc w:val="left"/>
      <w:pPr>
        <w:tabs>
          <w:tab w:val="num" w:pos="5040"/>
        </w:tabs>
        <w:ind w:left="5040" w:hanging="360"/>
      </w:pPr>
    </w:lvl>
    <w:lvl w:ilvl="7" w:tplc="2C9CCFD6" w:tentative="1">
      <w:start w:val="1"/>
      <w:numFmt w:val="decimal"/>
      <w:lvlText w:val="%8."/>
      <w:lvlJc w:val="left"/>
      <w:pPr>
        <w:tabs>
          <w:tab w:val="num" w:pos="5760"/>
        </w:tabs>
        <w:ind w:left="5760" w:hanging="360"/>
      </w:pPr>
    </w:lvl>
    <w:lvl w:ilvl="8" w:tplc="D06C7678" w:tentative="1">
      <w:start w:val="1"/>
      <w:numFmt w:val="decimal"/>
      <w:lvlText w:val="%9."/>
      <w:lvlJc w:val="left"/>
      <w:pPr>
        <w:tabs>
          <w:tab w:val="num" w:pos="6480"/>
        </w:tabs>
        <w:ind w:left="6480" w:hanging="360"/>
      </w:pPr>
    </w:lvl>
  </w:abstractNum>
  <w:abstractNum w:abstractNumId="2" w15:restartNumberingAfterBreak="0">
    <w:nsid w:val="0D2F6CA1"/>
    <w:multiLevelType w:val="multilevel"/>
    <w:tmpl w:val="30A8E6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9423D"/>
    <w:multiLevelType w:val="multilevel"/>
    <w:tmpl w:val="E5A2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4F2266"/>
    <w:multiLevelType w:val="multilevel"/>
    <w:tmpl w:val="CD90A0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80C7E"/>
    <w:multiLevelType w:val="multilevel"/>
    <w:tmpl w:val="017C4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74EA9BBC">
      <w:start w:val="4"/>
      <w:numFmt w:val="decimal"/>
      <w:lvlText w:val="%1."/>
      <w:lvlJc w:val="left"/>
      <w:pPr>
        <w:tabs>
          <w:tab w:val="num" w:pos="720"/>
        </w:tabs>
        <w:ind w:left="720" w:hanging="360"/>
      </w:pPr>
    </w:lvl>
    <w:lvl w:ilvl="1" w:tplc="27682F86" w:tentative="1">
      <w:start w:val="1"/>
      <w:numFmt w:val="decimal"/>
      <w:lvlText w:val="%2."/>
      <w:lvlJc w:val="left"/>
      <w:pPr>
        <w:tabs>
          <w:tab w:val="num" w:pos="1440"/>
        </w:tabs>
        <w:ind w:left="1440" w:hanging="360"/>
      </w:pPr>
    </w:lvl>
    <w:lvl w:ilvl="2" w:tplc="91E6AEFE" w:tentative="1">
      <w:start w:val="1"/>
      <w:numFmt w:val="decimal"/>
      <w:lvlText w:val="%3."/>
      <w:lvlJc w:val="left"/>
      <w:pPr>
        <w:tabs>
          <w:tab w:val="num" w:pos="2160"/>
        </w:tabs>
        <w:ind w:left="2160" w:hanging="360"/>
      </w:pPr>
    </w:lvl>
    <w:lvl w:ilvl="3" w:tplc="BDA60474" w:tentative="1">
      <w:start w:val="1"/>
      <w:numFmt w:val="decimal"/>
      <w:lvlText w:val="%4."/>
      <w:lvlJc w:val="left"/>
      <w:pPr>
        <w:tabs>
          <w:tab w:val="num" w:pos="2880"/>
        </w:tabs>
        <w:ind w:left="2880" w:hanging="360"/>
      </w:pPr>
    </w:lvl>
    <w:lvl w:ilvl="4" w:tplc="2888330E" w:tentative="1">
      <w:start w:val="1"/>
      <w:numFmt w:val="decimal"/>
      <w:lvlText w:val="%5."/>
      <w:lvlJc w:val="left"/>
      <w:pPr>
        <w:tabs>
          <w:tab w:val="num" w:pos="3600"/>
        </w:tabs>
        <w:ind w:left="3600" w:hanging="360"/>
      </w:pPr>
    </w:lvl>
    <w:lvl w:ilvl="5" w:tplc="2A1E307C" w:tentative="1">
      <w:start w:val="1"/>
      <w:numFmt w:val="decimal"/>
      <w:lvlText w:val="%6."/>
      <w:lvlJc w:val="left"/>
      <w:pPr>
        <w:tabs>
          <w:tab w:val="num" w:pos="4320"/>
        </w:tabs>
        <w:ind w:left="4320" w:hanging="360"/>
      </w:pPr>
    </w:lvl>
    <w:lvl w:ilvl="6" w:tplc="8DC4250C" w:tentative="1">
      <w:start w:val="1"/>
      <w:numFmt w:val="decimal"/>
      <w:lvlText w:val="%7."/>
      <w:lvlJc w:val="left"/>
      <w:pPr>
        <w:tabs>
          <w:tab w:val="num" w:pos="5040"/>
        </w:tabs>
        <w:ind w:left="5040" w:hanging="360"/>
      </w:pPr>
    </w:lvl>
    <w:lvl w:ilvl="7" w:tplc="CA9C3FD6" w:tentative="1">
      <w:start w:val="1"/>
      <w:numFmt w:val="decimal"/>
      <w:lvlText w:val="%8."/>
      <w:lvlJc w:val="left"/>
      <w:pPr>
        <w:tabs>
          <w:tab w:val="num" w:pos="5760"/>
        </w:tabs>
        <w:ind w:left="5760" w:hanging="360"/>
      </w:pPr>
    </w:lvl>
    <w:lvl w:ilvl="8" w:tplc="83F2471A" w:tentative="1">
      <w:start w:val="1"/>
      <w:numFmt w:val="decimal"/>
      <w:lvlText w:val="%9."/>
      <w:lvlJc w:val="left"/>
      <w:pPr>
        <w:tabs>
          <w:tab w:val="num" w:pos="6480"/>
        </w:tabs>
        <w:ind w:left="6480" w:hanging="360"/>
      </w:pPr>
    </w:lvl>
  </w:abstractNum>
  <w:abstractNum w:abstractNumId="12" w15:restartNumberingAfterBreak="0">
    <w:nsid w:val="2D443DF5"/>
    <w:multiLevelType w:val="multilevel"/>
    <w:tmpl w:val="3F9C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237176"/>
    <w:multiLevelType w:val="multilevel"/>
    <w:tmpl w:val="1FBE3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65B1B"/>
    <w:multiLevelType w:val="multilevel"/>
    <w:tmpl w:val="C01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C4082E"/>
    <w:multiLevelType w:val="multilevel"/>
    <w:tmpl w:val="E29AC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025FB"/>
    <w:multiLevelType w:val="multilevel"/>
    <w:tmpl w:val="8F1C9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22" w15:restartNumberingAfterBreak="0">
    <w:nsid w:val="421C6C59"/>
    <w:multiLevelType w:val="multilevel"/>
    <w:tmpl w:val="E3F827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5914F0"/>
    <w:multiLevelType w:val="multilevel"/>
    <w:tmpl w:val="FE8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2A0092"/>
    <w:multiLevelType w:val="multilevel"/>
    <w:tmpl w:val="0010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16ADB"/>
    <w:multiLevelType w:val="multilevel"/>
    <w:tmpl w:val="3BBAA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hybridMultilevel"/>
    <w:tmpl w:val="7BECAE70"/>
    <w:lvl w:ilvl="0" w:tplc="4828A91A">
      <w:start w:val="3"/>
      <w:numFmt w:val="decimal"/>
      <w:lvlText w:val="%1."/>
      <w:lvlJc w:val="left"/>
      <w:pPr>
        <w:tabs>
          <w:tab w:val="num" w:pos="720"/>
        </w:tabs>
        <w:ind w:left="720" w:hanging="360"/>
      </w:pPr>
    </w:lvl>
    <w:lvl w:ilvl="1" w:tplc="C4E2B43E" w:tentative="1">
      <w:start w:val="1"/>
      <w:numFmt w:val="decimal"/>
      <w:lvlText w:val="%2."/>
      <w:lvlJc w:val="left"/>
      <w:pPr>
        <w:tabs>
          <w:tab w:val="num" w:pos="1440"/>
        </w:tabs>
        <w:ind w:left="1440" w:hanging="360"/>
      </w:pPr>
    </w:lvl>
    <w:lvl w:ilvl="2" w:tplc="5022871E" w:tentative="1">
      <w:start w:val="1"/>
      <w:numFmt w:val="decimal"/>
      <w:lvlText w:val="%3."/>
      <w:lvlJc w:val="left"/>
      <w:pPr>
        <w:tabs>
          <w:tab w:val="num" w:pos="2160"/>
        </w:tabs>
        <w:ind w:left="2160" w:hanging="360"/>
      </w:pPr>
    </w:lvl>
    <w:lvl w:ilvl="3" w:tplc="351AACF0" w:tentative="1">
      <w:start w:val="1"/>
      <w:numFmt w:val="decimal"/>
      <w:lvlText w:val="%4."/>
      <w:lvlJc w:val="left"/>
      <w:pPr>
        <w:tabs>
          <w:tab w:val="num" w:pos="2880"/>
        </w:tabs>
        <w:ind w:left="2880" w:hanging="360"/>
      </w:pPr>
    </w:lvl>
    <w:lvl w:ilvl="4" w:tplc="EB4EA62A" w:tentative="1">
      <w:start w:val="1"/>
      <w:numFmt w:val="decimal"/>
      <w:lvlText w:val="%5."/>
      <w:lvlJc w:val="left"/>
      <w:pPr>
        <w:tabs>
          <w:tab w:val="num" w:pos="3600"/>
        </w:tabs>
        <w:ind w:left="3600" w:hanging="360"/>
      </w:pPr>
    </w:lvl>
    <w:lvl w:ilvl="5" w:tplc="4476D6C2" w:tentative="1">
      <w:start w:val="1"/>
      <w:numFmt w:val="decimal"/>
      <w:lvlText w:val="%6."/>
      <w:lvlJc w:val="left"/>
      <w:pPr>
        <w:tabs>
          <w:tab w:val="num" w:pos="4320"/>
        </w:tabs>
        <w:ind w:left="4320" w:hanging="360"/>
      </w:pPr>
    </w:lvl>
    <w:lvl w:ilvl="6" w:tplc="8F0E7D50" w:tentative="1">
      <w:start w:val="1"/>
      <w:numFmt w:val="decimal"/>
      <w:lvlText w:val="%7."/>
      <w:lvlJc w:val="left"/>
      <w:pPr>
        <w:tabs>
          <w:tab w:val="num" w:pos="5040"/>
        </w:tabs>
        <w:ind w:left="5040" w:hanging="360"/>
      </w:pPr>
    </w:lvl>
    <w:lvl w:ilvl="7" w:tplc="F22625FC" w:tentative="1">
      <w:start w:val="1"/>
      <w:numFmt w:val="decimal"/>
      <w:lvlText w:val="%8."/>
      <w:lvlJc w:val="left"/>
      <w:pPr>
        <w:tabs>
          <w:tab w:val="num" w:pos="5760"/>
        </w:tabs>
        <w:ind w:left="5760" w:hanging="360"/>
      </w:pPr>
    </w:lvl>
    <w:lvl w:ilvl="8" w:tplc="A766A3BC" w:tentative="1">
      <w:start w:val="1"/>
      <w:numFmt w:val="decimal"/>
      <w:lvlText w:val="%9."/>
      <w:lvlJc w:val="left"/>
      <w:pPr>
        <w:tabs>
          <w:tab w:val="num" w:pos="6480"/>
        </w:tabs>
        <w:ind w:left="6480" w:hanging="360"/>
      </w:pPr>
    </w:lvl>
  </w:abstractNum>
  <w:abstractNum w:abstractNumId="2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474453E"/>
    <w:multiLevelType w:val="multilevel"/>
    <w:tmpl w:val="1B4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3" w15:restartNumberingAfterBreak="0">
    <w:nsid w:val="7BC805EA"/>
    <w:multiLevelType w:val="multilevel"/>
    <w:tmpl w:val="47001E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6" w15:restartNumberingAfterBreak="0">
    <w:nsid w:val="7F801F71"/>
    <w:multiLevelType w:val="hybridMultilevel"/>
    <w:tmpl w:val="F2D44722"/>
    <w:lvl w:ilvl="0" w:tplc="D264C714">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6708983">
    <w:abstractNumId w:val="27"/>
  </w:num>
  <w:num w:numId="2" w16cid:durableId="1690378067">
    <w:abstractNumId w:val="4"/>
  </w:num>
  <w:num w:numId="3" w16cid:durableId="964965587">
    <w:abstractNumId w:val="20"/>
  </w:num>
  <w:num w:numId="4" w16cid:durableId="487357274">
    <w:abstractNumId w:val="15"/>
  </w:num>
  <w:num w:numId="5" w16cid:durableId="952663724">
    <w:abstractNumId w:val="4"/>
    <w:lvlOverride w:ilvl="0">
      <w:startOverride w:val="2"/>
    </w:lvlOverride>
  </w:num>
  <w:num w:numId="6" w16cid:durableId="1945188603">
    <w:abstractNumId w:val="5"/>
  </w:num>
  <w:num w:numId="7" w16cid:durableId="1207336731">
    <w:abstractNumId w:val="26"/>
  </w:num>
  <w:num w:numId="8" w16cid:durableId="1547177259">
    <w:abstractNumId w:val="13"/>
  </w:num>
  <w:num w:numId="9" w16cid:durableId="2014139430">
    <w:abstractNumId w:val="0"/>
  </w:num>
  <w:num w:numId="10" w16cid:durableId="1118261363">
    <w:abstractNumId w:val="29"/>
  </w:num>
  <w:num w:numId="11" w16cid:durableId="299269439">
    <w:abstractNumId w:val="9"/>
  </w:num>
  <w:num w:numId="12" w16cid:durableId="2022656744">
    <w:abstractNumId w:val="28"/>
  </w:num>
  <w:num w:numId="13" w16cid:durableId="1160970992">
    <w:abstractNumId w:val="11"/>
  </w:num>
  <w:num w:numId="14" w16cid:durableId="1519584963">
    <w:abstractNumId w:val="21"/>
  </w:num>
  <w:num w:numId="15" w16cid:durableId="424571140">
    <w:abstractNumId w:val="8"/>
  </w:num>
  <w:num w:numId="16" w16cid:durableId="1151093518">
    <w:abstractNumId w:val="32"/>
  </w:num>
  <w:num w:numId="17" w16cid:durableId="1900939822">
    <w:abstractNumId w:val="7"/>
  </w:num>
  <w:num w:numId="18" w16cid:durableId="1010647346">
    <w:abstractNumId w:val="35"/>
  </w:num>
  <w:num w:numId="19" w16cid:durableId="1105150118">
    <w:abstractNumId w:val="1"/>
  </w:num>
  <w:num w:numId="20" w16cid:durableId="1718897590">
    <w:abstractNumId w:val="30"/>
  </w:num>
  <w:num w:numId="21" w16cid:durableId="836068674">
    <w:abstractNumId w:val="36"/>
  </w:num>
  <w:num w:numId="22" w16cid:durableId="619803045">
    <w:abstractNumId w:val="31"/>
  </w:num>
  <w:num w:numId="23" w16cid:durableId="1365055295">
    <w:abstractNumId w:val="17"/>
  </w:num>
  <w:num w:numId="24" w16cid:durableId="1444692319">
    <w:abstractNumId w:val="23"/>
  </w:num>
  <w:num w:numId="25" w16cid:durableId="362486643">
    <w:abstractNumId w:val="12"/>
  </w:num>
  <w:num w:numId="26" w16cid:durableId="383139397">
    <w:abstractNumId w:val="24"/>
  </w:num>
  <w:num w:numId="27" w16cid:durableId="39404721">
    <w:abstractNumId w:val="3"/>
  </w:num>
  <w:num w:numId="28" w16cid:durableId="154735183">
    <w:abstractNumId w:val="18"/>
  </w:num>
  <w:num w:numId="29" w16cid:durableId="578948824">
    <w:abstractNumId w:val="10"/>
  </w:num>
  <w:num w:numId="30" w16cid:durableId="768164182">
    <w:abstractNumId w:val="19"/>
  </w:num>
  <w:num w:numId="31" w16cid:durableId="735393919">
    <w:abstractNumId w:val="33"/>
  </w:num>
  <w:num w:numId="32" w16cid:durableId="1189415327">
    <w:abstractNumId w:val="6"/>
  </w:num>
  <w:num w:numId="33" w16cid:durableId="1430853763">
    <w:abstractNumId w:val="25"/>
  </w:num>
  <w:num w:numId="34" w16cid:durableId="52969748">
    <w:abstractNumId w:val="16"/>
  </w:num>
  <w:num w:numId="35" w16cid:durableId="623125150">
    <w:abstractNumId w:val="22"/>
  </w:num>
  <w:num w:numId="36" w16cid:durableId="1112628806">
    <w:abstractNumId w:val="2"/>
  </w:num>
  <w:num w:numId="37" w16cid:durableId="1925870028">
    <w:abstractNumId w:val="34"/>
  </w:num>
  <w:num w:numId="38" w16cid:durableId="1753890886">
    <w:abstractNumId w:val="14"/>
  </w:num>
  <w:num w:numId="39" w16cid:durableId="116747542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B56"/>
    <w:rsid w:val="000123E3"/>
    <w:rsid w:val="00020305"/>
    <w:rsid w:val="000241D1"/>
    <w:rsid w:val="0002587C"/>
    <w:rsid w:val="000304E2"/>
    <w:rsid w:val="00031EC5"/>
    <w:rsid w:val="00033914"/>
    <w:rsid w:val="000377C6"/>
    <w:rsid w:val="00043528"/>
    <w:rsid w:val="0004438E"/>
    <w:rsid w:val="000534B9"/>
    <w:rsid w:val="00055B71"/>
    <w:rsid w:val="00060B7A"/>
    <w:rsid w:val="00075126"/>
    <w:rsid w:val="000753B2"/>
    <w:rsid w:val="00075C28"/>
    <w:rsid w:val="000836DD"/>
    <w:rsid w:val="00085BE5"/>
    <w:rsid w:val="000941AF"/>
    <w:rsid w:val="0009497E"/>
    <w:rsid w:val="00095696"/>
    <w:rsid w:val="00096B53"/>
    <w:rsid w:val="000A1A2D"/>
    <w:rsid w:val="000A2400"/>
    <w:rsid w:val="000A378C"/>
    <w:rsid w:val="000A5016"/>
    <w:rsid w:val="000C14CC"/>
    <w:rsid w:val="000C29AC"/>
    <w:rsid w:val="000C3DC3"/>
    <w:rsid w:val="000C7915"/>
    <w:rsid w:val="000D1B41"/>
    <w:rsid w:val="000E0623"/>
    <w:rsid w:val="00101BC6"/>
    <w:rsid w:val="00101E63"/>
    <w:rsid w:val="00110681"/>
    <w:rsid w:val="0011369B"/>
    <w:rsid w:val="001239E9"/>
    <w:rsid w:val="0013597E"/>
    <w:rsid w:val="0014540F"/>
    <w:rsid w:val="0014604E"/>
    <w:rsid w:val="001545C9"/>
    <w:rsid w:val="00160338"/>
    <w:rsid w:val="001632B0"/>
    <w:rsid w:val="0017001A"/>
    <w:rsid w:val="00174131"/>
    <w:rsid w:val="0017446A"/>
    <w:rsid w:val="00180CEE"/>
    <w:rsid w:val="00184F9E"/>
    <w:rsid w:val="00193973"/>
    <w:rsid w:val="00193F4F"/>
    <w:rsid w:val="00194970"/>
    <w:rsid w:val="00195035"/>
    <w:rsid w:val="001971E3"/>
    <w:rsid w:val="001973EF"/>
    <w:rsid w:val="001977CB"/>
    <w:rsid w:val="001A005F"/>
    <w:rsid w:val="001B139B"/>
    <w:rsid w:val="001B2105"/>
    <w:rsid w:val="001B4FB0"/>
    <w:rsid w:val="001B6CA3"/>
    <w:rsid w:val="001C0A40"/>
    <w:rsid w:val="001C4E0F"/>
    <w:rsid w:val="001D5859"/>
    <w:rsid w:val="001D6FD0"/>
    <w:rsid w:val="001F11EF"/>
    <w:rsid w:val="001F2F4E"/>
    <w:rsid w:val="001F4472"/>
    <w:rsid w:val="002026DC"/>
    <w:rsid w:val="00203FF6"/>
    <w:rsid w:val="002050E2"/>
    <w:rsid w:val="00205F93"/>
    <w:rsid w:val="0021162A"/>
    <w:rsid w:val="00211A79"/>
    <w:rsid w:val="00212368"/>
    <w:rsid w:val="0021254C"/>
    <w:rsid w:val="00213C86"/>
    <w:rsid w:val="0021448A"/>
    <w:rsid w:val="00214624"/>
    <w:rsid w:val="00215DD3"/>
    <w:rsid w:val="00221868"/>
    <w:rsid w:val="00221AD0"/>
    <w:rsid w:val="00221F11"/>
    <w:rsid w:val="00222417"/>
    <w:rsid w:val="002232F3"/>
    <w:rsid w:val="002244AE"/>
    <w:rsid w:val="00226A84"/>
    <w:rsid w:val="00235661"/>
    <w:rsid w:val="00236A48"/>
    <w:rsid w:val="00243751"/>
    <w:rsid w:val="00243A56"/>
    <w:rsid w:val="0025086A"/>
    <w:rsid w:val="00251977"/>
    <w:rsid w:val="00261A70"/>
    <w:rsid w:val="00271CBE"/>
    <w:rsid w:val="002754A2"/>
    <w:rsid w:val="00281573"/>
    <w:rsid w:val="00282284"/>
    <w:rsid w:val="002823BA"/>
    <w:rsid w:val="002824A2"/>
    <w:rsid w:val="002871B1"/>
    <w:rsid w:val="0028742B"/>
    <w:rsid w:val="002920B7"/>
    <w:rsid w:val="00292E58"/>
    <w:rsid w:val="00297B78"/>
    <w:rsid w:val="002A1F15"/>
    <w:rsid w:val="002A4737"/>
    <w:rsid w:val="002B7D5A"/>
    <w:rsid w:val="002C4003"/>
    <w:rsid w:val="002C56CB"/>
    <w:rsid w:val="002D04CB"/>
    <w:rsid w:val="002D1EFB"/>
    <w:rsid w:val="002D5BA6"/>
    <w:rsid w:val="002D5ECB"/>
    <w:rsid w:val="002E061F"/>
    <w:rsid w:val="002E31EB"/>
    <w:rsid w:val="002E3D38"/>
    <w:rsid w:val="002E4E88"/>
    <w:rsid w:val="002E508D"/>
    <w:rsid w:val="002E6840"/>
    <w:rsid w:val="002F37A8"/>
    <w:rsid w:val="00304334"/>
    <w:rsid w:val="00321E45"/>
    <w:rsid w:val="003229BC"/>
    <w:rsid w:val="00323759"/>
    <w:rsid w:val="00330D98"/>
    <w:rsid w:val="0033204F"/>
    <w:rsid w:val="003333A6"/>
    <w:rsid w:val="0033376D"/>
    <w:rsid w:val="00341114"/>
    <w:rsid w:val="0034799E"/>
    <w:rsid w:val="003523F7"/>
    <w:rsid w:val="003526D2"/>
    <w:rsid w:val="003537B9"/>
    <w:rsid w:val="0036235B"/>
    <w:rsid w:val="003664E0"/>
    <w:rsid w:val="00366789"/>
    <w:rsid w:val="00366F5C"/>
    <w:rsid w:val="00367799"/>
    <w:rsid w:val="003773A4"/>
    <w:rsid w:val="003803AC"/>
    <w:rsid w:val="00380923"/>
    <w:rsid w:val="00381DD1"/>
    <w:rsid w:val="00385317"/>
    <w:rsid w:val="00385990"/>
    <w:rsid w:val="00386AAB"/>
    <w:rsid w:val="00386FFA"/>
    <w:rsid w:val="00387759"/>
    <w:rsid w:val="003908B4"/>
    <w:rsid w:val="00392334"/>
    <w:rsid w:val="00397FB3"/>
    <w:rsid w:val="003A0A8B"/>
    <w:rsid w:val="003A7F39"/>
    <w:rsid w:val="003B0144"/>
    <w:rsid w:val="003B5E5F"/>
    <w:rsid w:val="003C025B"/>
    <w:rsid w:val="003C06CD"/>
    <w:rsid w:val="003C0B14"/>
    <w:rsid w:val="003D7DD9"/>
    <w:rsid w:val="003E2F76"/>
    <w:rsid w:val="003E48FD"/>
    <w:rsid w:val="003F2F43"/>
    <w:rsid w:val="003F5990"/>
    <w:rsid w:val="00401416"/>
    <w:rsid w:val="00405DC5"/>
    <w:rsid w:val="00407659"/>
    <w:rsid w:val="00413425"/>
    <w:rsid w:val="004145B4"/>
    <w:rsid w:val="004155FC"/>
    <w:rsid w:val="00417329"/>
    <w:rsid w:val="00420655"/>
    <w:rsid w:val="00421D84"/>
    <w:rsid w:val="00424DDB"/>
    <w:rsid w:val="00425E03"/>
    <w:rsid w:val="004278BA"/>
    <w:rsid w:val="00432536"/>
    <w:rsid w:val="00444E38"/>
    <w:rsid w:val="00453783"/>
    <w:rsid w:val="00454A3C"/>
    <w:rsid w:val="004561A9"/>
    <w:rsid w:val="00461696"/>
    <w:rsid w:val="00462C3B"/>
    <w:rsid w:val="00466C84"/>
    <w:rsid w:val="0046721F"/>
    <w:rsid w:val="00467874"/>
    <w:rsid w:val="00473011"/>
    <w:rsid w:val="0047533B"/>
    <w:rsid w:val="00475BF7"/>
    <w:rsid w:val="00476D16"/>
    <w:rsid w:val="00495502"/>
    <w:rsid w:val="00495FF6"/>
    <w:rsid w:val="00497924"/>
    <w:rsid w:val="004B0850"/>
    <w:rsid w:val="004B1303"/>
    <w:rsid w:val="004B5180"/>
    <w:rsid w:val="004C0294"/>
    <w:rsid w:val="004C2814"/>
    <w:rsid w:val="004C3576"/>
    <w:rsid w:val="004C4C0E"/>
    <w:rsid w:val="004C709F"/>
    <w:rsid w:val="004C7DCF"/>
    <w:rsid w:val="004D5C85"/>
    <w:rsid w:val="004E5EAA"/>
    <w:rsid w:val="004F327F"/>
    <w:rsid w:val="004F6085"/>
    <w:rsid w:val="00503D7C"/>
    <w:rsid w:val="00503F8C"/>
    <w:rsid w:val="00505A7B"/>
    <w:rsid w:val="0051154E"/>
    <w:rsid w:val="00513514"/>
    <w:rsid w:val="0052583C"/>
    <w:rsid w:val="0052591D"/>
    <w:rsid w:val="0053045A"/>
    <w:rsid w:val="00536C49"/>
    <w:rsid w:val="00542E04"/>
    <w:rsid w:val="005441CA"/>
    <w:rsid w:val="0054522A"/>
    <w:rsid w:val="005459B1"/>
    <w:rsid w:val="00554AEB"/>
    <w:rsid w:val="00556677"/>
    <w:rsid w:val="00557219"/>
    <w:rsid w:val="005577B7"/>
    <w:rsid w:val="0056449B"/>
    <w:rsid w:val="0057243F"/>
    <w:rsid w:val="00573991"/>
    <w:rsid w:val="0058555A"/>
    <w:rsid w:val="00587C23"/>
    <w:rsid w:val="005901E3"/>
    <w:rsid w:val="005975EE"/>
    <w:rsid w:val="0059776B"/>
    <w:rsid w:val="00597A77"/>
    <w:rsid w:val="005A4497"/>
    <w:rsid w:val="005A6C5C"/>
    <w:rsid w:val="005B093C"/>
    <w:rsid w:val="005B0ADD"/>
    <w:rsid w:val="005B3DA0"/>
    <w:rsid w:val="005B7B3F"/>
    <w:rsid w:val="005C33F3"/>
    <w:rsid w:val="005C76B8"/>
    <w:rsid w:val="005D080C"/>
    <w:rsid w:val="005D1C02"/>
    <w:rsid w:val="005D280A"/>
    <w:rsid w:val="005D38FA"/>
    <w:rsid w:val="005E114A"/>
    <w:rsid w:val="005E1632"/>
    <w:rsid w:val="005F2003"/>
    <w:rsid w:val="005F41D2"/>
    <w:rsid w:val="005F4706"/>
    <w:rsid w:val="005F4C56"/>
    <w:rsid w:val="005F7219"/>
    <w:rsid w:val="00600DA7"/>
    <w:rsid w:val="00606B3B"/>
    <w:rsid w:val="00610090"/>
    <w:rsid w:val="006166B1"/>
    <w:rsid w:val="00624F93"/>
    <w:rsid w:val="006272A9"/>
    <w:rsid w:val="00632EAC"/>
    <w:rsid w:val="006337C8"/>
    <w:rsid w:val="00633898"/>
    <w:rsid w:val="00640BD9"/>
    <w:rsid w:val="00644D17"/>
    <w:rsid w:val="0064646F"/>
    <w:rsid w:val="00653F39"/>
    <w:rsid w:val="006544E7"/>
    <w:rsid w:val="0066246A"/>
    <w:rsid w:val="00671377"/>
    <w:rsid w:val="0067285B"/>
    <w:rsid w:val="006764FC"/>
    <w:rsid w:val="00687E03"/>
    <w:rsid w:val="00697CC7"/>
    <w:rsid w:val="006A1A38"/>
    <w:rsid w:val="006A46F9"/>
    <w:rsid w:val="006B3EEF"/>
    <w:rsid w:val="006C4396"/>
    <w:rsid w:val="006C56AC"/>
    <w:rsid w:val="006D5449"/>
    <w:rsid w:val="006D5C90"/>
    <w:rsid w:val="006E5D09"/>
    <w:rsid w:val="006E5D2F"/>
    <w:rsid w:val="006E6324"/>
    <w:rsid w:val="006F6F78"/>
    <w:rsid w:val="00702D3F"/>
    <w:rsid w:val="0070353A"/>
    <w:rsid w:val="0070632A"/>
    <w:rsid w:val="00715AE9"/>
    <w:rsid w:val="00715E8A"/>
    <w:rsid w:val="0071615D"/>
    <w:rsid w:val="00733CC4"/>
    <w:rsid w:val="00736167"/>
    <w:rsid w:val="00743C63"/>
    <w:rsid w:val="0074529E"/>
    <w:rsid w:val="007536C6"/>
    <w:rsid w:val="00757A22"/>
    <w:rsid w:val="00764668"/>
    <w:rsid w:val="0077036E"/>
    <w:rsid w:val="007749A0"/>
    <w:rsid w:val="00776F9D"/>
    <w:rsid w:val="00785646"/>
    <w:rsid w:val="00785E76"/>
    <w:rsid w:val="007868FE"/>
    <w:rsid w:val="007A03EC"/>
    <w:rsid w:val="007A262B"/>
    <w:rsid w:val="007A2D0F"/>
    <w:rsid w:val="007A3149"/>
    <w:rsid w:val="007A3A3A"/>
    <w:rsid w:val="007A4576"/>
    <w:rsid w:val="007B186A"/>
    <w:rsid w:val="007B35F2"/>
    <w:rsid w:val="007C01E4"/>
    <w:rsid w:val="007C2AF2"/>
    <w:rsid w:val="007D2AF8"/>
    <w:rsid w:val="007D5DBF"/>
    <w:rsid w:val="0080343C"/>
    <w:rsid w:val="00803A94"/>
    <w:rsid w:val="00807F5E"/>
    <w:rsid w:val="00811B94"/>
    <w:rsid w:val="00820445"/>
    <w:rsid w:val="008307D1"/>
    <w:rsid w:val="008367A0"/>
    <w:rsid w:val="00842478"/>
    <w:rsid w:val="008434B7"/>
    <w:rsid w:val="0084515E"/>
    <w:rsid w:val="00857D59"/>
    <w:rsid w:val="00866EEE"/>
    <w:rsid w:val="0087034F"/>
    <w:rsid w:val="00870556"/>
    <w:rsid w:val="0087199B"/>
    <w:rsid w:val="00873946"/>
    <w:rsid w:val="00873CB1"/>
    <w:rsid w:val="00874B20"/>
    <w:rsid w:val="008775F9"/>
    <w:rsid w:val="00893F70"/>
    <w:rsid w:val="008945EC"/>
    <w:rsid w:val="00895FAA"/>
    <w:rsid w:val="0089676C"/>
    <w:rsid w:val="00896FEE"/>
    <w:rsid w:val="0089753C"/>
    <w:rsid w:val="008A32D4"/>
    <w:rsid w:val="008B7F13"/>
    <w:rsid w:val="008C4A21"/>
    <w:rsid w:val="008E7E40"/>
    <w:rsid w:val="008F078F"/>
    <w:rsid w:val="008F0836"/>
    <w:rsid w:val="008F4769"/>
    <w:rsid w:val="008F4FD5"/>
    <w:rsid w:val="00900075"/>
    <w:rsid w:val="009000CC"/>
    <w:rsid w:val="00913503"/>
    <w:rsid w:val="00920B80"/>
    <w:rsid w:val="00920BEE"/>
    <w:rsid w:val="00921701"/>
    <w:rsid w:val="00933EFC"/>
    <w:rsid w:val="00942EC8"/>
    <w:rsid w:val="00944FF0"/>
    <w:rsid w:val="00946974"/>
    <w:rsid w:val="00952034"/>
    <w:rsid w:val="0096609B"/>
    <w:rsid w:val="009673DB"/>
    <w:rsid w:val="0097012C"/>
    <w:rsid w:val="00974EEA"/>
    <w:rsid w:val="00977D22"/>
    <w:rsid w:val="009804F1"/>
    <w:rsid w:val="0098150D"/>
    <w:rsid w:val="00983921"/>
    <w:rsid w:val="009852CA"/>
    <w:rsid w:val="009852D9"/>
    <w:rsid w:val="0098606C"/>
    <w:rsid w:val="0098672F"/>
    <w:rsid w:val="009A0DC1"/>
    <w:rsid w:val="009B0432"/>
    <w:rsid w:val="009B3A71"/>
    <w:rsid w:val="009B4B2F"/>
    <w:rsid w:val="009C3B9A"/>
    <w:rsid w:val="009C607A"/>
    <w:rsid w:val="009C6704"/>
    <w:rsid w:val="009D0D3D"/>
    <w:rsid w:val="009D2978"/>
    <w:rsid w:val="009E05BE"/>
    <w:rsid w:val="009E49AE"/>
    <w:rsid w:val="00A04E33"/>
    <w:rsid w:val="00A14400"/>
    <w:rsid w:val="00A14680"/>
    <w:rsid w:val="00A14D53"/>
    <w:rsid w:val="00A20192"/>
    <w:rsid w:val="00A24770"/>
    <w:rsid w:val="00A260B9"/>
    <w:rsid w:val="00A31CAA"/>
    <w:rsid w:val="00A345FB"/>
    <w:rsid w:val="00A3476C"/>
    <w:rsid w:val="00A3778F"/>
    <w:rsid w:val="00A379B8"/>
    <w:rsid w:val="00A42E3E"/>
    <w:rsid w:val="00A4456D"/>
    <w:rsid w:val="00A450C7"/>
    <w:rsid w:val="00A51B0D"/>
    <w:rsid w:val="00A53188"/>
    <w:rsid w:val="00A533CE"/>
    <w:rsid w:val="00A540C7"/>
    <w:rsid w:val="00A65D6A"/>
    <w:rsid w:val="00A71FDE"/>
    <w:rsid w:val="00A76AC2"/>
    <w:rsid w:val="00A8123A"/>
    <w:rsid w:val="00A87563"/>
    <w:rsid w:val="00A92624"/>
    <w:rsid w:val="00A945A5"/>
    <w:rsid w:val="00AA2056"/>
    <w:rsid w:val="00AA4B04"/>
    <w:rsid w:val="00AB0B3F"/>
    <w:rsid w:val="00AB1DAB"/>
    <w:rsid w:val="00AB643C"/>
    <w:rsid w:val="00AE6A1F"/>
    <w:rsid w:val="00AF14D9"/>
    <w:rsid w:val="00B058DA"/>
    <w:rsid w:val="00B21C66"/>
    <w:rsid w:val="00B24F54"/>
    <w:rsid w:val="00B35CCE"/>
    <w:rsid w:val="00B3626E"/>
    <w:rsid w:val="00B40BA7"/>
    <w:rsid w:val="00B4104D"/>
    <w:rsid w:val="00B41B89"/>
    <w:rsid w:val="00B4206D"/>
    <w:rsid w:val="00B42C42"/>
    <w:rsid w:val="00B434A1"/>
    <w:rsid w:val="00B50D3E"/>
    <w:rsid w:val="00B55977"/>
    <w:rsid w:val="00B62E1E"/>
    <w:rsid w:val="00B64CF6"/>
    <w:rsid w:val="00B90610"/>
    <w:rsid w:val="00B95AF0"/>
    <w:rsid w:val="00B9650A"/>
    <w:rsid w:val="00BB12DF"/>
    <w:rsid w:val="00BB4E70"/>
    <w:rsid w:val="00BB7268"/>
    <w:rsid w:val="00BB768F"/>
    <w:rsid w:val="00BB76AD"/>
    <w:rsid w:val="00BC08E4"/>
    <w:rsid w:val="00C048D9"/>
    <w:rsid w:val="00C077D9"/>
    <w:rsid w:val="00C07E87"/>
    <w:rsid w:val="00C20B78"/>
    <w:rsid w:val="00C23957"/>
    <w:rsid w:val="00C25390"/>
    <w:rsid w:val="00C32464"/>
    <w:rsid w:val="00C33378"/>
    <w:rsid w:val="00C33BE2"/>
    <w:rsid w:val="00C34AC0"/>
    <w:rsid w:val="00C3668D"/>
    <w:rsid w:val="00C4282D"/>
    <w:rsid w:val="00C45EFE"/>
    <w:rsid w:val="00C47A65"/>
    <w:rsid w:val="00C55D53"/>
    <w:rsid w:val="00C56CBF"/>
    <w:rsid w:val="00C56EBD"/>
    <w:rsid w:val="00C65748"/>
    <w:rsid w:val="00C66F28"/>
    <w:rsid w:val="00C72B94"/>
    <w:rsid w:val="00C72D78"/>
    <w:rsid w:val="00C7431E"/>
    <w:rsid w:val="00C8239B"/>
    <w:rsid w:val="00C85114"/>
    <w:rsid w:val="00C85DDC"/>
    <w:rsid w:val="00C91137"/>
    <w:rsid w:val="00C913B3"/>
    <w:rsid w:val="00C93621"/>
    <w:rsid w:val="00C96787"/>
    <w:rsid w:val="00CA0C96"/>
    <w:rsid w:val="00CA7A0A"/>
    <w:rsid w:val="00CB3068"/>
    <w:rsid w:val="00CB3E19"/>
    <w:rsid w:val="00CB6472"/>
    <w:rsid w:val="00CC3AB9"/>
    <w:rsid w:val="00CD3AF0"/>
    <w:rsid w:val="00CE033F"/>
    <w:rsid w:val="00CE1724"/>
    <w:rsid w:val="00CE5EAD"/>
    <w:rsid w:val="00CE7883"/>
    <w:rsid w:val="00CF0222"/>
    <w:rsid w:val="00CF24E4"/>
    <w:rsid w:val="00CF40E1"/>
    <w:rsid w:val="00CF4605"/>
    <w:rsid w:val="00CF593A"/>
    <w:rsid w:val="00CF76E1"/>
    <w:rsid w:val="00CF7C26"/>
    <w:rsid w:val="00D04AD1"/>
    <w:rsid w:val="00D07797"/>
    <w:rsid w:val="00D14EA3"/>
    <w:rsid w:val="00D22C11"/>
    <w:rsid w:val="00D357E9"/>
    <w:rsid w:val="00D36049"/>
    <w:rsid w:val="00D36F8D"/>
    <w:rsid w:val="00D41E24"/>
    <w:rsid w:val="00D447EB"/>
    <w:rsid w:val="00D44A3B"/>
    <w:rsid w:val="00D450F6"/>
    <w:rsid w:val="00D50BEA"/>
    <w:rsid w:val="00D5702E"/>
    <w:rsid w:val="00D607FA"/>
    <w:rsid w:val="00D63C19"/>
    <w:rsid w:val="00D652E1"/>
    <w:rsid w:val="00D6578E"/>
    <w:rsid w:val="00D67450"/>
    <w:rsid w:val="00D67859"/>
    <w:rsid w:val="00D707B6"/>
    <w:rsid w:val="00D71303"/>
    <w:rsid w:val="00D764A2"/>
    <w:rsid w:val="00D84B77"/>
    <w:rsid w:val="00D85A5A"/>
    <w:rsid w:val="00D86FFD"/>
    <w:rsid w:val="00D9136D"/>
    <w:rsid w:val="00D913B2"/>
    <w:rsid w:val="00D957FD"/>
    <w:rsid w:val="00D97B74"/>
    <w:rsid w:val="00DA5CC7"/>
    <w:rsid w:val="00DB00F2"/>
    <w:rsid w:val="00DB24FE"/>
    <w:rsid w:val="00DB3539"/>
    <w:rsid w:val="00DB47A5"/>
    <w:rsid w:val="00DB586C"/>
    <w:rsid w:val="00DC1553"/>
    <w:rsid w:val="00DC5B1E"/>
    <w:rsid w:val="00DC7B65"/>
    <w:rsid w:val="00DD1AEE"/>
    <w:rsid w:val="00DD1C62"/>
    <w:rsid w:val="00DE1076"/>
    <w:rsid w:val="00DF1F28"/>
    <w:rsid w:val="00DF6AAF"/>
    <w:rsid w:val="00E01976"/>
    <w:rsid w:val="00E045CB"/>
    <w:rsid w:val="00E1178C"/>
    <w:rsid w:val="00E11D86"/>
    <w:rsid w:val="00E1469E"/>
    <w:rsid w:val="00E14EB6"/>
    <w:rsid w:val="00E161CD"/>
    <w:rsid w:val="00E169F8"/>
    <w:rsid w:val="00E16D75"/>
    <w:rsid w:val="00E17A82"/>
    <w:rsid w:val="00E2015A"/>
    <w:rsid w:val="00E21234"/>
    <w:rsid w:val="00E31754"/>
    <w:rsid w:val="00E317EB"/>
    <w:rsid w:val="00E32F44"/>
    <w:rsid w:val="00E410FD"/>
    <w:rsid w:val="00E417BB"/>
    <w:rsid w:val="00E41D1B"/>
    <w:rsid w:val="00E41E2D"/>
    <w:rsid w:val="00E451B0"/>
    <w:rsid w:val="00E55995"/>
    <w:rsid w:val="00E55C39"/>
    <w:rsid w:val="00E57CBF"/>
    <w:rsid w:val="00E66A7C"/>
    <w:rsid w:val="00E67B3E"/>
    <w:rsid w:val="00E7022B"/>
    <w:rsid w:val="00E7337A"/>
    <w:rsid w:val="00E7406D"/>
    <w:rsid w:val="00E75AC9"/>
    <w:rsid w:val="00E80B0A"/>
    <w:rsid w:val="00E93062"/>
    <w:rsid w:val="00E97260"/>
    <w:rsid w:val="00EA0519"/>
    <w:rsid w:val="00EA3A79"/>
    <w:rsid w:val="00EB4F51"/>
    <w:rsid w:val="00EB72C1"/>
    <w:rsid w:val="00EC18C3"/>
    <w:rsid w:val="00EC46A1"/>
    <w:rsid w:val="00EC5658"/>
    <w:rsid w:val="00EC69E6"/>
    <w:rsid w:val="00ED4C6B"/>
    <w:rsid w:val="00ED6E54"/>
    <w:rsid w:val="00EE03A0"/>
    <w:rsid w:val="00EE29E2"/>
    <w:rsid w:val="00EE468D"/>
    <w:rsid w:val="00EF1EFC"/>
    <w:rsid w:val="00EF2884"/>
    <w:rsid w:val="00EF460D"/>
    <w:rsid w:val="00EF5E45"/>
    <w:rsid w:val="00F023A4"/>
    <w:rsid w:val="00F04881"/>
    <w:rsid w:val="00F07FD9"/>
    <w:rsid w:val="00F14B6C"/>
    <w:rsid w:val="00F15AED"/>
    <w:rsid w:val="00F21004"/>
    <w:rsid w:val="00F230FA"/>
    <w:rsid w:val="00F23C85"/>
    <w:rsid w:val="00F26534"/>
    <w:rsid w:val="00F27842"/>
    <w:rsid w:val="00F30294"/>
    <w:rsid w:val="00F3232F"/>
    <w:rsid w:val="00F331D4"/>
    <w:rsid w:val="00F4104D"/>
    <w:rsid w:val="00F51B31"/>
    <w:rsid w:val="00F63E8D"/>
    <w:rsid w:val="00F71530"/>
    <w:rsid w:val="00F71A96"/>
    <w:rsid w:val="00F727B5"/>
    <w:rsid w:val="00F736C2"/>
    <w:rsid w:val="00F767C2"/>
    <w:rsid w:val="00F81D37"/>
    <w:rsid w:val="00F86CCD"/>
    <w:rsid w:val="00F96D74"/>
    <w:rsid w:val="00FA634D"/>
    <w:rsid w:val="00FA7406"/>
    <w:rsid w:val="00FB12C9"/>
    <w:rsid w:val="00FB321B"/>
    <w:rsid w:val="00FB35E2"/>
    <w:rsid w:val="00FB3CBC"/>
    <w:rsid w:val="00FB4DBA"/>
    <w:rsid w:val="00FC2718"/>
    <w:rsid w:val="00FD0EDC"/>
    <w:rsid w:val="00FD175D"/>
    <w:rsid w:val="00FD486D"/>
    <w:rsid w:val="00FD4D56"/>
    <w:rsid w:val="00FD703E"/>
    <w:rsid w:val="00FE1D6D"/>
    <w:rsid w:val="00FE552B"/>
    <w:rsid w:val="00FE61F2"/>
    <w:rsid w:val="05951A8B"/>
    <w:rsid w:val="17DB4219"/>
    <w:rsid w:val="1EDA4C06"/>
    <w:rsid w:val="2FE6144D"/>
    <w:rsid w:val="50CA7452"/>
    <w:rsid w:val="53C76828"/>
    <w:rsid w:val="62C4695F"/>
    <w:rsid w:val="6BE60FFC"/>
    <w:rsid w:val="6D3BC32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AF12C6C-94EC-4BFD-BC76-3C30609A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9B"/>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styleId="Mentionnonrsolue">
    <w:name w:val="Unresolved Mention"/>
    <w:uiPriority w:val="99"/>
    <w:semiHidden/>
    <w:unhideWhenUsed/>
    <w:rsid w:val="00FE61F2"/>
    <w:rPr>
      <w:color w:val="605E5C"/>
      <w:shd w:val="clear" w:color="auto" w:fill="E1DFDD"/>
    </w:rPr>
  </w:style>
  <w:style w:type="paragraph" w:styleId="Rvision">
    <w:name w:val="Revision"/>
    <w:hidden/>
    <w:uiPriority w:val="99"/>
    <w:semiHidden/>
    <w:rsid w:val="00B3626E"/>
    <w:rPr>
      <w:rFonts w:ascii="Georgia" w:hAnsi="Georgia"/>
      <w:color w:val="585756"/>
      <w:sz w:val="21"/>
      <w:szCs w:val="22"/>
      <w:lang w:val="fr-BE" w:eastAsia="en-US"/>
    </w:rPr>
  </w:style>
  <w:style w:type="paragraph" w:customStyle="1" w:styleId="Default">
    <w:name w:val="Default"/>
    <w:rsid w:val="00CB3E19"/>
    <w:pPr>
      <w:autoSpaceDE w:val="0"/>
      <w:autoSpaceDN w:val="0"/>
      <w:adjustRightInd w:val="0"/>
    </w:pPr>
    <w:rPr>
      <w:rFonts w:ascii="Georgia" w:hAnsi="Georgia" w:cs="Georgia"/>
      <w:color w:val="000000"/>
      <w:sz w:val="24"/>
      <w:szCs w:val="24"/>
      <w:lang w:val="fr-FR"/>
    </w:rPr>
  </w:style>
  <w:style w:type="paragraph" w:customStyle="1" w:styleId="paragraph">
    <w:name w:val="paragraph"/>
    <w:basedOn w:val="Normal"/>
    <w:rsid w:val="008A32D4"/>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customStyle="1" w:styleId="normaltextrun">
    <w:name w:val="normaltextrun"/>
    <w:basedOn w:val="Policepardfaut"/>
    <w:rsid w:val="008A32D4"/>
  </w:style>
  <w:style w:type="character" w:customStyle="1" w:styleId="eop">
    <w:name w:val="eop"/>
    <w:basedOn w:val="Policepardfaut"/>
    <w:rsid w:val="008A32D4"/>
  </w:style>
  <w:style w:type="character" w:customStyle="1" w:styleId="wacimagecontainer">
    <w:name w:val="wacimagecontainer"/>
    <w:basedOn w:val="Policepardfaut"/>
    <w:rsid w:val="008A32D4"/>
  </w:style>
  <w:style w:type="table" w:styleId="Grilledutableau">
    <w:name w:val="Table Grid"/>
    <w:basedOn w:val="TableauNormal"/>
    <w:uiPriority w:val="39"/>
    <w:rsid w:val="00B96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981">
      <w:bodyDiv w:val="1"/>
      <w:marLeft w:val="0"/>
      <w:marRight w:val="0"/>
      <w:marTop w:val="0"/>
      <w:marBottom w:val="0"/>
      <w:divBdr>
        <w:top w:val="none" w:sz="0" w:space="0" w:color="auto"/>
        <w:left w:val="none" w:sz="0" w:space="0" w:color="auto"/>
        <w:bottom w:val="none" w:sz="0" w:space="0" w:color="auto"/>
        <w:right w:val="none" w:sz="0" w:space="0" w:color="auto"/>
      </w:divBdr>
      <w:divsChild>
        <w:div w:id="140050511">
          <w:marLeft w:val="0"/>
          <w:marRight w:val="0"/>
          <w:marTop w:val="0"/>
          <w:marBottom w:val="0"/>
          <w:divBdr>
            <w:top w:val="none" w:sz="0" w:space="0" w:color="auto"/>
            <w:left w:val="none" w:sz="0" w:space="0" w:color="auto"/>
            <w:bottom w:val="none" w:sz="0" w:space="0" w:color="auto"/>
            <w:right w:val="none" w:sz="0" w:space="0" w:color="auto"/>
          </w:divBdr>
        </w:div>
        <w:div w:id="1725255756">
          <w:marLeft w:val="0"/>
          <w:marRight w:val="0"/>
          <w:marTop w:val="0"/>
          <w:marBottom w:val="0"/>
          <w:divBdr>
            <w:top w:val="none" w:sz="0" w:space="0" w:color="auto"/>
            <w:left w:val="none" w:sz="0" w:space="0" w:color="auto"/>
            <w:bottom w:val="none" w:sz="0" w:space="0" w:color="auto"/>
            <w:right w:val="none" w:sz="0" w:space="0" w:color="auto"/>
          </w:divBdr>
        </w:div>
      </w:divsChild>
    </w:div>
    <w:div w:id="60108103">
      <w:bodyDiv w:val="1"/>
      <w:marLeft w:val="0"/>
      <w:marRight w:val="0"/>
      <w:marTop w:val="0"/>
      <w:marBottom w:val="0"/>
      <w:divBdr>
        <w:top w:val="none" w:sz="0" w:space="0" w:color="auto"/>
        <w:left w:val="none" w:sz="0" w:space="0" w:color="auto"/>
        <w:bottom w:val="none" w:sz="0" w:space="0" w:color="auto"/>
        <w:right w:val="none" w:sz="0" w:space="0" w:color="auto"/>
      </w:divBdr>
    </w:div>
    <w:div w:id="399602921">
      <w:bodyDiv w:val="1"/>
      <w:marLeft w:val="0"/>
      <w:marRight w:val="0"/>
      <w:marTop w:val="0"/>
      <w:marBottom w:val="0"/>
      <w:divBdr>
        <w:top w:val="none" w:sz="0" w:space="0" w:color="auto"/>
        <w:left w:val="none" w:sz="0" w:space="0" w:color="auto"/>
        <w:bottom w:val="none" w:sz="0" w:space="0" w:color="auto"/>
        <w:right w:val="none" w:sz="0" w:space="0" w:color="auto"/>
      </w:divBdr>
      <w:divsChild>
        <w:div w:id="675769568">
          <w:marLeft w:val="0"/>
          <w:marRight w:val="0"/>
          <w:marTop w:val="0"/>
          <w:marBottom w:val="0"/>
          <w:divBdr>
            <w:top w:val="none" w:sz="0" w:space="0" w:color="auto"/>
            <w:left w:val="none" w:sz="0" w:space="0" w:color="auto"/>
            <w:bottom w:val="none" w:sz="0" w:space="0" w:color="auto"/>
            <w:right w:val="none" w:sz="0" w:space="0" w:color="auto"/>
          </w:divBdr>
        </w:div>
        <w:div w:id="48264473">
          <w:marLeft w:val="0"/>
          <w:marRight w:val="0"/>
          <w:marTop w:val="0"/>
          <w:marBottom w:val="0"/>
          <w:divBdr>
            <w:top w:val="none" w:sz="0" w:space="0" w:color="auto"/>
            <w:left w:val="none" w:sz="0" w:space="0" w:color="auto"/>
            <w:bottom w:val="none" w:sz="0" w:space="0" w:color="auto"/>
            <w:right w:val="none" w:sz="0" w:space="0" w:color="auto"/>
          </w:divBdr>
        </w:div>
        <w:div w:id="1601915211">
          <w:marLeft w:val="0"/>
          <w:marRight w:val="0"/>
          <w:marTop w:val="0"/>
          <w:marBottom w:val="0"/>
          <w:divBdr>
            <w:top w:val="none" w:sz="0" w:space="0" w:color="auto"/>
            <w:left w:val="none" w:sz="0" w:space="0" w:color="auto"/>
            <w:bottom w:val="none" w:sz="0" w:space="0" w:color="auto"/>
            <w:right w:val="none" w:sz="0" w:space="0" w:color="auto"/>
          </w:divBdr>
        </w:div>
        <w:div w:id="1932397253">
          <w:marLeft w:val="0"/>
          <w:marRight w:val="0"/>
          <w:marTop w:val="0"/>
          <w:marBottom w:val="0"/>
          <w:divBdr>
            <w:top w:val="none" w:sz="0" w:space="0" w:color="auto"/>
            <w:left w:val="none" w:sz="0" w:space="0" w:color="auto"/>
            <w:bottom w:val="none" w:sz="0" w:space="0" w:color="auto"/>
            <w:right w:val="none" w:sz="0" w:space="0" w:color="auto"/>
          </w:divBdr>
        </w:div>
        <w:div w:id="733047103">
          <w:marLeft w:val="0"/>
          <w:marRight w:val="0"/>
          <w:marTop w:val="0"/>
          <w:marBottom w:val="0"/>
          <w:divBdr>
            <w:top w:val="none" w:sz="0" w:space="0" w:color="auto"/>
            <w:left w:val="none" w:sz="0" w:space="0" w:color="auto"/>
            <w:bottom w:val="none" w:sz="0" w:space="0" w:color="auto"/>
            <w:right w:val="none" w:sz="0" w:space="0" w:color="auto"/>
          </w:divBdr>
        </w:div>
        <w:div w:id="1842425161">
          <w:marLeft w:val="0"/>
          <w:marRight w:val="0"/>
          <w:marTop w:val="0"/>
          <w:marBottom w:val="0"/>
          <w:divBdr>
            <w:top w:val="none" w:sz="0" w:space="0" w:color="auto"/>
            <w:left w:val="none" w:sz="0" w:space="0" w:color="auto"/>
            <w:bottom w:val="none" w:sz="0" w:space="0" w:color="auto"/>
            <w:right w:val="none" w:sz="0" w:space="0" w:color="auto"/>
          </w:divBdr>
        </w:div>
        <w:div w:id="1568417972">
          <w:marLeft w:val="0"/>
          <w:marRight w:val="0"/>
          <w:marTop w:val="0"/>
          <w:marBottom w:val="0"/>
          <w:divBdr>
            <w:top w:val="none" w:sz="0" w:space="0" w:color="auto"/>
            <w:left w:val="none" w:sz="0" w:space="0" w:color="auto"/>
            <w:bottom w:val="none" w:sz="0" w:space="0" w:color="auto"/>
            <w:right w:val="none" w:sz="0" w:space="0" w:color="auto"/>
          </w:divBdr>
        </w:div>
        <w:div w:id="429862989">
          <w:marLeft w:val="0"/>
          <w:marRight w:val="0"/>
          <w:marTop w:val="0"/>
          <w:marBottom w:val="0"/>
          <w:divBdr>
            <w:top w:val="none" w:sz="0" w:space="0" w:color="auto"/>
            <w:left w:val="none" w:sz="0" w:space="0" w:color="auto"/>
            <w:bottom w:val="none" w:sz="0" w:space="0" w:color="auto"/>
            <w:right w:val="none" w:sz="0" w:space="0" w:color="auto"/>
          </w:divBdr>
        </w:div>
        <w:div w:id="371930095">
          <w:marLeft w:val="0"/>
          <w:marRight w:val="0"/>
          <w:marTop w:val="0"/>
          <w:marBottom w:val="0"/>
          <w:divBdr>
            <w:top w:val="none" w:sz="0" w:space="0" w:color="auto"/>
            <w:left w:val="none" w:sz="0" w:space="0" w:color="auto"/>
            <w:bottom w:val="none" w:sz="0" w:space="0" w:color="auto"/>
            <w:right w:val="none" w:sz="0" w:space="0" w:color="auto"/>
          </w:divBdr>
        </w:div>
        <w:div w:id="1952858344">
          <w:marLeft w:val="0"/>
          <w:marRight w:val="0"/>
          <w:marTop w:val="0"/>
          <w:marBottom w:val="0"/>
          <w:divBdr>
            <w:top w:val="none" w:sz="0" w:space="0" w:color="auto"/>
            <w:left w:val="none" w:sz="0" w:space="0" w:color="auto"/>
            <w:bottom w:val="none" w:sz="0" w:space="0" w:color="auto"/>
            <w:right w:val="none" w:sz="0" w:space="0" w:color="auto"/>
          </w:divBdr>
        </w:div>
        <w:div w:id="1878737766">
          <w:marLeft w:val="0"/>
          <w:marRight w:val="0"/>
          <w:marTop w:val="0"/>
          <w:marBottom w:val="0"/>
          <w:divBdr>
            <w:top w:val="none" w:sz="0" w:space="0" w:color="auto"/>
            <w:left w:val="none" w:sz="0" w:space="0" w:color="auto"/>
            <w:bottom w:val="none" w:sz="0" w:space="0" w:color="auto"/>
            <w:right w:val="none" w:sz="0" w:space="0" w:color="auto"/>
          </w:divBdr>
        </w:div>
        <w:div w:id="880243460">
          <w:marLeft w:val="0"/>
          <w:marRight w:val="0"/>
          <w:marTop w:val="0"/>
          <w:marBottom w:val="0"/>
          <w:divBdr>
            <w:top w:val="none" w:sz="0" w:space="0" w:color="auto"/>
            <w:left w:val="none" w:sz="0" w:space="0" w:color="auto"/>
            <w:bottom w:val="none" w:sz="0" w:space="0" w:color="auto"/>
            <w:right w:val="none" w:sz="0" w:space="0" w:color="auto"/>
          </w:divBdr>
        </w:div>
        <w:div w:id="35354196">
          <w:marLeft w:val="0"/>
          <w:marRight w:val="0"/>
          <w:marTop w:val="0"/>
          <w:marBottom w:val="0"/>
          <w:divBdr>
            <w:top w:val="none" w:sz="0" w:space="0" w:color="auto"/>
            <w:left w:val="none" w:sz="0" w:space="0" w:color="auto"/>
            <w:bottom w:val="none" w:sz="0" w:space="0" w:color="auto"/>
            <w:right w:val="none" w:sz="0" w:space="0" w:color="auto"/>
          </w:divBdr>
        </w:div>
      </w:divsChild>
    </w:div>
    <w:div w:id="594870467">
      <w:bodyDiv w:val="1"/>
      <w:marLeft w:val="0"/>
      <w:marRight w:val="0"/>
      <w:marTop w:val="0"/>
      <w:marBottom w:val="0"/>
      <w:divBdr>
        <w:top w:val="none" w:sz="0" w:space="0" w:color="auto"/>
        <w:left w:val="none" w:sz="0" w:space="0" w:color="auto"/>
        <w:bottom w:val="none" w:sz="0" w:space="0" w:color="auto"/>
        <w:right w:val="none" w:sz="0" w:space="0" w:color="auto"/>
      </w:divBdr>
    </w:div>
    <w:div w:id="943270678">
      <w:bodyDiv w:val="1"/>
      <w:marLeft w:val="0"/>
      <w:marRight w:val="0"/>
      <w:marTop w:val="0"/>
      <w:marBottom w:val="0"/>
      <w:divBdr>
        <w:top w:val="none" w:sz="0" w:space="0" w:color="auto"/>
        <w:left w:val="none" w:sz="0" w:space="0" w:color="auto"/>
        <w:bottom w:val="none" w:sz="0" w:space="0" w:color="auto"/>
        <w:right w:val="none" w:sz="0" w:space="0" w:color="auto"/>
      </w:divBdr>
    </w:div>
    <w:div w:id="976764759">
      <w:bodyDiv w:val="1"/>
      <w:marLeft w:val="0"/>
      <w:marRight w:val="0"/>
      <w:marTop w:val="0"/>
      <w:marBottom w:val="0"/>
      <w:divBdr>
        <w:top w:val="none" w:sz="0" w:space="0" w:color="auto"/>
        <w:left w:val="none" w:sz="0" w:space="0" w:color="auto"/>
        <w:bottom w:val="none" w:sz="0" w:space="0" w:color="auto"/>
        <w:right w:val="none" w:sz="0" w:space="0" w:color="auto"/>
      </w:divBdr>
    </w:div>
    <w:div w:id="1007944100">
      <w:bodyDiv w:val="1"/>
      <w:marLeft w:val="0"/>
      <w:marRight w:val="0"/>
      <w:marTop w:val="0"/>
      <w:marBottom w:val="0"/>
      <w:divBdr>
        <w:top w:val="none" w:sz="0" w:space="0" w:color="auto"/>
        <w:left w:val="none" w:sz="0" w:space="0" w:color="auto"/>
        <w:bottom w:val="none" w:sz="0" w:space="0" w:color="auto"/>
        <w:right w:val="none" w:sz="0" w:space="0" w:color="auto"/>
      </w:divBdr>
      <w:divsChild>
        <w:div w:id="353851989">
          <w:marLeft w:val="0"/>
          <w:marRight w:val="0"/>
          <w:marTop w:val="0"/>
          <w:marBottom w:val="0"/>
          <w:divBdr>
            <w:top w:val="none" w:sz="0" w:space="0" w:color="auto"/>
            <w:left w:val="none" w:sz="0" w:space="0" w:color="auto"/>
            <w:bottom w:val="none" w:sz="0" w:space="0" w:color="auto"/>
            <w:right w:val="none" w:sz="0" w:space="0" w:color="auto"/>
          </w:divBdr>
        </w:div>
        <w:div w:id="555897351">
          <w:marLeft w:val="0"/>
          <w:marRight w:val="0"/>
          <w:marTop w:val="0"/>
          <w:marBottom w:val="0"/>
          <w:divBdr>
            <w:top w:val="none" w:sz="0" w:space="0" w:color="auto"/>
            <w:left w:val="none" w:sz="0" w:space="0" w:color="auto"/>
            <w:bottom w:val="none" w:sz="0" w:space="0" w:color="auto"/>
            <w:right w:val="none" w:sz="0" w:space="0" w:color="auto"/>
          </w:divBdr>
        </w:div>
        <w:div w:id="1865748068">
          <w:marLeft w:val="0"/>
          <w:marRight w:val="0"/>
          <w:marTop w:val="0"/>
          <w:marBottom w:val="0"/>
          <w:divBdr>
            <w:top w:val="none" w:sz="0" w:space="0" w:color="auto"/>
            <w:left w:val="none" w:sz="0" w:space="0" w:color="auto"/>
            <w:bottom w:val="none" w:sz="0" w:space="0" w:color="auto"/>
            <w:right w:val="none" w:sz="0" w:space="0" w:color="auto"/>
          </w:divBdr>
        </w:div>
        <w:div w:id="811215990">
          <w:marLeft w:val="0"/>
          <w:marRight w:val="0"/>
          <w:marTop w:val="0"/>
          <w:marBottom w:val="0"/>
          <w:divBdr>
            <w:top w:val="none" w:sz="0" w:space="0" w:color="auto"/>
            <w:left w:val="none" w:sz="0" w:space="0" w:color="auto"/>
            <w:bottom w:val="none" w:sz="0" w:space="0" w:color="auto"/>
            <w:right w:val="none" w:sz="0" w:space="0" w:color="auto"/>
          </w:divBdr>
        </w:div>
        <w:div w:id="1159229616">
          <w:marLeft w:val="0"/>
          <w:marRight w:val="0"/>
          <w:marTop w:val="0"/>
          <w:marBottom w:val="0"/>
          <w:divBdr>
            <w:top w:val="none" w:sz="0" w:space="0" w:color="auto"/>
            <w:left w:val="none" w:sz="0" w:space="0" w:color="auto"/>
            <w:bottom w:val="none" w:sz="0" w:space="0" w:color="auto"/>
            <w:right w:val="none" w:sz="0" w:space="0" w:color="auto"/>
          </w:divBdr>
        </w:div>
        <w:div w:id="767506876">
          <w:marLeft w:val="0"/>
          <w:marRight w:val="0"/>
          <w:marTop w:val="0"/>
          <w:marBottom w:val="0"/>
          <w:divBdr>
            <w:top w:val="none" w:sz="0" w:space="0" w:color="auto"/>
            <w:left w:val="none" w:sz="0" w:space="0" w:color="auto"/>
            <w:bottom w:val="none" w:sz="0" w:space="0" w:color="auto"/>
            <w:right w:val="none" w:sz="0" w:space="0" w:color="auto"/>
          </w:divBdr>
        </w:div>
        <w:div w:id="155850855">
          <w:marLeft w:val="0"/>
          <w:marRight w:val="0"/>
          <w:marTop w:val="0"/>
          <w:marBottom w:val="0"/>
          <w:divBdr>
            <w:top w:val="none" w:sz="0" w:space="0" w:color="auto"/>
            <w:left w:val="none" w:sz="0" w:space="0" w:color="auto"/>
            <w:bottom w:val="none" w:sz="0" w:space="0" w:color="auto"/>
            <w:right w:val="none" w:sz="0" w:space="0" w:color="auto"/>
          </w:divBdr>
        </w:div>
        <w:div w:id="1121270446">
          <w:marLeft w:val="0"/>
          <w:marRight w:val="0"/>
          <w:marTop w:val="0"/>
          <w:marBottom w:val="0"/>
          <w:divBdr>
            <w:top w:val="none" w:sz="0" w:space="0" w:color="auto"/>
            <w:left w:val="none" w:sz="0" w:space="0" w:color="auto"/>
            <w:bottom w:val="none" w:sz="0" w:space="0" w:color="auto"/>
            <w:right w:val="none" w:sz="0" w:space="0" w:color="auto"/>
          </w:divBdr>
        </w:div>
        <w:div w:id="1303075145">
          <w:marLeft w:val="0"/>
          <w:marRight w:val="0"/>
          <w:marTop w:val="0"/>
          <w:marBottom w:val="0"/>
          <w:divBdr>
            <w:top w:val="none" w:sz="0" w:space="0" w:color="auto"/>
            <w:left w:val="none" w:sz="0" w:space="0" w:color="auto"/>
            <w:bottom w:val="none" w:sz="0" w:space="0" w:color="auto"/>
            <w:right w:val="none" w:sz="0" w:space="0" w:color="auto"/>
          </w:divBdr>
        </w:div>
        <w:div w:id="1589381799">
          <w:marLeft w:val="0"/>
          <w:marRight w:val="0"/>
          <w:marTop w:val="0"/>
          <w:marBottom w:val="0"/>
          <w:divBdr>
            <w:top w:val="none" w:sz="0" w:space="0" w:color="auto"/>
            <w:left w:val="none" w:sz="0" w:space="0" w:color="auto"/>
            <w:bottom w:val="none" w:sz="0" w:space="0" w:color="auto"/>
            <w:right w:val="none" w:sz="0" w:space="0" w:color="auto"/>
          </w:divBdr>
        </w:div>
        <w:div w:id="1063525516">
          <w:marLeft w:val="0"/>
          <w:marRight w:val="0"/>
          <w:marTop w:val="0"/>
          <w:marBottom w:val="0"/>
          <w:divBdr>
            <w:top w:val="none" w:sz="0" w:space="0" w:color="auto"/>
            <w:left w:val="none" w:sz="0" w:space="0" w:color="auto"/>
            <w:bottom w:val="none" w:sz="0" w:space="0" w:color="auto"/>
            <w:right w:val="none" w:sz="0" w:space="0" w:color="auto"/>
          </w:divBdr>
        </w:div>
        <w:div w:id="850534986">
          <w:marLeft w:val="0"/>
          <w:marRight w:val="0"/>
          <w:marTop w:val="0"/>
          <w:marBottom w:val="0"/>
          <w:divBdr>
            <w:top w:val="none" w:sz="0" w:space="0" w:color="auto"/>
            <w:left w:val="none" w:sz="0" w:space="0" w:color="auto"/>
            <w:bottom w:val="none" w:sz="0" w:space="0" w:color="auto"/>
            <w:right w:val="none" w:sz="0" w:space="0" w:color="auto"/>
          </w:divBdr>
        </w:div>
        <w:div w:id="235094422">
          <w:marLeft w:val="0"/>
          <w:marRight w:val="0"/>
          <w:marTop w:val="0"/>
          <w:marBottom w:val="0"/>
          <w:divBdr>
            <w:top w:val="none" w:sz="0" w:space="0" w:color="auto"/>
            <w:left w:val="none" w:sz="0" w:space="0" w:color="auto"/>
            <w:bottom w:val="none" w:sz="0" w:space="0" w:color="auto"/>
            <w:right w:val="none" w:sz="0" w:space="0" w:color="auto"/>
          </w:divBdr>
        </w:div>
        <w:div w:id="916330115">
          <w:marLeft w:val="0"/>
          <w:marRight w:val="0"/>
          <w:marTop w:val="0"/>
          <w:marBottom w:val="0"/>
          <w:divBdr>
            <w:top w:val="none" w:sz="0" w:space="0" w:color="auto"/>
            <w:left w:val="none" w:sz="0" w:space="0" w:color="auto"/>
            <w:bottom w:val="none" w:sz="0" w:space="0" w:color="auto"/>
            <w:right w:val="none" w:sz="0" w:space="0" w:color="auto"/>
          </w:divBdr>
        </w:div>
        <w:div w:id="759107674">
          <w:marLeft w:val="0"/>
          <w:marRight w:val="0"/>
          <w:marTop w:val="0"/>
          <w:marBottom w:val="0"/>
          <w:divBdr>
            <w:top w:val="none" w:sz="0" w:space="0" w:color="auto"/>
            <w:left w:val="none" w:sz="0" w:space="0" w:color="auto"/>
            <w:bottom w:val="none" w:sz="0" w:space="0" w:color="auto"/>
            <w:right w:val="none" w:sz="0" w:space="0" w:color="auto"/>
          </w:divBdr>
        </w:div>
        <w:div w:id="1401099760">
          <w:marLeft w:val="0"/>
          <w:marRight w:val="0"/>
          <w:marTop w:val="0"/>
          <w:marBottom w:val="0"/>
          <w:divBdr>
            <w:top w:val="none" w:sz="0" w:space="0" w:color="auto"/>
            <w:left w:val="none" w:sz="0" w:space="0" w:color="auto"/>
            <w:bottom w:val="none" w:sz="0" w:space="0" w:color="auto"/>
            <w:right w:val="none" w:sz="0" w:space="0" w:color="auto"/>
          </w:divBdr>
        </w:div>
        <w:div w:id="872309937">
          <w:marLeft w:val="0"/>
          <w:marRight w:val="0"/>
          <w:marTop w:val="0"/>
          <w:marBottom w:val="0"/>
          <w:divBdr>
            <w:top w:val="none" w:sz="0" w:space="0" w:color="auto"/>
            <w:left w:val="none" w:sz="0" w:space="0" w:color="auto"/>
            <w:bottom w:val="none" w:sz="0" w:space="0" w:color="auto"/>
            <w:right w:val="none" w:sz="0" w:space="0" w:color="auto"/>
          </w:divBdr>
        </w:div>
        <w:div w:id="1970940989">
          <w:marLeft w:val="0"/>
          <w:marRight w:val="0"/>
          <w:marTop w:val="0"/>
          <w:marBottom w:val="0"/>
          <w:divBdr>
            <w:top w:val="none" w:sz="0" w:space="0" w:color="auto"/>
            <w:left w:val="none" w:sz="0" w:space="0" w:color="auto"/>
            <w:bottom w:val="none" w:sz="0" w:space="0" w:color="auto"/>
            <w:right w:val="none" w:sz="0" w:space="0" w:color="auto"/>
          </w:divBdr>
        </w:div>
      </w:divsChild>
    </w:div>
    <w:div w:id="1141845554">
      <w:bodyDiv w:val="1"/>
      <w:marLeft w:val="0"/>
      <w:marRight w:val="0"/>
      <w:marTop w:val="0"/>
      <w:marBottom w:val="0"/>
      <w:divBdr>
        <w:top w:val="none" w:sz="0" w:space="0" w:color="auto"/>
        <w:left w:val="none" w:sz="0" w:space="0" w:color="auto"/>
        <w:bottom w:val="none" w:sz="0" w:space="0" w:color="auto"/>
        <w:right w:val="none" w:sz="0" w:space="0" w:color="auto"/>
      </w:divBdr>
      <w:divsChild>
        <w:div w:id="657541867">
          <w:marLeft w:val="0"/>
          <w:marRight w:val="0"/>
          <w:marTop w:val="0"/>
          <w:marBottom w:val="0"/>
          <w:divBdr>
            <w:top w:val="none" w:sz="0" w:space="0" w:color="auto"/>
            <w:left w:val="none" w:sz="0" w:space="0" w:color="auto"/>
            <w:bottom w:val="none" w:sz="0" w:space="0" w:color="auto"/>
            <w:right w:val="none" w:sz="0" w:space="0" w:color="auto"/>
          </w:divBdr>
        </w:div>
        <w:div w:id="1199970868">
          <w:marLeft w:val="0"/>
          <w:marRight w:val="0"/>
          <w:marTop w:val="0"/>
          <w:marBottom w:val="0"/>
          <w:divBdr>
            <w:top w:val="none" w:sz="0" w:space="0" w:color="auto"/>
            <w:left w:val="none" w:sz="0" w:space="0" w:color="auto"/>
            <w:bottom w:val="none" w:sz="0" w:space="0" w:color="auto"/>
            <w:right w:val="none" w:sz="0" w:space="0" w:color="auto"/>
          </w:divBdr>
        </w:div>
        <w:div w:id="1526744845">
          <w:marLeft w:val="0"/>
          <w:marRight w:val="0"/>
          <w:marTop w:val="0"/>
          <w:marBottom w:val="0"/>
          <w:divBdr>
            <w:top w:val="none" w:sz="0" w:space="0" w:color="auto"/>
            <w:left w:val="none" w:sz="0" w:space="0" w:color="auto"/>
            <w:bottom w:val="none" w:sz="0" w:space="0" w:color="auto"/>
            <w:right w:val="none" w:sz="0" w:space="0" w:color="auto"/>
          </w:divBdr>
        </w:div>
        <w:div w:id="1234389325">
          <w:marLeft w:val="0"/>
          <w:marRight w:val="0"/>
          <w:marTop w:val="0"/>
          <w:marBottom w:val="0"/>
          <w:divBdr>
            <w:top w:val="none" w:sz="0" w:space="0" w:color="auto"/>
            <w:left w:val="none" w:sz="0" w:space="0" w:color="auto"/>
            <w:bottom w:val="none" w:sz="0" w:space="0" w:color="auto"/>
            <w:right w:val="none" w:sz="0" w:space="0" w:color="auto"/>
          </w:divBdr>
        </w:div>
        <w:div w:id="986712042">
          <w:marLeft w:val="0"/>
          <w:marRight w:val="0"/>
          <w:marTop w:val="0"/>
          <w:marBottom w:val="0"/>
          <w:divBdr>
            <w:top w:val="none" w:sz="0" w:space="0" w:color="auto"/>
            <w:left w:val="none" w:sz="0" w:space="0" w:color="auto"/>
            <w:bottom w:val="none" w:sz="0" w:space="0" w:color="auto"/>
            <w:right w:val="none" w:sz="0" w:space="0" w:color="auto"/>
          </w:divBdr>
        </w:div>
        <w:div w:id="1068184952">
          <w:marLeft w:val="0"/>
          <w:marRight w:val="0"/>
          <w:marTop w:val="0"/>
          <w:marBottom w:val="0"/>
          <w:divBdr>
            <w:top w:val="none" w:sz="0" w:space="0" w:color="auto"/>
            <w:left w:val="none" w:sz="0" w:space="0" w:color="auto"/>
            <w:bottom w:val="none" w:sz="0" w:space="0" w:color="auto"/>
            <w:right w:val="none" w:sz="0" w:space="0" w:color="auto"/>
          </w:divBdr>
        </w:div>
        <w:div w:id="1096512568">
          <w:marLeft w:val="0"/>
          <w:marRight w:val="0"/>
          <w:marTop w:val="0"/>
          <w:marBottom w:val="0"/>
          <w:divBdr>
            <w:top w:val="none" w:sz="0" w:space="0" w:color="auto"/>
            <w:left w:val="none" w:sz="0" w:space="0" w:color="auto"/>
            <w:bottom w:val="none" w:sz="0" w:space="0" w:color="auto"/>
            <w:right w:val="none" w:sz="0" w:space="0" w:color="auto"/>
          </w:divBdr>
        </w:div>
        <w:div w:id="601837812">
          <w:marLeft w:val="0"/>
          <w:marRight w:val="0"/>
          <w:marTop w:val="0"/>
          <w:marBottom w:val="0"/>
          <w:divBdr>
            <w:top w:val="none" w:sz="0" w:space="0" w:color="auto"/>
            <w:left w:val="none" w:sz="0" w:space="0" w:color="auto"/>
            <w:bottom w:val="none" w:sz="0" w:space="0" w:color="auto"/>
            <w:right w:val="none" w:sz="0" w:space="0" w:color="auto"/>
          </w:divBdr>
        </w:div>
        <w:div w:id="935021775">
          <w:marLeft w:val="0"/>
          <w:marRight w:val="0"/>
          <w:marTop w:val="0"/>
          <w:marBottom w:val="0"/>
          <w:divBdr>
            <w:top w:val="none" w:sz="0" w:space="0" w:color="auto"/>
            <w:left w:val="none" w:sz="0" w:space="0" w:color="auto"/>
            <w:bottom w:val="none" w:sz="0" w:space="0" w:color="auto"/>
            <w:right w:val="none" w:sz="0" w:space="0" w:color="auto"/>
          </w:divBdr>
        </w:div>
        <w:div w:id="1300719329">
          <w:marLeft w:val="0"/>
          <w:marRight w:val="0"/>
          <w:marTop w:val="0"/>
          <w:marBottom w:val="0"/>
          <w:divBdr>
            <w:top w:val="none" w:sz="0" w:space="0" w:color="auto"/>
            <w:left w:val="none" w:sz="0" w:space="0" w:color="auto"/>
            <w:bottom w:val="none" w:sz="0" w:space="0" w:color="auto"/>
            <w:right w:val="none" w:sz="0" w:space="0" w:color="auto"/>
          </w:divBdr>
        </w:div>
        <w:div w:id="242568184">
          <w:marLeft w:val="0"/>
          <w:marRight w:val="0"/>
          <w:marTop w:val="0"/>
          <w:marBottom w:val="0"/>
          <w:divBdr>
            <w:top w:val="none" w:sz="0" w:space="0" w:color="auto"/>
            <w:left w:val="none" w:sz="0" w:space="0" w:color="auto"/>
            <w:bottom w:val="none" w:sz="0" w:space="0" w:color="auto"/>
            <w:right w:val="none" w:sz="0" w:space="0" w:color="auto"/>
          </w:divBdr>
        </w:div>
        <w:div w:id="105780027">
          <w:marLeft w:val="0"/>
          <w:marRight w:val="0"/>
          <w:marTop w:val="0"/>
          <w:marBottom w:val="0"/>
          <w:divBdr>
            <w:top w:val="none" w:sz="0" w:space="0" w:color="auto"/>
            <w:left w:val="none" w:sz="0" w:space="0" w:color="auto"/>
            <w:bottom w:val="none" w:sz="0" w:space="0" w:color="auto"/>
            <w:right w:val="none" w:sz="0" w:space="0" w:color="auto"/>
          </w:divBdr>
        </w:div>
        <w:div w:id="1565412903">
          <w:marLeft w:val="0"/>
          <w:marRight w:val="0"/>
          <w:marTop w:val="0"/>
          <w:marBottom w:val="0"/>
          <w:divBdr>
            <w:top w:val="none" w:sz="0" w:space="0" w:color="auto"/>
            <w:left w:val="none" w:sz="0" w:space="0" w:color="auto"/>
            <w:bottom w:val="none" w:sz="0" w:space="0" w:color="auto"/>
            <w:right w:val="none" w:sz="0" w:space="0" w:color="auto"/>
          </w:divBdr>
        </w:div>
      </w:divsChild>
    </w:div>
    <w:div w:id="1213274126">
      <w:bodyDiv w:val="1"/>
      <w:marLeft w:val="0"/>
      <w:marRight w:val="0"/>
      <w:marTop w:val="0"/>
      <w:marBottom w:val="0"/>
      <w:divBdr>
        <w:top w:val="none" w:sz="0" w:space="0" w:color="auto"/>
        <w:left w:val="none" w:sz="0" w:space="0" w:color="auto"/>
        <w:bottom w:val="none" w:sz="0" w:space="0" w:color="auto"/>
        <w:right w:val="none" w:sz="0" w:space="0" w:color="auto"/>
      </w:divBdr>
      <w:divsChild>
        <w:div w:id="1749645645">
          <w:marLeft w:val="0"/>
          <w:marRight w:val="0"/>
          <w:marTop w:val="0"/>
          <w:marBottom w:val="0"/>
          <w:divBdr>
            <w:top w:val="none" w:sz="0" w:space="0" w:color="auto"/>
            <w:left w:val="none" w:sz="0" w:space="0" w:color="auto"/>
            <w:bottom w:val="none" w:sz="0" w:space="0" w:color="auto"/>
            <w:right w:val="none" w:sz="0" w:space="0" w:color="auto"/>
          </w:divBdr>
          <w:divsChild>
            <w:div w:id="1616400622">
              <w:marLeft w:val="0"/>
              <w:marRight w:val="0"/>
              <w:marTop w:val="0"/>
              <w:marBottom w:val="0"/>
              <w:divBdr>
                <w:top w:val="none" w:sz="0" w:space="0" w:color="auto"/>
                <w:left w:val="none" w:sz="0" w:space="0" w:color="auto"/>
                <w:bottom w:val="none" w:sz="0" w:space="0" w:color="auto"/>
                <w:right w:val="none" w:sz="0" w:space="0" w:color="auto"/>
              </w:divBdr>
            </w:div>
          </w:divsChild>
        </w:div>
        <w:div w:id="871068653">
          <w:marLeft w:val="0"/>
          <w:marRight w:val="0"/>
          <w:marTop w:val="0"/>
          <w:marBottom w:val="0"/>
          <w:divBdr>
            <w:top w:val="none" w:sz="0" w:space="0" w:color="auto"/>
            <w:left w:val="none" w:sz="0" w:space="0" w:color="auto"/>
            <w:bottom w:val="none" w:sz="0" w:space="0" w:color="auto"/>
            <w:right w:val="none" w:sz="0" w:space="0" w:color="auto"/>
          </w:divBdr>
          <w:divsChild>
            <w:div w:id="698362617">
              <w:marLeft w:val="0"/>
              <w:marRight w:val="0"/>
              <w:marTop w:val="0"/>
              <w:marBottom w:val="0"/>
              <w:divBdr>
                <w:top w:val="none" w:sz="0" w:space="0" w:color="auto"/>
                <w:left w:val="none" w:sz="0" w:space="0" w:color="auto"/>
                <w:bottom w:val="none" w:sz="0" w:space="0" w:color="auto"/>
                <w:right w:val="none" w:sz="0" w:space="0" w:color="auto"/>
              </w:divBdr>
            </w:div>
          </w:divsChild>
        </w:div>
        <w:div w:id="1494906891">
          <w:marLeft w:val="0"/>
          <w:marRight w:val="0"/>
          <w:marTop w:val="0"/>
          <w:marBottom w:val="0"/>
          <w:divBdr>
            <w:top w:val="none" w:sz="0" w:space="0" w:color="auto"/>
            <w:left w:val="none" w:sz="0" w:space="0" w:color="auto"/>
            <w:bottom w:val="none" w:sz="0" w:space="0" w:color="auto"/>
            <w:right w:val="none" w:sz="0" w:space="0" w:color="auto"/>
          </w:divBdr>
          <w:divsChild>
            <w:div w:id="1834106263">
              <w:marLeft w:val="0"/>
              <w:marRight w:val="0"/>
              <w:marTop w:val="0"/>
              <w:marBottom w:val="0"/>
              <w:divBdr>
                <w:top w:val="none" w:sz="0" w:space="0" w:color="auto"/>
                <w:left w:val="none" w:sz="0" w:space="0" w:color="auto"/>
                <w:bottom w:val="none" w:sz="0" w:space="0" w:color="auto"/>
                <w:right w:val="none" w:sz="0" w:space="0" w:color="auto"/>
              </w:divBdr>
            </w:div>
          </w:divsChild>
        </w:div>
        <w:div w:id="323825495">
          <w:marLeft w:val="0"/>
          <w:marRight w:val="0"/>
          <w:marTop w:val="0"/>
          <w:marBottom w:val="0"/>
          <w:divBdr>
            <w:top w:val="none" w:sz="0" w:space="0" w:color="auto"/>
            <w:left w:val="none" w:sz="0" w:space="0" w:color="auto"/>
            <w:bottom w:val="none" w:sz="0" w:space="0" w:color="auto"/>
            <w:right w:val="none" w:sz="0" w:space="0" w:color="auto"/>
          </w:divBdr>
          <w:divsChild>
            <w:div w:id="1826237987">
              <w:marLeft w:val="0"/>
              <w:marRight w:val="0"/>
              <w:marTop w:val="0"/>
              <w:marBottom w:val="0"/>
              <w:divBdr>
                <w:top w:val="none" w:sz="0" w:space="0" w:color="auto"/>
                <w:left w:val="none" w:sz="0" w:space="0" w:color="auto"/>
                <w:bottom w:val="none" w:sz="0" w:space="0" w:color="auto"/>
                <w:right w:val="none" w:sz="0" w:space="0" w:color="auto"/>
              </w:divBdr>
            </w:div>
          </w:divsChild>
        </w:div>
        <w:div w:id="440030054">
          <w:marLeft w:val="0"/>
          <w:marRight w:val="0"/>
          <w:marTop w:val="0"/>
          <w:marBottom w:val="0"/>
          <w:divBdr>
            <w:top w:val="none" w:sz="0" w:space="0" w:color="auto"/>
            <w:left w:val="none" w:sz="0" w:space="0" w:color="auto"/>
            <w:bottom w:val="none" w:sz="0" w:space="0" w:color="auto"/>
            <w:right w:val="none" w:sz="0" w:space="0" w:color="auto"/>
          </w:divBdr>
          <w:divsChild>
            <w:div w:id="1093403465">
              <w:marLeft w:val="0"/>
              <w:marRight w:val="0"/>
              <w:marTop w:val="0"/>
              <w:marBottom w:val="0"/>
              <w:divBdr>
                <w:top w:val="none" w:sz="0" w:space="0" w:color="auto"/>
                <w:left w:val="none" w:sz="0" w:space="0" w:color="auto"/>
                <w:bottom w:val="none" w:sz="0" w:space="0" w:color="auto"/>
                <w:right w:val="none" w:sz="0" w:space="0" w:color="auto"/>
              </w:divBdr>
            </w:div>
          </w:divsChild>
        </w:div>
        <w:div w:id="256405387">
          <w:marLeft w:val="0"/>
          <w:marRight w:val="0"/>
          <w:marTop w:val="0"/>
          <w:marBottom w:val="0"/>
          <w:divBdr>
            <w:top w:val="none" w:sz="0" w:space="0" w:color="auto"/>
            <w:left w:val="none" w:sz="0" w:space="0" w:color="auto"/>
            <w:bottom w:val="none" w:sz="0" w:space="0" w:color="auto"/>
            <w:right w:val="none" w:sz="0" w:space="0" w:color="auto"/>
          </w:divBdr>
          <w:divsChild>
            <w:div w:id="271012046">
              <w:marLeft w:val="0"/>
              <w:marRight w:val="0"/>
              <w:marTop w:val="0"/>
              <w:marBottom w:val="0"/>
              <w:divBdr>
                <w:top w:val="none" w:sz="0" w:space="0" w:color="auto"/>
                <w:left w:val="none" w:sz="0" w:space="0" w:color="auto"/>
                <w:bottom w:val="none" w:sz="0" w:space="0" w:color="auto"/>
                <w:right w:val="none" w:sz="0" w:space="0" w:color="auto"/>
              </w:divBdr>
            </w:div>
          </w:divsChild>
        </w:div>
        <w:div w:id="1902401648">
          <w:marLeft w:val="0"/>
          <w:marRight w:val="0"/>
          <w:marTop w:val="0"/>
          <w:marBottom w:val="0"/>
          <w:divBdr>
            <w:top w:val="none" w:sz="0" w:space="0" w:color="auto"/>
            <w:left w:val="none" w:sz="0" w:space="0" w:color="auto"/>
            <w:bottom w:val="none" w:sz="0" w:space="0" w:color="auto"/>
            <w:right w:val="none" w:sz="0" w:space="0" w:color="auto"/>
          </w:divBdr>
          <w:divsChild>
            <w:div w:id="1655986045">
              <w:marLeft w:val="0"/>
              <w:marRight w:val="0"/>
              <w:marTop w:val="0"/>
              <w:marBottom w:val="0"/>
              <w:divBdr>
                <w:top w:val="none" w:sz="0" w:space="0" w:color="auto"/>
                <w:left w:val="none" w:sz="0" w:space="0" w:color="auto"/>
                <w:bottom w:val="none" w:sz="0" w:space="0" w:color="auto"/>
                <w:right w:val="none" w:sz="0" w:space="0" w:color="auto"/>
              </w:divBdr>
            </w:div>
          </w:divsChild>
        </w:div>
        <w:div w:id="1384599479">
          <w:marLeft w:val="0"/>
          <w:marRight w:val="0"/>
          <w:marTop w:val="0"/>
          <w:marBottom w:val="0"/>
          <w:divBdr>
            <w:top w:val="none" w:sz="0" w:space="0" w:color="auto"/>
            <w:left w:val="none" w:sz="0" w:space="0" w:color="auto"/>
            <w:bottom w:val="none" w:sz="0" w:space="0" w:color="auto"/>
            <w:right w:val="none" w:sz="0" w:space="0" w:color="auto"/>
          </w:divBdr>
          <w:divsChild>
            <w:div w:id="1837383199">
              <w:marLeft w:val="0"/>
              <w:marRight w:val="0"/>
              <w:marTop w:val="0"/>
              <w:marBottom w:val="0"/>
              <w:divBdr>
                <w:top w:val="none" w:sz="0" w:space="0" w:color="auto"/>
                <w:left w:val="none" w:sz="0" w:space="0" w:color="auto"/>
                <w:bottom w:val="none" w:sz="0" w:space="0" w:color="auto"/>
                <w:right w:val="none" w:sz="0" w:space="0" w:color="auto"/>
              </w:divBdr>
            </w:div>
            <w:div w:id="1426417456">
              <w:marLeft w:val="0"/>
              <w:marRight w:val="0"/>
              <w:marTop w:val="0"/>
              <w:marBottom w:val="0"/>
              <w:divBdr>
                <w:top w:val="none" w:sz="0" w:space="0" w:color="auto"/>
                <w:left w:val="none" w:sz="0" w:space="0" w:color="auto"/>
                <w:bottom w:val="none" w:sz="0" w:space="0" w:color="auto"/>
                <w:right w:val="none" w:sz="0" w:space="0" w:color="auto"/>
              </w:divBdr>
            </w:div>
            <w:div w:id="1440220187">
              <w:marLeft w:val="0"/>
              <w:marRight w:val="0"/>
              <w:marTop w:val="0"/>
              <w:marBottom w:val="0"/>
              <w:divBdr>
                <w:top w:val="none" w:sz="0" w:space="0" w:color="auto"/>
                <w:left w:val="none" w:sz="0" w:space="0" w:color="auto"/>
                <w:bottom w:val="none" w:sz="0" w:space="0" w:color="auto"/>
                <w:right w:val="none" w:sz="0" w:space="0" w:color="auto"/>
              </w:divBdr>
            </w:div>
            <w:div w:id="2136175232">
              <w:marLeft w:val="0"/>
              <w:marRight w:val="0"/>
              <w:marTop w:val="0"/>
              <w:marBottom w:val="0"/>
              <w:divBdr>
                <w:top w:val="none" w:sz="0" w:space="0" w:color="auto"/>
                <w:left w:val="none" w:sz="0" w:space="0" w:color="auto"/>
                <w:bottom w:val="none" w:sz="0" w:space="0" w:color="auto"/>
                <w:right w:val="none" w:sz="0" w:space="0" w:color="auto"/>
              </w:divBdr>
            </w:div>
            <w:div w:id="917056255">
              <w:marLeft w:val="0"/>
              <w:marRight w:val="0"/>
              <w:marTop w:val="0"/>
              <w:marBottom w:val="0"/>
              <w:divBdr>
                <w:top w:val="none" w:sz="0" w:space="0" w:color="auto"/>
                <w:left w:val="none" w:sz="0" w:space="0" w:color="auto"/>
                <w:bottom w:val="none" w:sz="0" w:space="0" w:color="auto"/>
                <w:right w:val="none" w:sz="0" w:space="0" w:color="auto"/>
              </w:divBdr>
            </w:div>
            <w:div w:id="231432478">
              <w:marLeft w:val="0"/>
              <w:marRight w:val="0"/>
              <w:marTop w:val="0"/>
              <w:marBottom w:val="0"/>
              <w:divBdr>
                <w:top w:val="none" w:sz="0" w:space="0" w:color="auto"/>
                <w:left w:val="none" w:sz="0" w:space="0" w:color="auto"/>
                <w:bottom w:val="none" w:sz="0" w:space="0" w:color="auto"/>
                <w:right w:val="none" w:sz="0" w:space="0" w:color="auto"/>
              </w:divBdr>
            </w:div>
            <w:div w:id="1629700975">
              <w:marLeft w:val="0"/>
              <w:marRight w:val="0"/>
              <w:marTop w:val="0"/>
              <w:marBottom w:val="0"/>
              <w:divBdr>
                <w:top w:val="none" w:sz="0" w:space="0" w:color="auto"/>
                <w:left w:val="none" w:sz="0" w:space="0" w:color="auto"/>
                <w:bottom w:val="none" w:sz="0" w:space="0" w:color="auto"/>
                <w:right w:val="none" w:sz="0" w:space="0" w:color="auto"/>
              </w:divBdr>
            </w:div>
            <w:div w:id="73161581">
              <w:marLeft w:val="0"/>
              <w:marRight w:val="0"/>
              <w:marTop w:val="0"/>
              <w:marBottom w:val="0"/>
              <w:divBdr>
                <w:top w:val="none" w:sz="0" w:space="0" w:color="auto"/>
                <w:left w:val="none" w:sz="0" w:space="0" w:color="auto"/>
                <w:bottom w:val="none" w:sz="0" w:space="0" w:color="auto"/>
                <w:right w:val="none" w:sz="0" w:space="0" w:color="auto"/>
              </w:divBdr>
            </w:div>
            <w:div w:id="113643377">
              <w:marLeft w:val="0"/>
              <w:marRight w:val="0"/>
              <w:marTop w:val="0"/>
              <w:marBottom w:val="0"/>
              <w:divBdr>
                <w:top w:val="none" w:sz="0" w:space="0" w:color="auto"/>
                <w:left w:val="none" w:sz="0" w:space="0" w:color="auto"/>
                <w:bottom w:val="none" w:sz="0" w:space="0" w:color="auto"/>
                <w:right w:val="none" w:sz="0" w:space="0" w:color="auto"/>
              </w:divBdr>
            </w:div>
            <w:div w:id="4094923">
              <w:marLeft w:val="0"/>
              <w:marRight w:val="0"/>
              <w:marTop w:val="0"/>
              <w:marBottom w:val="0"/>
              <w:divBdr>
                <w:top w:val="none" w:sz="0" w:space="0" w:color="auto"/>
                <w:left w:val="none" w:sz="0" w:space="0" w:color="auto"/>
                <w:bottom w:val="none" w:sz="0" w:space="0" w:color="auto"/>
                <w:right w:val="none" w:sz="0" w:space="0" w:color="auto"/>
              </w:divBdr>
            </w:div>
            <w:div w:id="1248730712">
              <w:marLeft w:val="0"/>
              <w:marRight w:val="0"/>
              <w:marTop w:val="0"/>
              <w:marBottom w:val="0"/>
              <w:divBdr>
                <w:top w:val="none" w:sz="0" w:space="0" w:color="auto"/>
                <w:left w:val="none" w:sz="0" w:space="0" w:color="auto"/>
                <w:bottom w:val="none" w:sz="0" w:space="0" w:color="auto"/>
                <w:right w:val="none" w:sz="0" w:space="0" w:color="auto"/>
              </w:divBdr>
            </w:div>
            <w:div w:id="601836326">
              <w:marLeft w:val="0"/>
              <w:marRight w:val="0"/>
              <w:marTop w:val="0"/>
              <w:marBottom w:val="0"/>
              <w:divBdr>
                <w:top w:val="none" w:sz="0" w:space="0" w:color="auto"/>
                <w:left w:val="none" w:sz="0" w:space="0" w:color="auto"/>
                <w:bottom w:val="none" w:sz="0" w:space="0" w:color="auto"/>
                <w:right w:val="none" w:sz="0" w:space="0" w:color="auto"/>
              </w:divBdr>
            </w:div>
            <w:div w:id="73012678">
              <w:marLeft w:val="0"/>
              <w:marRight w:val="0"/>
              <w:marTop w:val="0"/>
              <w:marBottom w:val="0"/>
              <w:divBdr>
                <w:top w:val="none" w:sz="0" w:space="0" w:color="auto"/>
                <w:left w:val="none" w:sz="0" w:space="0" w:color="auto"/>
                <w:bottom w:val="none" w:sz="0" w:space="0" w:color="auto"/>
                <w:right w:val="none" w:sz="0" w:space="0" w:color="auto"/>
              </w:divBdr>
            </w:div>
            <w:div w:id="1534465082">
              <w:marLeft w:val="0"/>
              <w:marRight w:val="0"/>
              <w:marTop w:val="0"/>
              <w:marBottom w:val="0"/>
              <w:divBdr>
                <w:top w:val="none" w:sz="0" w:space="0" w:color="auto"/>
                <w:left w:val="none" w:sz="0" w:space="0" w:color="auto"/>
                <w:bottom w:val="none" w:sz="0" w:space="0" w:color="auto"/>
                <w:right w:val="none" w:sz="0" w:space="0" w:color="auto"/>
              </w:divBdr>
            </w:div>
            <w:div w:id="2021813534">
              <w:marLeft w:val="0"/>
              <w:marRight w:val="0"/>
              <w:marTop w:val="0"/>
              <w:marBottom w:val="0"/>
              <w:divBdr>
                <w:top w:val="none" w:sz="0" w:space="0" w:color="auto"/>
                <w:left w:val="none" w:sz="0" w:space="0" w:color="auto"/>
                <w:bottom w:val="none" w:sz="0" w:space="0" w:color="auto"/>
                <w:right w:val="none" w:sz="0" w:space="0" w:color="auto"/>
              </w:divBdr>
            </w:div>
            <w:div w:id="1371101666">
              <w:marLeft w:val="0"/>
              <w:marRight w:val="0"/>
              <w:marTop w:val="0"/>
              <w:marBottom w:val="0"/>
              <w:divBdr>
                <w:top w:val="none" w:sz="0" w:space="0" w:color="auto"/>
                <w:left w:val="none" w:sz="0" w:space="0" w:color="auto"/>
                <w:bottom w:val="none" w:sz="0" w:space="0" w:color="auto"/>
                <w:right w:val="none" w:sz="0" w:space="0" w:color="auto"/>
              </w:divBdr>
            </w:div>
          </w:divsChild>
        </w:div>
        <w:div w:id="71662751">
          <w:marLeft w:val="0"/>
          <w:marRight w:val="0"/>
          <w:marTop w:val="0"/>
          <w:marBottom w:val="0"/>
          <w:divBdr>
            <w:top w:val="none" w:sz="0" w:space="0" w:color="auto"/>
            <w:left w:val="none" w:sz="0" w:space="0" w:color="auto"/>
            <w:bottom w:val="none" w:sz="0" w:space="0" w:color="auto"/>
            <w:right w:val="none" w:sz="0" w:space="0" w:color="auto"/>
          </w:divBdr>
          <w:divsChild>
            <w:div w:id="1291209490">
              <w:marLeft w:val="0"/>
              <w:marRight w:val="0"/>
              <w:marTop w:val="0"/>
              <w:marBottom w:val="0"/>
              <w:divBdr>
                <w:top w:val="none" w:sz="0" w:space="0" w:color="auto"/>
                <w:left w:val="none" w:sz="0" w:space="0" w:color="auto"/>
                <w:bottom w:val="none" w:sz="0" w:space="0" w:color="auto"/>
                <w:right w:val="none" w:sz="0" w:space="0" w:color="auto"/>
              </w:divBdr>
            </w:div>
          </w:divsChild>
        </w:div>
        <w:div w:id="2084912665">
          <w:marLeft w:val="0"/>
          <w:marRight w:val="0"/>
          <w:marTop w:val="0"/>
          <w:marBottom w:val="0"/>
          <w:divBdr>
            <w:top w:val="none" w:sz="0" w:space="0" w:color="auto"/>
            <w:left w:val="none" w:sz="0" w:space="0" w:color="auto"/>
            <w:bottom w:val="none" w:sz="0" w:space="0" w:color="auto"/>
            <w:right w:val="none" w:sz="0" w:space="0" w:color="auto"/>
          </w:divBdr>
          <w:divsChild>
            <w:div w:id="296110585">
              <w:marLeft w:val="0"/>
              <w:marRight w:val="0"/>
              <w:marTop w:val="0"/>
              <w:marBottom w:val="0"/>
              <w:divBdr>
                <w:top w:val="none" w:sz="0" w:space="0" w:color="auto"/>
                <w:left w:val="none" w:sz="0" w:space="0" w:color="auto"/>
                <w:bottom w:val="none" w:sz="0" w:space="0" w:color="auto"/>
                <w:right w:val="none" w:sz="0" w:space="0" w:color="auto"/>
              </w:divBdr>
            </w:div>
          </w:divsChild>
        </w:div>
        <w:div w:id="2038921596">
          <w:marLeft w:val="0"/>
          <w:marRight w:val="0"/>
          <w:marTop w:val="0"/>
          <w:marBottom w:val="0"/>
          <w:divBdr>
            <w:top w:val="none" w:sz="0" w:space="0" w:color="auto"/>
            <w:left w:val="none" w:sz="0" w:space="0" w:color="auto"/>
            <w:bottom w:val="none" w:sz="0" w:space="0" w:color="auto"/>
            <w:right w:val="none" w:sz="0" w:space="0" w:color="auto"/>
          </w:divBdr>
          <w:divsChild>
            <w:div w:id="1540389686">
              <w:marLeft w:val="0"/>
              <w:marRight w:val="0"/>
              <w:marTop w:val="0"/>
              <w:marBottom w:val="0"/>
              <w:divBdr>
                <w:top w:val="none" w:sz="0" w:space="0" w:color="auto"/>
                <w:left w:val="none" w:sz="0" w:space="0" w:color="auto"/>
                <w:bottom w:val="none" w:sz="0" w:space="0" w:color="auto"/>
                <w:right w:val="none" w:sz="0" w:space="0" w:color="auto"/>
              </w:divBdr>
            </w:div>
          </w:divsChild>
        </w:div>
        <w:div w:id="565997784">
          <w:marLeft w:val="0"/>
          <w:marRight w:val="0"/>
          <w:marTop w:val="0"/>
          <w:marBottom w:val="0"/>
          <w:divBdr>
            <w:top w:val="none" w:sz="0" w:space="0" w:color="auto"/>
            <w:left w:val="none" w:sz="0" w:space="0" w:color="auto"/>
            <w:bottom w:val="none" w:sz="0" w:space="0" w:color="auto"/>
            <w:right w:val="none" w:sz="0" w:space="0" w:color="auto"/>
          </w:divBdr>
          <w:divsChild>
            <w:div w:id="1038504381">
              <w:marLeft w:val="0"/>
              <w:marRight w:val="0"/>
              <w:marTop w:val="0"/>
              <w:marBottom w:val="0"/>
              <w:divBdr>
                <w:top w:val="none" w:sz="0" w:space="0" w:color="auto"/>
                <w:left w:val="none" w:sz="0" w:space="0" w:color="auto"/>
                <w:bottom w:val="none" w:sz="0" w:space="0" w:color="auto"/>
                <w:right w:val="none" w:sz="0" w:space="0" w:color="auto"/>
              </w:divBdr>
            </w:div>
            <w:div w:id="1375815048">
              <w:marLeft w:val="0"/>
              <w:marRight w:val="0"/>
              <w:marTop w:val="0"/>
              <w:marBottom w:val="0"/>
              <w:divBdr>
                <w:top w:val="none" w:sz="0" w:space="0" w:color="auto"/>
                <w:left w:val="none" w:sz="0" w:space="0" w:color="auto"/>
                <w:bottom w:val="none" w:sz="0" w:space="0" w:color="auto"/>
                <w:right w:val="none" w:sz="0" w:space="0" w:color="auto"/>
              </w:divBdr>
            </w:div>
            <w:div w:id="140000261">
              <w:marLeft w:val="0"/>
              <w:marRight w:val="0"/>
              <w:marTop w:val="0"/>
              <w:marBottom w:val="0"/>
              <w:divBdr>
                <w:top w:val="none" w:sz="0" w:space="0" w:color="auto"/>
                <w:left w:val="none" w:sz="0" w:space="0" w:color="auto"/>
                <w:bottom w:val="none" w:sz="0" w:space="0" w:color="auto"/>
                <w:right w:val="none" w:sz="0" w:space="0" w:color="auto"/>
              </w:divBdr>
            </w:div>
            <w:div w:id="594705783">
              <w:marLeft w:val="0"/>
              <w:marRight w:val="0"/>
              <w:marTop w:val="0"/>
              <w:marBottom w:val="0"/>
              <w:divBdr>
                <w:top w:val="none" w:sz="0" w:space="0" w:color="auto"/>
                <w:left w:val="none" w:sz="0" w:space="0" w:color="auto"/>
                <w:bottom w:val="none" w:sz="0" w:space="0" w:color="auto"/>
                <w:right w:val="none" w:sz="0" w:space="0" w:color="auto"/>
              </w:divBdr>
            </w:div>
            <w:div w:id="1961111424">
              <w:marLeft w:val="0"/>
              <w:marRight w:val="0"/>
              <w:marTop w:val="0"/>
              <w:marBottom w:val="0"/>
              <w:divBdr>
                <w:top w:val="none" w:sz="0" w:space="0" w:color="auto"/>
                <w:left w:val="none" w:sz="0" w:space="0" w:color="auto"/>
                <w:bottom w:val="none" w:sz="0" w:space="0" w:color="auto"/>
                <w:right w:val="none" w:sz="0" w:space="0" w:color="auto"/>
              </w:divBdr>
            </w:div>
            <w:div w:id="1565989446">
              <w:marLeft w:val="0"/>
              <w:marRight w:val="0"/>
              <w:marTop w:val="0"/>
              <w:marBottom w:val="0"/>
              <w:divBdr>
                <w:top w:val="none" w:sz="0" w:space="0" w:color="auto"/>
                <w:left w:val="none" w:sz="0" w:space="0" w:color="auto"/>
                <w:bottom w:val="none" w:sz="0" w:space="0" w:color="auto"/>
                <w:right w:val="none" w:sz="0" w:space="0" w:color="auto"/>
              </w:divBdr>
            </w:div>
            <w:div w:id="1972203898">
              <w:marLeft w:val="0"/>
              <w:marRight w:val="0"/>
              <w:marTop w:val="0"/>
              <w:marBottom w:val="0"/>
              <w:divBdr>
                <w:top w:val="none" w:sz="0" w:space="0" w:color="auto"/>
                <w:left w:val="none" w:sz="0" w:space="0" w:color="auto"/>
                <w:bottom w:val="none" w:sz="0" w:space="0" w:color="auto"/>
                <w:right w:val="none" w:sz="0" w:space="0" w:color="auto"/>
              </w:divBdr>
            </w:div>
            <w:div w:id="2140760335">
              <w:marLeft w:val="0"/>
              <w:marRight w:val="0"/>
              <w:marTop w:val="0"/>
              <w:marBottom w:val="0"/>
              <w:divBdr>
                <w:top w:val="none" w:sz="0" w:space="0" w:color="auto"/>
                <w:left w:val="none" w:sz="0" w:space="0" w:color="auto"/>
                <w:bottom w:val="none" w:sz="0" w:space="0" w:color="auto"/>
                <w:right w:val="none" w:sz="0" w:space="0" w:color="auto"/>
              </w:divBdr>
            </w:div>
            <w:div w:id="2087484338">
              <w:marLeft w:val="0"/>
              <w:marRight w:val="0"/>
              <w:marTop w:val="0"/>
              <w:marBottom w:val="0"/>
              <w:divBdr>
                <w:top w:val="none" w:sz="0" w:space="0" w:color="auto"/>
                <w:left w:val="none" w:sz="0" w:space="0" w:color="auto"/>
                <w:bottom w:val="none" w:sz="0" w:space="0" w:color="auto"/>
                <w:right w:val="none" w:sz="0" w:space="0" w:color="auto"/>
              </w:divBdr>
            </w:div>
            <w:div w:id="2000691549">
              <w:marLeft w:val="0"/>
              <w:marRight w:val="0"/>
              <w:marTop w:val="0"/>
              <w:marBottom w:val="0"/>
              <w:divBdr>
                <w:top w:val="none" w:sz="0" w:space="0" w:color="auto"/>
                <w:left w:val="none" w:sz="0" w:space="0" w:color="auto"/>
                <w:bottom w:val="none" w:sz="0" w:space="0" w:color="auto"/>
                <w:right w:val="none" w:sz="0" w:space="0" w:color="auto"/>
              </w:divBdr>
            </w:div>
            <w:div w:id="1834493630">
              <w:marLeft w:val="0"/>
              <w:marRight w:val="0"/>
              <w:marTop w:val="0"/>
              <w:marBottom w:val="0"/>
              <w:divBdr>
                <w:top w:val="none" w:sz="0" w:space="0" w:color="auto"/>
                <w:left w:val="none" w:sz="0" w:space="0" w:color="auto"/>
                <w:bottom w:val="none" w:sz="0" w:space="0" w:color="auto"/>
                <w:right w:val="none" w:sz="0" w:space="0" w:color="auto"/>
              </w:divBdr>
            </w:div>
            <w:div w:id="1523860840">
              <w:marLeft w:val="0"/>
              <w:marRight w:val="0"/>
              <w:marTop w:val="0"/>
              <w:marBottom w:val="0"/>
              <w:divBdr>
                <w:top w:val="none" w:sz="0" w:space="0" w:color="auto"/>
                <w:left w:val="none" w:sz="0" w:space="0" w:color="auto"/>
                <w:bottom w:val="none" w:sz="0" w:space="0" w:color="auto"/>
                <w:right w:val="none" w:sz="0" w:space="0" w:color="auto"/>
              </w:divBdr>
            </w:div>
            <w:div w:id="1120077085">
              <w:marLeft w:val="0"/>
              <w:marRight w:val="0"/>
              <w:marTop w:val="0"/>
              <w:marBottom w:val="0"/>
              <w:divBdr>
                <w:top w:val="none" w:sz="0" w:space="0" w:color="auto"/>
                <w:left w:val="none" w:sz="0" w:space="0" w:color="auto"/>
                <w:bottom w:val="none" w:sz="0" w:space="0" w:color="auto"/>
                <w:right w:val="none" w:sz="0" w:space="0" w:color="auto"/>
              </w:divBdr>
            </w:div>
          </w:divsChild>
        </w:div>
        <w:div w:id="1624459738">
          <w:marLeft w:val="0"/>
          <w:marRight w:val="0"/>
          <w:marTop w:val="0"/>
          <w:marBottom w:val="0"/>
          <w:divBdr>
            <w:top w:val="none" w:sz="0" w:space="0" w:color="auto"/>
            <w:left w:val="none" w:sz="0" w:space="0" w:color="auto"/>
            <w:bottom w:val="none" w:sz="0" w:space="0" w:color="auto"/>
            <w:right w:val="none" w:sz="0" w:space="0" w:color="auto"/>
          </w:divBdr>
          <w:divsChild>
            <w:div w:id="980427364">
              <w:marLeft w:val="0"/>
              <w:marRight w:val="0"/>
              <w:marTop w:val="0"/>
              <w:marBottom w:val="0"/>
              <w:divBdr>
                <w:top w:val="none" w:sz="0" w:space="0" w:color="auto"/>
                <w:left w:val="none" w:sz="0" w:space="0" w:color="auto"/>
                <w:bottom w:val="none" w:sz="0" w:space="0" w:color="auto"/>
                <w:right w:val="none" w:sz="0" w:space="0" w:color="auto"/>
              </w:divBdr>
            </w:div>
          </w:divsChild>
        </w:div>
        <w:div w:id="1385567359">
          <w:marLeft w:val="0"/>
          <w:marRight w:val="0"/>
          <w:marTop w:val="0"/>
          <w:marBottom w:val="0"/>
          <w:divBdr>
            <w:top w:val="none" w:sz="0" w:space="0" w:color="auto"/>
            <w:left w:val="none" w:sz="0" w:space="0" w:color="auto"/>
            <w:bottom w:val="none" w:sz="0" w:space="0" w:color="auto"/>
            <w:right w:val="none" w:sz="0" w:space="0" w:color="auto"/>
          </w:divBdr>
          <w:divsChild>
            <w:div w:id="998388585">
              <w:marLeft w:val="0"/>
              <w:marRight w:val="0"/>
              <w:marTop w:val="0"/>
              <w:marBottom w:val="0"/>
              <w:divBdr>
                <w:top w:val="none" w:sz="0" w:space="0" w:color="auto"/>
                <w:left w:val="none" w:sz="0" w:space="0" w:color="auto"/>
                <w:bottom w:val="none" w:sz="0" w:space="0" w:color="auto"/>
                <w:right w:val="none" w:sz="0" w:space="0" w:color="auto"/>
              </w:divBdr>
            </w:div>
          </w:divsChild>
        </w:div>
        <w:div w:id="1687906497">
          <w:marLeft w:val="0"/>
          <w:marRight w:val="0"/>
          <w:marTop w:val="0"/>
          <w:marBottom w:val="0"/>
          <w:divBdr>
            <w:top w:val="none" w:sz="0" w:space="0" w:color="auto"/>
            <w:left w:val="none" w:sz="0" w:space="0" w:color="auto"/>
            <w:bottom w:val="none" w:sz="0" w:space="0" w:color="auto"/>
            <w:right w:val="none" w:sz="0" w:space="0" w:color="auto"/>
          </w:divBdr>
          <w:divsChild>
            <w:div w:id="1578979426">
              <w:marLeft w:val="0"/>
              <w:marRight w:val="0"/>
              <w:marTop w:val="0"/>
              <w:marBottom w:val="0"/>
              <w:divBdr>
                <w:top w:val="none" w:sz="0" w:space="0" w:color="auto"/>
                <w:left w:val="none" w:sz="0" w:space="0" w:color="auto"/>
                <w:bottom w:val="none" w:sz="0" w:space="0" w:color="auto"/>
                <w:right w:val="none" w:sz="0" w:space="0" w:color="auto"/>
              </w:divBdr>
            </w:div>
          </w:divsChild>
        </w:div>
        <w:div w:id="1062142342">
          <w:marLeft w:val="0"/>
          <w:marRight w:val="0"/>
          <w:marTop w:val="0"/>
          <w:marBottom w:val="0"/>
          <w:divBdr>
            <w:top w:val="none" w:sz="0" w:space="0" w:color="auto"/>
            <w:left w:val="none" w:sz="0" w:space="0" w:color="auto"/>
            <w:bottom w:val="none" w:sz="0" w:space="0" w:color="auto"/>
            <w:right w:val="none" w:sz="0" w:space="0" w:color="auto"/>
          </w:divBdr>
          <w:divsChild>
            <w:div w:id="1520896541">
              <w:marLeft w:val="0"/>
              <w:marRight w:val="0"/>
              <w:marTop w:val="0"/>
              <w:marBottom w:val="0"/>
              <w:divBdr>
                <w:top w:val="none" w:sz="0" w:space="0" w:color="auto"/>
                <w:left w:val="none" w:sz="0" w:space="0" w:color="auto"/>
                <w:bottom w:val="none" w:sz="0" w:space="0" w:color="auto"/>
                <w:right w:val="none" w:sz="0" w:space="0" w:color="auto"/>
              </w:divBdr>
            </w:div>
            <w:div w:id="1955096576">
              <w:marLeft w:val="0"/>
              <w:marRight w:val="0"/>
              <w:marTop w:val="0"/>
              <w:marBottom w:val="0"/>
              <w:divBdr>
                <w:top w:val="none" w:sz="0" w:space="0" w:color="auto"/>
                <w:left w:val="none" w:sz="0" w:space="0" w:color="auto"/>
                <w:bottom w:val="none" w:sz="0" w:space="0" w:color="auto"/>
                <w:right w:val="none" w:sz="0" w:space="0" w:color="auto"/>
              </w:divBdr>
            </w:div>
            <w:div w:id="2074506066">
              <w:marLeft w:val="0"/>
              <w:marRight w:val="0"/>
              <w:marTop w:val="0"/>
              <w:marBottom w:val="0"/>
              <w:divBdr>
                <w:top w:val="none" w:sz="0" w:space="0" w:color="auto"/>
                <w:left w:val="none" w:sz="0" w:space="0" w:color="auto"/>
                <w:bottom w:val="none" w:sz="0" w:space="0" w:color="auto"/>
                <w:right w:val="none" w:sz="0" w:space="0" w:color="auto"/>
              </w:divBdr>
            </w:div>
            <w:div w:id="888414569">
              <w:marLeft w:val="0"/>
              <w:marRight w:val="0"/>
              <w:marTop w:val="0"/>
              <w:marBottom w:val="0"/>
              <w:divBdr>
                <w:top w:val="none" w:sz="0" w:space="0" w:color="auto"/>
                <w:left w:val="none" w:sz="0" w:space="0" w:color="auto"/>
                <w:bottom w:val="none" w:sz="0" w:space="0" w:color="auto"/>
                <w:right w:val="none" w:sz="0" w:space="0" w:color="auto"/>
              </w:divBdr>
            </w:div>
            <w:div w:id="1456868486">
              <w:marLeft w:val="0"/>
              <w:marRight w:val="0"/>
              <w:marTop w:val="0"/>
              <w:marBottom w:val="0"/>
              <w:divBdr>
                <w:top w:val="none" w:sz="0" w:space="0" w:color="auto"/>
                <w:left w:val="none" w:sz="0" w:space="0" w:color="auto"/>
                <w:bottom w:val="none" w:sz="0" w:space="0" w:color="auto"/>
                <w:right w:val="none" w:sz="0" w:space="0" w:color="auto"/>
              </w:divBdr>
            </w:div>
            <w:div w:id="1988632911">
              <w:marLeft w:val="0"/>
              <w:marRight w:val="0"/>
              <w:marTop w:val="0"/>
              <w:marBottom w:val="0"/>
              <w:divBdr>
                <w:top w:val="none" w:sz="0" w:space="0" w:color="auto"/>
                <w:left w:val="none" w:sz="0" w:space="0" w:color="auto"/>
                <w:bottom w:val="none" w:sz="0" w:space="0" w:color="auto"/>
                <w:right w:val="none" w:sz="0" w:space="0" w:color="auto"/>
              </w:divBdr>
            </w:div>
            <w:div w:id="1392651229">
              <w:marLeft w:val="0"/>
              <w:marRight w:val="0"/>
              <w:marTop w:val="0"/>
              <w:marBottom w:val="0"/>
              <w:divBdr>
                <w:top w:val="none" w:sz="0" w:space="0" w:color="auto"/>
                <w:left w:val="none" w:sz="0" w:space="0" w:color="auto"/>
                <w:bottom w:val="none" w:sz="0" w:space="0" w:color="auto"/>
                <w:right w:val="none" w:sz="0" w:space="0" w:color="auto"/>
              </w:divBdr>
            </w:div>
            <w:div w:id="1368067517">
              <w:marLeft w:val="0"/>
              <w:marRight w:val="0"/>
              <w:marTop w:val="0"/>
              <w:marBottom w:val="0"/>
              <w:divBdr>
                <w:top w:val="none" w:sz="0" w:space="0" w:color="auto"/>
                <w:left w:val="none" w:sz="0" w:space="0" w:color="auto"/>
                <w:bottom w:val="none" w:sz="0" w:space="0" w:color="auto"/>
                <w:right w:val="none" w:sz="0" w:space="0" w:color="auto"/>
              </w:divBdr>
            </w:div>
            <w:div w:id="106046845">
              <w:marLeft w:val="0"/>
              <w:marRight w:val="0"/>
              <w:marTop w:val="0"/>
              <w:marBottom w:val="0"/>
              <w:divBdr>
                <w:top w:val="none" w:sz="0" w:space="0" w:color="auto"/>
                <w:left w:val="none" w:sz="0" w:space="0" w:color="auto"/>
                <w:bottom w:val="none" w:sz="0" w:space="0" w:color="auto"/>
                <w:right w:val="none" w:sz="0" w:space="0" w:color="auto"/>
              </w:divBdr>
            </w:div>
            <w:div w:id="1023242222">
              <w:marLeft w:val="0"/>
              <w:marRight w:val="0"/>
              <w:marTop w:val="0"/>
              <w:marBottom w:val="0"/>
              <w:divBdr>
                <w:top w:val="none" w:sz="0" w:space="0" w:color="auto"/>
                <w:left w:val="none" w:sz="0" w:space="0" w:color="auto"/>
                <w:bottom w:val="none" w:sz="0" w:space="0" w:color="auto"/>
                <w:right w:val="none" w:sz="0" w:space="0" w:color="auto"/>
              </w:divBdr>
            </w:div>
            <w:div w:id="644818202">
              <w:marLeft w:val="0"/>
              <w:marRight w:val="0"/>
              <w:marTop w:val="0"/>
              <w:marBottom w:val="0"/>
              <w:divBdr>
                <w:top w:val="none" w:sz="0" w:space="0" w:color="auto"/>
                <w:left w:val="none" w:sz="0" w:space="0" w:color="auto"/>
                <w:bottom w:val="none" w:sz="0" w:space="0" w:color="auto"/>
                <w:right w:val="none" w:sz="0" w:space="0" w:color="auto"/>
              </w:divBdr>
            </w:div>
            <w:div w:id="1587762887">
              <w:marLeft w:val="0"/>
              <w:marRight w:val="0"/>
              <w:marTop w:val="0"/>
              <w:marBottom w:val="0"/>
              <w:divBdr>
                <w:top w:val="none" w:sz="0" w:space="0" w:color="auto"/>
                <w:left w:val="none" w:sz="0" w:space="0" w:color="auto"/>
                <w:bottom w:val="none" w:sz="0" w:space="0" w:color="auto"/>
                <w:right w:val="none" w:sz="0" w:space="0" w:color="auto"/>
              </w:divBdr>
            </w:div>
          </w:divsChild>
        </w:div>
        <w:div w:id="161507110">
          <w:marLeft w:val="0"/>
          <w:marRight w:val="0"/>
          <w:marTop w:val="0"/>
          <w:marBottom w:val="0"/>
          <w:divBdr>
            <w:top w:val="none" w:sz="0" w:space="0" w:color="auto"/>
            <w:left w:val="none" w:sz="0" w:space="0" w:color="auto"/>
            <w:bottom w:val="none" w:sz="0" w:space="0" w:color="auto"/>
            <w:right w:val="none" w:sz="0" w:space="0" w:color="auto"/>
          </w:divBdr>
          <w:divsChild>
            <w:div w:id="1982230212">
              <w:marLeft w:val="0"/>
              <w:marRight w:val="0"/>
              <w:marTop w:val="0"/>
              <w:marBottom w:val="0"/>
              <w:divBdr>
                <w:top w:val="none" w:sz="0" w:space="0" w:color="auto"/>
                <w:left w:val="none" w:sz="0" w:space="0" w:color="auto"/>
                <w:bottom w:val="none" w:sz="0" w:space="0" w:color="auto"/>
                <w:right w:val="none" w:sz="0" w:space="0" w:color="auto"/>
              </w:divBdr>
            </w:div>
          </w:divsChild>
        </w:div>
        <w:div w:id="1201014153">
          <w:marLeft w:val="0"/>
          <w:marRight w:val="0"/>
          <w:marTop w:val="0"/>
          <w:marBottom w:val="0"/>
          <w:divBdr>
            <w:top w:val="none" w:sz="0" w:space="0" w:color="auto"/>
            <w:left w:val="none" w:sz="0" w:space="0" w:color="auto"/>
            <w:bottom w:val="none" w:sz="0" w:space="0" w:color="auto"/>
            <w:right w:val="none" w:sz="0" w:space="0" w:color="auto"/>
          </w:divBdr>
          <w:divsChild>
            <w:div w:id="1059286245">
              <w:marLeft w:val="0"/>
              <w:marRight w:val="0"/>
              <w:marTop w:val="0"/>
              <w:marBottom w:val="0"/>
              <w:divBdr>
                <w:top w:val="none" w:sz="0" w:space="0" w:color="auto"/>
                <w:left w:val="none" w:sz="0" w:space="0" w:color="auto"/>
                <w:bottom w:val="none" w:sz="0" w:space="0" w:color="auto"/>
                <w:right w:val="none" w:sz="0" w:space="0" w:color="auto"/>
              </w:divBdr>
            </w:div>
          </w:divsChild>
        </w:div>
        <w:div w:id="652831266">
          <w:marLeft w:val="0"/>
          <w:marRight w:val="0"/>
          <w:marTop w:val="0"/>
          <w:marBottom w:val="0"/>
          <w:divBdr>
            <w:top w:val="none" w:sz="0" w:space="0" w:color="auto"/>
            <w:left w:val="none" w:sz="0" w:space="0" w:color="auto"/>
            <w:bottom w:val="none" w:sz="0" w:space="0" w:color="auto"/>
            <w:right w:val="none" w:sz="0" w:space="0" w:color="auto"/>
          </w:divBdr>
          <w:divsChild>
            <w:div w:id="1902667250">
              <w:marLeft w:val="0"/>
              <w:marRight w:val="0"/>
              <w:marTop w:val="0"/>
              <w:marBottom w:val="0"/>
              <w:divBdr>
                <w:top w:val="none" w:sz="0" w:space="0" w:color="auto"/>
                <w:left w:val="none" w:sz="0" w:space="0" w:color="auto"/>
                <w:bottom w:val="none" w:sz="0" w:space="0" w:color="auto"/>
                <w:right w:val="none" w:sz="0" w:space="0" w:color="auto"/>
              </w:divBdr>
            </w:div>
          </w:divsChild>
        </w:div>
        <w:div w:id="1572233093">
          <w:marLeft w:val="0"/>
          <w:marRight w:val="0"/>
          <w:marTop w:val="0"/>
          <w:marBottom w:val="0"/>
          <w:divBdr>
            <w:top w:val="none" w:sz="0" w:space="0" w:color="auto"/>
            <w:left w:val="none" w:sz="0" w:space="0" w:color="auto"/>
            <w:bottom w:val="none" w:sz="0" w:space="0" w:color="auto"/>
            <w:right w:val="none" w:sz="0" w:space="0" w:color="auto"/>
          </w:divBdr>
          <w:divsChild>
            <w:div w:id="803816339">
              <w:marLeft w:val="0"/>
              <w:marRight w:val="0"/>
              <w:marTop w:val="0"/>
              <w:marBottom w:val="0"/>
              <w:divBdr>
                <w:top w:val="none" w:sz="0" w:space="0" w:color="auto"/>
                <w:left w:val="none" w:sz="0" w:space="0" w:color="auto"/>
                <w:bottom w:val="none" w:sz="0" w:space="0" w:color="auto"/>
                <w:right w:val="none" w:sz="0" w:space="0" w:color="auto"/>
              </w:divBdr>
            </w:div>
            <w:div w:id="1994527907">
              <w:marLeft w:val="0"/>
              <w:marRight w:val="0"/>
              <w:marTop w:val="0"/>
              <w:marBottom w:val="0"/>
              <w:divBdr>
                <w:top w:val="none" w:sz="0" w:space="0" w:color="auto"/>
                <w:left w:val="none" w:sz="0" w:space="0" w:color="auto"/>
                <w:bottom w:val="none" w:sz="0" w:space="0" w:color="auto"/>
                <w:right w:val="none" w:sz="0" w:space="0" w:color="auto"/>
              </w:divBdr>
            </w:div>
            <w:div w:id="1151823665">
              <w:marLeft w:val="0"/>
              <w:marRight w:val="0"/>
              <w:marTop w:val="0"/>
              <w:marBottom w:val="0"/>
              <w:divBdr>
                <w:top w:val="none" w:sz="0" w:space="0" w:color="auto"/>
                <w:left w:val="none" w:sz="0" w:space="0" w:color="auto"/>
                <w:bottom w:val="none" w:sz="0" w:space="0" w:color="auto"/>
                <w:right w:val="none" w:sz="0" w:space="0" w:color="auto"/>
              </w:divBdr>
            </w:div>
            <w:div w:id="1449664471">
              <w:marLeft w:val="0"/>
              <w:marRight w:val="0"/>
              <w:marTop w:val="0"/>
              <w:marBottom w:val="0"/>
              <w:divBdr>
                <w:top w:val="none" w:sz="0" w:space="0" w:color="auto"/>
                <w:left w:val="none" w:sz="0" w:space="0" w:color="auto"/>
                <w:bottom w:val="none" w:sz="0" w:space="0" w:color="auto"/>
                <w:right w:val="none" w:sz="0" w:space="0" w:color="auto"/>
              </w:divBdr>
            </w:div>
            <w:div w:id="2126655506">
              <w:marLeft w:val="0"/>
              <w:marRight w:val="0"/>
              <w:marTop w:val="0"/>
              <w:marBottom w:val="0"/>
              <w:divBdr>
                <w:top w:val="none" w:sz="0" w:space="0" w:color="auto"/>
                <w:left w:val="none" w:sz="0" w:space="0" w:color="auto"/>
                <w:bottom w:val="none" w:sz="0" w:space="0" w:color="auto"/>
                <w:right w:val="none" w:sz="0" w:space="0" w:color="auto"/>
              </w:divBdr>
            </w:div>
            <w:div w:id="696010646">
              <w:marLeft w:val="0"/>
              <w:marRight w:val="0"/>
              <w:marTop w:val="0"/>
              <w:marBottom w:val="0"/>
              <w:divBdr>
                <w:top w:val="none" w:sz="0" w:space="0" w:color="auto"/>
                <w:left w:val="none" w:sz="0" w:space="0" w:color="auto"/>
                <w:bottom w:val="none" w:sz="0" w:space="0" w:color="auto"/>
                <w:right w:val="none" w:sz="0" w:space="0" w:color="auto"/>
              </w:divBdr>
            </w:div>
            <w:div w:id="1966692688">
              <w:marLeft w:val="0"/>
              <w:marRight w:val="0"/>
              <w:marTop w:val="0"/>
              <w:marBottom w:val="0"/>
              <w:divBdr>
                <w:top w:val="none" w:sz="0" w:space="0" w:color="auto"/>
                <w:left w:val="none" w:sz="0" w:space="0" w:color="auto"/>
                <w:bottom w:val="none" w:sz="0" w:space="0" w:color="auto"/>
                <w:right w:val="none" w:sz="0" w:space="0" w:color="auto"/>
              </w:divBdr>
            </w:div>
            <w:div w:id="1939407868">
              <w:marLeft w:val="0"/>
              <w:marRight w:val="0"/>
              <w:marTop w:val="0"/>
              <w:marBottom w:val="0"/>
              <w:divBdr>
                <w:top w:val="none" w:sz="0" w:space="0" w:color="auto"/>
                <w:left w:val="none" w:sz="0" w:space="0" w:color="auto"/>
                <w:bottom w:val="none" w:sz="0" w:space="0" w:color="auto"/>
                <w:right w:val="none" w:sz="0" w:space="0" w:color="auto"/>
              </w:divBdr>
            </w:div>
            <w:div w:id="1397165042">
              <w:marLeft w:val="0"/>
              <w:marRight w:val="0"/>
              <w:marTop w:val="0"/>
              <w:marBottom w:val="0"/>
              <w:divBdr>
                <w:top w:val="none" w:sz="0" w:space="0" w:color="auto"/>
                <w:left w:val="none" w:sz="0" w:space="0" w:color="auto"/>
                <w:bottom w:val="none" w:sz="0" w:space="0" w:color="auto"/>
                <w:right w:val="none" w:sz="0" w:space="0" w:color="auto"/>
              </w:divBdr>
            </w:div>
          </w:divsChild>
        </w:div>
        <w:div w:id="723216441">
          <w:marLeft w:val="0"/>
          <w:marRight w:val="0"/>
          <w:marTop w:val="0"/>
          <w:marBottom w:val="0"/>
          <w:divBdr>
            <w:top w:val="none" w:sz="0" w:space="0" w:color="auto"/>
            <w:left w:val="none" w:sz="0" w:space="0" w:color="auto"/>
            <w:bottom w:val="none" w:sz="0" w:space="0" w:color="auto"/>
            <w:right w:val="none" w:sz="0" w:space="0" w:color="auto"/>
          </w:divBdr>
          <w:divsChild>
            <w:div w:id="627201845">
              <w:marLeft w:val="0"/>
              <w:marRight w:val="0"/>
              <w:marTop w:val="0"/>
              <w:marBottom w:val="0"/>
              <w:divBdr>
                <w:top w:val="none" w:sz="0" w:space="0" w:color="auto"/>
                <w:left w:val="none" w:sz="0" w:space="0" w:color="auto"/>
                <w:bottom w:val="none" w:sz="0" w:space="0" w:color="auto"/>
                <w:right w:val="none" w:sz="0" w:space="0" w:color="auto"/>
              </w:divBdr>
            </w:div>
          </w:divsChild>
        </w:div>
        <w:div w:id="194738687">
          <w:marLeft w:val="0"/>
          <w:marRight w:val="0"/>
          <w:marTop w:val="0"/>
          <w:marBottom w:val="0"/>
          <w:divBdr>
            <w:top w:val="none" w:sz="0" w:space="0" w:color="auto"/>
            <w:left w:val="none" w:sz="0" w:space="0" w:color="auto"/>
            <w:bottom w:val="none" w:sz="0" w:space="0" w:color="auto"/>
            <w:right w:val="none" w:sz="0" w:space="0" w:color="auto"/>
          </w:divBdr>
          <w:divsChild>
            <w:div w:id="2113819811">
              <w:marLeft w:val="0"/>
              <w:marRight w:val="0"/>
              <w:marTop w:val="0"/>
              <w:marBottom w:val="0"/>
              <w:divBdr>
                <w:top w:val="none" w:sz="0" w:space="0" w:color="auto"/>
                <w:left w:val="none" w:sz="0" w:space="0" w:color="auto"/>
                <w:bottom w:val="none" w:sz="0" w:space="0" w:color="auto"/>
                <w:right w:val="none" w:sz="0" w:space="0" w:color="auto"/>
              </w:divBdr>
            </w:div>
          </w:divsChild>
        </w:div>
        <w:div w:id="820997781">
          <w:marLeft w:val="0"/>
          <w:marRight w:val="0"/>
          <w:marTop w:val="0"/>
          <w:marBottom w:val="0"/>
          <w:divBdr>
            <w:top w:val="none" w:sz="0" w:space="0" w:color="auto"/>
            <w:left w:val="none" w:sz="0" w:space="0" w:color="auto"/>
            <w:bottom w:val="none" w:sz="0" w:space="0" w:color="auto"/>
            <w:right w:val="none" w:sz="0" w:space="0" w:color="auto"/>
          </w:divBdr>
          <w:divsChild>
            <w:div w:id="1580212511">
              <w:marLeft w:val="0"/>
              <w:marRight w:val="0"/>
              <w:marTop w:val="0"/>
              <w:marBottom w:val="0"/>
              <w:divBdr>
                <w:top w:val="none" w:sz="0" w:space="0" w:color="auto"/>
                <w:left w:val="none" w:sz="0" w:space="0" w:color="auto"/>
                <w:bottom w:val="none" w:sz="0" w:space="0" w:color="auto"/>
                <w:right w:val="none" w:sz="0" w:space="0" w:color="auto"/>
              </w:divBdr>
            </w:div>
          </w:divsChild>
        </w:div>
        <w:div w:id="553006269">
          <w:marLeft w:val="0"/>
          <w:marRight w:val="0"/>
          <w:marTop w:val="0"/>
          <w:marBottom w:val="0"/>
          <w:divBdr>
            <w:top w:val="none" w:sz="0" w:space="0" w:color="auto"/>
            <w:left w:val="none" w:sz="0" w:space="0" w:color="auto"/>
            <w:bottom w:val="none" w:sz="0" w:space="0" w:color="auto"/>
            <w:right w:val="none" w:sz="0" w:space="0" w:color="auto"/>
          </w:divBdr>
          <w:divsChild>
            <w:div w:id="1906836842">
              <w:marLeft w:val="0"/>
              <w:marRight w:val="0"/>
              <w:marTop w:val="0"/>
              <w:marBottom w:val="0"/>
              <w:divBdr>
                <w:top w:val="none" w:sz="0" w:space="0" w:color="auto"/>
                <w:left w:val="none" w:sz="0" w:space="0" w:color="auto"/>
                <w:bottom w:val="none" w:sz="0" w:space="0" w:color="auto"/>
                <w:right w:val="none" w:sz="0" w:space="0" w:color="auto"/>
              </w:divBdr>
            </w:div>
            <w:div w:id="825629253">
              <w:marLeft w:val="0"/>
              <w:marRight w:val="0"/>
              <w:marTop w:val="0"/>
              <w:marBottom w:val="0"/>
              <w:divBdr>
                <w:top w:val="none" w:sz="0" w:space="0" w:color="auto"/>
                <w:left w:val="none" w:sz="0" w:space="0" w:color="auto"/>
                <w:bottom w:val="none" w:sz="0" w:space="0" w:color="auto"/>
                <w:right w:val="none" w:sz="0" w:space="0" w:color="auto"/>
              </w:divBdr>
            </w:div>
            <w:div w:id="1563060662">
              <w:marLeft w:val="0"/>
              <w:marRight w:val="0"/>
              <w:marTop w:val="0"/>
              <w:marBottom w:val="0"/>
              <w:divBdr>
                <w:top w:val="none" w:sz="0" w:space="0" w:color="auto"/>
                <w:left w:val="none" w:sz="0" w:space="0" w:color="auto"/>
                <w:bottom w:val="none" w:sz="0" w:space="0" w:color="auto"/>
                <w:right w:val="none" w:sz="0" w:space="0" w:color="auto"/>
              </w:divBdr>
            </w:div>
            <w:div w:id="107938600">
              <w:marLeft w:val="0"/>
              <w:marRight w:val="0"/>
              <w:marTop w:val="0"/>
              <w:marBottom w:val="0"/>
              <w:divBdr>
                <w:top w:val="none" w:sz="0" w:space="0" w:color="auto"/>
                <w:left w:val="none" w:sz="0" w:space="0" w:color="auto"/>
                <w:bottom w:val="none" w:sz="0" w:space="0" w:color="auto"/>
                <w:right w:val="none" w:sz="0" w:space="0" w:color="auto"/>
              </w:divBdr>
            </w:div>
            <w:div w:id="606079875">
              <w:marLeft w:val="0"/>
              <w:marRight w:val="0"/>
              <w:marTop w:val="0"/>
              <w:marBottom w:val="0"/>
              <w:divBdr>
                <w:top w:val="none" w:sz="0" w:space="0" w:color="auto"/>
                <w:left w:val="none" w:sz="0" w:space="0" w:color="auto"/>
                <w:bottom w:val="none" w:sz="0" w:space="0" w:color="auto"/>
                <w:right w:val="none" w:sz="0" w:space="0" w:color="auto"/>
              </w:divBdr>
            </w:div>
          </w:divsChild>
        </w:div>
        <w:div w:id="1536653336">
          <w:marLeft w:val="0"/>
          <w:marRight w:val="0"/>
          <w:marTop w:val="0"/>
          <w:marBottom w:val="0"/>
          <w:divBdr>
            <w:top w:val="none" w:sz="0" w:space="0" w:color="auto"/>
            <w:left w:val="none" w:sz="0" w:space="0" w:color="auto"/>
            <w:bottom w:val="none" w:sz="0" w:space="0" w:color="auto"/>
            <w:right w:val="none" w:sz="0" w:space="0" w:color="auto"/>
          </w:divBdr>
          <w:divsChild>
            <w:div w:id="1056660122">
              <w:marLeft w:val="0"/>
              <w:marRight w:val="0"/>
              <w:marTop w:val="0"/>
              <w:marBottom w:val="0"/>
              <w:divBdr>
                <w:top w:val="none" w:sz="0" w:space="0" w:color="auto"/>
                <w:left w:val="none" w:sz="0" w:space="0" w:color="auto"/>
                <w:bottom w:val="none" w:sz="0" w:space="0" w:color="auto"/>
                <w:right w:val="none" w:sz="0" w:space="0" w:color="auto"/>
              </w:divBdr>
            </w:div>
          </w:divsChild>
        </w:div>
        <w:div w:id="5250686">
          <w:marLeft w:val="0"/>
          <w:marRight w:val="0"/>
          <w:marTop w:val="0"/>
          <w:marBottom w:val="0"/>
          <w:divBdr>
            <w:top w:val="none" w:sz="0" w:space="0" w:color="auto"/>
            <w:left w:val="none" w:sz="0" w:space="0" w:color="auto"/>
            <w:bottom w:val="none" w:sz="0" w:space="0" w:color="auto"/>
            <w:right w:val="none" w:sz="0" w:space="0" w:color="auto"/>
          </w:divBdr>
          <w:divsChild>
            <w:div w:id="1581527964">
              <w:marLeft w:val="0"/>
              <w:marRight w:val="0"/>
              <w:marTop w:val="0"/>
              <w:marBottom w:val="0"/>
              <w:divBdr>
                <w:top w:val="none" w:sz="0" w:space="0" w:color="auto"/>
                <w:left w:val="none" w:sz="0" w:space="0" w:color="auto"/>
                <w:bottom w:val="none" w:sz="0" w:space="0" w:color="auto"/>
                <w:right w:val="none" w:sz="0" w:space="0" w:color="auto"/>
              </w:divBdr>
            </w:div>
          </w:divsChild>
        </w:div>
        <w:div w:id="171796868">
          <w:marLeft w:val="0"/>
          <w:marRight w:val="0"/>
          <w:marTop w:val="0"/>
          <w:marBottom w:val="0"/>
          <w:divBdr>
            <w:top w:val="none" w:sz="0" w:space="0" w:color="auto"/>
            <w:left w:val="none" w:sz="0" w:space="0" w:color="auto"/>
            <w:bottom w:val="none" w:sz="0" w:space="0" w:color="auto"/>
            <w:right w:val="none" w:sz="0" w:space="0" w:color="auto"/>
          </w:divBdr>
          <w:divsChild>
            <w:div w:id="1587182451">
              <w:marLeft w:val="0"/>
              <w:marRight w:val="0"/>
              <w:marTop w:val="0"/>
              <w:marBottom w:val="0"/>
              <w:divBdr>
                <w:top w:val="none" w:sz="0" w:space="0" w:color="auto"/>
                <w:left w:val="none" w:sz="0" w:space="0" w:color="auto"/>
                <w:bottom w:val="none" w:sz="0" w:space="0" w:color="auto"/>
                <w:right w:val="none" w:sz="0" w:space="0" w:color="auto"/>
              </w:divBdr>
            </w:div>
          </w:divsChild>
        </w:div>
        <w:div w:id="1352951205">
          <w:marLeft w:val="0"/>
          <w:marRight w:val="0"/>
          <w:marTop w:val="0"/>
          <w:marBottom w:val="0"/>
          <w:divBdr>
            <w:top w:val="none" w:sz="0" w:space="0" w:color="auto"/>
            <w:left w:val="none" w:sz="0" w:space="0" w:color="auto"/>
            <w:bottom w:val="none" w:sz="0" w:space="0" w:color="auto"/>
            <w:right w:val="none" w:sz="0" w:space="0" w:color="auto"/>
          </w:divBdr>
          <w:divsChild>
            <w:div w:id="1785079616">
              <w:marLeft w:val="0"/>
              <w:marRight w:val="0"/>
              <w:marTop w:val="0"/>
              <w:marBottom w:val="0"/>
              <w:divBdr>
                <w:top w:val="none" w:sz="0" w:space="0" w:color="auto"/>
                <w:left w:val="none" w:sz="0" w:space="0" w:color="auto"/>
                <w:bottom w:val="none" w:sz="0" w:space="0" w:color="auto"/>
                <w:right w:val="none" w:sz="0" w:space="0" w:color="auto"/>
              </w:divBdr>
              <w:divsChild>
                <w:div w:id="1551765811">
                  <w:marLeft w:val="0"/>
                  <w:marRight w:val="0"/>
                  <w:marTop w:val="30"/>
                  <w:marBottom w:val="30"/>
                  <w:divBdr>
                    <w:top w:val="none" w:sz="0" w:space="0" w:color="auto"/>
                    <w:left w:val="none" w:sz="0" w:space="0" w:color="auto"/>
                    <w:bottom w:val="none" w:sz="0" w:space="0" w:color="auto"/>
                    <w:right w:val="none" w:sz="0" w:space="0" w:color="auto"/>
                  </w:divBdr>
                  <w:divsChild>
                    <w:div w:id="430318972">
                      <w:marLeft w:val="0"/>
                      <w:marRight w:val="0"/>
                      <w:marTop w:val="0"/>
                      <w:marBottom w:val="0"/>
                      <w:divBdr>
                        <w:top w:val="none" w:sz="0" w:space="0" w:color="auto"/>
                        <w:left w:val="none" w:sz="0" w:space="0" w:color="auto"/>
                        <w:bottom w:val="none" w:sz="0" w:space="0" w:color="auto"/>
                        <w:right w:val="none" w:sz="0" w:space="0" w:color="auto"/>
                      </w:divBdr>
                      <w:divsChild>
                        <w:div w:id="595095704">
                          <w:marLeft w:val="0"/>
                          <w:marRight w:val="0"/>
                          <w:marTop w:val="0"/>
                          <w:marBottom w:val="0"/>
                          <w:divBdr>
                            <w:top w:val="none" w:sz="0" w:space="0" w:color="auto"/>
                            <w:left w:val="none" w:sz="0" w:space="0" w:color="auto"/>
                            <w:bottom w:val="none" w:sz="0" w:space="0" w:color="auto"/>
                            <w:right w:val="none" w:sz="0" w:space="0" w:color="auto"/>
                          </w:divBdr>
                        </w:div>
                      </w:divsChild>
                    </w:div>
                    <w:div w:id="771557664">
                      <w:marLeft w:val="0"/>
                      <w:marRight w:val="0"/>
                      <w:marTop w:val="0"/>
                      <w:marBottom w:val="0"/>
                      <w:divBdr>
                        <w:top w:val="none" w:sz="0" w:space="0" w:color="auto"/>
                        <w:left w:val="none" w:sz="0" w:space="0" w:color="auto"/>
                        <w:bottom w:val="none" w:sz="0" w:space="0" w:color="auto"/>
                        <w:right w:val="none" w:sz="0" w:space="0" w:color="auto"/>
                      </w:divBdr>
                      <w:divsChild>
                        <w:div w:id="318507210">
                          <w:marLeft w:val="0"/>
                          <w:marRight w:val="0"/>
                          <w:marTop w:val="0"/>
                          <w:marBottom w:val="0"/>
                          <w:divBdr>
                            <w:top w:val="none" w:sz="0" w:space="0" w:color="auto"/>
                            <w:left w:val="none" w:sz="0" w:space="0" w:color="auto"/>
                            <w:bottom w:val="none" w:sz="0" w:space="0" w:color="auto"/>
                            <w:right w:val="none" w:sz="0" w:space="0" w:color="auto"/>
                          </w:divBdr>
                        </w:div>
                      </w:divsChild>
                    </w:div>
                    <w:div w:id="1763066749">
                      <w:marLeft w:val="0"/>
                      <w:marRight w:val="0"/>
                      <w:marTop w:val="0"/>
                      <w:marBottom w:val="0"/>
                      <w:divBdr>
                        <w:top w:val="none" w:sz="0" w:space="0" w:color="auto"/>
                        <w:left w:val="none" w:sz="0" w:space="0" w:color="auto"/>
                        <w:bottom w:val="none" w:sz="0" w:space="0" w:color="auto"/>
                        <w:right w:val="none" w:sz="0" w:space="0" w:color="auto"/>
                      </w:divBdr>
                      <w:divsChild>
                        <w:div w:id="432946103">
                          <w:marLeft w:val="0"/>
                          <w:marRight w:val="0"/>
                          <w:marTop w:val="0"/>
                          <w:marBottom w:val="0"/>
                          <w:divBdr>
                            <w:top w:val="none" w:sz="0" w:space="0" w:color="auto"/>
                            <w:left w:val="none" w:sz="0" w:space="0" w:color="auto"/>
                            <w:bottom w:val="none" w:sz="0" w:space="0" w:color="auto"/>
                            <w:right w:val="none" w:sz="0" w:space="0" w:color="auto"/>
                          </w:divBdr>
                        </w:div>
                      </w:divsChild>
                    </w:div>
                    <w:div w:id="418604527">
                      <w:marLeft w:val="0"/>
                      <w:marRight w:val="0"/>
                      <w:marTop w:val="0"/>
                      <w:marBottom w:val="0"/>
                      <w:divBdr>
                        <w:top w:val="none" w:sz="0" w:space="0" w:color="auto"/>
                        <w:left w:val="none" w:sz="0" w:space="0" w:color="auto"/>
                        <w:bottom w:val="none" w:sz="0" w:space="0" w:color="auto"/>
                        <w:right w:val="none" w:sz="0" w:space="0" w:color="auto"/>
                      </w:divBdr>
                      <w:divsChild>
                        <w:div w:id="1000306840">
                          <w:marLeft w:val="0"/>
                          <w:marRight w:val="0"/>
                          <w:marTop w:val="0"/>
                          <w:marBottom w:val="0"/>
                          <w:divBdr>
                            <w:top w:val="none" w:sz="0" w:space="0" w:color="auto"/>
                            <w:left w:val="none" w:sz="0" w:space="0" w:color="auto"/>
                            <w:bottom w:val="none" w:sz="0" w:space="0" w:color="auto"/>
                            <w:right w:val="none" w:sz="0" w:space="0" w:color="auto"/>
                          </w:divBdr>
                        </w:div>
                      </w:divsChild>
                    </w:div>
                    <w:div w:id="1198657791">
                      <w:marLeft w:val="0"/>
                      <w:marRight w:val="0"/>
                      <w:marTop w:val="0"/>
                      <w:marBottom w:val="0"/>
                      <w:divBdr>
                        <w:top w:val="none" w:sz="0" w:space="0" w:color="auto"/>
                        <w:left w:val="none" w:sz="0" w:space="0" w:color="auto"/>
                        <w:bottom w:val="none" w:sz="0" w:space="0" w:color="auto"/>
                        <w:right w:val="none" w:sz="0" w:space="0" w:color="auto"/>
                      </w:divBdr>
                      <w:divsChild>
                        <w:div w:id="930891196">
                          <w:marLeft w:val="0"/>
                          <w:marRight w:val="0"/>
                          <w:marTop w:val="0"/>
                          <w:marBottom w:val="0"/>
                          <w:divBdr>
                            <w:top w:val="none" w:sz="0" w:space="0" w:color="auto"/>
                            <w:left w:val="none" w:sz="0" w:space="0" w:color="auto"/>
                            <w:bottom w:val="none" w:sz="0" w:space="0" w:color="auto"/>
                            <w:right w:val="none" w:sz="0" w:space="0" w:color="auto"/>
                          </w:divBdr>
                        </w:div>
                      </w:divsChild>
                    </w:div>
                    <w:div w:id="838621915">
                      <w:marLeft w:val="0"/>
                      <w:marRight w:val="0"/>
                      <w:marTop w:val="0"/>
                      <w:marBottom w:val="0"/>
                      <w:divBdr>
                        <w:top w:val="none" w:sz="0" w:space="0" w:color="auto"/>
                        <w:left w:val="none" w:sz="0" w:space="0" w:color="auto"/>
                        <w:bottom w:val="none" w:sz="0" w:space="0" w:color="auto"/>
                        <w:right w:val="none" w:sz="0" w:space="0" w:color="auto"/>
                      </w:divBdr>
                      <w:divsChild>
                        <w:div w:id="179662457">
                          <w:marLeft w:val="0"/>
                          <w:marRight w:val="0"/>
                          <w:marTop w:val="0"/>
                          <w:marBottom w:val="0"/>
                          <w:divBdr>
                            <w:top w:val="none" w:sz="0" w:space="0" w:color="auto"/>
                            <w:left w:val="none" w:sz="0" w:space="0" w:color="auto"/>
                            <w:bottom w:val="none" w:sz="0" w:space="0" w:color="auto"/>
                            <w:right w:val="none" w:sz="0" w:space="0" w:color="auto"/>
                          </w:divBdr>
                        </w:div>
                      </w:divsChild>
                    </w:div>
                    <w:div w:id="38434567">
                      <w:marLeft w:val="0"/>
                      <w:marRight w:val="0"/>
                      <w:marTop w:val="0"/>
                      <w:marBottom w:val="0"/>
                      <w:divBdr>
                        <w:top w:val="none" w:sz="0" w:space="0" w:color="auto"/>
                        <w:left w:val="none" w:sz="0" w:space="0" w:color="auto"/>
                        <w:bottom w:val="none" w:sz="0" w:space="0" w:color="auto"/>
                        <w:right w:val="none" w:sz="0" w:space="0" w:color="auto"/>
                      </w:divBdr>
                      <w:divsChild>
                        <w:div w:id="881937970">
                          <w:marLeft w:val="0"/>
                          <w:marRight w:val="0"/>
                          <w:marTop w:val="0"/>
                          <w:marBottom w:val="0"/>
                          <w:divBdr>
                            <w:top w:val="none" w:sz="0" w:space="0" w:color="auto"/>
                            <w:left w:val="none" w:sz="0" w:space="0" w:color="auto"/>
                            <w:bottom w:val="none" w:sz="0" w:space="0" w:color="auto"/>
                            <w:right w:val="none" w:sz="0" w:space="0" w:color="auto"/>
                          </w:divBdr>
                        </w:div>
                      </w:divsChild>
                    </w:div>
                    <w:div w:id="1096055167">
                      <w:marLeft w:val="0"/>
                      <w:marRight w:val="0"/>
                      <w:marTop w:val="0"/>
                      <w:marBottom w:val="0"/>
                      <w:divBdr>
                        <w:top w:val="none" w:sz="0" w:space="0" w:color="auto"/>
                        <w:left w:val="none" w:sz="0" w:space="0" w:color="auto"/>
                        <w:bottom w:val="none" w:sz="0" w:space="0" w:color="auto"/>
                        <w:right w:val="none" w:sz="0" w:space="0" w:color="auto"/>
                      </w:divBdr>
                      <w:divsChild>
                        <w:div w:id="1945961891">
                          <w:marLeft w:val="0"/>
                          <w:marRight w:val="0"/>
                          <w:marTop w:val="0"/>
                          <w:marBottom w:val="0"/>
                          <w:divBdr>
                            <w:top w:val="none" w:sz="0" w:space="0" w:color="auto"/>
                            <w:left w:val="none" w:sz="0" w:space="0" w:color="auto"/>
                            <w:bottom w:val="none" w:sz="0" w:space="0" w:color="auto"/>
                            <w:right w:val="none" w:sz="0" w:space="0" w:color="auto"/>
                          </w:divBdr>
                        </w:div>
                      </w:divsChild>
                    </w:div>
                    <w:div w:id="1113093584">
                      <w:marLeft w:val="0"/>
                      <w:marRight w:val="0"/>
                      <w:marTop w:val="0"/>
                      <w:marBottom w:val="0"/>
                      <w:divBdr>
                        <w:top w:val="none" w:sz="0" w:space="0" w:color="auto"/>
                        <w:left w:val="none" w:sz="0" w:space="0" w:color="auto"/>
                        <w:bottom w:val="none" w:sz="0" w:space="0" w:color="auto"/>
                        <w:right w:val="none" w:sz="0" w:space="0" w:color="auto"/>
                      </w:divBdr>
                      <w:divsChild>
                        <w:div w:id="9403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6351">
              <w:marLeft w:val="0"/>
              <w:marRight w:val="0"/>
              <w:marTop w:val="0"/>
              <w:marBottom w:val="0"/>
              <w:divBdr>
                <w:top w:val="none" w:sz="0" w:space="0" w:color="auto"/>
                <w:left w:val="none" w:sz="0" w:space="0" w:color="auto"/>
                <w:bottom w:val="none" w:sz="0" w:space="0" w:color="auto"/>
                <w:right w:val="none" w:sz="0" w:space="0" w:color="auto"/>
              </w:divBdr>
            </w:div>
          </w:divsChild>
        </w:div>
        <w:div w:id="28268268">
          <w:marLeft w:val="0"/>
          <w:marRight w:val="0"/>
          <w:marTop w:val="0"/>
          <w:marBottom w:val="0"/>
          <w:divBdr>
            <w:top w:val="none" w:sz="0" w:space="0" w:color="auto"/>
            <w:left w:val="none" w:sz="0" w:space="0" w:color="auto"/>
            <w:bottom w:val="none" w:sz="0" w:space="0" w:color="auto"/>
            <w:right w:val="none" w:sz="0" w:space="0" w:color="auto"/>
          </w:divBdr>
          <w:divsChild>
            <w:div w:id="457184774">
              <w:marLeft w:val="0"/>
              <w:marRight w:val="0"/>
              <w:marTop w:val="0"/>
              <w:marBottom w:val="0"/>
              <w:divBdr>
                <w:top w:val="none" w:sz="0" w:space="0" w:color="auto"/>
                <w:left w:val="none" w:sz="0" w:space="0" w:color="auto"/>
                <w:bottom w:val="none" w:sz="0" w:space="0" w:color="auto"/>
                <w:right w:val="none" w:sz="0" w:space="0" w:color="auto"/>
              </w:divBdr>
            </w:div>
          </w:divsChild>
        </w:div>
        <w:div w:id="680083116">
          <w:marLeft w:val="0"/>
          <w:marRight w:val="0"/>
          <w:marTop w:val="0"/>
          <w:marBottom w:val="0"/>
          <w:divBdr>
            <w:top w:val="none" w:sz="0" w:space="0" w:color="auto"/>
            <w:left w:val="none" w:sz="0" w:space="0" w:color="auto"/>
            <w:bottom w:val="none" w:sz="0" w:space="0" w:color="auto"/>
            <w:right w:val="none" w:sz="0" w:space="0" w:color="auto"/>
          </w:divBdr>
          <w:divsChild>
            <w:div w:id="925387512">
              <w:marLeft w:val="0"/>
              <w:marRight w:val="0"/>
              <w:marTop w:val="0"/>
              <w:marBottom w:val="0"/>
              <w:divBdr>
                <w:top w:val="none" w:sz="0" w:space="0" w:color="auto"/>
                <w:left w:val="none" w:sz="0" w:space="0" w:color="auto"/>
                <w:bottom w:val="none" w:sz="0" w:space="0" w:color="auto"/>
                <w:right w:val="none" w:sz="0" w:space="0" w:color="auto"/>
              </w:divBdr>
            </w:div>
          </w:divsChild>
        </w:div>
        <w:div w:id="250241129">
          <w:marLeft w:val="0"/>
          <w:marRight w:val="0"/>
          <w:marTop w:val="0"/>
          <w:marBottom w:val="0"/>
          <w:divBdr>
            <w:top w:val="none" w:sz="0" w:space="0" w:color="auto"/>
            <w:left w:val="none" w:sz="0" w:space="0" w:color="auto"/>
            <w:bottom w:val="none" w:sz="0" w:space="0" w:color="auto"/>
            <w:right w:val="none" w:sz="0" w:space="0" w:color="auto"/>
          </w:divBdr>
          <w:divsChild>
            <w:div w:id="1666470044">
              <w:marLeft w:val="0"/>
              <w:marRight w:val="0"/>
              <w:marTop w:val="0"/>
              <w:marBottom w:val="0"/>
              <w:divBdr>
                <w:top w:val="none" w:sz="0" w:space="0" w:color="auto"/>
                <w:left w:val="none" w:sz="0" w:space="0" w:color="auto"/>
                <w:bottom w:val="none" w:sz="0" w:space="0" w:color="auto"/>
                <w:right w:val="none" w:sz="0" w:space="0" w:color="auto"/>
              </w:divBdr>
            </w:div>
          </w:divsChild>
        </w:div>
        <w:div w:id="1767772725">
          <w:marLeft w:val="0"/>
          <w:marRight w:val="0"/>
          <w:marTop w:val="0"/>
          <w:marBottom w:val="0"/>
          <w:divBdr>
            <w:top w:val="none" w:sz="0" w:space="0" w:color="auto"/>
            <w:left w:val="none" w:sz="0" w:space="0" w:color="auto"/>
            <w:bottom w:val="none" w:sz="0" w:space="0" w:color="auto"/>
            <w:right w:val="none" w:sz="0" w:space="0" w:color="auto"/>
          </w:divBdr>
          <w:divsChild>
            <w:div w:id="1076636577">
              <w:marLeft w:val="0"/>
              <w:marRight w:val="0"/>
              <w:marTop w:val="0"/>
              <w:marBottom w:val="0"/>
              <w:divBdr>
                <w:top w:val="none" w:sz="0" w:space="0" w:color="auto"/>
                <w:left w:val="none" w:sz="0" w:space="0" w:color="auto"/>
                <w:bottom w:val="none" w:sz="0" w:space="0" w:color="auto"/>
                <w:right w:val="none" w:sz="0" w:space="0" w:color="auto"/>
              </w:divBdr>
            </w:div>
            <w:div w:id="1264415510">
              <w:marLeft w:val="0"/>
              <w:marRight w:val="0"/>
              <w:marTop w:val="0"/>
              <w:marBottom w:val="0"/>
              <w:divBdr>
                <w:top w:val="none" w:sz="0" w:space="0" w:color="auto"/>
                <w:left w:val="none" w:sz="0" w:space="0" w:color="auto"/>
                <w:bottom w:val="none" w:sz="0" w:space="0" w:color="auto"/>
                <w:right w:val="none" w:sz="0" w:space="0" w:color="auto"/>
              </w:divBdr>
            </w:div>
            <w:div w:id="1334724918">
              <w:marLeft w:val="0"/>
              <w:marRight w:val="0"/>
              <w:marTop w:val="0"/>
              <w:marBottom w:val="0"/>
              <w:divBdr>
                <w:top w:val="none" w:sz="0" w:space="0" w:color="auto"/>
                <w:left w:val="none" w:sz="0" w:space="0" w:color="auto"/>
                <w:bottom w:val="none" w:sz="0" w:space="0" w:color="auto"/>
                <w:right w:val="none" w:sz="0" w:space="0" w:color="auto"/>
              </w:divBdr>
            </w:div>
            <w:div w:id="1161507071">
              <w:marLeft w:val="0"/>
              <w:marRight w:val="0"/>
              <w:marTop w:val="0"/>
              <w:marBottom w:val="0"/>
              <w:divBdr>
                <w:top w:val="none" w:sz="0" w:space="0" w:color="auto"/>
                <w:left w:val="none" w:sz="0" w:space="0" w:color="auto"/>
                <w:bottom w:val="none" w:sz="0" w:space="0" w:color="auto"/>
                <w:right w:val="none" w:sz="0" w:space="0" w:color="auto"/>
              </w:divBdr>
            </w:div>
            <w:div w:id="1124232713">
              <w:marLeft w:val="0"/>
              <w:marRight w:val="0"/>
              <w:marTop w:val="0"/>
              <w:marBottom w:val="0"/>
              <w:divBdr>
                <w:top w:val="none" w:sz="0" w:space="0" w:color="auto"/>
                <w:left w:val="none" w:sz="0" w:space="0" w:color="auto"/>
                <w:bottom w:val="none" w:sz="0" w:space="0" w:color="auto"/>
                <w:right w:val="none" w:sz="0" w:space="0" w:color="auto"/>
              </w:divBdr>
            </w:div>
          </w:divsChild>
        </w:div>
        <w:div w:id="356975879">
          <w:marLeft w:val="0"/>
          <w:marRight w:val="0"/>
          <w:marTop w:val="0"/>
          <w:marBottom w:val="0"/>
          <w:divBdr>
            <w:top w:val="none" w:sz="0" w:space="0" w:color="auto"/>
            <w:left w:val="none" w:sz="0" w:space="0" w:color="auto"/>
            <w:bottom w:val="none" w:sz="0" w:space="0" w:color="auto"/>
            <w:right w:val="none" w:sz="0" w:space="0" w:color="auto"/>
          </w:divBdr>
          <w:divsChild>
            <w:div w:id="169225326">
              <w:marLeft w:val="0"/>
              <w:marRight w:val="0"/>
              <w:marTop w:val="0"/>
              <w:marBottom w:val="0"/>
              <w:divBdr>
                <w:top w:val="none" w:sz="0" w:space="0" w:color="auto"/>
                <w:left w:val="none" w:sz="0" w:space="0" w:color="auto"/>
                <w:bottom w:val="none" w:sz="0" w:space="0" w:color="auto"/>
                <w:right w:val="none" w:sz="0" w:space="0" w:color="auto"/>
              </w:divBdr>
            </w:div>
          </w:divsChild>
        </w:div>
        <w:div w:id="1443188332">
          <w:marLeft w:val="0"/>
          <w:marRight w:val="0"/>
          <w:marTop w:val="0"/>
          <w:marBottom w:val="0"/>
          <w:divBdr>
            <w:top w:val="none" w:sz="0" w:space="0" w:color="auto"/>
            <w:left w:val="none" w:sz="0" w:space="0" w:color="auto"/>
            <w:bottom w:val="none" w:sz="0" w:space="0" w:color="auto"/>
            <w:right w:val="none" w:sz="0" w:space="0" w:color="auto"/>
          </w:divBdr>
          <w:divsChild>
            <w:div w:id="1854373525">
              <w:marLeft w:val="0"/>
              <w:marRight w:val="0"/>
              <w:marTop w:val="0"/>
              <w:marBottom w:val="0"/>
              <w:divBdr>
                <w:top w:val="none" w:sz="0" w:space="0" w:color="auto"/>
                <w:left w:val="none" w:sz="0" w:space="0" w:color="auto"/>
                <w:bottom w:val="none" w:sz="0" w:space="0" w:color="auto"/>
                <w:right w:val="none" w:sz="0" w:space="0" w:color="auto"/>
              </w:divBdr>
            </w:div>
          </w:divsChild>
        </w:div>
        <w:div w:id="1407457956">
          <w:marLeft w:val="0"/>
          <w:marRight w:val="0"/>
          <w:marTop w:val="0"/>
          <w:marBottom w:val="0"/>
          <w:divBdr>
            <w:top w:val="none" w:sz="0" w:space="0" w:color="auto"/>
            <w:left w:val="none" w:sz="0" w:space="0" w:color="auto"/>
            <w:bottom w:val="none" w:sz="0" w:space="0" w:color="auto"/>
            <w:right w:val="none" w:sz="0" w:space="0" w:color="auto"/>
          </w:divBdr>
          <w:divsChild>
            <w:div w:id="548765483">
              <w:marLeft w:val="0"/>
              <w:marRight w:val="0"/>
              <w:marTop w:val="0"/>
              <w:marBottom w:val="0"/>
              <w:divBdr>
                <w:top w:val="none" w:sz="0" w:space="0" w:color="auto"/>
                <w:left w:val="none" w:sz="0" w:space="0" w:color="auto"/>
                <w:bottom w:val="none" w:sz="0" w:space="0" w:color="auto"/>
                <w:right w:val="none" w:sz="0" w:space="0" w:color="auto"/>
              </w:divBdr>
            </w:div>
          </w:divsChild>
        </w:div>
        <w:div w:id="479418456">
          <w:marLeft w:val="0"/>
          <w:marRight w:val="0"/>
          <w:marTop w:val="0"/>
          <w:marBottom w:val="0"/>
          <w:divBdr>
            <w:top w:val="none" w:sz="0" w:space="0" w:color="auto"/>
            <w:left w:val="none" w:sz="0" w:space="0" w:color="auto"/>
            <w:bottom w:val="none" w:sz="0" w:space="0" w:color="auto"/>
            <w:right w:val="none" w:sz="0" w:space="0" w:color="auto"/>
          </w:divBdr>
          <w:divsChild>
            <w:div w:id="65424125">
              <w:marLeft w:val="0"/>
              <w:marRight w:val="0"/>
              <w:marTop w:val="0"/>
              <w:marBottom w:val="0"/>
              <w:divBdr>
                <w:top w:val="none" w:sz="0" w:space="0" w:color="auto"/>
                <w:left w:val="none" w:sz="0" w:space="0" w:color="auto"/>
                <w:bottom w:val="none" w:sz="0" w:space="0" w:color="auto"/>
                <w:right w:val="none" w:sz="0" w:space="0" w:color="auto"/>
              </w:divBdr>
            </w:div>
            <w:div w:id="2005008820">
              <w:marLeft w:val="0"/>
              <w:marRight w:val="0"/>
              <w:marTop w:val="0"/>
              <w:marBottom w:val="0"/>
              <w:divBdr>
                <w:top w:val="none" w:sz="0" w:space="0" w:color="auto"/>
                <w:left w:val="none" w:sz="0" w:space="0" w:color="auto"/>
                <w:bottom w:val="none" w:sz="0" w:space="0" w:color="auto"/>
                <w:right w:val="none" w:sz="0" w:space="0" w:color="auto"/>
              </w:divBdr>
            </w:div>
            <w:div w:id="1576932337">
              <w:marLeft w:val="0"/>
              <w:marRight w:val="0"/>
              <w:marTop w:val="0"/>
              <w:marBottom w:val="0"/>
              <w:divBdr>
                <w:top w:val="none" w:sz="0" w:space="0" w:color="auto"/>
                <w:left w:val="none" w:sz="0" w:space="0" w:color="auto"/>
                <w:bottom w:val="none" w:sz="0" w:space="0" w:color="auto"/>
                <w:right w:val="none" w:sz="0" w:space="0" w:color="auto"/>
              </w:divBdr>
            </w:div>
          </w:divsChild>
        </w:div>
        <w:div w:id="1208755508">
          <w:marLeft w:val="0"/>
          <w:marRight w:val="0"/>
          <w:marTop w:val="0"/>
          <w:marBottom w:val="0"/>
          <w:divBdr>
            <w:top w:val="none" w:sz="0" w:space="0" w:color="auto"/>
            <w:left w:val="none" w:sz="0" w:space="0" w:color="auto"/>
            <w:bottom w:val="none" w:sz="0" w:space="0" w:color="auto"/>
            <w:right w:val="none" w:sz="0" w:space="0" w:color="auto"/>
          </w:divBdr>
          <w:divsChild>
            <w:div w:id="1246115472">
              <w:marLeft w:val="0"/>
              <w:marRight w:val="0"/>
              <w:marTop w:val="0"/>
              <w:marBottom w:val="0"/>
              <w:divBdr>
                <w:top w:val="none" w:sz="0" w:space="0" w:color="auto"/>
                <w:left w:val="none" w:sz="0" w:space="0" w:color="auto"/>
                <w:bottom w:val="none" w:sz="0" w:space="0" w:color="auto"/>
                <w:right w:val="none" w:sz="0" w:space="0" w:color="auto"/>
              </w:divBdr>
            </w:div>
          </w:divsChild>
        </w:div>
        <w:div w:id="1920676691">
          <w:marLeft w:val="0"/>
          <w:marRight w:val="0"/>
          <w:marTop w:val="0"/>
          <w:marBottom w:val="0"/>
          <w:divBdr>
            <w:top w:val="none" w:sz="0" w:space="0" w:color="auto"/>
            <w:left w:val="none" w:sz="0" w:space="0" w:color="auto"/>
            <w:bottom w:val="none" w:sz="0" w:space="0" w:color="auto"/>
            <w:right w:val="none" w:sz="0" w:space="0" w:color="auto"/>
          </w:divBdr>
          <w:divsChild>
            <w:div w:id="1192840040">
              <w:marLeft w:val="0"/>
              <w:marRight w:val="0"/>
              <w:marTop w:val="0"/>
              <w:marBottom w:val="0"/>
              <w:divBdr>
                <w:top w:val="none" w:sz="0" w:space="0" w:color="auto"/>
                <w:left w:val="none" w:sz="0" w:space="0" w:color="auto"/>
                <w:bottom w:val="none" w:sz="0" w:space="0" w:color="auto"/>
                <w:right w:val="none" w:sz="0" w:space="0" w:color="auto"/>
              </w:divBdr>
            </w:div>
            <w:div w:id="1974560585">
              <w:marLeft w:val="0"/>
              <w:marRight w:val="0"/>
              <w:marTop w:val="0"/>
              <w:marBottom w:val="0"/>
              <w:divBdr>
                <w:top w:val="none" w:sz="0" w:space="0" w:color="auto"/>
                <w:left w:val="none" w:sz="0" w:space="0" w:color="auto"/>
                <w:bottom w:val="none" w:sz="0" w:space="0" w:color="auto"/>
                <w:right w:val="none" w:sz="0" w:space="0" w:color="auto"/>
              </w:divBdr>
            </w:div>
          </w:divsChild>
        </w:div>
        <w:div w:id="665667304">
          <w:marLeft w:val="0"/>
          <w:marRight w:val="0"/>
          <w:marTop w:val="0"/>
          <w:marBottom w:val="0"/>
          <w:divBdr>
            <w:top w:val="none" w:sz="0" w:space="0" w:color="auto"/>
            <w:left w:val="none" w:sz="0" w:space="0" w:color="auto"/>
            <w:bottom w:val="none" w:sz="0" w:space="0" w:color="auto"/>
            <w:right w:val="none" w:sz="0" w:space="0" w:color="auto"/>
          </w:divBdr>
          <w:divsChild>
            <w:div w:id="221067329">
              <w:marLeft w:val="0"/>
              <w:marRight w:val="0"/>
              <w:marTop w:val="0"/>
              <w:marBottom w:val="0"/>
              <w:divBdr>
                <w:top w:val="none" w:sz="0" w:space="0" w:color="auto"/>
                <w:left w:val="none" w:sz="0" w:space="0" w:color="auto"/>
                <w:bottom w:val="none" w:sz="0" w:space="0" w:color="auto"/>
                <w:right w:val="none" w:sz="0" w:space="0" w:color="auto"/>
              </w:divBdr>
            </w:div>
          </w:divsChild>
        </w:div>
        <w:div w:id="1199009233">
          <w:marLeft w:val="0"/>
          <w:marRight w:val="0"/>
          <w:marTop w:val="0"/>
          <w:marBottom w:val="0"/>
          <w:divBdr>
            <w:top w:val="none" w:sz="0" w:space="0" w:color="auto"/>
            <w:left w:val="none" w:sz="0" w:space="0" w:color="auto"/>
            <w:bottom w:val="none" w:sz="0" w:space="0" w:color="auto"/>
            <w:right w:val="none" w:sz="0" w:space="0" w:color="auto"/>
          </w:divBdr>
          <w:divsChild>
            <w:div w:id="288050963">
              <w:marLeft w:val="0"/>
              <w:marRight w:val="0"/>
              <w:marTop w:val="0"/>
              <w:marBottom w:val="0"/>
              <w:divBdr>
                <w:top w:val="none" w:sz="0" w:space="0" w:color="auto"/>
                <w:left w:val="none" w:sz="0" w:space="0" w:color="auto"/>
                <w:bottom w:val="none" w:sz="0" w:space="0" w:color="auto"/>
                <w:right w:val="none" w:sz="0" w:space="0" w:color="auto"/>
              </w:divBdr>
            </w:div>
            <w:div w:id="1978532191">
              <w:marLeft w:val="0"/>
              <w:marRight w:val="0"/>
              <w:marTop w:val="0"/>
              <w:marBottom w:val="0"/>
              <w:divBdr>
                <w:top w:val="none" w:sz="0" w:space="0" w:color="auto"/>
                <w:left w:val="none" w:sz="0" w:space="0" w:color="auto"/>
                <w:bottom w:val="none" w:sz="0" w:space="0" w:color="auto"/>
                <w:right w:val="none" w:sz="0" w:space="0" w:color="auto"/>
              </w:divBdr>
            </w:div>
            <w:div w:id="275797947">
              <w:marLeft w:val="0"/>
              <w:marRight w:val="0"/>
              <w:marTop w:val="0"/>
              <w:marBottom w:val="0"/>
              <w:divBdr>
                <w:top w:val="none" w:sz="0" w:space="0" w:color="auto"/>
                <w:left w:val="none" w:sz="0" w:space="0" w:color="auto"/>
                <w:bottom w:val="none" w:sz="0" w:space="0" w:color="auto"/>
                <w:right w:val="none" w:sz="0" w:space="0" w:color="auto"/>
              </w:divBdr>
            </w:div>
            <w:div w:id="679817635">
              <w:marLeft w:val="0"/>
              <w:marRight w:val="0"/>
              <w:marTop w:val="0"/>
              <w:marBottom w:val="0"/>
              <w:divBdr>
                <w:top w:val="none" w:sz="0" w:space="0" w:color="auto"/>
                <w:left w:val="none" w:sz="0" w:space="0" w:color="auto"/>
                <w:bottom w:val="none" w:sz="0" w:space="0" w:color="auto"/>
                <w:right w:val="none" w:sz="0" w:space="0" w:color="auto"/>
              </w:divBdr>
            </w:div>
            <w:div w:id="1915624605">
              <w:marLeft w:val="0"/>
              <w:marRight w:val="0"/>
              <w:marTop w:val="0"/>
              <w:marBottom w:val="0"/>
              <w:divBdr>
                <w:top w:val="none" w:sz="0" w:space="0" w:color="auto"/>
                <w:left w:val="none" w:sz="0" w:space="0" w:color="auto"/>
                <w:bottom w:val="none" w:sz="0" w:space="0" w:color="auto"/>
                <w:right w:val="none" w:sz="0" w:space="0" w:color="auto"/>
              </w:divBdr>
            </w:div>
            <w:div w:id="11946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5068">
      <w:bodyDiv w:val="1"/>
      <w:marLeft w:val="0"/>
      <w:marRight w:val="0"/>
      <w:marTop w:val="0"/>
      <w:marBottom w:val="0"/>
      <w:divBdr>
        <w:top w:val="none" w:sz="0" w:space="0" w:color="auto"/>
        <w:left w:val="none" w:sz="0" w:space="0" w:color="auto"/>
        <w:bottom w:val="none" w:sz="0" w:space="0" w:color="auto"/>
        <w:right w:val="none" w:sz="0" w:space="0" w:color="auto"/>
      </w:divBdr>
      <w:divsChild>
        <w:div w:id="361790536">
          <w:marLeft w:val="0"/>
          <w:marRight w:val="0"/>
          <w:marTop w:val="0"/>
          <w:marBottom w:val="0"/>
          <w:divBdr>
            <w:top w:val="none" w:sz="0" w:space="0" w:color="auto"/>
            <w:left w:val="none" w:sz="0" w:space="0" w:color="auto"/>
            <w:bottom w:val="none" w:sz="0" w:space="0" w:color="auto"/>
            <w:right w:val="none" w:sz="0" w:space="0" w:color="auto"/>
          </w:divBdr>
          <w:divsChild>
            <w:div w:id="1310282111">
              <w:marLeft w:val="0"/>
              <w:marRight w:val="0"/>
              <w:marTop w:val="0"/>
              <w:marBottom w:val="0"/>
              <w:divBdr>
                <w:top w:val="none" w:sz="0" w:space="0" w:color="auto"/>
                <w:left w:val="none" w:sz="0" w:space="0" w:color="auto"/>
                <w:bottom w:val="none" w:sz="0" w:space="0" w:color="auto"/>
                <w:right w:val="none" w:sz="0" w:space="0" w:color="auto"/>
              </w:divBdr>
            </w:div>
          </w:divsChild>
        </w:div>
        <w:div w:id="937296239">
          <w:marLeft w:val="0"/>
          <w:marRight w:val="0"/>
          <w:marTop w:val="0"/>
          <w:marBottom w:val="0"/>
          <w:divBdr>
            <w:top w:val="none" w:sz="0" w:space="0" w:color="auto"/>
            <w:left w:val="none" w:sz="0" w:space="0" w:color="auto"/>
            <w:bottom w:val="none" w:sz="0" w:space="0" w:color="auto"/>
            <w:right w:val="none" w:sz="0" w:space="0" w:color="auto"/>
          </w:divBdr>
          <w:divsChild>
            <w:div w:id="261760764">
              <w:marLeft w:val="0"/>
              <w:marRight w:val="0"/>
              <w:marTop w:val="0"/>
              <w:marBottom w:val="0"/>
              <w:divBdr>
                <w:top w:val="none" w:sz="0" w:space="0" w:color="auto"/>
                <w:left w:val="none" w:sz="0" w:space="0" w:color="auto"/>
                <w:bottom w:val="none" w:sz="0" w:space="0" w:color="auto"/>
                <w:right w:val="none" w:sz="0" w:space="0" w:color="auto"/>
              </w:divBdr>
            </w:div>
          </w:divsChild>
        </w:div>
        <w:div w:id="1986928531">
          <w:marLeft w:val="0"/>
          <w:marRight w:val="0"/>
          <w:marTop w:val="0"/>
          <w:marBottom w:val="0"/>
          <w:divBdr>
            <w:top w:val="none" w:sz="0" w:space="0" w:color="auto"/>
            <w:left w:val="none" w:sz="0" w:space="0" w:color="auto"/>
            <w:bottom w:val="none" w:sz="0" w:space="0" w:color="auto"/>
            <w:right w:val="none" w:sz="0" w:space="0" w:color="auto"/>
          </w:divBdr>
          <w:divsChild>
            <w:div w:id="441650273">
              <w:marLeft w:val="0"/>
              <w:marRight w:val="0"/>
              <w:marTop w:val="0"/>
              <w:marBottom w:val="0"/>
              <w:divBdr>
                <w:top w:val="none" w:sz="0" w:space="0" w:color="auto"/>
                <w:left w:val="none" w:sz="0" w:space="0" w:color="auto"/>
                <w:bottom w:val="none" w:sz="0" w:space="0" w:color="auto"/>
                <w:right w:val="none" w:sz="0" w:space="0" w:color="auto"/>
              </w:divBdr>
            </w:div>
          </w:divsChild>
        </w:div>
        <w:div w:id="1834494476">
          <w:marLeft w:val="0"/>
          <w:marRight w:val="0"/>
          <w:marTop w:val="0"/>
          <w:marBottom w:val="0"/>
          <w:divBdr>
            <w:top w:val="none" w:sz="0" w:space="0" w:color="auto"/>
            <w:left w:val="none" w:sz="0" w:space="0" w:color="auto"/>
            <w:bottom w:val="none" w:sz="0" w:space="0" w:color="auto"/>
            <w:right w:val="none" w:sz="0" w:space="0" w:color="auto"/>
          </w:divBdr>
          <w:divsChild>
            <w:div w:id="1410928263">
              <w:marLeft w:val="0"/>
              <w:marRight w:val="0"/>
              <w:marTop w:val="0"/>
              <w:marBottom w:val="0"/>
              <w:divBdr>
                <w:top w:val="none" w:sz="0" w:space="0" w:color="auto"/>
                <w:left w:val="none" w:sz="0" w:space="0" w:color="auto"/>
                <w:bottom w:val="none" w:sz="0" w:space="0" w:color="auto"/>
                <w:right w:val="none" w:sz="0" w:space="0" w:color="auto"/>
              </w:divBdr>
            </w:div>
          </w:divsChild>
        </w:div>
        <w:div w:id="841510392">
          <w:marLeft w:val="0"/>
          <w:marRight w:val="0"/>
          <w:marTop w:val="0"/>
          <w:marBottom w:val="0"/>
          <w:divBdr>
            <w:top w:val="none" w:sz="0" w:space="0" w:color="auto"/>
            <w:left w:val="none" w:sz="0" w:space="0" w:color="auto"/>
            <w:bottom w:val="none" w:sz="0" w:space="0" w:color="auto"/>
            <w:right w:val="none" w:sz="0" w:space="0" w:color="auto"/>
          </w:divBdr>
          <w:divsChild>
            <w:div w:id="626358528">
              <w:marLeft w:val="0"/>
              <w:marRight w:val="0"/>
              <w:marTop w:val="0"/>
              <w:marBottom w:val="0"/>
              <w:divBdr>
                <w:top w:val="none" w:sz="0" w:space="0" w:color="auto"/>
                <w:left w:val="none" w:sz="0" w:space="0" w:color="auto"/>
                <w:bottom w:val="none" w:sz="0" w:space="0" w:color="auto"/>
                <w:right w:val="none" w:sz="0" w:space="0" w:color="auto"/>
              </w:divBdr>
            </w:div>
          </w:divsChild>
        </w:div>
        <w:div w:id="394478003">
          <w:marLeft w:val="0"/>
          <w:marRight w:val="0"/>
          <w:marTop w:val="0"/>
          <w:marBottom w:val="0"/>
          <w:divBdr>
            <w:top w:val="none" w:sz="0" w:space="0" w:color="auto"/>
            <w:left w:val="none" w:sz="0" w:space="0" w:color="auto"/>
            <w:bottom w:val="none" w:sz="0" w:space="0" w:color="auto"/>
            <w:right w:val="none" w:sz="0" w:space="0" w:color="auto"/>
          </w:divBdr>
          <w:divsChild>
            <w:div w:id="1766726151">
              <w:marLeft w:val="0"/>
              <w:marRight w:val="0"/>
              <w:marTop w:val="0"/>
              <w:marBottom w:val="0"/>
              <w:divBdr>
                <w:top w:val="none" w:sz="0" w:space="0" w:color="auto"/>
                <w:left w:val="none" w:sz="0" w:space="0" w:color="auto"/>
                <w:bottom w:val="none" w:sz="0" w:space="0" w:color="auto"/>
                <w:right w:val="none" w:sz="0" w:space="0" w:color="auto"/>
              </w:divBdr>
            </w:div>
          </w:divsChild>
        </w:div>
        <w:div w:id="2084064462">
          <w:marLeft w:val="0"/>
          <w:marRight w:val="0"/>
          <w:marTop w:val="0"/>
          <w:marBottom w:val="0"/>
          <w:divBdr>
            <w:top w:val="none" w:sz="0" w:space="0" w:color="auto"/>
            <w:left w:val="none" w:sz="0" w:space="0" w:color="auto"/>
            <w:bottom w:val="none" w:sz="0" w:space="0" w:color="auto"/>
            <w:right w:val="none" w:sz="0" w:space="0" w:color="auto"/>
          </w:divBdr>
          <w:divsChild>
            <w:div w:id="57900474">
              <w:marLeft w:val="0"/>
              <w:marRight w:val="0"/>
              <w:marTop w:val="0"/>
              <w:marBottom w:val="0"/>
              <w:divBdr>
                <w:top w:val="none" w:sz="0" w:space="0" w:color="auto"/>
                <w:left w:val="none" w:sz="0" w:space="0" w:color="auto"/>
                <w:bottom w:val="none" w:sz="0" w:space="0" w:color="auto"/>
                <w:right w:val="none" w:sz="0" w:space="0" w:color="auto"/>
              </w:divBdr>
            </w:div>
          </w:divsChild>
        </w:div>
        <w:div w:id="931205769">
          <w:marLeft w:val="0"/>
          <w:marRight w:val="0"/>
          <w:marTop w:val="0"/>
          <w:marBottom w:val="0"/>
          <w:divBdr>
            <w:top w:val="none" w:sz="0" w:space="0" w:color="auto"/>
            <w:left w:val="none" w:sz="0" w:space="0" w:color="auto"/>
            <w:bottom w:val="none" w:sz="0" w:space="0" w:color="auto"/>
            <w:right w:val="none" w:sz="0" w:space="0" w:color="auto"/>
          </w:divBdr>
          <w:divsChild>
            <w:div w:id="176121134">
              <w:marLeft w:val="0"/>
              <w:marRight w:val="0"/>
              <w:marTop w:val="0"/>
              <w:marBottom w:val="0"/>
              <w:divBdr>
                <w:top w:val="none" w:sz="0" w:space="0" w:color="auto"/>
                <w:left w:val="none" w:sz="0" w:space="0" w:color="auto"/>
                <w:bottom w:val="none" w:sz="0" w:space="0" w:color="auto"/>
                <w:right w:val="none" w:sz="0" w:space="0" w:color="auto"/>
              </w:divBdr>
            </w:div>
          </w:divsChild>
        </w:div>
        <w:div w:id="624969957">
          <w:marLeft w:val="0"/>
          <w:marRight w:val="0"/>
          <w:marTop w:val="0"/>
          <w:marBottom w:val="0"/>
          <w:divBdr>
            <w:top w:val="none" w:sz="0" w:space="0" w:color="auto"/>
            <w:left w:val="none" w:sz="0" w:space="0" w:color="auto"/>
            <w:bottom w:val="none" w:sz="0" w:space="0" w:color="auto"/>
            <w:right w:val="none" w:sz="0" w:space="0" w:color="auto"/>
          </w:divBdr>
          <w:divsChild>
            <w:div w:id="438111797">
              <w:marLeft w:val="0"/>
              <w:marRight w:val="0"/>
              <w:marTop w:val="0"/>
              <w:marBottom w:val="0"/>
              <w:divBdr>
                <w:top w:val="none" w:sz="0" w:space="0" w:color="auto"/>
                <w:left w:val="none" w:sz="0" w:space="0" w:color="auto"/>
                <w:bottom w:val="none" w:sz="0" w:space="0" w:color="auto"/>
                <w:right w:val="none" w:sz="0" w:space="0" w:color="auto"/>
              </w:divBdr>
            </w:div>
          </w:divsChild>
        </w:div>
        <w:div w:id="1227186907">
          <w:marLeft w:val="0"/>
          <w:marRight w:val="0"/>
          <w:marTop w:val="0"/>
          <w:marBottom w:val="0"/>
          <w:divBdr>
            <w:top w:val="none" w:sz="0" w:space="0" w:color="auto"/>
            <w:left w:val="none" w:sz="0" w:space="0" w:color="auto"/>
            <w:bottom w:val="none" w:sz="0" w:space="0" w:color="auto"/>
            <w:right w:val="none" w:sz="0" w:space="0" w:color="auto"/>
          </w:divBdr>
          <w:divsChild>
            <w:div w:id="192234813">
              <w:marLeft w:val="0"/>
              <w:marRight w:val="0"/>
              <w:marTop w:val="0"/>
              <w:marBottom w:val="0"/>
              <w:divBdr>
                <w:top w:val="none" w:sz="0" w:space="0" w:color="auto"/>
                <w:left w:val="none" w:sz="0" w:space="0" w:color="auto"/>
                <w:bottom w:val="none" w:sz="0" w:space="0" w:color="auto"/>
                <w:right w:val="none" w:sz="0" w:space="0" w:color="auto"/>
              </w:divBdr>
            </w:div>
          </w:divsChild>
        </w:div>
        <w:div w:id="641234620">
          <w:marLeft w:val="0"/>
          <w:marRight w:val="0"/>
          <w:marTop w:val="0"/>
          <w:marBottom w:val="0"/>
          <w:divBdr>
            <w:top w:val="none" w:sz="0" w:space="0" w:color="auto"/>
            <w:left w:val="none" w:sz="0" w:space="0" w:color="auto"/>
            <w:bottom w:val="none" w:sz="0" w:space="0" w:color="auto"/>
            <w:right w:val="none" w:sz="0" w:space="0" w:color="auto"/>
          </w:divBdr>
          <w:divsChild>
            <w:div w:id="238053097">
              <w:marLeft w:val="0"/>
              <w:marRight w:val="0"/>
              <w:marTop w:val="0"/>
              <w:marBottom w:val="0"/>
              <w:divBdr>
                <w:top w:val="none" w:sz="0" w:space="0" w:color="auto"/>
                <w:left w:val="none" w:sz="0" w:space="0" w:color="auto"/>
                <w:bottom w:val="none" w:sz="0" w:space="0" w:color="auto"/>
                <w:right w:val="none" w:sz="0" w:space="0" w:color="auto"/>
              </w:divBdr>
            </w:div>
          </w:divsChild>
        </w:div>
        <w:div w:id="648437136">
          <w:marLeft w:val="0"/>
          <w:marRight w:val="0"/>
          <w:marTop w:val="0"/>
          <w:marBottom w:val="0"/>
          <w:divBdr>
            <w:top w:val="none" w:sz="0" w:space="0" w:color="auto"/>
            <w:left w:val="none" w:sz="0" w:space="0" w:color="auto"/>
            <w:bottom w:val="none" w:sz="0" w:space="0" w:color="auto"/>
            <w:right w:val="none" w:sz="0" w:space="0" w:color="auto"/>
          </w:divBdr>
          <w:divsChild>
            <w:div w:id="840969140">
              <w:marLeft w:val="0"/>
              <w:marRight w:val="0"/>
              <w:marTop w:val="0"/>
              <w:marBottom w:val="0"/>
              <w:divBdr>
                <w:top w:val="none" w:sz="0" w:space="0" w:color="auto"/>
                <w:left w:val="none" w:sz="0" w:space="0" w:color="auto"/>
                <w:bottom w:val="none" w:sz="0" w:space="0" w:color="auto"/>
                <w:right w:val="none" w:sz="0" w:space="0" w:color="auto"/>
              </w:divBdr>
            </w:div>
          </w:divsChild>
        </w:div>
        <w:div w:id="1831411694">
          <w:marLeft w:val="0"/>
          <w:marRight w:val="0"/>
          <w:marTop w:val="0"/>
          <w:marBottom w:val="0"/>
          <w:divBdr>
            <w:top w:val="none" w:sz="0" w:space="0" w:color="auto"/>
            <w:left w:val="none" w:sz="0" w:space="0" w:color="auto"/>
            <w:bottom w:val="none" w:sz="0" w:space="0" w:color="auto"/>
            <w:right w:val="none" w:sz="0" w:space="0" w:color="auto"/>
          </w:divBdr>
          <w:divsChild>
            <w:div w:id="170069643">
              <w:marLeft w:val="0"/>
              <w:marRight w:val="0"/>
              <w:marTop w:val="0"/>
              <w:marBottom w:val="0"/>
              <w:divBdr>
                <w:top w:val="none" w:sz="0" w:space="0" w:color="auto"/>
                <w:left w:val="none" w:sz="0" w:space="0" w:color="auto"/>
                <w:bottom w:val="none" w:sz="0" w:space="0" w:color="auto"/>
                <w:right w:val="none" w:sz="0" w:space="0" w:color="auto"/>
              </w:divBdr>
            </w:div>
          </w:divsChild>
        </w:div>
        <w:div w:id="1669669002">
          <w:marLeft w:val="0"/>
          <w:marRight w:val="0"/>
          <w:marTop w:val="0"/>
          <w:marBottom w:val="0"/>
          <w:divBdr>
            <w:top w:val="none" w:sz="0" w:space="0" w:color="auto"/>
            <w:left w:val="none" w:sz="0" w:space="0" w:color="auto"/>
            <w:bottom w:val="none" w:sz="0" w:space="0" w:color="auto"/>
            <w:right w:val="none" w:sz="0" w:space="0" w:color="auto"/>
          </w:divBdr>
          <w:divsChild>
            <w:div w:id="1925337900">
              <w:marLeft w:val="0"/>
              <w:marRight w:val="0"/>
              <w:marTop w:val="0"/>
              <w:marBottom w:val="0"/>
              <w:divBdr>
                <w:top w:val="none" w:sz="0" w:space="0" w:color="auto"/>
                <w:left w:val="none" w:sz="0" w:space="0" w:color="auto"/>
                <w:bottom w:val="none" w:sz="0" w:space="0" w:color="auto"/>
                <w:right w:val="none" w:sz="0" w:space="0" w:color="auto"/>
              </w:divBdr>
            </w:div>
          </w:divsChild>
        </w:div>
        <w:div w:id="2012172309">
          <w:marLeft w:val="0"/>
          <w:marRight w:val="0"/>
          <w:marTop w:val="0"/>
          <w:marBottom w:val="0"/>
          <w:divBdr>
            <w:top w:val="none" w:sz="0" w:space="0" w:color="auto"/>
            <w:left w:val="none" w:sz="0" w:space="0" w:color="auto"/>
            <w:bottom w:val="none" w:sz="0" w:space="0" w:color="auto"/>
            <w:right w:val="none" w:sz="0" w:space="0" w:color="auto"/>
          </w:divBdr>
          <w:divsChild>
            <w:div w:id="1409958116">
              <w:marLeft w:val="0"/>
              <w:marRight w:val="0"/>
              <w:marTop w:val="0"/>
              <w:marBottom w:val="0"/>
              <w:divBdr>
                <w:top w:val="none" w:sz="0" w:space="0" w:color="auto"/>
                <w:left w:val="none" w:sz="0" w:space="0" w:color="auto"/>
                <w:bottom w:val="none" w:sz="0" w:space="0" w:color="auto"/>
                <w:right w:val="none" w:sz="0" w:space="0" w:color="auto"/>
              </w:divBdr>
            </w:div>
          </w:divsChild>
        </w:div>
        <w:div w:id="1546868291">
          <w:marLeft w:val="0"/>
          <w:marRight w:val="0"/>
          <w:marTop w:val="0"/>
          <w:marBottom w:val="0"/>
          <w:divBdr>
            <w:top w:val="none" w:sz="0" w:space="0" w:color="auto"/>
            <w:left w:val="none" w:sz="0" w:space="0" w:color="auto"/>
            <w:bottom w:val="none" w:sz="0" w:space="0" w:color="auto"/>
            <w:right w:val="none" w:sz="0" w:space="0" w:color="auto"/>
          </w:divBdr>
          <w:divsChild>
            <w:div w:id="1393578576">
              <w:marLeft w:val="0"/>
              <w:marRight w:val="0"/>
              <w:marTop w:val="0"/>
              <w:marBottom w:val="0"/>
              <w:divBdr>
                <w:top w:val="none" w:sz="0" w:space="0" w:color="auto"/>
                <w:left w:val="none" w:sz="0" w:space="0" w:color="auto"/>
                <w:bottom w:val="none" w:sz="0" w:space="0" w:color="auto"/>
                <w:right w:val="none" w:sz="0" w:space="0" w:color="auto"/>
              </w:divBdr>
            </w:div>
          </w:divsChild>
        </w:div>
        <w:div w:id="793911183">
          <w:marLeft w:val="0"/>
          <w:marRight w:val="0"/>
          <w:marTop w:val="0"/>
          <w:marBottom w:val="0"/>
          <w:divBdr>
            <w:top w:val="none" w:sz="0" w:space="0" w:color="auto"/>
            <w:left w:val="none" w:sz="0" w:space="0" w:color="auto"/>
            <w:bottom w:val="none" w:sz="0" w:space="0" w:color="auto"/>
            <w:right w:val="none" w:sz="0" w:space="0" w:color="auto"/>
          </w:divBdr>
          <w:divsChild>
            <w:div w:id="2053184705">
              <w:marLeft w:val="0"/>
              <w:marRight w:val="0"/>
              <w:marTop w:val="0"/>
              <w:marBottom w:val="0"/>
              <w:divBdr>
                <w:top w:val="none" w:sz="0" w:space="0" w:color="auto"/>
                <w:left w:val="none" w:sz="0" w:space="0" w:color="auto"/>
                <w:bottom w:val="none" w:sz="0" w:space="0" w:color="auto"/>
                <w:right w:val="none" w:sz="0" w:space="0" w:color="auto"/>
              </w:divBdr>
            </w:div>
          </w:divsChild>
        </w:div>
        <w:div w:id="2006320540">
          <w:marLeft w:val="0"/>
          <w:marRight w:val="0"/>
          <w:marTop w:val="0"/>
          <w:marBottom w:val="0"/>
          <w:divBdr>
            <w:top w:val="none" w:sz="0" w:space="0" w:color="auto"/>
            <w:left w:val="none" w:sz="0" w:space="0" w:color="auto"/>
            <w:bottom w:val="none" w:sz="0" w:space="0" w:color="auto"/>
            <w:right w:val="none" w:sz="0" w:space="0" w:color="auto"/>
          </w:divBdr>
          <w:divsChild>
            <w:div w:id="1407144452">
              <w:marLeft w:val="0"/>
              <w:marRight w:val="0"/>
              <w:marTop w:val="0"/>
              <w:marBottom w:val="0"/>
              <w:divBdr>
                <w:top w:val="none" w:sz="0" w:space="0" w:color="auto"/>
                <w:left w:val="none" w:sz="0" w:space="0" w:color="auto"/>
                <w:bottom w:val="none" w:sz="0" w:space="0" w:color="auto"/>
                <w:right w:val="none" w:sz="0" w:space="0" w:color="auto"/>
              </w:divBdr>
            </w:div>
          </w:divsChild>
        </w:div>
        <w:div w:id="960233719">
          <w:marLeft w:val="0"/>
          <w:marRight w:val="0"/>
          <w:marTop w:val="0"/>
          <w:marBottom w:val="0"/>
          <w:divBdr>
            <w:top w:val="none" w:sz="0" w:space="0" w:color="auto"/>
            <w:left w:val="none" w:sz="0" w:space="0" w:color="auto"/>
            <w:bottom w:val="none" w:sz="0" w:space="0" w:color="auto"/>
            <w:right w:val="none" w:sz="0" w:space="0" w:color="auto"/>
          </w:divBdr>
          <w:divsChild>
            <w:div w:id="941647297">
              <w:marLeft w:val="0"/>
              <w:marRight w:val="0"/>
              <w:marTop w:val="0"/>
              <w:marBottom w:val="0"/>
              <w:divBdr>
                <w:top w:val="none" w:sz="0" w:space="0" w:color="auto"/>
                <w:left w:val="none" w:sz="0" w:space="0" w:color="auto"/>
                <w:bottom w:val="none" w:sz="0" w:space="0" w:color="auto"/>
                <w:right w:val="none" w:sz="0" w:space="0" w:color="auto"/>
              </w:divBdr>
            </w:div>
          </w:divsChild>
        </w:div>
        <w:div w:id="819345202">
          <w:marLeft w:val="0"/>
          <w:marRight w:val="0"/>
          <w:marTop w:val="0"/>
          <w:marBottom w:val="0"/>
          <w:divBdr>
            <w:top w:val="none" w:sz="0" w:space="0" w:color="auto"/>
            <w:left w:val="none" w:sz="0" w:space="0" w:color="auto"/>
            <w:bottom w:val="none" w:sz="0" w:space="0" w:color="auto"/>
            <w:right w:val="none" w:sz="0" w:space="0" w:color="auto"/>
          </w:divBdr>
          <w:divsChild>
            <w:div w:id="2110655733">
              <w:marLeft w:val="0"/>
              <w:marRight w:val="0"/>
              <w:marTop w:val="0"/>
              <w:marBottom w:val="0"/>
              <w:divBdr>
                <w:top w:val="none" w:sz="0" w:space="0" w:color="auto"/>
                <w:left w:val="none" w:sz="0" w:space="0" w:color="auto"/>
                <w:bottom w:val="none" w:sz="0" w:space="0" w:color="auto"/>
                <w:right w:val="none" w:sz="0" w:space="0" w:color="auto"/>
              </w:divBdr>
            </w:div>
          </w:divsChild>
        </w:div>
        <w:div w:id="1833720899">
          <w:marLeft w:val="0"/>
          <w:marRight w:val="0"/>
          <w:marTop w:val="0"/>
          <w:marBottom w:val="0"/>
          <w:divBdr>
            <w:top w:val="none" w:sz="0" w:space="0" w:color="auto"/>
            <w:left w:val="none" w:sz="0" w:space="0" w:color="auto"/>
            <w:bottom w:val="none" w:sz="0" w:space="0" w:color="auto"/>
            <w:right w:val="none" w:sz="0" w:space="0" w:color="auto"/>
          </w:divBdr>
          <w:divsChild>
            <w:div w:id="27948160">
              <w:marLeft w:val="0"/>
              <w:marRight w:val="0"/>
              <w:marTop w:val="0"/>
              <w:marBottom w:val="0"/>
              <w:divBdr>
                <w:top w:val="none" w:sz="0" w:space="0" w:color="auto"/>
                <w:left w:val="none" w:sz="0" w:space="0" w:color="auto"/>
                <w:bottom w:val="none" w:sz="0" w:space="0" w:color="auto"/>
                <w:right w:val="none" w:sz="0" w:space="0" w:color="auto"/>
              </w:divBdr>
            </w:div>
          </w:divsChild>
        </w:div>
        <w:div w:id="1430393661">
          <w:marLeft w:val="0"/>
          <w:marRight w:val="0"/>
          <w:marTop w:val="0"/>
          <w:marBottom w:val="0"/>
          <w:divBdr>
            <w:top w:val="none" w:sz="0" w:space="0" w:color="auto"/>
            <w:left w:val="none" w:sz="0" w:space="0" w:color="auto"/>
            <w:bottom w:val="none" w:sz="0" w:space="0" w:color="auto"/>
            <w:right w:val="none" w:sz="0" w:space="0" w:color="auto"/>
          </w:divBdr>
          <w:divsChild>
            <w:div w:id="460003482">
              <w:marLeft w:val="0"/>
              <w:marRight w:val="0"/>
              <w:marTop w:val="0"/>
              <w:marBottom w:val="0"/>
              <w:divBdr>
                <w:top w:val="none" w:sz="0" w:space="0" w:color="auto"/>
                <w:left w:val="none" w:sz="0" w:space="0" w:color="auto"/>
                <w:bottom w:val="none" w:sz="0" w:space="0" w:color="auto"/>
                <w:right w:val="none" w:sz="0" w:space="0" w:color="auto"/>
              </w:divBdr>
            </w:div>
          </w:divsChild>
        </w:div>
        <w:div w:id="323971453">
          <w:marLeft w:val="0"/>
          <w:marRight w:val="0"/>
          <w:marTop w:val="0"/>
          <w:marBottom w:val="0"/>
          <w:divBdr>
            <w:top w:val="none" w:sz="0" w:space="0" w:color="auto"/>
            <w:left w:val="none" w:sz="0" w:space="0" w:color="auto"/>
            <w:bottom w:val="none" w:sz="0" w:space="0" w:color="auto"/>
            <w:right w:val="none" w:sz="0" w:space="0" w:color="auto"/>
          </w:divBdr>
          <w:divsChild>
            <w:div w:id="675569935">
              <w:marLeft w:val="0"/>
              <w:marRight w:val="0"/>
              <w:marTop w:val="0"/>
              <w:marBottom w:val="0"/>
              <w:divBdr>
                <w:top w:val="none" w:sz="0" w:space="0" w:color="auto"/>
                <w:left w:val="none" w:sz="0" w:space="0" w:color="auto"/>
                <w:bottom w:val="none" w:sz="0" w:space="0" w:color="auto"/>
                <w:right w:val="none" w:sz="0" w:space="0" w:color="auto"/>
              </w:divBdr>
            </w:div>
          </w:divsChild>
        </w:div>
        <w:div w:id="1716192619">
          <w:marLeft w:val="0"/>
          <w:marRight w:val="0"/>
          <w:marTop w:val="0"/>
          <w:marBottom w:val="0"/>
          <w:divBdr>
            <w:top w:val="none" w:sz="0" w:space="0" w:color="auto"/>
            <w:left w:val="none" w:sz="0" w:space="0" w:color="auto"/>
            <w:bottom w:val="none" w:sz="0" w:space="0" w:color="auto"/>
            <w:right w:val="none" w:sz="0" w:space="0" w:color="auto"/>
          </w:divBdr>
          <w:divsChild>
            <w:div w:id="150871168">
              <w:marLeft w:val="0"/>
              <w:marRight w:val="0"/>
              <w:marTop w:val="0"/>
              <w:marBottom w:val="0"/>
              <w:divBdr>
                <w:top w:val="none" w:sz="0" w:space="0" w:color="auto"/>
                <w:left w:val="none" w:sz="0" w:space="0" w:color="auto"/>
                <w:bottom w:val="none" w:sz="0" w:space="0" w:color="auto"/>
                <w:right w:val="none" w:sz="0" w:space="0" w:color="auto"/>
              </w:divBdr>
            </w:div>
          </w:divsChild>
        </w:div>
        <w:div w:id="2014212536">
          <w:marLeft w:val="0"/>
          <w:marRight w:val="0"/>
          <w:marTop w:val="0"/>
          <w:marBottom w:val="0"/>
          <w:divBdr>
            <w:top w:val="none" w:sz="0" w:space="0" w:color="auto"/>
            <w:left w:val="none" w:sz="0" w:space="0" w:color="auto"/>
            <w:bottom w:val="none" w:sz="0" w:space="0" w:color="auto"/>
            <w:right w:val="none" w:sz="0" w:space="0" w:color="auto"/>
          </w:divBdr>
          <w:divsChild>
            <w:div w:id="1929653785">
              <w:marLeft w:val="0"/>
              <w:marRight w:val="0"/>
              <w:marTop w:val="0"/>
              <w:marBottom w:val="0"/>
              <w:divBdr>
                <w:top w:val="none" w:sz="0" w:space="0" w:color="auto"/>
                <w:left w:val="none" w:sz="0" w:space="0" w:color="auto"/>
                <w:bottom w:val="none" w:sz="0" w:space="0" w:color="auto"/>
                <w:right w:val="none" w:sz="0" w:space="0" w:color="auto"/>
              </w:divBdr>
            </w:div>
          </w:divsChild>
        </w:div>
        <w:div w:id="1193153845">
          <w:marLeft w:val="0"/>
          <w:marRight w:val="0"/>
          <w:marTop w:val="0"/>
          <w:marBottom w:val="0"/>
          <w:divBdr>
            <w:top w:val="none" w:sz="0" w:space="0" w:color="auto"/>
            <w:left w:val="none" w:sz="0" w:space="0" w:color="auto"/>
            <w:bottom w:val="none" w:sz="0" w:space="0" w:color="auto"/>
            <w:right w:val="none" w:sz="0" w:space="0" w:color="auto"/>
          </w:divBdr>
          <w:divsChild>
            <w:div w:id="1282226358">
              <w:marLeft w:val="0"/>
              <w:marRight w:val="0"/>
              <w:marTop w:val="0"/>
              <w:marBottom w:val="0"/>
              <w:divBdr>
                <w:top w:val="none" w:sz="0" w:space="0" w:color="auto"/>
                <w:left w:val="none" w:sz="0" w:space="0" w:color="auto"/>
                <w:bottom w:val="none" w:sz="0" w:space="0" w:color="auto"/>
                <w:right w:val="none" w:sz="0" w:space="0" w:color="auto"/>
              </w:divBdr>
            </w:div>
          </w:divsChild>
        </w:div>
        <w:div w:id="775709077">
          <w:marLeft w:val="0"/>
          <w:marRight w:val="0"/>
          <w:marTop w:val="0"/>
          <w:marBottom w:val="0"/>
          <w:divBdr>
            <w:top w:val="none" w:sz="0" w:space="0" w:color="auto"/>
            <w:left w:val="none" w:sz="0" w:space="0" w:color="auto"/>
            <w:bottom w:val="none" w:sz="0" w:space="0" w:color="auto"/>
            <w:right w:val="none" w:sz="0" w:space="0" w:color="auto"/>
          </w:divBdr>
          <w:divsChild>
            <w:div w:id="784155751">
              <w:marLeft w:val="0"/>
              <w:marRight w:val="0"/>
              <w:marTop w:val="0"/>
              <w:marBottom w:val="0"/>
              <w:divBdr>
                <w:top w:val="none" w:sz="0" w:space="0" w:color="auto"/>
                <w:left w:val="none" w:sz="0" w:space="0" w:color="auto"/>
                <w:bottom w:val="none" w:sz="0" w:space="0" w:color="auto"/>
                <w:right w:val="none" w:sz="0" w:space="0" w:color="auto"/>
              </w:divBdr>
            </w:div>
          </w:divsChild>
        </w:div>
        <w:div w:id="254941511">
          <w:marLeft w:val="0"/>
          <w:marRight w:val="0"/>
          <w:marTop w:val="0"/>
          <w:marBottom w:val="0"/>
          <w:divBdr>
            <w:top w:val="none" w:sz="0" w:space="0" w:color="auto"/>
            <w:left w:val="none" w:sz="0" w:space="0" w:color="auto"/>
            <w:bottom w:val="none" w:sz="0" w:space="0" w:color="auto"/>
            <w:right w:val="none" w:sz="0" w:space="0" w:color="auto"/>
          </w:divBdr>
          <w:divsChild>
            <w:div w:id="1147555275">
              <w:marLeft w:val="0"/>
              <w:marRight w:val="0"/>
              <w:marTop w:val="0"/>
              <w:marBottom w:val="0"/>
              <w:divBdr>
                <w:top w:val="none" w:sz="0" w:space="0" w:color="auto"/>
                <w:left w:val="none" w:sz="0" w:space="0" w:color="auto"/>
                <w:bottom w:val="none" w:sz="0" w:space="0" w:color="auto"/>
                <w:right w:val="none" w:sz="0" w:space="0" w:color="auto"/>
              </w:divBdr>
            </w:div>
          </w:divsChild>
        </w:div>
        <w:div w:id="1122647408">
          <w:marLeft w:val="0"/>
          <w:marRight w:val="0"/>
          <w:marTop w:val="0"/>
          <w:marBottom w:val="0"/>
          <w:divBdr>
            <w:top w:val="none" w:sz="0" w:space="0" w:color="auto"/>
            <w:left w:val="none" w:sz="0" w:space="0" w:color="auto"/>
            <w:bottom w:val="none" w:sz="0" w:space="0" w:color="auto"/>
            <w:right w:val="none" w:sz="0" w:space="0" w:color="auto"/>
          </w:divBdr>
          <w:divsChild>
            <w:div w:id="941113554">
              <w:marLeft w:val="0"/>
              <w:marRight w:val="0"/>
              <w:marTop w:val="0"/>
              <w:marBottom w:val="0"/>
              <w:divBdr>
                <w:top w:val="none" w:sz="0" w:space="0" w:color="auto"/>
                <w:left w:val="none" w:sz="0" w:space="0" w:color="auto"/>
                <w:bottom w:val="none" w:sz="0" w:space="0" w:color="auto"/>
                <w:right w:val="none" w:sz="0" w:space="0" w:color="auto"/>
              </w:divBdr>
            </w:div>
          </w:divsChild>
        </w:div>
        <w:div w:id="1718704683">
          <w:marLeft w:val="0"/>
          <w:marRight w:val="0"/>
          <w:marTop w:val="0"/>
          <w:marBottom w:val="0"/>
          <w:divBdr>
            <w:top w:val="none" w:sz="0" w:space="0" w:color="auto"/>
            <w:left w:val="none" w:sz="0" w:space="0" w:color="auto"/>
            <w:bottom w:val="none" w:sz="0" w:space="0" w:color="auto"/>
            <w:right w:val="none" w:sz="0" w:space="0" w:color="auto"/>
          </w:divBdr>
          <w:divsChild>
            <w:div w:id="211382182">
              <w:marLeft w:val="0"/>
              <w:marRight w:val="0"/>
              <w:marTop w:val="0"/>
              <w:marBottom w:val="0"/>
              <w:divBdr>
                <w:top w:val="none" w:sz="0" w:space="0" w:color="auto"/>
                <w:left w:val="none" w:sz="0" w:space="0" w:color="auto"/>
                <w:bottom w:val="none" w:sz="0" w:space="0" w:color="auto"/>
                <w:right w:val="none" w:sz="0" w:space="0" w:color="auto"/>
              </w:divBdr>
            </w:div>
          </w:divsChild>
        </w:div>
        <w:div w:id="411976512">
          <w:marLeft w:val="0"/>
          <w:marRight w:val="0"/>
          <w:marTop w:val="0"/>
          <w:marBottom w:val="0"/>
          <w:divBdr>
            <w:top w:val="none" w:sz="0" w:space="0" w:color="auto"/>
            <w:left w:val="none" w:sz="0" w:space="0" w:color="auto"/>
            <w:bottom w:val="none" w:sz="0" w:space="0" w:color="auto"/>
            <w:right w:val="none" w:sz="0" w:space="0" w:color="auto"/>
          </w:divBdr>
          <w:divsChild>
            <w:div w:id="1230924508">
              <w:marLeft w:val="0"/>
              <w:marRight w:val="0"/>
              <w:marTop w:val="0"/>
              <w:marBottom w:val="0"/>
              <w:divBdr>
                <w:top w:val="none" w:sz="0" w:space="0" w:color="auto"/>
                <w:left w:val="none" w:sz="0" w:space="0" w:color="auto"/>
                <w:bottom w:val="none" w:sz="0" w:space="0" w:color="auto"/>
                <w:right w:val="none" w:sz="0" w:space="0" w:color="auto"/>
              </w:divBdr>
            </w:div>
          </w:divsChild>
        </w:div>
        <w:div w:id="1864859495">
          <w:marLeft w:val="0"/>
          <w:marRight w:val="0"/>
          <w:marTop w:val="0"/>
          <w:marBottom w:val="0"/>
          <w:divBdr>
            <w:top w:val="none" w:sz="0" w:space="0" w:color="auto"/>
            <w:left w:val="none" w:sz="0" w:space="0" w:color="auto"/>
            <w:bottom w:val="none" w:sz="0" w:space="0" w:color="auto"/>
            <w:right w:val="none" w:sz="0" w:space="0" w:color="auto"/>
          </w:divBdr>
          <w:divsChild>
            <w:div w:id="428231878">
              <w:marLeft w:val="0"/>
              <w:marRight w:val="0"/>
              <w:marTop w:val="0"/>
              <w:marBottom w:val="0"/>
              <w:divBdr>
                <w:top w:val="none" w:sz="0" w:space="0" w:color="auto"/>
                <w:left w:val="none" w:sz="0" w:space="0" w:color="auto"/>
                <w:bottom w:val="none" w:sz="0" w:space="0" w:color="auto"/>
                <w:right w:val="none" w:sz="0" w:space="0" w:color="auto"/>
              </w:divBdr>
            </w:div>
          </w:divsChild>
        </w:div>
        <w:div w:id="1854104324">
          <w:marLeft w:val="0"/>
          <w:marRight w:val="0"/>
          <w:marTop w:val="0"/>
          <w:marBottom w:val="0"/>
          <w:divBdr>
            <w:top w:val="none" w:sz="0" w:space="0" w:color="auto"/>
            <w:left w:val="none" w:sz="0" w:space="0" w:color="auto"/>
            <w:bottom w:val="none" w:sz="0" w:space="0" w:color="auto"/>
            <w:right w:val="none" w:sz="0" w:space="0" w:color="auto"/>
          </w:divBdr>
          <w:divsChild>
            <w:div w:id="1222063637">
              <w:marLeft w:val="0"/>
              <w:marRight w:val="0"/>
              <w:marTop w:val="0"/>
              <w:marBottom w:val="0"/>
              <w:divBdr>
                <w:top w:val="none" w:sz="0" w:space="0" w:color="auto"/>
                <w:left w:val="none" w:sz="0" w:space="0" w:color="auto"/>
                <w:bottom w:val="none" w:sz="0" w:space="0" w:color="auto"/>
                <w:right w:val="none" w:sz="0" w:space="0" w:color="auto"/>
              </w:divBdr>
            </w:div>
          </w:divsChild>
        </w:div>
        <w:div w:id="1188256784">
          <w:marLeft w:val="0"/>
          <w:marRight w:val="0"/>
          <w:marTop w:val="0"/>
          <w:marBottom w:val="0"/>
          <w:divBdr>
            <w:top w:val="none" w:sz="0" w:space="0" w:color="auto"/>
            <w:left w:val="none" w:sz="0" w:space="0" w:color="auto"/>
            <w:bottom w:val="none" w:sz="0" w:space="0" w:color="auto"/>
            <w:right w:val="none" w:sz="0" w:space="0" w:color="auto"/>
          </w:divBdr>
          <w:divsChild>
            <w:div w:id="1117523110">
              <w:marLeft w:val="0"/>
              <w:marRight w:val="0"/>
              <w:marTop w:val="0"/>
              <w:marBottom w:val="0"/>
              <w:divBdr>
                <w:top w:val="none" w:sz="0" w:space="0" w:color="auto"/>
                <w:left w:val="none" w:sz="0" w:space="0" w:color="auto"/>
                <w:bottom w:val="none" w:sz="0" w:space="0" w:color="auto"/>
                <w:right w:val="none" w:sz="0" w:space="0" w:color="auto"/>
              </w:divBdr>
            </w:div>
          </w:divsChild>
        </w:div>
        <w:div w:id="657080227">
          <w:marLeft w:val="0"/>
          <w:marRight w:val="0"/>
          <w:marTop w:val="0"/>
          <w:marBottom w:val="0"/>
          <w:divBdr>
            <w:top w:val="none" w:sz="0" w:space="0" w:color="auto"/>
            <w:left w:val="none" w:sz="0" w:space="0" w:color="auto"/>
            <w:bottom w:val="none" w:sz="0" w:space="0" w:color="auto"/>
            <w:right w:val="none" w:sz="0" w:space="0" w:color="auto"/>
          </w:divBdr>
          <w:divsChild>
            <w:div w:id="109670682">
              <w:marLeft w:val="0"/>
              <w:marRight w:val="0"/>
              <w:marTop w:val="0"/>
              <w:marBottom w:val="0"/>
              <w:divBdr>
                <w:top w:val="none" w:sz="0" w:space="0" w:color="auto"/>
                <w:left w:val="none" w:sz="0" w:space="0" w:color="auto"/>
                <w:bottom w:val="none" w:sz="0" w:space="0" w:color="auto"/>
                <w:right w:val="none" w:sz="0" w:space="0" w:color="auto"/>
              </w:divBdr>
            </w:div>
          </w:divsChild>
        </w:div>
        <w:div w:id="424226431">
          <w:marLeft w:val="0"/>
          <w:marRight w:val="0"/>
          <w:marTop w:val="0"/>
          <w:marBottom w:val="0"/>
          <w:divBdr>
            <w:top w:val="none" w:sz="0" w:space="0" w:color="auto"/>
            <w:left w:val="none" w:sz="0" w:space="0" w:color="auto"/>
            <w:bottom w:val="none" w:sz="0" w:space="0" w:color="auto"/>
            <w:right w:val="none" w:sz="0" w:space="0" w:color="auto"/>
          </w:divBdr>
          <w:divsChild>
            <w:div w:id="1486584164">
              <w:marLeft w:val="0"/>
              <w:marRight w:val="0"/>
              <w:marTop w:val="0"/>
              <w:marBottom w:val="0"/>
              <w:divBdr>
                <w:top w:val="none" w:sz="0" w:space="0" w:color="auto"/>
                <w:left w:val="none" w:sz="0" w:space="0" w:color="auto"/>
                <w:bottom w:val="none" w:sz="0" w:space="0" w:color="auto"/>
                <w:right w:val="none" w:sz="0" w:space="0" w:color="auto"/>
              </w:divBdr>
            </w:div>
          </w:divsChild>
        </w:div>
        <w:div w:id="1663897162">
          <w:marLeft w:val="0"/>
          <w:marRight w:val="0"/>
          <w:marTop w:val="0"/>
          <w:marBottom w:val="0"/>
          <w:divBdr>
            <w:top w:val="none" w:sz="0" w:space="0" w:color="auto"/>
            <w:left w:val="none" w:sz="0" w:space="0" w:color="auto"/>
            <w:bottom w:val="none" w:sz="0" w:space="0" w:color="auto"/>
            <w:right w:val="none" w:sz="0" w:space="0" w:color="auto"/>
          </w:divBdr>
          <w:divsChild>
            <w:div w:id="1285699484">
              <w:marLeft w:val="0"/>
              <w:marRight w:val="0"/>
              <w:marTop w:val="0"/>
              <w:marBottom w:val="0"/>
              <w:divBdr>
                <w:top w:val="none" w:sz="0" w:space="0" w:color="auto"/>
                <w:left w:val="none" w:sz="0" w:space="0" w:color="auto"/>
                <w:bottom w:val="none" w:sz="0" w:space="0" w:color="auto"/>
                <w:right w:val="none" w:sz="0" w:space="0" w:color="auto"/>
              </w:divBdr>
            </w:div>
          </w:divsChild>
        </w:div>
        <w:div w:id="375929575">
          <w:marLeft w:val="0"/>
          <w:marRight w:val="0"/>
          <w:marTop w:val="0"/>
          <w:marBottom w:val="0"/>
          <w:divBdr>
            <w:top w:val="none" w:sz="0" w:space="0" w:color="auto"/>
            <w:left w:val="none" w:sz="0" w:space="0" w:color="auto"/>
            <w:bottom w:val="none" w:sz="0" w:space="0" w:color="auto"/>
            <w:right w:val="none" w:sz="0" w:space="0" w:color="auto"/>
          </w:divBdr>
          <w:divsChild>
            <w:div w:id="939098078">
              <w:marLeft w:val="0"/>
              <w:marRight w:val="0"/>
              <w:marTop w:val="0"/>
              <w:marBottom w:val="0"/>
              <w:divBdr>
                <w:top w:val="none" w:sz="0" w:space="0" w:color="auto"/>
                <w:left w:val="none" w:sz="0" w:space="0" w:color="auto"/>
                <w:bottom w:val="none" w:sz="0" w:space="0" w:color="auto"/>
                <w:right w:val="none" w:sz="0" w:space="0" w:color="auto"/>
              </w:divBdr>
            </w:div>
          </w:divsChild>
        </w:div>
        <w:div w:id="374239528">
          <w:marLeft w:val="0"/>
          <w:marRight w:val="0"/>
          <w:marTop w:val="0"/>
          <w:marBottom w:val="0"/>
          <w:divBdr>
            <w:top w:val="none" w:sz="0" w:space="0" w:color="auto"/>
            <w:left w:val="none" w:sz="0" w:space="0" w:color="auto"/>
            <w:bottom w:val="none" w:sz="0" w:space="0" w:color="auto"/>
            <w:right w:val="none" w:sz="0" w:space="0" w:color="auto"/>
          </w:divBdr>
          <w:divsChild>
            <w:div w:id="1128012646">
              <w:marLeft w:val="0"/>
              <w:marRight w:val="0"/>
              <w:marTop w:val="0"/>
              <w:marBottom w:val="0"/>
              <w:divBdr>
                <w:top w:val="none" w:sz="0" w:space="0" w:color="auto"/>
                <w:left w:val="none" w:sz="0" w:space="0" w:color="auto"/>
                <w:bottom w:val="none" w:sz="0" w:space="0" w:color="auto"/>
                <w:right w:val="none" w:sz="0" w:space="0" w:color="auto"/>
              </w:divBdr>
            </w:div>
          </w:divsChild>
        </w:div>
        <w:div w:id="1948385389">
          <w:marLeft w:val="0"/>
          <w:marRight w:val="0"/>
          <w:marTop w:val="0"/>
          <w:marBottom w:val="0"/>
          <w:divBdr>
            <w:top w:val="none" w:sz="0" w:space="0" w:color="auto"/>
            <w:left w:val="none" w:sz="0" w:space="0" w:color="auto"/>
            <w:bottom w:val="none" w:sz="0" w:space="0" w:color="auto"/>
            <w:right w:val="none" w:sz="0" w:space="0" w:color="auto"/>
          </w:divBdr>
          <w:divsChild>
            <w:div w:id="944649453">
              <w:marLeft w:val="0"/>
              <w:marRight w:val="0"/>
              <w:marTop w:val="0"/>
              <w:marBottom w:val="0"/>
              <w:divBdr>
                <w:top w:val="none" w:sz="0" w:space="0" w:color="auto"/>
                <w:left w:val="none" w:sz="0" w:space="0" w:color="auto"/>
                <w:bottom w:val="none" w:sz="0" w:space="0" w:color="auto"/>
                <w:right w:val="none" w:sz="0" w:space="0" w:color="auto"/>
              </w:divBdr>
            </w:div>
          </w:divsChild>
        </w:div>
        <w:div w:id="77941396">
          <w:marLeft w:val="0"/>
          <w:marRight w:val="0"/>
          <w:marTop w:val="0"/>
          <w:marBottom w:val="0"/>
          <w:divBdr>
            <w:top w:val="none" w:sz="0" w:space="0" w:color="auto"/>
            <w:left w:val="none" w:sz="0" w:space="0" w:color="auto"/>
            <w:bottom w:val="none" w:sz="0" w:space="0" w:color="auto"/>
            <w:right w:val="none" w:sz="0" w:space="0" w:color="auto"/>
          </w:divBdr>
          <w:divsChild>
            <w:div w:id="1644191741">
              <w:marLeft w:val="0"/>
              <w:marRight w:val="0"/>
              <w:marTop w:val="0"/>
              <w:marBottom w:val="0"/>
              <w:divBdr>
                <w:top w:val="none" w:sz="0" w:space="0" w:color="auto"/>
                <w:left w:val="none" w:sz="0" w:space="0" w:color="auto"/>
                <w:bottom w:val="none" w:sz="0" w:space="0" w:color="auto"/>
                <w:right w:val="none" w:sz="0" w:space="0" w:color="auto"/>
              </w:divBdr>
            </w:div>
          </w:divsChild>
        </w:div>
        <w:div w:id="769468545">
          <w:marLeft w:val="0"/>
          <w:marRight w:val="0"/>
          <w:marTop w:val="0"/>
          <w:marBottom w:val="0"/>
          <w:divBdr>
            <w:top w:val="none" w:sz="0" w:space="0" w:color="auto"/>
            <w:left w:val="none" w:sz="0" w:space="0" w:color="auto"/>
            <w:bottom w:val="none" w:sz="0" w:space="0" w:color="auto"/>
            <w:right w:val="none" w:sz="0" w:space="0" w:color="auto"/>
          </w:divBdr>
          <w:divsChild>
            <w:div w:id="902716427">
              <w:marLeft w:val="0"/>
              <w:marRight w:val="0"/>
              <w:marTop w:val="0"/>
              <w:marBottom w:val="0"/>
              <w:divBdr>
                <w:top w:val="none" w:sz="0" w:space="0" w:color="auto"/>
                <w:left w:val="none" w:sz="0" w:space="0" w:color="auto"/>
                <w:bottom w:val="none" w:sz="0" w:space="0" w:color="auto"/>
                <w:right w:val="none" w:sz="0" w:space="0" w:color="auto"/>
              </w:divBdr>
            </w:div>
          </w:divsChild>
        </w:div>
        <w:div w:id="1215237523">
          <w:marLeft w:val="0"/>
          <w:marRight w:val="0"/>
          <w:marTop w:val="0"/>
          <w:marBottom w:val="0"/>
          <w:divBdr>
            <w:top w:val="none" w:sz="0" w:space="0" w:color="auto"/>
            <w:left w:val="none" w:sz="0" w:space="0" w:color="auto"/>
            <w:bottom w:val="none" w:sz="0" w:space="0" w:color="auto"/>
            <w:right w:val="none" w:sz="0" w:space="0" w:color="auto"/>
          </w:divBdr>
          <w:divsChild>
            <w:div w:id="1855723620">
              <w:marLeft w:val="0"/>
              <w:marRight w:val="0"/>
              <w:marTop w:val="0"/>
              <w:marBottom w:val="0"/>
              <w:divBdr>
                <w:top w:val="none" w:sz="0" w:space="0" w:color="auto"/>
                <w:left w:val="none" w:sz="0" w:space="0" w:color="auto"/>
                <w:bottom w:val="none" w:sz="0" w:space="0" w:color="auto"/>
                <w:right w:val="none" w:sz="0" w:space="0" w:color="auto"/>
              </w:divBdr>
            </w:div>
          </w:divsChild>
        </w:div>
        <w:div w:id="494079620">
          <w:marLeft w:val="0"/>
          <w:marRight w:val="0"/>
          <w:marTop w:val="0"/>
          <w:marBottom w:val="0"/>
          <w:divBdr>
            <w:top w:val="none" w:sz="0" w:space="0" w:color="auto"/>
            <w:left w:val="none" w:sz="0" w:space="0" w:color="auto"/>
            <w:bottom w:val="none" w:sz="0" w:space="0" w:color="auto"/>
            <w:right w:val="none" w:sz="0" w:space="0" w:color="auto"/>
          </w:divBdr>
          <w:divsChild>
            <w:div w:id="1453136168">
              <w:marLeft w:val="0"/>
              <w:marRight w:val="0"/>
              <w:marTop w:val="0"/>
              <w:marBottom w:val="0"/>
              <w:divBdr>
                <w:top w:val="none" w:sz="0" w:space="0" w:color="auto"/>
                <w:left w:val="none" w:sz="0" w:space="0" w:color="auto"/>
                <w:bottom w:val="none" w:sz="0" w:space="0" w:color="auto"/>
                <w:right w:val="none" w:sz="0" w:space="0" w:color="auto"/>
              </w:divBdr>
            </w:div>
          </w:divsChild>
        </w:div>
        <w:div w:id="17046724">
          <w:marLeft w:val="0"/>
          <w:marRight w:val="0"/>
          <w:marTop w:val="0"/>
          <w:marBottom w:val="0"/>
          <w:divBdr>
            <w:top w:val="none" w:sz="0" w:space="0" w:color="auto"/>
            <w:left w:val="none" w:sz="0" w:space="0" w:color="auto"/>
            <w:bottom w:val="none" w:sz="0" w:space="0" w:color="auto"/>
            <w:right w:val="none" w:sz="0" w:space="0" w:color="auto"/>
          </w:divBdr>
          <w:divsChild>
            <w:div w:id="1694064109">
              <w:marLeft w:val="0"/>
              <w:marRight w:val="0"/>
              <w:marTop w:val="0"/>
              <w:marBottom w:val="0"/>
              <w:divBdr>
                <w:top w:val="none" w:sz="0" w:space="0" w:color="auto"/>
                <w:left w:val="none" w:sz="0" w:space="0" w:color="auto"/>
                <w:bottom w:val="none" w:sz="0" w:space="0" w:color="auto"/>
                <w:right w:val="none" w:sz="0" w:space="0" w:color="auto"/>
              </w:divBdr>
            </w:div>
          </w:divsChild>
        </w:div>
        <w:div w:id="1196581456">
          <w:marLeft w:val="0"/>
          <w:marRight w:val="0"/>
          <w:marTop w:val="0"/>
          <w:marBottom w:val="0"/>
          <w:divBdr>
            <w:top w:val="none" w:sz="0" w:space="0" w:color="auto"/>
            <w:left w:val="none" w:sz="0" w:space="0" w:color="auto"/>
            <w:bottom w:val="none" w:sz="0" w:space="0" w:color="auto"/>
            <w:right w:val="none" w:sz="0" w:space="0" w:color="auto"/>
          </w:divBdr>
          <w:divsChild>
            <w:div w:id="429399584">
              <w:marLeft w:val="0"/>
              <w:marRight w:val="0"/>
              <w:marTop w:val="0"/>
              <w:marBottom w:val="0"/>
              <w:divBdr>
                <w:top w:val="none" w:sz="0" w:space="0" w:color="auto"/>
                <w:left w:val="none" w:sz="0" w:space="0" w:color="auto"/>
                <w:bottom w:val="none" w:sz="0" w:space="0" w:color="auto"/>
                <w:right w:val="none" w:sz="0" w:space="0" w:color="auto"/>
              </w:divBdr>
            </w:div>
          </w:divsChild>
        </w:div>
        <w:div w:id="1691104056">
          <w:marLeft w:val="0"/>
          <w:marRight w:val="0"/>
          <w:marTop w:val="0"/>
          <w:marBottom w:val="0"/>
          <w:divBdr>
            <w:top w:val="none" w:sz="0" w:space="0" w:color="auto"/>
            <w:left w:val="none" w:sz="0" w:space="0" w:color="auto"/>
            <w:bottom w:val="none" w:sz="0" w:space="0" w:color="auto"/>
            <w:right w:val="none" w:sz="0" w:space="0" w:color="auto"/>
          </w:divBdr>
          <w:divsChild>
            <w:div w:id="1158694429">
              <w:marLeft w:val="0"/>
              <w:marRight w:val="0"/>
              <w:marTop w:val="0"/>
              <w:marBottom w:val="0"/>
              <w:divBdr>
                <w:top w:val="none" w:sz="0" w:space="0" w:color="auto"/>
                <w:left w:val="none" w:sz="0" w:space="0" w:color="auto"/>
                <w:bottom w:val="none" w:sz="0" w:space="0" w:color="auto"/>
                <w:right w:val="none" w:sz="0" w:space="0" w:color="auto"/>
              </w:divBdr>
            </w:div>
          </w:divsChild>
        </w:div>
        <w:div w:id="259215791">
          <w:marLeft w:val="0"/>
          <w:marRight w:val="0"/>
          <w:marTop w:val="0"/>
          <w:marBottom w:val="0"/>
          <w:divBdr>
            <w:top w:val="none" w:sz="0" w:space="0" w:color="auto"/>
            <w:left w:val="none" w:sz="0" w:space="0" w:color="auto"/>
            <w:bottom w:val="none" w:sz="0" w:space="0" w:color="auto"/>
            <w:right w:val="none" w:sz="0" w:space="0" w:color="auto"/>
          </w:divBdr>
          <w:divsChild>
            <w:div w:id="86389384">
              <w:marLeft w:val="0"/>
              <w:marRight w:val="0"/>
              <w:marTop w:val="0"/>
              <w:marBottom w:val="0"/>
              <w:divBdr>
                <w:top w:val="none" w:sz="0" w:space="0" w:color="auto"/>
                <w:left w:val="none" w:sz="0" w:space="0" w:color="auto"/>
                <w:bottom w:val="none" w:sz="0" w:space="0" w:color="auto"/>
                <w:right w:val="none" w:sz="0" w:space="0" w:color="auto"/>
              </w:divBdr>
            </w:div>
          </w:divsChild>
        </w:div>
        <w:div w:id="19858945">
          <w:marLeft w:val="0"/>
          <w:marRight w:val="0"/>
          <w:marTop w:val="0"/>
          <w:marBottom w:val="0"/>
          <w:divBdr>
            <w:top w:val="none" w:sz="0" w:space="0" w:color="auto"/>
            <w:left w:val="none" w:sz="0" w:space="0" w:color="auto"/>
            <w:bottom w:val="none" w:sz="0" w:space="0" w:color="auto"/>
            <w:right w:val="none" w:sz="0" w:space="0" w:color="auto"/>
          </w:divBdr>
          <w:divsChild>
            <w:div w:id="1259829974">
              <w:marLeft w:val="0"/>
              <w:marRight w:val="0"/>
              <w:marTop w:val="0"/>
              <w:marBottom w:val="0"/>
              <w:divBdr>
                <w:top w:val="none" w:sz="0" w:space="0" w:color="auto"/>
                <w:left w:val="none" w:sz="0" w:space="0" w:color="auto"/>
                <w:bottom w:val="none" w:sz="0" w:space="0" w:color="auto"/>
                <w:right w:val="none" w:sz="0" w:space="0" w:color="auto"/>
              </w:divBdr>
            </w:div>
          </w:divsChild>
        </w:div>
        <w:div w:id="2043020222">
          <w:marLeft w:val="0"/>
          <w:marRight w:val="0"/>
          <w:marTop w:val="0"/>
          <w:marBottom w:val="0"/>
          <w:divBdr>
            <w:top w:val="none" w:sz="0" w:space="0" w:color="auto"/>
            <w:left w:val="none" w:sz="0" w:space="0" w:color="auto"/>
            <w:bottom w:val="none" w:sz="0" w:space="0" w:color="auto"/>
            <w:right w:val="none" w:sz="0" w:space="0" w:color="auto"/>
          </w:divBdr>
          <w:divsChild>
            <w:div w:id="1579091518">
              <w:marLeft w:val="0"/>
              <w:marRight w:val="0"/>
              <w:marTop w:val="0"/>
              <w:marBottom w:val="0"/>
              <w:divBdr>
                <w:top w:val="none" w:sz="0" w:space="0" w:color="auto"/>
                <w:left w:val="none" w:sz="0" w:space="0" w:color="auto"/>
                <w:bottom w:val="none" w:sz="0" w:space="0" w:color="auto"/>
                <w:right w:val="none" w:sz="0" w:space="0" w:color="auto"/>
              </w:divBdr>
            </w:div>
          </w:divsChild>
        </w:div>
        <w:div w:id="1299797714">
          <w:marLeft w:val="0"/>
          <w:marRight w:val="0"/>
          <w:marTop w:val="0"/>
          <w:marBottom w:val="0"/>
          <w:divBdr>
            <w:top w:val="none" w:sz="0" w:space="0" w:color="auto"/>
            <w:left w:val="none" w:sz="0" w:space="0" w:color="auto"/>
            <w:bottom w:val="none" w:sz="0" w:space="0" w:color="auto"/>
            <w:right w:val="none" w:sz="0" w:space="0" w:color="auto"/>
          </w:divBdr>
          <w:divsChild>
            <w:div w:id="534931098">
              <w:marLeft w:val="0"/>
              <w:marRight w:val="0"/>
              <w:marTop w:val="0"/>
              <w:marBottom w:val="0"/>
              <w:divBdr>
                <w:top w:val="none" w:sz="0" w:space="0" w:color="auto"/>
                <w:left w:val="none" w:sz="0" w:space="0" w:color="auto"/>
                <w:bottom w:val="none" w:sz="0" w:space="0" w:color="auto"/>
                <w:right w:val="none" w:sz="0" w:space="0" w:color="auto"/>
              </w:divBdr>
            </w:div>
          </w:divsChild>
        </w:div>
        <w:div w:id="1012492900">
          <w:marLeft w:val="0"/>
          <w:marRight w:val="0"/>
          <w:marTop w:val="0"/>
          <w:marBottom w:val="0"/>
          <w:divBdr>
            <w:top w:val="none" w:sz="0" w:space="0" w:color="auto"/>
            <w:left w:val="none" w:sz="0" w:space="0" w:color="auto"/>
            <w:bottom w:val="none" w:sz="0" w:space="0" w:color="auto"/>
            <w:right w:val="none" w:sz="0" w:space="0" w:color="auto"/>
          </w:divBdr>
          <w:divsChild>
            <w:div w:id="1614484473">
              <w:marLeft w:val="0"/>
              <w:marRight w:val="0"/>
              <w:marTop w:val="0"/>
              <w:marBottom w:val="0"/>
              <w:divBdr>
                <w:top w:val="none" w:sz="0" w:space="0" w:color="auto"/>
                <w:left w:val="none" w:sz="0" w:space="0" w:color="auto"/>
                <w:bottom w:val="none" w:sz="0" w:space="0" w:color="auto"/>
                <w:right w:val="none" w:sz="0" w:space="0" w:color="auto"/>
              </w:divBdr>
            </w:div>
          </w:divsChild>
        </w:div>
        <w:div w:id="276716316">
          <w:marLeft w:val="0"/>
          <w:marRight w:val="0"/>
          <w:marTop w:val="0"/>
          <w:marBottom w:val="0"/>
          <w:divBdr>
            <w:top w:val="none" w:sz="0" w:space="0" w:color="auto"/>
            <w:left w:val="none" w:sz="0" w:space="0" w:color="auto"/>
            <w:bottom w:val="none" w:sz="0" w:space="0" w:color="auto"/>
            <w:right w:val="none" w:sz="0" w:space="0" w:color="auto"/>
          </w:divBdr>
          <w:divsChild>
            <w:div w:id="528302475">
              <w:marLeft w:val="0"/>
              <w:marRight w:val="0"/>
              <w:marTop w:val="0"/>
              <w:marBottom w:val="0"/>
              <w:divBdr>
                <w:top w:val="none" w:sz="0" w:space="0" w:color="auto"/>
                <w:left w:val="none" w:sz="0" w:space="0" w:color="auto"/>
                <w:bottom w:val="none" w:sz="0" w:space="0" w:color="auto"/>
                <w:right w:val="none" w:sz="0" w:space="0" w:color="auto"/>
              </w:divBdr>
            </w:div>
          </w:divsChild>
        </w:div>
        <w:div w:id="1845969735">
          <w:marLeft w:val="0"/>
          <w:marRight w:val="0"/>
          <w:marTop w:val="0"/>
          <w:marBottom w:val="0"/>
          <w:divBdr>
            <w:top w:val="none" w:sz="0" w:space="0" w:color="auto"/>
            <w:left w:val="none" w:sz="0" w:space="0" w:color="auto"/>
            <w:bottom w:val="none" w:sz="0" w:space="0" w:color="auto"/>
            <w:right w:val="none" w:sz="0" w:space="0" w:color="auto"/>
          </w:divBdr>
          <w:divsChild>
            <w:div w:id="1685476277">
              <w:marLeft w:val="0"/>
              <w:marRight w:val="0"/>
              <w:marTop w:val="0"/>
              <w:marBottom w:val="0"/>
              <w:divBdr>
                <w:top w:val="none" w:sz="0" w:space="0" w:color="auto"/>
                <w:left w:val="none" w:sz="0" w:space="0" w:color="auto"/>
                <w:bottom w:val="none" w:sz="0" w:space="0" w:color="auto"/>
                <w:right w:val="none" w:sz="0" w:space="0" w:color="auto"/>
              </w:divBdr>
            </w:div>
          </w:divsChild>
        </w:div>
        <w:div w:id="1420518878">
          <w:marLeft w:val="0"/>
          <w:marRight w:val="0"/>
          <w:marTop w:val="0"/>
          <w:marBottom w:val="0"/>
          <w:divBdr>
            <w:top w:val="none" w:sz="0" w:space="0" w:color="auto"/>
            <w:left w:val="none" w:sz="0" w:space="0" w:color="auto"/>
            <w:bottom w:val="none" w:sz="0" w:space="0" w:color="auto"/>
            <w:right w:val="none" w:sz="0" w:space="0" w:color="auto"/>
          </w:divBdr>
          <w:divsChild>
            <w:div w:id="545415110">
              <w:marLeft w:val="0"/>
              <w:marRight w:val="0"/>
              <w:marTop w:val="0"/>
              <w:marBottom w:val="0"/>
              <w:divBdr>
                <w:top w:val="none" w:sz="0" w:space="0" w:color="auto"/>
                <w:left w:val="none" w:sz="0" w:space="0" w:color="auto"/>
                <w:bottom w:val="none" w:sz="0" w:space="0" w:color="auto"/>
                <w:right w:val="none" w:sz="0" w:space="0" w:color="auto"/>
              </w:divBdr>
            </w:div>
          </w:divsChild>
        </w:div>
        <w:div w:id="2102986365">
          <w:marLeft w:val="0"/>
          <w:marRight w:val="0"/>
          <w:marTop w:val="0"/>
          <w:marBottom w:val="0"/>
          <w:divBdr>
            <w:top w:val="none" w:sz="0" w:space="0" w:color="auto"/>
            <w:left w:val="none" w:sz="0" w:space="0" w:color="auto"/>
            <w:bottom w:val="none" w:sz="0" w:space="0" w:color="auto"/>
            <w:right w:val="none" w:sz="0" w:space="0" w:color="auto"/>
          </w:divBdr>
          <w:divsChild>
            <w:div w:id="150676749">
              <w:marLeft w:val="0"/>
              <w:marRight w:val="0"/>
              <w:marTop w:val="0"/>
              <w:marBottom w:val="0"/>
              <w:divBdr>
                <w:top w:val="none" w:sz="0" w:space="0" w:color="auto"/>
                <w:left w:val="none" w:sz="0" w:space="0" w:color="auto"/>
                <w:bottom w:val="none" w:sz="0" w:space="0" w:color="auto"/>
                <w:right w:val="none" w:sz="0" w:space="0" w:color="auto"/>
              </w:divBdr>
            </w:div>
          </w:divsChild>
        </w:div>
        <w:div w:id="1653097945">
          <w:marLeft w:val="0"/>
          <w:marRight w:val="0"/>
          <w:marTop w:val="0"/>
          <w:marBottom w:val="0"/>
          <w:divBdr>
            <w:top w:val="none" w:sz="0" w:space="0" w:color="auto"/>
            <w:left w:val="none" w:sz="0" w:space="0" w:color="auto"/>
            <w:bottom w:val="none" w:sz="0" w:space="0" w:color="auto"/>
            <w:right w:val="none" w:sz="0" w:space="0" w:color="auto"/>
          </w:divBdr>
          <w:divsChild>
            <w:div w:id="1814827088">
              <w:marLeft w:val="0"/>
              <w:marRight w:val="0"/>
              <w:marTop w:val="0"/>
              <w:marBottom w:val="0"/>
              <w:divBdr>
                <w:top w:val="none" w:sz="0" w:space="0" w:color="auto"/>
                <w:left w:val="none" w:sz="0" w:space="0" w:color="auto"/>
                <w:bottom w:val="none" w:sz="0" w:space="0" w:color="auto"/>
                <w:right w:val="none" w:sz="0" w:space="0" w:color="auto"/>
              </w:divBdr>
            </w:div>
          </w:divsChild>
        </w:div>
        <w:div w:id="768699398">
          <w:marLeft w:val="0"/>
          <w:marRight w:val="0"/>
          <w:marTop w:val="0"/>
          <w:marBottom w:val="0"/>
          <w:divBdr>
            <w:top w:val="none" w:sz="0" w:space="0" w:color="auto"/>
            <w:left w:val="none" w:sz="0" w:space="0" w:color="auto"/>
            <w:bottom w:val="none" w:sz="0" w:space="0" w:color="auto"/>
            <w:right w:val="none" w:sz="0" w:space="0" w:color="auto"/>
          </w:divBdr>
          <w:divsChild>
            <w:div w:id="773786836">
              <w:marLeft w:val="0"/>
              <w:marRight w:val="0"/>
              <w:marTop w:val="0"/>
              <w:marBottom w:val="0"/>
              <w:divBdr>
                <w:top w:val="none" w:sz="0" w:space="0" w:color="auto"/>
                <w:left w:val="none" w:sz="0" w:space="0" w:color="auto"/>
                <w:bottom w:val="none" w:sz="0" w:space="0" w:color="auto"/>
                <w:right w:val="none" w:sz="0" w:space="0" w:color="auto"/>
              </w:divBdr>
            </w:div>
          </w:divsChild>
        </w:div>
        <w:div w:id="1093018231">
          <w:marLeft w:val="0"/>
          <w:marRight w:val="0"/>
          <w:marTop w:val="0"/>
          <w:marBottom w:val="0"/>
          <w:divBdr>
            <w:top w:val="none" w:sz="0" w:space="0" w:color="auto"/>
            <w:left w:val="none" w:sz="0" w:space="0" w:color="auto"/>
            <w:bottom w:val="none" w:sz="0" w:space="0" w:color="auto"/>
            <w:right w:val="none" w:sz="0" w:space="0" w:color="auto"/>
          </w:divBdr>
          <w:divsChild>
            <w:div w:id="1562669983">
              <w:marLeft w:val="0"/>
              <w:marRight w:val="0"/>
              <w:marTop w:val="0"/>
              <w:marBottom w:val="0"/>
              <w:divBdr>
                <w:top w:val="none" w:sz="0" w:space="0" w:color="auto"/>
                <w:left w:val="none" w:sz="0" w:space="0" w:color="auto"/>
                <w:bottom w:val="none" w:sz="0" w:space="0" w:color="auto"/>
                <w:right w:val="none" w:sz="0" w:space="0" w:color="auto"/>
              </w:divBdr>
            </w:div>
          </w:divsChild>
        </w:div>
        <w:div w:id="766539532">
          <w:marLeft w:val="0"/>
          <w:marRight w:val="0"/>
          <w:marTop w:val="0"/>
          <w:marBottom w:val="0"/>
          <w:divBdr>
            <w:top w:val="none" w:sz="0" w:space="0" w:color="auto"/>
            <w:left w:val="none" w:sz="0" w:space="0" w:color="auto"/>
            <w:bottom w:val="none" w:sz="0" w:space="0" w:color="auto"/>
            <w:right w:val="none" w:sz="0" w:space="0" w:color="auto"/>
          </w:divBdr>
          <w:divsChild>
            <w:div w:id="990477619">
              <w:marLeft w:val="0"/>
              <w:marRight w:val="0"/>
              <w:marTop w:val="0"/>
              <w:marBottom w:val="0"/>
              <w:divBdr>
                <w:top w:val="none" w:sz="0" w:space="0" w:color="auto"/>
                <w:left w:val="none" w:sz="0" w:space="0" w:color="auto"/>
                <w:bottom w:val="none" w:sz="0" w:space="0" w:color="auto"/>
                <w:right w:val="none" w:sz="0" w:space="0" w:color="auto"/>
              </w:divBdr>
            </w:div>
          </w:divsChild>
        </w:div>
        <w:div w:id="145830302">
          <w:marLeft w:val="0"/>
          <w:marRight w:val="0"/>
          <w:marTop w:val="0"/>
          <w:marBottom w:val="0"/>
          <w:divBdr>
            <w:top w:val="none" w:sz="0" w:space="0" w:color="auto"/>
            <w:left w:val="none" w:sz="0" w:space="0" w:color="auto"/>
            <w:bottom w:val="none" w:sz="0" w:space="0" w:color="auto"/>
            <w:right w:val="none" w:sz="0" w:space="0" w:color="auto"/>
          </w:divBdr>
          <w:divsChild>
            <w:div w:id="775910078">
              <w:marLeft w:val="0"/>
              <w:marRight w:val="0"/>
              <w:marTop w:val="0"/>
              <w:marBottom w:val="0"/>
              <w:divBdr>
                <w:top w:val="none" w:sz="0" w:space="0" w:color="auto"/>
                <w:left w:val="none" w:sz="0" w:space="0" w:color="auto"/>
                <w:bottom w:val="none" w:sz="0" w:space="0" w:color="auto"/>
                <w:right w:val="none" w:sz="0" w:space="0" w:color="auto"/>
              </w:divBdr>
            </w:div>
          </w:divsChild>
        </w:div>
        <w:div w:id="42366871">
          <w:marLeft w:val="0"/>
          <w:marRight w:val="0"/>
          <w:marTop w:val="0"/>
          <w:marBottom w:val="0"/>
          <w:divBdr>
            <w:top w:val="none" w:sz="0" w:space="0" w:color="auto"/>
            <w:left w:val="none" w:sz="0" w:space="0" w:color="auto"/>
            <w:bottom w:val="none" w:sz="0" w:space="0" w:color="auto"/>
            <w:right w:val="none" w:sz="0" w:space="0" w:color="auto"/>
          </w:divBdr>
          <w:divsChild>
            <w:div w:id="148522502">
              <w:marLeft w:val="0"/>
              <w:marRight w:val="0"/>
              <w:marTop w:val="0"/>
              <w:marBottom w:val="0"/>
              <w:divBdr>
                <w:top w:val="none" w:sz="0" w:space="0" w:color="auto"/>
                <w:left w:val="none" w:sz="0" w:space="0" w:color="auto"/>
                <w:bottom w:val="none" w:sz="0" w:space="0" w:color="auto"/>
                <w:right w:val="none" w:sz="0" w:space="0" w:color="auto"/>
              </w:divBdr>
            </w:div>
          </w:divsChild>
        </w:div>
        <w:div w:id="489298902">
          <w:marLeft w:val="0"/>
          <w:marRight w:val="0"/>
          <w:marTop w:val="0"/>
          <w:marBottom w:val="0"/>
          <w:divBdr>
            <w:top w:val="none" w:sz="0" w:space="0" w:color="auto"/>
            <w:left w:val="none" w:sz="0" w:space="0" w:color="auto"/>
            <w:bottom w:val="none" w:sz="0" w:space="0" w:color="auto"/>
            <w:right w:val="none" w:sz="0" w:space="0" w:color="auto"/>
          </w:divBdr>
          <w:divsChild>
            <w:div w:id="280773194">
              <w:marLeft w:val="0"/>
              <w:marRight w:val="0"/>
              <w:marTop w:val="0"/>
              <w:marBottom w:val="0"/>
              <w:divBdr>
                <w:top w:val="none" w:sz="0" w:space="0" w:color="auto"/>
                <w:left w:val="none" w:sz="0" w:space="0" w:color="auto"/>
                <w:bottom w:val="none" w:sz="0" w:space="0" w:color="auto"/>
                <w:right w:val="none" w:sz="0" w:space="0" w:color="auto"/>
              </w:divBdr>
            </w:div>
          </w:divsChild>
        </w:div>
        <w:div w:id="1838689821">
          <w:marLeft w:val="0"/>
          <w:marRight w:val="0"/>
          <w:marTop w:val="0"/>
          <w:marBottom w:val="0"/>
          <w:divBdr>
            <w:top w:val="none" w:sz="0" w:space="0" w:color="auto"/>
            <w:left w:val="none" w:sz="0" w:space="0" w:color="auto"/>
            <w:bottom w:val="none" w:sz="0" w:space="0" w:color="auto"/>
            <w:right w:val="none" w:sz="0" w:space="0" w:color="auto"/>
          </w:divBdr>
          <w:divsChild>
            <w:div w:id="2059356028">
              <w:marLeft w:val="0"/>
              <w:marRight w:val="0"/>
              <w:marTop w:val="0"/>
              <w:marBottom w:val="0"/>
              <w:divBdr>
                <w:top w:val="none" w:sz="0" w:space="0" w:color="auto"/>
                <w:left w:val="none" w:sz="0" w:space="0" w:color="auto"/>
                <w:bottom w:val="none" w:sz="0" w:space="0" w:color="auto"/>
                <w:right w:val="none" w:sz="0" w:space="0" w:color="auto"/>
              </w:divBdr>
            </w:div>
          </w:divsChild>
        </w:div>
        <w:div w:id="531654797">
          <w:marLeft w:val="0"/>
          <w:marRight w:val="0"/>
          <w:marTop w:val="0"/>
          <w:marBottom w:val="0"/>
          <w:divBdr>
            <w:top w:val="none" w:sz="0" w:space="0" w:color="auto"/>
            <w:left w:val="none" w:sz="0" w:space="0" w:color="auto"/>
            <w:bottom w:val="none" w:sz="0" w:space="0" w:color="auto"/>
            <w:right w:val="none" w:sz="0" w:space="0" w:color="auto"/>
          </w:divBdr>
          <w:divsChild>
            <w:div w:id="595480305">
              <w:marLeft w:val="0"/>
              <w:marRight w:val="0"/>
              <w:marTop w:val="0"/>
              <w:marBottom w:val="0"/>
              <w:divBdr>
                <w:top w:val="none" w:sz="0" w:space="0" w:color="auto"/>
                <w:left w:val="none" w:sz="0" w:space="0" w:color="auto"/>
                <w:bottom w:val="none" w:sz="0" w:space="0" w:color="auto"/>
                <w:right w:val="none" w:sz="0" w:space="0" w:color="auto"/>
              </w:divBdr>
            </w:div>
          </w:divsChild>
        </w:div>
        <w:div w:id="1015767284">
          <w:marLeft w:val="0"/>
          <w:marRight w:val="0"/>
          <w:marTop w:val="0"/>
          <w:marBottom w:val="0"/>
          <w:divBdr>
            <w:top w:val="none" w:sz="0" w:space="0" w:color="auto"/>
            <w:left w:val="none" w:sz="0" w:space="0" w:color="auto"/>
            <w:bottom w:val="none" w:sz="0" w:space="0" w:color="auto"/>
            <w:right w:val="none" w:sz="0" w:space="0" w:color="auto"/>
          </w:divBdr>
          <w:divsChild>
            <w:div w:id="357699693">
              <w:marLeft w:val="0"/>
              <w:marRight w:val="0"/>
              <w:marTop w:val="0"/>
              <w:marBottom w:val="0"/>
              <w:divBdr>
                <w:top w:val="none" w:sz="0" w:space="0" w:color="auto"/>
                <w:left w:val="none" w:sz="0" w:space="0" w:color="auto"/>
                <w:bottom w:val="none" w:sz="0" w:space="0" w:color="auto"/>
                <w:right w:val="none" w:sz="0" w:space="0" w:color="auto"/>
              </w:divBdr>
            </w:div>
          </w:divsChild>
        </w:div>
        <w:div w:id="438378059">
          <w:marLeft w:val="0"/>
          <w:marRight w:val="0"/>
          <w:marTop w:val="0"/>
          <w:marBottom w:val="0"/>
          <w:divBdr>
            <w:top w:val="none" w:sz="0" w:space="0" w:color="auto"/>
            <w:left w:val="none" w:sz="0" w:space="0" w:color="auto"/>
            <w:bottom w:val="none" w:sz="0" w:space="0" w:color="auto"/>
            <w:right w:val="none" w:sz="0" w:space="0" w:color="auto"/>
          </w:divBdr>
          <w:divsChild>
            <w:div w:id="647245731">
              <w:marLeft w:val="0"/>
              <w:marRight w:val="0"/>
              <w:marTop w:val="0"/>
              <w:marBottom w:val="0"/>
              <w:divBdr>
                <w:top w:val="none" w:sz="0" w:space="0" w:color="auto"/>
                <w:left w:val="none" w:sz="0" w:space="0" w:color="auto"/>
                <w:bottom w:val="none" w:sz="0" w:space="0" w:color="auto"/>
                <w:right w:val="none" w:sz="0" w:space="0" w:color="auto"/>
              </w:divBdr>
            </w:div>
          </w:divsChild>
        </w:div>
        <w:div w:id="1627391940">
          <w:marLeft w:val="0"/>
          <w:marRight w:val="0"/>
          <w:marTop w:val="0"/>
          <w:marBottom w:val="0"/>
          <w:divBdr>
            <w:top w:val="none" w:sz="0" w:space="0" w:color="auto"/>
            <w:left w:val="none" w:sz="0" w:space="0" w:color="auto"/>
            <w:bottom w:val="none" w:sz="0" w:space="0" w:color="auto"/>
            <w:right w:val="none" w:sz="0" w:space="0" w:color="auto"/>
          </w:divBdr>
          <w:divsChild>
            <w:div w:id="865799545">
              <w:marLeft w:val="0"/>
              <w:marRight w:val="0"/>
              <w:marTop w:val="0"/>
              <w:marBottom w:val="0"/>
              <w:divBdr>
                <w:top w:val="none" w:sz="0" w:space="0" w:color="auto"/>
                <w:left w:val="none" w:sz="0" w:space="0" w:color="auto"/>
                <w:bottom w:val="none" w:sz="0" w:space="0" w:color="auto"/>
                <w:right w:val="none" w:sz="0" w:space="0" w:color="auto"/>
              </w:divBdr>
            </w:div>
          </w:divsChild>
        </w:div>
        <w:div w:id="2134908374">
          <w:marLeft w:val="0"/>
          <w:marRight w:val="0"/>
          <w:marTop w:val="0"/>
          <w:marBottom w:val="0"/>
          <w:divBdr>
            <w:top w:val="none" w:sz="0" w:space="0" w:color="auto"/>
            <w:left w:val="none" w:sz="0" w:space="0" w:color="auto"/>
            <w:bottom w:val="none" w:sz="0" w:space="0" w:color="auto"/>
            <w:right w:val="none" w:sz="0" w:space="0" w:color="auto"/>
          </w:divBdr>
          <w:divsChild>
            <w:div w:id="1990360516">
              <w:marLeft w:val="0"/>
              <w:marRight w:val="0"/>
              <w:marTop w:val="0"/>
              <w:marBottom w:val="0"/>
              <w:divBdr>
                <w:top w:val="none" w:sz="0" w:space="0" w:color="auto"/>
                <w:left w:val="none" w:sz="0" w:space="0" w:color="auto"/>
                <w:bottom w:val="none" w:sz="0" w:space="0" w:color="auto"/>
                <w:right w:val="none" w:sz="0" w:space="0" w:color="auto"/>
              </w:divBdr>
            </w:div>
          </w:divsChild>
        </w:div>
        <w:div w:id="988559743">
          <w:marLeft w:val="0"/>
          <w:marRight w:val="0"/>
          <w:marTop w:val="0"/>
          <w:marBottom w:val="0"/>
          <w:divBdr>
            <w:top w:val="none" w:sz="0" w:space="0" w:color="auto"/>
            <w:left w:val="none" w:sz="0" w:space="0" w:color="auto"/>
            <w:bottom w:val="none" w:sz="0" w:space="0" w:color="auto"/>
            <w:right w:val="none" w:sz="0" w:space="0" w:color="auto"/>
          </w:divBdr>
          <w:divsChild>
            <w:div w:id="993411775">
              <w:marLeft w:val="0"/>
              <w:marRight w:val="0"/>
              <w:marTop w:val="0"/>
              <w:marBottom w:val="0"/>
              <w:divBdr>
                <w:top w:val="none" w:sz="0" w:space="0" w:color="auto"/>
                <w:left w:val="none" w:sz="0" w:space="0" w:color="auto"/>
                <w:bottom w:val="none" w:sz="0" w:space="0" w:color="auto"/>
                <w:right w:val="none" w:sz="0" w:space="0" w:color="auto"/>
              </w:divBdr>
            </w:div>
          </w:divsChild>
        </w:div>
        <w:div w:id="562453565">
          <w:marLeft w:val="0"/>
          <w:marRight w:val="0"/>
          <w:marTop w:val="0"/>
          <w:marBottom w:val="0"/>
          <w:divBdr>
            <w:top w:val="none" w:sz="0" w:space="0" w:color="auto"/>
            <w:left w:val="none" w:sz="0" w:space="0" w:color="auto"/>
            <w:bottom w:val="none" w:sz="0" w:space="0" w:color="auto"/>
            <w:right w:val="none" w:sz="0" w:space="0" w:color="auto"/>
          </w:divBdr>
          <w:divsChild>
            <w:div w:id="15496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74137">
      <w:bodyDiv w:val="1"/>
      <w:marLeft w:val="0"/>
      <w:marRight w:val="0"/>
      <w:marTop w:val="0"/>
      <w:marBottom w:val="0"/>
      <w:divBdr>
        <w:top w:val="none" w:sz="0" w:space="0" w:color="auto"/>
        <w:left w:val="none" w:sz="0" w:space="0" w:color="auto"/>
        <w:bottom w:val="none" w:sz="0" w:space="0" w:color="auto"/>
        <w:right w:val="none" w:sz="0" w:space="0" w:color="auto"/>
      </w:divBdr>
      <w:divsChild>
        <w:div w:id="272059595">
          <w:marLeft w:val="0"/>
          <w:marRight w:val="0"/>
          <w:marTop w:val="0"/>
          <w:marBottom w:val="0"/>
          <w:divBdr>
            <w:top w:val="none" w:sz="0" w:space="0" w:color="auto"/>
            <w:left w:val="none" w:sz="0" w:space="0" w:color="auto"/>
            <w:bottom w:val="none" w:sz="0" w:space="0" w:color="auto"/>
            <w:right w:val="none" w:sz="0" w:space="0" w:color="auto"/>
          </w:divBdr>
        </w:div>
        <w:div w:id="843980232">
          <w:marLeft w:val="0"/>
          <w:marRight w:val="0"/>
          <w:marTop w:val="0"/>
          <w:marBottom w:val="0"/>
          <w:divBdr>
            <w:top w:val="none" w:sz="0" w:space="0" w:color="auto"/>
            <w:left w:val="none" w:sz="0" w:space="0" w:color="auto"/>
            <w:bottom w:val="none" w:sz="0" w:space="0" w:color="auto"/>
            <w:right w:val="none" w:sz="0" w:space="0" w:color="auto"/>
          </w:divBdr>
        </w:div>
        <w:div w:id="59524099">
          <w:marLeft w:val="0"/>
          <w:marRight w:val="0"/>
          <w:marTop w:val="0"/>
          <w:marBottom w:val="0"/>
          <w:divBdr>
            <w:top w:val="none" w:sz="0" w:space="0" w:color="auto"/>
            <w:left w:val="none" w:sz="0" w:space="0" w:color="auto"/>
            <w:bottom w:val="none" w:sz="0" w:space="0" w:color="auto"/>
            <w:right w:val="none" w:sz="0" w:space="0" w:color="auto"/>
          </w:divBdr>
        </w:div>
        <w:div w:id="1244335849">
          <w:marLeft w:val="0"/>
          <w:marRight w:val="0"/>
          <w:marTop w:val="0"/>
          <w:marBottom w:val="0"/>
          <w:divBdr>
            <w:top w:val="none" w:sz="0" w:space="0" w:color="auto"/>
            <w:left w:val="none" w:sz="0" w:space="0" w:color="auto"/>
            <w:bottom w:val="none" w:sz="0" w:space="0" w:color="auto"/>
            <w:right w:val="none" w:sz="0" w:space="0" w:color="auto"/>
          </w:divBdr>
        </w:div>
        <w:div w:id="137770620">
          <w:marLeft w:val="0"/>
          <w:marRight w:val="0"/>
          <w:marTop w:val="0"/>
          <w:marBottom w:val="0"/>
          <w:divBdr>
            <w:top w:val="none" w:sz="0" w:space="0" w:color="auto"/>
            <w:left w:val="none" w:sz="0" w:space="0" w:color="auto"/>
            <w:bottom w:val="none" w:sz="0" w:space="0" w:color="auto"/>
            <w:right w:val="none" w:sz="0" w:space="0" w:color="auto"/>
          </w:divBdr>
        </w:div>
        <w:div w:id="1069575391">
          <w:marLeft w:val="0"/>
          <w:marRight w:val="0"/>
          <w:marTop w:val="0"/>
          <w:marBottom w:val="0"/>
          <w:divBdr>
            <w:top w:val="none" w:sz="0" w:space="0" w:color="auto"/>
            <w:left w:val="none" w:sz="0" w:space="0" w:color="auto"/>
            <w:bottom w:val="none" w:sz="0" w:space="0" w:color="auto"/>
            <w:right w:val="none" w:sz="0" w:space="0" w:color="auto"/>
          </w:divBdr>
        </w:div>
        <w:div w:id="1170020828">
          <w:marLeft w:val="0"/>
          <w:marRight w:val="0"/>
          <w:marTop w:val="0"/>
          <w:marBottom w:val="0"/>
          <w:divBdr>
            <w:top w:val="none" w:sz="0" w:space="0" w:color="auto"/>
            <w:left w:val="none" w:sz="0" w:space="0" w:color="auto"/>
            <w:bottom w:val="none" w:sz="0" w:space="0" w:color="auto"/>
            <w:right w:val="none" w:sz="0" w:space="0" w:color="auto"/>
          </w:divBdr>
        </w:div>
        <w:div w:id="496961430">
          <w:marLeft w:val="0"/>
          <w:marRight w:val="0"/>
          <w:marTop w:val="0"/>
          <w:marBottom w:val="0"/>
          <w:divBdr>
            <w:top w:val="none" w:sz="0" w:space="0" w:color="auto"/>
            <w:left w:val="none" w:sz="0" w:space="0" w:color="auto"/>
            <w:bottom w:val="none" w:sz="0" w:space="0" w:color="auto"/>
            <w:right w:val="none" w:sz="0" w:space="0" w:color="auto"/>
          </w:divBdr>
        </w:div>
        <w:div w:id="170030122">
          <w:marLeft w:val="0"/>
          <w:marRight w:val="0"/>
          <w:marTop w:val="0"/>
          <w:marBottom w:val="0"/>
          <w:divBdr>
            <w:top w:val="none" w:sz="0" w:space="0" w:color="auto"/>
            <w:left w:val="none" w:sz="0" w:space="0" w:color="auto"/>
            <w:bottom w:val="none" w:sz="0" w:space="0" w:color="auto"/>
            <w:right w:val="none" w:sz="0" w:space="0" w:color="auto"/>
          </w:divBdr>
        </w:div>
        <w:div w:id="584148365">
          <w:marLeft w:val="0"/>
          <w:marRight w:val="0"/>
          <w:marTop w:val="0"/>
          <w:marBottom w:val="0"/>
          <w:divBdr>
            <w:top w:val="none" w:sz="0" w:space="0" w:color="auto"/>
            <w:left w:val="none" w:sz="0" w:space="0" w:color="auto"/>
            <w:bottom w:val="none" w:sz="0" w:space="0" w:color="auto"/>
            <w:right w:val="none" w:sz="0" w:space="0" w:color="auto"/>
          </w:divBdr>
        </w:div>
        <w:div w:id="2134592692">
          <w:marLeft w:val="0"/>
          <w:marRight w:val="0"/>
          <w:marTop w:val="0"/>
          <w:marBottom w:val="0"/>
          <w:divBdr>
            <w:top w:val="none" w:sz="0" w:space="0" w:color="auto"/>
            <w:left w:val="none" w:sz="0" w:space="0" w:color="auto"/>
            <w:bottom w:val="none" w:sz="0" w:space="0" w:color="auto"/>
            <w:right w:val="none" w:sz="0" w:space="0" w:color="auto"/>
          </w:divBdr>
        </w:div>
        <w:div w:id="1039862483">
          <w:marLeft w:val="0"/>
          <w:marRight w:val="0"/>
          <w:marTop w:val="0"/>
          <w:marBottom w:val="0"/>
          <w:divBdr>
            <w:top w:val="none" w:sz="0" w:space="0" w:color="auto"/>
            <w:left w:val="none" w:sz="0" w:space="0" w:color="auto"/>
            <w:bottom w:val="none" w:sz="0" w:space="0" w:color="auto"/>
            <w:right w:val="none" w:sz="0" w:space="0" w:color="auto"/>
          </w:divBdr>
        </w:div>
        <w:div w:id="1340235735">
          <w:marLeft w:val="0"/>
          <w:marRight w:val="0"/>
          <w:marTop w:val="0"/>
          <w:marBottom w:val="0"/>
          <w:divBdr>
            <w:top w:val="none" w:sz="0" w:space="0" w:color="auto"/>
            <w:left w:val="none" w:sz="0" w:space="0" w:color="auto"/>
            <w:bottom w:val="none" w:sz="0" w:space="0" w:color="auto"/>
            <w:right w:val="none" w:sz="0" w:space="0" w:color="auto"/>
          </w:divBdr>
        </w:div>
        <w:div w:id="1332296934">
          <w:marLeft w:val="0"/>
          <w:marRight w:val="0"/>
          <w:marTop w:val="0"/>
          <w:marBottom w:val="0"/>
          <w:divBdr>
            <w:top w:val="none" w:sz="0" w:space="0" w:color="auto"/>
            <w:left w:val="none" w:sz="0" w:space="0" w:color="auto"/>
            <w:bottom w:val="none" w:sz="0" w:space="0" w:color="auto"/>
            <w:right w:val="none" w:sz="0" w:space="0" w:color="auto"/>
          </w:divBdr>
        </w:div>
        <w:div w:id="1733893285">
          <w:marLeft w:val="0"/>
          <w:marRight w:val="0"/>
          <w:marTop w:val="0"/>
          <w:marBottom w:val="0"/>
          <w:divBdr>
            <w:top w:val="none" w:sz="0" w:space="0" w:color="auto"/>
            <w:left w:val="none" w:sz="0" w:space="0" w:color="auto"/>
            <w:bottom w:val="none" w:sz="0" w:space="0" w:color="auto"/>
            <w:right w:val="none" w:sz="0" w:space="0" w:color="auto"/>
          </w:divBdr>
        </w:div>
        <w:div w:id="2128087983">
          <w:marLeft w:val="0"/>
          <w:marRight w:val="0"/>
          <w:marTop w:val="0"/>
          <w:marBottom w:val="0"/>
          <w:divBdr>
            <w:top w:val="none" w:sz="0" w:space="0" w:color="auto"/>
            <w:left w:val="none" w:sz="0" w:space="0" w:color="auto"/>
            <w:bottom w:val="none" w:sz="0" w:space="0" w:color="auto"/>
            <w:right w:val="none" w:sz="0" w:space="0" w:color="auto"/>
          </w:divBdr>
        </w:div>
        <w:div w:id="1526284995">
          <w:marLeft w:val="0"/>
          <w:marRight w:val="0"/>
          <w:marTop w:val="0"/>
          <w:marBottom w:val="0"/>
          <w:divBdr>
            <w:top w:val="none" w:sz="0" w:space="0" w:color="auto"/>
            <w:left w:val="none" w:sz="0" w:space="0" w:color="auto"/>
            <w:bottom w:val="none" w:sz="0" w:space="0" w:color="auto"/>
            <w:right w:val="none" w:sz="0" w:space="0" w:color="auto"/>
          </w:divBdr>
        </w:div>
        <w:div w:id="1506020869">
          <w:marLeft w:val="0"/>
          <w:marRight w:val="0"/>
          <w:marTop w:val="0"/>
          <w:marBottom w:val="0"/>
          <w:divBdr>
            <w:top w:val="none" w:sz="0" w:space="0" w:color="auto"/>
            <w:left w:val="none" w:sz="0" w:space="0" w:color="auto"/>
            <w:bottom w:val="none" w:sz="0" w:space="0" w:color="auto"/>
            <w:right w:val="none" w:sz="0" w:space="0" w:color="auto"/>
          </w:divBdr>
        </w:div>
      </w:divsChild>
    </w:div>
    <w:div w:id="1626540229">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4">
          <w:marLeft w:val="0"/>
          <w:marRight w:val="0"/>
          <w:marTop w:val="0"/>
          <w:marBottom w:val="0"/>
          <w:divBdr>
            <w:top w:val="none" w:sz="0" w:space="0" w:color="auto"/>
            <w:left w:val="none" w:sz="0" w:space="0" w:color="auto"/>
            <w:bottom w:val="none" w:sz="0" w:space="0" w:color="auto"/>
            <w:right w:val="none" w:sz="0" w:space="0" w:color="auto"/>
          </w:divBdr>
          <w:divsChild>
            <w:div w:id="1282108992">
              <w:marLeft w:val="0"/>
              <w:marRight w:val="0"/>
              <w:marTop w:val="0"/>
              <w:marBottom w:val="0"/>
              <w:divBdr>
                <w:top w:val="none" w:sz="0" w:space="0" w:color="auto"/>
                <w:left w:val="none" w:sz="0" w:space="0" w:color="auto"/>
                <w:bottom w:val="none" w:sz="0" w:space="0" w:color="auto"/>
                <w:right w:val="none" w:sz="0" w:space="0" w:color="auto"/>
              </w:divBdr>
            </w:div>
          </w:divsChild>
        </w:div>
        <w:div w:id="545216897">
          <w:marLeft w:val="0"/>
          <w:marRight w:val="0"/>
          <w:marTop w:val="0"/>
          <w:marBottom w:val="0"/>
          <w:divBdr>
            <w:top w:val="none" w:sz="0" w:space="0" w:color="auto"/>
            <w:left w:val="none" w:sz="0" w:space="0" w:color="auto"/>
            <w:bottom w:val="none" w:sz="0" w:space="0" w:color="auto"/>
            <w:right w:val="none" w:sz="0" w:space="0" w:color="auto"/>
          </w:divBdr>
          <w:divsChild>
            <w:div w:id="327559649">
              <w:marLeft w:val="0"/>
              <w:marRight w:val="0"/>
              <w:marTop w:val="0"/>
              <w:marBottom w:val="0"/>
              <w:divBdr>
                <w:top w:val="none" w:sz="0" w:space="0" w:color="auto"/>
                <w:left w:val="none" w:sz="0" w:space="0" w:color="auto"/>
                <w:bottom w:val="none" w:sz="0" w:space="0" w:color="auto"/>
                <w:right w:val="none" w:sz="0" w:space="0" w:color="auto"/>
              </w:divBdr>
            </w:div>
          </w:divsChild>
        </w:div>
        <w:div w:id="2108453497">
          <w:marLeft w:val="0"/>
          <w:marRight w:val="0"/>
          <w:marTop w:val="0"/>
          <w:marBottom w:val="0"/>
          <w:divBdr>
            <w:top w:val="none" w:sz="0" w:space="0" w:color="auto"/>
            <w:left w:val="none" w:sz="0" w:space="0" w:color="auto"/>
            <w:bottom w:val="none" w:sz="0" w:space="0" w:color="auto"/>
            <w:right w:val="none" w:sz="0" w:space="0" w:color="auto"/>
          </w:divBdr>
          <w:divsChild>
            <w:div w:id="1216550920">
              <w:marLeft w:val="0"/>
              <w:marRight w:val="0"/>
              <w:marTop w:val="0"/>
              <w:marBottom w:val="0"/>
              <w:divBdr>
                <w:top w:val="none" w:sz="0" w:space="0" w:color="auto"/>
                <w:left w:val="none" w:sz="0" w:space="0" w:color="auto"/>
                <w:bottom w:val="none" w:sz="0" w:space="0" w:color="auto"/>
                <w:right w:val="none" w:sz="0" w:space="0" w:color="auto"/>
              </w:divBdr>
            </w:div>
          </w:divsChild>
        </w:div>
        <w:div w:id="758409984">
          <w:marLeft w:val="0"/>
          <w:marRight w:val="0"/>
          <w:marTop w:val="0"/>
          <w:marBottom w:val="0"/>
          <w:divBdr>
            <w:top w:val="none" w:sz="0" w:space="0" w:color="auto"/>
            <w:left w:val="none" w:sz="0" w:space="0" w:color="auto"/>
            <w:bottom w:val="none" w:sz="0" w:space="0" w:color="auto"/>
            <w:right w:val="none" w:sz="0" w:space="0" w:color="auto"/>
          </w:divBdr>
          <w:divsChild>
            <w:div w:id="993607682">
              <w:marLeft w:val="0"/>
              <w:marRight w:val="0"/>
              <w:marTop w:val="0"/>
              <w:marBottom w:val="0"/>
              <w:divBdr>
                <w:top w:val="none" w:sz="0" w:space="0" w:color="auto"/>
                <w:left w:val="none" w:sz="0" w:space="0" w:color="auto"/>
                <w:bottom w:val="none" w:sz="0" w:space="0" w:color="auto"/>
                <w:right w:val="none" w:sz="0" w:space="0" w:color="auto"/>
              </w:divBdr>
            </w:div>
          </w:divsChild>
        </w:div>
        <w:div w:id="212234080">
          <w:marLeft w:val="0"/>
          <w:marRight w:val="0"/>
          <w:marTop w:val="0"/>
          <w:marBottom w:val="0"/>
          <w:divBdr>
            <w:top w:val="none" w:sz="0" w:space="0" w:color="auto"/>
            <w:left w:val="none" w:sz="0" w:space="0" w:color="auto"/>
            <w:bottom w:val="none" w:sz="0" w:space="0" w:color="auto"/>
            <w:right w:val="none" w:sz="0" w:space="0" w:color="auto"/>
          </w:divBdr>
          <w:divsChild>
            <w:div w:id="1949922526">
              <w:marLeft w:val="0"/>
              <w:marRight w:val="0"/>
              <w:marTop w:val="0"/>
              <w:marBottom w:val="0"/>
              <w:divBdr>
                <w:top w:val="none" w:sz="0" w:space="0" w:color="auto"/>
                <w:left w:val="none" w:sz="0" w:space="0" w:color="auto"/>
                <w:bottom w:val="none" w:sz="0" w:space="0" w:color="auto"/>
                <w:right w:val="none" w:sz="0" w:space="0" w:color="auto"/>
              </w:divBdr>
            </w:div>
          </w:divsChild>
        </w:div>
        <w:div w:id="1483742091">
          <w:marLeft w:val="0"/>
          <w:marRight w:val="0"/>
          <w:marTop w:val="0"/>
          <w:marBottom w:val="0"/>
          <w:divBdr>
            <w:top w:val="none" w:sz="0" w:space="0" w:color="auto"/>
            <w:left w:val="none" w:sz="0" w:space="0" w:color="auto"/>
            <w:bottom w:val="none" w:sz="0" w:space="0" w:color="auto"/>
            <w:right w:val="none" w:sz="0" w:space="0" w:color="auto"/>
          </w:divBdr>
          <w:divsChild>
            <w:div w:id="1536043717">
              <w:marLeft w:val="0"/>
              <w:marRight w:val="0"/>
              <w:marTop w:val="0"/>
              <w:marBottom w:val="0"/>
              <w:divBdr>
                <w:top w:val="none" w:sz="0" w:space="0" w:color="auto"/>
                <w:left w:val="none" w:sz="0" w:space="0" w:color="auto"/>
                <w:bottom w:val="none" w:sz="0" w:space="0" w:color="auto"/>
                <w:right w:val="none" w:sz="0" w:space="0" w:color="auto"/>
              </w:divBdr>
            </w:div>
          </w:divsChild>
        </w:div>
        <w:div w:id="2023431110">
          <w:marLeft w:val="0"/>
          <w:marRight w:val="0"/>
          <w:marTop w:val="0"/>
          <w:marBottom w:val="0"/>
          <w:divBdr>
            <w:top w:val="none" w:sz="0" w:space="0" w:color="auto"/>
            <w:left w:val="none" w:sz="0" w:space="0" w:color="auto"/>
            <w:bottom w:val="none" w:sz="0" w:space="0" w:color="auto"/>
            <w:right w:val="none" w:sz="0" w:space="0" w:color="auto"/>
          </w:divBdr>
          <w:divsChild>
            <w:div w:id="605968857">
              <w:marLeft w:val="0"/>
              <w:marRight w:val="0"/>
              <w:marTop w:val="0"/>
              <w:marBottom w:val="0"/>
              <w:divBdr>
                <w:top w:val="none" w:sz="0" w:space="0" w:color="auto"/>
                <w:left w:val="none" w:sz="0" w:space="0" w:color="auto"/>
                <w:bottom w:val="none" w:sz="0" w:space="0" w:color="auto"/>
                <w:right w:val="none" w:sz="0" w:space="0" w:color="auto"/>
              </w:divBdr>
            </w:div>
          </w:divsChild>
        </w:div>
        <w:div w:id="1741517853">
          <w:marLeft w:val="0"/>
          <w:marRight w:val="0"/>
          <w:marTop w:val="0"/>
          <w:marBottom w:val="0"/>
          <w:divBdr>
            <w:top w:val="none" w:sz="0" w:space="0" w:color="auto"/>
            <w:left w:val="none" w:sz="0" w:space="0" w:color="auto"/>
            <w:bottom w:val="none" w:sz="0" w:space="0" w:color="auto"/>
            <w:right w:val="none" w:sz="0" w:space="0" w:color="auto"/>
          </w:divBdr>
          <w:divsChild>
            <w:div w:id="224687542">
              <w:marLeft w:val="0"/>
              <w:marRight w:val="0"/>
              <w:marTop w:val="0"/>
              <w:marBottom w:val="0"/>
              <w:divBdr>
                <w:top w:val="none" w:sz="0" w:space="0" w:color="auto"/>
                <w:left w:val="none" w:sz="0" w:space="0" w:color="auto"/>
                <w:bottom w:val="none" w:sz="0" w:space="0" w:color="auto"/>
                <w:right w:val="none" w:sz="0" w:space="0" w:color="auto"/>
              </w:divBdr>
            </w:div>
          </w:divsChild>
        </w:div>
        <w:div w:id="1830369841">
          <w:marLeft w:val="0"/>
          <w:marRight w:val="0"/>
          <w:marTop w:val="0"/>
          <w:marBottom w:val="0"/>
          <w:divBdr>
            <w:top w:val="none" w:sz="0" w:space="0" w:color="auto"/>
            <w:left w:val="none" w:sz="0" w:space="0" w:color="auto"/>
            <w:bottom w:val="none" w:sz="0" w:space="0" w:color="auto"/>
            <w:right w:val="none" w:sz="0" w:space="0" w:color="auto"/>
          </w:divBdr>
          <w:divsChild>
            <w:div w:id="921336553">
              <w:marLeft w:val="0"/>
              <w:marRight w:val="0"/>
              <w:marTop w:val="0"/>
              <w:marBottom w:val="0"/>
              <w:divBdr>
                <w:top w:val="none" w:sz="0" w:space="0" w:color="auto"/>
                <w:left w:val="none" w:sz="0" w:space="0" w:color="auto"/>
                <w:bottom w:val="none" w:sz="0" w:space="0" w:color="auto"/>
                <w:right w:val="none" w:sz="0" w:space="0" w:color="auto"/>
              </w:divBdr>
            </w:div>
          </w:divsChild>
        </w:div>
        <w:div w:id="1925527320">
          <w:marLeft w:val="0"/>
          <w:marRight w:val="0"/>
          <w:marTop w:val="0"/>
          <w:marBottom w:val="0"/>
          <w:divBdr>
            <w:top w:val="none" w:sz="0" w:space="0" w:color="auto"/>
            <w:left w:val="none" w:sz="0" w:space="0" w:color="auto"/>
            <w:bottom w:val="none" w:sz="0" w:space="0" w:color="auto"/>
            <w:right w:val="none" w:sz="0" w:space="0" w:color="auto"/>
          </w:divBdr>
          <w:divsChild>
            <w:div w:id="2108574525">
              <w:marLeft w:val="0"/>
              <w:marRight w:val="0"/>
              <w:marTop w:val="0"/>
              <w:marBottom w:val="0"/>
              <w:divBdr>
                <w:top w:val="none" w:sz="0" w:space="0" w:color="auto"/>
                <w:left w:val="none" w:sz="0" w:space="0" w:color="auto"/>
                <w:bottom w:val="none" w:sz="0" w:space="0" w:color="auto"/>
                <w:right w:val="none" w:sz="0" w:space="0" w:color="auto"/>
              </w:divBdr>
            </w:div>
          </w:divsChild>
        </w:div>
        <w:div w:id="1344162687">
          <w:marLeft w:val="0"/>
          <w:marRight w:val="0"/>
          <w:marTop w:val="0"/>
          <w:marBottom w:val="0"/>
          <w:divBdr>
            <w:top w:val="none" w:sz="0" w:space="0" w:color="auto"/>
            <w:left w:val="none" w:sz="0" w:space="0" w:color="auto"/>
            <w:bottom w:val="none" w:sz="0" w:space="0" w:color="auto"/>
            <w:right w:val="none" w:sz="0" w:space="0" w:color="auto"/>
          </w:divBdr>
          <w:divsChild>
            <w:div w:id="818155343">
              <w:marLeft w:val="0"/>
              <w:marRight w:val="0"/>
              <w:marTop w:val="0"/>
              <w:marBottom w:val="0"/>
              <w:divBdr>
                <w:top w:val="none" w:sz="0" w:space="0" w:color="auto"/>
                <w:left w:val="none" w:sz="0" w:space="0" w:color="auto"/>
                <w:bottom w:val="none" w:sz="0" w:space="0" w:color="auto"/>
                <w:right w:val="none" w:sz="0" w:space="0" w:color="auto"/>
              </w:divBdr>
            </w:div>
          </w:divsChild>
        </w:div>
        <w:div w:id="60448655">
          <w:marLeft w:val="0"/>
          <w:marRight w:val="0"/>
          <w:marTop w:val="0"/>
          <w:marBottom w:val="0"/>
          <w:divBdr>
            <w:top w:val="none" w:sz="0" w:space="0" w:color="auto"/>
            <w:left w:val="none" w:sz="0" w:space="0" w:color="auto"/>
            <w:bottom w:val="none" w:sz="0" w:space="0" w:color="auto"/>
            <w:right w:val="none" w:sz="0" w:space="0" w:color="auto"/>
          </w:divBdr>
          <w:divsChild>
            <w:div w:id="1686401509">
              <w:marLeft w:val="0"/>
              <w:marRight w:val="0"/>
              <w:marTop w:val="0"/>
              <w:marBottom w:val="0"/>
              <w:divBdr>
                <w:top w:val="none" w:sz="0" w:space="0" w:color="auto"/>
                <w:left w:val="none" w:sz="0" w:space="0" w:color="auto"/>
                <w:bottom w:val="none" w:sz="0" w:space="0" w:color="auto"/>
                <w:right w:val="none" w:sz="0" w:space="0" w:color="auto"/>
              </w:divBdr>
            </w:div>
          </w:divsChild>
        </w:div>
        <w:div w:id="2044476572">
          <w:marLeft w:val="0"/>
          <w:marRight w:val="0"/>
          <w:marTop w:val="0"/>
          <w:marBottom w:val="0"/>
          <w:divBdr>
            <w:top w:val="none" w:sz="0" w:space="0" w:color="auto"/>
            <w:left w:val="none" w:sz="0" w:space="0" w:color="auto"/>
            <w:bottom w:val="none" w:sz="0" w:space="0" w:color="auto"/>
            <w:right w:val="none" w:sz="0" w:space="0" w:color="auto"/>
          </w:divBdr>
          <w:divsChild>
            <w:div w:id="119955019">
              <w:marLeft w:val="0"/>
              <w:marRight w:val="0"/>
              <w:marTop w:val="0"/>
              <w:marBottom w:val="0"/>
              <w:divBdr>
                <w:top w:val="none" w:sz="0" w:space="0" w:color="auto"/>
                <w:left w:val="none" w:sz="0" w:space="0" w:color="auto"/>
                <w:bottom w:val="none" w:sz="0" w:space="0" w:color="auto"/>
                <w:right w:val="none" w:sz="0" w:space="0" w:color="auto"/>
              </w:divBdr>
            </w:div>
          </w:divsChild>
        </w:div>
        <w:div w:id="61102801">
          <w:marLeft w:val="0"/>
          <w:marRight w:val="0"/>
          <w:marTop w:val="0"/>
          <w:marBottom w:val="0"/>
          <w:divBdr>
            <w:top w:val="none" w:sz="0" w:space="0" w:color="auto"/>
            <w:left w:val="none" w:sz="0" w:space="0" w:color="auto"/>
            <w:bottom w:val="none" w:sz="0" w:space="0" w:color="auto"/>
            <w:right w:val="none" w:sz="0" w:space="0" w:color="auto"/>
          </w:divBdr>
          <w:divsChild>
            <w:div w:id="946085873">
              <w:marLeft w:val="0"/>
              <w:marRight w:val="0"/>
              <w:marTop w:val="0"/>
              <w:marBottom w:val="0"/>
              <w:divBdr>
                <w:top w:val="none" w:sz="0" w:space="0" w:color="auto"/>
                <w:left w:val="none" w:sz="0" w:space="0" w:color="auto"/>
                <w:bottom w:val="none" w:sz="0" w:space="0" w:color="auto"/>
                <w:right w:val="none" w:sz="0" w:space="0" w:color="auto"/>
              </w:divBdr>
            </w:div>
          </w:divsChild>
        </w:div>
        <w:div w:id="214584447">
          <w:marLeft w:val="0"/>
          <w:marRight w:val="0"/>
          <w:marTop w:val="0"/>
          <w:marBottom w:val="0"/>
          <w:divBdr>
            <w:top w:val="none" w:sz="0" w:space="0" w:color="auto"/>
            <w:left w:val="none" w:sz="0" w:space="0" w:color="auto"/>
            <w:bottom w:val="none" w:sz="0" w:space="0" w:color="auto"/>
            <w:right w:val="none" w:sz="0" w:space="0" w:color="auto"/>
          </w:divBdr>
          <w:divsChild>
            <w:div w:id="880895480">
              <w:marLeft w:val="0"/>
              <w:marRight w:val="0"/>
              <w:marTop w:val="0"/>
              <w:marBottom w:val="0"/>
              <w:divBdr>
                <w:top w:val="none" w:sz="0" w:space="0" w:color="auto"/>
                <w:left w:val="none" w:sz="0" w:space="0" w:color="auto"/>
                <w:bottom w:val="none" w:sz="0" w:space="0" w:color="auto"/>
                <w:right w:val="none" w:sz="0" w:space="0" w:color="auto"/>
              </w:divBdr>
            </w:div>
          </w:divsChild>
        </w:div>
        <w:div w:id="591864220">
          <w:marLeft w:val="0"/>
          <w:marRight w:val="0"/>
          <w:marTop w:val="0"/>
          <w:marBottom w:val="0"/>
          <w:divBdr>
            <w:top w:val="none" w:sz="0" w:space="0" w:color="auto"/>
            <w:left w:val="none" w:sz="0" w:space="0" w:color="auto"/>
            <w:bottom w:val="none" w:sz="0" w:space="0" w:color="auto"/>
            <w:right w:val="none" w:sz="0" w:space="0" w:color="auto"/>
          </w:divBdr>
          <w:divsChild>
            <w:div w:id="928389099">
              <w:marLeft w:val="0"/>
              <w:marRight w:val="0"/>
              <w:marTop w:val="0"/>
              <w:marBottom w:val="0"/>
              <w:divBdr>
                <w:top w:val="none" w:sz="0" w:space="0" w:color="auto"/>
                <w:left w:val="none" w:sz="0" w:space="0" w:color="auto"/>
                <w:bottom w:val="none" w:sz="0" w:space="0" w:color="auto"/>
                <w:right w:val="none" w:sz="0" w:space="0" w:color="auto"/>
              </w:divBdr>
            </w:div>
          </w:divsChild>
        </w:div>
        <w:div w:id="1629044428">
          <w:marLeft w:val="0"/>
          <w:marRight w:val="0"/>
          <w:marTop w:val="0"/>
          <w:marBottom w:val="0"/>
          <w:divBdr>
            <w:top w:val="none" w:sz="0" w:space="0" w:color="auto"/>
            <w:left w:val="none" w:sz="0" w:space="0" w:color="auto"/>
            <w:bottom w:val="none" w:sz="0" w:space="0" w:color="auto"/>
            <w:right w:val="none" w:sz="0" w:space="0" w:color="auto"/>
          </w:divBdr>
          <w:divsChild>
            <w:div w:id="2059888973">
              <w:marLeft w:val="0"/>
              <w:marRight w:val="0"/>
              <w:marTop w:val="0"/>
              <w:marBottom w:val="0"/>
              <w:divBdr>
                <w:top w:val="none" w:sz="0" w:space="0" w:color="auto"/>
                <w:left w:val="none" w:sz="0" w:space="0" w:color="auto"/>
                <w:bottom w:val="none" w:sz="0" w:space="0" w:color="auto"/>
                <w:right w:val="none" w:sz="0" w:space="0" w:color="auto"/>
              </w:divBdr>
            </w:div>
          </w:divsChild>
        </w:div>
        <w:div w:id="1542552429">
          <w:marLeft w:val="0"/>
          <w:marRight w:val="0"/>
          <w:marTop w:val="0"/>
          <w:marBottom w:val="0"/>
          <w:divBdr>
            <w:top w:val="none" w:sz="0" w:space="0" w:color="auto"/>
            <w:left w:val="none" w:sz="0" w:space="0" w:color="auto"/>
            <w:bottom w:val="none" w:sz="0" w:space="0" w:color="auto"/>
            <w:right w:val="none" w:sz="0" w:space="0" w:color="auto"/>
          </w:divBdr>
          <w:divsChild>
            <w:div w:id="777219889">
              <w:marLeft w:val="0"/>
              <w:marRight w:val="0"/>
              <w:marTop w:val="0"/>
              <w:marBottom w:val="0"/>
              <w:divBdr>
                <w:top w:val="none" w:sz="0" w:space="0" w:color="auto"/>
                <w:left w:val="none" w:sz="0" w:space="0" w:color="auto"/>
                <w:bottom w:val="none" w:sz="0" w:space="0" w:color="auto"/>
                <w:right w:val="none" w:sz="0" w:space="0" w:color="auto"/>
              </w:divBdr>
            </w:div>
          </w:divsChild>
        </w:div>
        <w:div w:id="1945766806">
          <w:marLeft w:val="0"/>
          <w:marRight w:val="0"/>
          <w:marTop w:val="0"/>
          <w:marBottom w:val="0"/>
          <w:divBdr>
            <w:top w:val="none" w:sz="0" w:space="0" w:color="auto"/>
            <w:left w:val="none" w:sz="0" w:space="0" w:color="auto"/>
            <w:bottom w:val="none" w:sz="0" w:space="0" w:color="auto"/>
            <w:right w:val="none" w:sz="0" w:space="0" w:color="auto"/>
          </w:divBdr>
          <w:divsChild>
            <w:div w:id="1031611764">
              <w:marLeft w:val="0"/>
              <w:marRight w:val="0"/>
              <w:marTop w:val="0"/>
              <w:marBottom w:val="0"/>
              <w:divBdr>
                <w:top w:val="none" w:sz="0" w:space="0" w:color="auto"/>
                <w:left w:val="none" w:sz="0" w:space="0" w:color="auto"/>
                <w:bottom w:val="none" w:sz="0" w:space="0" w:color="auto"/>
                <w:right w:val="none" w:sz="0" w:space="0" w:color="auto"/>
              </w:divBdr>
            </w:div>
          </w:divsChild>
        </w:div>
        <w:div w:id="1902059581">
          <w:marLeft w:val="0"/>
          <w:marRight w:val="0"/>
          <w:marTop w:val="0"/>
          <w:marBottom w:val="0"/>
          <w:divBdr>
            <w:top w:val="none" w:sz="0" w:space="0" w:color="auto"/>
            <w:left w:val="none" w:sz="0" w:space="0" w:color="auto"/>
            <w:bottom w:val="none" w:sz="0" w:space="0" w:color="auto"/>
            <w:right w:val="none" w:sz="0" w:space="0" w:color="auto"/>
          </w:divBdr>
          <w:divsChild>
            <w:div w:id="188371513">
              <w:marLeft w:val="0"/>
              <w:marRight w:val="0"/>
              <w:marTop w:val="0"/>
              <w:marBottom w:val="0"/>
              <w:divBdr>
                <w:top w:val="none" w:sz="0" w:space="0" w:color="auto"/>
                <w:left w:val="none" w:sz="0" w:space="0" w:color="auto"/>
                <w:bottom w:val="none" w:sz="0" w:space="0" w:color="auto"/>
                <w:right w:val="none" w:sz="0" w:space="0" w:color="auto"/>
              </w:divBdr>
            </w:div>
          </w:divsChild>
        </w:div>
        <w:div w:id="90783273">
          <w:marLeft w:val="0"/>
          <w:marRight w:val="0"/>
          <w:marTop w:val="0"/>
          <w:marBottom w:val="0"/>
          <w:divBdr>
            <w:top w:val="none" w:sz="0" w:space="0" w:color="auto"/>
            <w:left w:val="none" w:sz="0" w:space="0" w:color="auto"/>
            <w:bottom w:val="none" w:sz="0" w:space="0" w:color="auto"/>
            <w:right w:val="none" w:sz="0" w:space="0" w:color="auto"/>
          </w:divBdr>
          <w:divsChild>
            <w:div w:id="1656490395">
              <w:marLeft w:val="0"/>
              <w:marRight w:val="0"/>
              <w:marTop w:val="0"/>
              <w:marBottom w:val="0"/>
              <w:divBdr>
                <w:top w:val="none" w:sz="0" w:space="0" w:color="auto"/>
                <w:left w:val="none" w:sz="0" w:space="0" w:color="auto"/>
                <w:bottom w:val="none" w:sz="0" w:space="0" w:color="auto"/>
                <w:right w:val="none" w:sz="0" w:space="0" w:color="auto"/>
              </w:divBdr>
            </w:div>
          </w:divsChild>
        </w:div>
        <w:div w:id="1897668869">
          <w:marLeft w:val="0"/>
          <w:marRight w:val="0"/>
          <w:marTop w:val="0"/>
          <w:marBottom w:val="0"/>
          <w:divBdr>
            <w:top w:val="none" w:sz="0" w:space="0" w:color="auto"/>
            <w:left w:val="none" w:sz="0" w:space="0" w:color="auto"/>
            <w:bottom w:val="none" w:sz="0" w:space="0" w:color="auto"/>
            <w:right w:val="none" w:sz="0" w:space="0" w:color="auto"/>
          </w:divBdr>
          <w:divsChild>
            <w:div w:id="1422801216">
              <w:marLeft w:val="0"/>
              <w:marRight w:val="0"/>
              <w:marTop w:val="0"/>
              <w:marBottom w:val="0"/>
              <w:divBdr>
                <w:top w:val="none" w:sz="0" w:space="0" w:color="auto"/>
                <w:left w:val="none" w:sz="0" w:space="0" w:color="auto"/>
                <w:bottom w:val="none" w:sz="0" w:space="0" w:color="auto"/>
                <w:right w:val="none" w:sz="0" w:space="0" w:color="auto"/>
              </w:divBdr>
            </w:div>
          </w:divsChild>
        </w:div>
        <w:div w:id="233518026">
          <w:marLeft w:val="0"/>
          <w:marRight w:val="0"/>
          <w:marTop w:val="0"/>
          <w:marBottom w:val="0"/>
          <w:divBdr>
            <w:top w:val="none" w:sz="0" w:space="0" w:color="auto"/>
            <w:left w:val="none" w:sz="0" w:space="0" w:color="auto"/>
            <w:bottom w:val="none" w:sz="0" w:space="0" w:color="auto"/>
            <w:right w:val="none" w:sz="0" w:space="0" w:color="auto"/>
          </w:divBdr>
          <w:divsChild>
            <w:div w:id="1604999408">
              <w:marLeft w:val="0"/>
              <w:marRight w:val="0"/>
              <w:marTop w:val="0"/>
              <w:marBottom w:val="0"/>
              <w:divBdr>
                <w:top w:val="none" w:sz="0" w:space="0" w:color="auto"/>
                <w:left w:val="none" w:sz="0" w:space="0" w:color="auto"/>
                <w:bottom w:val="none" w:sz="0" w:space="0" w:color="auto"/>
                <w:right w:val="none" w:sz="0" w:space="0" w:color="auto"/>
              </w:divBdr>
            </w:div>
          </w:divsChild>
        </w:div>
        <w:div w:id="15468118">
          <w:marLeft w:val="0"/>
          <w:marRight w:val="0"/>
          <w:marTop w:val="0"/>
          <w:marBottom w:val="0"/>
          <w:divBdr>
            <w:top w:val="none" w:sz="0" w:space="0" w:color="auto"/>
            <w:left w:val="none" w:sz="0" w:space="0" w:color="auto"/>
            <w:bottom w:val="none" w:sz="0" w:space="0" w:color="auto"/>
            <w:right w:val="none" w:sz="0" w:space="0" w:color="auto"/>
          </w:divBdr>
          <w:divsChild>
            <w:div w:id="1837652391">
              <w:marLeft w:val="0"/>
              <w:marRight w:val="0"/>
              <w:marTop w:val="0"/>
              <w:marBottom w:val="0"/>
              <w:divBdr>
                <w:top w:val="none" w:sz="0" w:space="0" w:color="auto"/>
                <w:left w:val="none" w:sz="0" w:space="0" w:color="auto"/>
                <w:bottom w:val="none" w:sz="0" w:space="0" w:color="auto"/>
                <w:right w:val="none" w:sz="0" w:space="0" w:color="auto"/>
              </w:divBdr>
            </w:div>
          </w:divsChild>
        </w:div>
        <w:div w:id="1384215871">
          <w:marLeft w:val="0"/>
          <w:marRight w:val="0"/>
          <w:marTop w:val="0"/>
          <w:marBottom w:val="0"/>
          <w:divBdr>
            <w:top w:val="none" w:sz="0" w:space="0" w:color="auto"/>
            <w:left w:val="none" w:sz="0" w:space="0" w:color="auto"/>
            <w:bottom w:val="none" w:sz="0" w:space="0" w:color="auto"/>
            <w:right w:val="none" w:sz="0" w:space="0" w:color="auto"/>
          </w:divBdr>
          <w:divsChild>
            <w:div w:id="230506256">
              <w:marLeft w:val="0"/>
              <w:marRight w:val="0"/>
              <w:marTop w:val="0"/>
              <w:marBottom w:val="0"/>
              <w:divBdr>
                <w:top w:val="none" w:sz="0" w:space="0" w:color="auto"/>
                <w:left w:val="none" w:sz="0" w:space="0" w:color="auto"/>
                <w:bottom w:val="none" w:sz="0" w:space="0" w:color="auto"/>
                <w:right w:val="none" w:sz="0" w:space="0" w:color="auto"/>
              </w:divBdr>
            </w:div>
          </w:divsChild>
        </w:div>
        <w:div w:id="1022585930">
          <w:marLeft w:val="0"/>
          <w:marRight w:val="0"/>
          <w:marTop w:val="0"/>
          <w:marBottom w:val="0"/>
          <w:divBdr>
            <w:top w:val="none" w:sz="0" w:space="0" w:color="auto"/>
            <w:left w:val="none" w:sz="0" w:space="0" w:color="auto"/>
            <w:bottom w:val="none" w:sz="0" w:space="0" w:color="auto"/>
            <w:right w:val="none" w:sz="0" w:space="0" w:color="auto"/>
          </w:divBdr>
          <w:divsChild>
            <w:div w:id="730541794">
              <w:marLeft w:val="0"/>
              <w:marRight w:val="0"/>
              <w:marTop w:val="0"/>
              <w:marBottom w:val="0"/>
              <w:divBdr>
                <w:top w:val="none" w:sz="0" w:space="0" w:color="auto"/>
                <w:left w:val="none" w:sz="0" w:space="0" w:color="auto"/>
                <w:bottom w:val="none" w:sz="0" w:space="0" w:color="auto"/>
                <w:right w:val="none" w:sz="0" w:space="0" w:color="auto"/>
              </w:divBdr>
            </w:div>
          </w:divsChild>
        </w:div>
        <w:div w:id="1205406589">
          <w:marLeft w:val="0"/>
          <w:marRight w:val="0"/>
          <w:marTop w:val="0"/>
          <w:marBottom w:val="0"/>
          <w:divBdr>
            <w:top w:val="none" w:sz="0" w:space="0" w:color="auto"/>
            <w:left w:val="none" w:sz="0" w:space="0" w:color="auto"/>
            <w:bottom w:val="none" w:sz="0" w:space="0" w:color="auto"/>
            <w:right w:val="none" w:sz="0" w:space="0" w:color="auto"/>
          </w:divBdr>
          <w:divsChild>
            <w:div w:id="2043436047">
              <w:marLeft w:val="0"/>
              <w:marRight w:val="0"/>
              <w:marTop w:val="0"/>
              <w:marBottom w:val="0"/>
              <w:divBdr>
                <w:top w:val="none" w:sz="0" w:space="0" w:color="auto"/>
                <w:left w:val="none" w:sz="0" w:space="0" w:color="auto"/>
                <w:bottom w:val="none" w:sz="0" w:space="0" w:color="auto"/>
                <w:right w:val="none" w:sz="0" w:space="0" w:color="auto"/>
              </w:divBdr>
            </w:div>
          </w:divsChild>
        </w:div>
        <w:div w:id="403645593">
          <w:marLeft w:val="0"/>
          <w:marRight w:val="0"/>
          <w:marTop w:val="0"/>
          <w:marBottom w:val="0"/>
          <w:divBdr>
            <w:top w:val="none" w:sz="0" w:space="0" w:color="auto"/>
            <w:left w:val="none" w:sz="0" w:space="0" w:color="auto"/>
            <w:bottom w:val="none" w:sz="0" w:space="0" w:color="auto"/>
            <w:right w:val="none" w:sz="0" w:space="0" w:color="auto"/>
          </w:divBdr>
          <w:divsChild>
            <w:div w:id="904492948">
              <w:marLeft w:val="0"/>
              <w:marRight w:val="0"/>
              <w:marTop w:val="0"/>
              <w:marBottom w:val="0"/>
              <w:divBdr>
                <w:top w:val="none" w:sz="0" w:space="0" w:color="auto"/>
                <w:left w:val="none" w:sz="0" w:space="0" w:color="auto"/>
                <w:bottom w:val="none" w:sz="0" w:space="0" w:color="auto"/>
                <w:right w:val="none" w:sz="0" w:space="0" w:color="auto"/>
              </w:divBdr>
            </w:div>
          </w:divsChild>
        </w:div>
        <w:div w:id="1022629675">
          <w:marLeft w:val="0"/>
          <w:marRight w:val="0"/>
          <w:marTop w:val="0"/>
          <w:marBottom w:val="0"/>
          <w:divBdr>
            <w:top w:val="none" w:sz="0" w:space="0" w:color="auto"/>
            <w:left w:val="none" w:sz="0" w:space="0" w:color="auto"/>
            <w:bottom w:val="none" w:sz="0" w:space="0" w:color="auto"/>
            <w:right w:val="none" w:sz="0" w:space="0" w:color="auto"/>
          </w:divBdr>
          <w:divsChild>
            <w:div w:id="281621666">
              <w:marLeft w:val="0"/>
              <w:marRight w:val="0"/>
              <w:marTop w:val="0"/>
              <w:marBottom w:val="0"/>
              <w:divBdr>
                <w:top w:val="none" w:sz="0" w:space="0" w:color="auto"/>
                <w:left w:val="none" w:sz="0" w:space="0" w:color="auto"/>
                <w:bottom w:val="none" w:sz="0" w:space="0" w:color="auto"/>
                <w:right w:val="none" w:sz="0" w:space="0" w:color="auto"/>
              </w:divBdr>
            </w:div>
          </w:divsChild>
        </w:div>
        <w:div w:id="1296443659">
          <w:marLeft w:val="0"/>
          <w:marRight w:val="0"/>
          <w:marTop w:val="0"/>
          <w:marBottom w:val="0"/>
          <w:divBdr>
            <w:top w:val="none" w:sz="0" w:space="0" w:color="auto"/>
            <w:left w:val="none" w:sz="0" w:space="0" w:color="auto"/>
            <w:bottom w:val="none" w:sz="0" w:space="0" w:color="auto"/>
            <w:right w:val="none" w:sz="0" w:space="0" w:color="auto"/>
          </w:divBdr>
          <w:divsChild>
            <w:div w:id="1306198175">
              <w:marLeft w:val="0"/>
              <w:marRight w:val="0"/>
              <w:marTop w:val="0"/>
              <w:marBottom w:val="0"/>
              <w:divBdr>
                <w:top w:val="none" w:sz="0" w:space="0" w:color="auto"/>
                <w:left w:val="none" w:sz="0" w:space="0" w:color="auto"/>
                <w:bottom w:val="none" w:sz="0" w:space="0" w:color="auto"/>
                <w:right w:val="none" w:sz="0" w:space="0" w:color="auto"/>
              </w:divBdr>
            </w:div>
          </w:divsChild>
        </w:div>
        <w:div w:id="1968122972">
          <w:marLeft w:val="0"/>
          <w:marRight w:val="0"/>
          <w:marTop w:val="0"/>
          <w:marBottom w:val="0"/>
          <w:divBdr>
            <w:top w:val="none" w:sz="0" w:space="0" w:color="auto"/>
            <w:left w:val="none" w:sz="0" w:space="0" w:color="auto"/>
            <w:bottom w:val="none" w:sz="0" w:space="0" w:color="auto"/>
            <w:right w:val="none" w:sz="0" w:space="0" w:color="auto"/>
          </w:divBdr>
          <w:divsChild>
            <w:div w:id="203055397">
              <w:marLeft w:val="0"/>
              <w:marRight w:val="0"/>
              <w:marTop w:val="0"/>
              <w:marBottom w:val="0"/>
              <w:divBdr>
                <w:top w:val="none" w:sz="0" w:space="0" w:color="auto"/>
                <w:left w:val="none" w:sz="0" w:space="0" w:color="auto"/>
                <w:bottom w:val="none" w:sz="0" w:space="0" w:color="auto"/>
                <w:right w:val="none" w:sz="0" w:space="0" w:color="auto"/>
              </w:divBdr>
            </w:div>
          </w:divsChild>
        </w:div>
        <w:div w:id="1328746211">
          <w:marLeft w:val="0"/>
          <w:marRight w:val="0"/>
          <w:marTop w:val="0"/>
          <w:marBottom w:val="0"/>
          <w:divBdr>
            <w:top w:val="none" w:sz="0" w:space="0" w:color="auto"/>
            <w:left w:val="none" w:sz="0" w:space="0" w:color="auto"/>
            <w:bottom w:val="none" w:sz="0" w:space="0" w:color="auto"/>
            <w:right w:val="none" w:sz="0" w:space="0" w:color="auto"/>
          </w:divBdr>
          <w:divsChild>
            <w:div w:id="1300839640">
              <w:marLeft w:val="0"/>
              <w:marRight w:val="0"/>
              <w:marTop w:val="0"/>
              <w:marBottom w:val="0"/>
              <w:divBdr>
                <w:top w:val="none" w:sz="0" w:space="0" w:color="auto"/>
                <w:left w:val="none" w:sz="0" w:space="0" w:color="auto"/>
                <w:bottom w:val="none" w:sz="0" w:space="0" w:color="auto"/>
                <w:right w:val="none" w:sz="0" w:space="0" w:color="auto"/>
              </w:divBdr>
            </w:div>
          </w:divsChild>
        </w:div>
        <w:div w:id="1244534770">
          <w:marLeft w:val="0"/>
          <w:marRight w:val="0"/>
          <w:marTop w:val="0"/>
          <w:marBottom w:val="0"/>
          <w:divBdr>
            <w:top w:val="none" w:sz="0" w:space="0" w:color="auto"/>
            <w:left w:val="none" w:sz="0" w:space="0" w:color="auto"/>
            <w:bottom w:val="none" w:sz="0" w:space="0" w:color="auto"/>
            <w:right w:val="none" w:sz="0" w:space="0" w:color="auto"/>
          </w:divBdr>
          <w:divsChild>
            <w:div w:id="622928380">
              <w:marLeft w:val="0"/>
              <w:marRight w:val="0"/>
              <w:marTop w:val="0"/>
              <w:marBottom w:val="0"/>
              <w:divBdr>
                <w:top w:val="none" w:sz="0" w:space="0" w:color="auto"/>
                <w:left w:val="none" w:sz="0" w:space="0" w:color="auto"/>
                <w:bottom w:val="none" w:sz="0" w:space="0" w:color="auto"/>
                <w:right w:val="none" w:sz="0" w:space="0" w:color="auto"/>
              </w:divBdr>
            </w:div>
          </w:divsChild>
        </w:div>
        <w:div w:id="1926649493">
          <w:marLeft w:val="0"/>
          <w:marRight w:val="0"/>
          <w:marTop w:val="0"/>
          <w:marBottom w:val="0"/>
          <w:divBdr>
            <w:top w:val="none" w:sz="0" w:space="0" w:color="auto"/>
            <w:left w:val="none" w:sz="0" w:space="0" w:color="auto"/>
            <w:bottom w:val="none" w:sz="0" w:space="0" w:color="auto"/>
            <w:right w:val="none" w:sz="0" w:space="0" w:color="auto"/>
          </w:divBdr>
          <w:divsChild>
            <w:div w:id="1061372088">
              <w:marLeft w:val="0"/>
              <w:marRight w:val="0"/>
              <w:marTop w:val="0"/>
              <w:marBottom w:val="0"/>
              <w:divBdr>
                <w:top w:val="none" w:sz="0" w:space="0" w:color="auto"/>
                <w:left w:val="none" w:sz="0" w:space="0" w:color="auto"/>
                <w:bottom w:val="none" w:sz="0" w:space="0" w:color="auto"/>
                <w:right w:val="none" w:sz="0" w:space="0" w:color="auto"/>
              </w:divBdr>
            </w:div>
          </w:divsChild>
        </w:div>
        <w:div w:id="478766396">
          <w:marLeft w:val="0"/>
          <w:marRight w:val="0"/>
          <w:marTop w:val="0"/>
          <w:marBottom w:val="0"/>
          <w:divBdr>
            <w:top w:val="none" w:sz="0" w:space="0" w:color="auto"/>
            <w:left w:val="none" w:sz="0" w:space="0" w:color="auto"/>
            <w:bottom w:val="none" w:sz="0" w:space="0" w:color="auto"/>
            <w:right w:val="none" w:sz="0" w:space="0" w:color="auto"/>
          </w:divBdr>
          <w:divsChild>
            <w:div w:id="1149785158">
              <w:marLeft w:val="0"/>
              <w:marRight w:val="0"/>
              <w:marTop w:val="0"/>
              <w:marBottom w:val="0"/>
              <w:divBdr>
                <w:top w:val="none" w:sz="0" w:space="0" w:color="auto"/>
                <w:left w:val="none" w:sz="0" w:space="0" w:color="auto"/>
                <w:bottom w:val="none" w:sz="0" w:space="0" w:color="auto"/>
                <w:right w:val="none" w:sz="0" w:space="0" w:color="auto"/>
              </w:divBdr>
            </w:div>
          </w:divsChild>
        </w:div>
        <w:div w:id="1934702116">
          <w:marLeft w:val="0"/>
          <w:marRight w:val="0"/>
          <w:marTop w:val="0"/>
          <w:marBottom w:val="0"/>
          <w:divBdr>
            <w:top w:val="none" w:sz="0" w:space="0" w:color="auto"/>
            <w:left w:val="none" w:sz="0" w:space="0" w:color="auto"/>
            <w:bottom w:val="none" w:sz="0" w:space="0" w:color="auto"/>
            <w:right w:val="none" w:sz="0" w:space="0" w:color="auto"/>
          </w:divBdr>
          <w:divsChild>
            <w:div w:id="1361511083">
              <w:marLeft w:val="0"/>
              <w:marRight w:val="0"/>
              <w:marTop w:val="0"/>
              <w:marBottom w:val="0"/>
              <w:divBdr>
                <w:top w:val="none" w:sz="0" w:space="0" w:color="auto"/>
                <w:left w:val="none" w:sz="0" w:space="0" w:color="auto"/>
                <w:bottom w:val="none" w:sz="0" w:space="0" w:color="auto"/>
                <w:right w:val="none" w:sz="0" w:space="0" w:color="auto"/>
              </w:divBdr>
            </w:div>
          </w:divsChild>
        </w:div>
        <w:div w:id="2068452709">
          <w:marLeft w:val="0"/>
          <w:marRight w:val="0"/>
          <w:marTop w:val="0"/>
          <w:marBottom w:val="0"/>
          <w:divBdr>
            <w:top w:val="none" w:sz="0" w:space="0" w:color="auto"/>
            <w:left w:val="none" w:sz="0" w:space="0" w:color="auto"/>
            <w:bottom w:val="none" w:sz="0" w:space="0" w:color="auto"/>
            <w:right w:val="none" w:sz="0" w:space="0" w:color="auto"/>
          </w:divBdr>
          <w:divsChild>
            <w:div w:id="197359491">
              <w:marLeft w:val="0"/>
              <w:marRight w:val="0"/>
              <w:marTop w:val="0"/>
              <w:marBottom w:val="0"/>
              <w:divBdr>
                <w:top w:val="none" w:sz="0" w:space="0" w:color="auto"/>
                <w:left w:val="none" w:sz="0" w:space="0" w:color="auto"/>
                <w:bottom w:val="none" w:sz="0" w:space="0" w:color="auto"/>
                <w:right w:val="none" w:sz="0" w:space="0" w:color="auto"/>
              </w:divBdr>
            </w:div>
          </w:divsChild>
        </w:div>
        <w:div w:id="1682703466">
          <w:marLeft w:val="0"/>
          <w:marRight w:val="0"/>
          <w:marTop w:val="0"/>
          <w:marBottom w:val="0"/>
          <w:divBdr>
            <w:top w:val="none" w:sz="0" w:space="0" w:color="auto"/>
            <w:left w:val="none" w:sz="0" w:space="0" w:color="auto"/>
            <w:bottom w:val="none" w:sz="0" w:space="0" w:color="auto"/>
            <w:right w:val="none" w:sz="0" w:space="0" w:color="auto"/>
          </w:divBdr>
          <w:divsChild>
            <w:div w:id="1218322450">
              <w:marLeft w:val="0"/>
              <w:marRight w:val="0"/>
              <w:marTop w:val="0"/>
              <w:marBottom w:val="0"/>
              <w:divBdr>
                <w:top w:val="none" w:sz="0" w:space="0" w:color="auto"/>
                <w:left w:val="none" w:sz="0" w:space="0" w:color="auto"/>
                <w:bottom w:val="none" w:sz="0" w:space="0" w:color="auto"/>
                <w:right w:val="none" w:sz="0" w:space="0" w:color="auto"/>
              </w:divBdr>
            </w:div>
          </w:divsChild>
        </w:div>
        <w:div w:id="128058300">
          <w:marLeft w:val="0"/>
          <w:marRight w:val="0"/>
          <w:marTop w:val="0"/>
          <w:marBottom w:val="0"/>
          <w:divBdr>
            <w:top w:val="none" w:sz="0" w:space="0" w:color="auto"/>
            <w:left w:val="none" w:sz="0" w:space="0" w:color="auto"/>
            <w:bottom w:val="none" w:sz="0" w:space="0" w:color="auto"/>
            <w:right w:val="none" w:sz="0" w:space="0" w:color="auto"/>
          </w:divBdr>
          <w:divsChild>
            <w:div w:id="1594508973">
              <w:marLeft w:val="0"/>
              <w:marRight w:val="0"/>
              <w:marTop w:val="0"/>
              <w:marBottom w:val="0"/>
              <w:divBdr>
                <w:top w:val="none" w:sz="0" w:space="0" w:color="auto"/>
                <w:left w:val="none" w:sz="0" w:space="0" w:color="auto"/>
                <w:bottom w:val="none" w:sz="0" w:space="0" w:color="auto"/>
                <w:right w:val="none" w:sz="0" w:space="0" w:color="auto"/>
              </w:divBdr>
            </w:div>
          </w:divsChild>
        </w:div>
        <w:div w:id="1231306573">
          <w:marLeft w:val="0"/>
          <w:marRight w:val="0"/>
          <w:marTop w:val="0"/>
          <w:marBottom w:val="0"/>
          <w:divBdr>
            <w:top w:val="none" w:sz="0" w:space="0" w:color="auto"/>
            <w:left w:val="none" w:sz="0" w:space="0" w:color="auto"/>
            <w:bottom w:val="none" w:sz="0" w:space="0" w:color="auto"/>
            <w:right w:val="none" w:sz="0" w:space="0" w:color="auto"/>
          </w:divBdr>
          <w:divsChild>
            <w:div w:id="982390624">
              <w:marLeft w:val="0"/>
              <w:marRight w:val="0"/>
              <w:marTop w:val="0"/>
              <w:marBottom w:val="0"/>
              <w:divBdr>
                <w:top w:val="none" w:sz="0" w:space="0" w:color="auto"/>
                <w:left w:val="none" w:sz="0" w:space="0" w:color="auto"/>
                <w:bottom w:val="none" w:sz="0" w:space="0" w:color="auto"/>
                <w:right w:val="none" w:sz="0" w:space="0" w:color="auto"/>
              </w:divBdr>
            </w:div>
          </w:divsChild>
        </w:div>
        <w:div w:id="895317194">
          <w:marLeft w:val="0"/>
          <w:marRight w:val="0"/>
          <w:marTop w:val="0"/>
          <w:marBottom w:val="0"/>
          <w:divBdr>
            <w:top w:val="none" w:sz="0" w:space="0" w:color="auto"/>
            <w:left w:val="none" w:sz="0" w:space="0" w:color="auto"/>
            <w:bottom w:val="none" w:sz="0" w:space="0" w:color="auto"/>
            <w:right w:val="none" w:sz="0" w:space="0" w:color="auto"/>
          </w:divBdr>
          <w:divsChild>
            <w:div w:id="343821188">
              <w:marLeft w:val="0"/>
              <w:marRight w:val="0"/>
              <w:marTop w:val="0"/>
              <w:marBottom w:val="0"/>
              <w:divBdr>
                <w:top w:val="none" w:sz="0" w:space="0" w:color="auto"/>
                <w:left w:val="none" w:sz="0" w:space="0" w:color="auto"/>
                <w:bottom w:val="none" w:sz="0" w:space="0" w:color="auto"/>
                <w:right w:val="none" w:sz="0" w:space="0" w:color="auto"/>
              </w:divBdr>
            </w:div>
          </w:divsChild>
        </w:div>
        <w:div w:id="160195567">
          <w:marLeft w:val="0"/>
          <w:marRight w:val="0"/>
          <w:marTop w:val="0"/>
          <w:marBottom w:val="0"/>
          <w:divBdr>
            <w:top w:val="none" w:sz="0" w:space="0" w:color="auto"/>
            <w:left w:val="none" w:sz="0" w:space="0" w:color="auto"/>
            <w:bottom w:val="none" w:sz="0" w:space="0" w:color="auto"/>
            <w:right w:val="none" w:sz="0" w:space="0" w:color="auto"/>
          </w:divBdr>
          <w:divsChild>
            <w:div w:id="227233444">
              <w:marLeft w:val="0"/>
              <w:marRight w:val="0"/>
              <w:marTop w:val="0"/>
              <w:marBottom w:val="0"/>
              <w:divBdr>
                <w:top w:val="none" w:sz="0" w:space="0" w:color="auto"/>
                <w:left w:val="none" w:sz="0" w:space="0" w:color="auto"/>
                <w:bottom w:val="none" w:sz="0" w:space="0" w:color="auto"/>
                <w:right w:val="none" w:sz="0" w:space="0" w:color="auto"/>
              </w:divBdr>
            </w:div>
          </w:divsChild>
        </w:div>
        <w:div w:id="1107238973">
          <w:marLeft w:val="0"/>
          <w:marRight w:val="0"/>
          <w:marTop w:val="0"/>
          <w:marBottom w:val="0"/>
          <w:divBdr>
            <w:top w:val="none" w:sz="0" w:space="0" w:color="auto"/>
            <w:left w:val="none" w:sz="0" w:space="0" w:color="auto"/>
            <w:bottom w:val="none" w:sz="0" w:space="0" w:color="auto"/>
            <w:right w:val="none" w:sz="0" w:space="0" w:color="auto"/>
          </w:divBdr>
          <w:divsChild>
            <w:div w:id="2015180312">
              <w:marLeft w:val="0"/>
              <w:marRight w:val="0"/>
              <w:marTop w:val="0"/>
              <w:marBottom w:val="0"/>
              <w:divBdr>
                <w:top w:val="none" w:sz="0" w:space="0" w:color="auto"/>
                <w:left w:val="none" w:sz="0" w:space="0" w:color="auto"/>
                <w:bottom w:val="none" w:sz="0" w:space="0" w:color="auto"/>
                <w:right w:val="none" w:sz="0" w:space="0" w:color="auto"/>
              </w:divBdr>
            </w:div>
          </w:divsChild>
        </w:div>
        <w:div w:id="1431705838">
          <w:marLeft w:val="0"/>
          <w:marRight w:val="0"/>
          <w:marTop w:val="0"/>
          <w:marBottom w:val="0"/>
          <w:divBdr>
            <w:top w:val="none" w:sz="0" w:space="0" w:color="auto"/>
            <w:left w:val="none" w:sz="0" w:space="0" w:color="auto"/>
            <w:bottom w:val="none" w:sz="0" w:space="0" w:color="auto"/>
            <w:right w:val="none" w:sz="0" w:space="0" w:color="auto"/>
          </w:divBdr>
          <w:divsChild>
            <w:div w:id="1405954687">
              <w:marLeft w:val="0"/>
              <w:marRight w:val="0"/>
              <w:marTop w:val="0"/>
              <w:marBottom w:val="0"/>
              <w:divBdr>
                <w:top w:val="none" w:sz="0" w:space="0" w:color="auto"/>
                <w:left w:val="none" w:sz="0" w:space="0" w:color="auto"/>
                <w:bottom w:val="none" w:sz="0" w:space="0" w:color="auto"/>
                <w:right w:val="none" w:sz="0" w:space="0" w:color="auto"/>
              </w:divBdr>
            </w:div>
          </w:divsChild>
        </w:div>
        <w:div w:id="620840654">
          <w:marLeft w:val="0"/>
          <w:marRight w:val="0"/>
          <w:marTop w:val="0"/>
          <w:marBottom w:val="0"/>
          <w:divBdr>
            <w:top w:val="none" w:sz="0" w:space="0" w:color="auto"/>
            <w:left w:val="none" w:sz="0" w:space="0" w:color="auto"/>
            <w:bottom w:val="none" w:sz="0" w:space="0" w:color="auto"/>
            <w:right w:val="none" w:sz="0" w:space="0" w:color="auto"/>
          </w:divBdr>
          <w:divsChild>
            <w:div w:id="1692996744">
              <w:marLeft w:val="0"/>
              <w:marRight w:val="0"/>
              <w:marTop w:val="0"/>
              <w:marBottom w:val="0"/>
              <w:divBdr>
                <w:top w:val="none" w:sz="0" w:space="0" w:color="auto"/>
                <w:left w:val="none" w:sz="0" w:space="0" w:color="auto"/>
                <w:bottom w:val="none" w:sz="0" w:space="0" w:color="auto"/>
                <w:right w:val="none" w:sz="0" w:space="0" w:color="auto"/>
              </w:divBdr>
            </w:div>
          </w:divsChild>
        </w:div>
        <w:div w:id="740832037">
          <w:marLeft w:val="0"/>
          <w:marRight w:val="0"/>
          <w:marTop w:val="0"/>
          <w:marBottom w:val="0"/>
          <w:divBdr>
            <w:top w:val="none" w:sz="0" w:space="0" w:color="auto"/>
            <w:left w:val="none" w:sz="0" w:space="0" w:color="auto"/>
            <w:bottom w:val="none" w:sz="0" w:space="0" w:color="auto"/>
            <w:right w:val="none" w:sz="0" w:space="0" w:color="auto"/>
          </w:divBdr>
          <w:divsChild>
            <w:div w:id="1575964996">
              <w:marLeft w:val="0"/>
              <w:marRight w:val="0"/>
              <w:marTop w:val="0"/>
              <w:marBottom w:val="0"/>
              <w:divBdr>
                <w:top w:val="none" w:sz="0" w:space="0" w:color="auto"/>
                <w:left w:val="none" w:sz="0" w:space="0" w:color="auto"/>
                <w:bottom w:val="none" w:sz="0" w:space="0" w:color="auto"/>
                <w:right w:val="none" w:sz="0" w:space="0" w:color="auto"/>
              </w:divBdr>
            </w:div>
          </w:divsChild>
        </w:div>
        <w:div w:id="452747064">
          <w:marLeft w:val="0"/>
          <w:marRight w:val="0"/>
          <w:marTop w:val="0"/>
          <w:marBottom w:val="0"/>
          <w:divBdr>
            <w:top w:val="none" w:sz="0" w:space="0" w:color="auto"/>
            <w:left w:val="none" w:sz="0" w:space="0" w:color="auto"/>
            <w:bottom w:val="none" w:sz="0" w:space="0" w:color="auto"/>
            <w:right w:val="none" w:sz="0" w:space="0" w:color="auto"/>
          </w:divBdr>
          <w:divsChild>
            <w:div w:id="678116003">
              <w:marLeft w:val="0"/>
              <w:marRight w:val="0"/>
              <w:marTop w:val="0"/>
              <w:marBottom w:val="0"/>
              <w:divBdr>
                <w:top w:val="none" w:sz="0" w:space="0" w:color="auto"/>
                <w:left w:val="none" w:sz="0" w:space="0" w:color="auto"/>
                <w:bottom w:val="none" w:sz="0" w:space="0" w:color="auto"/>
                <w:right w:val="none" w:sz="0" w:space="0" w:color="auto"/>
              </w:divBdr>
            </w:div>
          </w:divsChild>
        </w:div>
        <w:div w:id="165707322">
          <w:marLeft w:val="0"/>
          <w:marRight w:val="0"/>
          <w:marTop w:val="0"/>
          <w:marBottom w:val="0"/>
          <w:divBdr>
            <w:top w:val="none" w:sz="0" w:space="0" w:color="auto"/>
            <w:left w:val="none" w:sz="0" w:space="0" w:color="auto"/>
            <w:bottom w:val="none" w:sz="0" w:space="0" w:color="auto"/>
            <w:right w:val="none" w:sz="0" w:space="0" w:color="auto"/>
          </w:divBdr>
          <w:divsChild>
            <w:div w:id="118646541">
              <w:marLeft w:val="0"/>
              <w:marRight w:val="0"/>
              <w:marTop w:val="0"/>
              <w:marBottom w:val="0"/>
              <w:divBdr>
                <w:top w:val="none" w:sz="0" w:space="0" w:color="auto"/>
                <w:left w:val="none" w:sz="0" w:space="0" w:color="auto"/>
                <w:bottom w:val="none" w:sz="0" w:space="0" w:color="auto"/>
                <w:right w:val="none" w:sz="0" w:space="0" w:color="auto"/>
              </w:divBdr>
            </w:div>
          </w:divsChild>
        </w:div>
        <w:div w:id="1470978662">
          <w:marLeft w:val="0"/>
          <w:marRight w:val="0"/>
          <w:marTop w:val="0"/>
          <w:marBottom w:val="0"/>
          <w:divBdr>
            <w:top w:val="none" w:sz="0" w:space="0" w:color="auto"/>
            <w:left w:val="none" w:sz="0" w:space="0" w:color="auto"/>
            <w:bottom w:val="none" w:sz="0" w:space="0" w:color="auto"/>
            <w:right w:val="none" w:sz="0" w:space="0" w:color="auto"/>
          </w:divBdr>
          <w:divsChild>
            <w:div w:id="869953316">
              <w:marLeft w:val="0"/>
              <w:marRight w:val="0"/>
              <w:marTop w:val="0"/>
              <w:marBottom w:val="0"/>
              <w:divBdr>
                <w:top w:val="none" w:sz="0" w:space="0" w:color="auto"/>
                <w:left w:val="none" w:sz="0" w:space="0" w:color="auto"/>
                <w:bottom w:val="none" w:sz="0" w:space="0" w:color="auto"/>
                <w:right w:val="none" w:sz="0" w:space="0" w:color="auto"/>
              </w:divBdr>
            </w:div>
          </w:divsChild>
        </w:div>
        <w:div w:id="743188564">
          <w:marLeft w:val="0"/>
          <w:marRight w:val="0"/>
          <w:marTop w:val="0"/>
          <w:marBottom w:val="0"/>
          <w:divBdr>
            <w:top w:val="none" w:sz="0" w:space="0" w:color="auto"/>
            <w:left w:val="none" w:sz="0" w:space="0" w:color="auto"/>
            <w:bottom w:val="none" w:sz="0" w:space="0" w:color="auto"/>
            <w:right w:val="none" w:sz="0" w:space="0" w:color="auto"/>
          </w:divBdr>
          <w:divsChild>
            <w:div w:id="488593142">
              <w:marLeft w:val="0"/>
              <w:marRight w:val="0"/>
              <w:marTop w:val="0"/>
              <w:marBottom w:val="0"/>
              <w:divBdr>
                <w:top w:val="none" w:sz="0" w:space="0" w:color="auto"/>
                <w:left w:val="none" w:sz="0" w:space="0" w:color="auto"/>
                <w:bottom w:val="none" w:sz="0" w:space="0" w:color="auto"/>
                <w:right w:val="none" w:sz="0" w:space="0" w:color="auto"/>
              </w:divBdr>
            </w:div>
          </w:divsChild>
        </w:div>
        <w:div w:id="2052341575">
          <w:marLeft w:val="0"/>
          <w:marRight w:val="0"/>
          <w:marTop w:val="0"/>
          <w:marBottom w:val="0"/>
          <w:divBdr>
            <w:top w:val="none" w:sz="0" w:space="0" w:color="auto"/>
            <w:left w:val="none" w:sz="0" w:space="0" w:color="auto"/>
            <w:bottom w:val="none" w:sz="0" w:space="0" w:color="auto"/>
            <w:right w:val="none" w:sz="0" w:space="0" w:color="auto"/>
          </w:divBdr>
          <w:divsChild>
            <w:div w:id="957486768">
              <w:marLeft w:val="0"/>
              <w:marRight w:val="0"/>
              <w:marTop w:val="0"/>
              <w:marBottom w:val="0"/>
              <w:divBdr>
                <w:top w:val="none" w:sz="0" w:space="0" w:color="auto"/>
                <w:left w:val="none" w:sz="0" w:space="0" w:color="auto"/>
                <w:bottom w:val="none" w:sz="0" w:space="0" w:color="auto"/>
                <w:right w:val="none" w:sz="0" w:space="0" w:color="auto"/>
              </w:divBdr>
            </w:div>
          </w:divsChild>
        </w:div>
        <w:div w:id="519926889">
          <w:marLeft w:val="0"/>
          <w:marRight w:val="0"/>
          <w:marTop w:val="0"/>
          <w:marBottom w:val="0"/>
          <w:divBdr>
            <w:top w:val="none" w:sz="0" w:space="0" w:color="auto"/>
            <w:left w:val="none" w:sz="0" w:space="0" w:color="auto"/>
            <w:bottom w:val="none" w:sz="0" w:space="0" w:color="auto"/>
            <w:right w:val="none" w:sz="0" w:space="0" w:color="auto"/>
          </w:divBdr>
          <w:divsChild>
            <w:div w:id="429469116">
              <w:marLeft w:val="0"/>
              <w:marRight w:val="0"/>
              <w:marTop w:val="0"/>
              <w:marBottom w:val="0"/>
              <w:divBdr>
                <w:top w:val="none" w:sz="0" w:space="0" w:color="auto"/>
                <w:left w:val="none" w:sz="0" w:space="0" w:color="auto"/>
                <w:bottom w:val="none" w:sz="0" w:space="0" w:color="auto"/>
                <w:right w:val="none" w:sz="0" w:space="0" w:color="auto"/>
              </w:divBdr>
            </w:div>
          </w:divsChild>
        </w:div>
        <w:div w:id="1640574417">
          <w:marLeft w:val="0"/>
          <w:marRight w:val="0"/>
          <w:marTop w:val="0"/>
          <w:marBottom w:val="0"/>
          <w:divBdr>
            <w:top w:val="none" w:sz="0" w:space="0" w:color="auto"/>
            <w:left w:val="none" w:sz="0" w:space="0" w:color="auto"/>
            <w:bottom w:val="none" w:sz="0" w:space="0" w:color="auto"/>
            <w:right w:val="none" w:sz="0" w:space="0" w:color="auto"/>
          </w:divBdr>
          <w:divsChild>
            <w:div w:id="2120947309">
              <w:marLeft w:val="0"/>
              <w:marRight w:val="0"/>
              <w:marTop w:val="0"/>
              <w:marBottom w:val="0"/>
              <w:divBdr>
                <w:top w:val="none" w:sz="0" w:space="0" w:color="auto"/>
                <w:left w:val="none" w:sz="0" w:space="0" w:color="auto"/>
                <w:bottom w:val="none" w:sz="0" w:space="0" w:color="auto"/>
                <w:right w:val="none" w:sz="0" w:space="0" w:color="auto"/>
              </w:divBdr>
            </w:div>
          </w:divsChild>
        </w:div>
        <w:div w:id="1779448431">
          <w:marLeft w:val="0"/>
          <w:marRight w:val="0"/>
          <w:marTop w:val="0"/>
          <w:marBottom w:val="0"/>
          <w:divBdr>
            <w:top w:val="none" w:sz="0" w:space="0" w:color="auto"/>
            <w:left w:val="none" w:sz="0" w:space="0" w:color="auto"/>
            <w:bottom w:val="none" w:sz="0" w:space="0" w:color="auto"/>
            <w:right w:val="none" w:sz="0" w:space="0" w:color="auto"/>
          </w:divBdr>
          <w:divsChild>
            <w:div w:id="1079013824">
              <w:marLeft w:val="0"/>
              <w:marRight w:val="0"/>
              <w:marTop w:val="0"/>
              <w:marBottom w:val="0"/>
              <w:divBdr>
                <w:top w:val="none" w:sz="0" w:space="0" w:color="auto"/>
                <w:left w:val="none" w:sz="0" w:space="0" w:color="auto"/>
                <w:bottom w:val="none" w:sz="0" w:space="0" w:color="auto"/>
                <w:right w:val="none" w:sz="0" w:space="0" w:color="auto"/>
              </w:divBdr>
            </w:div>
          </w:divsChild>
        </w:div>
        <w:div w:id="1950355050">
          <w:marLeft w:val="0"/>
          <w:marRight w:val="0"/>
          <w:marTop w:val="0"/>
          <w:marBottom w:val="0"/>
          <w:divBdr>
            <w:top w:val="none" w:sz="0" w:space="0" w:color="auto"/>
            <w:left w:val="none" w:sz="0" w:space="0" w:color="auto"/>
            <w:bottom w:val="none" w:sz="0" w:space="0" w:color="auto"/>
            <w:right w:val="none" w:sz="0" w:space="0" w:color="auto"/>
          </w:divBdr>
          <w:divsChild>
            <w:div w:id="1582981480">
              <w:marLeft w:val="0"/>
              <w:marRight w:val="0"/>
              <w:marTop w:val="0"/>
              <w:marBottom w:val="0"/>
              <w:divBdr>
                <w:top w:val="none" w:sz="0" w:space="0" w:color="auto"/>
                <w:left w:val="none" w:sz="0" w:space="0" w:color="auto"/>
                <w:bottom w:val="none" w:sz="0" w:space="0" w:color="auto"/>
                <w:right w:val="none" w:sz="0" w:space="0" w:color="auto"/>
              </w:divBdr>
            </w:div>
          </w:divsChild>
        </w:div>
        <w:div w:id="1644311307">
          <w:marLeft w:val="0"/>
          <w:marRight w:val="0"/>
          <w:marTop w:val="0"/>
          <w:marBottom w:val="0"/>
          <w:divBdr>
            <w:top w:val="none" w:sz="0" w:space="0" w:color="auto"/>
            <w:left w:val="none" w:sz="0" w:space="0" w:color="auto"/>
            <w:bottom w:val="none" w:sz="0" w:space="0" w:color="auto"/>
            <w:right w:val="none" w:sz="0" w:space="0" w:color="auto"/>
          </w:divBdr>
          <w:divsChild>
            <w:div w:id="104814647">
              <w:marLeft w:val="0"/>
              <w:marRight w:val="0"/>
              <w:marTop w:val="0"/>
              <w:marBottom w:val="0"/>
              <w:divBdr>
                <w:top w:val="none" w:sz="0" w:space="0" w:color="auto"/>
                <w:left w:val="none" w:sz="0" w:space="0" w:color="auto"/>
                <w:bottom w:val="none" w:sz="0" w:space="0" w:color="auto"/>
                <w:right w:val="none" w:sz="0" w:space="0" w:color="auto"/>
              </w:divBdr>
            </w:div>
          </w:divsChild>
        </w:div>
        <w:div w:id="1080979732">
          <w:marLeft w:val="0"/>
          <w:marRight w:val="0"/>
          <w:marTop w:val="0"/>
          <w:marBottom w:val="0"/>
          <w:divBdr>
            <w:top w:val="none" w:sz="0" w:space="0" w:color="auto"/>
            <w:left w:val="none" w:sz="0" w:space="0" w:color="auto"/>
            <w:bottom w:val="none" w:sz="0" w:space="0" w:color="auto"/>
            <w:right w:val="none" w:sz="0" w:space="0" w:color="auto"/>
          </w:divBdr>
          <w:divsChild>
            <w:div w:id="1189872875">
              <w:marLeft w:val="0"/>
              <w:marRight w:val="0"/>
              <w:marTop w:val="0"/>
              <w:marBottom w:val="0"/>
              <w:divBdr>
                <w:top w:val="none" w:sz="0" w:space="0" w:color="auto"/>
                <w:left w:val="none" w:sz="0" w:space="0" w:color="auto"/>
                <w:bottom w:val="none" w:sz="0" w:space="0" w:color="auto"/>
                <w:right w:val="none" w:sz="0" w:space="0" w:color="auto"/>
              </w:divBdr>
            </w:div>
          </w:divsChild>
        </w:div>
        <w:div w:id="1323851765">
          <w:marLeft w:val="0"/>
          <w:marRight w:val="0"/>
          <w:marTop w:val="0"/>
          <w:marBottom w:val="0"/>
          <w:divBdr>
            <w:top w:val="none" w:sz="0" w:space="0" w:color="auto"/>
            <w:left w:val="none" w:sz="0" w:space="0" w:color="auto"/>
            <w:bottom w:val="none" w:sz="0" w:space="0" w:color="auto"/>
            <w:right w:val="none" w:sz="0" w:space="0" w:color="auto"/>
          </w:divBdr>
          <w:divsChild>
            <w:div w:id="895705964">
              <w:marLeft w:val="0"/>
              <w:marRight w:val="0"/>
              <w:marTop w:val="0"/>
              <w:marBottom w:val="0"/>
              <w:divBdr>
                <w:top w:val="none" w:sz="0" w:space="0" w:color="auto"/>
                <w:left w:val="none" w:sz="0" w:space="0" w:color="auto"/>
                <w:bottom w:val="none" w:sz="0" w:space="0" w:color="auto"/>
                <w:right w:val="none" w:sz="0" w:space="0" w:color="auto"/>
              </w:divBdr>
            </w:div>
          </w:divsChild>
        </w:div>
        <w:div w:id="451941034">
          <w:marLeft w:val="0"/>
          <w:marRight w:val="0"/>
          <w:marTop w:val="0"/>
          <w:marBottom w:val="0"/>
          <w:divBdr>
            <w:top w:val="none" w:sz="0" w:space="0" w:color="auto"/>
            <w:left w:val="none" w:sz="0" w:space="0" w:color="auto"/>
            <w:bottom w:val="none" w:sz="0" w:space="0" w:color="auto"/>
            <w:right w:val="none" w:sz="0" w:space="0" w:color="auto"/>
          </w:divBdr>
          <w:divsChild>
            <w:div w:id="1603567302">
              <w:marLeft w:val="0"/>
              <w:marRight w:val="0"/>
              <w:marTop w:val="0"/>
              <w:marBottom w:val="0"/>
              <w:divBdr>
                <w:top w:val="none" w:sz="0" w:space="0" w:color="auto"/>
                <w:left w:val="none" w:sz="0" w:space="0" w:color="auto"/>
                <w:bottom w:val="none" w:sz="0" w:space="0" w:color="auto"/>
                <w:right w:val="none" w:sz="0" w:space="0" w:color="auto"/>
              </w:divBdr>
            </w:div>
          </w:divsChild>
        </w:div>
        <w:div w:id="967973974">
          <w:marLeft w:val="0"/>
          <w:marRight w:val="0"/>
          <w:marTop w:val="0"/>
          <w:marBottom w:val="0"/>
          <w:divBdr>
            <w:top w:val="none" w:sz="0" w:space="0" w:color="auto"/>
            <w:left w:val="none" w:sz="0" w:space="0" w:color="auto"/>
            <w:bottom w:val="none" w:sz="0" w:space="0" w:color="auto"/>
            <w:right w:val="none" w:sz="0" w:space="0" w:color="auto"/>
          </w:divBdr>
          <w:divsChild>
            <w:div w:id="264731328">
              <w:marLeft w:val="0"/>
              <w:marRight w:val="0"/>
              <w:marTop w:val="0"/>
              <w:marBottom w:val="0"/>
              <w:divBdr>
                <w:top w:val="none" w:sz="0" w:space="0" w:color="auto"/>
                <w:left w:val="none" w:sz="0" w:space="0" w:color="auto"/>
                <w:bottom w:val="none" w:sz="0" w:space="0" w:color="auto"/>
                <w:right w:val="none" w:sz="0" w:space="0" w:color="auto"/>
              </w:divBdr>
            </w:div>
          </w:divsChild>
        </w:div>
        <w:div w:id="1700088415">
          <w:marLeft w:val="0"/>
          <w:marRight w:val="0"/>
          <w:marTop w:val="0"/>
          <w:marBottom w:val="0"/>
          <w:divBdr>
            <w:top w:val="none" w:sz="0" w:space="0" w:color="auto"/>
            <w:left w:val="none" w:sz="0" w:space="0" w:color="auto"/>
            <w:bottom w:val="none" w:sz="0" w:space="0" w:color="auto"/>
            <w:right w:val="none" w:sz="0" w:space="0" w:color="auto"/>
          </w:divBdr>
          <w:divsChild>
            <w:div w:id="505831917">
              <w:marLeft w:val="0"/>
              <w:marRight w:val="0"/>
              <w:marTop w:val="0"/>
              <w:marBottom w:val="0"/>
              <w:divBdr>
                <w:top w:val="none" w:sz="0" w:space="0" w:color="auto"/>
                <w:left w:val="none" w:sz="0" w:space="0" w:color="auto"/>
                <w:bottom w:val="none" w:sz="0" w:space="0" w:color="auto"/>
                <w:right w:val="none" w:sz="0" w:space="0" w:color="auto"/>
              </w:divBdr>
            </w:div>
          </w:divsChild>
        </w:div>
        <w:div w:id="133060558">
          <w:marLeft w:val="0"/>
          <w:marRight w:val="0"/>
          <w:marTop w:val="0"/>
          <w:marBottom w:val="0"/>
          <w:divBdr>
            <w:top w:val="none" w:sz="0" w:space="0" w:color="auto"/>
            <w:left w:val="none" w:sz="0" w:space="0" w:color="auto"/>
            <w:bottom w:val="none" w:sz="0" w:space="0" w:color="auto"/>
            <w:right w:val="none" w:sz="0" w:space="0" w:color="auto"/>
          </w:divBdr>
          <w:divsChild>
            <w:div w:id="1112823420">
              <w:marLeft w:val="0"/>
              <w:marRight w:val="0"/>
              <w:marTop w:val="0"/>
              <w:marBottom w:val="0"/>
              <w:divBdr>
                <w:top w:val="none" w:sz="0" w:space="0" w:color="auto"/>
                <w:left w:val="none" w:sz="0" w:space="0" w:color="auto"/>
                <w:bottom w:val="none" w:sz="0" w:space="0" w:color="auto"/>
                <w:right w:val="none" w:sz="0" w:space="0" w:color="auto"/>
              </w:divBdr>
            </w:div>
          </w:divsChild>
        </w:div>
        <w:div w:id="1291588353">
          <w:marLeft w:val="0"/>
          <w:marRight w:val="0"/>
          <w:marTop w:val="0"/>
          <w:marBottom w:val="0"/>
          <w:divBdr>
            <w:top w:val="none" w:sz="0" w:space="0" w:color="auto"/>
            <w:left w:val="none" w:sz="0" w:space="0" w:color="auto"/>
            <w:bottom w:val="none" w:sz="0" w:space="0" w:color="auto"/>
            <w:right w:val="none" w:sz="0" w:space="0" w:color="auto"/>
          </w:divBdr>
          <w:divsChild>
            <w:div w:id="448670008">
              <w:marLeft w:val="0"/>
              <w:marRight w:val="0"/>
              <w:marTop w:val="0"/>
              <w:marBottom w:val="0"/>
              <w:divBdr>
                <w:top w:val="none" w:sz="0" w:space="0" w:color="auto"/>
                <w:left w:val="none" w:sz="0" w:space="0" w:color="auto"/>
                <w:bottom w:val="none" w:sz="0" w:space="0" w:color="auto"/>
                <w:right w:val="none" w:sz="0" w:space="0" w:color="auto"/>
              </w:divBdr>
            </w:div>
          </w:divsChild>
        </w:div>
        <w:div w:id="1006513301">
          <w:marLeft w:val="0"/>
          <w:marRight w:val="0"/>
          <w:marTop w:val="0"/>
          <w:marBottom w:val="0"/>
          <w:divBdr>
            <w:top w:val="none" w:sz="0" w:space="0" w:color="auto"/>
            <w:left w:val="none" w:sz="0" w:space="0" w:color="auto"/>
            <w:bottom w:val="none" w:sz="0" w:space="0" w:color="auto"/>
            <w:right w:val="none" w:sz="0" w:space="0" w:color="auto"/>
          </w:divBdr>
          <w:divsChild>
            <w:div w:id="536310777">
              <w:marLeft w:val="0"/>
              <w:marRight w:val="0"/>
              <w:marTop w:val="0"/>
              <w:marBottom w:val="0"/>
              <w:divBdr>
                <w:top w:val="none" w:sz="0" w:space="0" w:color="auto"/>
                <w:left w:val="none" w:sz="0" w:space="0" w:color="auto"/>
                <w:bottom w:val="none" w:sz="0" w:space="0" w:color="auto"/>
                <w:right w:val="none" w:sz="0" w:space="0" w:color="auto"/>
              </w:divBdr>
            </w:div>
          </w:divsChild>
        </w:div>
        <w:div w:id="1296444716">
          <w:marLeft w:val="0"/>
          <w:marRight w:val="0"/>
          <w:marTop w:val="0"/>
          <w:marBottom w:val="0"/>
          <w:divBdr>
            <w:top w:val="none" w:sz="0" w:space="0" w:color="auto"/>
            <w:left w:val="none" w:sz="0" w:space="0" w:color="auto"/>
            <w:bottom w:val="none" w:sz="0" w:space="0" w:color="auto"/>
            <w:right w:val="none" w:sz="0" w:space="0" w:color="auto"/>
          </w:divBdr>
          <w:divsChild>
            <w:div w:id="1765805289">
              <w:marLeft w:val="0"/>
              <w:marRight w:val="0"/>
              <w:marTop w:val="0"/>
              <w:marBottom w:val="0"/>
              <w:divBdr>
                <w:top w:val="none" w:sz="0" w:space="0" w:color="auto"/>
                <w:left w:val="none" w:sz="0" w:space="0" w:color="auto"/>
                <w:bottom w:val="none" w:sz="0" w:space="0" w:color="auto"/>
                <w:right w:val="none" w:sz="0" w:space="0" w:color="auto"/>
              </w:divBdr>
            </w:div>
          </w:divsChild>
        </w:div>
        <w:div w:id="1378045429">
          <w:marLeft w:val="0"/>
          <w:marRight w:val="0"/>
          <w:marTop w:val="0"/>
          <w:marBottom w:val="0"/>
          <w:divBdr>
            <w:top w:val="none" w:sz="0" w:space="0" w:color="auto"/>
            <w:left w:val="none" w:sz="0" w:space="0" w:color="auto"/>
            <w:bottom w:val="none" w:sz="0" w:space="0" w:color="auto"/>
            <w:right w:val="none" w:sz="0" w:space="0" w:color="auto"/>
          </w:divBdr>
          <w:divsChild>
            <w:div w:id="359866969">
              <w:marLeft w:val="0"/>
              <w:marRight w:val="0"/>
              <w:marTop w:val="0"/>
              <w:marBottom w:val="0"/>
              <w:divBdr>
                <w:top w:val="none" w:sz="0" w:space="0" w:color="auto"/>
                <w:left w:val="none" w:sz="0" w:space="0" w:color="auto"/>
                <w:bottom w:val="none" w:sz="0" w:space="0" w:color="auto"/>
                <w:right w:val="none" w:sz="0" w:space="0" w:color="auto"/>
              </w:divBdr>
            </w:div>
          </w:divsChild>
        </w:div>
        <w:div w:id="736052228">
          <w:marLeft w:val="0"/>
          <w:marRight w:val="0"/>
          <w:marTop w:val="0"/>
          <w:marBottom w:val="0"/>
          <w:divBdr>
            <w:top w:val="none" w:sz="0" w:space="0" w:color="auto"/>
            <w:left w:val="none" w:sz="0" w:space="0" w:color="auto"/>
            <w:bottom w:val="none" w:sz="0" w:space="0" w:color="auto"/>
            <w:right w:val="none" w:sz="0" w:space="0" w:color="auto"/>
          </w:divBdr>
          <w:divsChild>
            <w:div w:id="1480346647">
              <w:marLeft w:val="0"/>
              <w:marRight w:val="0"/>
              <w:marTop w:val="0"/>
              <w:marBottom w:val="0"/>
              <w:divBdr>
                <w:top w:val="none" w:sz="0" w:space="0" w:color="auto"/>
                <w:left w:val="none" w:sz="0" w:space="0" w:color="auto"/>
                <w:bottom w:val="none" w:sz="0" w:space="0" w:color="auto"/>
                <w:right w:val="none" w:sz="0" w:space="0" w:color="auto"/>
              </w:divBdr>
            </w:div>
          </w:divsChild>
        </w:div>
        <w:div w:id="1908874408">
          <w:marLeft w:val="0"/>
          <w:marRight w:val="0"/>
          <w:marTop w:val="0"/>
          <w:marBottom w:val="0"/>
          <w:divBdr>
            <w:top w:val="none" w:sz="0" w:space="0" w:color="auto"/>
            <w:left w:val="none" w:sz="0" w:space="0" w:color="auto"/>
            <w:bottom w:val="none" w:sz="0" w:space="0" w:color="auto"/>
            <w:right w:val="none" w:sz="0" w:space="0" w:color="auto"/>
          </w:divBdr>
          <w:divsChild>
            <w:div w:id="2069957616">
              <w:marLeft w:val="0"/>
              <w:marRight w:val="0"/>
              <w:marTop w:val="0"/>
              <w:marBottom w:val="0"/>
              <w:divBdr>
                <w:top w:val="none" w:sz="0" w:space="0" w:color="auto"/>
                <w:left w:val="none" w:sz="0" w:space="0" w:color="auto"/>
                <w:bottom w:val="none" w:sz="0" w:space="0" w:color="auto"/>
                <w:right w:val="none" w:sz="0" w:space="0" w:color="auto"/>
              </w:divBdr>
            </w:div>
          </w:divsChild>
        </w:div>
        <w:div w:id="1941403994">
          <w:marLeft w:val="0"/>
          <w:marRight w:val="0"/>
          <w:marTop w:val="0"/>
          <w:marBottom w:val="0"/>
          <w:divBdr>
            <w:top w:val="none" w:sz="0" w:space="0" w:color="auto"/>
            <w:left w:val="none" w:sz="0" w:space="0" w:color="auto"/>
            <w:bottom w:val="none" w:sz="0" w:space="0" w:color="auto"/>
            <w:right w:val="none" w:sz="0" w:space="0" w:color="auto"/>
          </w:divBdr>
          <w:divsChild>
            <w:div w:id="1938059712">
              <w:marLeft w:val="0"/>
              <w:marRight w:val="0"/>
              <w:marTop w:val="0"/>
              <w:marBottom w:val="0"/>
              <w:divBdr>
                <w:top w:val="none" w:sz="0" w:space="0" w:color="auto"/>
                <w:left w:val="none" w:sz="0" w:space="0" w:color="auto"/>
                <w:bottom w:val="none" w:sz="0" w:space="0" w:color="auto"/>
                <w:right w:val="none" w:sz="0" w:space="0" w:color="auto"/>
              </w:divBdr>
            </w:div>
          </w:divsChild>
        </w:div>
        <w:div w:id="1902134754">
          <w:marLeft w:val="0"/>
          <w:marRight w:val="0"/>
          <w:marTop w:val="0"/>
          <w:marBottom w:val="0"/>
          <w:divBdr>
            <w:top w:val="none" w:sz="0" w:space="0" w:color="auto"/>
            <w:left w:val="none" w:sz="0" w:space="0" w:color="auto"/>
            <w:bottom w:val="none" w:sz="0" w:space="0" w:color="auto"/>
            <w:right w:val="none" w:sz="0" w:space="0" w:color="auto"/>
          </w:divBdr>
          <w:divsChild>
            <w:div w:id="554704391">
              <w:marLeft w:val="0"/>
              <w:marRight w:val="0"/>
              <w:marTop w:val="0"/>
              <w:marBottom w:val="0"/>
              <w:divBdr>
                <w:top w:val="none" w:sz="0" w:space="0" w:color="auto"/>
                <w:left w:val="none" w:sz="0" w:space="0" w:color="auto"/>
                <w:bottom w:val="none" w:sz="0" w:space="0" w:color="auto"/>
                <w:right w:val="none" w:sz="0" w:space="0" w:color="auto"/>
              </w:divBdr>
            </w:div>
          </w:divsChild>
        </w:div>
        <w:div w:id="381758736">
          <w:marLeft w:val="0"/>
          <w:marRight w:val="0"/>
          <w:marTop w:val="0"/>
          <w:marBottom w:val="0"/>
          <w:divBdr>
            <w:top w:val="none" w:sz="0" w:space="0" w:color="auto"/>
            <w:left w:val="none" w:sz="0" w:space="0" w:color="auto"/>
            <w:bottom w:val="none" w:sz="0" w:space="0" w:color="auto"/>
            <w:right w:val="none" w:sz="0" w:space="0" w:color="auto"/>
          </w:divBdr>
          <w:divsChild>
            <w:div w:id="21088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3619">
      <w:bodyDiv w:val="1"/>
      <w:marLeft w:val="0"/>
      <w:marRight w:val="0"/>
      <w:marTop w:val="0"/>
      <w:marBottom w:val="0"/>
      <w:divBdr>
        <w:top w:val="none" w:sz="0" w:space="0" w:color="auto"/>
        <w:left w:val="none" w:sz="0" w:space="0" w:color="auto"/>
        <w:bottom w:val="none" w:sz="0" w:space="0" w:color="auto"/>
        <w:right w:val="none" w:sz="0" w:space="0" w:color="auto"/>
      </w:divBdr>
      <w:divsChild>
        <w:div w:id="1930237546">
          <w:marLeft w:val="0"/>
          <w:marRight w:val="0"/>
          <w:marTop w:val="0"/>
          <w:marBottom w:val="0"/>
          <w:divBdr>
            <w:top w:val="none" w:sz="0" w:space="0" w:color="auto"/>
            <w:left w:val="none" w:sz="0" w:space="0" w:color="auto"/>
            <w:bottom w:val="none" w:sz="0" w:space="0" w:color="auto"/>
            <w:right w:val="none" w:sz="0" w:space="0" w:color="auto"/>
          </w:divBdr>
        </w:div>
        <w:div w:id="2107967141">
          <w:marLeft w:val="0"/>
          <w:marRight w:val="0"/>
          <w:marTop w:val="0"/>
          <w:marBottom w:val="0"/>
          <w:divBdr>
            <w:top w:val="none" w:sz="0" w:space="0" w:color="auto"/>
            <w:left w:val="none" w:sz="0" w:space="0" w:color="auto"/>
            <w:bottom w:val="none" w:sz="0" w:space="0" w:color="auto"/>
            <w:right w:val="none" w:sz="0" w:space="0" w:color="auto"/>
          </w:divBdr>
        </w:div>
      </w:divsChild>
    </w:div>
    <w:div w:id="1958945243">
      <w:bodyDiv w:val="1"/>
      <w:marLeft w:val="0"/>
      <w:marRight w:val="0"/>
      <w:marTop w:val="0"/>
      <w:marBottom w:val="0"/>
      <w:divBdr>
        <w:top w:val="none" w:sz="0" w:space="0" w:color="auto"/>
        <w:left w:val="none" w:sz="0" w:space="0" w:color="auto"/>
        <w:bottom w:val="none" w:sz="0" w:space="0" w:color="auto"/>
        <w:right w:val="none" w:sz="0" w:space="0" w:color="auto"/>
      </w:divBdr>
      <w:divsChild>
        <w:div w:id="1603415067">
          <w:marLeft w:val="0"/>
          <w:marRight w:val="0"/>
          <w:marTop w:val="0"/>
          <w:marBottom w:val="0"/>
          <w:divBdr>
            <w:top w:val="none" w:sz="0" w:space="0" w:color="auto"/>
            <w:left w:val="none" w:sz="0" w:space="0" w:color="auto"/>
            <w:bottom w:val="none" w:sz="0" w:space="0" w:color="auto"/>
            <w:right w:val="none" w:sz="0" w:space="0" w:color="auto"/>
          </w:divBdr>
        </w:div>
        <w:div w:id="694692819">
          <w:marLeft w:val="0"/>
          <w:marRight w:val="0"/>
          <w:marTop w:val="0"/>
          <w:marBottom w:val="0"/>
          <w:divBdr>
            <w:top w:val="none" w:sz="0" w:space="0" w:color="auto"/>
            <w:left w:val="none" w:sz="0" w:space="0" w:color="auto"/>
            <w:bottom w:val="none" w:sz="0" w:space="0" w:color="auto"/>
            <w:right w:val="none" w:sz="0" w:space="0" w:color="auto"/>
          </w:divBdr>
        </w:div>
        <w:div w:id="1234124919">
          <w:marLeft w:val="0"/>
          <w:marRight w:val="0"/>
          <w:marTop w:val="0"/>
          <w:marBottom w:val="0"/>
          <w:divBdr>
            <w:top w:val="none" w:sz="0" w:space="0" w:color="auto"/>
            <w:left w:val="none" w:sz="0" w:space="0" w:color="auto"/>
            <w:bottom w:val="none" w:sz="0" w:space="0" w:color="auto"/>
            <w:right w:val="none" w:sz="0" w:space="0" w:color="auto"/>
          </w:divBdr>
        </w:div>
        <w:div w:id="505168744">
          <w:marLeft w:val="0"/>
          <w:marRight w:val="0"/>
          <w:marTop w:val="0"/>
          <w:marBottom w:val="0"/>
          <w:divBdr>
            <w:top w:val="none" w:sz="0" w:space="0" w:color="auto"/>
            <w:left w:val="none" w:sz="0" w:space="0" w:color="auto"/>
            <w:bottom w:val="none" w:sz="0" w:space="0" w:color="auto"/>
            <w:right w:val="none" w:sz="0" w:space="0" w:color="auto"/>
          </w:divBdr>
        </w:div>
        <w:div w:id="430590933">
          <w:marLeft w:val="0"/>
          <w:marRight w:val="0"/>
          <w:marTop w:val="0"/>
          <w:marBottom w:val="0"/>
          <w:divBdr>
            <w:top w:val="none" w:sz="0" w:space="0" w:color="auto"/>
            <w:left w:val="none" w:sz="0" w:space="0" w:color="auto"/>
            <w:bottom w:val="none" w:sz="0" w:space="0" w:color="auto"/>
            <w:right w:val="none" w:sz="0" w:space="0" w:color="auto"/>
          </w:divBdr>
        </w:div>
        <w:div w:id="864951499">
          <w:marLeft w:val="0"/>
          <w:marRight w:val="0"/>
          <w:marTop w:val="0"/>
          <w:marBottom w:val="0"/>
          <w:divBdr>
            <w:top w:val="none" w:sz="0" w:space="0" w:color="auto"/>
            <w:left w:val="none" w:sz="0" w:space="0" w:color="auto"/>
            <w:bottom w:val="none" w:sz="0" w:space="0" w:color="auto"/>
            <w:right w:val="none" w:sz="0" w:space="0" w:color="auto"/>
          </w:divBdr>
        </w:div>
        <w:div w:id="484011041">
          <w:marLeft w:val="0"/>
          <w:marRight w:val="0"/>
          <w:marTop w:val="0"/>
          <w:marBottom w:val="0"/>
          <w:divBdr>
            <w:top w:val="none" w:sz="0" w:space="0" w:color="auto"/>
            <w:left w:val="none" w:sz="0" w:space="0" w:color="auto"/>
            <w:bottom w:val="none" w:sz="0" w:space="0" w:color="auto"/>
            <w:right w:val="none" w:sz="0" w:space="0" w:color="auto"/>
          </w:divBdr>
        </w:div>
        <w:div w:id="1566258786">
          <w:marLeft w:val="0"/>
          <w:marRight w:val="0"/>
          <w:marTop w:val="0"/>
          <w:marBottom w:val="0"/>
          <w:divBdr>
            <w:top w:val="none" w:sz="0" w:space="0" w:color="auto"/>
            <w:left w:val="none" w:sz="0" w:space="0" w:color="auto"/>
            <w:bottom w:val="none" w:sz="0" w:space="0" w:color="auto"/>
            <w:right w:val="none" w:sz="0" w:space="0" w:color="auto"/>
          </w:divBdr>
        </w:div>
        <w:div w:id="1971085974">
          <w:marLeft w:val="0"/>
          <w:marRight w:val="0"/>
          <w:marTop w:val="0"/>
          <w:marBottom w:val="0"/>
          <w:divBdr>
            <w:top w:val="none" w:sz="0" w:space="0" w:color="auto"/>
            <w:left w:val="none" w:sz="0" w:space="0" w:color="auto"/>
            <w:bottom w:val="none" w:sz="0" w:space="0" w:color="auto"/>
            <w:right w:val="none" w:sz="0" w:space="0" w:color="auto"/>
          </w:divBdr>
        </w:div>
        <w:div w:id="1033581051">
          <w:marLeft w:val="0"/>
          <w:marRight w:val="0"/>
          <w:marTop w:val="0"/>
          <w:marBottom w:val="0"/>
          <w:divBdr>
            <w:top w:val="none" w:sz="0" w:space="0" w:color="auto"/>
            <w:left w:val="none" w:sz="0" w:space="0" w:color="auto"/>
            <w:bottom w:val="none" w:sz="0" w:space="0" w:color="auto"/>
            <w:right w:val="none" w:sz="0" w:space="0" w:color="auto"/>
          </w:divBdr>
        </w:div>
        <w:div w:id="1550342078">
          <w:marLeft w:val="0"/>
          <w:marRight w:val="0"/>
          <w:marTop w:val="0"/>
          <w:marBottom w:val="0"/>
          <w:divBdr>
            <w:top w:val="none" w:sz="0" w:space="0" w:color="auto"/>
            <w:left w:val="none" w:sz="0" w:space="0" w:color="auto"/>
            <w:bottom w:val="none" w:sz="0" w:space="0" w:color="auto"/>
            <w:right w:val="none" w:sz="0" w:space="0" w:color="auto"/>
          </w:divBdr>
        </w:div>
        <w:div w:id="620695335">
          <w:marLeft w:val="0"/>
          <w:marRight w:val="0"/>
          <w:marTop w:val="0"/>
          <w:marBottom w:val="0"/>
          <w:divBdr>
            <w:top w:val="none" w:sz="0" w:space="0" w:color="auto"/>
            <w:left w:val="none" w:sz="0" w:space="0" w:color="auto"/>
            <w:bottom w:val="none" w:sz="0" w:space="0" w:color="auto"/>
            <w:right w:val="none" w:sz="0" w:space="0" w:color="auto"/>
          </w:divBdr>
        </w:div>
        <w:div w:id="1193807265">
          <w:marLeft w:val="0"/>
          <w:marRight w:val="0"/>
          <w:marTop w:val="0"/>
          <w:marBottom w:val="0"/>
          <w:divBdr>
            <w:top w:val="none" w:sz="0" w:space="0" w:color="auto"/>
            <w:left w:val="none" w:sz="0" w:space="0" w:color="auto"/>
            <w:bottom w:val="none" w:sz="0" w:space="0" w:color="auto"/>
            <w:right w:val="none" w:sz="0" w:space="0" w:color="auto"/>
          </w:divBdr>
        </w:div>
      </w:divsChild>
    </w:div>
    <w:div w:id="2034332338">
      <w:bodyDiv w:val="1"/>
      <w:marLeft w:val="0"/>
      <w:marRight w:val="0"/>
      <w:marTop w:val="0"/>
      <w:marBottom w:val="0"/>
      <w:divBdr>
        <w:top w:val="none" w:sz="0" w:space="0" w:color="auto"/>
        <w:left w:val="none" w:sz="0" w:space="0" w:color="auto"/>
        <w:bottom w:val="none" w:sz="0" w:space="0" w:color="auto"/>
        <w:right w:val="none" w:sz="0" w:space="0" w:color="auto"/>
      </w:divBdr>
      <w:divsChild>
        <w:div w:id="1243219025">
          <w:marLeft w:val="0"/>
          <w:marRight w:val="0"/>
          <w:marTop w:val="0"/>
          <w:marBottom w:val="0"/>
          <w:divBdr>
            <w:top w:val="none" w:sz="0" w:space="0" w:color="auto"/>
            <w:left w:val="none" w:sz="0" w:space="0" w:color="auto"/>
            <w:bottom w:val="none" w:sz="0" w:space="0" w:color="auto"/>
            <w:right w:val="none" w:sz="0" w:space="0" w:color="auto"/>
          </w:divBdr>
        </w:div>
        <w:div w:id="349456065">
          <w:marLeft w:val="0"/>
          <w:marRight w:val="0"/>
          <w:marTop w:val="0"/>
          <w:marBottom w:val="0"/>
          <w:divBdr>
            <w:top w:val="none" w:sz="0" w:space="0" w:color="auto"/>
            <w:left w:val="none" w:sz="0" w:space="0" w:color="auto"/>
            <w:bottom w:val="none" w:sz="0" w:space="0" w:color="auto"/>
            <w:right w:val="none" w:sz="0" w:space="0" w:color="auto"/>
          </w:divBdr>
        </w:div>
      </w:divsChild>
    </w:div>
    <w:div w:id="2101292377">
      <w:bodyDiv w:val="1"/>
      <w:marLeft w:val="0"/>
      <w:marRight w:val="0"/>
      <w:marTop w:val="0"/>
      <w:marBottom w:val="0"/>
      <w:divBdr>
        <w:top w:val="none" w:sz="0" w:space="0" w:color="auto"/>
        <w:left w:val="none" w:sz="0" w:space="0" w:color="auto"/>
        <w:bottom w:val="none" w:sz="0" w:space="0" w:color="auto"/>
        <w:right w:val="none" w:sz="0" w:space="0" w:color="auto"/>
      </w:divBdr>
      <w:divsChild>
        <w:div w:id="93550450">
          <w:marLeft w:val="0"/>
          <w:marRight w:val="0"/>
          <w:marTop w:val="0"/>
          <w:marBottom w:val="0"/>
          <w:divBdr>
            <w:top w:val="none" w:sz="0" w:space="0" w:color="auto"/>
            <w:left w:val="none" w:sz="0" w:space="0" w:color="auto"/>
            <w:bottom w:val="none" w:sz="0" w:space="0" w:color="auto"/>
            <w:right w:val="none" w:sz="0" w:space="0" w:color="auto"/>
          </w:divBdr>
        </w:div>
      </w:divsChild>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sChild>
        <w:div w:id="1161117334">
          <w:marLeft w:val="0"/>
          <w:marRight w:val="0"/>
          <w:marTop w:val="0"/>
          <w:marBottom w:val="0"/>
          <w:divBdr>
            <w:top w:val="none" w:sz="0" w:space="0" w:color="auto"/>
            <w:left w:val="none" w:sz="0" w:space="0" w:color="auto"/>
            <w:bottom w:val="none" w:sz="0" w:space="0" w:color="auto"/>
            <w:right w:val="none" w:sz="0" w:space="0" w:color="auto"/>
          </w:divBdr>
          <w:divsChild>
            <w:div w:id="1954708203">
              <w:marLeft w:val="0"/>
              <w:marRight w:val="0"/>
              <w:marTop w:val="0"/>
              <w:marBottom w:val="0"/>
              <w:divBdr>
                <w:top w:val="none" w:sz="0" w:space="0" w:color="auto"/>
                <w:left w:val="none" w:sz="0" w:space="0" w:color="auto"/>
                <w:bottom w:val="none" w:sz="0" w:space="0" w:color="auto"/>
                <w:right w:val="none" w:sz="0" w:space="0" w:color="auto"/>
              </w:divBdr>
            </w:div>
          </w:divsChild>
        </w:div>
        <w:div w:id="1621260984">
          <w:marLeft w:val="0"/>
          <w:marRight w:val="0"/>
          <w:marTop w:val="0"/>
          <w:marBottom w:val="0"/>
          <w:divBdr>
            <w:top w:val="none" w:sz="0" w:space="0" w:color="auto"/>
            <w:left w:val="none" w:sz="0" w:space="0" w:color="auto"/>
            <w:bottom w:val="none" w:sz="0" w:space="0" w:color="auto"/>
            <w:right w:val="none" w:sz="0" w:space="0" w:color="auto"/>
          </w:divBdr>
          <w:divsChild>
            <w:div w:id="357243995">
              <w:marLeft w:val="0"/>
              <w:marRight w:val="0"/>
              <w:marTop w:val="0"/>
              <w:marBottom w:val="0"/>
              <w:divBdr>
                <w:top w:val="none" w:sz="0" w:space="0" w:color="auto"/>
                <w:left w:val="none" w:sz="0" w:space="0" w:color="auto"/>
                <w:bottom w:val="none" w:sz="0" w:space="0" w:color="auto"/>
                <w:right w:val="none" w:sz="0" w:space="0" w:color="auto"/>
              </w:divBdr>
            </w:div>
          </w:divsChild>
        </w:div>
        <w:div w:id="1245185444">
          <w:marLeft w:val="0"/>
          <w:marRight w:val="0"/>
          <w:marTop w:val="0"/>
          <w:marBottom w:val="0"/>
          <w:divBdr>
            <w:top w:val="none" w:sz="0" w:space="0" w:color="auto"/>
            <w:left w:val="none" w:sz="0" w:space="0" w:color="auto"/>
            <w:bottom w:val="none" w:sz="0" w:space="0" w:color="auto"/>
            <w:right w:val="none" w:sz="0" w:space="0" w:color="auto"/>
          </w:divBdr>
          <w:divsChild>
            <w:div w:id="124546835">
              <w:marLeft w:val="0"/>
              <w:marRight w:val="0"/>
              <w:marTop w:val="0"/>
              <w:marBottom w:val="0"/>
              <w:divBdr>
                <w:top w:val="none" w:sz="0" w:space="0" w:color="auto"/>
                <w:left w:val="none" w:sz="0" w:space="0" w:color="auto"/>
                <w:bottom w:val="none" w:sz="0" w:space="0" w:color="auto"/>
                <w:right w:val="none" w:sz="0" w:space="0" w:color="auto"/>
              </w:divBdr>
            </w:div>
          </w:divsChild>
        </w:div>
        <w:div w:id="1160660614">
          <w:marLeft w:val="0"/>
          <w:marRight w:val="0"/>
          <w:marTop w:val="0"/>
          <w:marBottom w:val="0"/>
          <w:divBdr>
            <w:top w:val="none" w:sz="0" w:space="0" w:color="auto"/>
            <w:left w:val="none" w:sz="0" w:space="0" w:color="auto"/>
            <w:bottom w:val="none" w:sz="0" w:space="0" w:color="auto"/>
            <w:right w:val="none" w:sz="0" w:space="0" w:color="auto"/>
          </w:divBdr>
          <w:divsChild>
            <w:div w:id="1610701802">
              <w:marLeft w:val="0"/>
              <w:marRight w:val="0"/>
              <w:marTop w:val="0"/>
              <w:marBottom w:val="0"/>
              <w:divBdr>
                <w:top w:val="none" w:sz="0" w:space="0" w:color="auto"/>
                <w:left w:val="none" w:sz="0" w:space="0" w:color="auto"/>
                <w:bottom w:val="none" w:sz="0" w:space="0" w:color="auto"/>
                <w:right w:val="none" w:sz="0" w:space="0" w:color="auto"/>
              </w:divBdr>
            </w:div>
          </w:divsChild>
        </w:div>
        <w:div w:id="644624277">
          <w:marLeft w:val="0"/>
          <w:marRight w:val="0"/>
          <w:marTop w:val="0"/>
          <w:marBottom w:val="0"/>
          <w:divBdr>
            <w:top w:val="none" w:sz="0" w:space="0" w:color="auto"/>
            <w:left w:val="none" w:sz="0" w:space="0" w:color="auto"/>
            <w:bottom w:val="none" w:sz="0" w:space="0" w:color="auto"/>
            <w:right w:val="none" w:sz="0" w:space="0" w:color="auto"/>
          </w:divBdr>
          <w:divsChild>
            <w:div w:id="830297922">
              <w:marLeft w:val="0"/>
              <w:marRight w:val="0"/>
              <w:marTop w:val="0"/>
              <w:marBottom w:val="0"/>
              <w:divBdr>
                <w:top w:val="none" w:sz="0" w:space="0" w:color="auto"/>
                <w:left w:val="none" w:sz="0" w:space="0" w:color="auto"/>
                <w:bottom w:val="none" w:sz="0" w:space="0" w:color="auto"/>
                <w:right w:val="none" w:sz="0" w:space="0" w:color="auto"/>
              </w:divBdr>
            </w:div>
          </w:divsChild>
        </w:div>
        <w:div w:id="1897423597">
          <w:marLeft w:val="0"/>
          <w:marRight w:val="0"/>
          <w:marTop w:val="0"/>
          <w:marBottom w:val="0"/>
          <w:divBdr>
            <w:top w:val="none" w:sz="0" w:space="0" w:color="auto"/>
            <w:left w:val="none" w:sz="0" w:space="0" w:color="auto"/>
            <w:bottom w:val="none" w:sz="0" w:space="0" w:color="auto"/>
            <w:right w:val="none" w:sz="0" w:space="0" w:color="auto"/>
          </w:divBdr>
          <w:divsChild>
            <w:div w:id="2091727665">
              <w:marLeft w:val="0"/>
              <w:marRight w:val="0"/>
              <w:marTop w:val="0"/>
              <w:marBottom w:val="0"/>
              <w:divBdr>
                <w:top w:val="none" w:sz="0" w:space="0" w:color="auto"/>
                <w:left w:val="none" w:sz="0" w:space="0" w:color="auto"/>
                <w:bottom w:val="none" w:sz="0" w:space="0" w:color="auto"/>
                <w:right w:val="none" w:sz="0" w:space="0" w:color="auto"/>
              </w:divBdr>
            </w:div>
          </w:divsChild>
        </w:div>
        <w:div w:id="549925734">
          <w:marLeft w:val="0"/>
          <w:marRight w:val="0"/>
          <w:marTop w:val="0"/>
          <w:marBottom w:val="0"/>
          <w:divBdr>
            <w:top w:val="none" w:sz="0" w:space="0" w:color="auto"/>
            <w:left w:val="none" w:sz="0" w:space="0" w:color="auto"/>
            <w:bottom w:val="none" w:sz="0" w:space="0" w:color="auto"/>
            <w:right w:val="none" w:sz="0" w:space="0" w:color="auto"/>
          </w:divBdr>
          <w:divsChild>
            <w:div w:id="1275602137">
              <w:marLeft w:val="0"/>
              <w:marRight w:val="0"/>
              <w:marTop w:val="0"/>
              <w:marBottom w:val="0"/>
              <w:divBdr>
                <w:top w:val="none" w:sz="0" w:space="0" w:color="auto"/>
                <w:left w:val="none" w:sz="0" w:space="0" w:color="auto"/>
                <w:bottom w:val="none" w:sz="0" w:space="0" w:color="auto"/>
                <w:right w:val="none" w:sz="0" w:space="0" w:color="auto"/>
              </w:divBdr>
            </w:div>
          </w:divsChild>
        </w:div>
        <w:div w:id="1403793450">
          <w:marLeft w:val="0"/>
          <w:marRight w:val="0"/>
          <w:marTop w:val="0"/>
          <w:marBottom w:val="0"/>
          <w:divBdr>
            <w:top w:val="none" w:sz="0" w:space="0" w:color="auto"/>
            <w:left w:val="none" w:sz="0" w:space="0" w:color="auto"/>
            <w:bottom w:val="none" w:sz="0" w:space="0" w:color="auto"/>
            <w:right w:val="none" w:sz="0" w:space="0" w:color="auto"/>
          </w:divBdr>
          <w:divsChild>
            <w:div w:id="1471169689">
              <w:marLeft w:val="0"/>
              <w:marRight w:val="0"/>
              <w:marTop w:val="0"/>
              <w:marBottom w:val="0"/>
              <w:divBdr>
                <w:top w:val="none" w:sz="0" w:space="0" w:color="auto"/>
                <w:left w:val="none" w:sz="0" w:space="0" w:color="auto"/>
                <w:bottom w:val="none" w:sz="0" w:space="0" w:color="auto"/>
                <w:right w:val="none" w:sz="0" w:space="0" w:color="auto"/>
              </w:divBdr>
            </w:div>
            <w:div w:id="977689373">
              <w:marLeft w:val="0"/>
              <w:marRight w:val="0"/>
              <w:marTop w:val="0"/>
              <w:marBottom w:val="0"/>
              <w:divBdr>
                <w:top w:val="none" w:sz="0" w:space="0" w:color="auto"/>
                <w:left w:val="none" w:sz="0" w:space="0" w:color="auto"/>
                <w:bottom w:val="none" w:sz="0" w:space="0" w:color="auto"/>
                <w:right w:val="none" w:sz="0" w:space="0" w:color="auto"/>
              </w:divBdr>
            </w:div>
            <w:div w:id="156653594">
              <w:marLeft w:val="0"/>
              <w:marRight w:val="0"/>
              <w:marTop w:val="0"/>
              <w:marBottom w:val="0"/>
              <w:divBdr>
                <w:top w:val="none" w:sz="0" w:space="0" w:color="auto"/>
                <w:left w:val="none" w:sz="0" w:space="0" w:color="auto"/>
                <w:bottom w:val="none" w:sz="0" w:space="0" w:color="auto"/>
                <w:right w:val="none" w:sz="0" w:space="0" w:color="auto"/>
              </w:divBdr>
            </w:div>
            <w:div w:id="2122412780">
              <w:marLeft w:val="0"/>
              <w:marRight w:val="0"/>
              <w:marTop w:val="0"/>
              <w:marBottom w:val="0"/>
              <w:divBdr>
                <w:top w:val="none" w:sz="0" w:space="0" w:color="auto"/>
                <w:left w:val="none" w:sz="0" w:space="0" w:color="auto"/>
                <w:bottom w:val="none" w:sz="0" w:space="0" w:color="auto"/>
                <w:right w:val="none" w:sz="0" w:space="0" w:color="auto"/>
              </w:divBdr>
            </w:div>
            <w:div w:id="1681275300">
              <w:marLeft w:val="0"/>
              <w:marRight w:val="0"/>
              <w:marTop w:val="0"/>
              <w:marBottom w:val="0"/>
              <w:divBdr>
                <w:top w:val="none" w:sz="0" w:space="0" w:color="auto"/>
                <w:left w:val="none" w:sz="0" w:space="0" w:color="auto"/>
                <w:bottom w:val="none" w:sz="0" w:space="0" w:color="auto"/>
                <w:right w:val="none" w:sz="0" w:space="0" w:color="auto"/>
              </w:divBdr>
            </w:div>
            <w:div w:id="1563059368">
              <w:marLeft w:val="0"/>
              <w:marRight w:val="0"/>
              <w:marTop w:val="0"/>
              <w:marBottom w:val="0"/>
              <w:divBdr>
                <w:top w:val="none" w:sz="0" w:space="0" w:color="auto"/>
                <w:left w:val="none" w:sz="0" w:space="0" w:color="auto"/>
                <w:bottom w:val="none" w:sz="0" w:space="0" w:color="auto"/>
                <w:right w:val="none" w:sz="0" w:space="0" w:color="auto"/>
              </w:divBdr>
            </w:div>
            <w:div w:id="702751773">
              <w:marLeft w:val="0"/>
              <w:marRight w:val="0"/>
              <w:marTop w:val="0"/>
              <w:marBottom w:val="0"/>
              <w:divBdr>
                <w:top w:val="none" w:sz="0" w:space="0" w:color="auto"/>
                <w:left w:val="none" w:sz="0" w:space="0" w:color="auto"/>
                <w:bottom w:val="none" w:sz="0" w:space="0" w:color="auto"/>
                <w:right w:val="none" w:sz="0" w:space="0" w:color="auto"/>
              </w:divBdr>
            </w:div>
            <w:div w:id="62146235">
              <w:marLeft w:val="0"/>
              <w:marRight w:val="0"/>
              <w:marTop w:val="0"/>
              <w:marBottom w:val="0"/>
              <w:divBdr>
                <w:top w:val="none" w:sz="0" w:space="0" w:color="auto"/>
                <w:left w:val="none" w:sz="0" w:space="0" w:color="auto"/>
                <w:bottom w:val="none" w:sz="0" w:space="0" w:color="auto"/>
                <w:right w:val="none" w:sz="0" w:space="0" w:color="auto"/>
              </w:divBdr>
            </w:div>
            <w:div w:id="347564617">
              <w:marLeft w:val="0"/>
              <w:marRight w:val="0"/>
              <w:marTop w:val="0"/>
              <w:marBottom w:val="0"/>
              <w:divBdr>
                <w:top w:val="none" w:sz="0" w:space="0" w:color="auto"/>
                <w:left w:val="none" w:sz="0" w:space="0" w:color="auto"/>
                <w:bottom w:val="none" w:sz="0" w:space="0" w:color="auto"/>
                <w:right w:val="none" w:sz="0" w:space="0" w:color="auto"/>
              </w:divBdr>
            </w:div>
            <w:div w:id="272132990">
              <w:marLeft w:val="0"/>
              <w:marRight w:val="0"/>
              <w:marTop w:val="0"/>
              <w:marBottom w:val="0"/>
              <w:divBdr>
                <w:top w:val="none" w:sz="0" w:space="0" w:color="auto"/>
                <w:left w:val="none" w:sz="0" w:space="0" w:color="auto"/>
                <w:bottom w:val="none" w:sz="0" w:space="0" w:color="auto"/>
                <w:right w:val="none" w:sz="0" w:space="0" w:color="auto"/>
              </w:divBdr>
            </w:div>
            <w:div w:id="2022462398">
              <w:marLeft w:val="0"/>
              <w:marRight w:val="0"/>
              <w:marTop w:val="0"/>
              <w:marBottom w:val="0"/>
              <w:divBdr>
                <w:top w:val="none" w:sz="0" w:space="0" w:color="auto"/>
                <w:left w:val="none" w:sz="0" w:space="0" w:color="auto"/>
                <w:bottom w:val="none" w:sz="0" w:space="0" w:color="auto"/>
                <w:right w:val="none" w:sz="0" w:space="0" w:color="auto"/>
              </w:divBdr>
            </w:div>
            <w:div w:id="1018235676">
              <w:marLeft w:val="0"/>
              <w:marRight w:val="0"/>
              <w:marTop w:val="0"/>
              <w:marBottom w:val="0"/>
              <w:divBdr>
                <w:top w:val="none" w:sz="0" w:space="0" w:color="auto"/>
                <w:left w:val="none" w:sz="0" w:space="0" w:color="auto"/>
                <w:bottom w:val="none" w:sz="0" w:space="0" w:color="auto"/>
                <w:right w:val="none" w:sz="0" w:space="0" w:color="auto"/>
              </w:divBdr>
            </w:div>
            <w:div w:id="1093433941">
              <w:marLeft w:val="0"/>
              <w:marRight w:val="0"/>
              <w:marTop w:val="0"/>
              <w:marBottom w:val="0"/>
              <w:divBdr>
                <w:top w:val="none" w:sz="0" w:space="0" w:color="auto"/>
                <w:left w:val="none" w:sz="0" w:space="0" w:color="auto"/>
                <w:bottom w:val="none" w:sz="0" w:space="0" w:color="auto"/>
                <w:right w:val="none" w:sz="0" w:space="0" w:color="auto"/>
              </w:divBdr>
            </w:div>
            <w:div w:id="896866803">
              <w:marLeft w:val="0"/>
              <w:marRight w:val="0"/>
              <w:marTop w:val="0"/>
              <w:marBottom w:val="0"/>
              <w:divBdr>
                <w:top w:val="none" w:sz="0" w:space="0" w:color="auto"/>
                <w:left w:val="none" w:sz="0" w:space="0" w:color="auto"/>
                <w:bottom w:val="none" w:sz="0" w:space="0" w:color="auto"/>
                <w:right w:val="none" w:sz="0" w:space="0" w:color="auto"/>
              </w:divBdr>
            </w:div>
            <w:div w:id="2137866603">
              <w:marLeft w:val="0"/>
              <w:marRight w:val="0"/>
              <w:marTop w:val="0"/>
              <w:marBottom w:val="0"/>
              <w:divBdr>
                <w:top w:val="none" w:sz="0" w:space="0" w:color="auto"/>
                <w:left w:val="none" w:sz="0" w:space="0" w:color="auto"/>
                <w:bottom w:val="none" w:sz="0" w:space="0" w:color="auto"/>
                <w:right w:val="none" w:sz="0" w:space="0" w:color="auto"/>
              </w:divBdr>
            </w:div>
            <w:div w:id="1158956479">
              <w:marLeft w:val="0"/>
              <w:marRight w:val="0"/>
              <w:marTop w:val="0"/>
              <w:marBottom w:val="0"/>
              <w:divBdr>
                <w:top w:val="none" w:sz="0" w:space="0" w:color="auto"/>
                <w:left w:val="none" w:sz="0" w:space="0" w:color="auto"/>
                <w:bottom w:val="none" w:sz="0" w:space="0" w:color="auto"/>
                <w:right w:val="none" w:sz="0" w:space="0" w:color="auto"/>
              </w:divBdr>
            </w:div>
          </w:divsChild>
        </w:div>
        <w:div w:id="1850293505">
          <w:marLeft w:val="0"/>
          <w:marRight w:val="0"/>
          <w:marTop w:val="0"/>
          <w:marBottom w:val="0"/>
          <w:divBdr>
            <w:top w:val="none" w:sz="0" w:space="0" w:color="auto"/>
            <w:left w:val="none" w:sz="0" w:space="0" w:color="auto"/>
            <w:bottom w:val="none" w:sz="0" w:space="0" w:color="auto"/>
            <w:right w:val="none" w:sz="0" w:space="0" w:color="auto"/>
          </w:divBdr>
          <w:divsChild>
            <w:div w:id="1082335961">
              <w:marLeft w:val="0"/>
              <w:marRight w:val="0"/>
              <w:marTop w:val="0"/>
              <w:marBottom w:val="0"/>
              <w:divBdr>
                <w:top w:val="none" w:sz="0" w:space="0" w:color="auto"/>
                <w:left w:val="none" w:sz="0" w:space="0" w:color="auto"/>
                <w:bottom w:val="none" w:sz="0" w:space="0" w:color="auto"/>
                <w:right w:val="none" w:sz="0" w:space="0" w:color="auto"/>
              </w:divBdr>
            </w:div>
          </w:divsChild>
        </w:div>
        <w:div w:id="5131833">
          <w:marLeft w:val="0"/>
          <w:marRight w:val="0"/>
          <w:marTop w:val="0"/>
          <w:marBottom w:val="0"/>
          <w:divBdr>
            <w:top w:val="none" w:sz="0" w:space="0" w:color="auto"/>
            <w:left w:val="none" w:sz="0" w:space="0" w:color="auto"/>
            <w:bottom w:val="none" w:sz="0" w:space="0" w:color="auto"/>
            <w:right w:val="none" w:sz="0" w:space="0" w:color="auto"/>
          </w:divBdr>
          <w:divsChild>
            <w:div w:id="1733187420">
              <w:marLeft w:val="0"/>
              <w:marRight w:val="0"/>
              <w:marTop w:val="0"/>
              <w:marBottom w:val="0"/>
              <w:divBdr>
                <w:top w:val="none" w:sz="0" w:space="0" w:color="auto"/>
                <w:left w:val="none" w:sz="0" w:space="0" w:color="auto"/>
                <w:bottom w:val="none" w:sz="0" w:space="0" w:color="auto"/>
                <w:right w:val="none" w:sz="0" w:space="0" w:color="auto"/>
              </w:divBdr>
            </w:div>
          </w:divsChild>
        </w:div>
        <w:div w:id="930433232">
          <w:marLeft w:val="0"/>
          <w:marRight w:val="0"/>
          <w:marTop w:val="0"/>
          <w:marBottom w:val="0"/>
          <w:divBdr>
            <w:top w:val="none" w:sz="0" w:space="0" w:color="auto"/>
            <w:left w:val="none" w:sz="0" w:space="0" w:color="auto"/>
            <w:bottom w:val="none" w:sz="0" w:space="0" w:color="auto"/>
            <w:right w:val="none" w:sz="0" w:space="0" w:color="auto"/>
          </w:divBdr>
          <w:divsChild>
            <w:div w:id="313802831">
              <w:marLeft w:val="0"/>
              <w:marRight w:val="0"/>
              <w:marTop w:val="0"/>
              <w:marBottom w:val="0"/>
              <w:divBdr>
                <w:top w:val="none" w:sz="0" w:space="0" w:color="auto"/>
                <w:left w:val="none" w:sz="0" w:space="0" w:color="auto"/>
                <w:bottom w:val="none" w:sz="0" w:space="0" w:color="auto"/>
                <w:right w:val="none" w:sz="0" w:space="0" w:color="auto"/>
              </w:divBdr>
            </w:div>
          </w:divsChild>
        </w:div>
        <w:div w:id="1479572281">
          <w:marLeft w:val="0"/>
          <w:marRight w:val="0"/>
          <w:marTop w:val="0"/>
          <w:marBottom w:val="0"/>
          <w:divBdr>
            <w:top w:val="none" w:sz="0" w:space="0" w:color="auto"/>
            <w:left w:val="none" w:sz="0" w:space="0" w:color="auto"/>
            <w:bottom w:val="none" w:sz="0" w:space="0" w:color="auto"/>
            <w:right w:val="none" w:sz="0" w:space="0" w:color="auto"/>
          </w:divBdr>
          <w:divsChild>
            <w:div w:id="2037535449">
              <w:marLeft w:val="0"/>
              <w:marRight w:val="0"/>
              <w:marTop w:val="0"/>
              <w:marBottom w:val="0"/>
              <w:divBdr>
                <w:top w:val="none" w:sz="0" w:space="0" w:color="auto"/>
                <w:left w:val="none" w:sz="0" w:space="0" w:color="auto"/>
                <w:bottom w:val="none" w:sz="0" w:space="0" w:color="auto"/>
                <w:right w:val="none" w:sz="0" w:space="0" w:color="auto"/>
              </w:divBdr>
            </w:div>
            <w:div w:id="2024814532">
              <w:marLeft w:val="0"/>
              <w:marRight w:val="0"/>
              <w:marTop w:val="0"/>
              <w:marBottom w:val="0"/>
              <w:divBdr>
                <w:top w:val="none" w:sz="0" w:space="0" w:color="auto"/>
                <w:left w:val="none" w:sz="0" w:space="0" w:color="auto"/>
                <w:bottom w:val="none" w:sz="0" w:space="0" w:color="auto"/>
                <w:right w:val="none" w:sz="0" w:space="0" w:color="auto"/>
              </w:divBdr>
            </w:div>
            <w:div w:id="1925918283">
              <w:marLeft w:val="0"/>
              <w:marRight w:val="0"/>
              <w:marTop w:val="0"/>
              <w:marBottom w:val="0"/>
              <w:divBdr>
                <w:top w:val="none" w:sz="0" w:space="0" w:color="auto"/>
                <w:left w:val="none" w:sz="0" w:space="0" w:color="auto"/>
                <w:bottom w:val="none" w:sz="0" w:space="0" w:color="auto"/>
                <w:right w:val="none" w:sz="0" w:space="0" w:color="auto"/>
              </w:divBdr>
            </w:div>
            <w:div w:id="383483427">
              <w:marLeft w:val="0"/>
              <w:marRight w:val="0"/>
              <w:marTop w:val="0"/>
              <w:marBottom w:val="0"/>
              <w:divBdr>
                <w:top w:val="none" w:sz="0" w:space="0" w:color="auto"/>
                <w:left w:val="none" w:sz="0" w:space="0" w:color="auto"/>
                <w:bottom w:val="none" w:sz="0" w:space="0" w:color="auto"/>
                <w:right w:val="none" w:sz="0" w:space="0" w:color="auto"/>
              </w:divBdr>
            </w:div>
            <w:div w:id="905258447">
              <w:marLeft w:val="0"/>
              <w:marRight w:val="0"/>
              <w:marTop w:val="0"/>
              <w:marBottom w:val="0"/>
              <w:divBdr>
                <w:top w:val="none" w:sz="0" w:space="0" w:color="auto"/>
                <w:left w:val="none" w:sz="0" w:space="0" w:color="auto"/>
                <w:bottom w:val="none" w:sz="0" w:space="0" w:color="auto"/>
                <w:right w:val="none" w:sz="0" w:space="0" w:color="auto"/>
              </w:divBdr>
            </w:div>
            <w:div w:id="57750410">
              <w:marLeft w:val="0"/>
              <w:marRight w:val="0"/>
              <w:marTop w:val="0"/>
              <w:marBottom w:val="0"/>
              <w:divBdr>
                <w:top w:val="none" w:sz="0" w:space="0" w:color="auto"/>
                <w:left w:val="none" w:sz="0" w:space="0" w:color="auto"/>
                <w:bottom w:val="none" w:sz="0" w:space="0" w:color="auto"/>
                <w:right w:val="none" w:sz="0" w:space="0" w:color="auto"/>
              </w:divBdr>
            </w:div>
            <w:div w:id="1056782478">
              <w:marLeft w:val="0"/>
              <w:marRight w:val="0"/>
              <w:marTop w:val="0"/>
              <w:marBottom w:val="0"/>
              <w:divBdr>
                <w:top w:val="none" w:sz="0" w:space="0" w:color="auto"/>
                <w:left w:val="none" w:sz="0" w:space="0" w:color="auto"/>
                <w:bottom w:val="none" w:sz="0" w:space="0" w:color="auto"/>
                <w:right w:val="none" w:sz="0" w:space="0" w:color="auto"/>
              </w:divBdr>
            </w:div>
            <w:div w:id="673533991">
              <w:marLeft w:val="0"/>
              <w:marRight w:val="0"/>
              <w:marTop w:val="0"/>
              <w:marBottom w:val="0"/>
              <w:divBdr>
                <w:top w:val="none" w:sz="0" w:space="0" w:color="auto"/>
                <w:left w:val="none" w:sz="0" w:space="0" w:color="auto"/>
                <w:bottom w:val="none" w:sz="0" w:space="0" w:color="auto"/>
                <w:right w:val="none" w:sz="0" w:space="0" w:color="auto"/>
              </w:divBdr>
            </w:div>
            <w:div w:id="2095465675">
              <w:marLeft w:val="0"/>
              <w:marRight w:val="0"/>
              <w:marTop w:val="0"/>
              <w:marBottom w:val="0"/>
              <w:divBdr>
                <w:top w:val="none" w:sz="0" w:space="0" w:color="auto"/>
                <w:left w:val="none" w:sz="0" w:space="0" w:color="auto"/>
                <w:bottom w:val="none" w:sz="0" w:space="0" w:color="auto"/>
                <w:right w:val="none" w:sz="0" w:space="0" w:color="auto"/>
              </w:divBdr>
            </w:div>
            <w:div w:id="1102410624">
              <w:marLeft w:val="0"/>
              <w:marRight w:val="0"/>
              <w:marTop w:val="0"/>
              <w:marBottom w:val="0"/>
              <w:divBdr>
                <w:top w:val="none" w:sz="0" w:space="0" w:color="auto"/>
                <w:left w:val="none" w:sz="0" w:space="0" w:color="auto"/>
                <w:bottom w:val="none" w:sz="0" w:space="0" w:color="auto"/>
                <w:right w:val="none" w:sz="0" w:space="0" w:color="auto"/>
              </w:divBdr>
            </w:div>
            <w:div w:id="490754736">
              <w:marLeft w:val="0"/>
              <w:marRight w:val="0"/>
              <w:marTop w:val="0"/>
              <w:marBottom w:val="0"/>
              <w:divBdr>
                <w:top w:val="none" w:sz="0" w:space="0" w:color="auto"/>
                <w:left w:val="none" w:sz="0" w:space="0" w:color="auto"/>
                <w:bottom w:val="none" w:sz="0" w:space="0" w:color="auto"/>
                <w:right w:val="none" w:sz="0" w:space="0" w:color="auto"/>
              </w:divBdr>
            </w:div>
            <w:div w:id="1382749007">
              <w:marLeft w:val="0"/>
              <w:marRight w:val="0"/>
              <w:marTop w:val="0"/>
              <w:marBottom w:val="0"/>
              <w:divBdr>
                <w:top w:val="none" w:sz="0" w:space="0" w:color="auto"/>
                <w:left w:val="none" w:sz="0" w:space="0" w:color="auto"/>
                <w:bottom w:val="none" w:sz="0" w:space="0" w:color="auto"/>
                <w:right w:val="none" w:sz="0" w:space="0" w:color="auto"/>
              </w:divBdr>
            </w:div>
            <w:div w:id="1542937719">
              <w:marLeft w:val="0"/>
              <w:marRight w:val="0"/>
              <w:marTop w:val="0"/>
              <w:marBottom w:val="0"/>
              <w:divBdr>
                <w:top w:val="none" w:sz="0" w:space="0" w:color="auto"/>
                <w:left w:val="none" w:sz="0" w:space="0" w:color="auto"/>
                <w:bottom w:val="none" w:sz="0" w:space="0" w:color="auto"/>
                <w:right w:val="none" w:sz="0" w:space="0" w:color="auto"/>
              </w:divBdr>
            </w:div>
          </w:divsChild>
        </w:div>
        <w:div w:id="784620056">
          <w:marLeft w:val="0"/>
          <w:marRight w:val="0"/>
          <w:marTop w:val="0"/>
          <w:marBottom w:val="0"/>
          <w:divBdr>
            <w:top w:val="none" w:sz="0" w:space="0" w:color="auto"/>
            <w:left w:val="none" w:sz="0" w:space="0" w:color="auto"/>
            <w:bottom w:val="none" w:sz="0" w:space="0" w:color="auto"/>
            <w:right w:val="none" w:sz="0" w:space="0" w:color="auto"/>
          </w:divBdr>
          <w:divsChild>
            <w:div w:id="1819883592">
              <w:marLeft w:val="0"/>
              <w:marRight w:val="0"/>
              <w:marTop w:val="0"/>
              <w:marBottom w:val="0"/>
              <w:divBdr>
                <w:top w:val="none" w:sz="0" w:space="0" w:color="auto"/>
                <w:left w:val="none" w:sz="0" w:space="0" w:color="auto"/>
                <w:bottom w:val="none" w:sz="0" w:space="0" w:color="auto"/>
                <w:right w:val="none" w:sz="0" w:space="0" w:color="auto"/>
              </w:divBdr>
            </w:div>
          </w:divsChild>
        </w:div>
        <w:div w:id="1207525018">
          <w:marLeft w:val="0"/>
          <w:marRight w:val="0"/>
          <w:marTop w:val="0"/>
          <w:marBottom w:val="0"/>
          <w:divBdr>
            <w:top w:val="none" w:sz="0" w:space="0" w:color="auto"/>
            <w:left w:val="none" w:sz="0" w:space="0" w:color="auto"/>
            <w:bottom w:val="none" w:sz="0" w:space="0" w:color="auto"/>
            <w:right w:val="none" w:sz="0" w:space="0" w:color="auto"/>
          </w:divBdr>
          <w:divsChild>
            <w:div w:id="1536892972">
              <w:marLeft w:val="0"/>
              <w:marRight w:val="0"/>
              <w:marTop w:val="0"/>
              <w:marBottom w:val="0"/>
              <w:divBdr>
                <w:top w:val="none" w:sz="0" w:space="0" w:color="auto"/>
                <w:left w:val="none" w:sz="0" w:space="0" w:color="auto"/>
                <w:bottom w:val="none" w:sz="0" w:space="0" w:color="auto"/>
                <w:right w:val="none" w:sz="0" w:space="0" w:color="auto"/>
              </w:divBdr>
            </w:div>
          </w:divsChild>
        </w:div>
        <w:div w:id="1210459383">
          <w:marLeft w:val="0"/>
          <w:marRight w:val="0"/>
          <w:marTop w:val="0"/>
          <w:marBottom w:val="0"/>
          <w:divBdr>
            <w:top w:val="none" w:sz="0" w:space="0" w:color="auto"/>
            <w:left w:val="none" w:sz="0" w:space="0" w:color="auto"/>
            <w:bottom w:val="none" w:sz="0" w:space="0" w:color="auto"/>
            <w:right w:val="none" w:sz="0" w:space="0" w:color="auto"/>
          </w:divBdr>
          <w:divsChild>
            <w:div w:id="1636837394">
              <w:marLeft w:val="0"/>
              <w:marRight w:val="0"/>
              <w:marTop w:val="0"/>
              <w:marBottom w:val="0"/>
              <w:divBdr>
                <w:top w:val="none" w:sz="0" w:space="0" w:color="auto"/>
                <w:left w:val="none" w:sz="0" w:space="0" w:color="auto"/>
                <w:bottom w:val="none" w:sz="0" w:space="0" w:color="auto"/>
                <w:right w:val="none" w:sz="0" w:space="0" w:color="auto"/>
              </w:divBdr>
            </w:div>
          </w:divsChild>
        </w:div>
        <w:div w:id="1968780100">
          <w:marLeft w:val="0"/>
          <w:marRight w:val="0"/>
          <w:marTop w:val="0"/>
          <w:marBottom w:val="0"/>
          <w:divBdr>
            <w:top w:val="none" w:sz="0" w:space="0" w:color="auto"/>
            <w:left w:val="none" w:sz="0" w:space="0" w:color="auto"/>
            <w:bottom w:val="none" w:sz="0" w:space="0" w:color="auto"/>
            <w:right w:val="none" w:sz="0" w:space="0" w:color="auto"/>
          </w:divBdr>
          <w:divsChild>
            <w:div w:id="593437834">
              <w:marLeft w:val="0"/>
              <w:marRight w:val="0"/>
              <w:marTop w:val="0"/>
              <w:marBottom w:val="0"/>
              <w:divBdr>
                <w:top w:val="none" w:sz="0" w:space="0" w:color="auto"/>
                <w:left w:val="none" w:sz="0" w:space="0" w:color="auto"/>
                <w:bottom w:val="none" w:sz="0" w:space="0" w:color="auto"/>
                <w:right w:val="none" w:sz="0" w:space="0" w:color="auto"/>
              </w:divBdr>
            </w:div>
            <w:div w:id="1193693831">
              <w:marLeft w:val="0"/>
              <w:marRight w:val="0"/>
              <w:marTop w:val="0"/>
              <w:marBottom w:val="0"/>
              <w:divBdr>
                <w:top w:val="none" w:sz="0" w:space="0" w:color="auto"/>
                <w:left w:val="none" w:sz="0" w:space="0" w:color="auto"/>
                <w:bottom w:val="none" w:sz="0" w:space="0" w:color="auto"/>
                <w:right w:val="none" w:sz="0" w:space="0" w:color="auto"/>
              </w:divBdr>
            </w:div>
            <w:div w:id="417944870">
              <w:marLeft w:val="0"/>
              <w:marRight w:val="0"/>
              <w:marTop w:val="0"/>
              <w:marBottom w:val="0"/>
              <w:divBdr>
                <w:top w:val="none" w:sz="0" w:space="0" w:color="auto"/>
                <w:left w:val="none" w:sz="0" w:space="0" w:color="auto"/>
                <w:bottom w:val="none" w:sz="0" w:space="0" w:color="auto"/>
                <w:right w:val="none" w:sz="0" w:space="0" w:color="auto"/>
              </w:divBdr>
            </w:div>
            <w:div w:id="713386137">
              <w:marLeft w:val="0"/>
              <w:marRight w:val="0"/>
              <w:marTop w:val="0"/>
              <w:marBottom w:val="0"/>
              <w:divBdr>
                <w:top w:val="none" w:sz="0" w:space="0" w:color="auto"/>
                <w:left w:val="none" w:sz="0" w:space="0" w:color="auto"/>
                <w:bottom w:val="none" w:sz="0" w:space="0" w:color="auto"/>
                <w:right w:val="none" w:sz="0" w:space="0" w:color="auto"/>
              </w:divBdr>
            </w:div>
            <w:div w:id="1544365060">
              <w:marLeft w:val="0"/>
              <w:marRight w:val="0"/>
              <w:marTop w:val="0"/>
              <w:marBottom w:val="0"/>
              <w:divBdr>
                <w:top w:val="none" w:sz="0" w:space="0" w:color="auto"/>
                <w:left w:val="none" w:sz="0" w:space="0" w:color="auto"/>
                <w:bottom w:val="none" w:sz="0" w:space="0" w:color="auto"/>
                <w:right w:val="none" w:sz="0" w:space="0" w:color="auto"/>
              </w:divBdr>
            </w:div>
            <w:div w:id="816148742">
              <w:marLeft w:val="0"/>
              <w:marRight w:val="0"/>
              <w:marTop w:val="0"/>
              <w:marBottom w:val="0"/>
              <w:divBdr>
                <w:top w:val="none" w:sz="0" w:space="0" w:color="auto"/>
                <w:left w:val="none" w:sz="0" w:space="0" w:color="auto"/>
                <w:bottom w:val="none" w:sz="0" w:space="0" w:color="auto"/>
                <w:right w:val="none" w:sz="0" w:space="0" w:color="auto"/>
              </w:divBdr>
            </w:div>
            <w:div w:id="567763173">
              <w:marLeft w:val="0"/>
              <w:marRight w:val="0"/>
              <w:marTop w:val="0"/>
              <w:marBottom w:val="0"/>
              <w:divBdr>
                <w:top w:val="none" w:sz="0" w:space="0" w:color="auto"/>
                <w:left w:val="none" w:sz="0" w:space="0" w:color="auto"/>
                <w:bottom w:val="none" w:sz="0" w:space="0" w:color="auto"/>
                <w:right w:val="none" w:sz="0" w:space="0" w:color="auto"/>
              </w:divBdr>
            </w:div>
            <w:div w:id="1673950266">
              <w:marLeft w:val="0"/>
              <w:marRight w:val="0"/>
              <w:marTop w:val="0"/>
              <w:marBottom w:val="0"/>
              <w:divBdr>
                <w:top w:val="none" w:sz="0" w:space="0" w:color="auto"/>
                <w:left w:val="none" w:sz="0" w:space="0" w:color="auto"/>
                <w:bottom w:val="none" w:sz="0" w:space="0" w:color="auto"/>
                <w:right w:val="none" w:sz="0" w:space="0" w:color="auto"/>
              </w:divBdr>
            </w:div>
            <w:div w:id="1978559264">
              <w:marLeft w:val="0"/>
              <w:marRight w:val="0"/>
              <w:marTop w:val="0"/>
              <w:marBottom w:val="0"/>
              <w:divBdr>
                <w:top w:val="none" w:sz="0" w:space="0" w:color="auto"/>
                <w:left w:val="none" w:sz="0" w:space="0" w:color="auto"/>
                <w:bottom w:val="none" w:sz="0" w:space="0" w:color="auto"/>
                <w:right w:val="none" w:sz="0" w:space="0" w:color="auto"/>
              </w:divBdr>
            </w:div>
            <w:div w:id="1513952521">
              <w:marLeft w:val="0"/>
              <w:marRight w:val="0"/>
              <w:marTop w:val="0"/>
              <w:marBottom w:val="0"/>
              <w:divBdr>
                <w:top w:val="none" w:sz="0" w:space="0" w:color="auto"/>
                <w:left w:val="none" w:sz="0" w:space="0" w:color="auto"/>
                <w:bottom w:val="none" w:sz="0" w:space="0" w:color="auto"/>
                <w:right w:val="none" w:sz="0" w:space="0" w:color="auto"/>
              </w:divBdr>
            </w:div>
            <w:div w:id="268899401">
              <w:marLeft w:val="0"/>
              <w:marRight w:val="0"/>
              <w:marTop w:val="0"/>
              <w:marBottom w:val="0"/>
              <w:divBdr>
                <w:top w:val="none" w:sz="0" w:space="0" w:color="auto"/>
                <w:left w:val="none" w:sz="0" w:space="0" w:color="auto"/>
                <w:bottom w:val="none" w:sz="0" w:space="0" w:color="auto"/>
                <w:right w:val="none" w:sz="0" w:space="0" w:color="auto"/>
              </w:divBdr>
            </w:div>
            <w:div w:id="1122967360">
              <w:marLeft w:val="0"/>
              <w:marRight w:val="0"/>
              <w:marTop w:val="0"/>
              <w:marBottom w:val="0"/>
              <w:divBdr>
                <w:top w:val="none" w:sz="0" w:space="0" w:color="auto"/>
                <w:left w:val="none" w:sz="0" w:space="0" w:color="auto"/>
                <w:bottom w:val="none" w:sz="0" w:space="0" w:color="auto"/>
                <w:right w:val="none" w:sz="0" w:space="0" w:color="auto"/>
              </w:divBdr>
            </w:div>
          </w:divsChild>
        </w:div>
        <w:div w:id="1680036122">
          <w:marLeft w:val="0"/>
          <w:marRight w:val="0"/>
          <w:marTop w:val="0"/>
          <w:marBottom w:val="0"/>
          <w:divBdr>
            <w:top w:val="none" w:sz="0" w:space="0" w:color="auto"/>
            <w:left w:val="none" w:sz="0" w:space="0" w:color="auto"/>
            <w:bottom w:val="none" w:sz="0" w:space="0" w:color="auto"/>
            <w:right w:val="none" w:sz="0" w:space="0" w:color="auto"/>
          </w:divBdr>
          <w:divsChild>
            <w:div w:id="1457061960">
              <w:marLeft w:val="0"/>
              <w:marRight w:val="0"/>
              <w:marTop w:val="0"/>
              <w:marBottom w:val="0"/>
              <w:divBdr>
                <w:top w:val="none" w:sz="0" w:space="0" w:color="auto"/>
                <w:left w:val="none" w:sz="0" w:space="0" w:color="auto"/>
                <w:bottom w:val="none" w:sz="0" w:space="0" w:color="auto"/>
                <w:right w:val="none" w:sz="0" w:space="0" w:color="auto"/>
              </w:divBdr>
            </w:div>
          </w:divsChild>
        </w:div>
        <w:div w:id="795022300">
          <w:marLeft w:val="0"/>
          <w:marRight w:val="0"/>
          <w:marTop w:val="0"/>
          <w:marBottom w:val="0"/>
          <w:divBdr>
            <w:top w:val="none" w:sz="0" w:space="0" w:color="auto"/>
            <w:left w:val="none" w:sz="0" w:space="0" w:color="auto"/>
            <w:bottom w:val="none" w:sz="0" w:space="0" w:color="auto"/>
            <w:right w:val="none" w:sz="0" w:space="0" w:color="auto"/>
          </w:divBdr>
          <w:divsChild>
            <w:div w:id="2123842052">
              <w:marLeft w:val="0"/>
              <w:marRight w:val="0"/>
              <w:marTop w:val="0"/>
              <w:marBottom w:val="0"/>
              <w:divBdr>
                <w:top w:val="none" w:sz="0" w:space="0" w:color="auto"/>
                <w:left w:val="none" w:sz="0" w:space="0" w:color="auto"/>
                <w:bottom w:val="none" w:sz="0" w:space="0" w:color="auto"/>
                <w:right w:val="none" w:sz="0" w:space="0" w:color="auto"/>
              </w:divBdr>
            </w:div>
          </w:divsChild>
        </w:div>
        <w:div w:id="1348094804">
          <w:marLeft w:val="0"/>
          <w:marRight w:val="0"/>
          <w:marTop w:val="0"/>
          <w:marBottom w:val="0"/>
          <w:divBdr>
            <w:top w:val="none" w:sz="0" w:space="0" w:color="auto"/>
            <w:left w:val="none" w:sz="0" w:space="0" w:color="auto"/>
            <w:bottom w:val="none" w:sz="0" w:space="0" w:color="auto"/>
            <w:right w:val="none" w:sz="0" w:space="0" w:color="auto"/>
          </w:divBdr>
          <w:divsChild>
            <w:div w:id="1933774597">
              <w:marLeft w:val="0"/>
              <w:marRight w:val="0"/>
              <w:marTop w:val="0"/>
              <w:marBottom w:val="0"/>
              <w:divBdr>
                <w:top w:val="none" w:sz="0" w:space="0" w:color="auto"/>
                <w:left w:val="none" w:sz="0" w:space="0" w:color="auto"/>
                <w:bottom w:val="none" w:sz="0" w:space="0" w:color="auto"/>
                <w:right w:val="none" w:sz="0" w:space="0" w:color="auto"/>
              </w:divBdr>
            </w:div>
          </w:divsChild>
        </w:div>
        <w:div w:id="1700541793">
          <w:marLeft w:val="0"/>
          <w:marRight w:val="0"/>
          <w:marTop w:val="0"/>
          <w:marBottom w:val="0"/>
          <w:divBdr>
            <w:top w:val="none" w:sz="0" w:space="0" w:color="auto"/>
            <w:left w:val="none" w:sz="0" w:space="0" w:color="auto"/>
            <w:bottom w:val="none" w:sz="0" w:space="0" w:color="auto"/>
            <w:right w:val="none" w:sz="0" w:space="0" w:color="auto"/>
          </w:divBdr>
          <w:divsChild>
            <w:div w:id="1746294394">
              <w:marLeft w:val="0"/>
              <w:marRight w:val="0"/>
              <w:marTop w:val="0"/>
              <w:marBottom w:val="0"/>
              <w:divBdr>
                <w:top w:val="none" w:sz="0" w:space="0" w:color="auto"/>
                <w:left w:val="none" w:sz="0" w:space="0" w:color="auto"/>
                <w:bottom w:val="none" w:sz="0" w:space="0" w:color="auto"/>
                <w:right w:val="none" w:sz="0" w:space="0" w:color="auto"/>
              </w:divBdr>
            </w:div>
            <w:div w:id="704334441">
              <w:marLeft w:val="0"/>
              <w:marRight w:val="0"/>
              <w:marTop w:val="0"/>
              <w:marBottom w:val="0"/>
              <w:divBdr>
                <w:top w:val="none" w:sz="0" w:space="0" w:color="auto"/>
                <w:left w:val="none" w:sz="0" w:space="0" w:color="auto"/>
                <w:bottom w:val="none" w:sz="0" w:space="0" w:color="auto"/>
                <w:right w:val="none" w:sz="0" w:space="0" w:color="auto"/>
              </w:divBdr>
            </w:div>
            <w:div w:id="1272709733">
              <w:marLeft w:val="0"/>
              <w:marRight w:val="0"/>
              <w:marTop w:val="0"/>
              <w:marBottom w:val="0"/>
              <w:divBdr>
                <w:top w:val="none" w:sz="0" w:space="0" w:color="auto"/>
                <w:left w:val="none" w:sz="0" w:space="0" w:color="auto"/>
                <w:bottom w:val="none" w:sz="0" w:space="0" w:color="auto"/>
                <w:right w:val="none" w:sz="0" w:space="0" w:color="auto"/>
              </w:divBdr>
            </w:div>
            <w:div w:id="1609048208">
              <w:marLeft w:val="0"/>
              <w:marRight w:val="0"/>
              <w:marTop w:val="0"/>
              <w:marBottom w:val="0"/>
              <w:divBdr>
                <w:top w:val="none" w:sz="0" w:space="0" w:color="auto"/>
                <w:left w:val="none" w:sz="0" w:space="0" w:color="auto"/>
                <w:bottom w:val="none" w:sz="0" w:space="0" w:color="auto"/>
                <w:right w:val="none" w:sz="0" w:space="0" w:color="auto"/>
              </w:divBdr>
            </w:div>
            <w:div w:id="904491643">
              <w:marLeft w:val="0"/>
              <w:marRight w:val="0"/>
              <w:marTop w:val="0"/>
              <w:marBottom w:val="0"/>
              <w:divBdr>
                <w:top w:val="none" w:sz="0" w:space="0" w:color="auto"/>
                <w:left w:val="none" w:sz="0" w:space="0" w:color="auto"/>
                <w:bottom w:val="none" w:sz="0" w:space="0" w:color="auto"/>
                <w:right w:val="none" w:sz="0" w:space="0" w:color="auto"/>
              </w:divBdr>
            </w:div>
            <w:div w:id="2008172022">
              <w:marLeft w:val="0"/>
              <w:marRight w:val="0"/>
              <w:marTop w:val="0"/>
              <w:marBottom w:val="0"/>
              <w:divBdr>
                <w:top w:val="none" w:sz="0" w:space="0" w:color="auto"/>
                <w:left w:val="none" w:sz="0" w:space="0" w:color="auto"/>
                <w:bottom w:val="none" w:sz="0" w:space="0" w:color="auto"/>
                <w:right w:val="none" w:sz="0" w:space="0" w:color="auto"/>
              </w:divBdr>
            </w:div>
            <w:div w:id="192547113">
              <w:marLeft w:val="0"/>
              <w:marRight w:val="0"/>
              <w:marTop w:val="0"/>
              <w:marBottom w:val="0"/>
              <w:divBdr>
                <w:top w:val="none" w:sz="0" w:space="0" w:color="auto"/>
                <w:left w:val="none" w:sz="0" w:space="0" w:color="auto"/>
                <w:bottom w:val="none" w:sz="0" w:space="0" w:color="auto"/>
                <w:right w:val="none" w:sz="0" w:space="0" w:color="auto"/>
              </w:divBdr>
            </w:div>
            <w:div w:id="1759445636">
              <w:marLeft w:val="0"/>
              <w:marRight w:val="0"/>
              <w:marTop w:val="0"/>
              <w:marBottom w:val="0"/>
              <w:divBdr>
                <w:top w:val="none" w:sz="0" w:space="0" w:color="auto"/>
                <w:left w:val="none" w:sz="0" w:space="0" w:color="auto"/>
                <w:bottom w:val="none" w:sz="0" w:space="0" w:color="auto"/>
                <w:right w:val="none" w:sz="0" w:space="0" w:color="auto"/>
              </w:divBdr>
            </w:div>
            <w:div w:id="313683938">
              <w:marLeft w:val="0"/>
              <w:marRight w:val="0"/>
              <w:marTop w:val="0"/>
              <w:marBottom w:val="0"/>
              <w:divBdr>
                <w:top w:val="none" w:sz="0" w:space="0" w:color="auto"/>
                <w:left w:val="none" w:sz="0" w:space="0" w:color="auto"/>
                <w:bottom w:val="none" w:sz="0" w:space="0" w:color="auto"/>
                <w:right w:val="none" w:sz="0" w:space="0" w:color="auto"/>
              </w:divBdr>
            </w:div>
          </w:divsChild>
        </w:div>
        <w:div w:id="422075200">
          <w:marLeft w:val="0"/>
          <w:marRight w:val="0"/>
          <w:marTop w:val="0"/>
          <w:marBottom w:val="0"/>
          <w:divBdr>
            <w:top w:val="none" w:sz="0" w:space="0" w:color="auto"/>
            <w:left w:val="none" w:sz="0" w:space="0" w:color="auto"/>
            <w:bottom w:val="none" w:sz="0" w:space="0" w:color="auto"/>
            <w:right w:val="none" w:sz="0" w:space="0" w:color="auto"/>
          </w:divBdr>
          <w:divsChild>
            <w:div w:id="1830977389">
              <w:marLeft w:val="0"/>
              <w:marRight w:val="0"/>
              <w:marTop w:val="0"/>
              <w:marBottom w:val="0"/>
              <w:divBdr>
                <w:top w:val="none" w:sz="0" w:space="0" w:color="auto"/>
                <w:left w:val="none" w:sz="0" w:space="0" w:color="auto"/>
                <w:bottom w:val="none" w:sz="0" w:space="0" w:color="auto"/>
                <w:right w:val="none" w:sz="0" w:space="0" w:color="auto"/>
              </w:divBdr>
            </w:div>
          </w:divsChild>
        </w:div>
        <w:div w:id="1960262081">
          <w:marLeft w:val="0"/>
          <w:marRight w:val="0"/>
          <w:marTop w:val="0"/>
          <w:marBottom w:val="0"/>
          <w:divBdr>
            <w:top w:val="none" w:sz="0" w:space="0" w:color="auto"/>
            <w:left w:val="none" w:sz="0" w:space="0" w:color="auto"/>
            <w:bottom w:val="none" w:sz="0" w:space="0" w:color="auto"/>
            <w:right w:val="none" w:sz="0" w:space="0" w:color="auto"/>
          </w:divBdr>
          <w:divsChild>
            <w:div w:id="1224295395">
              <w:marLeft w:val="0"/>
              <w:marRight w:val="0"/>
              <w:marTop w:val="0"/>
              <w:marBottom w:val="0"/>
              <w:divBdr>
                <w:top w:val="none" w:sz="0" w:space="0" w:color="auto"/>
                <w:left w:val="none" w:sz="0" w:space="0" w:color="auto"/>
                <w:bottom w:val="none" w:sz="0" w:space="0" w:color="auto"/>
                <w:right w:val="none" w:sz="0" w:space="0" w:color="auto"/>
              </w:divBdr>
            </w:div>
          </w:divsChild>
        </w:div>
        <w:div w:id="1460421059">
          <w:marLeft w:val="0"/>
          <w:marRight w:val="0"/>
          <w:marTop w:val="0"/>
          <w:marBottom w:val="0"/>
          <w:divBdr>
            <w:top w:val="none" w:sz="0" w:space="0" w:color="auto"/>
            <w:left w:val="none" w:sz="0" w:space="0" w:color="auto"/>
            <w:bottom w:val="none" w:sz="0" w:space="0" w:color="auto"/>
            <w:right w:val="none" w:sz="0" w:space="0" w:color="auto"/>
          </w:divBdr>
          <w:divsChild>
            <w:div w:id="1133909056">
              <w:marLeft w:val="0"/>
              <w:marRight w:val="0"/>
              <w:marTop w:val="0"/>
              <w:marBottom w:val="0"/>
              <w:divBdr>
                <w:top w:val="none" w:sz="0" w:space="0" w:color="auto"/>
                <w:left w:val="none" w:sz="0" w:space="0" w:color="auto"/>
                <w:bottom w:val="none" w:sz="0" w:space="0" w:color="auto"/>
                <w:right w:val="none" w:sz="0" w:space="0" w:color="auto"/>
              </w:divBdr>
            </w:div>
          </w:divsChild>
        </w:div>
        <w:div w:id="389235318">
          <w:marLeft w:val="0"/>
          <w:marRight w:val="0"/>
          <w:marTop w:val="0"/>
          <w:marBottom w:val="0"/>
          <w:divBdr>
            <w:top w:val="none" w:sz="0" w:space="0" w:color="auto"/>
            <w:left w:val="none" w:sz="0" w:space="0" w:color="auto"/>
            <w:bottom w:val="none" w:sz="0" w:space="0" w:color="auto"/>
            <w:right w:val="none" w:sz="0" w:space="0" w:color="auto"/>
          </w:divBdr>
          <w:divsChild>
            <w:div w:id="1862475694">
              <w:marLeft w:val="0"/>
              <w:marRight w:val="0"/>
              <w:marTop w:val="0"/>
              <w:marBottom w:val="0"/>
              <w:divBdr>
                <w:top w:val="none" w:sz="0" w:space="0" w:color="auto"/>
                <w:left w:val="none" w:sz="0" w:space="0" w:color="auto"/>
                <w:bottom w:val="none" w:sz="0" w:space="0" w:color="auto"/>
                <w:right w:val="none" w:sz="0" w:space="0" w:color="auto"/>
              </w:divBdr>
            </w:div>
            <w:div w:id="1419407378">
              <w:marLeft w:val="0"/>
              <w:marRight w:val="0"/>
              <w:marTop w:val="0"/>
              <w:marBottom w:val="0"/>
              <w:divBdr>
                <w:top w:val="none" w:sz="0" w:space="0" w:color="auto"/>
                <w:left w:val="none" w:sz="0" w:space="0" w:color="auto"/>
                <w:bottom w:val="none" w:sz="0" w:space="0" w:color="auto"/>
                <w:right w:val="none" w:sz="0" w:space="0" w:color="auto"/>
              </w:divBdr>
            </w:div>
            <w:div w:id="276641729">
              <w:marLeft w:val="0"/>
              <w:marRight w:val="0"/>
              <w:marTop w:val="0"/>
              <w:marBottom w:val="0"/>
              <w:divBdr>
                <w:top w:val="none" w:sz="0" w:space="0" w:color="auto"/>
                <w:left w:val="none" w:sz="0" w:space="0" w:color="auto"/>
                <w:bottom w:val="none" w:sz="0" w:space="0" w:color="auto"/>
                <w:right w:val="none" w:sz="0" w:space="0" w:color="auto"/>
              </w:divBdr>
            </w:div>
            <w:div w:id="177739658">
              <w:marLeft w:val="0"/>
              <w:marRight w:val="0"/>
              <w:marTop w:val="0"/>
              <w:marBottom w:val="0"/>
              <w:divBdr>
                <w:top w:val="none" w:sz="0" w:space="0" w:color="auto"/>
                <w:left w:val="none" w:sz="0" w:space="0" w:color="auto"/>
                <w:bottom w:val="none" w:sz="0" w:space="0" w:color="auto"/>
                <w:right w:val="none" w:sz="0" w:space="0" w:color="auto"/>
              </w:divBdr>
            </w:div>
            <w:div w:id="557547326">
              <w:marLeft w:val="0"/>
              <w:marRight w:val="0"/>
              <w:marTop w:val="0"/>
              <w:marBottom w:val="0"/>
              <w:divBdr>
                <w:top w:val="none" w:sz="0" w:space="0" w:color="auto"/>
                <w:left w:val="none" w:sz="0" w:space="0" w:color="auto"/>
                <w:bottom w:val="none" w:sz="0" w:space="0" w:color="auto"/>
                <w:right w:val="none" w:sz="0" w:space="0" w:color="auto"/>
              </w:divBdr>
            </w:div>
          </w:divsChild>
        </w:div>
        <w:div w:id="1809586062">
          <w:marLeft w:val="0"/>
          <w:marRight w:val="0"/>
          <w:marTop w:val="0"/>
          <w:marBottom w:val="0"/>
          <w:divBdr>
            <w:top w:val="none" w:sz="0" w:space="0" w:color="auto"/>
            <w:left w:val="none" w:sz="0" w:space="0" w:color="auto"/>
            <w:bottom w:val="none" w:sz="0" w:space="0" w:color="auto"/>
            <w:right w:val="none" w:sz="0" w:space="0" w:color="auto"/>
          </w:divBdr>
          <w:divsChild>
            <w:div w:id="1182620391">
              <w:marLeft w:val="0"/>
              <w:marRight w:val="0"/>
              <w:marTop w:val="0"/>
              <w:marBottom w:val="0"/>
              <w:divBdr>
                <w:top w:val="none" w:sz="0" w:space="0" w:color="auto"/>
                <w:left w:val="none" w:sz="0" w:space="0" w:color="auto"/>
                <w:bottom w:val="none" w:sz="0" w:space="0" w:color="auto"/>
                <w:right w:val="none" w:sz="0" w:space="0" w:color="auto"/>
              </w:divBdr>
            </w:div>
          </w:divsChild>
        </w:div>
        <w:div w:id="137962405">
          <w:marLeft w:val="0"/>
          <w:marRight w:val="0"/>
          <w:marTop w:val="0"/>
          <w:marBottom w:val="0"/>
          <w:divBdr>
            <w:top w:val="none" w:sz="0" w:space="0" w:color="auto"/>
            <w:left w:val="none" w:sz="0" w:space="0" w:color="auto"/>
            <w:bottom w:val="none" w:sz="0" w:space="0" w:color="auto"/>
            <w:right w:val="none" w:sz="0" w:space="0" w:color="auto"/>
          </w:divBdr>
          <w:divsChild>
            <w:div w:id="564342370">
              <w:marLeft w:val="0"/>
              <w:marRight w:val="0"/>
              <w:marTop w:val="0"/>
              <w:marBottom w:val="0"/>
              <w:divBdr>
                <w:top w:val="none" w:sz="0" w:space="0" w:color="auto"/>
                <w:left w:val="none" w:sz="0" w:space="0" w:color="auto"/>
                <w:bottom w:val="none" w:sz="0" w:space="0" w:color="auto"/>
                <w:right w:val="none" w:sz="0" w:space="0" w:color="auto"/>
              </w:divBdr>
            </w:div>
          </w:divsChild>
        </w:div>
        <w:div w:id="436408204">
          <w:marLeft w:val="0"/>
          <w:marRight w:val="0"/>
          <w:marTop w:val="0"/>
          <w:marBottom w:val="0"/>
          <w:divBdr>
            <w:top w:val="none" w:sz="0" w:space="0" w:color="auto"/>
            <w:left w:val="none" w:sz="0" w:space="0" w:color="auto"/>
            <w:bottom w:val="none" w:sz="0" w:space="0" w:color="auto"/>
            <w:right w:val="none" w:sz="0" w:space="0" w:color="auto"/>
          </w:divBdr>
          <w:divsChild>
            <w:div w:id="136343957">
              <w:marLeft w:val="0"/>
              <w:marRight w:val="0"/>
              <w:marTop w:val="0"/>
              <w:marBottom w:val="0"/>
              <w:divBdr>
                <w:top w:val="none" w:sz="0" w:space="0" w:color="auto"/>
                <w:left w:val="none" w:sz="0" w:space="0" w:color="auto"/>
                <w:bottom w:val="none" w:sz="0" w:space="0" w:color="auto"/>
                <w:right w:val="none" w:sz="0" w:space="0" w:color="auto"/>
              </w:divBdr>
            </w:div>
          </w:divsChild>
        </w:div>
        <w:div w:id="1755320207">
          <w:marLeft w:val="0"/>
          <w:marRight w:val="0"/>
          <w:marTop w:val="0"/>
          <w:marBottom w:val="0"/>
          <w:divBdr>
            <w:top w:val="none" w:sz="0" w:space="0" w:color="auto"/>
            <w:left w:val="none" w:sz="0" w:space="0" w:color="auto"/>
            <w:bottom w:val="none" w:sz="0" w:space="0" w:color="auto"/>
            <w:right w:val="none" w:sz="0" w:space="0" w:color="auto"/>
          </w:divBdr>
          <w:divsChild>
            <w:div w:id="58982788">
              <w:marLeft w:val="0"/>
              <w:marRight w:val="0"/>
              <w:marTop w:val="0"/>
              <w:marBottom w:val="0"/>
              <w:divBdr>
                <w:top w:val="none" w:sz="0" w:space="0" w:color="auto"/>
                <w:left w:val="none" w:sz="0" w:space="0" w:color="auto"/>
                <w:bottom w:val="none" w:sz="0" w:space="0" w:color="auto"/>
                <w:right w:val="none" w:sz="0" w:space="0" w:color="auto"/>
              </w:divBdr>
              <w:divsChild>
                <w:div w:id="1410807702">
                  <w:marLeft w:val="0"/>
                  <w:marRight w:val="0"/>
                  <w:marTop w:val="30"/>
                  <w:marBottom w:val="30"/>
                  <w:divBdr>
                    <w:top w:val="none" w:sz="0" w:space="0" w:color="auto"/>
                    <w:left w:val="none" w:sz="0" w:space="0" w:color="auto"/>
                    <w:bottom w:val="none" w:sz="0" w:space="0" w:color="auto"/>
                    <w:right w:val="none" w:sz="0" w:space="0" w:color="auto"/>
                  </w:divBdr>
                  <w:divsChild>
                    <w:div w:id="1204052042">
                      <w:marLeft w:val="0"/>
                      <w:marRight w:val="0"/>
                      <w:marTop w:val="0"/>
                      <w:marBottom w:val="0"/>
                      <w:divBdr>
                        <w:top w:val="none" w:sz="0" w:space="0" w:color="auto"/>
                        <w:left w:val="none" w:sz="0" w:space="0" w:color="auto"/>
                        <w:bottom w:val="none" w:sz="0" w:space="0" w:color="auto"/>
                        <w:right w:val="none" w:sz="0" w:space="0" w:color="auto"/>
                      </w:divBdr>
                      <w:divsChild>
                        <w:div w:id="1810249800">
                          <w:marLeft w:val="0"/>
                          <w:marRight w:val="0"/>
                          <w:marTop w:val="0"/>
                          <w:marBottom w:val="0"/>
                          <w:divBdr>
                            <w:top w:val="none" w:sz="0" w:space="0" w:color="auto"/>
                            <w:left w:val="none" w:sz="0" w:space="0" w:color="auto"/>
                            <w:bottom w:val="none" w:sz="0" w:space="0" w:color="auto"/>
                            <w:right w:val="none" w:sz="0" w:space="0" w:color="auto"/>
                          </w:divBdr>
                        </w:div>
                      </w:divsChild>
                    </w:div>
                    <w:div w:id="1199926888">
                      <w:marLeft w:val="0"/>
                      <w:marRight w:val="0"/>
                      <w:marTop w:val="0"/>
                      <w:marBottom w:val="0"/>
                      <w:divBdr>
                        <w:top w:val="none" w:sz="0" w:space="0" w:color="auto"/>
                        <w:left w:val="none" w:sz="0" w:space="0" w:color="auto"/>
                        <w:bottom w:val="none" w:sz="0" w:space="0" w:color="auto"/>
                        <w:right w:val="none" w:sz="0" w:space="0" w:color="auto"/>
                      </w:divBdr>
                      <w:divsChild>
                        <w:div w:id="642664375">
                          <w:marLeft w:val="0"/>
                          <w:marRight w:val="0"/>
                          <w:marTop w:val="0"/>
                          <w:marBottom w:val="0"/>
                          <w:divBdr>
                            <w:top w:val="none" w:sz="0" w:space="0" w:color="auto"/>
                            <w:left w:val="none" w:sz="0" w:space="0" w:color="auto"/>
                            <w:bottom w:val="none" w:sz="0" w:space="0" w:color="auto"/>
                            <w:right w:val="none" w:sz="0" w:space="0" w:color="auto"/>
                          </w:divBdr>
                        </w:div>
                      </w:divsChild>
                    </w:div>
                    <w:div w:id="254941705">
                      <w:marLeft w:val="0"/>
                      <w:marRight w:val="0"/>
                      <w:marTop w:val="0"/>
                      <w:marBottom w:val="0"/>
                      <w:divBdr>
                        <w:top w:val="none" w:sz="0" w:space="0" w:color="auto"/>
                        <w:left w:val="none" w:sz="0" w:space="0" w:color="auto"/>
                        <w:bottom w:val="none" w:sz="0" w:space="0" w:color="auto"/>
                        <w:right w:val="none" w:sz="0" w:space="0" w:color="auto"/>
                      </w:divBdr>
                      <w:divsChild>
                        <w:div w:id="665744559">
                          <w:marLeft w:val="0"/>
                          <w:marRight w:val="0"/>
                          <w:marTop w:val="0"/>
                          <w:marBottom w:val="0"/>
                          <w:divBdr>
                            <w:top w:val="none" w:sz="0" w:space="0" w:color="auto"/>
                            <w:left w:val="none" w:sz="0" w:space="0" w:color="auto"/>
                            <w:bottom w:val="none" w:sz="0" w:space="0" w:color="auto"/>
                            <w:right w:val="none" w:sz="0" w:space="0" w:color="auto"/>
                          </w:divBdr>
                        </w:div>
                      </w:divsChild>
                    </w:div>
                    <w:div w:id="903220927">
                      <w:marLeft w:val="0"/>
                      <w:marRight w:val="0"/>
                      <w:marTop w:val="0"/>
                      <w:marBottom w:val="0"/>
                      <w:divBdr>
                        <w:top w:val="none" w:sz="0" w:space="0" w:color="auto"/>
                        <w:left w:val="none" w:sz="0" w:space="0" w:color="auto"/>
                        <w:bottom w:val="none" w:sz="0" w:space="0" w:color="auto"/>
                        <w:right w:val="none" w:sz="0" w:space="0" w:color="auto"/>
                      </w:divBdr>
                      <w:divsChild>
                        <w:div w:id="1758550174">
                          <w:marLeft w:val="0"/>
                          <w:marRight w:val="0"/>
                          <w:marTop w:val="0"/>
                          <w:marBottom w:val="0"/>
                          <w:divBdr>
                            <w:top w:val="none" w:sz="0" w:space="0" w:color="auto"/>
                            <w:left w:val="none" w:sz="0" w:space="0" w:color="auto"/>
                            <w:bottom w:val="none" w:sz="0" w:space="0" w:color="auto"/>
                            <w:right w:val="none" w:sz="0" w:space="0" w:color="auto"/>
                          </w:divBdr>
                        </w:div>
                      </w:divsChild>
                    </w:div>
                    <w:div w:id="1668098265">
                      <w:marLeft w:val="0"/>
                      <w:marRight w:val="0"/>
                      <w:marTop w:val="0"/>
                      <w:marBottom w:val="0"/>
                      <w:divBdr>
                        <w:top w:val="none" w:sz="0" w:space="0" w:color="auto"/>
                        <w:left w:val="none" w:sz="0" w:space="0" w:color="auto"/>
                        <w:bottom w:val="none" w:sz="0" w:space="0" w:color="auto"/>
                        <w:right w:val="none" w:sz="0" w:space="0" w:color="auto"/>
                      </w:divBdr>
                      <w:divsChild>
                        <w:div w:id="1371690559">
                          <w:marLeft w:val="0"/>
                          <w:marRight w:val="0"/>
                          <w:marTop w:val="0"/>
                          <w:marBottom w:val="0"/>
                          <w:divBdr>
                            <w:top w:val="none" w:sz="0" w:space="0" w:color="auto"/>
                            <w:left w:val="none" w:sz="0" w:space="0" w:color="auto"/>
                            <w:bottom w:val="none" w:sz="0" w:space="0" w:color="auto"/>
                            <w:right w:val="none" w:sz="0" w:space="0" w:color="auto"/>
                          </w:divBdr>
                        </w:div>
                      </w:divsChild>
                    </w:div>
                    <w:div w:id="728261501">
                      <w:marLeft w:val="0"/>
                      <w:marRight w:val="0"/>
                      <w:marTop w:val="0"/>
                      <w:marBottom w:val="0"/>
                      <w:divBdr>
                        <w:top w:val="none" w:sz="0" w:space="0" w:color="auto"/>
                        <w:left w:val="none" w:sz="0" w:space="0" w:color="auto"/>
                        <w:bottom w:val="none" w:sz="0" w:space="0" w:color="auto"/>
                        <w:right w:val="none" w:sz="0" w:space="0" w:color="auto"/>
                      </w:divBdr>
                      <w:divsChild>
                        <w:div w:id="305554183">
                          <w:marLeft w:val="0"/>
                          <w:marRight w:val="0"/>
                          <w:marTop w:val="0"/>
                          <w:marBottom w:val="0"/>
                          <w:divBdr>
                            <w:top w:val="none" w:sz="0" w:space="0" w:color="auto"/>
                            <w:left w:val="none" w:sz="0" w:space="0" w:color="auto"/>
                            <w:bottom w:val="none" w:sz="0" w:space="0" w:color="auto"/>
                            <w:right w:val="none" w:sz="0" w:space="0" w:color="auto"/>
                          </w:divBdr>
                        </w:div>
                      </w:divsChild>
                    </w:div>
                    <w:div w:id="88746020">
                      <w:marLeft w:val="0"/>
                      <w:marRight w:val="0"/>
                      <w:marTop w:val="0"/>
                      <w:marBottom w:val="0"/>
                      <w:divBdr>
                        <w:top w:val="none" w:sz="0" w:space="0" w:color="auto"/>
                        <w:left w:val="none" w:sz="0" w:space="0" w:color="auto"/>
                        <w:bottom w:val="none" w:sz="0" w:space="0" w:color="auto"/>
                        <w:right w:val="none" w:sz="0" w:space="0" w:color="auto"/>
                      </w:divBdr>
                      <w:divsChild>
                        <w:div w:id="1195849525">
                          <w:marLeft w:val="0"/>
                          <w:marRight w:val="0"/>
                          <w:marTop w:val="0"/>
                          <w:marBottom w:val="0"/>
                          <w:divBdr>
                            <w:top w:val="none" w:sz="0" w:space="0" w:color="auto"/>
                            <w:left w:val="none" w:sz="0" w:space="0" w:color="auto"/>
                            <w:bottom w:val="none" w:sz="0" w:space="0" w:color="auto"/>
                            <w:right w:val="none" w:sz="0" w:space="0" w:color="auto"/>
                          </w:divBdr>
                        </w:div>
                      </w:divsChild>
                    </w:div>
                    <w:div w:id="1887570710">
                      <w:marLeft w:val="0"/>
                      <w:marRight w:val="0"/>
                      <w:marTop w:val="0"/>
                      <w:marBottom w:val="0"/>
                      <w:divBdr>
                        <w:top w:val="none" w:sz="0" w:space="0" w:color="auto"/>
                        <w:left w:val="none" w:sz="0" w:space="0" w:color="auto"/>
                        <w:bottom w:val="none" w:sz="0" w:space="0" w:color="auto"/>
                        <w:right w:val="none" w:sz="0" w:space="0" w:color="auto"/>
                      </w:divBdr>
                      <w:divsChild>
                        <w:div w:id="1915357614">
                          <w:marLeft w:val="0"/>
                          <w:marRight w:val="0"/>
                          <w:marTop w:val="0"/>
                          <w:marBottom w:val="0"/>
                          <w:divBdr>
                            <w:top w:val="none" w:sz="0" w:space="0" w:color="auto"/>
                            <w:left w:val="none" w:sz="0" w:space="0" w:color="auto"/>
                            <w:bottom w:val="none" w:sz="0" w:space="0" w:color="auto"/>
                            <w:right w:val="none" w:sz="0" w:space="0" w:color="auto"/>
                          </w:divBdr>
                        </w:div>
                      </w:divsChild>
                    </w:div>
                    <w:div w:id="1087773668">
                      <w:marLeft w:val="0"/>
                      <w:marRight w:val="0"/>
                      <w:marTop w:val="0"/>
                      <w:marBottom w:val="0"/>
                      <w:divBdr>
                        <w:top w:val="none" w:sz="0" w:space="0" w:color="auto"/>
                        <w:left w:val="none" w:sz="0" w:space="0" w:color="auto"/>
                        <w:bottom w:val="none" w:sz="0" w:space="0" w:color="auto"/>
                        <w:right w:val="none" w:sz="0" w:space="0" w:color="auto"/>
                      </w:divBdr>
                      <w:divsChild>
                        <w:div w:id="14505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1111">
              <w:marLeft w:val="0"/>
              <w:marRight w:val="0"/>
              <w:marTop w:val="0"/>
              <w:marBottom w:val="0"/>
              <w:divBdr>
                <w:top w:val="none" w:sz="0" w:space="0" w:color="auto"/>
                <w:left w:val="none" w:sz="0" w:space="0" w:color="auto"/>
                <w:bottom w:val="none" w:sz="0" w:space="0" w:color="auto"/>
                <w:right w:val="none" w:sz="0" w:space="0" w:color="auto"/>
              </w:divBdr>
            </w:div>
          </w:divsChild>
        </w:div>
        <w:div w:id="490564423">
          <w:marLeft w:val="0"/>
          <w:marRight w:val="0"/>
          <w:marTop w:val="0"/>
          <w:marBottom w:val="0"/>
          <w:divBdr>
            <w:top w:val="none" w:sz="0" w:space="0" w:color="auto"/>
            <w:left w:val="none" w:sz="0" w:space="0" w:color="auto"/>
            <w:bottom w:val="none" w:sz="0" w:space="0" w:color="auto"/>
            <w:right w:val="none" w:sz="0" w:space="0" w:color="auto"/>
          </w:divBdr>
          <w:divsChild>
            <w:div w:id="1886987240">
              <w:marLeft w:val="0"/>
              <w:marRight w:val="0"/>
              <w:marTop w:val="0"/>
              <w:marBottom w:val="0"/>
              <w:divBdr>
                <w:top w:val="none" w:sz="0" w:space="0" w:color="auto"/>
                <w:left w:val="none" w:sz="0" w:space="0" w:color="auto"/>
                <w:bottom w:val="none" w:sz="0" w:space="0" w:color="auto"/>
                <w:right w:val="none" w:sz="0" w:space="0" w:color="auto"/>
              </w:divBdr>
            </w:div>
          </w:divsChild>
        </w:div>
        <w:div w:id="909270691">
          <w:marLeft w:val="0"/>
          <w:marRight w:val="0"/>
          <w:marTop w:val="0"/>
          <w:marBottom w:val="0"/>
          <w:divBdr>
            <w:top w:val="none" w:sz="0" w:space="0" w:color="auto"/>
            <w:left w:val="none" w:sz="0" w:space="0" w:color="auto"/>
            <w:bottom w:val="none" w:sz="0" w:space="0" w:color="auto"/>
            <w:right w:val="none" w:sz="0" w:space="0" w:color="auto"/>
          </w:divBdr>
          <w:divsChild>
            <w:div w:id="967513501">
              <w:marLeft w:val="0"/>
              <w:marRight w:val="0"/>
              <w:marTop w:val="0"/>
              <w:marBottom w:val="0"/>
              <w:divBdr>
                <w:top w:val="none" w:sz="0" w:space="0" w:color="auto"/>
                <w:left w:val="none" w:sz="0" w:space="0" w:color="auto"/>
                <w:bottom w:val="none" w:sz="0" w:space="0" w:color="auto"/>
                <w:right w:val="none" w:sz="0" w:space="0" w:color="auto"/>
              </w:divBdr>
            </w:div>
          </w:divsChild>
        </w:div>
        <w:div w:id="1473014634">
          <w:marLeft w:val="0"/>
          <w:marRight w:val="0"/>
          <w:marTop w:val="0"/>
          <w:marBottom w:val="0"/>
          <w:divBdr>
            <w:top w:val="none" w:sz="0" w:space="0" w:color="auto"/>
            <w:left w:val="none" w:sz="0" w:space="0" w:color="auto"/>
            <w:bottom w:val="none" w:sz="0" w:space="0" w:color="auto"/>
            <w:right w:val="none" w:sz="0" w:space="0" w:color="auto"/>
          </w:divBdr>
          <w:divsChild>
            <w:div w:id="614556851">
              <w:marLeft w:val="0"/>
              <w:marRight w:val="0"/>
              <w:marTop w:val="0"/>
              <w:marBottom w:val="0"/>
              <w:divBdr>
                <w:top w:val="none" w:sz="0" w:space="0" w:color="auto"/>
                <w:left w:val="none" w:sz="0" w:space="0" w:color="auto"/>
                <w:bottom w:val="none" w:sz="0" w:space="0" w:color="auto"/>
                <w:right w:val="none" w:sz="0" w:space="0" w:color="auto"/>
              </w:divBdr>
            </w:div>
          </w:divsChild>
        </w:div>
        <w:div w:id="565067363">
          <w:marLeft w:val="0"/>
          <w:marRight w:val="0"/>
          <w:marTop w:val="0"/>
          <w:marBottom w:val="0"/>
          <w:divBdr>
            <w:top w:val="none" w:sz="0" w:space="0" w:color="auto"/>
            <w:left w:val="none" w:sz="0" w:space="0" w:color="auto"/>
            <w:bottom w:val="none" w:sz="0" w:space="0" w:color="auto"/>
            <w:right w:val="none" w:sz="0" w:space="0" w:color="auto"/>
          </w:divBdr>
          <w:divsChild>
            <w:div w:id="1628657998">
              <w:marLeft w:val="0"/>
              <w:marRight w:val="0"/>
              <w:marTop w:val="0"/>
              <w:marBottom w:val="0"/>
              <w:divBdr>
                <w:top w:val="none" w:sz="0" w:space="0" w:color="auto"/>
                <w:left w:val="none" w:sz="0" w:space="0" w:color="auto"/>
                <w:bottom w:val="none" w:sz="0" w:space="0" w:color="auto"/>
                <w:right w:val="none" w:sz="0" w:space="0" w:color="auto"/>
              </w:divBdr>
            </w:div>
            <w:div w:id="493032829">
              <w:marLeft w:val="0"/>
              <w:marRight w:val="0"/>
              <w:marTop w:val="0"/>
              <w:marBottom w:val="0"/>
              <w:divBdr>
                <w:top w:val="none" w:sz="0" w:space="0" w:color="auto"/>
                <w:left w:val="none" w:sz="0" w:space="0" w:color="auto"/>
                <w:bottom w:val="none" w:sz="0" w:space="0" w:color="auto"/>
                <w:right w:val="none" w:sz="0" w:space="0" w:color="auto"/>
              </w:divBdr>
            </w:div>
            <w:div w:id="2046758053">
              <w:marLeft w:val="0"/>
              <w:marRight w:val="0"/>
              <w:marTop w:val="0"/>
              <w:marBottom w:val="0"/>
              <w:divBdr>
                <w:top w:val="none" w:sz="0" w:space="0" w:color="auto"/>
                <w:left w:val="none" w:sz="0" w:space="0" w:color="auto"/>
                <w:bottom w:val="none" w:sz="0" w:space="0" w:color="auto"/>
                <w:right w:val="none" w:sz="0" w:space="0" w:color="auto"/>
              </w:divBdr>
            </w:div>
            <w:div w:id="287510092">
              <w:marLeft w:val="0"/>
              <w:marRight w:val="0"/>
              <w:marTop w:val="0"/>
              <w:marBottom w:val="0"/>
              <w:divBdr>
                <w:top w:val="none" w:sz="0" w:space="0" w:color="auto"/>
                <w:left w:val="none" w:sz="0" w:space="0" w:color="auto"/>
                <w:bottom w:val="none" w:sz="0" w:space="0" w:color="auto"/>
                <w:right w:val="none" w:sz="0" w:space="0" w:color="auto"/>
              </w:divBdr>
            </w:div>
            <w:div w:id="2021616772">
              <w:marLeft w:val="0"/>
              <w:marRight w:val="0"/>
              <w:marTop w:val="0"/>
              <w:marBottom w:val="0"/>
              <w:divBdr>
                <w:top w:val="none" w:sz="0" w:space="0" w:color="auto"/>
                <w:left w:val="none" w:sz="0" w:space="0" w:color="auto"/>
                <w:bottom w:val="none" w:sz="0" w:space="0" w:color="auto"/>
                <w:right w:val="none" w:sz="0" w:space="0" w:color="auto"/>
              </w:divBdr>
            </w:div>
          </w:divsChild>
        </w:div>
        <w:div w:id="783578052">
          <w:marLeft w:val="0"/>
          <w:marRight w:val="0"/>
          <w:marTop w:val="0"/>
          <w:marBottom w:val="0"/>
          <w:divBdr>
            <w:top w:val="none" w:sz="0" w:space="0" w:color="auto"/>
            <w:left w:val="none" w:sz="0" w:space="0" w:color="auto"/>
            <w:bottom w:val="none" w:sz="0" w:space="0" w:color="auto"/>
            <w:right w:val="none" w:sz="0" w:space="0" w:color="auto"/>
          </w:divBdr>
          <w:divsChild>
            <w:div w:id="136192854">
              <w:marLeft w:val="0"/>
              <w:marRight w:val="0"/>
              <w:marTop w:val="0"/>
              <w:marBottom w:val="0"/>
              <w:divBdr>
                <w:top w:val="none" w:sz="0" w:space="0" w:color="auto"/>
                <w:left w:val="none" w:sz="0" w:space="0" w:color="auto"/>
                <w:bottom w:val="none" w:sz="0" w:space="0" w:color="auto"/>
                <w:right w:val="none" w:sz="0" w:space="0" w:color="auto"/>
              </w:divBdr>
            </w:div>
          </w:divsChild>
        </w:div>
        <w:div w:id="359940264">
          <w:marLeft w:val="0"/>
          <w:marRight w:val="0"/>
          <w:marTop w:val="0"/>
          <w:marBottom w:val="0"/>
          <w:divBdr>
            <w:top w:val="none" w:sz="0" w:space="0" w:color="auto"/>
            <w:left w:val="none" w:sz="0" w:space="0" w:color="auto"/>
            <w:bottom w:val="none" w:sz="0" w:space="0" w:color="auto"/>
            <w:right w:val="none" w:sz="0" w:space="0" w:color="auto"/>
          </w:divBdr>
          <w:divsChild>
            <w:div w:id="1341077435">
              <w:marLeft w:val="0"/>
              <w:marRight w:val="0"/>
              <w:marTop w:val="0"/>
              <w:marBottom w:val="0"/>
              <w:divBdr>
                <w:top w:val="none" w:sz="0" w:space="0" w:color="auto"/>
                <w:left w:val="none" w:sz="0" w:space="0" w:color="auto"/>
                <w:bottom w:val="none" w:sz="0" w:space="0" w:color="auto"/>
                <w:right w:val="none" w:sz="0" w:space="0" w:color="auto"/>
              </w:divBdr>
            </w:div>
          </w:divsChild>
        </w:div>
        <w:div w:id="1041786302">
          <w:marLeft w:val="0"/>
          <w:marRight w:val="0"/>
          <w:marTop w:val="0"/>
          <w:marBottom w:val="0"/>
          <w:divBdr>
            <w:top w:val="none" w:sz="0" w:space="0" w:color="auto"/>
            <w:left w:val="none" w:sz="0" w:space="0" w:color="auto"/>
            <w:bottom w:val="none" w:sz="0" w:space="0" w:color="auto"/>
            <w:right w:val="none" w:sz="0" w:space="0" w:color="auto"/>
          </w:divBdr>
          <w:divsChild>
            <w:div w:id="168714832">
              <w:marLeft w:val="0"/>
              <w:marRight w:val="0"/>
              <w:marTop w:val="0"/>
              <w:marBottom w:val="0"/>
              <w:divBdr>
                <w:top w:val="none" w:sz="0" w:space="0" w:color="auto"/>
                <w:left w:val="none" w:sz="0" w:space="0" w:color="auto"/>
                <w:bottom w:val="none" w:sz="0" w:space="0" w:color="auto"/>
                <w:right w:val="none" w:sz="0" w:space="0" w:color="auto"/>
              </w:divBdr>
            </w:div>
          </w:divsChild>
        </w:div>
        <w:div w:id="1061555905">
          <w:marLeft w:val="0"/>
          <w:marRight w:val="0"/>
          <w:marTop w:val="0"/>
          <w:marBottom w:val="0"/>
          <w:divBdr>
            <w:top w:val="none" w:sz="0" w:space="0" w:color="auto"/>
            <w:left w:val="none" w:sz="0" w:space="0" w:color="auto"/>
            <w:bottom w:val="none" w:sz="0" w:space="0" w:color="auto"/>
            <w:right w:val="none" w:sz="0" w:space="0" w:color="auto"/>
          </w:divBdr>
          <w:divsChild>
            <w:div w:id="1565480770">
              <w:marLeft w:val="0"/>
              <w:marRight w:val="0"/>
              <w:marTop w:val="0"/>
              <w:marBottom w:val="0"/>
              <w:divBdr>
                <w:top w:val="none" w:sz="0" w:space="0" w:color="auto"/>
                <w:left w:val="none" w:sz="0" w:space="0" w:color="auto"/>
                <w:bottom w:val="none" w:sz="0" w:space="0" w:color="auto"/>
                <w:right w:val="none" w:sz="0" w:space="0" w:color="auto"/>
              </w:divBdr>
            </w:div>
            <w:div w:id="842279738">
              <w:marLeft w:val="0"/>
              <w:marRight w:val="0"/>
              <w:marTop w:val="0"/>
              <w:marBottom w:val="0"/>
              <w:divBdr>
                <w:top w:val="none" w:sz="0" w:space="0" w:color="auto"/>
                <w:left w:val="none" w:sz="0" w:space="0" w:color="auto"/>
                <w:bottom w:val="none" w:sz="0" w:space="0" w:color="auto"/>
                <w:right w:val="none" w:sz="0" w:space="0" w:color="auto"/>
              </w:divBdr>
            </w:div>
            <w:div w:id="2006469692">
              <w:marLeft w:val="0"/>
              <w:marRight w:val="0"/>
              <w:marTop w:val="0"/>
              <w:marBottom w:val="0"/>
              <w:divBdr>
                <w:top w:val="none" w:sz="0" w:space="0" w:color="auto"/>
                <w:left w:val="none" w:sz="0" w:space="0" w:color="auto"/>
                <w:bottom w:val="none" w:sz="0" w:space="0" w:color="auto"/>
                <w:right w:val="none" w:sz="0" w:space="0" w:color="auto"/>
              </w:divBdr>
            </w:div>
          </w:divsChild>
        </w:div>
        <w:div w:id="1432554016">
          <w:marLeft w:val="0"/>
          <w:marRight w:val="0"/>
          <w:marTop w:val="0"/>
          <w:marBottom w:val="0"/>
          <w:divBdr>
            <w:top w:val="none" w:sz="0" w:space="0" w:color="auto"/>
            <w:left w:val="none" w:sz="0" w:space="0" w:color="auto"/>
            <w:bottom w:val="none" w:sz="0" w:space="0" w:color="auto"/>
            <w:right w:val="none" w:sz="0" w:space="0" w:color="auto"/>
          </w:divBdr>
          <w:divsChild>
            <w:div w:id="208880457">
              <w:marLeft w:val="0"/>
              <w:marRight w:val="0"/>
              <w:marTop w:val="0"/>
              <w:marBottom w:val="0"/>
              <w:divBdr>
                <w:top w:val="none" w:sz="0" w:space="0" w:color="auto"/>
                <w:left w:val="none" w:sz="0" w:space="0" w:color="auto"/>
                <w:bottom w:val="none" w:sz="0" w:space="0" w:color="auto"/>
                <w:right w:val="none" w:sz="0" w:space="0" w:color="auto"/>
              </w:divBdr>
            </w:div>
          </w:divsChild>
        </w:div>
        <w:div w:id="1294751228">
          <w:marLeft w:val="0"/>
          <w:marRight w:val="0"/>
          <w:marTop w:val="0"/>
          <w:marBottom w:val="0"/>
          <w:divBdr>
            <w:top w:val="none" w:sz="0" w:space="0" w:color="auto"/>
            <w:left w:val="none" w:sz="0" w:space="0" w:color="auto"/>
            <w:bottom w:val="none" w:sz="0" w:space="0" w:color="auto"/>
            <w:right w:val="none" w:sz="0" w:space="0" w:color="auto"/>
          </w:divBdr>
          <w:divsChild>
            <w:div w:id="1857111494">
              <w:marLeft w:val="0"/>
              <w:marRight w:val="0"/>
              <w:marTop w:val="0"/>
              <w:marBottom w:val="0"/>
              <w:divBdr>
                <w:top w:val="none" w:sz="0" w:space="0" w:color="auto"/>
                <w:left w:val="none" w:sz="0" w:space="0" w:color="auto"/>
                <w:bottom w:val="none" w:sz="0" w:space="0" w:color="auto"/>
                <w:right w:val="none" w:sz="0" w:space="0" w:color="auto"/>
              </w:divBdr>
            </w:div>
            <w:div w:id="1215505302">
              <w:marLeft w:val="0"/>
              <w:marRight w:val="0"/>
              <w:marTop w:val="0"/>
              <w:marBottom w:val="0"/>
              <w:divBdr>
                <w:top w:val="none" w:sz="0" w:space="0" w:color="auto"/>
                <w:left w:val="none" w:sz="0" w:space="0" w:color="auto"/>
                <w:bottom w:val="none" w:sz="0" w:space="0" w:color="auto"/>
                <w:right w:val="none" w:sz="0" w:space="0" w:color="auto"/>
              </w:divBdr>
            </w:div>
          </w:divsChild>
        </w:div>
        <w:div w:id="202980352">
          <w:marLeft w:val="0"/>
          <w:marRight w:val="0"/>
          <w:marTop w:val="0"/>
          <w:marBottom w:val="0"/>
          <w:divBdr>
            <w:top w:val="none" w:sz="0" w:space="0" w:color="auto"/>
            <w:left w:val="none" w:sz="0" w:space="0" w:color="auto"/>
            <w:bottom w:val="none" w:sz="0" w:space="0" w:color="auto"/>
            <w:right w:val="none" w:sz="0" w:space="0" w:color="auto"/>
          </w:divBdr>
          <w:divsChild>
            <w:div w:id="1125077712">
              <w:marLeft w:val="0"/>
              <w:marRight w:val="0"/>
              <w:marTop w:val="0"/>
              <w:marBottom w:val="0"/>
              <w:divBdr>
                <w:top w:val="none" w:sz="0" w:space="0" w:color="auto"/>
                <w:left w:val="none" w:sz="0" w:space="0" w:color="auto"/>
                <w:bottom w:val="none" w:sz="0" w:space="0" w:color="auto"/>
                <w:right w:val="none" w:sz="0" w:space="0" w:color="auto"/>
              </w:divBdr>
            </w:div>
          </w:divsChild>
        </w:div>
        <w:div w:id="953286918">
          <w:marLeft w:val="0"/>
          <w:marRight w:val="0"/>
          <w:marTop w:val="0"/>
          <w:marBottom w:val="0"/>
          <w:divBdr>
            <w:top w:val="none" w:sz="0" w:space="0" w:color="auto"/>
            <w:left w:val="none" w:sz="0" w:space="0" w:color="auto"/>
            <w:bottom w:val="none" w:sz="0" w:space="0" w:color="auto"/>
            <w:right w:val="none" w:sz="0" w:space="0" w:color="auto"/>
          </w:divBdr>
          <w:divsChild>
            <w:div w:id="538395564">
              <w:marLeft w:val="0"/>
              <w:marRight w:val="0"/>
              <w:marTop w:val="0"/>
              <w:marBottom w:val="0"/>
              <w:divBdr>
                <w:top w:val="none" w:sz="0" w:space="0" w:color="auto"/>
                <w:left w:val="none" w:sz="0" w:space="0" w:color="auto"/>
                <w:bottom w:val="none" w:sz="0" w:space="0" w:color="auto"/>
                <w:right w:val="none" w:sz="0" w:space="0" w:color="auto"/>
              </w:divBdr>
            </w:div>
            <w:div w:id="1855999945">
              <w:marLeft w:val="0"/>
              <w:marRight w:val="0"/>
              <w:marTop w:val="0"/>
              <w:marBottom w:val="0"/>
              <w:divBdr>
                <w:top w:val="none" w:sz="0" w:space="0" w:color="auto"/>
                <w:left w:val="none" w:sz="0" w:space="0" w:color="auto"/>
                <w:bottom w:val="none" w:sz="0" w:space="0" w:color="auto"/>
                <w:right w:val="none" w:sz="0" w:space="0" w:color="auto"/>
              </w:divBdr>
            </w:div>
            <w:div w:id="604532628">
              <w:marLeft w:val="0"/>
              <w:marRight w:val="0"/>
              <w:marTop w:val="0"/>
              <w:marBottom w:val="0"/>
              <w:divBdr>
                <w:top w:val="none" w:sz="0" w:space="0" w:color="auto"/>
                <w:left w:val="none" w:sz="0" w:space="0" w:color="auto"/>
                <w:bottom w:val="none" w:sz="0" w:space="0" w:color="auto"/>
                <w:right w:val="none" w:sz="0" w:space="0" w:color="auto"/>
              </w:divBdr>
            </w:div>
            <w:div w:id="1231846598">
              <w:marLeft w:val="0"/>
              <w:marRight w:val="0"/>
              <w:marTop w:val="0"/>
              <w:marBottom w:val="0"/>
              <w:divBdr>
                <w:top w:val="none" w:sz="0" w:space="0" w:color="auto"/>
                <w:left w:val="none" w:sz="0" w:space="0" w:color="auto"/>
                <w:bottom w:val="none" w:sz="0" w:space="0" w:color="auto"/>
                <w:right w:val="none" w:sz="0" w:space="0" w:color="auto"/>
              </w:divBdr>
            </w:div>
            <w:div w:id="392781315">
              <w:marLeft w:val="0"/>
              <w:marRight w:val="0"/>
              <w:marTop w:val="0"/>
              <w:marBottom w:val="0"/>
              <w:divBdr>
                <w:top w:val="none" w:sz="0" w:space="0" w:color="auto"/>
                <w:left w:val="none" w:sz="0" w:space="0" w:color="auto"/>
                <w:bottom w:val="none" w:sz="0" w:space="0" w:color="auto"/>
                <w:right w:val="none" w:sz="0" w:space="0" w:color="auto"/>
              </w:divBdr>
            </w:div>
            <w:div w:id="918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188">
      <w:bodyDiv w:val="1"/>
      <w:marLeft w:val="0"/>
      <w:marRight w:val="0"/>
      <w:marTop w:val="0"/>
      <w:marBottom w:val="0"/>
      <w:divBdr>
        <w:top w:val="none" w:sz="0" w:space="0" w:color="auto"/>
        <w:left w:val="none" w:sz="0" w:space="0" w:color="auto"/>
        <w:bottom w:val="none" w:sz="0" w:space="0" w:color="auto"/>
        <w:right w:val="none" w:sz="0" w:space="0" w:color="auto"/>
      </w:divBdr>
      <w:divsChild>
        <w:div w:id="1234971611">
          <w:marLeft w:val="0"/>
          <w:marRight w:val="0"/>
          <w:marTop w:val="0"/>
          <w:marBottom w:val="0"/>
          <w:divBdr>
            <w:top w:val="none" w:sz="0" w:space="0" w:color="auto"/>
            <w:left w:val="none" w:sz="0" w:space="0" w:color="auto"/>
            <w:bottom w:val="none" w:sz="0" w:space="0" w:color="auto"/>
            <w:right w:val="none" w:sz="0" w:space="0" w:color="auto"/>
          </w:divBdr>
        </w:div>
        <w:div w:id="1964769400">
          <w:marLeft w:val="0"/>
          <w:marRight w:val="0"/>
          <w:marTop w:val="0"/>
          <w:marBottom w:val="0"/>
          <w:divBdr>
            <w:top w:val="none" w:sz="0" w:space="0" w:color="auto"/>
            <w:left w:val="none" w:sz="0" w:space="0" w:color="auto"/>
            <w:bottom w:val="none" w:sz="0" w:space="0" w:color="auto"/>
            <w:right w:val="none" w:sz="0" w:space="0" w:color="auto"/>
          </w:divBdr>
        </w:div>
        <w:div w:id="2099592163">
          <w:marLeft w:val="0"/>
          <w:marRight w:val="0"/>
          <w:marTop w:val="0"/>
          <w:marBottom w:val="0"/>
          <w:divBdr>
            <w:top w:val="none" w:sz="0" w:space="0" w:color="auto"/>
            <w:left w:val="none" w:sz="0" w:space="0" w:color="auto"/>
            <w:bottom w:val="none" w:sz="0" w:space="0" w:color="auto"/>
            <w:right w:val="none" w:sz="0" w:space="0" w:color="auto"/>
          </w:divBdr>
        </w:div>
        <w:div w:id="187526001">
          <w:marLeft w:val="0"/>
          <w:marRight w:val="0"/>
          <w:marTop w:val="0"/>
          <w:marBottom w:val="0"/>
          <w:divBdr>
            <w:top w:val="none" w:sz="0" w:space="0" w:color="auto"/>
            <w:left w:val="none" w:sz="0" w:space="0" w:color="auto"/>
            <w:bottom w:val="none" w:sz="0" w:space="0" w:color="auto"/>
            <w:right w:val="none" w:sz="0" w:space="0" w:color="auto"/>
          </w:divBdr>
        </w:div>
        <w:div w:id="1751734869">
          <w:marLeft w:val="0"/>
          <w:marRight w:val="0"/>
          <w:marTop w:val="0"/>
          <w:marBottom w:val="0"/>
          <w:divBdr>
            <w:top w:val="none" w:sz="0" w:space="0" w:color="auto"/>
            <w:left w:val="none" w:sz="0" w:space="0" w:color="auto"/>
            <w:bottom w:val="none" w:sz="0" w:space="0" w:color="auto"/>
            <w:right w:val="none" w:sz="0" w:space="0" w:color="auto"/>
          </w:divBdr>
        </w:div>
        <w:div w:id="486434091">
          <w:marLeft w:val="0"/>
          <w:marRight w:val="0"/>
          <w:marTop w:val="0"/>
          <w:marBottom w:val="0"/>
          <w:divBdr>
            <w:top w:val="none" w:sz="0" w:space="0" w:color="auto"/>
            <w:left w:val="none" w:sz="0" w:space="0" w:color="auto"/>
            <w:bottom w:val="none" w:sz="0" w:space="0" w:color="auto"/>
            <w:right w:val="none" w:sz="0" w:space="0" w:color="auto"/>
          </w:divBdr>
        </w:div>
        <w:div w:id="1295717909">
          <w:marLeft w:val="0"/>
          <w:marRight w:val="0"/>
          <w:marTop w:val="0"/>
          <w:marBottom w:val="0"/>
          <w:divBdr>
            <w:top w:val="none" w:sz="0" w:space="0" w:color="auto"/>
            <w:left w:val="none" w:sz="0" w:space="0" w:color="auto"/>
            <w:bottom w:val="none" w:sz="0" w:space="0" w:color="auto"/>
            <w:right w:val="none" w:sz="0" w:space="0" w:color="auto"/>
          </w:divBdr>
        </w:div>
        <w:div w:id="605620524">
          <w:marLeft w:val="0"/>
          <w:marRight w:val="0"/>
          <w:marTop w:val="0"/>
          <w:marBottom w:val="0"/>
          <w:divBdr>
            <w:top w:val="none" w:sz="0" w:space="0" w:color="auto"/>
            <w:left w:val="none" w:sz="0" w:space="0" w:color="auto"/>
            <w:bottom w:val="none" w:sz="0" w:space="0" w:color="auto"/>
            <w:right w:val="none" w:sz="0" w:space="0" w:color="auto"/>
          </w:divBdr>
        </w:div>
        <w:div w:id="1881550060">
          <w:marLeft w:val="0"/>
          <w:marRight w:val="0"/>
          <w:marTop w:val="0"/>
          <w:marBottom w:val="0"/>
          <w:divBdr>
            <w:top w:val="none" w:sz="0" w:space="0" w:color="auto"/>
            <w:left w:val="none" w:sz="0" w:space="0" w:color="auto"/>
            <w:bottom w:val="none" w:sz="0" w:space="0" w:color="auto"/>
            <w:right w:val="none" w:sz="0" w:space="0" w:color="auto"/>
          </w:divBdr>
        </w:div>
        <w:div w:id="1949508238">
          <w:marLeft w:val="0"/>
          <w:marRight w:val="0"/>
          <w:marTop w:val="0"/>
          <w:marBottom w:val="0"/>
          <w:divBdr>
            <w:top w:val="none" w:sz="0" w:space="0" w:color="auto"/>
            <w:left w:val="none" w:sz="0" w:space="0" w:color="auto"/>
            <w:bottom w:val="none" w:sz="0" w:space="0" w:color="auto"/>
            <w:right w:val="none" w:sz="0" w:space="0" w:color="auto"/>
          </w:divBdr>
        </w:div>
        <w:div w:id="1834833266">
          <w:marLeft w:val="0"/>
          <w:marRight w:val="0"/>
          <w:marTop w:val="0"/>
          <w:marBottom w:val="0"/>
          <w:divBdr>
            <w:top w:val="none" w:sz="0" w:space="0" w:color="auto"/>
            <w:left w:val="none" w:sz="0" w:space="0" w:color="auto"/>
            <w:bottom w:val="none" w:sz="0" w:space="0" w:color="auto"/>
            <w:right w:val="none" w:sz="0" w:space="0" w:color="auto"/>
          </w:divBdr>
        </w:div>
        <w:div w:id="286593958">
          <w:marLeft w:val="0"/>
          <w:marRight w:val="0"/>
          <w:marTop w:val="0"/>
          <w:marBottom w:val="0"/>
          <w:divBdr>
            <w:top w:val="none" w:sz="0" w:space="0" w:color="auto"/>
            <w:left w:val="none" w:sz="0" w:space="0" w:color="auto"/>
            <w:bottom w:val="none" w:sz="0" w:space="0" w:color="auto"/>
            <w:right w:val="none" w:sz="0" w:space="0" w:color="auto"/>
          </w:divBdr>
        </w:div>
        <w:div w:id="168362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mailto:ibrahim.fatima@enabel.be"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mailto:procurement.cod@enabel.be"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sites/default/files/01_marche_public.pdf" TargetMode="External"/><Relationship Id="rId32" Type="http://schemas.openxmlformats.org/officeDocument/2006/relationships/image" Target="media/image6.png"/><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tresor.wagu@enabel.be" TargetMode="External"/><Relationship Id="rId28" Type="http://schemas.openxmlformats.org/officeDocument/2006/relationships/footer" Target="footer3.xm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brahim.fatima@enabel.be" TargetMode="External"/><Relationship Id="rId27" Type="http://schemas.openxmlformats.org/officeDocument/2006/relationships/header" Target="header3.xml"/><Relationship Id="rId30" Type="http://schemas.openxmlformats.org/officeDocument/2006/relationships/image" Target="media/image4.png"/><Relationship Id="rId35" Type="http://schemas.openxmlformats.org/officeDocument/2006/relationships/image" Target="media/image9.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info.cdcdck@minfin.fed.be" TargetMode="External"/><Relationship Id="rId33" Type="http://schemas.openxmlformats.org/officeDocument/2006/relationships/image" Target="media/image7.png"/><Relationship Id="rId38"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CODENABEL-1382660127-109126</_dlc_DocId>
    <_dlc_DocIdUrl xmlns="508ba6eb-9e09-4fd5-92f2-2d9921329f2d">
      <Url>https://enabelbe.sharepoint.com/sites/COD/_layouts/15/DocIdRedir.aspx?ID=CODENABEL-1382660127-109126</Url>
      <Description>CODENABEL-1382660127-109126</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783</Value>
      <Value>864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COD22016</TermName>
          <TermId xmlns="http://schemas.microsoft.com/office/infopath/2007/PartnerControls">7b28d93f-7c89-419d-a2df-60afdf2c6dc8</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COD22016-10044</TermName>
          <TermId xmlns="http://schemas.microsoft.com/office/infopath/2007/PartnerControls">8d132616-16d1-4ff8-aeed-a75d7f36b5e6</TermId>
        </TermInfo>
      </Terms>
    </l9d65098618b4a8fbbe87718e7187e6b>
  </documentManagement>
</p:properties>
</file>

<file path=customXml/itemProps1.xml><?xml version="1.0" encoding="utf-8"?>
<ds:datastoreItem xmlns:ds="http://schemas.openxmlformats.org/officeDocument/2006/customXml" ds:itemID="{E33C93CD-46B9-4A3E-B6C4-69645E3D8622}">
  <ds:schemaRefs>
    <ds:schemaRef ds:uri="http://schemas.microsoft.com/sharepoint/events"/>
  </ds:schemaRefs>
</ds:datastoreItem>
</file>

<file path=customXml/itemProps2.xml><?xml version="1.0" encoding="utf-8"?>
<ds:datastoreItem xmlns:ds="http://schemas.openxmlformats.org/officeDocument/2006/customXml" ds:itemID="{47219FA8-E43E-4055-B545-424306CB2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80DEC-64CA-4668-A6CD-9BD7F22F2F7A}">
  <ds:schemaRefs>
    <ds:schemaRef ds:uri="http://schemas.microsoft.com/sharepoint/v3/contenttype/forms"/>
  </ds:schemaRefs>
</ds:datastoreItem>
</file>

<file path=customXml/itemProps4.xml><?xml version="1.0" encoding="utf-8"?>
<ds:datastoreItem xmlns:ds="http://schemas.openxmlformats.org/officeDocument/2006/customXml" ds:itemID="{1970DDEF-083E-4FFA-ADE3-BA03579FC592}">
  <ds:schemaRefs>
    <ds:schemaRef ds:uri="http://schemas.openxmlformats.org/officeDocument/2006/bibliography"/>
  </ds:schemaRefs>
</ds:datastoreItem>
</file>

<file path=customXml/itemProps5.xml><?xml version="1.0" encoding="utf-8"?>
<ds:datastoreItem xmlns:ds="http://schemas.openxmlformats.org/officeDocument/2006/customXml" ds:itemID="{95D8988E-E318-413C-9D26-7B6B360FCFE5}">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7</TotalTime>
  <Pages>52</Pages>
  <Words>14365</Words>
  <Characters>79010</Characters>
  <Application>Microsoft Office Word</Application>
  <DocSecurity>0</DocSecurity>
  <Lines>658</Lines>
  <Paragraphs>186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6</cp:revision>
  <cp:lastPrinted>2025-04-25T07:10:00Z</cp:lastPrinted>
  <dcterms:created xsi:type="dcterms:W3CDTF">2025-04-24T15:24:00Z</dcterms:created>
  <dcterms:modified xsi:type="dcterms:W3CDTF">2025-04-25T07:10:00Z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c6ba4fc6-3bf6-4d2d-b012-0180409319d1</vt:lpwstr>
  </property>
  <property fmtid="{D5CDD505-2E9C-101B-9397-08002B2CF9AE}" pid="7" name="Order">
    <vt:r8>191100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y fmtid="{D5CDD505-2E9C-101B-9397-08002B2CF9AE}" pid="18" name="Document_Language">
    <vt:lpwstr>7</vt:lpwstr>
  </property>
  <property fmtid="{D5CDD505-2E9C-101B-9397-08002B2CF9AE}" pid="19" name="Country">
    <vt:lpwstr>1;#COD|7d8c16b8-fdd8-4211-aab0-513f9f644838</vt:lpwstr>
  </property>
  <property fmtid="{D5CDD505-2E9C-101B-9397-08002B2CF9AE}" pid="20" name="Contract_reference">
    <vt:lpwstr>864</vt:lpwstr>
  </property>
  <property fmtid="{D5CDD505-2E9C-101B-9397-08002B2CF9AE}" pid="21" name="Project_code">
    <vt:lpwstr>783</vt:lpwstr>
  </property>
  <property fmtid="{D5CDD505-2E9C-101B-9397-08002B2CF9AE}" pid="22" name="MediaServiceImageTags">
    <vt:lpwstr/>
  </property>
  <property fmtid="{D5CDD505-2E9C-101B-9397-08002B2CF9AE}" pid="23" name="Document_Type">
    <vt:lpwstr/>
  </property>
  <property fmtid="{D5CDD505-2E9C-101B-9397-08002B2CF9AE}" pid="24" name="Document_Status">
    <vt:lpwstr/>
  </property>
</Properties>
</file>