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F50C1" w:rsidP="37D18BB1" w:rsidRDefault="00AF50C1" w14:paraId="08B2D2A5" w14:textId="7777777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Georgia" w:hAnsi="Georgia" w:cs="" w:cstheme="majorBidi"/>
          <w:sz w:val="24"/>
          <w:szCs w:val="24"/>
          <w:lang w:val="en-US"/>
        </w:rPr>
      </w:pPr>
    </w:p>
    <w:p w:rsidRPr="0006353E" w:rsidR="005F4A79" w:rsidP="37D18BB1" w:rsidRDefault="00F13829" w14:paraId="4EA2DFED" w14:textId="7ED6292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Georgia" w:hAnsi="Georgia" w:cs="" w:cstheme="majorBidi"/>
          <w:b w:val="1"/>
          <w:bCs w:val="1"/>
          <w:sz w:val="24"/>
          <w:szCs w:val="24"/>
          <w:lang w:val="pt-PT"/>
        </w:rPr>
      </w:pPr>
      <w:r w:rsidRPr="37D18BB1" w:rsidR="00F13829">
        <w:rPr>
          <w:rFonts w:ascii="Georgia" w:hAnsi="Georgia" w:cs="" w:cstheme="majorBidi"/>
          <w:b w:val="1"/>
          <w:bCs w:val="1"/>
          <w:sz w:val="24"/>
          <w:szCs w:val="24"/>
          <w:lang w:val="pt-PT"/>
        </w:rPr>
        <w:t>Memo</w:t>
      </w:r>
      <w:r w:rsidRPr="37D18BB1" w:rsidR="00F13829">
        <w:rPr>
          <w:rFonts w:ascii="Georgia" w:hAnsi="Georgia" w:cs="" w:cstheme="majorBidi"/>
          <w:b w:val="1"/>
          <w:bCs w:val="1"/>
          <w:sz w:val="24"/>
          <w:szCs w:val="24"/>
          <w:lang w:val="pt-PT"/>
        </w:rPr>
        <w:t xml:space="preserve"> descritivo – Sistemas de irrigação Solar Kits</w:t>
      </w:r>
    </w:p>
    <w:p w:rsidRPr="00397857" w:rsidR="005F4A79" w:rsidP="00397857" w:rsidRDefault="005F4A79" w14:paraId="112CC459" w14:textId="77777777">
      <w:pPr>
        <w:ind w:left="360"/>
        <w:rPr>
          <w:rFonts w:ascii="Times New Roman" w:hAnsi="Times New Roman"/>
          <w:b/>
          <w:bCs/>
          <w:lang w:val="pt-PT"/>
        </w:rPr>
      </w:pPr>
      <w:r w:rsidRPr="00397857">
        <w:rPr>
          <w:rFonts w:ascii="Times New Roman" w:hAnsi="Times New Roman"/>
          <w:b/>
          <w:bCs/>
          <w:lang w:val="pt-PT"/>
        </w:rPr>
        <w:t>Rega por aspersão</w:t>
      </w:r>
    </w:p>
    <w:p w:rsidR="00A07E98" w:rsidP="444F34C0" w:rsidRDefault="00A07E98" w14:paraId="1BFCC775" w14:textId="432644A2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160F12D1">
        <w:rPr>
          <w:rFonts w:ascii="Georgia" w:hAnsi="Georgia" w:cstheme="majorBidi"/>
          <w:sz w:val="24"/>
          <w:szCs w:val="24"/>
          <w:lang w:val="pt-PT"/>
        </w:rPr>
        <w:t>Os kits de irrigação solar são definidos tendo em conta topografia plana</w:t>
      </w:r>
      <w:r w:rsidR="00206840">
        <w:rPr>
          <w:rFonts w:ascii="Georgia" w:hAnsi="Georgia" w:cstheme="majorBidi"/>
          <w:sz w:val="24"/>
          <w:szCs w:val="24"/>
          <w:lang w:val="pt-PT"/>
        </w:rPr>
        <w:t xml:space="preserve"> ou inclinação inferior a 3%</w:t>
      </w:r>
      <w:r w:rsidRPr="160F12D1">
        <w:rPr>
          <w:rFonts w:ascii="Georgia" w:hAnsi="Georgia" w:cstheme="majorBidi"/>
          <w:sz w:val="24"/>
          <w:szCs w:val="24"/>
          <w:lang w:val="pt-PT"/>
        </w:rPr>
        <w:t xml:space="preserve">, fonte de </w:t>
      </w:r>
      <w:r w:rsidRPr="160F12D1" w:rsidR="42727FF0">
        <w:rPr>
          <w:rFonts w:ascii="Georgia" w:hAnsi="Georgia" w:cstheme="majorBidi"/>
          <w:sz w:val="24"/>
          <w:szCs w:val="24"/>
          <w:lang w:val="pt-PT"/>
        </w:rPr>
        <w:t>água</w:t>
      </w:r>
      <w:r w:rsidRPr="160F12D1">
        <w:rPr>
          <w:rFonts w:ascii="Georgia" w:hAnsi="Georgia" w:cstheme="majorBidi"/>
          <w:sz w:val="24"/>
          <w:szCs w:val="24"/>
          <w:lang w:val="pt-PT"/>
        </w:rPr>
        <w:t xml:space="preserve"> superficial permanente e solos francos. Os técnicos da Enabel e SDAE fizeram visitas aos campos de produtores </w:t>
      </w:r>
      <w:r w:rsidRPr="160F12D1" w:rsidR="31461DAB">
        <w:rPr>
          <w:rFonts w:ascii="Georgia" w:hAnsi="Georgia" w:cstheme="majorBidi"/>
          <w:sz w:val="24"/>
          <w:szCs w:val="24"/>
          <w:lang w:val="pt-PT"/>
        </w:rPr>
        <w:t xml:space="preserve">e </w:t>
      </w:r>
      <w:r w:rsidRPr="160F12D1">
        <w:rPr>
          <w:rFonts w:ascii="Georgia" w:hAnsi="Georgia" w:cstheme="majorBidi"/>
          <w:sz w:val="24"/>
          <w:szCs w:val="24"/>
          <w:lang w:val="pt-PT"/>
        </w:rPr>
        <w:t>verificar</w:t>
      </w:r>
      <w:r w:rsidRPr="160F12D1" w:rsidR="1EDA9ADE">
        <w:rPr>
          <w:rFonts w:ascii="Georgia" w:hAnsi="Georgia" w:cstheme="majorBidi"/>
          <w:sz w:val="24"/>
          <w:szCs w:val="24"/>
          <w:lang w:val="pt-PT"/>
        </w:rPr>
        <w:t>am</w:t>
      </w:r>
      <w:r w:rsidRPr="160F12D1">
        <w:rPr>
          <w:rFonts w:ascii="Georgia" w:hAnsi="Georgia" w:cstheme="majorBidi"/>
          <w:sz w:val="24"/>
          <w:szCs w:val="24"/>
          <w:lang w:val="pt-PT"/>
        </w:rPr>
        <w:t xml:space="preserve"> que muitos campos cumprem com as condições </w:t>
      </w:r>
      <w:r w:rsidRPr="2FD27E61">
        <w:rPr>
          <w:rFonts w:ascii="Georgia" w:hAnsi="Georgia" w:cstheme="majorBidi"/>
          <w:sz w:val="24"/>
          <w:szCs w:val="24"/>
          <w:lang w:val="pt-PT"/>
        </w:rPr>
        <w:t>exigidas</w:t>
      </w:r>
      <w:r w:rsidRPr="2FD27E61" w:rsidR="7CF00198">
        <w:rPr>
          <w:rFonts w:ascii="Georgia" w:hAnsi="Georgia" w:cstheme="majorBidi"/>
          <w:sz w:val="24"/>
          <w:szCs w:val="24"/>
          <w:lang w:val="pt-PT"/>
        </w:rPr>
        <w:t>.</w:t>
      </w:r>
      <w:r w:rsidRPr="160F12D1" w:rsidR="7CF00198">
        <w:rPr>
          <w:rFonts w:ascii="Georgia" w:hAnsi="Georgia" w:cstheme="majorBidi"/>
          <w:sz w:val="24"/>
          <w:szCs w:val="24"/>
          <w:lang w:val="pt-PT"/>
        </w:rPr>
        <w:t xml:space="preserve"> No entanto, </w:t>
      </w:r>
      <w:proofErr w:type="spellStart"/>
      <w:r w:rsidRPr="160F12D1">
        <w:rPr>
          <w:rFonts w:ascii="Georgia" w:hAnsi="Georgia" w:cstheme="majorBidi"/>
          <w:sz w:val="24"/>
          <w:szCs w:val="24"/>
          <w:lang w:val="pt-PT"/>
        </w:rPr>
        <w:t>excepç</w:t>
      </w:r>
      <w:r w:rsidRPr="160F12D1" w:rsidR="598A5C6F">
        <w:rPr>
          <w:rFonts w:ascii="Georgia" w:hAnsi="Georgia" w:cstheme="majorBidi"/>
          <w:sz w:val="24"/>
          <w:szCs w:val="24"/>
          <w:lang w:val="pt-PT"/>
        </w:rPr>
        <w:t>ões</w:t>
      </w:r>
      <w:proofErr w:type="spellEnd"/>
      <w:r w:rsidRPr="160F12D1">
        <w:rPr>
          <w:rFonts w:ascii="Georgia" w:hAnsi="Georgia" w:cstheme="majorBidi"/>
          <w:sz w:val="24"/>
          <w:szCs w:val="24"/>
          <w:lang w:val="pt-PT"/>
        </w:rPr>
        <w:t xml:space="preserve"> podem existir e uma reavaliação com o pessoal de Enabel será necessário caso existe campos com condições diferentes das definidas.</w:t>
      </w:r>
      <w:r w:rsidRPr="160F12D1" w:rsidR="73EF02EA">
        <w:rPr>
          <w:rFonts w:ascii="Georgia" w:hAnsi="Georgia" w:cstheme="majorBidi"/>
          <w:sz w:val="24"/>
          <w:szCs w:val="24"/>
          <w:lang w:val="pt-PT"/>
        </w:rPr>
        <w:t xml:space="preserve"> Nota: se o campo não tem </w:t>
      </w:r>
      <w:r w:rsidRPr="160F12D1" w:rsidR="1B5DB03E">
        <w:rPr>
          <w:rFonts w:ascii="Georgia" w:hAnsi="Georgia" w:cstheme="majorBidi"/>
          <w:sz w:val="24"/>
          <w:szCs w:val="24"/>
          <w:lang w:val="pt-PT"/>
        </w:rPr>
        <w:t>condições</w:t>
      </w:r>
      <w:r w:rsidRPr="160F12D1" w:rsidR="73EF02EA">
        <w:rPr>
          <w:rFonts w:ascii="Georgia" w:hAnsi="Georgia" w:cstheme="majorBidi"/>
          <w:sz w:val="24"/>
          <w:szCs w:val="24"/>
          <w:lang w:val="pt-PT"/>
        </w:rPr>
        <w:t xml:space="preserve"> de receber um SIS funcional, o operador deverá </w:t>
      </w:r>
      <w:r w:rsidRPr="160F12D1" w:rsidR="4C1C4838">
        <w:rPr>
          <w:rFonts w:ascii="Georgia" w:hAnsi="Georgia" w:cstheme="majorBidi"/>
          <w:sz w:val="24"/>
          <w:szCs w:val="24"/>
          <w:lang w:val="pt-PT"/>
        </w:rPr>
        <w:t>avisar Enabel antes de qualquer operação.</w:t>
      </w:r>
      <w:r w:rsidRPr="160F12D1" w:rsidR="73EF02EA">
        <w:rPr>
          <w:rFonts w:ascii="Georgia" w:hAnsi="Georgia" w:cstheme="majorBidi"/>
          <w:sz w:val="24"/>
          <w:szCs w:val="24"/>
          <w:lang w:val="pt-PT"/>
        </w:rPr>
        <w:t xml:space="preserve"> </w:t>
      </w:r>
    </w:p>
    <w:p w:rsidR="003A0ADA" w:rsidP="1B323E64" w:rsidRDefault="6B8AACA6" w14:paraId="37B71D31" w14:textId="60D6661E">
      <w:pPr>
        <w:jc w:val="both"/>
        <w:rPr>
          <w:rFonts w:ascii="Georgia" w:hAnsi="Georgia" w:cstheme="majorBidi"/>
          <w:sz w:val="24"/>
          <w:szCs w:val="24"/>
          <w:highlight w:val="yellow"/>
          <w:lang w:val="pt-PT"/>
        </w:rPr>
      </w:pPr>
      <w:r w:rsidRPr="59DB3A18">
        <w:rPr>
          <w:rFonts w:ascii="Georgia" w:hAnsi="Georgia" w:cstheme="majorBidi"/>
          <w:sz w:val="24"/>
          <w:szCs w:val="24"/>
          <w:lang w:val="pt-PT"/>
        </w:rPr>
        <w:t xml:space="preserve">A rega por aspersão </w:t>
      </w:r>
      <w:r w:rsidRPr="59DB3A18" w:rsidR="59F26DE0">
        <w:rPr>
          <w:rFonts w:ascii="Georgia" w:hAnsi="Georgia" w:cstheme="majorBidi"/>
          <w:sz w:val="24"/>
          <w:szCs w:val="24"/>
          <w:lang w:val="pt-PT"/>
        </w:rPr>
        <w:t>tem a</w:t>
      </w:r>
      <w:r w:rsidRPr="59DB3A18">
        <w:rPr>
          <w:rFonts w:ascii="Georgia" w:hAnsi="Georgia" w:cstheme="majorBidi"/>
          <w:sz w:val="24"/>
          <w:szCs w:val="24"/>
          <w:lang w:val="pt-PT"/>
        </w:rPr>
        <w:t xml:space="preserve"> vantagem permitir que o produtor faça irrigação por um tempo mais elevado por posição e fazer outras actividades em simultâneo, portanto, reduzindo significativamente o uso de mão-de-obra para irrigação. Os sistemas de distribuição por aspersão de 0</w:t>
      </w:r>
      <w:r w:rsidR="007C5C83">
        <w:rPr>
          <w:rFonts w:ascii="Georgia" w:hAnsi="Georgia" w:cstheme="majorBidi"/>
          <w:sz w:val="24"/>
          <w:szCs w:val="24"/>
          <w:lang w:val="pt-PT"/>
        </w:rPr>
        <w:t>,</w:t>
      </w:r>
      <w:r w:rsidRPr="59DB3A18">
        <w:rPr>
          <w:rFonts w:ascii="Georgia" w:hAnsi="Georgia" w:cstheme="majorBidi"/>
          <w:sz w:val="24"/>
          <w:szCs w:val="24"/>
          <w:lang w:val="pt-PT"/>
        </w:rPr>
        <w:t>5 e 2</w:t>
      </w:r>
      <w:r w:rsidR="009929CB">
        <w:rPr>
          <w:rFonts w:ascii="Georgia" w:hAnsi="Georgia" w:cstheme="majorBidi"/>
          <w:sz w:val="24"/>
          <w:szCs w:val="24"/>
          <w:lang w:val="pt-PT"/>
        </w:rPr>
        <w:t>,</w:t>
      </w:r>
      <w:r w:rsidRPr="59DB3A18">
        <w:rPr>
          <w:rFonts w:ascii="Georgia" w:hAnsi="Georgia" w:cstheme="majorBidi"/>
          <w:sz w:val="24"/>
          <w:szCs w:val="24"/>
          <w:lang w:val="pt-PT"/>
        </w:rPr>
        <w:t xml:space="preserve">0 </w:t>
      </w:r>
      <w:proofErr w:type="spellStart"/>
      <w:r w:rsidRPr="59DB3A18">
        <w:rPr>
          <w:rFonts w:ascii="Georgia" w:hAnsi="Georgia" w:cstheme="majorBidi"/>
          <w:sz w:val="24"/>
          <w:szCs w:val="24"/>
          <w:lang w:val="pt-PT"/>
        </w:rPr>
        <w:t>ha</w:t>
      </w:r>
      <w:proofErr w:type="spellEnd"/>
      <w:r w:rsidRPr="59DB3A18">
        <w:rPr>
          <w:rFonts w:ascii="Georgia" w:hAnsi="Georgia" w:cstheme="majorBidi"/>
          <w:sz w:val="24"/>
          <w:szCs w:val="24"/>
          <w:lang w:val="pt-PT"/>
        </w:rPr>
        <w:t xml:space="preserve"> apresentam uma </w:t>
      </w:r>
      <w:r w:rsidRPr="59DB3A18">
        <w:rPr>
          <w:rFonts w:ascii="Georgia" w:hAnsi="Georgia" w:cstheme="majorBidi"/>
          <w:i/>
          <w:iCs/>
          <w:sz w:val="24"/>
          <w:szCs w:val="24"/>
          <w:lang w:val="pt-PT"/>
        </w:rPr>
        <w:t xml:space="preserve">tubagem principal fixa enterrada </w:t>
      </w:r>
      <w:r w:rsidRPr="59DB3A18">
        <w:rPr>
          <w:rFonts w:ascii="Georgia" w:hAnsi="Georgia" w:cstheme="majorBidi"/>
          <w:sz w:val="24"/>
          <w:szCs w:val="24"/>
          <w:lang w:val="pt-PT"/>
        </w:rPr>
        <w:t xml:space="preserve">e uma </w:t>
      </w:r>
      <w:r w:rsidRPr="59DB3A18">
        <w:rPr>
          <w:rFonts w:ascii="Georgia" w:hAnsi="Georgia" w:cstheme="majorBidi"/>
          <w:i/>
          <w:iCs/>
          <w:sz w:val="24"/>
          <w:szCs w:val="24"/>
          <w:lang w:val="pt-PT"/>
        </w:rPr>
        <w:t xml:space="preserve">tubagem lateral </w:t>
      </w:r>
      <w:r w:rsidRPr="59DB3A18" w:rsidR="2B293FE7">
        <w:rPr>
          <w:rFonts w:ascii="Georgia" w:hAnsi="Georgia" w:cstheme="majorBidi"/>
          <w:i/>
          <w:iCs/>
          <w:sz w:val="24"/>
          <w:szCs w:val="24"/>
          <w:lang w:val="pt-PT"/>
        </w:rPr>
        <w:t>aérea</w:t>
      </w:r>
      <w:r w:rsidRPr="59DB3A18">
        <w:rPr>
          <w:rFonts w:ascii="Georgia" w:hAnsi="Georgia" w:cstheme="majorBidi"/>
          <w:i/>
          <w:iCs/>
          <w:sz w:val="24"/>
          <w:szCs w:val="24"/>
          <w:lang w:val="pt-PT"/>
        </w:rPr>
        <w:t xml:space="preserve"> móvel</w:t>
      </w:r>
      <w:r w:rsidRPr="004E34C6">
        <w:rPr>
          <w:rFonts w:ascii="Georgia" w:hAnsi="Georgia" w:cstheme="majorBidi"/>
          <w:sz w:val="24"/>
          <w:szCs w:val="24"/>
          <w:lang w:val="pt-PT"/>
        </w:rPr>
        <w:t>. Os aspersores estão fixados</w:t>
      </w:r>
      <w:r w:rsidRPr="004E34C6" w:rsidR="004E34C6">
        <w:rPr>
          <w:rFonts w:ascii="Georgia" w:hAnsi="Georgia" w:cstheme="majorBidi"/>
          <w:sz w:val="24"/>
          <w:szCs w:val="24"/>
          <w:lang w:val="pt-PT"/>
        </w:rPr>
        <w:t xml:space="preserve"> (rosca)</w:t>
      </w:r>
      <w:r w:rsidRPr="004E34C6">
        <w:rPr>
          <w:rFonts w:ascii="Georgia" w:hAnsi="Georgia" w:cstheme="majorBidi"/>
          <w:sz w:val="24"/>
          <w:szCs w:val="24"/>
          <w:lang w:val="pt-PT"/>
        </w:rPr>
        <w:t xml:space="preserve"> numa coluna de elevação </w:t>
      </w:r>
      <w:r w:rsidRPr="004E34C6" w:rsidR="00125002">
        <w:rPr>
          <w:rFonts w:ascii="Georgia" w:hAnsi="Georgia" w:cstheme="majorBidi"/>
          <w:sz w:val="24"/>
          <w:szCs w:val="24"/>
          <w:lang w:val="pt-PT"/>
        </w:rPr>
        <w:t xml:space="preserve">PVC </w:t>
      </w:r>
      <w:r w:rsidRPr="004E34C6">
        <w:rPr>
          <w:rFonts w:ascii="Georgia" w:hAnsi="Georgia" w:cstheme="majorBidi"/>
          <w:sz w:val="24"/>
          <w:szCs w:val="24"/>
          <w:lang w:val="pt-PT"/>
        </w:rPr>
        <w:t>de</w:t>
      </w:r>
      <w:r w:rsidRPr="004E34C6" w:rsidR="0DF14A16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004E34C6" w:rsidR="002E5C51">
        <w:rPr>
          <w:rFonts w:ascii="Symbol" w:hAnsi="Symbol" w:eastAsia="Symbol" w:cs="Symbol" w:cstheme="majorBidi"/>
          <w:sz w:val="24"/>
          <w:szCs w:val="24"/>
          <w:lang w:val="pt-PT"/>
        </w:rPr>
        <w:t>Æ</w:t>
      </w:r>
      <w:r w:rsidRPr="004E34C6">
        <w:rPr>
          <w:rFonts w:ascii="Georgia" w:hAnsi="Georgia" w:cstheme="majorBidi"/>
          <w:sz w:val="24"/>
          <w:szCs w:val="24"/>
          <w:lang w:val="pt-PT"/>
        </w:rPr>
        <w:t xml:space="preserve"> 20 mm (</w:t>
      </w:r>
      <w:r w:rsidRPr="004E34C6" w:rsidR="6CA687B3">
        <w:rPr>
          <w:rFonts w:ascii="Georgia" w:hAnsi="Georgia" w:cstheme="majorBidi"/>
          <w:sz w:val="24"/>
          <w:szCs w:val="24"/>
          <w:lang w:val="pt-PT"/>
        </w:rPr>
        <w:t xml:space="preserve">ex. </w:t>
      </w:r>
      <w:proofErr w:type="spellStart"/>
      <w:r w:rsidRPr="004E34C6" w:rsidR="6CA687B3">
        <w:rPr>
          <w:rFonts w:ascii="Georgia" w:hAnsi="Georgia" w:cstheme="majorBidi"/>
          <w:sz w:val="24"/>
          <w:szCs w:val="24"/>
          <w:lang w:val="pt-PT"/>
        </w:rPr>
        <w:t>e</w:t>
      </w:r>
      <w:r w:rsidRPr="004E34C6">
        <w:rPr>
          <w:rFonts w:ascii="Georgia" w:hAnsi="Georgia" w:cstheme="majorBidi"/>
          <w:sz w:val="24"/>
          <w:szCs w:val="24"/>
          <w:lang w:val="pt-PT"/>
        </w:rPr>
        <w:t>xtruded</w:t>
      </w:r>
      <w:proofErr w:type="spellEnd"/>
      <w:r w:rsidRPr="004E34C6">
        <w:rPr>
          <w:rFonts w:ascii="Georgia" w:hAnsi="Georgia" w:cstheme="majorBidi"/>
          <w:sz w:val="24"/>
          <w:szCs w:val="24"/>
          <w:lang w:val="pt-PT"/>
        </w:rPr>
        <w:t xml:space="preserve"> PVC) de 1</w:t>
      </w:r>
      <w:r w:rsidRPr="004E34C6" w:rsidR="002A68C5">
        <w:rPr>
          <w:rFonts w:ascii="Georgia" w:hAnsi="Georgia" w:cstheme="majorBidi"/>
          <w:sz w:val="24"/>
          <w:szCs w:val="24"/>
          <w:lang w:val="pt-PT"/>
        </w:rPr>
        <w:t> </w:t>
      </w:r>
      <w:r w:rsidRPr="004E34C6">
        <w:rPr>
          <w:rFonts w:ascii="Georgia" w:hAnsi="Georgia" w:cstheme="majorBidi"/>
          <w:sz w:val="24"/>
          <w:szCs w:val="24"/>
          <w:lang w:val="pt-PT"/>
        </w:rPr>
        <w:t>m</w:t>
      </w:r>
      <w:r w:rsidRPr="004E34C6" w:rsidR="004E34C6">
        <w:rPr>
          <w:rFonts w:ascii="Georgia" w:hAnsi="Georgia" w:cstheme="majorBidi"/>
          <w:sz w:val="24"/>
          <w:szCs w:val="24"/>
          <w:lang w:val="pt-PT"/>
        </w:rPr>
        <w:t xml:space="preserve"> de altura</w:t>
      </w:r>
      <w:r w:rsidRPr="004E34C6">
        <w:rPr>
          <w:rFonts w:ascii="Georgia" w:hAnsi="Georgia" w:cstheme="majorBidi"/>
          <w:sz w:val="24"/>
          <w:szCs w:val="24"/>
          <w:lang w:val="pt-PT"/>
        </w:rPr>
        <w:t xml:space="preserve">. </w:t>
      </w:r>
      <w:r w:rsidRPr="004E34C6" w:rsidR="007D2F82">
        <w:rPr>
          <w:rFonts w:ascii="Georgia" w:hAnsi="Georgia" w:cstheme="majorBidi"/>
          <w:sz w:val="24"/>
          <w:szCs w:val="24"/>
          <w:lang w:val="pt-PT"/>
        </w:rPr>
        <w:t>A</w:t>
      </w:r>
      <w:r w:rsidR="0055640B">
        <w:rPr>
          <w:rFonts w:ascii="Georgia" w:hAnsi="Georgia" w:cstheme="majorBidi"/>
          <w:sz w:val="24"/>
          <w:szCs w:val="24"/>
          <w:lang w:val="pt-PT"/>
        </w:rPr>
        <w:t xml:space="preserve"> coluna, uma vez roscada, não dever</w:t>
      </w:r>
      <w:r w:rsidR="005414C8">
        <w:rPr>
          <w:rFonts w:ascii="Georgia" w:hAnsi="Georgia" w:cstheme="majorBidi"/>
          <w:sz w:val="24"/>
          <w:szCs w:val="24"/>
          <w:lang w:val="pt-PT"/>
        </w:rPr>
        <w:t xml:space="preserve">á ser </w:t>
      </w:r>
      <w:r w:rsidR="007D2F82">
        <w:rPr>
          <w:rFonts w:ascii="Georgia" w:hAnsi="Georgia" w:cstheme="majorBidi"/>
          <w:sz w:val="24"/>
          <w:szCs w:val="24"/>
          <w:lang w:val="pt-PT"/>
        </w:rPr>
        <w:t>retirada.</w:t>
      </w:r>
    </w:p>
    <w:p w:rsidR="005F4A79" w:rsidP="0B0AB610" w:rsidRDefault="00866A72" w14:paraId="18ADFEE5" w14:textId="7D7158B0">
      <w:pPr>
        <w:jc w:val="both"/>
        <w:rPr>
          <w:rFonts w:ascii="Georgia" w:hAnsi="Georgia" w:cstheme="majorBidi"/>
          <w:sz w:val="24"/>
          <w:szCs w:val="24"/>
          <w:lang w:val="pt-PT"/>
        </w:rPr>
      </w:pPr>
      <w:r>
        <w:rPr>
          <w:rFonts w:ascii="Georgia" w:hAnsi="Georgia" w:cstheme="majorBidi"/>
          <w:sz w:val="24"/>
          <w:szCs w:val="24"/>
          <w:lang w:val="pt-PT"/>
        </w:rPr>
        <w:t>O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 xml:space="preserve"> tempo de rega por posição é</w:t>
      </w:r>
      <w:r w:rsidRPr="123B836F" w:rsidR="17B5555A">
        <w:rPr>
          <w:rFonts w:ascii="Georgia" w:hAnsi="Georgia" w:cstheme="majorBidi"/>
          <w:sz w:val="24"/>
          <w:szCs w:val="24"/>
          <w:lang w:val="pt-PT"/>
        </w:rPr>
        <w:t xml:space="preserve"> de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 xml:space="preserve"> 3 – 4 horas dependendo</w:t>
      </w:r>
      <w:r w:rsidRPr="123B836F" w:rsidR="4C919A27">
        <w:rPr>
          <w:rFonts w:ascii="Georgia" w:hAnsi="Georgia" w:cstheme="majorBidi"/>
          <w:sz w:val="24"/>
          <w:szCs w:val="24"/>
          <w:lang w:val="pt-PT"/>
        </w:rPr>
        <w:t xml:space="preserve"> da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 xml:space="preserve"> radiação solar diária. O produtor deve fazer a mudança de posição de tubos laterais usando uma pessoa e </w:t>
      </w:r>
      <w:r w:rsidRPr="008865A9" w:rsidR="37C68197">
        <w:rPr>
          <w:rFonts w:ascii="Georgia" w:hAnsi="Georgia" w:cstheme="majorBidi"/>
          <w:sz w:val="24"/>
          <w:szCs w:val="24"/>
          <w:lang w:val="pt-PT"/>
        </w:rPr>
        <w:t>gastar no máximo 30 minutos para movimentar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 xml:space="preserve"> a todo material da linha lateral de </w:t>
      </w:r>
      <w:r w:rsidRPr="123B836F" w:rsidR="7A07CDCB">
        <w:rPr>
          <w:rFonts w:ascii="Georgia" w:hAnsi="Georgia" w:cstheme="majorBidi"/>
          <w:sz w:val="24"/>
          <w:szCs w:val="24"/>
          <w:lang w:val="pt-PT"/>
        </w:rPr>
        <w:t>um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 xml:space="preserve"> hidrante para outro</w:t>
      </w:r>
      <w:r w:rsidRPr="123B836F" w:rsidR="6756AF30">
        <w:rPr>
          <w:rFonts w:ascii="Georgia" w:hAnsi="Georgia" w:cstheme="majorBidi"/>
          <w:sz w:val="24"/>
          <w:szCs w:val="24"/>
          <w:lang w:val="pt-PT"/>
        </w:rPr>
        <w:t xml:space="preserve"> a seguir</w:t>
      </w:r>
      <w:r w:rsidRPr="123B836F" w:rsidR="37C68197">
        <w:rPr>
          <w:rFonts w:ascii="Georgia" w:hAnsi="Georgia" w:cstheme="majorBidi"/>
          <w:sz w:val="24"/>
          <w:szCs w:val="24"/>
          <w:lang w:val="pt-PT"/>
        </w:rPr>
        <w:t>.</w:t>
      </w:r>
    </w:p>
    <w:p w:rsidR="005F4A79" w:rsidP="37A8DCAA" w:rsidRDefault="2D682739" w14:paraId="701AE070" w14:textId="4634B035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21AA1E6C">
        <w:rPr>
          <w:rFonts w:ascii="Georgia" w:hAnsi="Georgia" w:cstheme="majorBidi"/>
          <w:sz w:val="24"/>
          <w:szCs w:val="24"/>
          <w:lang w:val="pt-PT"/>
        </w:rPr>
        <w:t>O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material a ser usado para linha lateral e os seus componentes devem ser capaz de resistir os movimentos diários por produtores sem perdas de vedantes, parafusos, etc</w:t>
      </w:r>
      <w:r w:rsidR="003A481D">
        <w:rPr>
          <w:rFonts w:ascii="Georgia" w:hAnsi="Georgia" w:cstheme="majorBidi"/>
          <w:sz w:val="24"/>
          <w:szCs w:val="24"/>
          <w:lang w:val="pt-PT"/>
        </w:rPr>
        <w:t>.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bem como </w:t>
      </w:r>
      <w:r w:rsidRPr="002C14A7" w:rsidR="003AE33F">
        <w:rPr>
          <w:rFonts w:ascii="Georgia" w:hAnsi="Georgia" w:cstheme="majorBidi"/>
          <w:color w:val="000000" w:themeColor="text1"/>
          <w:sz w:val="24"/>
          <w:szCs w:val="24"/>
          <w:lang w:val="pt-PT"/>
        </w:rPr>
        <w:t xml:space="preserve">reduzido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>desgaste d</w:t>
      </w:r>
      <w:r w:rsidR="003A481D">
        <w:rPr>
          <w:rFonts w:ascii="Georgia" w:hAnsi="Georgia" w:cstheme="majorBidi"/>
          <w:sz w:val="24"/>
          <w:szCs w:val="24"/>
          <w:lang w:val="pt-PT"/>
        </w:rPr>
        <w:t xml:space="preserve">as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>ligações</w:t>
      </w:r>
      <w:r w:rsidR="003A481D">
        <w:rPr>
          <w:rFonts w:ascii="Georgia" w:hAnsi="Georgia" w:cstheme="majorBidi"/>
          <w:sz w:val="24"/>
          <w:szCs w:val="24"/>
          <w:lang w:val="pt-PT"/>
        </w:rPr>
        <w:t>.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="00AD1EEB">
        <w:rPr>
          <w:rFonts w:ascii="Georgia" w:hAnsi="Georgia" w:cstheme="majorBidi"/>
          <w:sz w:val="24"/>
          <w:szCs w:val="24"/>
          <w:lang w:val="pt-PT"/>
        </w:rPr>
        <w:t>As ligações</w:t>
      </w:r>
      <w:r w:rsidR="001B4DEE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>deve</w:t>
      </w:r>
      <w:r w:rsidR="00AD1EEB">
        <w:rPr>
          <w:rFonts w:ascii="Georgia" w:hAnsi="Georgia" w:cstheme="majorBidi"/>
          <w:sz w:val="24"/>
          <w:szCs w:val="24"/>
          <w:lang w:val="pt-PT"/>
        </w:rPr>
        <w:t>m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ser </w:t>
      </w:r>
      <w:r w:rsidRPr="21AA1E6C" w:rsidR="005F4A79">
        <w:rPr>
          <w:rFonts w:ascii="Georgia" w:hAnsi="Georgia" w:cstheme="majorBidi"/>
          <w:b/>
          <w:bCs/>
          <w:sz w:val="24"/>
          <w:szCs w:val="24"/>
          <w:lang w:val="pt-PT"/>
        </w:rPr>
        <w:t>de engate rápido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sem cola, roscas</w:t>
      </w:r>
      <w:r w:rsidR="00AD1EEB">
        <w:rPr>
          <w:rFonts w:ascii="Georgia" w:hAnsi="Georgia" w:cstheme="majorBidi"/>
          <w:sz w:val="24"/>
          <w:szCs w:val="24"/>
          <w:lang w:val="pt-PT"/>
        </w:rPr>
        <w:t xml:space="preserve">, etc.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="00293941">
        <w:rPr>
          <w:rFonts w:ascii="Georgia" w:hAnsi="Georgia" w:cstheme="majorBidi"/>
          <w:sz w:val="24"/>
          <w:szCs w:val="24"/>
          <w:lang w:val="pt-PT"/>
        </w:rPr>
        <w:t>O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produtor </w:t>
      </w:r>
      <w:r w:rsidRPr="21AA1E6C" w:rsidR="0C6BFA1E">
        <w:rPr>
          <w:rFonts w:ascii="Georgia" w:hAnsi="Georgia" w:cstheme="majorBidi"/>
          <w:sz w:val="24"/>
          <w:szCs w:val="24"/>
          <w:lang w:val="pt-PT"/>
        </w:rPr>
        <w:t>deve</w:t>
      </w:r>
      <w:r w:rsidR="00AD1EEB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21AA1E6C" w:rsidR="0C6BFA1E">
        <w:rPr>
          <w:rFonts w:ascii="Georgia" w:hAnsi="Georgia" w:cstheme="majorBidi"/>
          <w:sz w:val="24"/>
          <w:szCs w:val="24"/>
          <w:lang w:val="pt-PT"/>
        </w:rPr>
        <w:t xml:space="preserve">poder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>monta</w:t>
      </w:r>
      <w:r w:rsidR="00293941">
        <w:rPr>
          <w:rFonts w:ascii="Georgia" w:hAnsi="Georgia" w:cstheme="majorBidi"/>
          <w:sz w:val="24"/>
          <w:szCs w:val="24"/>
          <w:lang w:val="pt-PT"/>
        </w:rPr>
        <w:t>r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e desmonta</w:t>
      </w:r>
      <w:r w:rsidR="00293941">
        <w:rPr>
          <w:rFonts w:ascii="Georgia" w:hAnsi="Georgia" w:cstheme="majorBidi"/>
          <w:sz w:val="24"/>
          <w:szCs w:val="24"/>
          <w:lang w:val="pt-PT"/>
        </w:rPr>
        <w:t>r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 xml:space="preserve"> sem precisar de ferramentas</w:t>
      </w:r>
      <w:r w:rsidRPr="21AA1E6C" w:rsidR="2005E4D8">
        <w:rPr>
          <w:rFonts w:ascii="Georgia" w:hAnsi="Georgia" w:cstheme="majorBidi"/>
          <w:sz w:val="24"/>
          <w:szCs w:val="24"/>
          <w:lang w:val="pt-PT"/>
        </w:rPr>
        <w:t xml:space="preserve">, </w:t>
      </w:r>
      <w:r w:rsidRPr="21AA1E6C" w:rsidR="31A225A7">
        <w:rPr>
          <w:rFonts w:ascii="Georgia" w:hAnsi="Georgia" w:cstheme="majorBidi"/>
          <w:sz w:val="24"/>
          <w:szCs w:val="24"/>
          <w:lang w:val="pt-PT"/>
        </w:rPr>
        <w:t xml:space="preserve">com </w:t>
      </w:r>
      <w:r w:rsidRPr="21AA1E6C" w:rsidR="03A73D9F">
        <w:rPr>
          <w:rFonts w:ascii="Georgia" w:hAnsi="Georgia" w:cstheme="majorBidi"/>
          <w:sz w:val="24"/>
          <w:szCs w:val="24"/>
          <w:lang w:val="pt-PT"/>
        </w:rPr>
        <w:t>um esforço</w:t>
      </w:r>
      <w:r w:rsidRPr="21AA1E6C" w:rsidR="31A225A7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21AA1E6C" w:rsidR="506BB48C">
        <w:rPr>
          <w:rFonts w:ascii="Georgia" w:hAnsi="Georgia" w:cstheme="majorBidi"/>
          <w:sz w:val="24"/>
          <w:szCs w:val="24"/>
          <w:lang w:val="pt-PT"/>
        </w:rPr>
        <w:t xml:space="preserve">reduzida </w:t>
      </w:r>
      <w:r w:rsidRPr="21AA1E6C" w:rsidR="005F4A79">
        <w:rPr>
          <w:rFonts w:ascii="Georgia" w:hAnsi="Georgia" w:cstheme="majorBidi"/>
          <w:sz w:val="24"/>
          <w:szCs w:val="24"/>
          <w:lang w:val="pt-PT"/>
        </w:rPr>
        <w:t>(</w:t>
      </w:r>
      <w:proofErr w:type="spellStart"/>
      <w:r w:rsidR="00DA2161">
        <w:rPr>
          <w:rFonts w:ascii="Georgia" w:hAnsi="Georgia" w:cstheme="majorBidi"/>
          <w:sz w:val="24"/>
          <w:szCs w:val="24"/>
          <w:lang w:val="pt-PT"/>
        </w:rPr>
        <w:t>i.e</w:t>
      </w:r>
      <w:proofErr w:type="spellEnd"/>
      <w:r w:rsidR="00DA2161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="000E5174">
        <w:rPr>
          <w:rFonts w:ascii="Georgia" w:hAnsi="Georgia" w:cstheme="majorBidi"/>
          <w:sz w:val="24"/>
          <w:szCs w:val="24"/>
          <w:lang w:val="pt-PT"/>
        </w:rPr>
        <w:t>operações</w:t>
      </w:r>
      <w:r w:rsidR="00636143">
        <w:rPr>
          <w:rFonts w:ascii="Georgia" w:hAnsi="Georgia" w:cstheme="majorBidi"/>
          <w:sz w:val="24"/>
          <w:szCs w:val="24"/>
          <w:lang w:val="pt-PT"/>
        </w:rPr>
        <w:t xml:space="preserve"> realizadas por </w:t>
      </w:r>
      <w:r w:rsidRPr="00E35B68" w:rsidR="0006353E">
        <w:rPr>
          <w:rFonts w:ascii="Georgia" w:hAnsi="Georgia" w:cstheme="majorBidi"/>
          <w:sz w:val="24"/>
          <w:szCs w:val="24"/>
          <w:lang w:val="pt-PT"/>
        </w:rPr>
        <w:t>jovem</w:t>
      </w:r>
      <w:r w:rsidRPr="00E35B68" w:rsidR="000A6FD0">
        <w:rPr>
          <w:rFonts w:ascii="Georgia" w:hAnsi="Georgia" w:cstheme="majorBidi"/>
          <w:sz w:val="24"/>
          <w:szCs w:val="24"/>
          <w:lang w:val="pt-PT"/>
        </w:rPr>
        <w:t xml:space="preserve"> de 1</w:t>
      </w:r>
      <w:r w:rsidRPr="00E35B68" w:rsidR="00DD76E4">
        <w:rPr>
          <w:rFonts w:ascii="Georgia" w:hAnsi="Georgia" w:cstheme="majorBidi"/>
          <w:sz w:val="24"/>
          <w:szCs w:val="24"/>
          <w:lang w:val="pt-PT"/>
        </w:rPr>
        <w:t xml:space="preserve">5 </w:t>
      </w:r>
      <w:r w:rsidRPr="00E35B68" w:rsidR="000A6FD0">
        <w:rPr>
          <w:rFonts w:ascii="Georgia" w:hAnsi="Georgia" w:cstheme="majorBidi"/>
          <w:sz w:val="24"/>
          <w:szCs w:val="24"/>
          <w:lang w:val="pt-PT"/>
        </w:rPr>
        <w:t>anos</w:t>
      </w:r>
      <w:r w:rsidRPr="21AA1E6C" w:rsidR="000A6FD0">
        <w:rPr>
          <w:rFonts w:ascii="Georgia" w:hAnsi="Georgia" w:cstheme="majorBidi"/>
          <w:sz w:val="24"/>
          <w:szCs w:val="24"/>
          <w:lang w:val="pt-PT"/>
        </w:rPr>
        <w:t>).</w:t>
      </w:r>
    </w:p>
    <w:p w:rsidRPr="00BF34B3" w:rsidR="000A6FD0" w:rsidP="005F4A79" w:rsidRDefault="000A6FD0" w14:paraId="340B11F7" w14:textId="1F793B38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>As secções de linha lateral ou comprimento de tubos a fazer ligações rápidas devem igual ou inferior ao espaçamento dos aspersores (10 m)</w:t>
      </w:r>
    </w:p>
    <w:p w:rsidRPr="00397857" w:rsidR="000A6FD0" w:rsidP="003A0ADA" w:rsidRDefault="000A6FD0" w14:paraId="7933BE39" w14:textId="7639ABBA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397857">
        <w:rPr>
          <w:rFonts w:ascii="Georgia" w:hAnsi="Georgia" w:cstheme="majorHAnsi"/>
          <w:b/>
          <w:bCs/>
          <w:sz w:val="24"/>
          <w:szCs w:val="24"/>
          <w:lang w:val="pt-PT"/>
        </w:rPr>
        <w:t>Kit de bombeamento solar completo</w:t>
      </w:r>
    </w:p>
    <w:p w:rsidR="0006353E" w:rsidP="40DAE58C" w:rsidRDefault="0D3C70EE" w14:paraId="33E660E6" w14:textId="77777777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6E03671F">
        <w:rPr>
          <w:rFonts w:ascii="Georgia" w:hAnsi="Georgia" w:cstheme="majorBidi"/>
          <w:sz w:val="24"/>
          <w:szCs w:val="24"/>
          <w:lang w:val="pt-PT"/>
        </w:rPr>
        <w:t xml:space="preserve">O kit de bombeamento é composto pela parte hidráulica (Pump </w:t>
      </w:r>
      <w:proofErr w:type="spellStart"/>
      <w:r w:rsidRPr="6E03671F">
        <w:rPr>
          <w:rFonts w:ascii="Georgia" w:hAnsi="Georgia" w:cstheme="majorBidi"/>
          <w:sz w:val="24"/>
          <w:szCs w:val="24"/>
          <w:lang w:val="pt-PT"/>
        </w:rPr>
        <w:t>End</w:t>
      </w:r>
      <w:proofErr w:type="spellEnd"/>
      <w:r w:rsidRPr="6E03671F">
        <w:rPr>
          <w:rFonts w:ascii="Georgia" w:hAnsi="Georgia" w:cstheme="majorBidi"/>
          <w:sz w:val="24"/>
          <w:szCs w:val="24"/>
          <w:lang w:val="pt-PT"/>
        </w:rPr>
        <w:t xml:space="preserve">), motor e comandos (controlador/inversor ou outros mecanismos de comando). O desnível entre o </w:t>
      </w:r>
      <w:r w:rsidRPr="6E03671F" w:rsidR="1CFE67EE">
        <w:rPr>
          <w:rFonts w:ascii="Georgia" w:hAnsi="Georgia" w:cstheme="majorBidi"/>
          <w:sz w:val="24"/>
          <w:szCs w:val="24"/>
          <w:lang w:val="pt-PT"/>
        </w:rPr>
        <w:t>início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 da machamba </w:t>
      </w:r>
      <w:r w:rsidR="00D6254C">
        <w:rPr>
          <w:rFonts w:ascii="Georgia" w:hAnsi="Georgia" w:cstheme="majorBidi"/>
          <w:sz w:val="24"/>
          <w:szCs w:val="24"/>
          <w:lang w:val="pt-PT"/>
        </w:rPr>
        <w:t xml:space="preserve">(onde fica a bomba) 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e a fonte de </w:t>
      </w:r>
      <w:r w:rsidRPr="6E03671F" w:rsidR="6C833CD5">
        <w:rPr>
          <w:rFonts w:ascii="Georgia" w:hAnsi="Georgia" w:cstheme="majorBidi"/>
          <w:sz w:val="24"/>
          <w:szCs w:val="24"/>
          <w:lang w:val="pt-PT"/>
        </w:rPr>
        <w:t>água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 é definido em máximo </w:t>
      </w:r>
      <w:r w:rsidRPr="001446E8">
        <w:rPr>
          <w:rFonts w:ascii="Georgia" w:hAnsi="Georgia" w:cstheme="majorBidi"/>
          <w:sz w:val="24"/>
          <w:szCs w:val="24"/>
          <w:lang w:val="pt-PT"/>
        </w:rPr>
        <w:t>de 5 m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 e a dist</w:t>
      </w:r>
      <w:r w:rsidRPr="6E03671F" w:rsidR="263CB5F3">
        <w:rPr>
          <w:rFonts w:ascii="Georgia" w:hAnsi="Georgia" w:cstheme="majorBidi"/>
          <w:sz w:val="24"/>
          <w:szCs w:val="24"/>
          <w:lang w:val="pt-PT"/>
        </w:rPr>
        <w:t>â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ncia horizontal </w:t>
      </w:r>
      <w:r w:rsidRPr="6E03671F" w:rsidR="00D23627">
        <w:rPr>
          <w:rFonts w:ascii="Georgia" w:hAnsi="Georgia" w:cstheme="majorBidi"/>
          <w:sz w:val="24"/>
          <w:szCs w:val="24"/>
          <w:lang w:val="pt-PT"/>
        </w:rPr>
        <w:t xml:space="preserve">máxima 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da </w:t>
      </w:r>
      <w:r w:rsidRPr="0006353E">
        <w:rPr>
          <w:rFonts w:ascii="Georgia" w:hAnsi="Georgia" w:cstheme="majorBidi"/>
          <w:sz w:val="24"/>
          <w:szCs w:val="24"/>
          <w:lang w:val="pt-PT"/>
        </w:rPr>
        <w:t xml:space="preserve">margem </w:t>
      </w:r>
      <w:r w:rsidRPr="0006353E" w:rsidR="0006353E">
        <w:rPr>
          <w:rFonts w:ascii="Georgia" w:hAnsi="Georgia" w:cstheme="majorBidi"/>
          <w:sz w:val="24"/>
          <w:szCs w:val="24"/>
          <w:lang w:val="pt-PT"/>
        </w:rPr>
        <w:t>de</w:t>
      </w:r>
      <w:r w:rsidRPr="0006353E">
        <w:rPr>
          <w:rFonts w:ascii="Georgia" w:hAnsi="Georgia" w:cstheme="majorBidi"/>
          <w:sz w:val="24"/>
          <w:szCs w:val="24"/>
          <w:lang w:val="pt-PT"/>
        </w:rPr>
        <w:t xml:space="preserve"> 3 m.</w:t>
      </w:r>
      <w:r w:rsidRPr="0006353E" w:rsidR="0006353E">
        <w:rPr>
          <w:rFonts w:ascii="Georgia" w:hAnsi="Georgia" w:cstheme="majorBidi"/>
          <w:sz w:val="24"/>
          <w:szCs w:val="24"/>
          <w:lang w:val="pt-PT"/>
        </w:rPr>
        <w:t xml:space="preserve"> </w:t>
      </w:r>
    </w:p>
    <w:p w:rsidR="000A6FD0" w:rsidP="40DAE58C" w:rsidRDefault="0006353E" w14:paraId="4D3BB053" w14:textId="313E08DA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00DB2750">
        <w:rPr>
          <w:rFonts w:ascii="Georgia" w:hAnsi="Georgia" w:cstheme="majorBidi"/>
          <w:sz w:val="24"/>
          <w:szCs w:val="24"/>
          <w:lang w:val="pt-PT"/>
        </w:rPr>
        <w:drawing>
          <wp:inline distT="0" distB="0" distL="0" distR="0" wp14:anchorId="3108B33F" wp14:editId="35D132EE">
            <wp:extent cx="3422314" cy="1415031"/>
            <wp:effectExtent l="0" t="0" r="6985" b="0"/>
            <wp:docPr id="589937678" name="Picture 1" descr="A diagram of a water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37678" name="Picture 1" descr="A diagram of a water flow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2607" cy="14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A0ADA" w:rsidR="00DB2750" w:rsidP="40DAE58C" w:rsidRDefault="00DB2750" w14:paraId="4935BB9F" w14:textId="2CE75C28">
      <w:pPr>
        <w:jc w:val="both"/>
        <w:rPr>
          <w:rFonts w:ascii="Georgia" w:hAnsi="Georgia" w:cstheme="majorBidi"/>
          <w:sz w:val="24"/>
          <w:szCs w:val="24"/>
          <w:lang w:val="pt-PT"/>
        </w:rPr>
      </w:pPr>
    </w:p>
    <w:p w:rsidR="003A0ADA" w:rsidP="6E03671F" w:rsidRDefault="0A40E56E" w14:paraId="2F53C9E4" w14:textId="2757BBBA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6E03671F">
        <w:rPr>
          <w:rFonts w:ascii="Georgia" w:hAnsi="Georgia" w:cstheme="majorBidi"/>
          <w:sz w:val="24"/>
          <w:szCs w:val="24"/>
          <w:lang w:val="pt-PT"/>
        </w:rPr>
        <w:t>O kit de bombeamento solar para 0</w:t>
      </w:r>
      <w:r w:rsidR="00987BBA">
        <w:rPr>
          <w:rFonts w:ascii="Georgia" w:hAnsi="Georgia" w:cstheme="majorBidi"/>
          <w:sz w:val="24"/>
          <w:szCs w:val="24"/>
          <w:lang w:val="pt-PT"/>
        </w:rPr>
        <w:t>,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5 </w:t>
      </w:r>
      <w:proofErr w:type="spellStart"/>
      <w:r w:rsidRPr="6E03671F">
        <w:rPr>
          <w:rFonts w:ascii="Georgia" w:hAnsi="Georgia" w:cstheme="majorBidi"/>
          <w:sz w:val="24"/>
          <w:szCs w:val="24"/>
          <w:lang w:val="pt-PT"/>
        </w:rPr>
        <w:t>ha</w:t>
      </w:r>
      <w:proofErr w:type="spellEnd"/>
      <w:r w:rsidRPr="6E03671F">
        <w:rPr>
          <w:rFonts w:ascii="Georgia" w:hAnsi="Georgia" w:cstheme="majorBidi"/>
          <w:sz w:val="24"/>
          <w:szCs w:val="24"/>
          <w:lang w:val="pt-PT"/>
        </w:rPr>
        <w:t xml:space="preserve"> deve</w:t>
      </w:r>
      <w:r w:rsidR="00EE4B24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6E03671F">
        <w:rPr>
          <w:rFonts w:ascii="Georgia" w:hAnsi="Georgia" w:cstheme="majorBidi"/>
          <w:sz w:val="24"/>
          <w:szCs w:val="24"/>
          <w:lang w:val="pt-PT"/>
        </w:rPr>
        <w:t>ser portátil</w:t>
      </w:r>
      <w:r w:rsidR="00AE489D">
        <w:rPr>
          <w:rFonts w:ascii="Georgia" w:hAnsi="Georgia" w:cstheme="majorBidi"/>
          <w:sz w:val="24"/>
          <w:szCs w:val="24"/>
          <w:lang w:val="pt-PT"/>
        </w:rPr>
        <w:t>,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6E03671F" w:rsidR="00C91F7B">
        <w:rPr>
          <w:rFonts w:ascii="Georgia" w:hAnsi="Georgia" w:cstheme="majorBidi"/>
          <w:sz w:val="24"/>
          <w:szCs w:val="24"/>
          <w:lang w:val="pt-PT"/>
        </w:rPr>
        <w:t>moviment</w:t>
      </w:r>
      <w:r w:rsidR="00C91F7B">
        <w:rPr>
          <w:rFonts w:ascii="Georgia" w:hAnsi="Georgia" w:cstheme="majorBidi"/>
          <w:sz w:val="24"/>
          <w:szCs w:val="24"/>
          <w:lang w:val="pt-PT"/>
        </w:rPr>
        <w:t>a</w:t>
      </w:r>
      <w:r w:rsidRPr="6E03671F" w:rsidR="00C91F7B">
        <w:rPr>
          <w:rFonts w:ascii="Georgia" w:hAnsi="Georgia" w:cstheme="majorBidi"/>
          <w:sz w:val="24"/>
          <w:szCs w:val="24"/>
          <w:lang w:val="pt-PT"/>
        </w:rPr>
        <w:t>do de e para a residência</w:t>
      </w:r>
      <w:r w:rsidR="00C91F7B">
        <w:rPr>
          <w:rFonts w:ascii="Georgia" w:hAnsi="Georgia" w:cstheme="majorBidi"/>
          <w:sz w:val="24"/>
          <w:szCs w:val="24"/>
          <w:lang w:val="pt-PT"/>
        </w:rPr>
        <w:t xml:space="preserve"> do produtor</w:t>
      </w:r>
      <w:r w:rsidR="005B6FB7">
        <w:rPr>
          <w:rFonts w:ascii="Georgia" w:hAnsi="Georgia" w:cstheme="majorBidi"/>
          <w:sz w:val="24"/>
          <w:szCs w:val="24"/>
          <w:lang w:val="pt-PT"/>
        </w:rPr>
        <w:t xml:space="preserve">, 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para permitir </w:t>
      </w:r>
      <w:r w:rsidR="00AE489D">
        <w:rPr>
          <w:rFonts w:ascii="Georgia" w:hAnsi="Georgia" w:cstheme="majorBidi"/>
          <w:sz w:val="24"/>
          <w:szCs w:val="24"/>
          <w:lang w:val="pt-PT"/>
        </w:rPr>
        <w:t xml:space="preserve">a sua </w:t>
      </w:r>
      <w:r w:rsidRPr="6E03671F" w:rsidR="00AE489D">
        <w:rPr>
          <w:rFonts w:ascii="Georgia" w:hAnsi="Georgia" w:cstheme="majorBidi"/>
          <w:sz w:val="24"/>
          <w:szCs w:val="24"/>
          <w:lang w:val="pt-PT"/>
        </w:rPr>
        <w:t>proteção</w:t>
      </w:r>
      <w:r w:rsidRPr="6E03671F">
        <w:rPr>
          <w:rFonts w:ascii="Georgia" w:hAnsi="Georgia" w:cstheme="majorBidi"/>
          <w:sz w:val="24"/>
          <w:szCs w:val="24"/>
          <w:lang w:val="pt-PT"/>
        </w:rPr>
        <w:t xml:space="preserve"> contra roubos e resiliência a eventos extremos</w:t>
      </w:r>
      <w:r w:rsidR="004960E3">
        <w:rPr>
          <w:rFonts w:ascii="Georgia" w:hAnsi="Georgia" w:cstheme="majorBidi"/>
          <w:sz w:val="24"/>
          <w:szCs w:val="24"/>
          <w:lang w:val="pt-PT"/>
        </w:rPr>
        <w:t>.</w:t>
      </w:r>
    </w:p>
    <w:p w:rsidR="00C064C6" w:rsidP="40DAE58C" w:rsidRDefault="003A0ADA" w14:paraId="29BEBEFE" w14:textId="3593786A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40DAE58C">
        <w:rPr>
          <w:rFonts w:ascii="Georgia" w:hAnsi="Georgia" w:cstheme="majorBidi"/>
          <w:sz w:val="24"/>
          <w:szCs w:val="24"/>
          <w:lang w:val="pt-PT"/>
        </w:rPr>
        <w:t>Para os kits de 0</w:t>
      </w:r>
      <w:r w:rsidR="0085621E">
        <w:rPr>
          <w:rFonts w:ascii="Georgia" w:hAnsi="Georgia" w:cstheme="majorBidi"/>
          <w:sz w:val="24"/>
          <w:szCs w:val="24"/>
          <w:lang w:val="pt-PT"/>
        </w:rPr>
        <w:t>,</w:t>
      </w:r>
      <w:r w:rsidRPr="40DAE58C">
        <w:rPr>
          <w:rFonts w:ascii="Georgia" w:hAnsi="Georgia" w:cstheme="majorBidi"/>
          <w:sz w:val="24"/>
          <w:szCs w:val="24"/>
          <w:lang w:val="pt-PT"/>
        </w:rPr>
        <w:t>5 e 2</w:t>
      </w:r>
      <w:r w:rsidR="0085621E">
        <w:rPr>
          <w:rFonts w:ascii="Georgia" w:hAnsi="Georgia" w:cstheme="majorBidi"/>
          <w:sz w:val="24"/>
          <w:szCs w:val="24"/>
          <w:lang w:val="pt-PT"/>
        </w:rPr>
        <w:t>,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0 </w:t>
      </w:r>
      <w:proofErr w:type="spellStart"/>
      <w:r w:rsidR="0085621E">
        <w:rPr>
          <w:rFonts w:ascii="Georgia" w:hAnsi="Georgia" w:cstheme="majorBidi"/>
          <w:sz w:val="24"/>
          <w:szCs w:val="24"/>
          <w:lang w:val="pt-PT"/>
        </w:rPr>
        <w:t>h</w:t>
      </w:r>
      <w:r w:rsidR="00FB14FB">
        <w:rPr>
          <w:rFonts w:ascii="Georgia" w:hAnsi="Georgia" w:cstheme="majorBidi"/>
          <w:sz w:val="24"/>
          <w:szCs w:val="24"/>
          <w:lang w:val="pt-PT"/>
        </w:rPr>
        <w:t>a</w:t>
      </w:r>
      <w:proofErr w:type="spellEnd"/>
      <w:r w:rsidR="0085621E">
        <w:rPr>
          <w:rFonts w:ascii="Georgia" w:hAnsi="Georgia" w:cstheme="majorBidi"/>
          <w:sz w:val="24"/>
          <w:szCs w:val="24"/>
          <w:lang w:val="pt-PT"/>
        </w:rPr>
        <w:t>,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a ligação entre o tubo de saída da bomba e a conduta principal deve ser por </w:t>
      </w:r>
      <w:r w:rsidR="0085621E">
        <w:rPr>
          <w:rFonts w:ascii="Georgia" w:hAnsi="Georgia" w:cstheme="majorBidi"/>
          <w:sz w:val="24"/>
          <w:szCs w:val="24"/>
          <w:lang w:val="pt-PT"/>
        </w:rPr>
        <w:t xml:space="preserve">meio de 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uma conexão rápida sem roscas ou cola. A ligação deve </w:t>
      </w:r>
      <w:r w:rsidR="0085621E">
        <w:rPr>
          <w:rFonts w:ascii="Georgia" w:hAnsi="Georgia" w:cstheme="majorBidi"/>
          <w:sz w:val="24"/>
          <w:szCs w:val="24"/>
          <w:lang w:val="pt-PT"/>
        </w:rPr>
        <w:t>s</w:t>
      </w:r>
      <w:r w:rsidR="004A4FA6">
        <w:rPr>
          <w:rFonts w:ascii="Georgia" w:hAnsi="Georgia" w:cstheme="majorBidi"/>
          <w:sz w:val="24"/>
          <w:szCs w:val="24"/>
          <w:lang w:val="pt-PT"/>
        </w:rPr>
        <w:t xml:space="preserve">er </w:t>
      </w:r>
      <w:r w:rsidRPr="40DAE58C">
        <w:rPr>
          <w:rFonts w:ascii="Georgia" w:hAnsi="Georgia" w:cstheme="majorBidi"/>
          <w:sz w:val="24"/>
          <w:szCs w:val="24"/>
          <w:lang w:val="pt-PT"/>
        </w:rPr>
        <w:t>flexível e simples para permitir o movimento do kit de bombeamento.</w:t>
      </w:r>
      <w:r w:rsidRPr="40DAE58C" w:rsidR="00AE79A2">
        <w:rPr>
          <w:rFonts w:ascii="Georgia" w:hAnsi="Georgia" w:cstheme="majorBidi"/>
          <w:sz w:val="24"/>
          <w:szCs w:val="24"/>
          <w:lang w:val="pt-PT"/>
        </w:rPr>
        <w:t xml:space="preserve"> O tubo de sucção </w:t>
      </w:r>
      <w:r w:rsidR="00EF7939">
        <w:rPr>
          <w:rFonts w:ascii="Georgia" w:hAnsi="Georgia" w:cstheme="majorBidi"/>
          <w:sz w:val="24"/>
          <w:szCs w:val="24"/>
          <w:lang w:val="pt-PT"/>
        </w:rPr>
        <w:t>deve ter uma</w:t>
      </w:r>
      <w:r w:rsidRPr="40DAE58C" w:rsidR="00AE79A2">
        <w:rPr>
          <w:rFonts w:ascii="Georgia" w:hAnsi="Georgia" w:cstheme="majorBidi"/>
          <w:sz w:val="24"/>
          <w:szCs w:val="24"/>
          <w:lang w:val="pt-PT"/>
        </w:rPr>
        <w:t xml:space="preserve"> dimensão </w:t>
      </w:r>
      <w:r w:rsidRPr="0041731C" w:rsidR="00AE79A2">
        <w:rPr>
          <w:rFonts w:ascii="Georgia" w:hAnsi="Georgia" w:cstheme="majorBidi"/>
          <w:sz w:val="24"/>
          <w:szCs w:val="24"/>
          <w:lang w:val="pt-PT"/>
        </w:rPr>
        <w:t>que permita a velocidade máxim</w:t>
      </w:r>
      <w:r w:rsidRPr="0041731C" w:rsidR="00496CE5">
        <w:rPr>
          <w:rFonts w:ascii="Georgia" w:hAnsi="Georgia" w:cstheme="majorBidi"/>
          <w:sz w:val="24"/>
          <w:szCs w:val="24"/>
          <w:lang w:val="pt-PT"/>
        </w:rPr>
        <w:t>a=1.5 m/</w:t>
      </w:r>
      <w:proofErr w:type="gramStart"/>
      <w:r w:rsidRPr="0041731C" w:rsidR="00496CE5">
        <w:rPr>
          <w:rFonts w:ascii="Georgia" w:hAnsi="Georgia" w:cstheme="majorBidi"/>
          <w:sz w:val="24"/>
          <w:szCs w:val="24"/>
          <w:lang w:val="pt-PT"/>
        </w:rPr>
        <w:t xml:space="preserve">s </w:t>
      </w:r>
      <w:r w:rsidR="00B9345F">
        <w:rPr>
          <w:rFonts w:ascii="Georgia" w:hAnsi="Georgia" w:cstheme="majorBidi"/>
          <w:sz w:val="24"/>
          <w:szCs w:val="24"/>
          <w:lang w:val="pt-PT"/>
        </w:rPr>
        <w:t>.</w:t>
      </w:r>
      <w:proofErr w:type="gramEnd"/>
      <w:r w:rsidR="00B9345F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40DAE58C" w:rsidR="00496CE5">
        <w:rPr>
          <w:rFonts w:ascii="Georgia" w:hAnsi="Georgia" w:cstheme="majorBidi"/>
          <w:sz w:val="24"/>
          <w:szCs w:val="24"/>
          <w:lang w:val="pt-PT"/>
        </w:rPr>
        <w:t xml:space="preserve"> </w:t>
      </w:r>
    </w:p>
    <w:p w:rsidR="00C96356" w:rsidP="40DAE58C" w:rsidRDefault="00F00364" w14:paraId="261D1396" w14:textId="18377FB5">
      <w:pPr>
        <w:jc w:val="both"/>
        <w:rPr>
          <w:rFonts w:ascii="Georgia" w:hAnsi="Georgia" w:cstheme="majorBidi"/>
          <w:sz w:val="24"/>
          <w:szCs w:val="24"/>
          <w:lang w:val="pt-PT"/>
        </w:rPr>
      </w:pPr>
      <w:r>
        <w:rPr>
          <w:rFonts w:ascii="Georgia" w:hAnsi="Georgia" w:cstheme="majorBidi"/>
          <w:sz w:val="24"/>
          <w:szCs w:val="24"/>
          <w:lang w:val="pt-PT"/>
        </w:rPr>
        <w:t>P</w:t>
      </w:r>
      <w:r w:rsidRPr="40DAE58C" w:rsidR="006667AB">
        <w:rPr>
          <w:rFonts w:ascii="Georgia" w:hAnsi="Georgia" w:cstheme="majorBidi"/>
          <w:sz w:val="24"/>
          <w:szCs w:val="24"/>
          <w:lang w:val="pt-PT"/>
        </w:rPr>
        <w:t>ara o caso de bombas de superfície</w:t>
      </w:r>
      <w:r w:rsidR="006667AB">
        <w:rPr>
          <w:rFonts w:ascii="Georgia" w:hAnsi="Georgia" w:cstheme="majorBidi"/>
          <w:sz w:val="24"/>
          <w:szCs w:val="24"/>
          <w:lang w:val="pt-PT"/>
        </w:rPr>
        <w:t xml:space="preserve">, </w:t>
      </w:r>
      <w:r w:rsidR="008467BA">
        <w:rPr>
          <w:rFonts w:ascii="Georgia" w:hAnsi="Georgia" w:cstheme="majorBidi"/>
          <w:sz w:val="24"/>
          <w:szCs w:val="24"/>
          <w:lang w:val="pt-PT"/>
        </w:rPr>
        <w:t>uma</w:t>
      </w:r>
      <w:r w:rsidR="006667AB">
        <w:rPr>
          <w:rFonts w:ascii="Georgia" w:hAnsi="Georgia" w:cstheme="majorBidi"/>
          <w:sz w:val="24"/>
          <w:szCs w:val="24"/>
          <w:lang w:val="pt-PT"/>
        </w:rPr>
        <w:t xml:space="preserve"> eventua</w:t>
      </w:r>
      <w:r w:rsidR="00C96356">
        <w:rPr>
          <w:rFonts w:ascii="Georgia" w:hAnsi="Georgia" w:cstheme="majorBidi"/>
          <w:sz w:val="24"/>
          <w:szCs w:val="24"/>
          <w:lang w:val="pt-PT"/>
        </w:rPr>
        <w:t>l</w:t>
      </w:r>
      <w:r w:rsidRPr="40DAE58C" w:rsidR="00496CE5">
        <w:rPr>
          <w:rFonts w:ascii="Georgia" w:hAnsi="Georgia" w:cstheme="majorBidi"/>
          <w:sz w:val="24"/>
          <w:szCs w:val="24"/>
          <w:lang w:val="pt-PT"/>
        </w:rPr>
        <w:t xml:space="preserve"> redução deve ser excêntrica</w:t>
      </w:r>
      <w:r w:rsidR="00C96356">
        <w:rPr>
          <w:rFonts w:ascii="Georgia" w:hAnsi="Georgia" w:cstheme="majorBidi"/>
          <w:sz w:val="24"/>
          <w:szCs w:val="24"/>
          <w:lang w:val="pt-PT"/>
        </w:rPr>
        <w:t>.</w:t>
      </w:r>
    </w:p>
    <w:p w:rsidR="003A0ADA" w:rsidP="40DAE58C" w:rsidRDefault="00496CE5" w14:paraId="5676F8C0" w14:textId="73EE6CE5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40DAE58C">
        <w:rPr>
          <w:rFonts w:ascii="Georgia" w:hAnsi="Georgia" w:cstheme="majorBidi"/>
          <w:sz w:val="24"/>
          <w:szCs w:val="24"/>
          <w:lang w:val="pt-PT"/>
        </w:rPr>
        <w:t>Para as bombas submersíveis</w:t>
      </w:r>
      <w:r w:rsidR="00F44E26">
        <w:rPr>
          <w:rFonts w:ascii="Georgia" w:hAnsi="Georgia" w:cstheme="majorBidi"/>
          <w:sz w:val="24"/>
          <w:szCs w:val="24"/>
          <w:lang w:val="pt-PT"/>
        </w:rPr>
        <w:t>,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detalhe como será colocad</w:t>
      </w:r>
      <w:r w:rsidR="00A3400A">
        <w:rPr>
          <w:rFonts w:ascii="Georgia" w:hAnsi="Georgia" w:cstheme="majorBidi"/>
          <w:sz w:val="24"/>
          <w:szCs w:val="24"/>
          <w:lang w:val="pt-PT"/>
        </w:rPr>
        <w:t>a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40DAE58C" w:rsidR="369B3359">
        <w:rPr>
          <w:rFonts w:ascii="Georgia" w:hAnsi="Georgia" w:cstheme="majorBidi"/>
          <w:sz w:val="24"/>
          <w:szCs w:val="24"/>
          <w:lang w:val="pt-PT"/>
        </w:rPr>
        <w:t>na fonte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de </w:t>
      </w:r>
      <w:r w:rsidRPr="40DAE58C" w:rsidR="535E87CA">
        <w:rPr>
          <w:rFonts w:ascii="Georgia" w:hAnsi="Georgia" w:cstheme="majorBidi"/>
          <w:sz w:val="24"/>
          <w:szCs w:val="24"/>
          <w:lang w:val="pt-PT"/>
        </w:rPr>
        <w:t>água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superficial</w:t>
      </w:r>
      <w:r w:rsidR="001646A0">
        <w:rPr>
          <w:rFonts w:ascii="Georgia" w:hAnsi="Georgia" w:cstheme="majorBidi"/>
          <w:sz w:val="24"/>
          <w:szCs w:val="24"/>
          <w:lang w:val="pt-PT"/>
        </w:rPr>
        <w:t>.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="001646A0">
        <w:rPr>
          <w:rFonts w:ascii="Georgia" w:hAnsi="Georgia" w:cstheme="majorBidi"/>
          <w:sz w:val="24"/>
          <w:szCs w:val="24"/>
          <w:lang w:val="pt-PT"/>
        </w:rPr>
        <w:t>D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etalhe </w:t>
      </w:r>
      <w:r w:rsidR="001646A0">
        <w:rPr>
          <w:rFonts w:ascii="Georgia" w:hAnsi="Georgia" w:cstheme="majorBidi"/>
          <w:sz w:val="24"/>
          <w:szCs w:val="24"/>
          <w:lang w:val="pt-PT"/>
        </w:rPr>
        <w:t>o peso da bomba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e como </w:t>
      </w:r>
      <w:r w:rsidR="001646A0">
        <w:rPr>
          <w:rFonts w:ascii="Georgia" w:hAnsi="Georgia" w:cstheme="majorBidi"/>
          <w:sz w:val="24"/>
          <w:szCs w:val="24"/>
          <w:lang w:val="pt-PT"/>
        </w:rPr>
        <w:t>será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movimentad</w:t>
      </w:r>
      <w:r w:rsidR="001646A0">
        <w:rPr>
          <w:rFonts w:ascii="Georgia" w:hAnsi="Georgia" w:cstheme="majorBidi"/>
          <w:sz w:val="24"/>
          <w:szCs w:val="24"/>
          <w:lang w:val="pt-PT"/>
        </w:rPr>
        <w:t>a</w:t>
      </w:r>
      <w:r w:rsidRPr="40DAE58C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40DAE58C" w:rsidR="00B4084D">
        <w:rPr>
          <w:rFonts w:ascii="Georgia" w:hAnsi="Georgia" w:cstheme="majorBidi"/>
          <w:sz w:val="24"/>
          <w:szCs w:val="24"/>
          <w:lang w:val="pt-PT"/>
        </w:rPr>
        <w:t>para um local seguro</w:t>
      </w:r>
      <w:r w:rsidR="00B4084D">
        <w:rPr>
          <w:rFonts w:ascii="Georgia" w:hAnsi="Georgia" w:cstheme="majorBidi"/>
          <w:sz w:val="24"/>
          <w:szCs w:val="24"/>
          <w:lang w:val="pt-PT"/>
        </w:rPr>
        <w:t>,</w:t>
      </w:r>
      <w:r w:rsidRPr="40DAE58C" w:rsidR="00B4084D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40DAE58C">
        <w:rPr>
          <w:rFonts w:ascii="Georgia" w:hAnsi="Georgia" w:cstheme="majorBidi"/>
          <w:sz w:val="24"/>
          <w:szCs w:val="24"/>
          <w:lang w:val="pt-PT"/>
        </w:rPr>
        <w:t>em caso de eventos extremos.</w:t>
      </w:r>
    </w:p>
    <w:p w:rsidR="007474FF" w:rsidP="444F34C0" w:rsidRDefault="007474FF" w14:paraId="4BD15BEF" w14:textId="5530286F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444F34C0">
        <w:rPr>
          <w:rFonts w:ascii="Georgia" w:hAnsi="Georgia" w:cstheme="majorBidi"/>
          <w:sz w:val="24"/>
          <w:szCs w:val="24"/>
          <w:lang w:val="pt-PT"/>
        </w:rPr>
        <w:t>Para garantir custos</w:t>
      </w:r>
      <w:r w:rsidR="00D65CC8">
        <w:rPr>
          <w:rFonts w:ascii="Georgia" w:hAnsi="Georgia" w:cstheme="majorBidi"/>
          <w:sz w:val="24"/>
          <w:szCs w:val="24"/>
          <w:lang w:val="pt-PT"/>
        </w:rPr>
        <w:t xml:space="preserve"> reduzidos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de manutenção e reparação </w:t>
      </w:r>
      <w:r w:rsidR="00775FAE">
        <w:rPr>
          <w:rFonts w:ascii="Georgia" w:hAnsi="Georgia" w:cstheme="majorBidi"/>
          <w:sz w:val="24"/>
          <w:szCs w:val="24"/>
          <w:lang w:val="pt-PT"/>
        </w:rPr>
        <w:t>d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as bombas, o ponto de serviço </w:t>
      </w:r>
      <w:r w:rsidRPr="444F34C0" w:rsidR="632BF187">
        <w:rPr>
          <w:rFonts w:ascii="Georgia" w:hAnsi="Georgia" w:cstheme="majorBidi"/>
          <w:sz w:val="24"/>
          <w:szCs w:val="24"/>
          <w:lang w:val="pt-PT"/>
        </w:rPr>
        <w:t>(X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caudal @ Y pressão) deve </w:t>
      </w:r>
      <w:r w:rsidR="00507F9D">
        <w:rPr>
          <w:rFonts w:ascii="Georgia" w:hAnsi="Georgia" w:cstheme="majorBidi"/>
          <w:sz w:val="24"/>
          <w:szCs w:val="24"/>
          <w:lang w:val="pt-PT"/>
        </w:rPr>
        <w:t>ser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o mais próximo do ponto de eficiência máxima da bomba (BEP) sendo permitid</w:t>
      </w:r>
      <w:r w:rsidR="002B60C7">
        <w:rPr>
          <w:rFonts w:ascii="Georgia" w:hAnsi="Georgia" w:cstheme="majorBidi"/>
          <w:sz w:val="24"/>
          <w:szCs w:val="24"/>
          <w:lang w:val="pt-PT"/>
        </w:rPr>
        <w:t>o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um afastamento de </w:t>
      </w:r>
      <w:r w:rsidRPr="444F34C0" w:rsidR="00E13697">
        <w:rPr>
          <w:rFonts w:ascii="Georgia" w:hAnsi="Georgia" w:cstheme="majorBidi"/>
          <w:sz w:val="24"/>
          <w:szCs w:val="24"/>
          <w:lang w:val="pt-PT"/>
        </w:rPr>
        <w:t xml:space="preserve">-20% </w:t>
      </w:r>
      <w:r w:rsidR="00DF2A91">
        <w:rPr>
          <w:rFonts w:ascii="Georgia" w:hAnsi="Georgia" w:cstheme="majorBidi"/>
          <w:sz w:val="24"/>
          <w:szCs w:val="24"/>
          <w:lang w:val="pt-PT"/>
        </w:rPr>
        <w:t>até</w:t>
      </w:r>
      <w:r w:rsidRPr="444F34C0" w:rsidR="00E13697">
        <w:rPr>
          <w:rFonts w:ascii="Georgia" w:hAnsi="Georgia" w:cstheme="majorBidi"/>
          <w:sz w:val="24"/>
          <w:szCs w:val="24"/>
          <w:lang w:val="pt-PT"/>
        </w:rPr>
        <w:t xml:space="preserve"> +</w:t>
      </w:r>
      <w:r w:rsidRPr="444F34C0">
        <w:rPr>
          <w:rFonts w:ascii="Georgia" w:hAnsi="Georgia" w:cstheme="majorBidi"/>
          <w:sz w:val="24"/>
          <w:szCs w:val="24"/>
          <w:lang w:val="pt-PT"/>
        </w:rPr>
        <w:t>1</w:t>
      </w:r>
      <w:r w:rsidRPr="444F34C0" w:rsidR="00CE05EC">
        <w:rPr>
          <w:rFonts w:ascii="Georgia" w:hAnsi="Georgia" w:cstheme="majorBidi"/>
          <w:sz w:val="24"/>
          <w:szCs w:val="24"/>
          <w:lang w:val="pt-PT"/>
        </w:rPr>
        <w:t>0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%. As curvas de bombas exigidas devem permitir a </w:t>
      </w:r>
      <w:proofErr w:type="spellStart"/>
      <w:r w:rsidRPr="444F34C0">
        <w:rPr>
          <w:rFonts w:ascii="Georgia" w:hAnsi="Georgia" w:cstheme="majorBidi"/>
          <w:sz w:val="24"/>
          <w:szCs w:val="24"/>
          <w:lang w:val="pt-PT"/>
        </w:rPr>
        <w:t>anal</w:t>
      </w:r>
      <w:r w:rsidRPr="444F34C0" w:rsidR="00496CE5">
        <w:rPr>
          <w:rFonts w:ascii="Georgia" w:hAnsi="Georgia" w:cstheme="majorBidi"/>
          <w:sz w:val="24"/>
          <w:szCs w:val="24"/>
          <w:lang w:val="pt-PT"/>
        </w:rPr>
        <w:t>í</w:t>
      </w:r>
      <w:r w:rsidRPr="444F34C0">
        <w:rPr>
          <w:rFonts w:ascii="Georgia" w:hAnsi="Georgia" w:cstheme="majorBidi"/>
          <w:sz w:val="24"/>
          <w:szCs w:val="24"/>
          <w:lang w:val="pt-PT"/>
        </w:rPr>
        <w:t>se</w:t>
      </w:r>
      <w:proofErr w:type="spellEnd"/>
      <w:r w:rsidRPr="444F34C0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i/>
          <w:iCs/>
          <w:sz w:val="24"/>
          <w:szCs w:val="24"/>
          <w:lang w:val="pt-PT"/>
        </w:rPr>
        <w:t>Q</w:t>
      </w:r>
      <w:r w:rsidRPr="444F34C0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caudal</w:t>
      </w:r>
      <w:proofErr w:type="spellEnd"/>
      <w:r w:rsidRPr="444F34C0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sz w:val="24"/>
          <w:szCs w:val="24"/>
          <w:lang w:val="pt-PT"/>
        </w:rPr>
        <w:t>vs</w:t>
      </w:r>
      <w:proofErr w:type="spellEnd"/>
      <w:r w:rsidRPr="444F34C0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i/>
          <w:iCs/>
          <w:sz w:val="24"/>
          <w:szCs w:val="24"/>
          <w:lang w:val="pt-PT"/>
        </w:rPr>
        <w:t>H</w:t>
      </w:r>
      <w:r w:rsidRPr="444F34C0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pressão</w:t>
      </w:r>
      <w:proofErr w:type="spellEnd"/>
      <w:r w:rsidRPr="444F34C0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r w:rsidRPr="444F34C0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de</w:t>
      </w:r>
      <w:r w:rsidRPr="444F34C0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r w:rsidRPr="444F34C0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saída</w:t>
      </w:r>
      <w:r w:rsidRPr="444F34C0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sz w:val="24"/>
          <w:szCs w:val="24"/>
          <w:lang w:val="pt-PT"/>
        </w:rPr>
        <w:t>vs</w:t>
      </w:r>
      <w:proofErr w:type="spellEnd"/>
      <w:r w:rsidRPr="444F34C0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i/>
          <w:iCs/>
          <w:sz w:val="24"/>
          <w:szCs w:val="24"/>
          <w:lang w:val="pt-PT"/>
        </w:rPr>
        <w:t>NPSH</w:t>
      </w:r>
      <w:r w:rsidRPr="444F34C0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r</w:t>
      </w:r>
      <w:proofErr w:type="spellEnd"/>
      <w:r w:rsidRPr="444F34C0" w:rsidR="00C102BB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proofErr w:type="spellStart"/>
      <w:r w:rsidRPr="444F34C0" w:rsidR="00C102BB">
        <w:rPr>
          <w:rFonts w:ascii="Georgia" w:hAnsi="Georgia" w:cstheme="majorBidi"/>
          <w:sz w:val="24"/>
          <w:szCs w:val="24"/>
          <w:lang w:val="pt-PT"/>
        </w:rPr>
        <w:t>vs</w:t>
      </w:r>
      <w:proofErr w:type="spellEnd"/>
      <w:r w:rsidRPr="444F34C0" w:rsidR="00C102BB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spellStart"/>
      <w:proofErr w:type="gramStart"/>
      <w:r w:rsidRPr="444F34C0" w:rsidR="00C102BB">
        <w:rPr>
          <w:rFonts w:ascii="Georgia" w:hAnsi="Georgia" w:cstheme="majorBidi"/>
          <w:i/>
          <w:iCs/>
          <w:sz w:val="24"/>
          <w:szCs w:val="24"/>
          <w:lang w:val="pt-PT"/>
        </w:rPr>
        <w:t>Eff</w:t>
      </w:r>
      <w:proofErr w:type="spellEnd"/>
      <w:r w:rsidRPr="444F34C0" w:rsidR="00C102BB">
        <w:rPr>
          <w:rFonts w:ascii="Georgia" w:hAnsi="Georgia" w:cstheme="majorBidi"/>
          <w:sz w:val="24"/>
          <w:szCs w:val="24"/>
          <w:vertAlign w:val="subscript"/>
          <w:lang w:val="pt-PT"/>
        </w:rPr>
        <w:t>(</w:t>
      </w:r>
      <w:proofErr w:type="gramEnd"/>
      <w:r w:rsidRPr="444F34C0" w:rsidR="00C102BB">
        <w:rPr>
          <w:rFonts w:ascii="Georgia" w:hAnsi="Georgia" w:cstheme="majorBidi"/>
          <w:sz w:val="24"/>
          <w:szCs w:val="24"/>
          <w:vertAlign w:val="subscript"/>
          <w:lang w:val="pt-PT"/>
        </w:rPr>
        <w:t>%)</w:t>
      </w:r>
      <w:r w:rsidRPr="444F34C0" w:rsidR="00C102BB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spellStart"/>
      <w:r w:rsidRPr="444F34C0" w:rsidR="00C102BB">
        <w:rPr>
          <w:rFonts w:ascii="Georgia" w:hAnsi="Georgia" w:cstheme="majorBidi"/>
          <w:sz w:val="24"/>
          <w:szCs w:val="24"/>
          <w:lang w:val="pt-PT"/>
        </w:rPr>
        <w:t>vs</w:t>
      </w:r>
      <w:proofErr w:type="spellEnd"/>
      <w:r w:rsidRPr="444F34C0" w:rsidR="00C102BB">
        <w:rPr>
          <w:rFonts w:ascii="Georgia" w:hAnsi="Georgia" w:cstheme="majorBidi"/>
          <w:sz w:val="24"/>
          <w:szCs w:val="24"/>
          <w:vertAlign w:val="subscript"/>
          <w:lang w:val="pt-PT"/>
        </w:rPr>
        <w:t xml:space="preserve"> </w:t>
      </w:r>
      <w:proofErr w:type="spellStart"/>
      <w:r w:rsidRPr="444F34C0" w:rsidR="00496CE5">
        <w:rPr>
          <w:rFonts w:ascii="Georgia" w:hAnsi="Georgia" w:cstheme="majorBidi"/>
          <w:i/>
          <w:iCs/>
          <w:sz w:val="24"/>
          <w:szCs w:val="24"/>
          <w:lang w:val="pt-PT"/>
        </w:rPr>
        <w:t>Potência</w:t>
      </w:r>
      <w:r w:rsidRPr="444F34C0" w:rsidR="00496CE5">
        <w:rPr>
          <w:rFonts w:ascii="Georgia" w:hAnsi="Georgia" w:cstheme="majorBidi"/>
          <w:i/>
          <w:iCs/>
          <w:sz w:val="24"/>
          <w:szCs w:val="24"/>
          <w:vertAlign w:val="subscript"/>
          <w:lang w:val="pt-PT"/>
        </w:rPr>
        <w:t>motor</w:t>
      </w:r>
      <w:proofErr w:type="spellEnd"/>
      <w:r w:rsidRPr="444F34C0" w:rsidR="00C102BB">
        <w:rPr>
          <w:rFonts w:ascii="Georgia" w:hAnsi="Georgia" w:cstheme="majorBidi"/>
          <w:sz w:val="24"/>
          <w:szCs w:val="24"/>
          <w:lang w:val="pt-PT"/>
        </w:rPr>
        <w:t>.</w:t>
      </w:r>
    </w:p>
    <w:p w:rsidR="00D673B1" w:rsidP="003A0ADA" w:rsidRDefault="004F016A" w14:paraId="4F3008E7" w14:textId="3B321FD2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</w:rPr>
        <w:drawing>
          <wp:anchor distT="0" distB="0" distL="114300" distR="114300" simplePos="0" relativeHeight="251658240" behindDoc="0" locked="0" layoutInCell="1" allowOverlap="1" wp14:anchorId="4427E3B8" wp14:editId="0BEAF4CC">
            <wp:simplePos x="0" y="0"/>
            <wp:positionH relativeFrom="column">
              <wp:posOffset>195958</wp:posOffset>
            </wp:positionH>
            <wp:positionV relativeFrom="paragraph">
              <wp:posOffset>7323</wp:posOffset>
            </wp:positionV>
            <wp:extent cx="5455920" cy="3151505"/>
            <wp:effectExtent l="0" t="0" r="0" b="0"/>
            <wp:wrapNone/>
            <wp:docPr id="38172872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315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5EC" w:rsidP="003A0ADA" w:rsidRDefault="00CE05EC" w14:paraId="4C206302" w14:textId="13CFA432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721765" w:rsidP="003A0ADA" w:rsidRDefault="00721765" w14:paraId="031444C7" w14:textId="72BA0D57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41867866" w14:textId="6C855C28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616662F5" w14:textId="7F631310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094DA3FA" w14:textId="3BD6656C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28C5AA35" w14:textId="6B9C46A7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4EA8A393" w14:textId="067349C8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E05EC" w:rsidP="003A0ADA" w:rsidRDefault="00CE05EC" w14:paraId="06147B1C" w14:textId="088684D7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721765" w:rsidP="003A0ADA" w:rsidRDefault="00721765" w14:paraId="1FBCE31F" w14:textId="131002C1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721765" w:rsidP="003A0ADA" w:rsidRDefault="00721765" w14:paraId="4308EDB0" w14:textId="79B06574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E13697" w:rsidP="003A0ADA" w:rsidRDefault="00E13697" w14:paraId="78AD090E" w14:textId="77777777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C1534B" w:rsidP="00C1534B" w:rsidRDefault="00C1534B" w14:paraId="53AB2F4F" w14:textId="77777777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 xml:space="preserve">O gráfico ou tabela de desempenho diário da bomba servirá para </w:t>
      </w:r>
      <w:r w:rsidRPr="007F6DAB">
        <w:rPr>
          <w:rFonts w:ascii="Georgia" w:hAnsi="Georgia" w:cstheme="majorHAnsi"/>
          <w:sz w:val="24"/>
          <w:szCs w:val="24"/>
          <w:lang w:val="pt-PT"/>
        </w:rPr>
        <w:t>analisar a</w:t>
      </w:r>
      <w:r w:rsidRPr="007F6DAB">
        <w:rPr>
          <w:rFonts w:ascii="Georgia" w:hAnsi="Georgia" w:cstheme="majorHAnsi"/>
          <w:b/>
          <w:bCs/>
          <w:sz w:val="24"/>
          <w:szCs w:val="24"/>
          <w:lang w:val="pt-PT"/>
        </w:rPr>
        <w:t xml:space="preserve"> combinação do gerador PV + ponto de serviço</w:t>
      </w:r>
      <w:r>
        <w:rPr>
          <w:rFonts w:ascii="Georgia" w:hAnsi="Georgia" w:cstheme="majorHAnsi"/>
          <w:sz w:val="24"/>
          <w:szCs w:val="24"/>
          <w:lang w:val="pt-PT"/>
        </w:rPr>
        <w:t xml:space="preserve"> </w:t>
      </w:r>
      <w:r w:rsidRPr="00623713">
        <w:rPr>
          <w:rFonts w:ascii="Georgia" w:hAnsi="Georgia" w:cstheme="majorHAnsi"/>
          <w:b/>
          <w:bCs/>
          <w:sz w:val="24"/>
          <w:szCs w:val="24"/>
          <w:lang w:val="pt-PT"/>
        </w:rPr>
        <w:t>da bomba</w:t>
      </w:r>
      <w:r>
        <w:rPr>
          <w:rFonts w:ascii="Georgia" w:hAnsi="Georgia" w:cstheme="majorHAnsi"/>
          <w:sz w:val="24"/>
          <w:szCs w:val="24"/>
          <w:lang w:val="pt-PT"/>
        </w:rPr>
        <w:t xml:space="preserve"> para o alcance do caudal diário exigido conforme a radiação solar disponível nas Províncias onde opera o RERD2+.</w:t>
      </w:r>
    </w:p>
    <w:p w:rsidR="00C1534B" w:rsidRDefault="00C1534B" w14:paraId="6CC7A3CC" w14:textId="77777777">
      <w:pPr>
        <w:rPr>
          <w:rFonts w:ascii="Georgia" w:hAnsi="Georgia" w:cstheme="majorHAnsi"/>
          <w:b/>
          <w:bCs/>
          <w:sz w:val="24"/>
          <w:szCs w:val="24"/>
          <w:lang w:val="pt-PT"/>
        </w:rPr>
      </w:pPr>
      <w:r>
        <w:rPr>
          <w:rFonts w:ascii="Georgia" w:hAnsi="Georgia" w:cstheme="majorHAnsi"/>
          <w:b/>
          <w:bCs/>
          <w:sz w:val="24"/>
          <w:szCs w:val="24"/>
          <w:lang w:val="pt-PT"/>
        </w:rPr>
        <w:br w:type="page"/>
      </w:r>
    </w:p>
    <w:p w:rsidRPr="00E13697" w:rsidR="007474FF" w:rsidP="003A0ADA" w:rsidRDefault="007474FF" w14:paraId="60D69E87" w14:textId="1EDA8BF7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E13697">
        <w:rPr>
          <w:rFonts w:ascii="Georgia" w:hAnsi="Georgia" w:cstheme="majorHAnsi"/>
          <w:b/>
          <w:bCs/>
          <w:sz w:val="24"/>
          <w:szCs w:val="24"/>
          <w:lang w:val="pt-PT"/>
        </w:rPr>
        <w:t>Gerador PV</w:t>
      </w:r>
    </w:p>
    <w:p w:rsidR="007474FF" w:rsidP="444F34C0" w:rsidRDefault="007474FF" w14:paraId="6041DD94" w14:textId="2E57BCB5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6418DBC1">
        <w:rPr>
          <w:rFonts w:ascii="Georgia" w:hAnsi="Georgia" w:cstheme="majorBidi"/>
          <w:sz w:val="24"/>
          <w:szCs w:val="24"/>
          <w:lang w:val="pt-PT"/>
        </w:rPr>
        <w:t xml:space="preserve">Os </w:t>
      </w:r>
      <w:r w:rsidRPr="6418DBC1" w:rsidR="0D436DF4">
        <w:rPr>
          <w:rFonts w:ascii="Georgia" w:hAnsi="Georgia" w:cstheme="majorBidi"/>
          <w:sz w:val="24"/>
          <w:szCs w:val="24"/>
          <w:lang w:val="pt-PT"/>
        </w:rPr>
        <w:t>módulos solares mínimos</w:t>
      </w:r>
      <w:r w:rsidRPr="6418DBC1">
        <w:rPr>
          <w:rFonts w:ascii="Georgia" w:hAnsi="Georgia" w:cstheme="majorBidi"/>
          <w:sz w:val="24"/>
          <w:szCs w:val="24"/>
          <w:lang w:val="pt-PT"/>
        </w:rPr>
        <w:t xml:space="preserve"> requeridos são de 550 </w:t>
      </w:r>
      <w:proofErr w:type="spellStart"/>
      <w:r w:rsidRPr="6418DBC1">
        <w:rPr>
          <w:rFonts w:ascii="Georgia" w:hAnsi="Georgia" w:cstheme="majorBidi"/>
          <w:sz w:val="24"/>
          <w:szCs w:val="24"/>
          <w:lang w:val="pt-PT"/>
        </w:rPr>
        <w:t>W</w:t>
      </w:r>
      <w:r w:rsidRPr="6418DBC1" w:rsidR="6E8908A8">
        <w:rPr>
          <w:rFonts w:ascii="Georgia" w:hAnsi="Georgia" w:cstheme="majorBidi"/>
          <w:sz w:val="24"/>
          <w:szCs w:val="24"/>
          <w:lang w:val="pt-PT"/>
        </w:rPr>
        <w:t>p</w:t>
      </w:r>
      <w:proofErr w:type="spellEnd"/>
      <w:r w:rsidR="00E621B1">
        <w:rPr>
          <w:rFonts w:ascii="Georgia" w:hAnsi="Georgia" w:cstheme="majorBidi"/>
          <w:sz w:val="24"/>
          <w:szCs w:val="24"/>
          <w:lang w:val="pt-PT"/>
        </w:rPr>
        <w:t>,</w:t>
      </w:r>
      <w:r w:rsidRPr="6418DBC1">
        <w:rPr>
          <w:rFonts w:ascii="Georgia" w:hAnsi="Georgia" w:cstheme="majorBidi"/>
          <w:sz w:val="24"/>
          <w:szCs w:val="24"/>
          <w:lang w:val="pt-PT"/>
        </w:rPr>
        <w:t xml:space="preserve"> que tem pouca utilização para equipamentos domésticos como baterias, speakers, carregamento, iluminação, </w:t>
      </w:r>
      <w:proofErr w:type="spellStart"/>
      <w:r w:rsidRPr="6418DBC1">
        <w:rPr>
          <w:rFonts w:ascii="Georgia" w:hAnsi="Georgia" w:cstheme="majorBidi"/>
          <w:sz w:val="24"/>
          <w:szCs w:val="24"/>
          <w:lang w:val="pt-PT"/>
        </w:rPr>
        <w:t>etc</w:t>
      </w:r>
      <w:proofErr w:type="spellEnd"/>
      <w:r w:rsidRPr="6418DBC1">
        <w:rPr>
          <w:rFonts w:ascii="Georgia" w:hAnsi="Georgia" w:cstheme="majorBidi"/>
          <w:sz w:val="24"/>
          <w:szCs w:val="24"/>
          <w:lang w:val="pt-PT"/>
        </w:rPr>
        <w:t xml:space="preserve"> reduzindo significativamente a sua venda para usos domésticos.</w:t>
      </w:r>
    </w:p>
    <w:p w:rsidR="006250BC" w:rsidP="444F34C0" w:rsidRDefault="007474FF" w14:paraId="10F9E342" w14:textId="77777777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21AA1E6C">
        <w:rPr>
          <w:rFonts w:ascii="Georgia" w:hAnsi="Georgia" w:cstheme="majorBidi"/>
          <w:sz w:val="24"/>
          <w:szCs w:val="24"/>
          <w:lang w:val="pt-PT"/>
        </w:rPr>
        <w:t>Para os kits 0</w:t>
      </w:r>
      <w:r w:rsidR="00767F41">
        <w:rPr>
          <w:rFonts w:ascii="Georgia" w:hAnsi="Georgia" w:cstheme="majorBidi"/>
          <w:sz w:val="24"/>
          <w:szCs w:val="24"/>
          <w:lang w:val="pt-PT"/>
        </w:rPr>
        <w:t>,</w:t>
      </w:r>
      <w:r w:rsidRPr="21AA1E6C">
        <w:rPr>
          <w:rFonts w:ascii="Georgia" w:hAnsi="Georgia" w:cstheme="majorBidi"/>
          <w:sz w:val="24"/>
          <w:szCs w:val="24"/>
          <w:lang w:val="pt-PT"/>
        </w:rPr>
        <w:t xml:space="preserve">5 </w:t>
      </w:r>
      <w:proofErr w:type="spellStart"/>
      <w:r w:rsidRPr="21AA1E6C">
        <w:rPr>
          <w:rFonts w:ascii="Georgia" w:hAnsi="Georgia" w:cstheme="majorBidi"/>
          <w:sz w:val="24"/>
          <w:szCs w:val="24"/>
          <w:lang w:val="pt-PT"/>
        </w:rPr>
        <w:t>ha</w:t>
      </w:r>
      <w:proofErr w:type="spellEnd"/>
      <w:r w:rsidRPr="21AA1E6C">
        <w:rPr>
          <w:rFonts w:ascii="Georgia" w:hAnsi="Georgia" w:cstheme="majorBidi"/>
          <w:sz w:val="24"/>
          <w:szCs w:val="24"/>
          <w:lang w:val="pt-PT"/>
        </w:rPr>
        <w:t xml:space="preserve"> o gerador PV deve ser portátil obrigatoriamente</w:t>
      </w:r>
      <w:r w:rsidR="00544908">
        <w:rPr>
          <w:rFonts w:ascii="Georgia" w:hAnsi="Georgia" w:cstheme="majorBidi"/>
          <w:sz w:val="24"/>
          <w:szCs w:val="24"/>
          <w:lang w:val="pt-PT"/>
        </w:rPr>
        <w:t>. A</w:t>
      </w:r>
      <w:r w:rsidRPr="21AA1E6C" w:rsidR="00544908">
        <w:rPr>
          <w:rFonts w:ascii="Georgia" w:hAnsi="Georgia" w:cstheme="majorBidi"/>
          <w:sz w:val="24"/>
          <w:szCs w:val="24"/>
          <w:lang w:val="pt-PT"/>
        </w:rPr>
        <w:t xml:space="preserve"> distância máxima entre o </w:t>
      </w:r>
      <w:r w:rsidR="00BB17AC">
        <w:rPr>
          <w:rFonts w:ascii="Georgia" w:hAnsi="Georgia" w:cstheme="majorBidi"/>
          <w:sz w:val="24"/>
          <w:szCs w:val="24"/>
          <w:lang w:val="pt-PT"/>
        </w:rPr>
        <w:t xml:space="preserve">gerador </w:t>
      </w:r>
      <w:r w:rsidRPr="21AA1E6C" w:rsidR="00544908">
        <w:rPr>
          <w:rFonts w:ascii="Georgia" w:hAnsi="Georgia" w:cstheme="majorBidi"/>
          <w:sz w:val="24"/>
          <w:szCs w:val="24"/>
          <w:lang w:val="pt-PT"/>
        </w:rPr>
        <w:t xml:space="preserve">PV e a bomba 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>fica definid</w:t>
      </w:r>
      <w:r w:rsidR="007348E9">
        <w:rPr>
          <w:rFonts w:ascii="Georgia" w:hAnsi="Georgia" w:cstheme="majorBidi"/>
          <w:sz w:val="24"/>
          <w:szCs w:val="24"/>
          <w:lang w:val="pt-PT"/>
        </w:rPr>
        <w:t>a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 xml:space="preserve"> em 10 m para questão de posicionamento. </w:t>
      </w:r>
    </w:p>
    <w:p w:rsidR="007474FF" w:rsidP="444F34C0" w:rsidRDefault="00B22E14" w14:paraId="7F934120" w14:textId="20785D5F">
      <w:pPr>
        <w:jc w:val="both"/>
        <w:rPr>
          <w:rFonts w:ascii="Georgia" w:hAnsi="Georgia" w:cstheme="majorBidi"/>
          <w:sz w:val="24"/>
          <w:szCs w:val="24"/>
          <w:lang w:val="pt-PT"/>
        </w:rPr>
      </w:pPr>
      <w:r>
        <w:rPr>
          <w:rFonts w:ascii="Georgia" w:hAnsi="Georgia" w:cstheme="majorBidi"/>
          <w:sz w:val="24"/>
          <w:szCs w:val="24"/>
          <w:lang w:val="pt-PT"/>
        </w:rPr>
        <w:t xml:space="preserve">Para os kits de 2,0 </w:t>
      </w:r>
      <w:proofErr w:type="spellStart"/>
      <w:r>
        <w:rPr>
          <w:rFonts w:ascii="Georgia" w:hAnsi="Georgia" w:cstheme="majorBidi"/>
          <w:sz w:val="24"/>
          <w:szCs w:val="24"/>
          <w:lang w:val="pt-PT"/>
        </w:rPr>
        <w:t>h</w:t>
      </w:r>
      <w:r w:rsidRPr="00B22E14">
        <w:rPr>
          <w:rFonts w:ascii="Georgia" w:hAnsi="Georgia" w:cstheme="majorBidi"/>
          <w:sz w:val="24"/>
          <w:szCs w:val="24"/>
          <w:lang w:val="pt-PT"/>
        </w:rPr>
        <w:t>a</w:t>
      </w:r>
      <w:proofErr w:type="spellEnd"/>
      <w:r w:rsidRPr="00B22E14">
        <w:rPr>
          <w:rFonts w:ascii="Georgia" w:hAnsi="Georgia" w:cstheme="majorBidi"/>
          <w:sz w:val="24"/>
          <w:szCs w:val="24"/>
          <w:lang w:val="pt-PT"/>
        </w:rPr>
        <w:t>, a</w:t>
      </w:r>
      <w:r w:rsidRPr="00B22E14" w:rsidR="00C102BB">
        <w:rPr>
          <w:rFonts w:ascii="Georgia" w:hAnsi="Georgia" w:cstheme="majorBidi"/>
          <w:sz w:val="24"/>
          <w:szCs w:val="24"/>
          <w:lang w:val="pt-PT"/>
        </w:rPr>
        <w:t xml:space="preserve"> estrutura de suporte d</w:t>
      </w:r>
      <w:r w:rsidRPr="00B22E14">
        <w:rPr>
          <w:rFonts w:ascii="Georgia" w:hAnsi="Georgia" w:cstheme="majorBidi"/>
          <w:sz w:val="24"/>
          <w:szCs w:val="24"/>
          <w:lang w:val="pt-PT"/>
        </w:rPr>
        <w:t>o</w:t>
      </w:r>
      <w:r w:rsidRPr="00B22E14" w:rsidR="00C102BB">
        <w:rPr>
          <w:rFonts w:ascii="Georgia" w:hAnsi="Georgia" w:cstheme="majorBidi"/>
          <w:sz w:val="24"/>
          <w:szCs w:val="24"/>
          <w:lang w:val="pt-PT"/>
        </w:rPr>
        <w:t xml:space="preserve"> gerador PV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 xml:space="preserve"> deve estar detalhadamente </w:t>
      </w:r>
      <w:r w:rsidRPr="21AA1E6C" w:rsidR="03A3A7AB">
        <w:rPr>
          <w:rFonts w:ascii="Georgia" w:hAnsi="Georgia" w:cstheme="majorBidi"/>
          <w:sz w:val="24"/>
          <w:szCs w:val="24"/>
          <w:lang w:val="pt-PT"/>
        </w:rPr>
        <w:t>representada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 xml:space="preserve"> com desenhos</w:t>
      </w:r>
      <w:r w:rsidRPr="21AA1E6C" w:rsidR="00AE79A2">
        <w:rPr>
          <w:rFonts w:ascii="Georgia" w:hAnsi="Georgia" w:cstheme="majorBidi"/>
          <w:sz w:val="24"/>
          <w:szCs w:val="24"/>
          <w:lang w:val="pt-PT"/>
        </w:rPr>
        <w:t xml:space="preserve"> da estrutura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 xml:space="preserve">, dimensão e classe de betão, resistência </w:t>
      </w:r>
      <w:r w:rsidRPr="21AA1E6C" w:rsidR="00AE79A2">
        <w:rPr>
          <w:rFonts w:ascii="Georgia" w:hAnsi="Georgia" w:cstheme="majorBidi"/>
          <w:sz w:val="24"/>
          <w:szCs w:val="24"/>
          <w:lang w:val="pt-PT"/>
        </w:rPr>
        <w:t xml:space="preserve">máxima </w:t>
      </w:r>
      <w:r w:rsidRPr="21AA1E6C" w:rsidR="00C102BB">
        <w:rPr>
          <w:rFonts w:ascii="Georgia" w:hAnsi="Georgia" w:cstheme="majorBidi"/>
          <w:sz w:val="24"/>
          <w:szCs w:val="24"/>
          <w:lang w:val="pt-PT"/>
        </w:rPr>
        <w:t xml:space="preserve">a </w:t>
      </w:r>
      <w:r w:rsidRPr="21AA1E6C" w:rsidR="00AE79A2">
        <w:rPr>
          <w:rFonts w:ascii="Georgia" w:hAnsi="Georgia" w:cstheme="majorBidi"/>
          <w:sz w:val="24"/>
          <w:szCs w:val="24"/>
          <w:lang w:val="pt-PT"/>
        </w:rPr>
        <w:t xml:space="preserve">ventos, </w:t>
      </w:r>
      <w:proofErr w:type="spellStart"/>
      <w:r w:rsidRPr="21AA1E6C" w:rsidR="00AE79A2">
        <w:rPr>
          <w:rFonts w:ascii="Georgia" w:hAnsi="Georgia" w:cstheme="majorBidi"/>
          <w:sz w:val="24"/>
          <w:szCs w:val="24"/>
          <w:lang w:val="pt-PT"/>
        </w:rPr>
        <w:t>protecção</w:t>
      </w:r>
      <w:proofErr w:type="spellEnd"/>
      <w:r w:rsidRPr="21AA1E6C" w:rsidR="00AE79A2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gramStart"/>
      <w:r w:rsidRPr="21AA1E6C" w:rsidR="00AE79A2">
        <w:rPr>
          <w:rFonts w:ascii="Georgia" w:hAnsi="Georgia" w:cstheme="majorBidi"/>
          <w:sz w:val="24"/>
          <w:szCs w:val="24"/>
          <w:lang w:val="pt-PT"/>
        </w:rPr>
        <w:t>contra descargas</w:t>
      </w:r>
      <w:proofErr w:type="gramEnd"/>
      <w:r w:rsidRPr="21AA1E6C" w:rsidR="00AE79A2">
        <w:rPr>
          <w:rFonts w:ascii="Georgia" w:hAnsi="Georgia" w:cstheme="majorBidi"/>
          <w:sz w:val="24"/>
          <w:szCs w:val="24"/>
          <w:lang w:val="pt-PT"/>
        </w:rPr>
        <w:t xml:space="preserve"> atmosféricas</w:t>
      </w:r>
      <w:r w:rsidR="00BF7EC9">
        <w:rPr>
          <w:rFonts w:ascii="Georgia" w:hAnsi="Georgia" w:cstheme="majorBidi"/>
          <w:sz w:val="24"/>
          <w:szCs w:val="24"/>
          <w:lang w:val="pt-PT"/>
        </w:rPr>
        <w:t xml:space="preserve"> e contra roubo</w:t>
      </w:r>
      <w:r w:rsidRPr="21AA1E6C" w:rsidR="00AE79A2">
        <w:rPr>
          <w:rFonts w:ascii="Georgia" w:hAnsi="Georgia" w:cstheme="majorBidi"/>
          <w:sz w:val="24"/>
          <w:szCs w:val="24"/>
          <w:lang w:val="pt-PT"/>
        </w:rPr>
        <w:t>.</w:t>
      </w:r>
    </w:p>
    <w:p w:rsidR="00AE79A2" w:rsidP="408809CE" w:rsidRDefault="360738CD" w14:paraId="0D282D6B" w14:textId="09E448B0">
      <w:pPr>
        <w:jc w:val="both"/>
        <w:rPr>
          <w:rFonts w:ascii="Georgia" w:hAnsi="Georgia" w:cs="" w:cstheme="majorBidi"/>
          <w:sz w:val="24"/>
          <w:szCs w:val="24"/>
          <w:lang w:val="pt-PT"/>
        </w:rPr>
      </w:pPr>
      <w:r w:rsidRPr="37D18BB1" w:rsidR="23BC2FE1">
        <w:rPr>
          <w:rFonts w:ascii="Georgia" w:hAnsi="Georgia" w:cs="" w:cstheme="majorBidi"/>
          <w:sz w:val="24"/>
          <w:szCs w:val="24"/>
          <w:lang w:val="pt-PT"/>
        </w:rPr>
        <w:t xml:space="preserve">Os cabos </w:t>
      </w:r>
      <w:r w:rsidRPr="37D18BB1" w:rsidR="23BC2FE1">
        <w:rPr>
          <w:rFonts w:ascii="Georgia" w:hAnsi="Georgia" w:cs="" w:cstheme="majorBidi"/>
          <w:sz w:val="24"/>
          <w:szCs w:val="24"/>
          <w:lang w:val="pt-PT"/>
        </w:rPr>
        <w:t>eléctricos</w:t>
      </w:r>
      <w:r w:rsidRPr="37D18BB1" w:rsidR="23BC2FE1">
        <w:rPr>
          <w:rFonts w:ascii="Georgia" w:hAnsi="Georgia" w:cs="" w:cstheme="majorBidi"/>
          <w:sz w:val="24"/>
          <w:szCs w:val="24"/>
          <w:lang w:val="pt-PT"/>
        </w:rPr>
        <w:t xml:space="preserve"> devem ter uma perda </w:t>
      </w:r>
      <w:r w:rsidRPr="37D18BB1" w:rsidR="7A384A9C">
        <w:rPr>
          <w:rFonts w:ascii="Georgia" w:hAnsi="Georgia" w:cs="" w:cstheme="majorBidi"/>
          <w:sz w:val="24"/>
          <w:szCs w:val="24"/>
          <w:lang w:val="pt-PT"/>
        </w:rPr>
        <w:t>máxim</w:t>
      </w:r>
      <w:r w:rsidRPr="37D18BB1" w:rsidR="7A384A9C">
        <w:rPr>
          <w:rFonts w:ascii="Georgia" w:hAnsi="Georgia" w:cs="" w:cstheme="majorBidi"/>
          <w:sz w:val="24"/>
          <w:szCs w:val="24"/>
          <w:lang w:val="pt-PT"/>
        </w:rPr>
        <w:t>a</w:t>
      </w:r>
      <w:r w:rsidRPr="37D18BB1" w:rsidR="7A384A9C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23BC2FE1">
        <w:rPr>
          <w:rFonts w:ascii="Georgia" w:hAnsi="Georgia" w:cs="" w:cstheme="majorBidi"/>
          <w:sz w:val="24"/>
          <w:szCs w:val="24"/>
          <w:lang w:val="pt-PT"/>
        </w:rPr>
        <w:t>de voltagem de 3%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 xml:space="preserve">. 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 xml:space="preserve">As 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>ligações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7F1FEF53">
        <w:rPr>
          <w:rFonts w:ascii="Georgia" w:hAnsi="Georgia" w:cs="" w:cstheme="majorBidi"/>
          <w:sz w:val="24"/>
          <w:szCs w:val="24"/>
          <w:lang w:val="pt-PT"/>
        </w:rPr>
        <w:t>eléctricas</w:t>
      </w:r>
      <w:r w:rsidRPr="37D18BB1" w:rsidR="7F1FEF53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>devem ser a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39E221A8">
        <w:rPr>
          <w:rFonts w:ascii="Georgia" w:hAnsi="Georgia" w:cs="" w:cstheme="majorBidi"/>
          <w:sz w:val="24"/>
          <w:szCs w:val="24"/>
          <w:lang w:val="pt-PT"/>
        </w:rPr>
        <w:t xml:space="preserve">prova de 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>água</w:t>
      </w:r>
      <w:r w:rsidRPr="37D18BB1" w:rsidR="7F1FEF53">
        <w:rPr>
          <w:rFonts w:ascii="Georgia" w:hAnsi="Georgia" w:cs="" w:cstheme="majorBidi"/>
          <w:sz w:val="24"/>
          <w:szCs w:val="24"/>
          <w:lang w:val="pt-PT"/>
        </w:rPr>
        <w:t xml:space="preserve">, </w:t>
      </w:r>
      <w:r w:rsidRPr="37D18BB1" w:rsidR="63677BC0">
        <w:rPr>
          <w:rFonts w:ascii="Georgia" w:hAnsi="Georgia" w:cs="" w:cstheme="majorBidi"/>
          <w:sz w:val="24"/>
          <w:szCs w:val="24"/>
          <w:lang w:val="pt-PT"/>
        </w:rPr>
        <w:t xml:space="preserve"> capazes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de suportar a montagem e desmontagem diária sem comprometer a</w:t>
      </w:r>
      <w:r w:rsidRPr="37D18BB1" w:rsidR="2658E985">
        <w:rPr>
          <w:rFonts w:ascii="Georgia" w:hAnsi="Georgia" w:cs="" w:cstheme="majorBidi"/>
          <w:sz w:val="24"/>
          <w:szCs w:val="24"/>
          <w:lang w:val="pt-PT"/>
        </w:rPr>
        <w:t>s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conex</w:t>
      </w:r>
      <w:r w:rsidRPr="37D18BB1" w:rsidR="2658E985">
        <w:rPr>
          <w:rFonts w:ascii="Georgia" w:hAnsi="Georgia" w:cs="" w:cstheme="majorBidi"/>
          <w:sz w:val="24"/>
          <w:szCs w:val="24"/>
          <w:lang w:val="pt-PT"/>
        </w:rPr>
        <w:t>ões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elétrica</w:t>
      </w:r>
      <w:r w:rsidRPr="37D18BB1" w:rsidR="2658E985">
        <w:rPr>
          <w:rFonts w:ascii="Georgia" w:hAnsi="Georgia" w:cs="" w:cstheme="majorBidi"/>
          <w:sz w:val="24"/>
          <w:szCs w:val="24"/>
          <w:lang w:val="pt-PT"/>
        </w:rPr>
        <w:t>s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 xml:space="preserve"> dos componentes</w:t>
      </w:r>
      <w:r w:rsidRPr="37D18BB1" w:rsidR="2C26609B">
        <w:rPr>
          <w:rFonts w:ascii="Georgia" w:hAnsi="Georgia" w:cs="" w:cstheme="majorBidi"/>
          <w:sz w:val="24"/>
          <w:szCs w:val="24"/>
          <w:lang w:val="pt-PT"/>
        </w:rPr>
        <w:t xml:space="preserve"> (ex. </w:t>
      </w:r>
      <w:r w:rsidRPr="37D18BB1" w:rsidR="2C26609B">
        <w:rPr>
          <w:rFonts w:ascii="Georgia" w:hAnsi="Georgia" w:cs="" w:cstheme="majorBidi"/>
          <w:sz w:val="24"/>
          <w:szCs w:val="24"/>
          <w:lang w:val="pt-PT"/>
        </w:rPr>
        <w:t>Connectores</w:t>
      </w:r>
      <w:r w:rsidRPr="37D18BB1" w:rsidR="2C26609B">
        <w:rPr>
          <w:rFonts w:ascii="Georgia" w:hAnsi="Georgia" w:cs="" w:cstheme="majorBidi"/>
          <w:sz w:val="24"/>
          <w:szCs w:val="24"/>
          <w:lang w:val="pt-PT"/>
        </w:rPr>
        <w:t xml:space="preserve"> Anderson</w:t>
      </w:r>
      <w:r w:rsidRPr="37D18BB1" w:rsidR="2DBD73F0">
        <w:rPr>
          <w:rFonts w:ascii="Georgia" w:hAnsi="Georgia" w:cs="" w:cstheme="majorBidi"/>
          <w:sz w:val="24"/>
          <w:szCs w:val="24"/>
          <w:lang w:val="pt-PT"/>
        </w:rPr>
        <w:t xml:space="preserve">, XT60/90, </w:t>
      </w:r>
      <w:r w:rsidRPr="37D18BB1" w:rsidR="362ADF93">
        <w:rPr>
          <w:rFonts w:ascii="Georgia" w:hAnsi="Georgia" w:cs="" w:cstheme="majorBidi"/>
          <w:sz w:val="24"/>
          <w:szCs w:val="24"/>
          <w:lang w:val="pt-PT"/>
        </w:rPr>
        <w:t xml:space="preserve">2 pin, </w:t>
      </w:r>
      <w:r w:rsidRPr="37D18BB1" w:rsidR="2DBD73F0">
        <w:rPr>
          <w:rFonts w:ascii="Georgia" w:hAnsi="Georgia" w:cs="" w:cstheme="majorBidi"/>
          <w:sz w:val="24"/>
          <w:szCs w:val="24"/>
          <w:lang w:val="pt-PT"/>
        </w:rPr>
        <w:t>etc</w:t>
      </w:r>
      <w:r w:rsidRPr="37D18BB1" w:rsidR="2DBD73F0">
        <w:rPr>
          <w:rFonts w:ascii="Georgia" w:hAnsi="Georgia" w:cs="" w:cstheme="majorBidi"/>
          <w:sz w:val="24"/>
          <w:szCs w:val="24"/>
          <w:lang w:val="pt-PT"/>
        </w:rPr>
        <w:t>)</w:t>
      </w:r>
      <w:r w:rsidRPr="37D18BB1" w:rsidR="7709938E">
        <w:rPr>
          <w:rFonts w:ascii="Georgia" w:hAnsi="Georgia" w:cs="" w:cstheme="majorBidi"/>
          <w:sz w:val="24"/>
          <w:szCs w:val="24"/>
          <w:lang w:val="pt-PT"/>
        </w:rPr>
        <w:t>.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Detalhes d</w:t>
      </w:r>
      <w:r w:rsidRPr="37D18BB1" w:rsidR="6823B5A7">
        <w:rPr>
          <w:rFonts w:ascii="Georgia" w:hAnsi="Georgia" w:cs="" w:cstheme="majorBidi"/>
          <w:sz w:val="24"/>
          <w:szCs w:val="24"/>
          <w:lang w:val="pt-PT"/>
        </w:rPr>
        <w:t>a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secção e </w:t>
      </w:r>
      <w:r w:rsidRPr="37D18BB1" w:rsidR="6823B5A7">
        <w:rPr>
          <w:rFonts w:ascii="Georgia" w:hAnsi="Georgia" w:cs="" w:cstheme="majorBidi"/>
          <w:sz w:val="24"/>
          <w:szCs w:val="24"/>
          <w:lang w:val="pt-PT"/>
        </w:rPr>
        <w:t xml:space="preserve">do 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>comprimento d</w:t>
      </w:r>
      <w:r w:rsidRPr="37D18BB1" w:rsidR="6823B5A7">
        <w:rPr>
          <w:rFonts w:ascii="Georgia" w:hAnsi="Georgia" w:cs="" w:cstheme="majorBidi"/>
          <w:sz w:val="24"/>
          <w:szCs w:val="24"/>
          <w:lang w:val="pt-PT"/>
        </w:rPr>
        <w:t>o</w:t>
      </w:r>
      <w:r w:rsidRPr="37D18BB1" w:rsidR="3F666A31">
        <w:rPr>
          <w:rFonts w:ascii="Georgia" w:hAnsi="Georgia" w:cs="" w:cstheme="majorBidi"/>
          <w:sz w:val="24"/>
          <w:szCs w:val="24"/>
          <w:lang w:val="pt-PT"/>
        </w:rPr>
        <w:t>s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cabo</w:t>
      </w:r>
      <w:r w:rsidRPr="37D18BB1" w:rsidR="3F666A31">
        <w:rPr>
          <w:rFonts w:ascii="Georgia" w:hAnsi="Georgia" w:cs="" w:cstheme="majorBidi"/>
          <w:sz w:val="24"/>
          <w:szCs w:val="24"/>
          <w:lang w:val="pt-PT"/>
        </w:rPr>
        <w:t>s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devem ser </w:t>
      </w:r>
      <w:r w:rsidRPr="37D18BB1" w:rsidR="6823B5A7">
        <w:rPr>
          <w:rFonts w:ascii="Georgia" w:hAnsi="Georgia" w:cs="" w:cstheme="majorBidi"/>
          <w:sz w:val="24"/>
          <w:szCs w:val="24"/>
          <w:lang w:val="pt-PT"/>
        </w:rPr>
        <w:t>fornecidos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bem como</w:t>
      </w:r>
      <w:r w:rsidRPr="37D18BB1" w:rsidR="023A6181">
        <w:rPr>
          <w:rFonts w:ascii="Georgia" w:hAnsi="Georgia" w:cs="" w:cstheme="majorBidi"/>
          <w:sz w:val="24"/>
          <w:szCs w:val="24"/>
          <w:lang w:val="pt-PT"/>
        </w:rPr>
        <w:t xml:space="preserve"> o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tipo de ligação a ser usado entre módulo-</w:t>
      </w:r>
      <w:r w:rsidRPr="37D18BB1" w:rsidR="07C6BFA5">
        <w:rPr>
          <w:rFonts w:ascii="Georgia" w:hAnsi="Georgia" w:cs="" w:cstheme="majorBidi"/>
          <w:sz w:val="26"/>
          <w:szCs w:val="26"/>
          <w:lang w:val="pt-PT"/>
        </w:rPr>
        <w:t>módulo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>vs</w:t>
      </w:r>
      <w:r w:rsidRPr="37D18BB1" w:rsidR="07C6BFA5">
        <w:rPr>
          <w:rFonts w:ascii="Georgia" w:hAnsi="Georgia" w:cs="" w:cstheme="majorBidi"/>
          <w:sz w:val="24"/>
          <w:szCs w:val="24"/>
          <w:lang w:val="pt-PT"/>
        </w:rPr>
        <w:t xml:space="preserve"> controlador/inversor.</w:t>
      </w:r>
    </w:p>
    <w:p w:rsidR="00CE05EC" w:rsidP="003A0ADA" w:rsidRDefault="00CE05EC" w14:paraId="7F2C97E3" w14:textId="77777777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</w:p>
    <w:p w:rsidRPr="00CE05EC" w:rsidR="00A07E98" w:rsidP="003A0ADA" w:rsidRDefault="00A07E98" w14:paraId="04655186" w14:textId="70FD4F94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CE05EC">
        <w:rPr>
          <w:rFonts w:ascii="Georgia" w:hAnsi="Georgia" w:cstheme="majorHAnsi"/>
          <w:b/>
          <w:bCs/>
          <w:sz w:val="24"/>
          <w:szCs w:val="24"/>
          <w:lang w:val="pt-PT"/>
        </w:rPr>
        <w:t>Casa de bomba</w:t>
      </w:r>
      <w:r w:rsidR="004961F2">
        <w:rPr>
          <w:rFonts w:ascii="Georgia" w:hAnsi="Georgia" w:cstheme="majorHAnsi"/>
          <w:b/>
          <w:bCs/>
          <w:sz w:val="24"/>
          <w:szCs w:val="24"/>
          <w:lang w:val="pt-PT"/>
        </w:rPr>
        <w:t xml:space="preserve"> – para kits de 2 </w:t>
      </w:r>
      <w:proofErr w:type="spellStart"/>
      <w:r w:rsidR="004961F2">
        <w:rPr>
          <w:rFonts w:ascii="Georgia" w:hAnsi="Georgia" w:cstheme="majorHAnsi"/>
          <w:b/>
          <w:bCs/>
          <w:sz w:val="24"/>
          <w:szCs w:val="24"/>
          <w:lang w:val="pt-PT"/>
        </w:rPr>
        <w:t>ha</w:t>
      </w:r>
      <w:proofErr w:type="spellEnd"/>
    </w:p>
    <w:p w:rsidR="00A07E98" w:rsidP="444F34C0" w:rsidRDefault="00A07E98" w14:paraId="415E2A8F" w14:textId="572E5187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444F34C0">
        <w:rPr>
          <w:rFonts w:ascii="Georgia" w:hAnsi="Georgia" w:cstheme="majorBidi"/>
          <w:sz w:val="24"/>
          <w:szCs w:val="24"/>
          <w:lang w:val="pt-PT"/>
        </w:rPr>
        <w:t xml:space="preserve">A casa de bomba é </w:t>
      </w:r>
      <w:r w:rsidRPr="444F34C0" w:rsidR="747D679B">
        <w:rPr>
          <w:rFonts w:ascii="Georgia" w:hAnsi="Georgia" w:cstheme="majorBidi"/>
          <w:sz w:val="24"/>
          <w:szCs w:val="24"/>
          <w:lang w:val="pt-PT"/>
        </w:rPr>
        <w:t>definida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como</w:t>
      </w:r>
      <w:r w:rsidR="00225A0D">
        <w:rPr>
          <w:rFonts w:ascii="Georgia" w:hAnsi="Georgia" w:cstheme="majorBidi"/>
          <w:sz w:val="24"/>
          <w:szCs w:val="24"/>
          <w:lang w:val="pt-PT"/>
        </w:rPr>
        <w:t xml:space="preserve"> uma </w:t>
      </w:r>
      <w:r w:rsidRPr="444F34C0">
        <w:rPr>
          <w:rFonts w:ascii="Georgia" w:hAnsi="Georgia" w:cstheme="majorBidi"/>
          <w:sz w:val="24"/>
          <w:szCs w:val="24"/>
          <w:lang w:val="pt-PT"/>
        </w:rPr>
        <w:t>estrutura de material convencional ou alternativo</w:t>
      </w:r>
      <w:r w:rsidR="00225A0D">
        <w:rPr>
          <w:rFonts w:ascii="Georgia" w:hAnsi="Georgia" w:cstheme="majorBidi"/>
          <w:sz w:val="24"/>
          <w:szCs w:val="24"/>
          <w:lang w:val="pt-PT"/>
        </w:rPr>
        <w:t>,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para albergar e proteger as bombas de superfície, controlador, inversor ou </w:t>
      </w:r>
      <w:r w:rsidRPr="444F34C0" w:rsidR="1837C6CA">
        <w:rPr>
          <w:rFonts w:ascii="Georgia" w:hAnsi="Georgia" w:cstheme="majorBidi"/>
          <w:sz w:val="24"/>
          <w:szCs w:val="24"/>
          <w:lang w:val="pt-PT"/>
        </w:rPr>
        <w:t>outra componente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</w:t>
      </w:r>
      <w:proofErr w:type="spellStart"/>
      <w:r w:rsidRPr="444F34C0">
        <w:rPr>
          <w:rFonts w:ascii="Georgia" w:hAnsi="Georgia" w:cstheme="majorBidi"/>
          <w:sz w:val="24"/>
          <w:szCs w:val="24"/>
          <w:lang w:val="pt-PT"/>
        </w:rPr>
        <w:t>eléctricas</w:t>
      </w:r>
      <w:proofErr w:type="spellEnd"/>
      <w:r w:rsidRPr="444F34C0">
        <w:rPr>
          <w:rFonts w:ascii="Georgia" w:hAnsi="Georgia" w:cstheme="majorBidi"/>
          <w:sz w:val="24"/>
          <w:szCs w:val="24"/>
          <w:lang w:val="pt-PT"/>
        </w:rPr>
        <w:t xml:space="preserve"> contra roubo </w:t>
      </w:r>
      <w:r w:rsidR="00225A0D">
        <w:rPr>
          <w:rFonts w:ascii="Georgia" w:hAnsi="Georgia" w:cstheme="majorBidi"/>
          <w:sz w:val="24"/>
          <w:szCs w:val="24"/>
          <w:lang w:val="pt-PT"/>
        </w:rPr>
        <w:t>e</w:t>
      </w:r>
      <w:r w:rsidRPr="444F34C0">
        <w:rPr>
          <w:rFonts w:ascii="Georgia" w:hAnsi="Georgia" w:cstheme="majorBidi"/>
          <w:sz w:val="24"/>
          <w:szCs w:val="24"/>
          <w:lang w:val="pt-PT"/>
        </w:rPr>
        <w:t xml:space="preserve"> intempéries.</w:t>
      </w:r>
    </w:p>
    <w:p w:rsidR="00A07E98" w:rsidP="003A0ADA" w:rsidRDefault="007E2760" w14:paraId="3D4F51AC" w14:textId="2D34BF59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>A</w:t>
      </w:r>
      <w:r w:rsidR="00A07E98">
        <w:rPr>
          <w:rFonts w:ascii="Georgia" w:hAnsi="Georgia" w:cstheme="majorHAnsi"/>
          <w:sz w:val="24"/>
          <w:szCs w:val="24"/>
          <w:lang w:val="pt-PT"/>
        </w:rPr>
        <w:t xml:space="preserve">s dimensões das casas de bombas devem ter em conta o custo e </w:t>
      </w:r>
      <w:r w:rsidR="00E759C7">
        <w:rPr>
          <w:rFonts w:ascii="Georgia" w:hAnsi="Georgia" w:cstheme="majorHAnsi"/>
          <w:sz w:val="24"/>
          <w:szCs w:val="24"/>
          <w:lang w:val="pt-PT"/>
        </w:rPr>
        <w:t>funcionalidade</w:t>
      </w:r>
      <w:r w:rsidR="004335B1">
        <w:rPr>
          <w:rFonts w:ascii="Georgia" w:hAnsi="Georgia" w:cstheme="majorHAnsi"/>
          <w:sz w:val="24"/>
          <w:szCs w:val="24"/>
          <w:lang w:val="pt-PT"/>
        </w:rPr>
        <w:t>, assim como o tamanho da própria bomba</w:t>
      </w:r>
      <w:r w:rsidR="00A07E98">
        <w:rPr>
          <w:rFonts w:ascii="Georgia" w:hAnsi="Georgia" w:cstheme="majorHAnsi"/>
          <w:sz w:val="24"/>
          <w:szCs w:val="24"/>
          <w:lang w:val="pt-PT"/>
        </w:rPr>
        <w:t>. Desenhos, tipo</w:t>
      </w:r>
      <w:r w:rsidR="00E759C7">
        <w:rPr>
          <w:rFonts w:ascii="Georgia" w:hAnsi="Georgia" w:cstheme="majorHAnsi"/>
          <w:sz w:val="24"/>
          <w:szCs w:val="24"/>
          <w:lang w:val="pt-PT"/>
        </w:rPr>
        <w:t>, especificações</w:t>
      </w:r>
      <w:r w:rsidR="00A07E98">
        <w:rPr>
          <w:rFonts w:ascii="Georgia" w:hAnsi="Georgia" w:cstheme="majorHAnsi"/>
          <w:sz w:val="24"/>
          <w:szCs w:val="24"/>
          <w:lang w:val="pt-PT"/>
        </w:rPr>
        <w:t xml:space="preserve"> e quantidade de material a ser usado devem claramente descritos na proposta.</w:t>
      </w:r>
    </w:p>
    <w:p w:rsidR="004335B1" w:rsidP="003A0ADA" w:rsidRDefault="004335B1" w14:paraId="011F8377" w14:textId="77777777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</w:p>
    <w:p w:rsidRPr="00CE05EC" w:rsidR="00E759C7" w:rsidP="003A0ADA" w:rsidRDefault="00E759C7" w14:paraId="2F97B7DC" w14:textId="50A911DF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CE05EC">
        <w:rPr>
          <w:rFonts w:ascii="Georgia" w:hAnsi="Georgia" w:cstheme="majorHAnsi"/>
          <w:b/>
          <w:bCs/>
          <w:sz w:val="24"/>
          <w:szCs w:val="24"/>
          <w:lang w:val="pt-PT"/>
        </w:rPr>
        <w:t xml:space="preserve">Sistema de distribuição </w:t>
      </w:r>
    </w:p>
    <w:p w:rsidR="00E759C7" w:rsidP="003A0ADA" w:rsidRDefault="00E759C7" w14:paraId="22550884" w14:textId="72B8A7B9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 xml:space="preserve">O sistema de </w:t>
      </w:r>
      <w:r w:rsidR="00902457">
        <w:rPr>
          <w:rFonts w:ascii="Georgia" w:hAnsi="Georgia" w:cstheme="majorHAnsi"/>
          <w:sz w:val="24"/>
          <w:szCs w:val="24"/>
          <w:lang w:val="pt-PT"/>
        </w:rPr>
        <w:t>distribuição</w:t>
      </w:r>
      <w:r>
        <w:rPr>
          <w:rFonts w:ascii="Georgia" w:hAnsi="Georgia" w:cstheme="majorHAnsi"/>
          <w:sz w:val="24"/>
          <w:szCs w:val="24"/>
          <w:lang w:val="pt-PT"/>
        </w:rPr>
        <w:t xml:space="preserve"> engloba conduta principal, linhas laterais e acessórios. Os acessórios como manómetro de pressão devem ser instalados na conduta principal com ligações em material </w:t>
      </w:r>
      <w:r w:rsidR="001B5889">
        <w:rPr>
          <w:rFonts w:ascii="Georgia" w:hAnsi="Georgia" w:cstheme="majorHAnsi"/>
          <w:sz w:val="24"/>
          <w:szCs w:val="24"/>
          <w:lang w:val="pt-PT"/>
        </w:rPr>
        <w:t xml:space="preserve">maioritariamente de </w:t>
      </w:r>
      <w:r>
        <w:rPr>
          <w:rFonts w:ascii="Georgia" w:hAnsi="Georgia" w:cstheme="majorHAnsi"/>
          <w:sz w:val="24"/>
          <w:szCs w:val="24"/>
          <w:lang w:val="pt-PT"/>
        </w:rPr>
        <w:t>plástico</w:t>
      </w:r>
      <w:r w:rsidR="001B5889">
        <w:rPr>
          <w:rFonts w:ascii="Georgia" w:hAnsi="Georgia" w:cstheme="majorHAnsi"/>
          <w:sz w:val="24"/>
          <w:szCs w:val="24"/>
          <w:lang w:val="pt-PT"/>
        </w:rPr>
        <w:t xml:space="preserve"> (PVC</w:t>
      </w:r>
      <w:r w:rsidR="005E551E">
        <w:rPr>
          <w:rFonts w:ascii="Georgia" w:hAnsi="Georgia" w:cstheme="majorHAnsi"/>
          <w:sz w:val="24"/>
          <w:szCs w:val="24"/>
          <w:lang w:val="pt-PT"/>
        </w:rPr>
        <w:t>,</w:t>
      </w:r>
      <w:r w:rsidR="001B5889">
        <w:rPr>
          <w:rFonts w:ascii="Georgia" w:hAnsi="Georgia" w:cstheme="majorHAnsi"/>
          <w:sz w:val="24"/>
          <w:szCs w:val="24"/>
          <w:lang w:val="pt-PT"/>
        </w:rPr>
        <w:t xml:space="preserve"> </w:t>
      </w:r>
      <w:proofErr w:type="spellStart"/>
      <w:proofErr w:type="gramStart"/>
      <w:r w:rsidR="001B5889">
        <w:rPr>
          <w:rFonts w:ascii="Georgia" w:hAnsi="Georgia" w:cstheme="majorHAnsi"/>
          <w:sz w:val="24"/>
          <w:szCs w:val="24"/>
          <w:lang w:val="pt-PT"/>
        </w:rPr>
        <w:t>Copolene</w:t>
      </w:r>
      <w:proofErr w:type="spellEnd"/>
      <w:r w:rsidR="005E551E">
        <w:rPr>
          <w:rFonts w:ascii="Georgia" w:hAnsi="Georgia" w:cstheme="majorHAnsi"/>
          <w:sz w:val="24"/>
          <w:szCs w:val="24"/>
          <w:lang w:val="pt-PT"/>
        </w:rPr>
        <w:t>,...</w:t>
      </w:r>
      <w:proofErr w:type="gramEnd"/>
      <w:r w:rsidR="005E551E">
        <w:rPr>
          <w:rFonts w:ascii="Georgia" w:hAnsi="Georgia" w:cstheme="majorHAnsi"/>
          <w:sz w:val="24"/>
          <w:szCs w:val="24"/>
          <w:lang w:val="pt-PT"/>
        </w:rPr>
        <w:t>)</w:t>
      </w:r>
      <w:r>
        <w:rPr>
          <w:rFonts w:ascii="Georgia" w:hAnsi="Georgia" w:cstheme="majorHAnsi"/>
          <w:sz w:val="24"/>
          <w:szCs w:val="24"/>
          <w:lang w:val="pt-PT"/>
        </w:rPr>
        <w:t xml:space="preserve">, </w:t>
      </w:r>
      <w:r w:rsidR="005E551E">
        <w:rPr>
          <w:rFonts w:ascii="Georgia" w:hAnsi="Georgia" w:cstheme="majorHAnsi"/>
          <w:sz w:val="24"/>
          <w:szCs w:val="24"/>
          <w:lang w:val="pt-PT"/>
        </w:rPr>
        <w:t>M</w:t>
      </w:r>
      <w:r>
        <w:rPr>
          <w:rFonts w:ascii="Georgia" w:hAnsi="Georgia" w:cstheme="majorHAnsi"/>
          <w:sz w:val="24"/>
          <w:szCs w:val="24"/>
          <w:lang w:val="pt-PT"/>
        </w:rPr>
        <w:t>ateriais a base de cobre, bronze, IPS, PPR</w:t>
      </w:r>
      <w:r w:rsidR="005E551E">
        <w:rPr>
          <w:rFonts w:ascii="Georgia" w:hAnsi="Georgia" w:cstheme="majorHAnsi"/>
          <w:sz w:val="24"/>
          <w:szCs w:val="24"/>
          <w:lang w:val="pt-PT"/>
        </w:rPr>
        <w:t xml:space="preserve"> são excluídos.</w:t>
      </w:r>
    </w:p>
    <w:p w:rsidR="00695C80" w:rsidP="003A0ADA" w:rsidRDefault="00E759C7" w14:paraId="0E2FA7B0" w14:textId="327E04BB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>A conduta principal deve ter válvula de limpeza no fim de linha para permitir limpezas periódicas. El</w:t>
      </w:r>
      <w:r w:rsidR="00744453">
        <w:rPr>
          <w:rFonts w:ascii="Georgia" w:hAnsi="Georgia" w:cstheme="majorHAnsi"/>
          <w:sz w:val="24"/>
          <w:szCs w:val="24"/>
          <w:lang w:val="pt-PT"/>
        </w:rPr>
        <w:t>a</w:t>
      </w:r>
      <w:r>
        <w:rPr>
          <w:rFonts w:ascii="Georgia" w:hAnsi="Georgia" w:cstheme="majorHAnsi"/>
          <w:sz w:val="24"/>
          <w:szCs w:val="24"/>
          <w:lang w:val="pt-PT"/>
        </w:rPr>
        <w:t xml:space="preserve"> deve estar enterrad</w:t>
      </w:r>
      <w:r w:rsidR="00744453">
        <w:rPr>
          <w:rFonts w:ascii="Georgia" w:hAnsi="Georgia" w:cstheme="majorHAnsi"/>
          <w:sz w:val="24"/>
          <w:szCs w:val="24"/>
          <w:lang w:val="pt-PT"/>
        </w:rPr>
        <w:t>a</w:t>
      </w:r>
      <w:r>
        <w:rPr>
          <w:rFonts w:ascii="Georgia" w:hAnsi="Georgia" w:cstheme="majorHAnsi"/>
          <w:sz w:val="24"/>
          <w:szCs w:val="24"/>
          <w:lang w:val="pt-PT"/>
        </w:rPr>
        <w:t xml:space="preserve"> </w:t>
      </w:r>
      <w:r w:rsidR="00043BD6">
        <w:rPr>
          <w:rFonts w:ascii="Georgia" w:hAnsi="Georgia" w:cstheme="majorHAnsi"/>
          <w:sz w:val="24"/>
          <w:szCs w:val="24"/>
          <w:lang w:val="pt-PT"/>
        </w:rPr>
        <w:t>a</w:t>
      </w:r>
      <w:r>
        <w:rPr>
          <w:rFonts w:ascii="Georgia" w:hAnsi="Georgia" w:cstheme="majorHAnsi"/>
          <w:sz w:val="24"/>
          <w:szCs w:val="24"/>
          <w:lang w:val="pt-PT"/>
        </w:rPr>
        <w:t xml:space="preserve"> 50 cm </w:t>
      </w:r>
      <w:r w:rsidR="00043BD6">
        <w:rPr>
          <w:rFonts w:ascii="Georgia" w:hAnsi="Georgia" w:cstheme="majorHAnsi"/>
          <w:sz w:val="24"/>
          <w:szCs w:val="24"/>
          <w:lang w:val="pt-PT"/>
        </w:rPr>
        <w:t xml:space="preserve">de profundidade </w:t>
      </w:r>
      <w:r>
        <w:rPr>
          <w:rFonts w:ascii="Georgia" w:hAnsi="Georgia" w:cstheme="majorHAnsi"/>
          <w:sz w:val="24"/>
          <w:szCs w:val="24"/>
          <w:lang w:val="pt-PT"/>
        </w:rPr>
        <w:t>para condições normais (Lavouras tem profundidades máxima de 30 cm)</w:t>
      </w:r>
      <w:r w:rsidR="000C27C4">
        <w:rPr>
          <w:rFonts w:ascii="Georgia" w:hAnsi="Georgia" w:cstheme="majorHAnsi"/>
          <w:sz w:val="24"/>
          <w:szCs w:val="24"/>
          <w:lang w:val="pt-PT"/>
        </w:rPr>
        <w:t>.</w:t>
      </w:r>
    </w:p>
    <w:p w:rsidR="004F3975" w:rsidP="003A0ADA" w:rsidRDefault="00695C80" w14:paraId="07076A73" w14:textId="625FC77D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>O</w:t>
      </w:r>
      <w:r w:rsidR="00E759C7">
        <w:rPr>
          <w:rFonts w:ascii="Georgia" w:hAnsi="Georgia" w:cstheme="majorHAnsi"/>
          <w:sz w:val="24"/>
          <w:szCs w:val="24"/>
          <w:lang w:val="pt-PT"/>
        </w:rPr>
        <w:t>s produtores que preferirem condutas aéreas deve</w:t>
      </w:r>
      <w:r>
        <w:rPr>
          <w:rFonts w:ascii="Georgia" w:hAnsi="Georgia" w:cstheme="majorHAnsi"/>
          <w:sz w:val="24"/>
          <w:szCs w:val="24"/>
          <w:lang w:val="pt-PT"/>
        </w:rPr>
        <w:t>m assinar</w:t>
      </w:r>
      <w:r w:rsidR="00E759C7">
        <w:rPr>
          <w:rFonts w:ascii="Georgia" w:hAnsi="Georgia" w:cstheme="majorHAnsi"/>
          <w:sz w:val="24"/>
          <w:szCs w:val="24"/>
          <w:lang w:val="pt-PT"/>
        </w:rPr>
        <w:t xml:space="preserve"> </w:t>
      </w:r>
      <w:r>
        <w:rPr>
          <w:rFonts w:ascii="Georgia" w:hAnsi="Georgia" w:cstheme="majorHAnsi"/>
          <w:sz w:val="24"/>
          <w:szCs w:val="24"/>
          <w:lang w:val="pt-PT"/>
        </w:rPr>
        <w:t xml:space="preserve">uma declaração, </w:t>
      </w:r>
      <w:r w:rsidR="00E759C7">
        <w:rPr>
          <w:rFonts w:ascii="Georgia" w:hAnsi="Georgia" w:cstheme="majorHAnsi"/>
          <w:sz w:val="24"/>
          <w:szCs w:val="24"/>
          <w:lang w:val="pt-PT"/>
        </w:rPr>
        <w:t>onde exige</w:t>
      </w:r>
      <w:r w:rsidR="00BB3E07">
        <w:rPr>
          <w:rFonts w:ascii="Georgia" w:hAnsi="Georgia" w:cstheme="majorHAnsi"/>
          <w:sz w:val="24"/>
          <w:szCs w:val="24"/>
          <w:lang w:val="pt-PT"/>
        </w:rPr>
        <w:t>m</w:t>
      </w:r>
      <w:r w:rsidR="00E759C7">
        <w:rPr>
          <w:rFonts w:ascii="Georgia" w:hAnsi="Georgia" w:cstheme="majorHAnsi"/>
          <w:sz w:val="24"/>
          <w:szCs w:val="24"/>
          <w:lang w:val="pt-PT"/>
        </w:rPr>
        <w:t xml:space="preserve"> que </w:t>
      </w:r>
      <w:r w:rsidR="00324CD9">
        <w:rPr>
          <w:rFonts w:ascii="Georgia" w:hAnsi="Georgia" w:cstheme="majorHAnsi"/>
          <w:sz w:val="24"/>
          <w:szCs w:val="24"/>
          <w:lang w:val="pt-PT"/>
        </w:rPr>
        <w:t xml:space="preserve">a conduta principal </w:t>
      </w:r>
      <w:r w:rsidR="00E759C7">
        <w:rPr>
          <w:rFonts w:ascii="Georgia" w:hAnsi="Georgia" w:cstheme="majorHAnsi"/>
          <w:sz w:val="24"/>
          <w:szCs w:val="24"/>
          <w:lang w:val="pt-PT"/>
        </w:rPr>
        <w:t>não seja enterrad</w:t>
      </w:r>
      <w:r w:rsidR="00324CD9">
        <w:rPr>
          <w:rFonts w:ascii="Georgia" w:hAnsi="Georgia" w:cstheme="majorHAnsi"/>
          <w:sz w:val="24"/>
          <w:szCs w:val="24"/>
          <w:lang w:val="pt-PT"/>
        </w:rPr>
        <w:t>a.</w:t>
      </w:r>
    </w:p>
    <w:p w:rsidR="00E759C7" w:rsidP="003A0ADA" w:rsidRDefault="00902457" w14:paraId="75254A40" w14:textId="75C8DEB9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 xml:space="preserve">Para garantir </w:t>
      </w:r>
      <w:r w:rsidR="00324CD9">
        <w:rPr>
          <w:rFonts w:ascii="Georgia" w:hAnsi="Georgia" w:cstheme="majorHAnsi"/>
          <w:sz w:val="24"/>
          <w:szCs w:val="24"/>
          <w:lang w:val="pt-PT"/>
        </w:rPr>
        <w:t>a</w:t>
      </w:r>
      <w:r w:rsidR="00DB240A">
        <w:rPr>
          <w:rFonts w:ascii="Georgia" w:hAnsi="Georgia" w:cstheme="majorHAnsi"/>
          <w:sz w:val="24"/>
          <w:szCs w:val="24"/>
          <w:lang w:val="pt-PT"/>
        </w:rPr>
        <w:t xml:space="preserve"> </w:t>
      </w:r>
      <w:proofErr w:type="spellStart"/>
      <w:r>
        <w:rPr>
          <w:rFonts w:ascii="Georgia" w:hAnsi="Georgia" w:cstheme="majorHAnsi"/>
          <w:sz w:val="24"/>
          <w:szCs w:val="24"/>
          <w:lang w:val="pt-PT"/>
        </w:rPr>
        <w:t>protecção</w:t>
      </w:r>
      <w:proofErr w:type="spellEnd"/>
      <w:r>
        <w:rPr>
          <w:rFonts w:ascii="Georgia" w:hAnsi="Georgia" w:cstheme="majorHAnsi"/>
          <w:sz w:val="24"/>
          <w:szCs w:val="24"/>
          <w:lang w:val="pt-PT"/>
        </w:rPr>
        <w:t xml:space="preserve"> das margens do rio, </w:t>
      </w:r>
      <w:r w:rsidR="00902CC9">
        <w:rPr>
          <w:rFonts w:ascii="Georgia" w:hAnsi="Georgia" w:cstheme="majorHAnsi"/>
          <w:sz w:val="24"/>
          <w:szCs w:val="24"/>
          <w:lang w:val="pt-PT"/>
        </w:rPr>
        <w:t>uma</w:t>
      </w:r>
      <w:r w:rsidR="00450AC2">
        <w:rPr>
          <w:rFonts w:ascii="Georgia" w:hAnsi="Georgia" w:cstheme="majorHAnsi"/>
          <w:sz w:val="24"/>
          <w:szCs w:val="24"/>
          <w:lang w:val="pt-PT"/>
        </w:rPr>
        <w:t xml:space="preserve"> </w:t>
      </w:r>
      <w:proofErr w:type="gramStart"/>
      <w:r w:rsidR="00450AC2">
        <w:rPr>
          <w:rFonts w:ascii="Georgia" w:hAnsi="Georgia" w:cstheme="majorHAnsi"/>
          <w:sz w:val="24"/>
          <w:szCs w:val="24"/>
          <w:lang w:val="pt-PT"/>
        </w:rPr>
        <w:t>zona tampão</w:t>
      </w:r>
      <w:proofErr w:type="gramEnd"/>
      <w:r w:rsidR="00450AC2">
        <w:rPr>
          <w:rFonts w:ascii="Georgia" w:hAnsi="Georgia" w:cstheme="majorHAnsi"/>
          <w:sz w:val="24"/>
          <w:szCs w:val="24"/>
          <w:lang w:val="pt-PT"/>
        </w:rPr>
        <w:t xml:space="preserve"> </w:t>
      </w:r>
      <w:r w:rsidR="00902CC9">
        <w:rPr>
          <w:rFonts w:ascii="Georgia" w:hAnsi="Georgia" w:cstheme="majorHAnsi"/>
          <w:sz w:val="24"/>
          <w:szCs w:val="24"/>
          <w:lang w:val="pt-PT"/>
        </w:rPr>
        <w:t>de até 50</w:t>
      </w:r>
      <w:r w:rsidR="00FF07A3">
        <w:rPr>
          <w:rFonts w:ascii="Georgia" w:hAnsi="Georgia" w:cstheme="majorHAnsi"/>
          <w:sz w:val="24"/>
          <w:szCs w:val="24"/>
          <w:lang w:val="pt-PT"/>
        </w:rPr>
        <w:t>m</w:t>
      </w:r>
      <w:r w:rsidR="00902CC9">
        <w:rPr>
          <w:rFonts w:ascii="Georgia" w:hAnsi="Georgia" w:cstheme="majorHAnsi"/>
          <w:sz w:val="24"/>
          <w:szCs w:val="24"/>
          <w:lang w:val="pt-PT"/>
        </w:rPr>
        <w:t xml:space="preserve"> ser</w:t>
      </w:r>
      <w:r w:rsidR="00864A26">
        <w:rPr>
          <w:rFonts w:ascii="Georgia" w:hAnsi="Georgia" w:cstheme="majorHAnsi"/>
          <w:sz w:val="24"/>
          <w:szCs w:val="24"/>
          <w:lang w:val="pt-PT"/>
        </w:rPr>
        <w:t>á</w:t>
      </w:r>
      <w:r w:rsidR="00450AC2">
        <w:rPr>
          <w:rFonts w:ascii="Georgia" w:hAnsi="Georgia" w:cstheme="majorHAnsi"/>
          <w:sz w:val="24"/>
          <w:szCs w:val="24"/>
          <w:lang w:val="pt-PT"/>
        </w:rPr>
        <w:t xml:space="preserve"> </w:t>
      </w:r>
      <w:r w:rsidR="00902CC9">
        <w:rPr>
          <w:rFonts w:ascii="Georgia" w:hAnsi="Georgia" w:cstheme="majorHAnsi"/>
          <w:sz w:val="24"/>
          <w:szCs w:val="24"/>
          <w:lang w:val="pt-PT"/>
        </w:rPr>
        <w:t>reservada</w:t>
      </w:r>
      <w:r w:rsidR="00450AC2">
        <w:rPr>
          <w:rFonts w:ascii="Georgia" w:hAnsi="Georgia" w:cstheme="majorHAnsi"/>
          <w:sz w:val="24"/>
          <w:szCs w:val="24"/>
          <w:lang w:val="pt-PT"/>
        </w:rPr>
        <w:t xml:space="preserve"> (o primeiro hidrante deve estar no mínimo </w:t>
      </w:r>
      <w:r w:rsidR="00BF0692">
        <w:rPr>
          <w:rFonts w:ascii="Georgia" w:hAnsi="Georgia" w:cstheme="majorHAnsi"/>
          <w:sz w:val="24"/>
          <w:szCs w:val="24"/>
          <w:lang w:val="pt-PT"/>
        </w:rPr>
        <w:t xml:space="preserve">a </w:t>
      </w:r>
      <w:r w:rsidR="00450AC2">
        <w:rPr>
          <w:rFonts w:ascii="Georgia" w:hAnsi="Georgia" w:cstheme="majorHAnsi"/>
          <w:sz w:val="24"/>
          <w:szCs w:val="24"/>
          <w:lang w:val="pt-PT"/>
        </w:rPr>
        <w:t>10 m da margem do rio).</w:t>
      </w:r>
    </w:p>
    <w:p w:rsidR="000D4D98" w:rsidP="003A0ADA" w:rsidRDefault="000D4D98" w14:paraId="1BC66095" w14:textId="30F5E54E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sz w:val="24"/>
          <w:szCs w:val="24"/>
          <w:lang w:val="pt-PT"/>
        </w:rPr>
        <w:t xml:space="preserve">Os aspersores devem ter um desempenho mínimo de caudal @ máximo de pressão exigido no concurso. Por exemplo se o concurso exige 750 </w:t>
      </w:r>
      <w:proofErr w:type="spellStart"/>
      <w:r>
        <w:rPr>
          <w:rFonts w:ascii="Georgia" w:hAnsi="Georgia" w:cstheme="majorHAnsi"/>
          <w:sz w:val="24"/>
          <w:szCs w:val="24"/>
          <w:lang w:val="pt-PT"/>
        </w:rPr>
        <w:t>lph</w:t>
      </w:r>
      <w:proofErr w:type="spellEnd"/>
      <w:r>
        <w:rPr>
          <w:rFonts w:ascii="Georgia" w:hAnsi="Georgia" w:cstheme="majorHAnsi"/>
          <w:sz w:val="24"/>
          <w:szCs w:val="24"/>
          <w:lang w:val="pt-PT"/>
        </w:rPr>
        <w:t xml:space="preserve"> @ 1.7 bar e diâmetro molhado mínimo de 16 m, o aspersor proposto deve ter mínimo de 750 </w:t>
      </w:r>
      <w:proofErr w:type="spellStart"/>
      <w:r>
        <w:rPr>
          <w:rFonts w:ascii="Georgia" w:hAnsi="Georgia" w:cstheme="majorHAnsi"/>
          <w:sz w:val="24"/>
          <w:szCs w:val="24"/>
          <w:lang w:val="pt-PT"/>
        </w:rPr>
        <w:t>lph</w:t>
      </w:r>
      <w:proofErr w:type="spellEnd"/>
      <w:r>
        <w:rPr>
          <w:rFonts w:ascii="Georgia" w:hAnsi="Georgia" w:cstheme="majorHAnsi"/>
          <w:sz w:val="24"/>
          <w:szCs w:val="24"/>
          <w:lang w:val="pt-PT"/>
        </w:rPr>
        <w:t xml:space="preserve"> @ a uma pressão de 1.7 bar</w:t>
      </w:r>
      <w:r w:rsidR="008E0163">
        <w:rPr>
          <w:rFonts w:ascii="Georgia" w:hAnsi="Georgia" w:cstheme="majorHAnsi"/>
          <w:sz w:val="24"/>
          <w:szCs w:val="24"/>
          <w:lang w:val="pt-PT"/>
        </w:rPr>
        <w:t xml:space="preserve"> </w:t>
      </w:r>
      <w:r w:rsidR="00856E19">
        <w:rPr>
          <w:rFonts w:ascii="Georgia" w:hAnsi="Georgia" w:cstheme="majorHAnsi"/>
          <w:sz w:val="24"/>
          <w:szCs w:val="24"/>
          <w:lang w:val="pt-PT"/>
        </w:rPr>
        <w:t>no máximo</w:t>
      </w:r>
      <w:r>
        <w:rPr>
          <w:rFonts w:ascii="Georgia" w:hAnsi="Georgia" w:cstheme="majorHAnsi"/>
          <w:sz w:val="24"/>
          <w:szCs w:val="24"/>
          <w:lang w:val="pt-PT"/>
        </w:rPr>
        <w:t xml:space="preserve">, </w:t>
      </w:r>
      <w:r w:rsidR="00856E19">
        <w:rPr>
          <w:rFonts w:ascii="Georgia" w:hAnsi="Georgia" w:cstheme="majorHAnsi"/>
          <w:sz w:val="24"/>
          <w:szCs w:val="24"/>
          <w:lang w:val="pt-PT"/>
        </w:rPr>
        <w:t xml:space="preserve">e um </w:t>
      </w:r>
      <w:r>
        <w:rPr>
          <w:rFonts w:ascii="Georgia" w:hAnsi="Georgia" w:cstheme="majorHAnsi"/>
          <w:sz w:val="24"/>
          <w:szCs w:val="24"/>
          <w:lang w:val="pt-PT"/>
        </w:rPr>
        <w:t>diâmetro molhado mínimo de 16 m.</w:t>
      </w:r>
    </w:p>
    <w:p w:rsidR="00AA7A8A" w:rsidP="0010572F" w:rsidRDefault="00E759C7" w14:paraId="61157658" w14:textId="77777777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508B6292">
        <w:rPr>
          <w:rFonts w:ascii="Georgia" w:hAnsi="Georgia" w:cstheme="majorBidi"/>
          <w:sz w:val="24"/>
          <w:szCs w:val="24"/>
          <w:lang w:val="pt-PT"/>
        </w:rPr>
        <w:t xml:space="preserve">Os hidrantes são pontos de tomadas de </w:t>
      </w:r>
      <w:r w:rsidRPr="508B6292" w:rsidR="530CFAAD">
        <w:rPr>
          <w:rFonts w:ascii="Georgia" w:hAnsi="Georgia" w:cstheme="majorBidi"/>
          <w:sz w:val="24"/>
          <w:szCs w:val="24"/>
          <w:lang w:val="pt-PT"/>
        </w:rPr>
        <w:t>água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e são constituíd</w:t>
      </w:r>
      <w:r w:rsidR="00574CC7">
        <w:rPr>
          <w:rFonts w:ascii="Georgia" w:hAnsi="Georgia" w:cstheme="majorBidi"/>
          <w:sz w:val="24"/>
          <w:szCs w:val="24"/>
          <w:lang w:val="pt-PT"/>
        </w:rPr>
        <w:t>o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s </w:t>
      </w:r>
      <w:r w:rsidRPr="508B6292" w:rsidR="008679F0">
        <w:rPr>
          <w:rFonts w:ascii="Georgia" w:hAnsi="Georgia" w:cstheme="majorBidi"/>
          <w:sz w:val="24"/>
          <w:szCs w:val="24"/>
          <w:lang w:val="pt-PT"/>
        </w:rPr>
        <w:t>por componentes maioritariamente plásticos</w:t>
      </w:r>
      <w:r w:rsidR="00AA5456">
        <w:rPr>
          <w:rFonts w:ascii="Georgia" w:hAnsi="Georgia" w:cstheme="majorBidi"/>
          <w:sz w:val="24"/>
          <w:szCs w:val="24"/>
          <w:lang w:val="pt-PT"/>
        </w:rPr>
        <w:t>. D</w:t>
      </w:r>
      <w:r w:rsidRPr="508B6292" w:rsidR="008679F0">
        <w:rPr>
          <w:rFonts w:ascii="Georgia" w:hAnsi="Georgia" w:cstheme="majorBidi"/>
          <w:sz w:val="24"/>
          <w:szCs w:val="24"/>
          <w:lang w:val="pt-PT"/>
        </w:rPr>
        <w:t xml:space="preserve">evem ter altura </w:t>
      </w:r>
      <w:r w:rsidR="00424BAB">
        <w:rPr>
          <w:rFonts w:ascii="Georgia" w:hAnsi="Georgia" w:cstheme="majorBidi"/>
          <w:sz w:val="24"/>
          <w:szCs w:val="24"/>
          <w:lang w:val="pt-PT"/>
        </w:rPr>
        <w:t>máxima</w:t>
      </w:r>
      <w:r w:rsidRPr="508B6292" w:rsidR="008679F0">
        <w:rPr>
          <w:rFonts w:ascii="Georgia" w:hAnsi="Georgia" w:cstheme="majorBidi"/>
          <w:sz w:val="24"/>
          <w:szCs w:val="24"/>
          <w:lang w:val="pt-PT"/>
        </w:rPr>
        <w:t xml:space="preserve"> de </w:t>
      </w:r>
      <w:r w:rsidRPr="508B6292" w:rsidR="001D23A2">
        <w:rPr>
          <w:rFonts w:ascii="Georgia" w:hAnsi="Georgia" w:cstheme="majorBidi"/>
          <w:sz w:val="24"/>
          <w:szCs w:val="24"/>
          <w:lang w:val="pt-PT"/>
        </w:rPr>
        <w:t>2</w:t>
      </w:r>
      <w:r w:rsidRPr="508B6292" w:rsidR="008679F0">
        <w:rPr>
          <w:rFonts w:ascii="Georgia" w:hAnsi="Georgia" w:cstheme="majorBidi"/>
          <w:sz w:val="24"/>
          <w:szCs w:val="24"/>
          <w:lang w:val="pt-PT"/>
        </w:rPr>
        <w:t xml:space="preserve">0 cm </w:t>
      </w:r>
      <w:r w:rsidR="00AA7A8A">
        <w:rPr>
          <w:rFonts w:ascii="Georgia" w:hAnsi="Georgia" w:cstheme="majorBidi"/>
          <w:sz w:val="24"/>
          <w:szCs w:val="24"/>
          <w:lang w:val="pt-PT"/>
        </w:rPr>
        <w:t xml:space="preserve">acima </w:t>
      </w:r>
      <w:r w:rsidRPr="508B6292" w:rsidR="008679F0">
        <w:rPr>
          <w:rFonts w:ascii="Georgia" w:hAnsi="Georgia" w:cstheme="majorBidi"/>
          <w:sz w:val="24"/>
          <w:szCs w:val="24"/>
          <w:lang w:val="pt-PT"/>
        </w:rPr>
        <w:t>do chão.</w:t>
      </w:r>
      <w:r w:rsidRPr="508B6292" w:rsidR="00450AC2">
        <w:rPr>
          <w:rFonts w:ascii="Georgia" w:hAnsi="Georgia" w:cstheme="majorBidi"/>
          <w:sz w:val="24"/>
          <w:szCs w:val="24"/>
          <w:lang w:val="pt-PT"/>
        </w:rPr>
        <w:t xml:space="preserve"> </w:t>
      </w:r>
    </w:p>
    <w:p w:rsidR="0010572F" w:rsidP="0010572F" w:rsidRDefault="004324C0" w14:paraId="1E3E9F2E" w14:textId="07FBC732">
      <w:pPr>
        <w:jc w:val="both"/>
        <w:rPr>
          <w:rFonts w:ascii="Georgia" w:hAnsi="Georgia" w:cstheme="majorBidi"/>
          <w:sz w:val="24"/>
          <w:szCs w:val="24"/>
          <w:lang w:val="pt-PT"/>
        </w:rPr>
      </w:pPr>
      <w:r>
        <w:rPr>
          <w:rFonts w:ascii="Georgia" w:hAnsi="Georgia" w:cstheme="majorBidi"/>
          <w:sz w:val="24"/>
          <w:szCs w:val="24"/>
          <w:lang w:val="pt-PT"/>
        </w:rPr>
        <w:t xml:space="preserve">As características dos </w:t>
      </w:r>
      <w:r w:rsidRPr="508B6292" w:rsidR="00450AC2">
        <w:rPr>
          <w:rFonts w:ascii="Georgia" w:hAnsi="Georgia" w:cstheme="majorBidi"/>
          <w:sz w:val="24"/>
          <w:szCs w:val="24"/>
          <w:lang w:val="pt-PT"/>
        </w:rPr>
        <w:t xml:space="preserve">tubos devem </w:t>
      </w:r>
      <w:r>
        <w:rPr>
          <w:rFonts w:ascii="Georgia" w:hAnsi="Georgia" w:cstheme="majorBidi"/>
          <w:sz w:val="24"/>
          <w:szCs w:val="24"/>
          <w:lang w:val="pt-PT"/>
        </w:rPr>
        <w:t xml:space="preserve">estar inscritas nos mesmos. Os tubos </w:t>
      </w:r>
      <w:r w:rsidRPr="508B6292" w:rsidR="00450AC2">
        <w:rPr>
          <w:rFonts w:ascii="Georgia" w:hAnsi="Georgia" w:cstheme="majorBidi"/>
          <w:sz w:val="24"/>
          <w:szCs w:val="24"/>
          <w:lang w:val="pt-PT"/>
        </w:rPr>
        <w:t>devem ter no máximo 6 meses de prateleira.</w:t>
      </w:r>
      <w:r w:rsidRPr="0010572F" w:rsidR="0010572F">
        <w:rPr>
          <w:rFonts w:ascii="Georgia" w:hAnsi="Georgia" w:cstheme="majorBidi"/>
          <w:sz w:val="24"/>
          <w:szCs w:val="24"/>
          <w:lang w:val="pt-PT"/>
        </w:rPr>
        <w:t xml:space="preserve"> </w:t>
      </w:r>
    </w:p>
    <w:p w:rsidR="00450AC2" w:rsidP="508B6292" w:rsidRDefault="00450AC2" w14:paraId="12D4AB18" w14:textId="636D7C4E">
      <w:pPr>
        <w:jc w:val="both"/>
        <w:rPr>
          <w:rFonts w:ascii="Georgia" w:hAnsi="Georgia" w:cstheme="majorBidi"/>
          <w:sz w:val="24"/>
          <w:szCs w:val="24"/>
          <w:lang w:val="pt-PT"/>
        </w:rPr>
      </w:pPr>
    </w:p>
    <w:p w:rsidR="00FC5753" w:rsidP="003A0ADA" w:rsidRDefault="00681FDE" w14:paraId="2ED080C6" w14:textId="57859070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025160" wp14:editId="1BC6982F">
                <wp:simplePos x="0" y="0"/>
                <wp:positionH relativeFrom="column">
                  <wp:posOffset>3904961</wp:posOffset>
                </wp:positionH>
                <wp:positionV relativeFrom="paragraph">
                  <wp:posOffset>137477</wp:posOffset>
                </wp:positionV>
                <wp:extent cx="278295" cy="1099433"/>
                <wp:effectExtent l="8572" t="0" r="16193" b="16192"/>
                <wp:wrapNone/>
                <wp:docPr id="1803404357" name="Cyl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295" cy="1099433"/>
                        </a:xfrm>
                        <a:prstGeom prst="can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360BC68">
              <v:shapetype id="_x0000_t22" coordsize="21600,21600" o:spt="22" adj="5400" path="m10800,qx0@1l0@2qy10800,21600,21600@2l21600@1qy10800,xem0@1qy10800@0,21600@1nfe" w14:anchorId="411F3419">
                <v:formulas>
                  <v:f eqn="val #0"/>
                  <v:f eqn="prod #0 1 2"/>
                  <v:f eqn="sum height 0 @1"/>
                </v:formulas>
                <v:path textboxrect="0,@0,21600,@2" gradientshapeok="t" o:connecttype="custom" o:connectlocs="10800,@0;10800,0;0,10800;10800,21600;21600,10800" o:connectangles="270,270,180,90,0" o:extrusionok="f"/>
                <v:handles>
                  <v:h position="center,#0" yrange="0,10800"/>
                </v:handles>
                <o:complex v:ext="view"/>
              </v:shapetype>
              <v:shape id="Cylinder 25" style="position:absolute;margin-left:307.5pt;margin-top:10.8pt;width:21.9pt;height:86.55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b0f0" strokecolor="#030e13 [484]" strokeweight="1pt" type="#_x0000_t22" adj="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">
                <v:stroke joinstyle="miter"/>
              </v:shape>
            </w:pict>
          </mc:Fallback>
        </mc:AlternateContent>
      </w:r>
      <w:r w:rsidR="000D4D98">
        <w:rPr>
          <w:noProof/>
        </w:rPr>
        <w:drawing>
          <wp:anchor distT="0" distB="0" distL="114300" distR="114300" simplePos="0" relativeHeight="251658241" behindDoc="0" locked="0" layoutInCell="1" allowOverlap="1" wp14:anchorId="36C29570" wp14:editId="7C3FA9FA">
            <wp:simplePos x="0" y="0"/>
            <wp:positionH relativeFrom="column">
              <wp:posOffset>47597</wp:posOffset>
            </wp:positionH>
            <wp:positionV relativeFrom="paragraph">
              <wp:posOffset>20955</wp:posOffset>
            </wp:positionV>
            <wp:extent cx="2432685" cy="2432685"/>
            <wp:effectExtent l="0" t="0" r="5715" b="5715"/>
            <wp:wrapNone/>
            <wp:docPr id="334330808" name="Picture 22" descr="CYCJET LU5F High Speed UV Flying Laser Printer 5W - CYCJ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YCJET LU5F High Speed UV Flying Laser Printer 5W - CYCJ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05EC" w:rsidP="003A0ADA" w:rsidRDefault="00CE05EC" w14:paraId="632F91E7" w14:textId="642E79B5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721765" w:rsidP="00FC5753" w:rsidRDefault="00681FDE" w14:paraId="3A5D2803" w14:textId="7C654D14">
      <w:pPr>
        <w:jc w:val="center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7EE60F" wp14:editId="50B66BB3">
                <wp:simplePos x="0" y="0"/>
                <wp:positionH relativeFrom="column">
                  <wp:posOffset>3856383</wp:posOffset>
                </wp:positionH>
                <wp:positionV relativeFrom="paragraph">
                  <wp:posOffset>160545</wp:posOffset>
                </wp:positionV>
                <wp:extent cx="373380" cy="1614114"/>
                <wp:effectExtent l="0" t="0" r="26670" b="24765"/>
                <wp:wrapNone/>
                <wp:docPr id="348492684" name="Cyl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14114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1B06924">
              <v:shape id="Cylinder 24" style="position:absolute;margin-left:303.65pt;margin-top:12.65pt;width:29.4pt;height:127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156082 [3204]" strokecolor="#030e13 [484]" strokeweight="1pt" type="#_x0000_t22" adj="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" w14:anchorId="26849E50">
                <v:stroke joinstyle="miter"/>
              </v:shap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FA89DA" wp14:editId="59E254D3">
                <wp:simplePos x="0" y="0"/>
                <wp:positionH relativeFrom="column">
                  <wp:posOffset>3004820</wp:posOffset>
                </wp:positionH>
                <wp:positionV relativeFrom="paragraph">
                  <wp:posOffset>184674</wp:posOffset>
                </wp:positionV>
                <wp:extent cx="365760" cy="0"/>
                <wp:effectExtent l="0" t="0" r="0" b="0"/>
                <wp:wrapNone/>
                <wp:docPr id="135721382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4390B62">
              <v:line id="Straight Connector 29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236.6pt,14.55pt" to="265.4pt,14.55pt" w14:anchorId="387ACB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">
                <v:stroke joinstyle="miter" dashstyle="dashDot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27D16EC" wp14:editId="6C63A658">
                <wp:simplePos x="0" y="0"/>
                <wp:positionH relativeFrom="column">
                  <wp:posOffset>3013544</wp:posOffset>
                </wp:positionH>
                <wp:positionV relativeFrom="paragraph">
                  <wp:posOffset>112837</wp:posOffset>
                </wp:positionV>
                <wp:extent cx="365760" cy="0"/>
                <wp:effectExtent l="0" t="0" r="0" b="0"/>
                <wp:wrapNone/>
                <wp:docPr id="130431198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B61382A">
              <v:line id="Straight Connector 29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237.3pt,8.9pt" to="266.1pt,8.9pt" w14:anchorId="55FF00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">
                <v:stroke joinstyle="miter" dashstyle="dashDot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3260DDF" wp14:editId="5A698A5B">
                <wp:simplePos x="0" y="0"/>
                <wp:positionH relativeFrom="column">
                  <wp:posOffset>3013267</wp:posOffset>
                </wp:positionH>
                <wp:positionV relativeFrom="paragraph">
                  <wp:posOffset>32441</wp:posOffset>
                </wp:positionV>
                <wp:extent cx="365760" cy="0"/>
                <wp:effectExtent l="0" t="0" r="0" b="0"/>
                <wp:wrapNone/>
                <wp:docPr id="69858852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8C76DF9">
              <v:line id="Straight Connector 29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237.25pt,2.55pt" to="266.05pt,2.55pt" w14:anchorId="73330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">
                <v:stroke joinstyle="miter" dashstyle="dash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B4BEB4A" wp14:editId="5B7C5227">
                <wp:simplePos x="0" y="0"/>
                <wp:positionH relativeFrom="column">
                  <wp:posOffset>4699000</wp:posOffset>
                </wp:positionH>
                <wp:positionV relativeFrom="paragraph">
                  <wp:posOffset>248148</wp:posOffset>
                </wp:positionV>
                <wp:extent cx="365760" cy="0"/>
                <wp:effectExtent l="0" t="0" r="0" b="0"/>
                <wp:wrapNone/>
                <wp:docPr id="211298764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B15DBD0">
              <v:line id="Straight Connector 29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370pt,19.55pt" to="398.8pt,19.55pt" w14:anchorId="4189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">
                <v:stroke joinstyle="miter" dashstyle="dashDot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9D46B8" wp14:editId="56AA8F19">
                <wp:simplePos x="0" y="0"/>
                <wp:positionH relativeFrom="column">
                  <wp:posOffset>4699000</wp:posOffset>
                </wp:positionH>
                <wp:positionV relativeFrom="paragraph">
                  <wp:posOffset>183598</wp:posOffset>
                </wp:positionV>
                <wp:extent cx="365760" cy="0"/>
                <wp:effectExtent l="0" t="0" r="0" b="0"/>
                <wp:wrapNone/>
                <wp:docPr id="1192506283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2B42FA1">
              <v:line id="Straight Connector 29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370pt,14.45pt" to="398.8pt,14.45pt" w14:anchorId="763DF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">
                <v:stroke joinstyle="miter" dashstyle="dash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FE8366" wp14:editId="16DD3131">
                <wp:simplePos x="0" y="0"/>
                <wp:positionH relativeFrom="column">
                  <wp:posOffset>4699221</wp:posOffset>
                </wp:positionH>
                <wp:positionV relativeFrom="paragraph">
                  <wp:posOffset>112837</wp:posOffset>
                </wp:positionV>
                <wp:extent cx="365760" cy="0"/>
                <wp:effectExtent l="0" t="0" r="0" b="0"/>
                <wp:wrapNone/>
                <wp:docPr id="147779379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6695E84">
              <v:line id="Straight Connector 29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370pt,8.9pt" to="398.8pt,8.9pt" w14:anchorId="04E47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">
                <v:stroke joinstyle="miter" dashstyle="dashDot"/>
              </v:line>
            </w:pict>
          </mc:Fallback>
        </mc:AlternateContent>
      </w: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F109B2B" wp14:editId="5A4753E2">
                <wp:simplePos x="0" y="0"/>
                <wp:positionH relativeFrom="column">
                  <wp:posOffset>4699221</wp:posOffset>
                </wp:positionH>
                <wp:positionV relativeFrom="paragraph">
                  <wp:posOffset>33324</wp:posOffset>
                </wp:positionV>
                <wp:extent cx="413384" cy="0"/>
                <wp:effectExtent l="0" t="0" r="0" b="0"/>
                <wp:wrapNone/>
                <wp:docPr id="182327925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7CAE667">
              <v:line id="Straight Connector 28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f0" strokeweight="1.5pt" from="370pt,2.6pt" to="402.55pt,2.6pt" w14:anchorId="2EF358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">
                <v:stroke joinstyle="miter" dashstyle="dashDot"/>
              </v:line>
            </w:pict>
          </mc:Fallback>
        </mc:AlternateContent>
      </w:r>
    </w:p>
    <w:p w:rsidR="00CE05EC" w:rsidP="00FC5753" w:rsidRDefault="001D23A2" w14:paraId="0F0D2703" w14:textId="6EB97962">
      <w:pPr>
        <w:jc w:val="center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23DF483" wp14:editId="5520AB90">
                <wp:simplePos x="0" y="0"/>
                <wp:positionH relativeFrom="column">
                  <wp:posOffset>2796278</wp:posOffset>
                </wp:positionH>
                <wp:positionV relativeFrom="paragraph">
                  <wp:posOffset>147582</wp:posOffset>
                </wp:positionV>
                <wp:extent cx="906449" cy="255104"/>
                <wp:effectExtent l="1905" t="0" r="0" b="0"/>
                <wp:wrapNone/>
                <wp:docPr id="25924513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6449" cy="255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81FDE" w:rsidR="001D23A2" w:rsidP="00681FDE" w:rsidRDefault="001D23A2" w14:paraId="258FEEF7" w14:textId="791621A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2</w:t>
                            </w:r>
                            <w:r w:rsidRPr="00681FDE">
                              <w:rPr>
                                <w:color w:val="000000" w:themeColor="text1"/>
                                <w:lang w:val="en-US"/>
                              </w:rPr>
                              <w:t>0 cm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B279150">
              <v:rect id="Rectangle 32" style="position:absolute;left:0;text-align:left;margin-left:220.2pt;margin-top:11.6pt;width:71.35pt;height:20.1pt;rotation:90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d="f" strokeweight="1pt" w14:anchorId="023DF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">
                <v:textbox>
                  <w:txbxContent>
                    <w:p w:rsidRPr="00681FDE" w:rsidR="001D23A2" w:rsidP="00681FDE" w:rsidRDefault="001D23A2" w14:paraId="1361FC47" w14:textId="791621A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2</w:t>
                      </w:r>
                      <w:r w:rsidRPr="00681FDE">
                        <w:rPr>
                          <w:color w:val="000000" w:themeColor="text1"/>
                          <w:lang w:val="en-US"/>
                        </w:rPr>
                        <w:t>0 cm max</w:t>
                      </w:r>
                    </w:p>
                  </w:txbxContent>
                </v:textbox>
              </v:rect>
            </w:pict>
          </mc:Fallback>
        </mc:AlternateContent>
      </w:r>
      <w:r w:rsidR="00681FDE"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540A53" wp14:editId="2D3DFAE4">
                <wp:simplePos x="0" y="0"/>
                <wp:positionH relativeFrom="column">
                  <wp:posOffset>3880298</wp:posOffset>
                </wp:positionH>
                <wp:positionV relativeFrom="paragraph">
                  <wp:posOffset>59365</wp:posOffset>
                </wp:positionV>
                <wp:extent cx="325119" cy="372317"/>
                <wp:effectExtent l="0" t="23812" r="13652" b="32703"/>
                <wp:wrapNone/>
                <wp:docPr id="1258809189" name="Flowchart: Colla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5119" cy="372317"/>
                        </a:xfrm>
                        <a:prstGeom prst="flowChartCol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2D1F1E0">
              <v:shapetype id="_x0000_t125" coordsize="21600,21600" o:spt="125" path="m21600,21600l,21600,21600,,,xe" w14:anchorId="55BC29E2">
                <v:stroke joinstyle="miter"/>
                <v:path textboxrect="5400,5400,16200,16200" gradientshapeok="t" o:connecttype="custom" o:connectlocs="10800,0;10800,10800;10800,21600" o:extrusionok="f"/>
              </v:shapetype>
              <v:shape id="Flowchart: Collate 26" style="position:absolute;margin-left:305.55pt;margin-top:4.65pt;width:25.6pt;height:29.3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red" strokecolor="#030e13 [484]" strokeweight="1pt" type="#_x0000_t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"/>
            </w:pict>
          </mc:Fallback>
        </mc:AlternateContent>
      </w:r>
    </w:p>
    <w:p w:rsidR="0099108C" w:rsidP="003A0ADA" w:rsidRDefault="0099108C" w14:paraId="49DDCC3F" w14:textId="08598E6C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="000D4D98" w:rsidP="003A0ADA" w:rsidRDefault="00681FDE" w14:paraId="4B79E5F8" w14:textId="527D3506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C97A86F" wp14:editId="5E5D41BC">
                <wp:simplePos x="0" y="0"/>
                <wp:positionH relativeFrom="column">
                  <wp:posOffset>2891790</wp:posOffset>
                </wp:positionH>
                <wp:positionV relativeFrom="paragraph">
                  <wp:posOffset>27940</wp:posOffset>
                </wp:positionV>
                <wp:extent cx="2530475" cy="984250"/>
                <wp:effectExtent l="0" t="0" r="22225" b="25400"/>
                <wp:wrapNone/>
                <wp:docPr id="2041982592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984250"/>
                        </a:xfrm>
                        <a:custGeom>
                          <a:avLst/>
                          <a:gdLst>
                            <a:gd name="connsiteX0" fmla="*/ 33783 w 2530493"/>
                            <a:gd name="connsiteY0" fmla="*/ 984783 h 984783"/>
                            <a:gd name="connsiteX1" fmla="*/ 25832 w 2530493"/>
                            <a:gd name="connsiteY1" fmla="*/ 316874 h 984783"/>
                            <a:gd name="connsiteX2" fmla="*/ 320030 w 2530493"/>
                            <a:gd name="connsiteY2" fmla="*/ 94237 h 984783"/>
                            <a:gd name="connsiteX3" fmla="*/ 2156781 w 2530493"/>
                            <a:gd name="connsiteY3" fmla="*/ 62432 h 984783"/>
                            <a:gd name="connsiteX4" fmla="*/ 2530493 w 2530493"/>
                            <a:gd name="connsiteY4" fmla="*/ 921173 h 9847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30493" h="984783">
                              <a:moveTo>
                                <a:pt x="33783" y="984783"/>
                              </a:moveTo>
                              <a:cubicBezTo>
                                <a:pt x="5953" y="725040"/>
                                <a:pt x="-21876" y="465298"/>
                                <a:pt x="25832" y="316874"/>
                              </a:cubicBezTo>
                              <a:cubicBezTo>
                                <a:pt x="73540" y="168450"/>
                                <a:pt x="-35128" y="136644"/>
                                <a:pt x="320030" y="94237"/>
                              </a:cubicBezTo>
                              <a:cubicBezTo>
                                <a:pt x="675188" y="51830"/>
                                <a:pt x="1788370" y="-75391"/>
                                <a:pt x="2156781" y="62432"/>
                              </a:cubicBezTo>
                              <a:cubicBezTo>
                                <a:pt x="2525192" y="200255"/>
                                <a:pt x="2527842" y="560714"/>
                                <a:pt x="2530493" y="921173"/>
                              </a:cubicBezTo>
                            </a:path>
                          </a:pathLst>
                        </a:custGeom>
                        <a:solidFill>
                          <a:srgbClr val="CC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5543492">
              <v:shape id="Freeform: Shape 31" style="position:absolute;margin-left:227.7pt;margin-top:2.2pt;width:199.25pt;height:7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0493,984783" o:spid="_x0000_s1026" fillcolor="#c90" strokecolor="#030e13 [484]" strokeweight="1pt" path="m33783,984783c5953,725040,-21876,465298,25832,316874,73540,168450,-35128,136644,320030,94237,675188,51830,1788370,-75391,2156781,62432v368411,137823,371061,498282,373712,8587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" w14:anchorId="0C7131C9">
                <v:stroke joinstyle="miter"/>
                <v:path arrowok="t" o:connecttype="custom" o:connectlocs="33783,984250;25832,316702;320028,94186;2156766,62398;2530475,920674" o:connectangles="0,0,0,0,0"/>
              </v:shape>
            </w:pict>
          </mc:Fallback>
        </mc:AlternateContent>
      </w:r>
    </w:p>
    <w:p w:rsidR="000D4D98" w:rsidP="003A0ADA" w:rsidRDefault="001D23A2" w14:paraId="058ABB61" w14:textId="1DD30CDF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>
        <w:rPr>
          <w:rFonts w:ascii="Georgia" w:hAnsi="Georgia" w:cstheme="majorHAnsi"/>
          <w:noProof/>
          <w:sz w:val="24"/>
          <w:szCs w:val="24"/>
          <w:lang w:val="pt-P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7F78510" wp14:editId="67694530">
                <wp:simplePos x="0" y="0"/>
                <wp:positionH relativeFrom="column">
                  <wp:posOffset>5183560</wp:posOffset>
                </wp:positionH>
                <wp:positionV relativeFrom="paragraph">
                  <wp:posOffset>125909</wp:posOffset>
                </wp:positionV>
                <wp:extent cx="906449" cy="255104"/>
                <wp:effectExtent l="1905" t="0" r="0" b="0"/>
                <wp:wrapNone/>
                <wp:docPr id="99837728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6449" cy="255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81FDE" w:rsidR="00681FDE" w:rsidP="00681FDE" w:rsidRDefault="00681FDE" w14:paraId="6503102F" w14:textId="0D3D4C8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681FDE">
                              <w:rPr>
                                <w:color w:val="000000" w:themeColor="text1"/>
                                <w:lang w:val="en-US"/>
                              </w:rPr>
                              <w:t>50 cm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F627202">
              <v:rect id="_x0000_s1027" style="position:absolute;left:0;text-align:left;margin-left:408.15pt;margin-top:9.9pt;width:71.35pt;height:20.1pt;rotation:90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ed="f" stroked="f" strokeweight="1pt" w14:anchorId="07F78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">
                <v:textbox>
                  <w:txbxContent>
                    <w:p w:rsidRPr="00681FDE" w:rsidR="00681FDE" w:rsidP="00681FDE" w:rsidRDefault="00681FDE" w14:paraId="1617E69B" w14:textId="0D3D4C8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681FDE">
                        <w:rPr>
                          <w:color w:val="000000" w:themeColor="text1"/>
                          <w:lang w:val="en-US"/>
                        </w:rPr>
                        <w:t>50 cm max</w:t>
                      </w:r>
                    </w:p>
                  </w:txbxContent>
                </v:textbox>
              </v:rect>
            </w:pict>
          </mc:Fallback>
        </mc:AlternateContent>
      </w:r>
    </w:p>
    <w:p w:rsidR="000D4D98" w:rsidP="003A0ADA" w:rsidRDefault="000D4D98" w14:paraId="2DFFE36C" w14:textId="77777777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</w:p>
    <w:p w:rsidR="000D4D98" w:rsidP="003A0ADA" w:rsidRDefault="000D4D98" w14:paraId="2655EE66" w14:textId="77777777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</w:p>
    <w:p w:rsidR="00CE05EC" w:rsidP="003A0ADA" w:rsidRDefault="00CE05EC" w14:paraId="45778BDB" w14:textId="77777777">
      <w:pPr>
        <w:jc w:val="both"/>
        <w:rPr>
          <w:rFonts w:ascii="Georgia" w:hAnsi="Georgia" w:cstheme="majorHAnsi"/>
          <w:sz w:val="24"/>
          <w:szCs w:val="24"/>
          <w:lang w:val="pt-PT"/>
        </w:rPr>
      </w:pPr>
    </w:p>
    <w:p w:rsidRPr="00DA5C39" w:rsidR="00DA5C39" w:rsidP="003A0ADA" w:rsidRDefault="00DA5C39" w14:paraId="0C9A092D" w14:textId="66BB6BC8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DA5C39">
        <w:rPr>
          <w:rFonts w:ascii="Georgia" w:hAnsi="Georgia" w:cstheme="majorHAnsi"/>
          <w:b/>
          <w:bCs/>
          <w:sz w:val="24"/>
          <w:szCs w:val="24"/>
          <w:lang w:val="pt-PT"/>
        </w:rPr>
        <w:t>Testes de desempenho</w:t>
      </w:r>
    </w:p>
    <w:p w:rsidRPr="003A0ADA" w:rsidR="00DA5C39" w:rsidP="00DA5C39" w:rsidRDefault="00DA5C39" w14:paraId="44395FC0" w14:textId="0DE25127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508B6292">
        <w:rPr>
          <w:rFonts w:ascii="Georgia" w:hAnsi="Georgia" w:cstheme="majorBidi"/>
          <w:sz w:val="24"/>
          <w:szCs w:val="24"/>
          <w:lang w:val="pt-PT"/>
        </w:rPr>
        <w:t>O desempenho do sistema deve ser avaliado no terreno</w:t>
      </w:r>
      <w:r>
        <w:rPr>
          <w:rFonts w:ascii="Georgia" w:hAnsi="Georgia" w:cstheme="majorBidi"/>
          <w:sz w:val="24"/>
          <w:szCs w:val="24"/>
          <w:lang w:val="pt-PT"/>
        </w:rPr>
        <w:t>,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e</w:t>
      </w:r>
      <w:r w:rsidR="00520329">
        <w:rPr>
          <w:rFonts w:ascii="Georgia" w:hAnsi="Georgia" w:cstheme="majorBidi"/>
          <w:sz w:val="24"/>
          <w:szCs w:val="24"/>
          <w:lang w:val="pt-PT"/>
        </w:rPr>
        <w:t xml:space="preserve"> os resultados </w:t>
      </w:r>
      <w:proofErr w:type="gramStart"/>
      <w:r w:rsidR="00520329">
        <w:rPr>
          <w:rFonts w:ascii="Georgia" w:hAnsi="Georgia" w:cstheme="majorBidi"/>
          <w:sz w:val="24"/>
          <w:szCs w:val="24"/>
          <w:lang w:val="pt-PT"/>
        </w:rPr>
        <w:t xml:space="preserve">comparados 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="00520329">
        <w:rPr>
          <w:rFonts w:ascii="Georgia" w:hAnsi="Georgia" w:cstheme="majorBidi"/>
          <w:sz w:val="24"/>
          <w:szCs w:val="24"/>
          <w:lang w:val="pt-PT"/>
        </w:rPr>
        <w:t>com</w:t>
      </w:r>
      <w:proofErr w:type="gramEnd"/>
      <w:r w:rsidR="00520329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508B6292">
        <w:rPr>
          <w:rFonts w:ascii="Georgia" w:hAnsi="Georgia" w:cstheme="majorBidi"/>
          <w:sz w:val="24"/>
          <w:szCs w:val="24"/>
          <w:lang w:val="pt-PT"/>
        </w:rPr>
        <w:t>os dados dos fabricantes</w:t>
      </w:r>
      <w:r w:rsidR="00520329">
        <w:rPr>
          <w:rFonts w:ascii="Georgia" w:hAnsi="Georgia" w:cstheme="majorBidi"/>
          <w:sz w:val="24"/>
          <w:szCs w:val="24"/>
          <w:lang w:val="pt-PT"/>
        </w:rPr>
        <w:t>.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As propostas devem ser acompanhadas pela metodologia de avaliação de desempenho do SIS.</w:t>
      </w:r>
    </w:p>
    <w:p w:rsidR="00DA5C39" w:rsidP="003A0ADA" w:rsidRDefault="00A453F6" w14:paraId="32BAD2E5" w14:textId="5557DC67">
      <w:pPr>
        <w:jc w:val="both"/>
        <w:rPr>
          <w:rFonts w:ascii="Georgia" w:hAnsi="Georgia" w:cstheme="majorHAnsi"/>
          <w:sz w:val="24"/>
          <w:szCs w:val="24"/>
          <w:lang w:val="pt-PT"/>
        </w:rPr>
      </w:pPr>
      <w:r>
        <w:rPr>
          <w:rFonts w:ascii="Georgia" w:hAnsi="Georgia" w:cstheme="majorBidi"/>
          <w:sz w:val="24"/>
          <w:szCs w:val="24"/>
          <w:lang w:val="pt-PT"/>
        </w:rPr>
        <w:t>E</w:t>
      </w:r>
      <w:r w:rsidRPr="508B6292">
        <w:rPr>
          <w:rFonts w:ascii="Georgia" w:hAnsi="Georgia" w:cstheme="majorBidi"/>
          <w:sz w:val="24"/>
          <w:szCs w:val="24"/>
          <w:lang w:val="pt-PT"/>
        </w:rPr>
        <w:t>ste exercício permite o ajustamento do manuseio e a área a irrigar do SIS principalmente a época quente e seca.</w:t>
      </w:r>
    </w:p>
    <w:p w:rsidRPr="00CE05EC" w:rsidR="00B635AD" w:rsidP="003A0ADA" w:rsidRDefault="00B635AD" w14:paraId="21E46028" w14:textId="2F99EE60">
      <w:pPr>
        <w:jc w:val="both"/>
        <w:rPr>
          <w:rFonts w:ascii="Georgia" w:hAnsi="Georgia" w:cstheme="majorHAnsi"/>
          <w:b/>
          <w:bCs/>
          <w:sz w:val="24"/>
          <w:szCs w:val="24"/>
          <w:lang w:val="pt-PT"/>
        </w:rPr>
      </w:pPr>
      <w:r w:rsidRPr="00CE05EC">
        <w:rPr>
          <w:rFonts w:ascii="Georgia" w:hAnsi="Georgia" w:cstheme="majorHAnsi"/>
          <w:b/>
          <w:bCs/>
          <w:sz w:val="24"/>
          <w:szCs w:val="24"/>
          <w:lang w:val="pt-PT"/>
        </w:rPr>
        <w:t>Manual de treinamento e treinamento em operação e manutenção de SIS</w:t>
      </w:r>
    </w:p>
    <w:p w:rsidR="00B635AD" w:rsidP="508B6292" w:rsidRDefault="00B635AD" w14:paraId="15CBE50D" w14:textId="308F9A8A">
      <w:pPr>
        <w:jc w:val="both"/>
        <w:rPr>
          <w:rFonts w:ascii="Georgia" w:hAnsi="Georgia" w:cstheme="majorBidi"/>
          <w:sz w:val="24"/>
          <w:szCs w:val="24"/>
          <w:lang w:val="pt-PT"/>
        </w:rPr>
      </w:pPr>
      <w:r w:rsidRPr="508B6292">
        <w:rPr>
          <w:rFonts w:ascii="Georgia" w:hAnsi="Georgia" w:cstheme="majorBidi"/>
          <w:sz w:val="24"/>
          <w:szCs w:val="24"/>
          <w:lang w:val="pt-PT"/>
        </w:rPr>
        <w:t>Neste concurso serão instalados kits de SIS de aspersão</w:t>
      </w:r>
      <w:r w:rsidR="00841D4D">
        <w:rPr>
          <w:rFonts w:ascii="Georgia" w:hAnsi="Georgia" w:cstheme="majorBidi"/>
          <w:sz w:val="24"/>
          <w:szCs w:val="24"/>
          <w:lang w:val="pt-PT"/>
        </w:rPr>
        <w:t xml:space="preserve">, </w:t>
      </w:r>
      <w:r w:rsidRPr="508B6292">
        <w:rPr>
          <w:rFonts w:ascii="Georgia" w:hAnsi="Georgia" w:cstheme="majorBidi"/>
          <w:sz w:val="24"/>
          <w:szCs w:val="24"/>
          <w:lang w:val="pt-PT"/>
        </w:rPr>
        <w:t>fáceis de operar</w:t>
      </w:r>
      <w:r w:rsidR="00ED33FA">
        <w:rPr>
          <w:rFonts w:ascii="Georgia" w:hAnsi="Georgia" w:cstheme="majorBidi"/>
          <w:sz w:val="24"/>
          <w:szCs w:val="24"/>
          <w:lang w:val="pt-PT"/>
        </w:rPr>
        <w:t xml:space="preserve">, </w:t>
      </w:r>
      <w:r w:rsidR="00B14962">
        <w:rPr>
          <w:rFonts w:ascii="Georgia" w:hAnsi="Georgia" w:cstheme="majorBidi"/>
          <w:sz w:val="24"/>
          <w:szCs w:val="24"/>
          <w:lang w:val="pt-PT"/>
        </w:rPr>
        <w:t>com</w:t>
      </w:r>
      <w:r w:rsidR="00841D4D">
        <w:rPr>
          <w:rFonts w:ascii="Georgia" w:hAnsi="Georgia" w:cstheme="majorBidi"/>
          <w:sz w:val="24"/>
          <w:szCs w:val="24"/>
          <w:lang w:val="pt-PT"/>
        </w:rPr>
        <w:t xml:space="preserve"> </w:t>
      </w:r>
      <w:r w:rsidRPr="508B6292">
        <w:rPr>
          <w:rFonts w:ascii="Georgia" w:hAnsi="Georgia" w:cstheme="majorBidi"/>
          <w:sz w:val="24"/>
          <w:szCs w:val="24"/>
          <w:lang w:val="pt-PT"/>
        </w:rPr>
        <w:t>sistema de distribuição</w:t>
      </w:r>
      <w:r w:rsidR="00B14962">
        <w:rPr>
          <w:rFonts w:ascii="Georgia" w:hAnsi="Georgia" w:cstheme="majorBidi"/>
          <w:sz w:val="24"/>
          <w:szCs w:val="24"/>
          <w:lang w:val="pt-PT"/>
        </w:rPr>
        <w:t xml:space="preserve"> de fácil manutenção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. </w:t>
      </w:r>
      <w:r w:rsidRPr="508B6292" w:rsidR="3CBF38C6">
        <w:rPr>
          <w:rFonts w:ascii="Georgia" w:hAnsi="Georgia" w:cstheme="majorBidi"/>
          <w:sz w:val="24"/>
          <w:szCs w:val="24"/>
          <w:lang w:val="pt-PT"/>
        </w:rPr>
        <w:t>As propostas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devem </w:t>
      </w:r>
      <w:r w:rsidR="00374EB9">
        <w:rPr>
          <w:rFonts w:ascii="Georgia" w:hAnsi="Georgia" w:cstheme="majorBidi"/>
          <w:sz w:val="24"/>
          <w:szCs w:val="24"/>
          <w:lang w:val="pt-PT"/>
        </w:rPr>
        <w:t>incluir</w:t>
      </w:r>
      <w:r w:rsidRPr="508B6292">
        <w:rPr>
          <w:rFonts w:ascii="Georgia" w:hAnsi="Georgia" w:cstheme="majorBidi"/>
          <w:sz w:val="24"/>
          <w:szCs w:val="24"/>
          <w:lang w:val="pt-PT"/>
        </w:rPr>
        <w:t xml:space="preserve"> um manual de formação com índice de conteúdo que engloba desde o arranque da bomba até manutenção de sistema de distribuição de SIS para o treinamento do produtor.</w:t>
      </w:r>
    </w:p>
    <w:p w:rsidR="00B635AD" w:rsidP="003A0ADA" w:rsidRDefault="00FC4FD2" w14:paraId="56E474A2" w14:textId="0E98BAA1">
      <w:pPr>
        <w:jc w:val="both"/>
        <w:rPr>
          <w:rFonts w:ascii="Georgia" w:hAnsi="Georgia" w:cstheme="majorHAnsi"/>
          <w:sz w:val="24"/>
          <w:szCs w:val="24"/>
          <w:lang w:val="pt-PT"/>
        </w:rPr>
      </w:pPr>
      <w:commentRangeStart w:id="0"/>
      <w:r>
        <w:rPr>
          <w:rFonts w:ascii="Georgia" w:hAnsi="Georgia" w:cstheme="majorHAnsi"/>
          <w:sz w:val="24"/>
          <w:szCs w:val="24"/>
          <w:lang w:val="pt-PT"/>
        </w:rPr>
        <w:t>Para a manutenção de sistema de bombeamento</w:t>
      </w:r>
      <w:r w:rsidR="00EA3262">
        <w:rPr>
          <w:rFonts w:ascii="Georgia" w:hAnsi="Georgia" w:cstheme="majorHAnsi"/>
          <w:sz w:val="24"/>
          <w:szCs w:val="24"/>
          <w:lang w:val="pt-PT"/>
        </w:rPr>
        <w:t>,</w:t>
      </w:r>
      <w:r>
        <w:rPr>
          <w:rFonts w:ascii="Georgia" w:hAnsi="Georgia" w:cstheme="majorHAnsi"/>
          <w:sz w:val="24"/>
          <w:szCs w:val="24"/>
          <w:lang w:val="pt-PT"/>
        </w:rPr>
        <w:t xml:space="preserve"> um manual de treinamento mais avançado será </w:t>
      </w:r>
      <w:r w:rsidR="00EA3262">
        <w:rPr>
          <w:rFonts w:ascii="Georgia" w:hAnsi="Georgia" w:cstheme="majorHAnsi"/>
          <w:sz w:val="24"/>
          <w:szCs w:val="24"/>
          <w:lang w:val="pt-PT"/>
        </w:rPr>
        <w:t xml:space="preserve">fornecido </w:t>
      </w:r>
      <w:r>
        <w:rPr>
          <w:rFonts w:ascii="Georgia" w:hAnsi="Georgia" w:cstheme="majorHAnsi"/>
          <w:sz w:val="24"/>
          <w:szCs w:val="24"/>
          <w:lang w:val="pt-PT"/>
        </w:rPr>
        <w:t xml:space="preserve">para treinar </w:t>
      </w:r>
      <w:proofErr w:type="spellStart"/>
      <w:r>
        <w:rPr>
          <w:rFonts w:ascii="Georgia" w:hAnsi="Georgia" w:cstheme="majorHAnsi"/>
          <w:sz w:val="24"/>
          <w:szCs w:val="24"/>
          <w:lang w:val="pt-PT"/>
        </w:rPr>
        <w:t>extensionistas</w:t>
      </w:r>
      <w:proofErr w:type="spellEnd"/>
      <w:r>
        <w:rPr>
          <w:rFonts w:ascii="Georgia" w:hAnsi="Georgia" w:cstheme="majorHAnsi"/>
          <w:sz w:val="24"/>
          <w:szCs w:val="24"/>
          <w:lang w:val="pt-PT"/>
        </w:rPr>
        <w:t xml:space="preserve"> ou profissionais locais</w:t>
      </w:r>
      <w:r w:rsidR="00EA3262">
        <w:rPr>
          <w:rFonts w:ascii="Georgia" w:hAnsi="Georgia" w:cstheme="majorHAnsi"/>
          <w:sz w:val="24"/>
          <w:szCs w:val="24"/>
          <w:lang w:val="pt-PT"/>
        </w:rPr>
        <w:t>,</w:t>
      </w:r>
      <w:r>
        <w:rPr>
          <w:rFonts w:ascii="Georgia" w:hAnsi="Georgia" w:cstheme="majorHAnsi"/>
          <w:sz w:val="24"/>
          <w:szCs w:val="24"/>
          <w:lang w:val="pt-PT"/>
        </w:rPr>
        <w:t xml:space="preserve"> para permitir</w:t>
      </w:r>
      <w:r w:rsidR="006D725E">
        <w:rPr>
          <w:rFonts w:ascii="Georgia" w:hAnsi="Georgia" w:cstheme="majorHAnsi"/>
          <w:sz w:val="24"/>
          <w:szCs w:val="24"/>
          <w:lang w:val="pt-PT"/>
        </w:rPr>
        <w:t xml:space="preserve"> a</w:t>
      </w:r>
      <w:r>
        <w:rPr>
          <w:rFonts w:ascii="Georgia" w:hAnsi="Georgia" w:cstheme="majorHAnsi"/>
          <w:sz w:val="24"/>
          <w:szCs w:val="24"/>
          <w:lang w:val="pt-PT"/>
        </w:rPr>
        <w:t xml:space="preserve"> intervenção ou reparação de avarias </w:t>
      </w:r>
      <w:r w:rsidR="006D725E">
        <w:rPr>
          <w:rFonts w:ascii="Georgia" w:hAnsi="Georgia" w:cstheme="majorHAnsi"/>
          <w:sz w:val="24"/>
          <w:szCs w:val="24"/>
          <w:lang w:val="pt-PT"/>
        </w:rPr>
        <w:t xml:space="preserve">sem </w:t>
      </w:r>
      <w:r w:rsidR="00E85846">
        <w:rPr>
          <w:rFonts w:ascii="Georgia" w:hAnsi="Georgia" w:cstheme="majorHAnsi"/>
          <w:sz w:val="24"/>
          <w:szCs w:val="24"/>
          <w:lang w:val="pt-PT"/>
        </w:rPr>
        <w:t xml:space="preserve">que </w:t>
      </w:r>
      <w:r>
        <w:rPr>
          <w:rFonts w:ascii="Georgia" w:hAnsi="Georgia" w:cstheme="majorHAnsi"/>
          <w:sz w:val="24"/>
          <w:szCs w:val="24"/>
          <w:lang w:val="pt-PT"/>
        </w:rPr>
        <w:t>a garantia dos equipamentos</w:t>
      </w:r>
      <w:r w:rsidR="00E85846">
        <w:rPr>
          <w:rFonts w:ascii="Georgia" w:hAnsi="Georgia" w:cstheme="majorHAnsi"/>
          <w:sz w:val="24"/>
          <w:szCs w:val="24"/>
          <w:lang w:val="pt-PT"/>
        </w:rPr>
        <w:t xml:space="preserve"> seja comprometida</w:t>
      </w:r>
      <w:r>
        <w:rPr>
          <w:rFonts w:ascii="Georgia" w:hAnsi="Georgia" w:cstheme="majorHAnsi"/>
          <w:sz w:val="24"/>
          <w:szCs w:val="24"/>
          <w:lang w:val="pt-PT"/>
        </w:rPr>
        <w:t>.</w:t>
      </w:r>
      <w:commentRangeEnd w:id="0"/>
      <w:r w:rsidR="00DA5C39">
        <w:rPr>
          <w:rStyle w:val="CommentReference"/>
        </w:rPr>
        <w:commentReference w:id="0"/>
      </w:r>
    </w:p>
    <w:p w:rsidRPr="005F4A79" w:rsidR="000A6FD0" w:rsidRDefault="000A6FD0" w14:paraId="030BC17B" w14:textId="726723F7">
      <w:pPr>
        <w:rPr>
          <w:lang w:val="pt-PT"/>
        </w:rPr>
      </w:pPr>
    </w:p>
    <w:sectPr w:rsidRPr="005F4A79" w:rsidR="000A6FD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T" w:author="TEYSSIER, Sophie" w:date="2025-04-08T22:46:00Z" w:id="0">
    <w:p w:rsidR="00DA5C39" w:rsidP="00DA5C39" w:rsidRDefault="00DA5C39" w14:paraId="41A04FBB" w14:textId="77777777">
      <w:pPr>
        <w:pStyle w:val="CommentText"/>
      </w:pPr>
      <w:r>
        <w:rPr>
          <w:rStyle w:val="CommentReference"/>
        </w:rPr>
        <w:annotationRef/>
      </w:r>
      <w:r>
        <w:t>Nao sei se entra no ambito do concurso ???</w:t>
      </w:r>
    </w:p>
    <w:p w:rsidR="00DA5C39" w:rsidP="00DA5C39" w:rsidRDefault="00DA5C39" w14:paraId="79DBB0F7" w14:textId="77777777">
      <w:pPr>
        <w:pStyle w:val="CommentText"/>
      </w:pPr>
      <w:r>
        <w:t xml:space="preserve">Treinar “reparadores” (extensionsitas ou artisoes locais)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9DBB0F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6E8DEB" w16cex:dateUtc="2025-04-08T20:4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DBB0F7" w16cid:durableId="4C6E8D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B339C"/>
    <w:multiLevelType w:val="hybridMultilevel"/>
    <w:tmpl w:val="BBC4E8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9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YSSIER, Sophie">
    <w15:presenceInfo w15:providerId="AD" w15:userId="S::sophie.teyssier@enabel.be::337f8f2e-2397-487b-9f2f-a990c933454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9"/>
    <w:rsid w:val="000000E7"/>
    <w:rsid w:val="00005A28"/>
    <w:rsid w:val="000242F5"/>
    <w:rsid w:val="000308F5"/>
    <w:rsid w:val="0004085D"/>
    <w:rsid w:val="0004142C"/>
    <w:rsid w:val="00043BD6"/>
    <w:rsid w:val="00047514"/>
    <w:rsid w:val="0006353E"/>
    <w:rsid w:val="00071608"/>
    <w:rsid w:val="00071BE3"/>
    <w:rsid w:val="000720C1"/>
    <w:rsid w:val="00086E1E"/>
    <w:rsid w:val="00096B38"/>
    <w:rsid w:val="000A4443"/>
    <w:rsid w:val="000A6EEF"/>
    <w:rsid w:val="000A6FD0"/>
    <w:rsid w:val="000C27C4"/>
    <w:rsid w:val="000C3138"/>
    <w:rsid w:val="000D4D98"/>
    <w:rsid w:val="000E5174"/>
    <w:rsid w:val="000F7DDF"/>
    <w:rsid w:val="00103634"/>
    <w:rsid w:val="0010572F"/>
    <w:rsid w:val="00125002"/>
    <w:rsid w:val="001344AD"/>
    <w:rsid w:val="001446E8"/>
    <w:rsid w:val="00144791"/>
    <w:rsid w:val="0016006F"/>
    <w:rsid w:val="001640F5"/>
    <w:rsid w:val="001646A0"/>
    <w:rsid w:val="00175786"/>
    <w:rsid w:val="00183B88"/>
    <w:rsid w:val="00186461"/>
    <w:rsid w:val="00191B19"/>
    <w:rsid w:val="0019388D"/>
    <w:rsid w:val="001B25EA"/>
    <w:rsid w:val="001B3172"/>
    <w:rsid w:val="001B4DEE"/>
    <w:rsid w:val="001B5889"/>
    <w:rsid w:val="001D23A2"/>
    <w:rsid w:val="001D2FC3"/>
    <w:rsid w:val="001E06A8"/>
    <w:rsid w:val="001F4F3B"/>
    <w:rsid w:val="00206840"/>
    <w:rsid w:val="0021515F"/>
    <w:rsid w:val="00223138"/>
    <w:rsid w:val="00225A0D"/>
    <w:rsid w:val="00230FC4"/>
    <w:rsid w:val="0024375C"/>
    <w:rsid w:val="00246993"/>
    <w:rsid w:val="002488D9"/>
    <w:rsid w:val="00264241"/>
    <w:rsid w:val="00273502"/>
    <w:rsid w:val="00274FD5"/>
    <w:rsid w:val="0028375A"/>
    <w:rsid w:val="002864DA"/>
    <w:rsid w:val="00293941"/>
    <w:rsid w:val="002A68C5"/>
    <w:rsid w:val="002B60C7"/>
    <w:rsid w:val="002C14A7"/>
    <w:rsid w:val="002D1448"/>
    <w:rsid w:val="002D28DD"/>
    <w:rsid w:val="002D59E6"/>
    <w:rsid w:val="002E5C51"/>
    <w:rsid w:val="002E6F19"/>
    <w:rsid w:val="002F32D6"/>
    <w:rsid w:val="002F35B8"/>
    <w:rsid w:val="002F4529"/>
    <w:rsid w:val="00307A7D"/>
    <w:rsid w:val="00324CD9"/>
    <w:rsid w:val="003410FF"/>
    <w:rsid w:val="0035441A"/>
    <w:rsid w:val="003556B9"/>
    <w:rsid w:val="0037088D"/>
    <w:rsid w:val="00374EB9"/>
    <w:rsid w:val="00381178"/>
    <w:rsid w:val="00397857"/>
    <w:rsid w:val="003A0ADA"/>
    <w:rsid w:val="003A481D"/>
    <w:rsid w:val="003A7CFB"/>
    <w:rsid w:val="003A7E9D"/>
    <w:rsid w:val="003AE33F"/>
    <w:rsid w:val="003B6141"/>
    <w:rsid w:val="003C5D2C"/>
    <w:rsid w:val="003F4B0F"/>
    <w:rsid w:val="004169E1"/>
    <w:rsid w:val="0041731C"/>
    <w:rsid w:val="00424BAB"/>
    <w:rsid w:val="004324C0"/>
    <w:rsid w:val="004335B1"/>
    <w:rsid w:val="0043393C"/>
    <w:rsid w:val="00450AC2"/>
    <w:rsid w:val="0046581F"/>
    <w:rsid w:val="0048547C"/>
    <w:rsid w:val="004912F6"/>
    <w:rsid w:val="004960E3"/>
    <w:rsid w:val="004961F2"/>
    <w:rsid w:val="00496CE5"/>
    <w:rsid w:val="004A4FA6"/>
    <w:rsid w:val="004B215A"/>
    <w:rsid w:val="004B7F06"/>
    <w:rsid w:val="004E25B1"/>
    <w:rsid w:val="004E34C6"/>
    <w:rsid w:val="004E49BD"/>
    <w:rsid w:val="004F016A"/>
    <w:rsid w:val="004F3975"/>
    <w:rsid w:val="00507F9D"/>
    <w:rsid w:val="00520329"/>
    <w:rsid w:val="00533209"/>
    <w:rsid w:val="005414C8"/>
    <w:rsid w:val="0054292A"/>
    <w:rsid w:val="00544908"/>
    <w:rsid w:val="0055640B"/>
    <w:rsid w:val="005654E6"/>
    <w:rsid w:val="00567248"/>
    <w:rsid w:val="00574CC7"/>
    <w:rsid w:val="00580866"/>
    <w:rsid w:val="0059551E"/>
    <w:rsid w:val="005B699D"/>
    <w:rsid w:val="005B6FB7"/>
    <w:rsid w:val="005C4FDE"/>
    <w:rsid w:val="005C64A0"/>
    <w:rsid w:val="005C689A"/>
    <w:rsid w:val="005E4B6B"/>
    <w:rsid w:val="005E551E"/>
    <w:rsid w:val="005F4A79"/>
    <w:rsid w:val="005F6616"/>
    <w:rsid w:val="005F6E54"/>
    <w:rsid w:val="005F7625"/>
    <w:rsid w:val="00616626"/>
    <w:rsid w:val="00622DD6"/>
    <w:rsid w:val="00623713"/>
    <w:rsid w:val="006250BC"/>
    <w:rsid w:val="00627F0C"/>
    <w:rsid w:val="006306F3"/>
    <w:rsid w:val="00636143"/>
    <w:rsid w:val="0065661C"/>
    <w:rsid w:val="00657890"/>
    <w:rsid w:val="006653FA"/>
    <w:rsid w:val="006667AB"/>
    <w:rsid w:val="00681FDE"/>
    <w:rsid w:val="006905DE"/>
    <w:rsid w:val="00690EEF"/>
    <w:rsid w:val="00695C80"/>
    <w:rsid w:val="006A0AD0"/>
    <w:rsid w:val="006C4CA4"/>
    <w:rsid w:val="006D725E"/>
    <w:rsid w:val="006F4BDF"/>
    <w:rsid w:val="00721765"/>
    <w:rsid w:val="007348E9"/>
    <w:rsid w:val="0074015A"/>
    <w:rsid w:val="007423CF"/>
    <w:rsid w:val="00744453"/>
    <w:rsid w:val="00745BDE"/>
    <w:rsid w:val="007474FF"/>
    <w:rsid w:val="00753D46"/>
    <w:rsid w:val="00760A1B"/>
    <w:rsid w:val="00767F41"/>
    <w:rsid w:val="007736E4"/>
    <w:rsid w:val="00775FAE"/>
    <w:rsid w:val="00781E57"/>
    <w:rsid w:val="00792C8E"/>
    <w:rsid w:val="007A05C6"/>
    <w:rsid w:val="007A336D"/>
    <w:rsid w:val="007A4677"/>
    <w:rsid w:val="007A587C"/>
    <w:rsid w:val="007C0C4B"/>
    <w:rsid w:val="007C3E2D"/>
    <w:rsid w:val="007C5C83"/>
    <w:rsid w:val="007D2F82"/>
    <w:rsid w:val="007E088A"/>
    <w:rsid w:val="007E0EAC"/>
    <w:rsid w:val="007E2760"/>
    <w:rsid w:val="007E641F"/>
    <w:rsid w:val="007F28FC"/>
    <w:rsid w:val="007F378E"/>
    <w:rsid w:val="007F3D4A"/>
    <w:rsid w:val="007F6DAB"/>
    <w:rsid w:val="00813302"/>
    <w:rsid w:val="008366C0"/>
    <w:rsid w:val="00841D4D"/>
    <w:rsid w:val="008457D4"/>
    <w:rsid w:val="008467BA"/>
    <w:rsid w:val="00852067"/>
    <w:rsid w:val="0085621E"/>
    <w:rsid w:val="00856E19"/>
    <w:rsid w:val="00861D03"/>
    <w:rsid w:val="00864A26"/>
    <w:rsid w:val="008664FF"/>
    <w:rsid w:val="00866A72"/>
    <w:rsid w:val="008679F0"/>
    <w:rsid w:val="00870E99"/>
    <w:rsid w:val="0087722C"/>
    <w:rsid w:val="00881CDC"/>
    <w:rsid w:val="008828FB"/>
    <w:rsid w:val="00882F6A"/>
    <w:rsid w:val="008840E4"/>
    <w:rsid w:val="008865A9"/>
    <w:rsid w:val="008960B3"/>
    <w:rsid w:val="00897CDE"/>
    <w:rsid w:val="008B1AC4"/>
    <w:rsid w:val="008B3602"/>
    <w:rsid w:val="008B5EC5"/>
    <w:rsid w:val="008E0163"/>
    <w:rsid w:val="008E2ACF"/>
    <w:rsid w:val="008F0050"/>
    <w:rsid w:val="008F3303"/>
    <w:rsid w:val="00902457"/>
    <w:rsid w:val="00902CC9"/>
    <w:rsid w:val="00903B50"/>
    <w:rsid w:val="009143CF"/>
    <w:rsid w:val="009159CC"/>
    <w:rsid w:val="00920CC0"/>
    <w:rsid w:val="00931158"/>
    <w:rsid w:val="00937914"/>
    <w:rsid w:val="00945302"/>
    <w:rsid w:val="0095322A"/>
    <w:rsid w:val="00982B1C"/>
    <w:rsid w:val="00984DEA"/>
    <w:rsid w:val="009874D7"/>
    <w:rsid w:val="00987BBA"/>
    <w:rsid w:val="009902BE"/>
    <w:rsid w:val="0099108C"/>
    <w:rsid w:val="009929CB"/>
    <w:rsid w:val="009A2E0F"/>
    <w:rsid w:val="009B54CD"/>
    <w:rsid w:val="009B593C"/>
    <w:rsid w:val="009B6BC6"/>
    <w:rsid w:val="009C62A0"/>
    <w:rsid w:val="00A05A30"/>
    <w:rsid w:val="00A05A84"/>
    <w:rsid w:val="00A07E98"/>
    <w:rsid w:val="00A124CD"/>
    <w:rsid w:val="00A1336C"/>
    <w:rsid w:val="00A16415"/>
    <w:rsid w:val="00A247BA"/>
    <w:rsid w:val="00A3400A"/>
    <w:rsid w:val="00A35523"/>
    <w:rsid w:val="00A379BD"/>
    <w:rsid w:val="00A453F6"/>
    <w:rsid w:val="00A454E3"/>
    <w:rsid w:val="00A60531"/>
    <w:rsid w:val="00A62630"/>
    <w:rsid w:val="00A82F2C"/>
    <w:rsid w:val="00A9416C"/>
    <w:rsid w:val="00A958E1"/>
    <w:rsid w:val="00AA5456"/>
    <w:rsid w:val="00AA7A8A"/>
    <w:rsid w:val="00AB17C2"/>
    <w:rsid w:val="00AD1EEB"/>
    <w:rsid w:val="00AD5575"/>
    <w:rsid w:val="00AE03F9"/>
    <w:rsid w:val="00AE489D"/>
    <w:rsid w:val="00AE79A2"/>
    <w:rsid w:val="00AF26D8"/>
    <w:rsid w:val="00AF50C1"/>
    <w:rsid w:val="00B11EA0"/>
    <w:rsid w:val="00B12EDF"/>
    <w:rsid w:val="00B14962"/>
    <w:rsid w:val="00B22E14"/>
    <w:rsid w:val="00B35103"/>
    <w:rsid w:val="00B4084D"/>
    <w:rsid w:val="00B511BE"/>
    <w:rsid w:val="00B513E3"/>
    <w:rsid w:val="00B56175"/>
    <w:rsid w:val="00B635AD"/>
    <w:rsid w:val="00B9345F"/>
    <w:rsid w:val="00BA2861"/>
    <w:rsid w:val="00BB17AC"/>
    <w:rsid w:val="00BB3E07"/>
    <w:rsid w:val="00BB7B55"/>
    <w:rsid w:val="00BD320E"/>
    <w:rsid w:val="00BD4E42"/>
    <w:rsid w:val="00BF0692"/>
    <w:rsid w:val="00BF4A54"/>
    <w:rsid w:val="00BF663F"/>
    <w:rsid w:val="00BF7EC9"/>
    <w:rsid w:val="00C0158E"/>
    <w:rsid w:val="00C064C6"/>
    <w:rsid w:val="00C06C78"/>
    <w:rsid w:val="00C102BB"/>
    <w:rsid w:val="00C1534B"/>
    <w:rsid w:val="00C15863"/>
    <w:rsid w:val="00C24D21"/>
    <w:rsid w:val="00C33010"/>
    <w:rsid w:val="00C3672C"/>
    <w:rsid w:val="00C37937"/>
    <w:rsid w:val="00C4150E"/>
    <w:rsid w:val="00C660D2"/>
    <w:rsid w:val="00C711D1"/>
    <w:rsid w:val="00C71FBB"/>
    <w:rsid w:val="00C76989"/>
    <w:rsid w:val="00C778A7"/>
    <w:rsid w:val="00C85E7D"/>
    <w:rsid w:val="00C91F7B"/>
    <w:rsid w:val="00C94E45"/>
    <w:rsid w:val="00C96356"/>
    <w:rsid w:val="00CA3740"/>
    <w:rsid w:val="00CB6ABF"/>
    <w:rsid w:val="00CC059E"/>
    <w:rsid w:val="00CC54A5"/>
    <w:rsid w:val="00CE05EC"/>
    <w:rsid w:val="00CE21DF"/>
    <w:rsid w:val="00CE3F36"/>
    <w:rsid w:val="00CF2561"/>
    <w:rsid w:val="00D10996"/>
    <w:rsid w:val="00D16435"/>
    <w:rsid w:val="00D16C84"/>
    <w:rsid w:val="00D17A31"/>
    <w:rsid w:val="00D23627"/>
    <w:rsid w:val="00D334A2"/>
    <w:rsid w:val="00D41CB8"/>
    <w:rsid w:val="00D6254C"/>
    <w:rsid w:val="00D65CC8"/>
    <w:rsid w:val="00D673B1"/>
    <w:rsid w:val="00D7477B"/>
    <w:rsid w:val="00D7562F"/>
    <w:rsid w:val="00D77578"/>
    <w:rsid w:val="00D86DF4"/>
    <w:rsid w:val="00D86FC8"/>
    <w:rsid w:val="00DA2161"/>
    <w:rsid w:val="00DA5C39"/>
    <w:rsid w:val="00DA602E"/>
    <w:rsid w:val="00DB1EC4"/>
    <w:rsid w:val="00DB240A"/>
    <w:rsid w:val="00DB2750"/>
    <w:rsid w:val="00DB60EA"/>
    <w:rsid w:val="00DB7C5D"/>
    <w:rsid w:val="00DC08B8"/>
    <w:rsid w:val="00DC5E46"/>
    <w:rsid w:val="00DC7944"/>
    <w:rsid w:val="00DD5B18"/>
    <w:rsid w:val="00DD76E4"/>
    <w:rsid w:val="00DE6256"/>
    <w:rsid w:val="00DF2A91"/>
    <w:rsid w:val="00E02EC0"/>
    <w:rsid w:val="00E13697"/>
    <w:rsid w:val="00E20E3F"/>
    <w:rsid w:val="00E239F8"/>
    <w:rsid w:val="00E35B68"/>
    <w:rsid w:val="00E4199F"/>
    <w:rsid w:val="00E44DDD"/>
    <w:rsid w:val="00E621B1"/>
    <w:rsid w:val="00E74B99"/>
    <w:rsid w:val="00E759C7"/>
    <w:rsid w:val="00E85846"/>
    <w:rsid w:val="00EA3014"/>
    <w:rsid w:val="00EA3262"/>
    <w:rsid w:val="00ED33FA"/>
    <w:rsid w:val="00EE4B24"/>
    <w:rsid w:val="00EE7A56"/>
    <w:rsid w:val="00EF6468"/>
    <w:rsid w:val="00EF7939"/>
    <w:rsid w:val="00F00364"/>
    <w:rsid w:val="00F130C2"/>
    <w:rsid w:val="00F1328B"/>
    <w:rsid w:val="00F13829"/>
    <w:rsid w:val="00F44E26"/>
    <w:rsid w:val="00F559A8"/>
    <w:rsid w:val="00F614DE"/>
    <w:rsid w:val="00F75D6E"/>
    <w:rsid w:val="00FA1E2C"/>
    <w:rsid w:val="00FB14FB"/>
    <w:rsid w:val="00FC0E09"/>
    <w:rsid w:val="00FC44A4"/>
    <w:rsid w:val="00FC4FD2"/>
    <w:rsid w:val="00FC5753"/>
    <w:rsid w:val="00FD2C24"/>
    <w:rsid w:val="00FD3D86"/>
    <w:rsid w:val="00FE142A"/>
    <w:rsid w:val="00FE3B54"/>
    <w:rsid w:val="00FF07A3"/>
    <w:rsid w:val="023A6181"/>
    <w:rsid w:val="03A3A7AB"/>
    <w:rsid w:val="03A73D9F"/>
    <w:rsid w:val="04BA462E"/>
    <w:rsid w:val="0798B315"/>
    <w:rsid w:val="07C6BFA5"/>
    <w:rsid w:val="08EA83D3"/>
    <w:rsid w:val="0A40E56E"/>
    <w:rsid w:val="0B0AB610"/>
    <w:rsid w:val="0C0F0224"/>
    <w:rsid w:val="0C6BFA1E"/>
    <w:rsid w:val="0D3C70EE"/>
    <w:rsid w:val="0D436DF4"/>
    <w:rsid w:val="0DF14A16"/>
    <w:rsid w:val="123B836F"/>
    <w:rsid w:val="1376C565"/>
    <w:rsid w:val="1467F9CA"/>
    <w:rsid w:val="160F12D1"/>
    <w:rsid w:val="17B5555A"/>
    <w:rsid w:val="1837C6CA"/>
    <w:rsid w:val="1B323E64"/>
    <w:rsid w:val="1B5DB03E"/>
    <w:rsid w:val="1BFFD8D7"/>
    <w:rsid w:val="1C646EAC"/>
    <w:rsid w:val="1CFE67EE"/>
    <w:rsid w:val="1EDA9ADE"/>
    <w:rsid w:val="1F7EF50C"/>
    <w:rsid w:val="2005E4D8"/>
    <w:rsid w:val="21AA1E6C"/>
    <w:rsid w:val="23BC2FE1"/>
    <w:rsid w:val="24C7DB12"/>
    <w:rsid w:val="263CB5F3"/>
    <w:rsid w:val="2658E985"/>
    <w:rsid w:val="26D5A34A"/>
    <w:rsid w:val="27CD8EA1"/>
    <w:rsid w:val="2ACC1A50"/>
    <w:rsid w:val="2B293FE7"/>
    <w:rsid w:val="2B3C899C"/>
    <w:rsid w:val="2C26609B"/>
    <w:rsid w:val="2CF26259"/>
    <w:rsid w:val="2D682739"/>
    <w:rsid w:val="2DBD73F0"/>
    <w:rsid w:val="2FD27E61"/>
    <w:rsid w:val="31461DAB"/>
    <w:rsid w:val="31A225A7"/>
    <w:rsid w:val="33CB3849"/>
    <w:rsid w:val="360738CD"/>
    <w:rsid w:val="362ADF93"/>
    <w:rsid w:val="369B3359"/>
    <w:rsid w:val="37A8DCAA"/>
    <w:rsid w:val="37C68197"/>
    <w:rsid w:val="37D18BB1"/>
    <w:rsid w:val="39E221A8"/>
    <w:rsid w:val="3A225448"/>
    <w:rsid w:val="3CBF38C6"/>
    <w:rsid w:val="3F666A31"/>
    <w:rsid w:val="3F6DA9AF"/>
    <w:rsid w:val="408809CE"/>
    <w:rsid w:val="40DAE58C"/>
    <w:rsid w:val="418D0C0B"/>
    <w:rsid w:val="41B9B005"/>
    <w:rsid w:val="42405B11"/>
    <w:rsid w:val="42727FF0"/>
    <w:rsid w:val="43E21620"/>
    <w:rsid w:val="444F34C0"/>
    <w:rsid w:val="45A3E5A4"/>
    <w:rsid w:val="45E716F4"/>
    <w:rsid w:val="476AE582"/>
    <w:rsid w:val="4BE06E49"/>
    <w:rsid w:val="4C1C4838"/>
    <w:rsid w:val="4C919A27"/>
    <w:rsid w:val="4E1FE409"/>
    <w:rsid w:val="506BB48C"/>
    <w:rsid w:val="508B6292"/>
    <w:rsid w:val="530CFAAD"/>
    <w:rsid w:val="535E87CA"/>
    <w:rsid w:val="598A5C6F"/>
    <w:rsid w:val="59DB3A18"/>
    <w:rsid w:val="59F26DE0"/>
    <w:rsid w:val="5BD05E6F"/>
    <w:rsid w:val="5BE185BE"/>
    <w:rsid w:val="5E205AEE"/>
    <w:rsid w:val="5F299EF2"/>
    <w:rsid w:val="5F7DC6D8"/>
    <w:rsid w:val="632BF187"/>
    <w:rsid w:val="63677BC0"/>
    <w:rsid w:val="6418DBC1"/>
    <w:rsid w:val="6756AF30"/>
    <w:rsid w:val="6823B5A7"/>
    <w:rsid w:val="682EEAC6"/>
    <w:rsid w:val="6A0D2825"/>
    <w:rsid w:val="6B72326A"/>
    <w:rsid w:val="6B8AACA6"/>
    <w:rsid w:val="6C833CD5"/>
    <w:rsid w:val="6CA687B3"/>
    <w:rsid w:val="6DDE0390"/>
    <w:rsid w:val="6E03671F"/>
    <w:rsid w:val="6E8908A8"/>
    <w:rsid w:val="6F81766E"/>
    <w:rsid w:val="6FD52733"/>
    <w:rsid w:val="722DD42A"/>
    <w:rsid w:val="73EF02EA"/>
    <w:rsid w:val="747D679B"/>
    <w:rsid w:val="7709938E"/>
    <w:rsid w:val="770997EA"/>
    <w:rsid w:val="7757EC19"/>
    <w:rsid w:val="7789E946"/>
    <w:rsid w:val="7A07CDCB"/>
    <w:rsid w:val="7A384A9C"/>
    <w:rsid w:val="7A49E81E"/>
    <w:rsid w:val="7CF00198"/>
    <w:rsid w:val="7D76671C"/>
    <w:rsid w:val="7F1F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4B6A"/>
  <w15:chartTrackingRefBased/>
  <w15:docId w15:val="{7DE7B214-BB1C-4555-8DD5-B09496926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A79"/>
    <w:rPr>
      <w:kern w:val="0"/>
      <w:lang w:val="en-Z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F4A79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F4A79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pt-P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F4A7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F4A79"/>
    <w:rPr>
      <w:rFonts w:eastAsiaTheme="majorEastAsia" w:cstheme="majorBidi"/>
      <w:i/>
      <w:iCs/>
      <w:color w:val="0F4761" w:themeColor="accent1" w:themeShade="BF"/>
      <w:lang w:val="pt-P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F4A79"/>
    <w:rPr>
      <w:rFonts w:eastAsiaTheme="majorEastAsia" w:cstheme="majorBidi"/>
      <w:color w:val="0F4761" w:themeColor="accent1" w:themeShade="BF"/>
      <w:lang w:val="pt-P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F4A79"/>
    <w:rPr>
      <w:rFonts w:eastAsiaTheme="majorEastAsia" w:cstheme="majorBidi"/>
      <w:i/>
      <w:iCs/>
      <w:color w:val="595959" w:themeColor="text1" w:themeTint="A6"/>
      <w:lang w:val="pt-P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F4A79"/>
    <w:rPr>
      <w:rFonts w:eastAsiaTheme="majorEastAsia" w:cstheme="majorBidi"/>
      <w:color w:val="595959" w:themeColor="text1" w:themeTint="A6"/>
      <w:lang w:val="pt-P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F4A79"/>
    <w:rPr>
      <w:rFonts w:eastAsiaTheme="majorEastAsia" w:cstheme="majorBidi"/>
      <w:i/>
      <w:iCs/>
      <w:color w:val="272727" w:themeColor="text1" w:themeTint="D8"/>
      <w:lang w:val="pt-P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F4A79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5F4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F4A79"/>
    <w:rPr>
      <w:rFonts w:asciiTheme="majorHAnsi" w:hAnsiTheme="majorHAnsi" w:eastAsiaTheme="majorEastAsia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F4A79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5F4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F4A79"/>
    <w:rPr>
      <w:i/>
      <w:iCs/>
      <w:color w:val="404040" w:themeColor="text1" w:themeTint="BF"/>
      <w:lang w:val="pt-PT"/>
    </w:rPr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5F4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4A79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5F4A79"/>
    <w:rPr>
      <w:b/>
      <w:bCs/>
      <w:smallCaps/>
      <w:color w:val="0F4761" w:themeColor="accent1" w:themeShade="BF"/>
      <w:spacing w:val="5"/>
    </w:rPr>
  </w:style>
  <w:style w:type="character" w:styleId="ListParagraphChar" w:customStyle="1">
    <w:name w:val="List Paragraph Char"/>
    <w:aliases w:val="List Paragraph (numbered (a)) Char"/>
    <w:link w:val="ListParagraph"/>
    <w:uiPriority w:val="34"/>
    <w:locked/>
    <w:rsid w:val="005F4A79"/>
    <w:rPr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F5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9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59A8"/>
    <w:rPr>
      <w:kern w:val="0"/>
      <w:sz w:val="20"/>
      <w:szCs w:val="20"/>
      <w:lang w:val="en-Z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9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9A8"/>
    <w:rPr>
      <w:b/>
      <w:bCs/>
      <w:kern w:val="0"/>
      <w:sz w:val="20"/>
      <w:szCs w:val="20"/>
      <w:lang w:val="en-Z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9F3035D850D95479CD7185F86F86D3A" ma:contentTypeVersion="31" ma:contentTypeDescription="Een nieuw document maken." ma:contentTypeScope="" ma:versionID="5054f2426d6be007522d2652f943ee2a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1c89b6ff-5735-4b3c-9dca-50e80957a65b" xmlns:ns5="a25895d5-cd4f-49bc-8d69-f18789850a63" targetNamespace="http://schemas.microsoft.com/office/2006/metadata/properties" ma:root="true" ma:fieldsID="be6ffeeb7b0eb8dedd55c4f77a223ecb" ns1:_="" ns2:_="" ns3:_="" ns4:_="" ns5:_="">
    <xsd:import namespace="http://schemas.microsoft.com/sharepoint/v3"/>
    <xsd:import namespace="508ba6eb-9e09-4fd5-92f2-2d9921329f2d"/>
    <xsd:import namespace="14a9c00f-d9e3-4eb9-aad3-f69239d17d9c"/>
    <xsd:import namespace="1c89b6ff-5735-4b3c-9dca-50e80957a65b"/>
    <xsd:import namespace="a25895d5-cd4f-49bc-8d69-f18789850a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DateTaken" minOccurs="0"/>
                <xsd:element ref="ns5:MediaLengthInSeconds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4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MOZ|3496db66-fcb2-481b-980a-3d157fe844e3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dfba29-9dd2-4f08-af94-13ad0cf04504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bdfba29-9dd2-4f08-af94-13ad0cf04504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95d5-cd4f-49bc-8d69-f18789850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TaxCatchAll xmlns="1c89b6ff-5735-4b3c-9dca-50e80957a65b">
      <Value>4</Value>
      <Value>1</Value>
    </TaxCatchAll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</TermName>
          <TermId xmlns="http://schemas.microsoft.com/office/infopath/2007/PartnerControls">3496db66-fcb2-481b-980a-3d157fe844e3</TermId>
        </TermInfo>
      </Terms>
    </jcd7455606374210a964e5d7a999097a>
    <lcf76f155ced4ddcb4097134ff3c332f xmlns="a25895d5-cd4f-49bc-8d69-f18789850a63">
      <Terms xmlns="http://schemas.microsoft.com/office/infopath/2007/PartnerControls"/>
    </lcf76f155ced4ddcb4097134ff3c332f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_dlc_DocId xmlns="508ba6eb-9e09-4fd5-92f2-2d9921329f2d">MOZENABEL-97880478-153967</_dlc_DocId>
    <_dlc_DocIdUrl xmlns="508ba6eb-9e09-4fd5-92f2-2d9921329f2d">
      <Url>https://enabelbe.sharepoint.com/sites/MOZ/_layouts/15/DocIdRedir.aspx?ID=MOZENABEL-97880478-153967</Url>
      <Description>MOZENABEL-97880478-153967</Description>
    </_dlc_DocIdUrl>
  </documentManagement>
</p:properties>
</file>

<file path=customXml/itemProps1.xml><?xml version="1.0" encoding="utf-8"?>
<ds:datastoreItem xmlns:ds="http://schemas.openxmlformats.org/officeDocument/2006/customXml" ds:itemID="{01DD2206-174A-47A8-8900-2E1A29CCF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6470E-3C30-4393-A554-F7D09F21A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96B07B-96FA-410F-AB5B-B4206D461715}"/>
</file>

<file path=customXml/itemProps4.xml><?xml version="1.0" encoding="utf-8"?>
<ds:datastoreItem xmlns:ds="http://schemas.openxmlformats.org/officeDocument/2006/customXml" ds:itemID="{3BAFB0A8-D76D-42E5-BD88-84383E69EE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0CE3CA-EEA2-44C5-A224-238C3F0E85F4}">
  <ds:schemaRefs>
    <ds:schemaRef ds:uri="14a9c00f-d9e3-4eb9-aad3-f69239d17d9c"/>
    <ds:schemaRef ds:uri="http://schemas.microsoft.com/sharepoint/v3"/>
    <ds:schemaRef ds:uri="a25895d5-cd4f-49bc-8d69-f18789850a63"/>
    <ds:schemaRef ds:uri="1c89b6ff-5735-4b3c-9dca-50e80957a65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08ba6eb-9e09-4fd5-92f2-2d9921329f2d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RERD2 MOZ</dc:creator>
  <cp:keywords/>
  <dc:description/>
  <cp:lastModifiedBy>VERLAAK, Jan</cp:lastModifiedBy>
  <cp:revision>290</cp:revision>
  <dcterms:created xsi:type="dcterms:W3CDTF">2025-04-06T15:34:00Z</dcterms:created>
  <dcterms:modified xsi:type="dcterms:W3CDTF">2025-04-09T07:55:31Z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0x010100A054E23CC720224AB55CD5109E0645C000A9F3035D850D95479CD7185F86F86D3A</vt:lpwstr>
  </property>
  <property fmtid="{D5CDD505-2E9C-101B-9397-08002B2CF9AE}" pid="3" name="Document_Language">
    <vt:lpwstr>4;#EN|eb0f068f-7d92-44c4-a2e1-052290512cff</vt:lpwstr>
  </property>
  <property fmtid="{D5CDD505-2E9C-101B-9397-08002B2CF9AE}" pid="4" name="Country">
    <vt:lpwstr>1;#MOZ|3496db66-fcb2-481b-980a-3d157fe844e3</vt:lpwstr>
  </property>
  <property fmtid="{D5CDD505-2E9C-101B-9397-08002B2CF9AE}" pid="5" name="_dlc_DocIdItemGuid">
    <vt:lpwstr>8e2306d2-e3a2-4262-a51e-e77b78959da0</vt:lpwstr>
  </property>
  <property fmtid="{D5CDD505-2E9C-101B-9397-08002B2CF9AE}" pid="6" name="MediaServiceImageTags">
    <vt:lpwstr/>
  </property>
  <property fmtid="{D5CDD505-2E9C-101B-9397-08002B2CF9AE}" pid="7" name="Document_Type">
    <vt:lpwstr/>
  </property>
  <property fmtid="{D5CDD505-2E9C-101B-9397-08002B2CF9AE}" pid="8" name="Document_Status">
    <vt:lpwstr/>
  </property>
  <property fmtid="{D5CDD505-2E9C-101B-9397-08002B2CF9AE}" pid="9" name="Contract_reference">
    <vt:lpwstr/>
  </property>
  <property fmtid="{D5CDD505-2E9C-101B-9397-08002B2CF9AE}" pid="10" name="Project_code">
    <vt:lpwstr/>
  </property>
  <property fmtid="{D5CDD505-2E9C-101B-9397-08002B2CF9AE}" pid="11" name="e2b781e9cad840cd89b90f5a7e989839">
    <vt:lpwstr/>
  </property>
  <property fmtid="{D5CDD505-2E9C-101B-9397-08002B2CF9AE}" pid="12" name="l9d65098618b4a8fbbe87718e7187e6b">
    <vt:lpwstr/>
  </property>
</Properties>
</file>