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F3B1" w14:textId="77777777" w:rsidR="005D6F47" w:rsidRPr="00C058A3" w:rsidRDefault="005D6F47" w:rsidP="005D6F47">
      <w:pPr>
        <w:spacing w:after="120"/>
        <w:jc w:val="center"/>
        <w:rPr>
          <w:b/>
          <w:sz w:val="28"/>
          <w:lang w:val="fr-FR"/>
        </w:rPr>
      </w:pPr>
      <w:r w:rsidRPr="00C058A3">
        <w:rPr>
          <w:b/>
          <w:sz w:val="28"/>
          <w:lang w:val="fr-FR"/>
        </w:rPr>
        <w:t>ADDENDUM</w:t>
      </w:r>
    </w:p>
    <w:p w14:paraId="0CE7F3B3" w14:textId="75FEE685" w:rsidR="005D6F47" w:rsidRPr="00211C61" w:rsidRDefault="005D6F47" w:rsidP="004B3A75">
      <w:pPr>
        <w:spacing w:before="120"/>
        <w:jc w:val="center"/>
        <w:rPr>
          <w:rFonts w:cs="Arial"/>
          <w:b/>
          <w:bCs/>
          <w:sz w:val="22"/>
          <w:szCs w:val="24"/>
          <w:lang w:val="fr-FR"/>
        </w:rPr>
      </w:pPr>
      <w:r w:rsidRPr="00C058A3">
        <w:rPr>
          <w:rStyle w:val="lev"/>
          <w:rFonts w:cs="Arial"/>
          <w:sz w:val="22"/>
          <w:szCs w:val="24"/>
          <w:lang w:val="fr-FR"/>
        </w:rPr>
        <w:t>Intitulé du marché :</w:t>
      </w:r>
      <w:r w:rsidRPr="00211C61">
        <w:rPr>
          <w:rStyle w:val="lev"/>
          <w:rFonts w:cs="Arial"/>
          <w:b w:val="0"/>
          <w:bCs/>
          <w:sz w:val="22"/>
          <w:szCs w:val="24"/>
          <w:lang w:val="fr-FR"/>
        </w:rPr>
        <w:t xml:space="preserve"> </w:t>
      </w:r>
      <w:r w:rsidR="004B3A75" w:rsidRPr="004B3A75">
        <w:rPr>
          <w:rStyle w:val="lev"/>
          <w:rFonts w:cs="Arial"/>
          <w:b w:val="0"/>
          <w:bCs/>
          <w:sz w:val="22"/>
          <w:szCs w:val="24"/>
          <w:lang w:val="fr-FR"/>
        </w:rPr>
        <w:t xml:space="preserve">Marché de fournitures relatif à la « Fourniture et livraison d’équipements biomédicaux et de laboratoire pour le service anatomo-pathologie EPS Kaolack </w:t>
      </w:r>
      <w:r w:rsidRPr="00C058A3">
        <w:rPr>
          <w:rStyle w:val="lev"/>
          <w:rFonts w:cs="Arial"/>
          <w:sz w:val="22"/>
          <w:szCs w:val="24"/>
          <w:lang w:val="fr-FR"/>
        </w:rPr>
        <w:t>Référence du marché :</w:t>
      </w:r>
      <w:r w:rsidRPr="00211C61">
        <w:rPr>
          <w:rStyle w:val="lev"/>
          <w:rFonts w:cs="Arial"/>
          <w:b w:val="0"/>
          <w:bCs/>
          <w:sz w:val="22"/>
          <w:szCs w:val="24"/>
          <w:lang w:val="fr-FR"/>
        </w:rPr>
        <w:t xml:space="preserve">  </w:t>
      </w:r>
      <w:r w:rsidR="00211C61" w:rsidRPr="00211C61">
        <w:rPr>
          <w:rStyle w:val="lev"/>
          <w:rFonts w:cs="Arial"/>
          <w:b w:val="0"/>
          <w:bCs/>
          <w:sz w:val="22"/>
          <w:szCs w:val="24"/>
          <w:lang w:val="fr-FR"/>
        </w:rPr>
        <w:t>SEN</w:t>
      </w:r>
      <w:r w:rsidR="0042344B">
        <w:rPr>
          <w:rStyle w:val="lev"/>
          <w:rFonts w:cs="Arial"/>
          <w:b w:val="0"/>
          <w:bCs/>
          <w:sz w:val="22"/>
          <w:szCs w:val="24"/>
          <w:lang w:val="fr-FR"/>
        </w:rPr>
        <w:t>24003-10017</w:t>
      </w:r>
    </w:p>
    <w:p w14:paraId="0CE7F3B4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</w:p>
    <w:p w14:paraId="0CE7F3B5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  <w:r w:rsidRPr="00C058A3">
        <w:rPr>
          <w:rFonts w:cs="Arial"/>
          <w:lang w:val="fr-FR"/>
        </w:rPr>
        <w:t>Le cahier spécial des charges est modifié/corrigé comme suit ;</w:t>
      </w:r>
    </w:p>
    <w:p w14:paraId="0CE7F3B6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</w:p>
    <w:p w14:paraId="0CE7F3B7" w14:textId="3DD33649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  <w:r w:rsidRPr="00C058A3">
        <w:rPr>
          <w:rFonts w:cs="Arial"/>
          <w:b/>
          <w:lang w:val="fr-FR"/>
        </w:rPr>
        <w:t>Point</w:t>
      </w:r>
      <w:r w:rsidR="00DE3DC7">
        <w:rPr>
          <w:rFonts w:cs="Arial"/>
          <w:b/>
          <w:lang w:val="fr-FR"/>
        </w:rPr>
        <w:t xml:space="preserve">  </w:t>
      </w:r>
      <w:r w:rsidR="00DE3DC7" w:rsidRPr="00DE3DC7">
        <w:rPr>
          <w:rFonts w:cs="Arial"/>
          <w:b/>
          <w:lang w:val="fr-FR"/>
        </w:rPr>
        <w:t>3.5</w:t>
      </w:r>
      <w:r w:rsidR="00DE3DC7">
        <w:rPr>
          <w:rFonts w:cs="Arial"/>
          <w:b/>
          <w:lang w:val="fr-FR"/>
        </w:rPr>
        <w:t xml:space="preserve"> </w:t>
      </w:r>
      <w:r w:rsidR="00DE1044">
        <w:rPr>
          <w:rFonts w:cs="Arial"/>
          <w:b/>
          <w:lang w:val="fr-FR"/>
        </w:rPr>
        <w:t xml:space="preserve"> </w:t>
      </w:r>
      <w:r w:rsidR="00DE3DC7" w:rsidRPr="00DE3DC7">
        <w:rPr>
          <w:rFonts w:cs="Arial"/>
          <w:b/>
          <w:lang w:val="fr-FR"/>
        </w:rPr>
        <w:t>Introduction des offres</w:t>
      </w:r>
    </w:p>
    <w:p w14:paraId="0CE7F3B8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</w:p>
    <w:p w14:paraId="0CE7F3B9" w14:textId="214226B5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  <w:r w:rsidRPr="00C058A3">
        <w:rPr>
          <w:rFonts w:cs="Arial"/>
          <w:b/>
          <w:lang w:val="fr-FR"/>
        </w:rPr>
        <w:t>Au lieu de :</w:t>
      </w:r>
      <w:r w:rsidRPr="00C058A3">
        <w:rPr>
          <w:rFonts w:cs="Arial"/>
          <w:lang w:val="fr-FR"/>
        </w:rPr>
        <w:t xml:space="preserve"> </w:t>
      </w:r>
      <w:r w:rsidR="00A73BD6" w:rsidRPr="00A73BD6">
        <w:rPr>
          <w:rFonts w:cs="Arial"/>
          <w:lang w:val="fr-FR"/>
        </w:rPr>
        <w:t xml:space="preserve">L'offre devra être réceptionnée avant </w:t>
      </w:r>
      <w:r w:rsidR="00A73BD6" w:rsidRPr="00121587">
        <w:rPr>
          <w:rFonts w:cs="Arial"/>
          <w:b/>
          <w:bCs/>
          <w:lang w:val="fr-FR"/>
        </w:rPr>
        <w:t>le jeudi 29 mai 2025 à 12h00</w:t>
      </w:r>
    </w:p>
    <w:p w14:paraId="0CE7F3BA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</w:p>
    <w:p w14:paraId="0CE7F3BB" w14:textId="0D14BF9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  <w:r w:rsidRPr="00C058A3">
        <w:rPr>
          <w:rFonts w:cs="Arial"/>
          <w:b/>
          <w:lang w:val="fr-FR"/>
        </w:rPr>
        <w:t>Lire :</w:t>
      </w:r>
      <w:r w:rsidRPr="00C058A3">
        <w:rPr>
          <w:rFonts w:cs="Arial"/>
          <w:lang w:val="fr-FR"/>
        </w:rPr>
        <w:t xml:space="preserve"> </w:t>
      </w:r>
      <w:r w:rsidR="00A73BD6" w:rsidRPr="00A73BD6">
        <w:rPr>
          <w:rFonts w:cs="Arial"/>
          <w:lang w:val="fr-FR"/>
        </w:rPr>
        <w:t xml:space="preserve">L'offre devra être réceptionnée avant le </w:t>
      </w:r>
      <w:r w:rsidR="00A73BD6" w:rsidRPr="00121587">
        <w:rPr>
          <w:rFonts w:cs="Arial"/>
          <w:b/>
          <w:bCs/>
          <w:lang w:val="fr-FR"/>
        </w:rPr>
        <w:t xml:space="preserve">lundi </w:t>
      </w:r>
      <w:r w:rsidR="00C71677" w:rsidRPr="00121587">
        <w:rPr>
          <w:rFonts w:cs="Arial"/>
          <w:b/>
          <w:bCs/>
          <w:lang w:val="fr-FR"/>
        </w:rPr>
        <w:t>02 jui</w:t>
      </w:r>
      <w:r w:rsidR="00121587" w:rsidRPr="00121587">
        <w:rPr>
          <w:rFonts w:cs="Arial"/>
          <w:b/>
          <w:bCs/>
          <w:lang w:val="fr-FR"/>
        </w:rPr>
        <w:t>n</w:t>
      </w:r>
      <w:r w:rsidR="00A73BD6" w:rsidRPr="00121587">
        <w:rPr>
          <w:rFonts w:cs="Arial"/>
          <w:b/>
          <w:bCs/>
          <w:lang w:val="fr-FR"/>
        </w:rPr>
        <w:t xml:space="preserve"> 2025 à 12h00</w:t>
      </w:r>
    </w:p>
    <w:p w14:paraId="0CE7F3BD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</w:p>
    <w:p w14:paraId="0CE7F3BE" w14:textId="77777777" w:rsidR="005D6F47" w:rsidRPr="00C058A3" w:rsidRDefault="005D6F47" w:rsidP="005D6F47">
      <w:pPr>
        <w:spacing w:before="120" w:after="120"/>
        <w:jc w:val="both"/>
        <w:rPr>
          <w:rFonts w:cs="Arial"/>
          <w:lang w:val="fr-FR"/>
        </w:rPr>
      </w:pPr>
      <w:r w:rsidRPr="00C058A3">
        <w:rPr>
          <w:rFonts w:cs="Arial"/>
          <w:lang w:val="fr-FR"/>
        </w:rPr>
        <w:t>Tous les autres termes et conditions du cahier spécial des charges demeurent inchangés. Les présentes modifications ou corrections font partie intégrante du cahier spécial des charges.</w:t>
      </w:r>
    </w:p>
    <w:sectPr w:rsidR="005D6F47" w:rsidRPr="00C058A3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E57B" w14:textId="77777777" w:rsidR="00D67267" w:rsidRDefault="00D67267" w:rsidP="00742DDE">
      <w:r>
        <w:separator/>
      </w:r>
    </w:p>
  </w:endnote>
  <w:endnote w:type="continuationSeparator" w:id="0">
    <w:p w14:paraId="6D3C683A" w14:textId="77777777" w:rsidR="00D67267" w:rsidRDefault="00D67267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4" w14:textId="77777777" w:rsidR="00B82149" w:rsidRDefault="00E65198" w:rsidP="00FA099F">
    <w:pPr>
      <w:pStyle w:val="Pieddepage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CE7F3CB" wp14:editId="0CE7F3C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7F3D1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0CE7F3D2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sz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7F3C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0CE7F3D1" w14:textId="77777777" w:rsidR="00E05ED3" w:rsidRPr="00921643" w:rsidRDefault="00E05ED3" w:rsidP="00E05ED3">
                    <w:pPr>
                      <w:rPr>
                        <w:rFonts w:ascii="Calibri" w:hAnsi="Calibri"/>
                        <w:sz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 w:val="18"/>
                        <w:lang w:val="en-US"/>
                      </w:rPr>
                      <w:t>Public-law company with social purposes</w:t>
                    </w:r>
                  </w:p>
                  <w:p w14:paraId="0CE7F3D2" w14:textId="77777777" w:rsidR="00126C92" w:rsidRPr="00921643" w:rsidRDefault="00E05ED3" w:rsidP="00FA099F">
                    <w:pPr>
                      <w:rPr>
                        <w:rFonts w:ascii="Calibri" w:hAnsi="Calibri"/>
                        <w:sz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D3372C">
      <w:rPr>
        <w:noProof/>
      </w:rPr>
      <w:t>2</w:t>
    </w:r>
    <w:r w:rsidR="00DB5939">
      <w:fldChar w:fldCharType="end"/>
    </w:r>
  </w:p>
  <w:p w14:paraId="0CE7F3C5" w14:textId="77777777" w:rsidR="00B82149" w:rsidRDefault="00B82149" w:rsidP="005E6B45">
    <w:pPr>
      <w:pStyle w:val="Pieddepage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7" w14:textId="77777777" w:rsidR="004A0298" w:rsidRDefault="004A0298">
    <w:pPr>
      <w:pStyle w:val="Pieddepage"/>
      <w:jc w:val="right"/>
    </w:pPr>
  </w:p>
  <w:p w14:paraId="0CE7F3C8" w14:textId="77777777" w:rsidR="000900CC" w:rsidRDefault="00CE18BD" w:rsidP="00742DDE">
    <w:pPr>
      <w:pStyle w:val="Pieddepage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CE7F3CF" wp14:editId="0CE7F3D0">
              <wp:simplePos x="0" y="0"/>
              <wp:positionH relativeFrom="margin">
                <wp:posOffset>86995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6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7F3D3" w14:textId="77777777" w:rsidR="00CE18BD" w:rsidRPr="00126C92" w:rsidRDefault="00CE18BD" w:rsidP="00CE18BD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0CE7F3D4" w14:textId="70E0D35A" w:rsidR="00CE18BD" w:rsidRPr="00E32A33" w:rsidRDefault="002C59F6" w:rsidP="00CE18BD">
                          <w:pPr>
                            <w:pStyle w:val="Basdepage"/>
                          </w:pPr>
                          <w:r w:rsidRPr="00D71F19">
                            <w:t xml:space="preserve">Enabel au Sénégal </w:t>
                          </w:r>
                          <w:r w:rsidRPr="00D71F19">
                            <w:rPr>
                              <w:color w:val="EC0308"/>
                            </w:rPr>
                            <w:t xml:space="preserve">• </w:t>
                          </w:r>
                          <w:r w:rsidR="0076123D" w:rsidRPr="0076123D">
                            <w:t xml:space="preserve">Lot 52 </w:t>
                          </w:r>
                          <w:proofErr w:type="spellStart"/>
                          <w:r w:rsidR="0076123D" w:rsidRPr="0076123D">
                            <w:t>Sotrac</w:t>
                          </w:r>
                          <w:proofErr w:type="spellEnd"/>
                          <w:r w:rsidR="0076123D" w:rsidRPr="0076123D">
                            <w:t>, Mermoz</w:t>
                          </w:r>
                          <w:r w:rsidRPr="00D71F19">
                            <w:t xml:space="preserve"> </w:t>
                          </w:r>
                          <w:r w:rsidRPr="00D71F19">
                            <w:rPr>
                              <w:color w:val="EC0308"/>
                            </w:rPr>
                            <w:t xml:space="preserve">• </w:t>
                          </w:r>
                          <w:r w:rsidRPr="00D71F19">
                            <w:t xml:space="preserve">Dakar, Sénégal </w:t>
                          </w:r>
                          <w:r w:rsidRPr="00D71F19">
                            <w:rPr>
                              <w:color w:val="EC0308"/>
                            </w:rPr>
                            <w:t xml:space="preserve">• </w:t>
                          </w:r>
                          <w:r w:rsidRPr="00D71F19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7F3CF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7" type="#_x0000_t202" style="position:absolute;margin-left:6.85pt;margin-top:772.8pt;width:397.8pt;height:52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xP8wEAANEDAAAOAAAAZHJzL2Uyb0RvYy54bWysU1GP0zAMfkfiP0R5Z+2mbQfVutOx0xDS&#10;wSEd/IA0TdeINA5Otnb8epy0txvwhuhDZMfOZ3+f3c3t0Bl2Uug12JLPZzlnykqotT2U/NvX/Zu3&#10;nPkgbC0MWFXys/L8dvv61aZ3hVpAC6ZWyAjE+qJ3JW9DcEWWedmqTvgZOGUp2AB2IpCLh6xG0RN6&#10;Z7JFnq+zHrB2CFJ5T7f3Y5BvE37TKBkem8arwEzJqbeQTkxnFc9suxHFAYVrtZzaEP/QRSe0paIX&#10;qHsRBDui/guq0xLBQxNmEroMmkZLlTgQm3n+B5unVjiVuJA43l1k8v8PVn4+PbkvyMLwHgYaYCLh&#10;3QPI755Z2LXCHtQdIvStEjUVnkfJst75YnoapfaFjyBV/wlqGrI4BkhAQ4NdVIV4MkKnAZwvoqsh&#10;MEmXq3y1yNcUkhRb3+QrsmMJUTy/dujDBwUdi0bJkYaa0MXpwYcx9TklFvNgdL3XxiQHD9XOIDsJ&#10;WoB9+ib039KMjckW4rMRMd4kmpHZyDEM1cB0PWkQWVdQn4k3wrhX9B+Q0QL+5KynnSq5/3EUqDgz&#10;Hy1p926+XMYlTM5ydbMgB68j1XVEWElQJQ+cjeYujIt7dKgPLVUap2XhjvRudJLipaupfdqbJOa0&#10;43Exr/2U9fInbn8BAAD//wMAUEsDBBQABgAIAAAAIQBsAE8h4QAAAAwBAAAPAAAAZHJzL2Rvd25y&#10;ZXYueG1sTI/NboMwEITvlfoO1kbqpWpMfoCEYqK2Uqtek+YBFuwACl4j7ATy9t2emtNqdkez3+S7&#10;yXbiagbfOlKwmEcgDFVOt1QrOP58vmxA+ICksXNkFNyMh13x+JBjpt1Ie3M9hFpwCPkMFTQh9JmU&#10;vmqMRT93vSG+ndxgMbAcaqkHHDncdnIZRYm02BJ/aLA3H42pzoeLVXD6Hp/j7Vh+hWO6Xyfv2Kal&#10;uyn1NJveXkEEM4V/M/zhMzoUzFS6C2kvOtarlJ0843WcgGDHJtquQJS8SuLFEmSRy/sSxS8AAAD/&#10;/wMAUEsBAi0AFAAGAAgAAAAhALaDOJL+AAAA4QEAABMAAAAAAAAAAAAAAAAAAAAAAFtDb250ZW50&#10;X1R5cGVzXS54bWxQSwECLQAUAAYACAAAACEAOP0h/9YAAACUAQAACwAAAAAAAAAAAAAAAAAvAQAA&#10;X3JlbHMvLnJlbHNQSwECLQAUAAYACAAAACEAxF1cT/MBAADRAwAADgAAAAAAAAAAAAAAAAAuAgAA&#10;ZHJzL2Uyb0RvYy54bWxQSwECLQAUAAYACAAAACEAbABPIeEAAAAMAQAADwAAAAAAAAAAAAAAAABN&#10;BAAAZHJzL2Rvd25yZXYueG1sUEsFBgAAAAAEAAQA8wAAAFsFAAAAAA==&#10;" stroked="f">
              <v:textbox>
                <w:txbxContent>
                  <w:p w14:paraId="0CE7F3D3" w14:textId="77777777" w:rsidR="00CE18BD" w:rsidRPr="00126C92" w:rsidRDefault="00CE18BD" w:rsidP="00CE18BD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0CE7F3D4" w14:textId="70E0D35A" w:rsidR="00CE18BD" w:rsidRPr="00E32A33" w:rsidRDefault="002C59F6" w:rsidP="00CE18BD">
                    <w:pPr>
                      <w:pStyle w:val="Basdepage"/>
                    </w:pPr>
                    <w:r w:rsidRPr="00D71F19">
                      <w:t xml:space="preserve">Enabel au Sénégal </w:t>
                    </w:r>
                    <w:r w:rsidRPr="00D71F19">
                      <w:rPr>
                        <w:color w:val="EC0308"/>
                      </w:rPr>
                      <w:t xml:space="preserve">• </w:t>
                    </w:r>
                    <w:r w:rsidR="0076123D" w:rsidRPr="0076123D">
                      <w:t xml:space="preserve">Lot 52 </w:t>
                    </w:r>
                    <w:proofErr w:type="spellStart"/>
                    <w:r w:rsidR="0076123D" w:rsidRPr="0076123D">
                      <w:t>Sotrac</w:t>
                    </w:r>
                    <w:proofErr w:type="spellEnd"/>
                    <w:r w:rsidR="0076123D" w:rsidRPr="0076123D">
                      <w:t>, Mermoz</w:t>
                    </w:r>
                    <w:r w:rsidRPr="00D71F19">
                      <w:t xml:space="preserve"> </w:t>
                    </w:r>
                    <w:r w:rsidRPr="00D71F19">
                      <w:rPr>
                        <w:color w:val="EC0308"/>
                      </w:rPr>
                      <w:t xml:space="preserve">• </w:t>
                    </w:r>
                    <w:r w:rsidRPr="00D71F19">
                      <w:t xml:space="preserve">Dakar, Sénégal </w:t>
                    </w:r>
                    <w:r w:rsidRPr="00D71F19">
                      <w:rPr>
                        <w:color w:val="EC0308"/>
                      </w:rPr>
                      <w:t xml:space="preserve">• </w:t>
                    </w:r>
                    <w:r w:rsidRPr="00D71F19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F6B5" w14:textId="77777777" w:rsidR="00D67267" w:rsidRDefault="00D67267" w:rsidP="00742DDE">
      <w:r>
        <w:separator/>
      </w:r>
    </w:p>
  </w:footnote>
  <w:footnote w:type="continuationSeparator" w:id="0">
    <w:p w14:paraId="798DBBA6" w14:textId="77777777" w:rsidR="00D67267" w:rsidRDefault="00D67267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3" w14:textId="77777777" w:rsidR="00B82149" w:rsidRDefault="00E65198" w:rsidP="00742DDE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CE7F3C9" wp14:editId="0CE7F3CA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6" w14:textId="77777777" w:rsidR="00B82149" w:rsidRDefault="00CE18BD" w:rsidP="00E05ED3">
    <w:pPr>
      <w:pStyle w:val="En-tte"/>
      <w:tabs>
        <w:tab w:val="clear" w:pos="4536"/>
        <w:tab w:val="clear" w:pos="9072"/>
        <w:tab w:val="left" w:pos="900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CE7F3CD" wp14:editId="0CE7F3CE">
          <wp:simplePos x="0" y="0"/>
          <wp:positionH relativeFrom="page">
            <wp:posOffset>-7331</wp:posOffset>
          </wp:positionH>
          <wp:positionV relativeFrom="page">
            <wp:posOffset>-692</wp:posOffset>
          </wp:positionV>
          <wp:extent cx="7541260" cy="10678795"/>
          <wp:effectExtent l="0" t="0" r="2540" b="8255"/>
          <wp:wrapNone/>
          <wp:docPr id="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5F2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577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2C"/>
    <w:rsid w:val="00000918"/>
    <w:rsid w:val="00041A53"/>
    <w:rsid w:val="000900CC"/>
    <w:rsid w:val="000D7711"/>
    <w:rsid w:val="000F3529"/>
    <w:rsid w:val="00111771"/>
    <w:rsid w:val="00121587"/>
    <w:rsid w:val="00126C92"/>
    <w:rsid w:val="001C5457"/>
    <w:rsid w:val="001F324A"/>
    <w:rsid w:val="00211760"/>
    <w:rsid w:val="00211C61"/>
    <w:rsid w:val="002417A6"/>
    <w:rsid w:val="002C59F6"/>
    <w:rsid w:val="002D2B50"/>
    <w:rsid w:val="00300921"/>
    <w:rsid w:val="0032402B"/>
    <w:rsid w:val="00385E2D"/>
    <w:rsid w:val="003D182B"/>
    <w:rsid w:val="003F7957"/>
    <w:rsid w:val="0040043D"/>
    <w:rsid w:val="0042344B"/>
    <w:rsid w:val="00463C2A"/>
    <w:rsid w:val="004A0298"/>
    <w:rsid w:val="004A43AD"/>
    <w:rsid w:val="004B3A75"/>
    <w:rsid w:val="004D404D"/>
    <w:rsid w:val="005346EA"/>
    <w:rsid w:val="005458AE"/>
    <w:rsid w:val="005D6F47"/>
    <w:rsid w:val="005E6B45"/>
    <w:rsid w:val="005F35D1"/>
    <w:rsid w:val="00600DB1"/>
    <w:rsid w:val="00607F6B"/>
    <w:rsid w:val="00667FC7"/>
    <w:rsid w:val="00671708"/>
    <w:rsid w:val="006F12BF"/>
    <w:rsid w:val="0074115A"/>
    <w:rsid w:val="00742DDE"/>
    <w:rsid w:val="007462E6"/>
    <w:rsid w:val="0076123D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22E15"/>
    <w:rsid w:val="00A23B71"/>
    <w:rsid w:val="00A704FD"/>
    <w:rsid w:val="00A73BD6"/>
    <w:rsid w:val="00AA2B85"/>
    <w:rsid w:val="00B43FBD"/>
    <w:rsid w:val="00B82149"/>
    <w:rsid w:val="00BA4EA8"/>
    <w:rsid w:val="00C0192F"/>
    <w:rsid w:val="00C058A3"/>
    <w:rsid w:val="00C71677"/>
    <w:rsid w:val="00C7459F"/>
    <w:rsid w:val="00CD07AC"/>
    <w:rsid w:val="00CE18BD"/>
    <w:rsid w:val="00CF2C24"/>
    <w:rsid w:val="00CF5922"/>
    <w:rsid w:val="00D1481C"/>
    <w:rsid w:val="00D3372C"/>
    <w:rsid w:val="00D67267"/>
    <w:rsid w:val="00DA772E"/>
    <w:rsid w:val="00DB5939"/>
    <w:rsid w:val="00DE1044"/>
    <w:rsid w:val="00DE3DC7"/>
    <w:rsid w:val="00E05ED3"/>
    <w:rsid w:val="00E3673D"/>
    <w:rsid w:val="00E65198"/>
    <w:rsid w:val="00EC1761"/>
    <w:rsid w:val="00EC3839"/>
    <w:rsid w:val="00EF7F14"/>
    <w:rsid w:val="00F33A47"/>
    <w:rsid w:val="00F40FA6"/>
    <w:rsid w:val="00FA099F"/>
    <w:rsid w:val="00FA4558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F3B1"/>
  <w15:docId w15:val="{547C1733-F433-45AC-BE7E-2235477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45"/>
    <w:pPr>
      <w:spacing w:line="259" w:lineRule="auto"/>
    </w:pPr>
    <w:rPr>
      <w:rFonts w:ascii="Georgia" w:hAnsi="Georgia"/>
      <w:color w:val="585756"/>
      <w:lang w:eastAsia="en-US"/>
    </w:rPr>
  </w:style>
  <w:style w:type="paragraph" w:styleId="Titre1">
    <w:name w:val="heading 1"/>
    <w:aliases w:val="Title 1"/>
    <w:basedOn w:val="Normal"/>
    <w:next w:val="Normal"/>
    <w:link w:val="Titre1Car"/>
    <w:uiPriority w:val="9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  <w:szCs w:val="24"/>
    </w:rPr>
  </w:style>
  <w:style w:type="paragraph" w:styleId="Titre2">
    <w:name w:val="heading 2"/>
    <w:aliases w:val="Title 2"/>
    <w:basedOn w:val="Normal"/>
    <w:next w:val="Normal"/>
    <w:link w:val="Titre2Car"/>
    <w:uiPriority w:val="9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aliases w:val="Title 3"/>
    <w:basedOn w:val="Normal"/>
    <w:next w:val="Normal"/>
    <w:link w:val="Titre3Car"/>
    <w:uiPriority w:val="9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re4">
    <w:name w:val="heading 4"/>
    <w:aliases w:val="Title 4"/>
    <w:basedOn w:val="Normal"/>
    <w:next w:val="Normal"/>
    <w:link w:val="Titre4Car"/>
    <w:uiPriority w:val="9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aliases w:val="Titl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Titre1"/>
    <w:link w:val="AddressCar"/>
    <w:qFormat/>
    <w:rsid w:val="005F35D1"/>
    <w:pPr>
      <w:spacing w:before="0" w:line="240" w:lineRule="auto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aliases w:val="Titl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aliases w:val="Titl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aliases w:val="Titl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Sansinterligne">
    <w:name w:val="No Spacing"/>
    <w:aliases w:val="without interline"/>
    <w:uiPriority w:val="1"/>
    <w:qFormat/>
    <w:rsid w:val="00E05ED3"/>
    <w:rPr>
      <w:rFonts w:ascii="Georgia" w:hAnsi="Georgia"/>
      <w:color w:val="585756"/>
      <w:lang w:eastAsia="en-US"/>
    </w:rPr>
  </w:style>
  <w:style w:type="paragraph" w:customStyle="1" w:styleId="CTBCorpsContact">
    <w:name w:val="CTB_Corps Contact"/>
    <w:basedOn w:val="Normal"/>
    <w:next w:val="Corpsdelettre"/>
    <w:rsid w:val="00D3372C"/>
    <w:pPr>
      <w:widowControl w:val="0"/>
      <w:suppressAutoHyphens/>
      <w:spacing w:before="57" w:line="240" w:lineRule="auto"/>
    </w:pPr>
    <w:rPr>
      <w:rFonts w:ascii="Arial" w:eastAsia="Arial Unicode MS" w:hAnsi="Arial"/>
      <w:b/>
      <w:bCs/>
      <w:i/>
      <w:iCs/>
      <w:snapToGrid w:val="0"/>
      <w:color w:val="auto"/>
      <w:kern w:val="1"/>
      <w:sz w:val="14"/>
      <w:szCs w:val="14"/>
      <w:lang w:val="fr-FR"/>
    </w:rPr>
  </w:style>
  <w:style w:type="paragraph" w:customStyle="1" w:styleId="Corpsdelettre">
    <w:name w:val="Corps de lettre"/>
    <w:basedOn w:val="Normal"/>
    <w:rsid w:val="00D3372C"/>
    <w:pPr>
      <w:widowControl w:val="0"/>
      <w:suppressAutoHyphens/>
      <w:spacing w:after="68" w:line="240" w:lineRule="auto"/>
      <w:jc w:val="both"/>
    </w:pPr>
    <w:rPr>
      <w:rFonts w:ascii="Arial" w:eastAsia="Arial Unicode MS" w:hAnsi="Arial"/>
      <w:snapToGrid w:val="0"/>
      <w:color w:val="auto"/>
      <w:kern w:val="1"/>
      <w:sz w:val="18"/>
      <w:szCs w:val="18"/>
      <w:lang w:val="fr-FR"/>
    </w:rPr>
  </w:style>
  <w:style w:type="paragraph" w:styleId="Signature">
    <w:name w:val="Signature"/>
    <w:basedOn w:val="Normal"/>
    <w:link w:val="SignatureCar"/>
    <w:semiHidden/>
    <w:rsid w:val="00D3372C"/>
    <w:pPr>
      <w:widowControl w:val="0"/>
      <w:suppressLineNumbers/>
      <w:suppressAutoHyphens/>
      <w:spacing w:before="283" w:line="240" w:lineRule="auto"/>
    </w:pPr>
    <w:rPr>
      <w:rFonts w:ascii="Arial" w:eastAsia="Arial Unicode MS" w:hAnsi="Arial"/>
      <w:b/>
      <w:bCs/>
      <w:snapToGrid w:val="0"/>
      <w:color w:val="auto"/>
      <w:kern w:val="1"/>
      <w:sz w:val="16"/>
      <w:szCs w:val="16"/>
      <w:lang w:val="fr-FR"/>
    </w:rPr>
  </w:style>
  <w:style w:type="character" w:customStyle="1" w:styleId="SignatureCar">
    <w:name w:val="Signature Car"/>
    <w:basedOn w:val="Policepardfaut"/>
    <w:link w:val="Signature"/>
    <w:semiHidden/>
    <w:rsid w:val="00D3372C"/>
    <w:rPr>
      <w:rFonts w:ascii="Arial" w:eastAsia="Arial Unicode MS" w:hAnsi="Arial"/>
      <w:b/>
      <w:bCs/>
      <w:snapToGrid w:val="0"/>
      <w:kern w:val="1"/>
      <w:sz w:val="16"/>
      <w:szCs w:val="16"/>
      <w:lang w:val="fr-FR" w:eastAsia="en-US"/>
    </w:rPr>
  </w:style>
  <w:style w:type="character" w:styleId="lev">
    <w:name w:val="Strong"/>
    <w:qFormat/>
    <w:rsid w:val="00C7459F"/>
    <w:rPr>
      <w:b/>
    </w:rPr>
  </w:style>
  <w:style w:type="paragraph" w:customStyle="1" w:styleId="Basdepage">
    <w:name w:val="Bas de page"/>
    <w:basedOn w:val="Normal"/>
    <w:link w:val="BasdepageCar"/>
    <w:qFormat/>
    <w:rsid w:val="00CE18BD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color w:val="262626"/>
      <w:sz w:val="18"/>
      <w:szCs w:val="24"/>
      <w:lang w:val="fr-FR"/>
    </w:rPr>
  </w:style>
  <w:style w:type="character" w:customStyle="1" w:styleId="BasdepageCar">
    <w:name w:val="Bas de page Car"/>
    <w:link w:val="Basdepage"/>
    <w:rsid w:val="00CE18BD"/>
    <w:rPr>
      <w:rFonts w:eastAsiaTheme="majorEastAsia" w:cstheme="majorBidi"/>
      <w:color w:val="262626"/>
      <w:sz w:val="18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Thibault\1.%20Uganda\Server\Templates%20and%20guidelines\Templates\Belgian\NEW\Services\1%20PUBLICATION\Letter_Enabel_EN_T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278</Value>
    </TaxCatchAll>
    <_dlc_DocId xmlns="508ba6eb-9e09-4fd5-92f2-2d9921329f2d">SENENABEL-124183628-111010</_dlc_DocId>
    <_dlc_DocIdUrl xmlns="508ba6eb-9e09-4fd5-92f2-2d9921329f2d">
      <Url>https://enabelbe.sharepoint.com/sites/SEN/_layouts/15/DocIdRedir.aspx?ID=SENENABEL-124183628-111010</Url>
      <Description>SENENABEL-124183628-111010</Description>
    </_dlc_DocIdUrl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</TermName>
          <TermId xmlns="http://schemas.microsoft.com/office/infopath/2007/PartnerControls">5c109890-987f-4e01-800e-8d3dbccbd13c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o99d250c03344da181939f0145dbc023 xmlns="14a9c00f-d9e3-4eb9-aad3-f69239d17d9c">
      <Terms xmlns="http://schemas.microsoft.com/office/infopath/2007/PartnerControls"/>
    </o99d250c03344da181939f0145dbc023>
    <e2b781e9cad840cd89b90f5a7e989839 xmlns="14a9c00f-d9e3-4eb9-aad3-f69239d17d9c">
      <Terms xmlns="http://schemas.microsoft.com/office/infopath/2007/PartnerControls"/>
    </e2b781e9cad840cd89b90f5a7e989839>
    <l9d65098618b4a8fbbe87718e7187e6b xmlns="14a9c00f-d9e3-4eb9-aad3-f69239d17d9c">
      <Terms xmlns="http://schemas.microsoft.com/office/infopath/2007/PartnerControls"/>
    </l9d65098618b4a8fbbe87718e7187e6b>
    <lcf76f155ced4ddcb4097134ff3c332f xmlns="a1ddbe5a-88f5-4dcf-b333-bf73e2eddb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0" ma:contentTypeDescription="" ma:contentTypeScope="" ma:versionID="3d836dc862abb864b99f0d2dc978bb97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80dbad805a37998341942fb0c38deb14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A14CE-8185-4135-BA87-312EC8518B32}">
  <ds:schemaRefs>
    <ds:schemaRef ds:uri="http://schemas.microsoft.com/office/2006/metadata/properties"/>
    <ds:schemaRef ds:uri="http://schemas.microsoft.com/office/infopath/2007/PartnerControls"/>
    <ds:schemaRef ds:uri="1c89b6ff-5735-4b3c-9dca-50e80957a65b"/>
    <ds:schemaRef ds:uri="508ba6eb-9e09-4fd5-92f2-2d9921329f2d"/>
    <ds:schemaRef ds:uri="14a9c00f-d9e3-4eb9-aad3-f69239d17d9c"/>
    <ds:schemaRef ds:uri="a1ddbe5a-88f5-4dcf-b333-bf73e2eddbd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72173B-1EBD-48CD-9505-021BAC989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48D50-EEE2-4443-AED1-B933FD1AC5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3EE664-EF1F-4238-B878-EE8CFD789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89b6ff-5735-4b3c-9dca-50e80957a65b"/>
    <ds:schemaRef ds:uri="14a9c00f-d9e3-4eb9-aad3-f69239d17d9c"/>
    <ds:schemaRef ds:uri="508ba6eb-9e09-4fd5-92f2-2d9921329f2d"/>
    <ds:schemaRef ds:uri="a1ddbe5a-88f5-4dcf-b333-bf73e2edd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Letter_Enabel_EN_TP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SALL, Ndèye Sokhna</cp:lastModifiedBy>
  <cp:revision>13</cp:revision>
  <cp:lastPrinted>2017-12-15T16:00:00Z</cp:lastPrinted>
  <dcterms:created xsi:type="dcterms:W3CDTF">2019-05-23T13:24:00Z</dcterms:created>
  <dcterms:modified xsi:type="dcterms:W3CDTF">2025-05-12T13:22:00Z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0x01010084FDA68FEA25C847A6128BBA7C1A6EC10040DEC2D9A4E8A943A61D3368400126BA</vt:lpwstr>
  </property>
  <property fmtid="{D5CDD505-2E9C-101B-9397-08002B2CF9AE}" pid="3" name="Country">
    <vt:lpwstr>278;#BFA|5c109890-987f-4e01-800e-8d3dbccbd13c</vt:lpwstr>
  </property>
  <property fmtid="{D5CDD505-2E9C-101B-9397-08002B2CF9AE}" pid="4" name="_dlc_DocIdItemGuid">
    <vt:lpwstr>dc5601eb-8a27-43ab-b3b7-e2e176aea633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Status">
    <vt:lpwstr/>
  </property>
  <property fmtid="{D5CDD505-2E9C-101B-9397-08002B2CF9AE}" pid="11" name="MediaServiceImageTags">
    <vt:lpwstr/>
  </property>
  <property fmtid="{D5CDD505-2E9C-101B-9397-08002B2CF9AE}" pid="12" name="Document_Language">
    <vt:lpwstr/>
  </property>
</Properties>
</file>