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46D2FEB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301AC1B5">
                <wp:simplePos x="0" y="0"/>
                <wp:positionH relativeFrom="column">
                  <wp:posOffset>-313690</wp:posOffset>
                </wp:positionH>
                <wp:positionV relativeFrom="page">
                  <wp:posOffset>2992120</wp:posOffset>
                </wp:positionV>
                <wp:extent cx="3943350" cy="38957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3895725"/>
                        </a:xfrm>
                        <a:prstGeom prst="rect">
                          <a:avLst/>
                        </a:prstGeom>
                        <a:solidFill>
                          <a:sysClr val="window" lastClr="FFFFFF"/>
                        </a:solidFill>
                        <a:ln w="6350">
                          <a:noFill/>
                        </a:ln>
                        <a:effectLst/>
                      </wps:spPr>
                      <wps:txbx>
                        <w:txbxContent>
                          <w:p w14:paraId="62F35F5A" w14:textId="06D6FA13" w:rsidR="00C665CD" w:rsidRDefault="00540A46" w:rsidP="00C06A66">
                            <w:pPr>
                              <w:pStyle w:val="Titrecouverture"/>
                            </w:pPr>
                            <w:r>
                              <w:t>Selectiegids - BXL14981</w:t>
                            </w:r>
                          </w:p>
                          <w:p w14:paraId="544BAA6B" w14:textId="77777777" w:rsidR="005C3750" w:rsidRDefault="005C3750" w:rsidP="005C3750">
                            <w:pPr>
                              <w:pStyle w:val="Titrecouverture"/>
                              <w:spacing w:after="0"/>
                            </w:pPr>
                            <w:r>
                              <w:t>Mededingingsprocedure met onderhandeling</w:t>
                            </w:r>
                          </w:p>
                          <w:p w14:paraId="7AED369B" w14:textId="5BC96933" w:rsidR="00C06A66" w:rsidRDefault="005C3750" w:rsidP="003476CD">
                            <w:pPr>
                              <w:pStyle w:val="Titrecouverture"/>
                              <w:spacing w:after="0"/>
                            </w:pPr>
                            <w:r>
                              <w:t>‘MPMO’</w:t>
                            </w:r>
                          </w:p>
                          <w:p w14:paraId="1BB4879A" w14:textId="77777777" w:rsidR="003476CD" w:rsidRDefault="003476CD" w:rsidP="003476CD">
                            <w:pPr>
                              <w:pStyle w:val="Titrecouverture"/>
                              <w:spacing w:after="0"/>
                            </w:pPr>
                          </w:p>
                          <w:p w14:paraId="7954D3B6" w14:textId="7E37B921" w:rsidR="00C06A66" w:rsidRPr="00ED0E6D" w:rsidRDefault="003476CD" w:rsidP="00C06A66">
                            <w:pPr>
                              <w:pStyle w:val="Titrecouverture"/>
                            </w:pPr>
                            <w:bookmarkStart w:id="1" w:name="_Hlk172641630"/>
                            <w:r>
                              <w:t>Overheidsopdracht voor aanneming van diensten</w:t>
                            </w:r>
                            <w:bookmarkStart w:id="2" w:name="_Hlk172643305"/>
                            <w:r>
                              <w:t xml:space="preserve"> voor de verwerving, aanpassing en installatie van een digitale oplossing voor</w:t>
                            </w:r>
                            <w:r>
                              <w:rPr>
                                <w:i/>
                              </w:rPr>
                              <w:t xml:space="preserve"> e-sourcing</w:t>
                            </w:r>
                            <w:r>
                              <w:t xml:space="preserve"> en leveranciersrelatiebeheer. </w:t>
                            </w:r>
                          </w:p>
                          <w:bookmarkEnd w:id="1"/>
                          <w:bookmarkEnd w:id="2"/>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left:0;text-align:left;margin-left:-24.7pt;margin-top:235.6pt;width:310.5pt;height:30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" fillcolor="window" stroked="f" strokeweight=".5pt">
                <v:textbox>
                  <w:txbxContent>
                    <w:p w14:paraId="62F35F5A" w14:textId="06D6FA13" w:rsidR="00C665CD" w:rsidRDefault="00540A46" w:rsidP="00C06A66">
                      <w:pPr>
                        <w:pStyle w:val="Titrecouverture"/>
                      </w:pPr>
                      <w:r>
                        <w:t>Selectiegids - BXL14981</w:t>
                      </w:r>
                    </w:p>
                    <w:p w14:paraId="544BAA6B" w14:textId="77777777" w:rsidR="005C3750" w:rsidRDefault="005C3750" w:rsidP="005C3750">
                      <w:pPr>
                        <w:pStyle w:val="Titrecouverture"/>
                        <w:spacing w:after="0"/>
                      </w:pPr>
                      <w:r>
                        <w:t>Mededingingsprocedure met onderhandeling</w:t>
                      </w:r>
                    </w:p>
                    <w:p w14:paraId="7AED369B" w14:textId="5BC96933" w:rsidR="00C06A66" w:rsidRDefault="005C3750" w:rsidP="003476CD">
                      <w:pPr>
                        <w:pStyle w:val="Titrecouverture"/>
                        <w:spacing w:after="0"/>
                      </w:pPr>
                      <w:r>
                        <w:t>‘MPMO’</w:t>
                      </w:r>
                    </w:p>
                    <w:p w14:paraId="1BB4879A" w14:textId="77777777" w:rsidR="003476CD" w:rsidRDefault="003476CD" w:rsidP="003476CD">
                      <w:pPr>
                        <w:pStyle w:val="Titrecouverture"/>
                        <w:spacing w:after="0"/>
                      </w:pPr>
                    </w:p>
                    <w:p w14:paraId="7954D3B6" w14:textId="7E37B921" w:rsidR="00C06A66" w:rsidRPr="00ED0E6D" w:rsidRDefault="003476CD" w:rsidP="00C06A66">
                      <w:pPr>
                        <w:pStyle w:val="Titrecouverture"/>
                      </w:pPr>
                      <w:bookmarkStart w:id="3" w:name="_Hlk172641630"/>
                      <w:r>
                        <w:t>Overheidsopdracht voor aanneming van diensten</w:t>
                      </w:r>
                      <w:bookmarkStart w:id="4" w:name="_Hlk172643305"/>
                      <w:r>
                        <w:t xml:space="preserve"> voor de verwerving, aanpassing en installatie van een digitale oplossing voor</w:t>
                      </w:r>
                      <w:r>
                        <w:rPr>
                          <w:i/>
                        </w:rPr>
                        <w:t xml:space="preserve"> e-sourcing</w:t>
                      </w:r>
                      <w:r>
                        <w:t xml:space="preserve"> en leveranciersrelatiebeheer. </w:t>
                      </w:r>
                    </w:p>
                    <w:bookmarkEnd w:id="3"/>
                    <w:bookmarkEnd w:id="4"/>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rPr>
      </w:pPr>
      <w:bookmarkStart w:id="3" w:name="Index_Signet"/>
      <w:bookmarkEnd w:id="3"/>
      <w:r>
        <w:rPr>
          <w:color w:val="585756"/>
        </w:rPr>
        <w:lastRenderedPageBreak/>
        <w:t>Inhoudstafel</w:t>
      </w:r>
    </w:p>
    <w:p w14:paraId="130067FA" w14:textId="3065A900" w:rsidR="00DF1096" w:rsidRDefault="00C06A66">
      <w:pPr>
        <w:pStyle w:val="TM1"/>
        <w:rPr>
          <w:rFonts w:asciiTheme="minorHAnsi" w:eastAsiaTheme="minorEastAsia" w:hAnsiTheme="minorHAnsi" w:cstheme="minorBidi"/>
          <w:b w:val="0"/>
          <w:bCs w:val="0"/>
          <w:caps w:val="0"/>
          <w:kern w:val="2"/>
          <w:lang w:val="fr-BE" w:eastAsia="fr-BE"/>
          <w14:ligatures w14:val="standardContextual"/>
        </w:rPr>
      </w:pPr>
      <w:r>
        <w:fldChar w:fldCharType="begin"/>
      </w:r>
      <w:r>
        <w:instrText xml:space="preserve"> TOC \o "1-3" \h \z </w:instrText>
      </w:r>
      <w:r>
        <w:fldChar w:fldCharType="separate"/>
      </w:r>
      <w:hyperlink w:anchor="_Toc189822070" w:history="1">
        <w:r w:rsidR="00DF1096" w:rsidRPr="00DA4739">
          <w:rPr>
            <w:rStyle w:val="Lienhypertexte"/>
            <w:rFonts w:eastAsia="Arial Unicode MS"/>
          </w:rPr>
          <w:t>1</w:t>
        </w:r>
        <w:r w:rsidR="00DF1096">
          <w:rPr>
            <w:rFonts w:asciiTheme="minorHAnsi" w:eastAsiaTheme="minorEastAsia" w:hAnsiTheme="minorHAnsi" w:cstheme="minorBidi"/>
            <w:b w:val="0"/>
            <w:bCs w:val="0"/>
            <w:caps w:val="0"/>
            <w:kern w:val="2"/>
            <w:lang w:val="fr-BE" w:eastAsia="fr-BE"/>
            <w14:ligatures w14:val="standardContextual"/>
          </w:rPr>
          <w:tab/>
        </w:r>
        <w:r w:rsidR="00DF1096" w:rsidRPr="00DA4739">
          <w:rPr>
            <w:rStyle w:val="Lienhypertexte"/>
            <w:rFonts w:eastAsia="Arial Unicode MS"/>
          </w:rPr>
          <w:t>Voorafgaande informatie</w:t>
        </w:r>
        <w:r w:rsidR="00DF1096">
          <w:rPr>
            <w:webHidden/>
          </w:rPr>
          <w:tab/>
        </w:r>
        <w:r w:rsidR="00DF1096">
          <w:rPr>
            <w:webHidden/>
          </w:rPr>
          <w:fldChar w:fldCharType="begin"/>
        </w:r>
        <w:r w:rsidR="00DF1096">
          <w:rPr>
            <w:webHidden/>
          </w:rPr>
          <w:instrText xml:space="preserve"> PAGEREF _Toc189822070 \h </w:instrText>
        </w:r>
        <w:r w:rsidR="00DF1096">
          <w:rPr>
            <w:webHidden/>
          </w:rPr>
        </w:r>
        <w:r w:rsidR="00DF1096">
          <w:rPr>
            <w:webHidden/>
          </w:rPr>
          <w:fldChar w:fldCharType="separate"/>
        </w:r>
        <w:r w:rsidR="00DF1096">
          <w:rPr>
            <w:webHidden/>
          </w:rPr>
          <w:t>3</w:t>
        </w:r>
        <w:r w:rsidR="00DF1096">
          <w:rPr>
            <w:webHidden/>
          </w:rPr>
          <w:fldChar w:fldCharType="end"/>
        </w:r>
      </w:hyperlink>
    </w:p>
    <w:p w14:paraId="11A19081" w14:textId="4FD88F92" w:rsidR="00DF1096" w:rsidRDefault="00DF1096">
      <w:pPr>
        <w:pStyle w:val="TM2"/>
        <w:rPr>
          <w:rFonts w:asciiTheme="minorHAnsi" w:eastAsiaTheme="minorEastAsia" w:hAnsiTheme="minorHAnsi" w:cstheme="minorBidi"/>
          <w:b w:val="0"/>
          <w:smallCaps w:val="0"/>
          <w:kern w:val="2"/>
          <w:sz w:val="24"/>
          <w:lang w:val="fr-BE" w:eastAsia="fr-BE"/>
          <w14:ligatures w14:val="standardContextual"/>
        </w:rPr>
      </w:pPr>
      <w:hyperlink w:anchor="_Toc189822071" w:history="1">
        <w:r w:rsidRPr="00DA4739">
          <w:rPr>
            <w:rStyle w:val="Lienhypertexte"/>
            <w:rFonts w:eastAsia="Arial Unicode MS"/>
          </w:rPr>
          <w:t>1.1</w:t>
        </w:r>
        <w:r>
          <w:rPr>
            <w:rFonts w:asciiTheme="minorHAnsi" w:eastAsiaTheme="minorEastAsia" w:hAnsiTheme="minorHAnsi" w:cstheme="minorBidi"/>
            <w:b w:val="0"/>
            <w:smallCaps w:val="0"/>
            <w:kern w:val="2"/>
            <w:sz w:val="24"/>
            <w:lang w:val="fr-BE" w:eastAsia="fr-BE"/>
            <w14:ligatures w14:val="standardContextual"/>
          </w:rPr>
          <w:tab/>
        </w:r>
        <w:r w:rsidRPr="00DA4739">
          <w:rPr>
            <w:rStyle w:val="Lienhypertexte"/>
            <w:rFonts w:eastAsia="Arial Unicode MS"/>
          </w:rPr>
          <w:t>Inleiding</w:t>
        </w:r>
        <w:r>
          <w:rPr>
            <w:webHidden/>
          </w:rPr>
          <w:tab/>
        </w:r>
        <w:r>
          <w:rPr>
            <w:webHidden/>
          </w:rPr>
          <w:fldChar w:fldCharType="begin"/>
        </w:r>
        <w:r>
          <w:rPr>
            <w:webHidden/>
          </w:rPr>
          <w:instrText xml:space="preserve"> PAGEREF _Toc189822071 \h </w:instrText>
        </w:r>
        <w:r>
          <w:rPr>
            <w:webHidden/>
          </w:rPr>
        </w:r>
        <w:r>
          <w:rPr>
            <w:webHidden/>
          </w:rPr>
          <w:fldChar w:fldCharType="separate"/>
        </w:r>
        <w:r>
          <w:rPr>
            <w:webHidden/>
          </w:rPr>
          <w:t>3</w:t>
        </w:r>
        <w:r>
          <w:rPr>
            <w:webHidden/>
          </w:rPr>
          <w:fldChar w:fldCharType="end"/>
        </w:r>
      </w:hyperlink>
    </w:p>
    <w:p w14:paraId="7E315E8E" w14:textId="2AFD62BA" w:rsidR="00DF1096" w:rsidRDefault="00DF1096">
      <w:pPr>
        <w:pStyle w:val="TM2"/>
        <w:rPr>
          <w:rFonts w:asciiTheme="minorHAnsi" w:eastAsiaTheme="minorEastAsia" w:hAnsiTheme="minorHAnsi" w:cstheme="minorBidi"/>
          <w:b w:val="0"/>
          <w:smallCaps w:val="0"/>
          <w:kern w:val="2"/>
          <w:sz w:val="24"/>
          <w:lang w:val="fr-BE" w:eastAsia="fr-BE"/>
          <w14:ligatures w14:val="standardContextual"/>
        </w:rPr>
      </w:pPr>
      <w:hyperlink w:anchor="_Toc189822072" w:history="1">
        <w:r w:rsidRPr="00DA4739">
          <w:rPr>
            <w:rStyle w:val="Lienhypertexte"/>
            <w:rFonts w:eastAsia="Arial Unicode MS"/>
          </w:rPr>
          <w:t>1.2</w:t>
        </w:r>
        <w:r>
          <w:rPr>
            <w:rFonts w:asciiTheme="minorHAnsi" w:eastAsiaTheme="minorEastAsia" w:hAnsiTheme="minorHAnsi" w:cstheme="minorBidi"/>
            <w:b w:val="0"/>
            <w:smallCaps w:val="0"/>
            <w:kern w:val="2"/>
            <w:sz w:val="24"/>
            <w:lang w:val="fr-BE" w:eastAsia="fr-BE"/>
            <w14:ligatures w14:val="standardContextual"/>
          </w:rPr>
          <w:tab/>
        </w:r>
        <w:r w:rsidRPr="00DA4739">
          <w:rPr>
            <w:rStyle w:val="Lienhypertexte"/>
            <w:rFonts w:eastAsia="Arial Unicode MS"/>
          </w:rPr>
          <w:t>De aanbestedende overheid</w:t>
        </w:r>
        <w:r>
          <w:rPr>
            <w:webHidden/>
          </w:rPr>
          <w:tab/>
        </w:r>
        <w:r>
          <w:rPr>
            <w:webHidden/>
          </w:rPr>
          <w:fldChar w:fldCharType="begin"/>
        </w:r>
        <w:r>
          <w:rPr>
            <w:webHidden/>
          </w:rPr>
          <w:instrText xml:space="preserve"> PAGEREF _Toc189822072 \h </w:instrText>
        </w:r>
        <w:r>
          <w:rPr>
            <w:webHidden/>
          </w:rPr>
        </w:r>
        <w:r>
          <w:rPr>
            <w:webHidden/>
          </w:rPr>
          <w:fldChar w:fldCharType="separate"/>
        </w:r>
        <w:r>
          <w:rPr>
            <w:webHidden/>
          </w:rPr>
          <w:t>3</w:t>
        </w:r>
        <w:r>
          <w:rPr>
            <w:webHidden/>
          </w:rPr>
          <w:fldChar w:fldCharType="end"/>
        </w:r>
      </w:hyperlink>
    </w:p>
    <w:p w14:paraId="4705688B" w14:textId="2097AA31" w:rsidR="00DF1096" w:rsidRDefault="00DF1096">
      <w:pPr>
        <w:pStyle w:val="TM2"/>
        <w:rPr>
          <w:rFonts w:asciiTheme="minorHAnsi" w:eastAsiaTheme="minorEastAsia" w:hAnsiTheme="minorHAnsi" w:cstheme="minorBidi"/>
          <w:b w:val="0"/>
          <w:smallCaps w:val="0"/>
          <w:kern w:val="2"/>
          <w:sz w:val="24"/>
          <w:lang w:val="fr-BE" w:eastAsia="fr-BE"/>
          <w14:ligatures w14:val="standardContextual"/>
        </w:rPr>
      </w:pPr>
      <w:hyperlink w:anchor="_Toc189822073" w:history="1">
        <w:r w:rsidRPr="00DA4739">
          <w:rPr>
            <w:rStyle w:val="Lienhypertexte"/>
            <w:rFonts w:eastAsia="Arial Unicode MS"/>
          </w:rPr>
          <w:t>1.3</w:t>
        </w:r>
        <w:r>
          <w:rPr>
            <w:rFonts w:asciiTheme="minorHAnsi" w:eastAsiaTheme="minorEastAsia" w:hAnsiTheme="minorHAnsi" w:cstheme="minorBidi"/>
            <w:b w:val="0"/>
            <w:smallCaps w:val="0"/>
            <w:kern w:val="2"/>
            <w:sz w:val="24"/>
            <w:lang w:val="fr-BE" w:eastAsia="fr-BE"/>
            <w14:ligatures w14:val="standardContextual"/>
          </w:rPr>
          <w:tab/>
        </w:r>
        <w:r w:rsidRPr="00DA4739">
          <w:rPr>
            <w:rStyle w:val="Lienhypertexte"/>
            <w:rFonts w:eastAsia="Arial Unicode MS"/>
          </w:rPr>
          <w:t>Institutioneel kader van Enabel</w:t>
        </w:r>
        <w:r>
          <w:rPr>
            <w:webHidden/>
          </w:rPr>
          <w:tab/>
        </w:r>
        <w:r>
          <w:rPr>
            <w:webHidden/>
          </w:rPr>
          <w:fldChar w:fldCharType="begin"/>
        </w:r>
        <w:r>
          <w:rPr>
            <w:webHidden/>
          </w:rPr>
          <w:instrText xml:space="preserve"> PAGEREF _Toc189822073 \h </w:instrText>
        </w:r>
        <w:r>
          <w:rPr>
            <w:webHidden/>
          </w:rPr>
        </w:r>
        <w:r>
          <w:rPr>
            <w:webHidden/>
          </w:rPr>
          <w:fldChar w:fldCharType="separate"/>
        </w:r>
        <w:r>
          <w:rPr>
            <w:webHidden/>
          </w:rPr>
          <w:t>3</w:t>
        </w:r>
        <w:r>
          <w:rPr>
            <w:webHidden/>
          </w:rPr>
          <w:fldChar w:fldCharType="end"/>
        </w:r>
      </w:hyperlink>
    </w:p>
    <w:p w14:paraId="3588792F" w14:textId="06F349F8" w:rsidR="00DF1096" w:rsidRDefault="00DF1096">
      <w:pPr>
        <w:pStyle w:val="TM3"/>
        <w:rPr>
          <w:rFonts w:asciiTheme="minorHAnsi" w:eastAsiaTheme="minorEastAsia" w:hAnsiTheme="minorHAnsi" w:cstheme="minorBidi"/>
          <w:kern w:val="2"/>
          <w:sz w:val="24"/>
          <w:lang w:val="fr-BE" w:eastAsia="fr-BE"/>
          <w14:ligatures w14:val="standardContextual"/>
        </w:rPr>
      </w:pPr>
      <w:hyperlink w:anchor="_Toc189822074" w:history="1">
        <w:r w:rsidRPr="00DA4739">
          <w:rPr>
            <w:rStyle w:val="Lienhypertexte"/>
            <w:rFonts w:eastAsia="Arial Unicode MS"/>
          </w:rPr>
          <w:t>1.3.1</w:t>
        </w:r>
        <w:r>
          <w:rPr>
            <w:rFonts w:asciiTheme="minorHAnsi" w:eastAsiaTheme="minorEastAsia" w:hAnsiTheme="minorHAnsi" w:cstheme="minorBidi"/>
            <w:kern w:val="2"/>
            <w:sz w:val="24"/>
            <w:lang w:val="fr-BE" w:eastAsia="fr-BE"/>
            <w14:ligatures w14:val="standardContextual"/>
          </w:rPr>
          <w:tab/>
        </w:r>
        <w:r w:rsidRPr="00DA4739">
          <w:rPr>
            <w:rStyle w:val="Lienhypertexte"/>
            <w:rFonts w:eastAsia="Arial Unicode MS"/>
          </w:rPr>
          <w:t>Regels voor de opdracht</w:t>
        </w:r>
        <w:r>
          <w:rPr>
            <w:webHidden/>
          </w:rPr>
          <w:tab/>
        </w:r>
        <w:r>
          <w:rPr>
            <w:webHidden/>
          </w:rPr>
          <w:fldChar w:fldCharType="begin"/>
        </w:r>
        <w:r>
          <w:rPr>
            <w:webHidden/>
          </w:rPr>
          <w:instrText xml:space="preserve"> PAGEREF _Toc189822074 \h </w:instrText>
        </w:r>
        <w:r>
          <w:rPr>
            <w:webHidden/>
          </w:rPr>
        </w:r>
        <w:r>
          <w:rPr>
            <w:webHidden/>
          </w:rPr>
          <w:fldChar w:fldCharType="separate"/>
        </w:r>
        <w:r>
          <w:rPr>
            <w:webHidden/>
          </w:rPr>
          <w:t>4</w:t>
        </w:r>
        <w:r>
          <w:rPr>
            <w:webHidden/>
          </w:rPr>
          <w:fldChar w:fldCharType="end"/>
        </w:r>
      </w:hyperlink>
    </w:p>
    <w:p w14:paraId="4F9DCE00" w14:textId="3EB1B80D" w:rsidR="00DF1096" w:rsidRDefault="00DF1096">
      <w:pPr>
        <w:pStyle w:val="TM3"/>
        <w:rPr>
          <w:rFonts w:asciiTheme="minorHAnsi" w:eastAsiaTheme="minorEastAsia" w:hAnsiTheme="minorHAnsi" w:cstheme="minorBidi"/>
          <w:kern w:val="2"/>
          <w:sz w:val="24"/>
          <w:lang w:val="fr-BE" w:eastAsia="fr-BE"/>
          <w14:ligatures w14:val="standardContextual"/>
        </w:rPr>
      </w:pPr>
      <w:hyperlink w:anchor="_Toc189822075" w:history="1">
        <w:r w:rsidRPr="00DA4739">
          <w:rPr>
            <w:rStyle w:val="Lienhypertexte"/>
            <w:rFonts w:eastAsia="Arial Unicode MS"/>
          </w:rPr>
          <w:t>1.3.2</w:t>
        </w:r>
        <w:r>
          <w:rPr>
            <w:rFonts w:asciiTheme="minorHAnsi" w:eastAsiaTheme="minorEastAsia" w:hAnsiTheme="minorHAnsi" w:cstheme="minorBidi"/>
            <w:kern w:val="2"/>
            <w:sz w:val="24"/>
            <w:lang w:val="fr-BE" w:eastAsia="fr-BE"/>
            <w14:ligatures w14:val="standardContextual"/>
          </w:rPr>
          <w:tab/>
        </w:r>
        <w:r w:rsidRPr="00DA4739">
          <w:rPr>
            <w:rStyle w:val="Lienhypertexte"/>
            <w:rFonts w:eastAsia="Arial Unicode MS"/>
          </w:rPr>
          <w:t>Definities</w:t>
        </w:r>
        <w:r>
          <w:rPr>
            <w:webHidden/>
          </w:rPr>
          <w:tab/>
        </w:r>
        <w:r>
          <w:rPr>
            <w:webHidden/>
          </w:rPr>
          <w:fldChar w:fldCharType="begin"/>
        </w:r>
        <w:r>
          <w:rPr>
            <w:webHidden/>
          </w:rPr>
          <w:instrText xml:space="preserve"> PAGEREF _Toc189822075 \h </w:instrText>
        </w:r>
        <w:r>
          <w:rPr>
            <w:webHidden/>
          </w:rPr>
        </w:r>
        <w:r>
          <w:rPr>
            <w:webHidden/>
          </w:rPr>
          <w:fldChar w:fldCharType="separate"/>
        </w:r>
        <w:r>
          <w:rPr>
            <w:webHidden/>
          </w:rPr>
          <w:t>5</w:t>
        </w:r>
        <w:r>
          <w:rPr>
            <w:webHidden/>
          </w:rPr>
          <w:fldChar w:fldCharType="end"/>
        </w:r>
      </w:hyperlink>
    </w:p>
    <w:p w14:paraId="73F4AC3D" w14:textId="7D6AAB9C" w:rsidR="00DF1096" w:rsidRDefault="00DF1096">
      <w:pPr>
        <w:pStyle w:val="TM1"/>
        <w:rPr>
          <w:rFonts w:asciiTheme="minorHAnsi" w:eastAsiaTheme="minorEastAsia" w:hAnsiTheme="minorHAnsi" w:cstheme="minorBidi"/>
          <w:b w:val="0"/>
          <w:bCs w:val="0"/>
          <w:caps w:val="0"/>
          <w:kern w:val="2"/>
          <w:lang w:val="fr-BE" w:eastAsia="fr-BE"/>
          <w14:ligatures w14:val="standardContextual"/>
        </w:rPr>
      </w:pPr>
      <w:hyperlink w:anchor="_Toc189822076" w:history="1">
        <w:r w:rsidRPr="00DA4739">
          <w:rPr>
            <w:rStyle w:val="Lienhypertexte"/>
            <w:rFonts w:eastAsia="Arial Unicode MS"/>
          </w:rPr>
          <w:t>2</w:t>
        </w:r>
        <w:r>
          <w:rPr>
            <w:rFonts w:asciiTheme="minorHAnsi" w:eastAsiaTheme="minorEastAsia" w:hAnsiTheme="minorHAnsi" w:cstheme="minorBidi"/>
            <w:b w:val="0"/>
            <w:bCs w:val="0"/>
            <w:caps w:val="0"/>
            <w:kern w:val="2"/>
            <w:lang w:val="fr-BE" w:eastAsia="fr-BE"/>
            <w14:ligatures w14:val="standardContextual"/>
          </w:rPr>
          <w:tab/>
        </w:r>
        <w:r w:rsidRPr="00DA4739">
          <w:rPr>
            <w:rStyle w:val="Lienhypertexte"/>
            <w:rFonts w:eastAsia="Arial Unicode MS"/>
          </w:rPr>
          <w:t>Selectiegids</w:t>
        </w:r>
        <w:r>
          <w:rPr>
            <w:webHidden/>
          </w:rPr>
          <w:tab/>
        </w:r>
        <w:r>
          <w:rPr>
            <w:webHidden/>
          </w:rPr>
          <w:fldChar w:fldCharType="begin"/>
        </w:r>
        <w:r>
          <w:rPr>
            <w:webHidden/>
          </w:rPr>
          <w:instrText xml:space="preserve"> PAGEREF _Toc189822076 \h </w:instrText>
        </w:r>
        <w:r>
          <w:rPr>
            <w:webHidden/>
          </w:rPr>
        </w:r>
        <w:r>
          <w:rPr>
            <w:webHidden/>
          </w:rPr>
          <w:fldChar w:fldCharType="separate"/>
        </w:r>
        <w:r>
          <w:rPr>
            <w:webHidden/>
          </w:rPr>
          <w:t>7</w:t>
        </w:r>
        <w:r>
          <w:rPr>
            <w:webHidden/>
          </w:rPr>
          <w:fldChar w:fldCharType="end"/>
        </w:r>
      </w:hyperlink>
    </w:p>
    <w:p w14:paraId="0C80A2FD" w14:textId="63FB8F22" w:rsidR="00DF1096" w:rsidRDefault="00DF1096">
      <w:pPr>
        <w:pStyle w:val="TM2"/>
        <w:rPr>
          <w:rFonts w:asciiTheme="minorHAnsi" w:eastAsiaTheme="minorEastAsia" w:hAnsiTheme="minorHAnsi" w:cstheme="minorBidi"/>
          <w:b w:val="0"/>
          <w:smallCaps w:val="0"/>
          <w:kern w:val="2"/>
          <w:sz w:val="24"/>
          <w:lang w:val="fr-BE" w:eastAsia="fr-BE"/>
          <w14:ligatures w14:val="standardContextual"/>
        </w:rPr>
      </w:pPr>
      <w:hyperlink w:anchor="_Toc189822077" w:history="1">
        <w:r w:rsidRPr="00DA4739">
          <w:rPr>
            <w:rStyle w:val="Lienhypertexte"/>
            <w:rFonts w:eastAsia="Arial Unicode MS"/>
          </w:rPr>
          <w:t>2.1</w:t>
        </w:r>
        <w:r>
          <w:rPr>
            <w:rFonts w:asciiTheme="minorHAnsi" w:eastAsiaTheme="minorEastAsia" w:hAnsiTheme="minorHAnsi" w:cstheme="minorBidi"/>
            <w:b w:val="0"/>
            <w:smallCaps w:val="0"/>
            <w:kern w:val="2"/>
            <w:sz w:val="24"/>
            <w:lang w:val="fr-BE" w:eastAsia="fr-BE"/>
            <w14:ligatures w14:val="standardContextual"/>
          </w:rPr>
          <w:tab/>
        </w:r>
        <w:r w:rsidRPr="00DA4739">
          <w:rPr>
            <w:rStyle w:val="Lienhypertexte"/>
            <w:rFonts w:eastAsia="Arial Unicode MS"/>
          </w:rPr>
          <w:t>Voorwerp en draagwijdte van de opdracht</w:t>
        </w:r>
        <w:r>
          <w:rPr>
            <w:webHidden/>
          </w:rPr>
          <w:tab/>
        </w:r>
        <w:r>
          <w:rPr>
            <w:webHidden/>
          </w:rPr>
          <w:fldChar w:fldCharType="begin"/>
        </w:r>
        <w:r>
          <w:rPr>
            <w:webHidden/>
          </w:rPr>
          <w:instrText xml:space="preserve"> PAGEREF _Toc189822077 \h </w:instrText>
        </w:r>
        <w:r>
          <w:rPr>
            <w:webHidden/>
          </w:rPr>
        </w:r>
        <w:r>
          <w:rPr>
            <w:webHidden/>
          </w:rPr>
          <w:fldChar w:fldCharType="separate"/>
        </w:r>
        <w:r>
          <w:rPr>
            <w:webHidden/>
          </w:rPr>
          <w:t>7</w:t>
        </w:r>
        <w:r>
          <w:rPr>
            <w:webHidden/>
          </w:rPr>
          <w:fldChar w:fldCharType="end"/>
        </w:r>
      </w:hyperlink>
    </w:p>
    <w:p w14:paraId="3DF97D15" w14:textId="6C14B443" w:rsidR="00DF1096" w:rsidRDefault="00DF1096">
      <w:pPr>
        <w:pStyle w:val="TM3"/>
        <w:rPr>
          <w:rFonts w:asciiTheme="minorHAnsi" w:eastAsiaTheme="minorEastAsia" w:hAnsiTheme="minorHAnsi" w:cstheme="minorBidi"/>
          <w:kern w:val="2"/>
          <w:sz w:val="24"/>
          <w:lang w:val="fr-BE" w:eastAsia="fr-BE"/>
          <w14:ligatures w14:val="standardContextual"/>
        </w:rPr>
      </w:pPr>
      <w:hyperlink w:anchor="_Toc189822078" w:history="1">
        <w:r w:rsidRPr="00DA4739">
          <w:rPr>
            <w:rStyle w:val="Lienhypertexte"/>
            <w:rFonts w:eastAsia="Arial Unicode MS"/>
          </w:rPr>
          <w:t>2.1.1</w:t>
        </w:r>
        <w:r>
          <w:rPr>
            <w:rFonts w:asciiTheme="minorHAnsi" w:eastAsiaTheme="minorEastAsia" w:hAnsiTheme="minorHAnsi" w:cstheme="minorBidi"/>
            <w:kern w:val="2"/>
            <w:sz w:val="24"/>
            <w:lang w:val="fr-BE" w:eastAsia="fr-BE"/>
            <w14:ligatures w14:val="standardContextual"/>
          </w:rPr>
          <w:tab/>
        </w:r>
        <w:r w:rsidRPr="00DA4739">
          <w:rPr>
            <w:rStyle w:val="Lienhypertexte"/>
            <w:rFonts w:eastAsia="Arial Unicode MS"/>
          </w:rPr>
          <w:t>Omschrijving van de opdracht</w:t>
        </w:r>
        <w:r>
          <w:rPr>
            <w:webHidden/>
          </w:rPr>
          <w:tab/>
        </w:r>
        <w:r>
          <w:rPr>
            <w:webHidden/>
          </w:rPr>
          <w:fldChar w:fldCharType="begin"/>
        </w:r>
        <w:r>
          <w:rPr>
            <w:webHidden/>
          </w:rPr>
          <w:instrText xml:space="preserve"> PAGEREF _Toc189822078 \h </w:instrText>
        </w:r>
        <w:r>
          <w:rPr>
            <w:webHidden/>
          </w:rPr>
        </w:r>
        <w:r>
          <w:rPr>
            <w:webHidden/>
          </w:rPr>
          <w:fldChar w:fldCharType="separate"/>
        </w:r>
        <w:r>
          <w:rPr>
            <w:webHidden/>
          </w:rPr>
          <w:t>7</w:t>
        </w:r>
        <w:r>
          <w:rPr>
            <w:webHidden/>
          </w:rPr>
          <w:fldChar w:fldCharType="end"/>
        </w:r>
      </w:hyperlink>
    </w:p>
    <w:p w14:paraId="274058CF" w14:textId="562B644C" w:rsidR="00DF1096" w:rsidRDefault="00DF1096">
      <w:pPr>
        <w:pStyle w:val="TM3"/>
        <w:rPr>
          <w:rFonts w:asciiTheme="minorHAnsi" w:eastAsiaTheme="minorEastAsia" w:hAnsiTheme="minorHAnsi" w:cstheme="minorBidi"/>
          <w:kern w:val="2"/>
          <w:sz w:val="24"/>
          <w:lang w:val="fr-BE" w:eastAsia="fr-BE"/>
          <w14:ligatures w14:val="standardContextual"/>
        </w:rPr>
      </w:pPr>
      <w:hyperlink w:anchor="_Toc189822079" w:history="1">
        <w:r w:rsidRPr="00DA4739">
          <w:rPr>
            <w:rStyle w:val="Lienhypertexte"/>
            <w:rFonts w:eastAsia="Arial Unicode MS"/>
          </w:rPr>
          <w:t>2.1.2</w:t>
        </w:r>
        <w:r>
          <w:rPr>
            <w:rFonts w:asciiTheme="minorHAnsi" w:eastAsiaTheme="minorEastAsia" w:hAnsiTheme="minorHAnsi" w:cstheme="minorBidi"/>
            <w:kern w:val="2"/>
            <w:sz w:val="24"/>
            <w:lang w:val="fr-BE" w:eastAsia="fr-BE"/>
            <w14:ligatures w14:val="standardContextual"/>
          </w:rPr>
          <w:tab/>
        </w:r>
        <w:r w:rsidRPr="00DA4739">
          <w:rPr>
            <w:rStyle w:val="Lienhypertexte"/>
            <w:rFonts w:eastAsia="Arial Unicode MS"/>
          </w:rPr>
          <w:t>Duur van de opdracht</w:t>
        </w:r>
        <w:r>
          <w:rPr>
            <w:webHidden/>
          </w:rPr>
          <w:tab/>
        </w:r>
        <w:r>
          <w:rPr>
            <w:webHidden/>
          </w:rPr>
          <w:fldChar w:fldCharType="begin"/>
        </w:r>
        <w:r>
          <w:rPr>
            <w:webHidden/>
          </w:rPr>
          <w:instrText xml:space="preserve"> PAGEREF _Toc189822079 \h </w:instrText>
        </w:r>
        <w:r>
          <w:rPr>
            <w:webHidden/>
          </w:rPr>
        </w:r>
        <w:r>
          <w:rPr>
            <w:webHidden/>
          </w:rPr>
          <w:fldChar w:fldCharType="separate"/>
        </w:r>
        <w:r>
          <w:rPr>
            <w:webHidden/>
          </w:rPr>
          <w:t>7</w:t>
        </w:r>
        <w:r>
          <w:rPr>
            <w:webHidden/>
          </w:rPr>
          <w:fldChar w:fldCharType="end"/>
        </w:r>
      </w:hyperlink>
    </w:p>
    <w:p w14:paraId="6A9BD04B" w14:textId="2F880568" w:rsidR="00DF1096" w:rsidRDefault="00DF1096">
      <w:pPr>
        <w:pStyle w:val="TM2"/>
        <w:rPr>
          <w:rFonts w:asciiTheme="minorHAnsi" w:eastAsiaTheme="minorEastAsia" w:hAnsiTheme="minorHAnsi" w:cstheme="minorBidi"/>
          <w:b w:val="0"/>
          <w:smallCaps w:val="0"/>
          <w:kern w:val="2"/>
          <w:sz w:val="24"/>
          <w:lang w:val="fr-BE" w:eastAsia="fr-BE"/>
          <w14:ligatures w14:val="standardContextual"/>
        </w:rPr>
      </w:pPr>
      <w:hyperlink w:anchor="_Toc189822080" w:history="1">
        <w:r w:rsidRPr="00DA4739">
          <w:rPr>
            <w:rStyle w:val="Lienhypertexte"/>
            <w:rFonts w:eastAsia="Arial Unicode MS"/>
          </w:rPr>
          <w:t>2.2</w:t>
        </w:r>
        <w:r>
          <w:rPr>
            <w:rFonts w:asciiTheme="minorHAnsi" w:eastAsiaTheme="minorEastAsia" w:hAnsiTheme="minorHAnsi" w:cstheme="minorBidi"/>
            <w:b w:val="0"/>
            <w:smallCaps w:val="0"/>
            <w:kern w:val="2"/>
            <w:sz w:val="24"/>
            <w:lang w:val="fr-BE" w:eastAsia="fr-BE"/>
            <w14:ligatures w14:val="standardContextual"/>
          </w:rPr>
          <w:tab/>
        </w:r>
        <w:r w:rsidRPr="00DA4739">
          <w:rPr>
            <w:rStyle w:val="Lienhypertexte"/>
            <w:rFonts w:eastAsia="Arial Unicode MS"/>
          </w:rPr>
          <w:t>Gunningswijze</w:t>
        </w:r>
        <w:r>
          <w:rPr>
            <w:webHidden/>
          </w:rPr>
          <w:tab/>
        </w:r>
        <w:r>
          <w:rPr>
            <w:webHidden/>
          </w:rPr>
          <w:fldChar w:fldCharType="begin"/>
        </w:r>
        <w:r>
          <w:rPr>
            <w:webHidden/>
          </w:rPr>
          <w:instrText xml:space="preserve"> PAGEREF _Toc189822080 \h </w:instrText>
        </w:r>
        <w:r>
          <w:rPr>
            <w:webHidden/>
          </w:rPr>
        </w:r>
        <w:r>
          <w:rPr>
            <w:webHidden/>
          </w:rPr>
          <w:fldChar w:fldCharType="separate"/>
        </w:r>
        <w:r>
          <w:rPr>
            <w:webHidden/>
          </w:rPr>
          <w:t>7</w:t>
        </w:r>
        <w:r>
          <w:rPr>
            <w:webHidden/>
          </w:rPr>
          <w:fldChar w:fldCharType="end"/>
        </w:r>
      </w:hyperlink>
    </w:p>
    <w:p w14:paraId="7692B7F1" w14:textId="6AF09ED3" w:rsidR="00DF1096" w:rsidRDefault="00DF1096">
      <w:pPr>
        <w:pStyle w:val="TM2"/>
        <w:rPr>
          <w:rFonts w:asciiTheme="minorHAnsi" w:eastAsiaTheme="minorEastAsia" w:hAnsiTheme="minorHAnsi" w:cstheme="minorBidi"/>
          <w:b w:val="0"/>
          <w:smallCaps w:val="0"/>
          <w:kern w:val="2"/>
          <w:sz w:val="24"/>
          <w:lang w:val="fr-BE" w:eastAsia="fr-BE"/>
          <w14:ligatures w14:val="standardContextual"/>
        </w:rPr>
      </w:pPr>
      <w:hyperlink w:anchor="_Toc189822081" w:history="1">
        <w:r w:rsidRPr="00DA4739">
          <w:rPr>
            <w:rStyle w:val="Lienhypertexte"/>
            <w:rFonts w:ascii="Georgia" w:eastAsia="Arial Unicode MS" w:hAnsi="Georgia"/>
          </w:rPr>
          <w:t>2.3</w:t>
        </w:r>
        <w:r>
          <w:rPr>
            <w:rFonts w:asciiTheme="minorHAnsi" w:eastAsiaTheme="minorEastAsia" w:hAnsiTheme="minorHAnsi" w:cstheme="minorBidi"/>
            <w:b w:val="0"/>
            <w:smallCaps w:val="0"/>
            <w:kern w:val="2"/>
            <w:sz w:val="24"/>
            <w:lang w:val="fr-BE" w:eastAsia="fr-BE"/>
            <w14:ligatures w14:val="standardContextual"/>
          </w:rPr>
          <w:tab/>
        </w:r>
        <w:r w:rsidRPr="00DA4739">
          <w:rPr>
            <w:rStyle w:val="Lienhypertexte"/>
            <w:rFonts w:ascii="Georgia" w:eastAsia="Arial Unicode MS" w:hAnsi="Georgia"/>
          </w:rPr>
          <w:t>Forum</w:t>
        </w:r>
        <w:r>
          <w:rPr>
            <w:webHidden/>
          </w:rPr>
          <w:tab/>
        </w:r>
        <w:r>
          <w:rPr>
            <w:webHidden/>
          </w:rPr>
          <w:fldChar w:fldCharType="begin"/>
        </w:r>
        <w:r>
          <w:rPr>
            <w:webHidden/>
          </w:rPr>
          <w:instrText xml:space="preserve"> PAGEREF _Toc189822081 \h </w:instrText>
        </w:r>
        <w:r>
          <w:rPr>
            <w:webHidden/>
          </w:rPr>
        </w:r>
        <w:r>
          <w:rPr>
            <w:webHidden/>
          </w:rPr>
          <w:fldChar w:fldCharType="separate"/>
        </w:r>
        <w:r>
          <w:rPr>
            <w:webHidden/>
          </w:rPr>
          <w:t>7</w:t>
        </w:r>
        <w:r>
          <w:rPr>
            <w:webHidden/>
          </w:rPr>
          <w:fldChar w:fldCharType="end"/>
        </w:r>
      </w:hyperlink>
    </w:p>
    <w:p w14:paraId="75A78B90" w14:textId="1A710166" w:rsidR="00DF1096" w:rsidRDefault="00DF1096">
      <w:pPr>
        <w:pStyle w:val="TM2"/>
        <w:rPr>
          <w:rFonts w:asciiTheme="minorHAnsi" w:eastAsiaTheme="minorEastAsia" w:hAnsiTheme="minorHAnsi" w:cstheme="minorBidi"/>
          <w:b w:val="0"/>
          <w:smallCaps w:val="0"/>
          <w:kern w:val="2"/>
          <w:sz w:val="24"/>
          <w:lang w:val="fr-BE" w:eastAsia="fr-BE"/>
          <w14:ligatures w14:val="standardContextual"/>
        </w:rPr>
      </w:pPr>
      <w:hyperlink w:anchor="_Toc189822082" w:history="1">
        <w:r w:rsidRPr="00DA4739">
          <w:rPr>
            <w:rStyle w:val="Lienhypertexte"/>
            <w:rFonts w:ascii="Georgia" w:eastAsia="Arial Unicode MS" w:hAnsi="Georgia"/>
          </w:rPr>
          <w:t>2.4</w:t>
        </w:r>
        <w:r>
          <w:rPr>
            <w:rFonts w:asciiTheme="minorHAnsi" w:eastAsiaTheme="minorEastAsia" w:hAnsiTheme="minorHAnsi" w:cstheme="minorBidi"/>
            <w:b w:val="0"/>
            <w:smallCaps w:val="0"/>
            <w:kern w:val="2"/>
            <w:sz w:val="24"/>
            <w:lang w:val="fr-BE" w:eastAsia="fr-BE"/>
            <w14:ligatures w14:val="standardContextual"/>
          </w:rPr>
          <w:tab/>
        </w:r>
        <w:r w:rsidRPr="00DA4739">
          <w:rPr>
            <w:rStyle w:val="Lienhypertexte"/>
            <w:rFonts w:ascii="Georgia" w:eastAsia="Arial Unicode MS" w:hAnsi="Georgia"/>
          </w:rPr>
          <w:t>Facutatieve informatiesessie</w:t>
        </w:r>
        <w:r>
          <w:rPr>
            <w:webHidden/>
          </w:rPr>
          <w:tab/>
        </w:r>
        <w:r>
          <w:rPr>
            <w:webHidden/>
          </w:rPr>
          <w:fldChar w:fldCharType="begin"/>
        </w:r>
        <w:r>
          <w:rPr>
            <w:webHidden/>
          </w:rPr>
          <w:instrText xml:space="preserve"> PAGEREF _Toc189822082 \h </w:instrText>
        </w:r>
        <w:r>
          <w:rPr>
            <w:webHidden/>
          </w:rPr>
        </w:r>
        <w:r>
          <w:rPr>
            <w:webHidden/>
          </w:rPr>
          <w:fldChar w:fldCharType="separate"/>
        </w:r>
        <w:r>
          <w:rPr>
            <w:webHidden/>
          </w:rPr>
          <w:t>8</w:t>
        </w:r>
        <w:r>
          <w:rPr>
            <w:webHidden/>
          </w:rPr>
          <w:fldChar w:fldCharType="end"/>
        </w:r>
      </w:hyperlink>
    </w:p>
    <w:p w14:paraId="37A20C9F" w14:textId="468C7F7F" w:rsidR="00DF1096" w:rsidRDefault="00DF1096">
      <w:pPr>
        <w:pStyle w:val="TM3"/>
        <w:rPr>
          <w:rFonts w:asciiTheme="minorHAnsi" w:eastAsiaTheme="minorEastAsia" w:hAnsiTheme="minorHAnsi" w:cstheme="minorBidi"/>
          <w:kern w:val="2"/>
          <w:sz w:val="24"/>
          <w:lang w:val="fr-BE" w:eastAsia="fr-BE"/>
          <w14:ligatures w14:val="standardContextual"/>
        </w:rPr>
      </w:pPr>
      <w:hyperlink w:anchor="_Toc189822083" w:history="1">
        <w:r w:rsidRPr="00DA4739">
          <w:rPr>
            <w:rStyle w:val="Lienhypertexte"/>
            <w:rFonts w:eastAsia="Arial Unicode MS"/>
          </w:rPr>
          <w:t>2.4.1</w:t>
        </w:r>
        <w:r>
          <w:rPr>
            <w:rFonts w:asciiTheme="minorHAnsi" w:eastAsiaTheme="minorEastAsia" w:hAnsiTheme="minorHAnsi" w:cstheme="minorBidi"/>
            <w:kern w:val="2"/>
            <w:sz w:val="24"/>
            <w:lang w:val="fr-BE" w:eastAsia="fr-BE"/>
            <w14:ligatures w14:val="standardContextual"/>
          </w:rPr>
          <w:tab/>
        </w:r>
        <w:r w:rsidRPr="00DA4739">
          <w:rPr>
            <w:rStyle w:val="Lienhypertexte"/>
            <w:rFonts w:eastAsia="Arial Unicode MS"/>
          </w:rPr>
          <w:t>Vorm en inhoud van de aanvraag tot deelname</w:t>
        </w:r>
        <w:r>
          <w:rPr>
            <w:webHidden/>
          </w:rPr>
          <w:tab/>
        </w:r>
        <w:r>
          <w:rPr>
            <w:webHidden/>
          </w:rPr>
          <w:fldChar w:fldCharType="begin"/>
        </w:r>
        <w:r>
          <w:rPr>
            <w:webHidden/>
          </w:rPr>
          <w:instrText xml:space="preserve"> PAGEREF _Toc189822083 \h </w:instrText>
        </w:r>
        <w:r>
          <w:rPr>
            <w:webHidden/>
          </w:rPr>
        </w:r>
        <w:r>
          <w:rPr>
            <w:webHidden/>
          </w:rPr>
          <w:fldChar w:fldCharType="separate"/>
        </w:r>
        <w:r>
          <w:rPr>
            <w:webHidden/>
          </w:rPr>
          <w:t>8</w:t>
        </w:r>
        <w:r>
          <w:rPr>
            <w:webHidden/>
          </w:rPr>
          <w:fldChar w:fldCharType="end"/>
        </w:r>
      </w:hyperlink>
    </w:p>
    <w:p w14:paraId="5ECB0C99" w14:textId="409EEC58" w:rsidR="00DF1096" w:rsidRDefault="00DF1096">
      <w:pPr>
        <w:pStyle w:val="TM3"/>
        <w:rPr>
          <w:rFonts w:asciiTheme="minorHAnsi" w:eastAsiaTheme="minorEastAsia" w:hAnsiTheme="minorHAnsi" w:cstheme="minorBidi"/>
          <w:kern w:val="2"/>
          <w:sz w:val="24"/>
          <w:lang w:val="fr-BE" w:eastAsia="fr-BE"/>
          <w14:ligatures w14:val="standardContextual"/>
        </w:rPr>
      </w:pPr>
      <w:hyperlink w:anchor="_Toc189822084" w:history="1">
        <w:r w:rsidRPr="00DA4739">
          <w:rPr>
            <w:rStyle w:val="Lienhypertexte"/>
            <w:rFonts w:eastAsia="Arial Unicode MS"/>
          </w:rPr>
          <w:t>2.4.2</w:t>
        </w:r>
        <w:r>
          <w:rPr>
            <w:rFonts w:asciiTheme="minorHAnsi" w:eastAsiaTheme="minorEastAsia" w:hAnsiTheme="minorHAnsi" w:cstheme="minorBidi"/>
            <w:kern w:val="2"/>
            <w:sz w:val="24"/>
            <w:lang w:val="fr-BE" w:eastAsia="fr-BE"/>
            <w14:ligatures w14:val="standardContextual"/>
          </w:rPr>
          <w:tab/>
        </w:r>
        <w:r w:rsidRPr="00DA4739">
          <w:rPr>
            <w:rStyle w:val="Lienhypertexte"/>
            <w:rFonts w:eastAsia="Arial Unicode MS"/>
          </w:rPr>
          <w:t>Indienen van de aanvraag tot deelname</w:t>
        </w:r>
        <w:r>
          <w:rPr>
            <w:webHidden/>
          </w:rPr>
          <w:tab/>
        </w:r>
        <w:r>
          <w:rPr>
            <w:webHidden/>
          </w:rPr>
          <w:fldChar w:fldCharType="begin"/>
        </w:r>
        <w:r>
          <w:rPr>
            <w:webHidden/>
          </w:rPr>
          <w:instrText xml:space="preserve"> PAGEREF _Toc189822084 \h </w:instrText>
        </w:r>
        <w:r>
          <w:rPr>
            <w:webHidden/>
          </w:rPr>
        </w:r>
        <w:r>
          <w:rPr>
            <w:webHidden/>
          </w:rPr>
          <w:fldChar w:fldCharType="separate"/>
        </w:r>
        <w:r>
          <w:rPr>
            <w:webHidden/>
          </w:rPr>
          <w:t>8</w:t>
        </w:r>
        <w:r>
          <w:rPr>
            <w:webHidden/>
          </w:rPr>
          <w:fldChar w:fldCharType="end"/>
        </w:r>
      </w:hyperlink>
    </w:p>
    <w:p w14:paraId="2EAF2572" w14:textId="2E557C37" w:rsidR="00DF1096" w:rsidRDefault="00DF1096">
      <w:pPr>
        <w:pStyle w:val="TM3"/>
        <w:rPr>
          <w:rFonts w:asciiTheme="minorHAnsi" w:eastAsiaTheme="minorEastAsia" w:hAnsiTheme="minorHAnsi" w:cstheme="minorBidi"/>
          <w:kern w:val="2"/>
          <w:sz w:val="24"/>
          <w:lang w:val="fr-BE" w:eastAsia="fr-BE"/>
          <w14:ligatures w14:val="standardContextual"/>
        </w:rPr>
      </w:pPr>
      <w:hyperlink w:anchor="_Toc189822085" w:history="1">
        <w:r w:rsidRPr="00DA4739">
          <w:rPr>
            <w:rStyle w:val="Lienhypertexte"/>
            <w:rFonts w:ascii="Georgia" w:eastAsia="Arial Unicode MS" w:hAnsi="Georgia"/>
          </w:rPr>
          <w:t>2.4.3</w:t>
        </w:r>
        <w:r>
          <w:rPr>
            <w:rFonts w:asciiTheme="minorHAnsi" w:eastAsiaTheme="minorEastAsia" w:hAnsiTheme="minorHAnsi" w:cstheme="minorBidi"/>
            <w:kern w:val="2"/>
            <w:sz w:val="24"/>
            <w:lang w:val="fr-BE" w:eastAsia="fr-BE"/>
            <w14:ligatures w14:val="standardContextual"/>
          </w:rPr>
          <w:tab/>
        </w:r>
        <w:r w:rsidRPr="00DA4739">
          <w:rPr>
            <w:rStyle w:val="Lienhypertexte"/>
            <w:rFonts w:eastAsia="Arial Unicode MS"/>
          </w:rPr>
          <w:t>Ondertekenen van de aanvraag tot deelname</w:t>
        </w:r>
        <w:r>
          <w:rPr>
            <w:webHidden/>
          </w:rPr>
          <w:tab/>
        </w:r>
        <w:r>
          <w:rPr>
            <w:webHidden/>
          </w:rPr>
          <w:fldChar w:fldCharType="begin"/>
        </w:r>
        <w:r>
          <w:rPr>
            <w:webHidden/>
          </w:rPr>
          <w:instrText xml:space="preserve"> PAGEREF _Toc189822085 \h </w:instrText>
        </w:r>
        <w:r>
          <w:rPr>
            <w:webHidden/>
          </w:rPr>
        </w:r>
        <w:r>
          <w:rPr>
            <w:webHidden/>
          </w:rPr>
          <w:fldChar w:fldCharType="separate"/>
        </w:r>
        <w:r>
          <w:rPr>
            <w:webHidden/>
          </w:rPr>
          <w:t>10</w:t>
        </w:r>
        <w:r>
          <w:rPr>
            <w:webHidden/>
          </w:rPr>
          <w:fldChar w:fldCharType="end"/>
        </w:r>
      </w:hyperlink>
    </w:p>
    <w:p w14:paraId="103C546B" w14:textId="555503A6" w:rsidR="00DF1096" w:rsidRDefault="00DF1096">
      <w:pPr>
        <w:pStyle w:val="TM3"/>
        <w:rPr>
          <w:rFonts w:asciiTheme="minorHAnsi" w:eastAsiaTheme="minorEastAsia" w:hAnsiTheme="minorHAnsi" w:cstheme="minorBidi"/>
          <w:kern w:val="2"/>
          <w:sz w:val="24"/>
          <w:lang w:val="fr-BE" w:eastAsia="fr-BE"/>
          <w14:ligatures w14:val="standardContextual"/>
        </w:rPr>
      </w:pPr>
      <w:hyperlink w:anchor="_Toc189822086" w:history="1">
        <w:r w:rsidRPr="00DA4739">
          <w:rPr>
            <w:rStyle w:val="Lienhypertexte"/>
            <w:rFonts w:ascii="Georgia" w:eastAsia="Arial Unicode MS" w:hAnsi="Georgia"/>
          </w:rPr>
          <w:t>2.4.4</w:t>
        </w:r>
        <w:r>
          <w:rPr>
            <w:rFonts w:asciiTheme="minorHAnsi" w:eastAsiaTheme="minorEastAsia" w:hAnsiTheme="minorHAnsi" w:cstheme="minorBidi"/>
            <w:kern w:val="2"/>
            <w:sz w:val="24"/>
            <w:lang w:val="fr-BE" w:eastAsia="fr-BE"/>
            <w14:ligatures w14:val="standardContextual"/>
          </w:rPr>
          <w:tab/>
        </w:r>
        <w:r w:rsidRPr="00DA4739">
          <w:rPr>
            <w:rStyle w:val="Lienhypertexte"/>
            <w:rFonts w:ascii="Georgia" w:eastAsia="Arial Unicode MS" w:hAnsi="Georgia"/>
          </w:rPr>
          <w:t>Combinatie van ondernemers</w:t>
        </w:r>
        <w:r>
          <w:rPr>
            <w:webHidden/>
          </w:rPr>
          <w:tab/>
        </w:r>
        <w:r>
          <w:rPr>
            <w:webHidden/>
          </w:rPr>
          <w:fldChar w:fldCharType="begin"/>
        </w:r>
        <w:r>
          <w:rPr>
            <w:webHidden/>
          </w:rPr>
          <w:instrText xml:space="preserve"> PAGEREF _Toc189822086 \h </w:instrText>
        </w:r>
        <w:r>
          <w:rPr>
            <w:webHidden/>
          </w:rPr>
        </w:r>
        <w:r>
          <w:rPr>
            <w:webHidden/>
          </w:rPr>
          <w:fldChar w:fldCharType="separate"/>
        </w:r>
        <w:r>
          <w:rPr>
            <w:webHidden/>
          </w:rPr>
          <w:t>10</w:t>
        </w:r>
        <w:r>
          <w:rPr>
            <w:webHidden/>
          </w:rPr>
          <w:fldChar w:fldCharType="end"/>
        </w:r>
      </w:hyperlink>
    </w:p>
    <w:p w14:paraId="757F43B7" w14:textId="11D0976A" w:rsidR="00DF1096" w:rsidRDefault="00DF1096">
      <w:pPr>
        <w:pStyle w:val="TM3"/>
        <w:rPr>
          <w:rFonts w:asciiTheme="minorHAnsi" w:eastAsiaTheme="minorEastAsia" w:hAnsiTheme="minorHAnsi" w:cstheme="minorBidi"/>
          <w:kern w:val="2"/>
          <w:sz w:val="24"/>
          <w:lang w:val="fr-BE" w:eastAsia="fr-BE"/>
          <w14:ligatures w14:val="standardContextual"/>
        </w:rPr>
      </w:pPr>
      <w:hyperlink w:anchor="_Toc189822087" w:history="1">
        <w:r w:rsidRPr="00DA4739">
          <w:rPr>
            <w:rStyle w:val="Lienhypertexte"/>
            <w:rFonts w:ascii="Georgia" w:eastAsia="Arial Unicode MS" w:hAnsi="Georgia"/>
          </w:rPr>
          <w:t>2.4.5</w:t>
        </w:r>
        <w:r>
          <w:rPr>
            <w:rFonts w:asciiTheme="minorHAnsi" w:eastAsiaTheme="minorEastAsia" w:hAnsiTheme="minorHAnsi" w:cstheme="minorBidi"/>
            <w:kern w:val="2"/>
            <w:sz w:val="24"/>
            <w:lang w:val="fr-BE" w:eastAsia="fr-BE"/>
            <w14:ligatures w14:val="standardContextual"/>
          </w:rPr>
          <w:tab/>
        </w:r>
        <w:r w:rsidRPr="00DA4739">
          <w:rPr>
            <w:rStyle w:val="Lienhypertexte"/>
            <w:rFonts w:ascii="Georgia" w:eastAsia="Arial Unicode MS" w:hAnsi="Georgia"/>
          </w:rPr>
          <w:t>Documenten</w:t>
        </w:r>
        <w:r w:rsidRPr="00DA4739">
          <w:rPr>
            <w:rStyle w:val="Lienhypertexte"/>
            <w:rFonts w:eastAsia="Arial Unicode MS"/>
          </w:rPr>
          <w:t xml:space="preserve"> die bij </w:t>
        </w:r>
        <w:r w:rsidRPr="00DA4739">
          <w:rPr>
            <w:rStyle w:val="Lienhypertexte"/>
            <w:rFonts w:ascii="Georgia" w:eastAsia="Arial Unicode MS" w:hAnsi="Georgia"/>
          </w:rPr>
          <w:t>de</w:t>
        </w:r>
        <w:r w:rsidRPr="00DA4739">
          <w:rPr>
            <w:rStyle w:val="Lienhypertexte"/>
            <w:rFonts w:eastAsia="Arial Unicode MS"/>
          </w:rPr>
          <w:t xml:space="preserve"> aanvraag tot deelname moeten worden gevoegd</w:t>
        </w:r>
        <w:r>
          <w:rPr>
            <w:webHidden/>
          </w:rPr>
          <w:tab/>
        </w:r>
        <w:r>
          <w:rPr>
            <w:webHidden/>
          </w:rPr>
          <w:fldChar w:fldCharType="begin"/>
        </w:r>
        <w:r>
          <w:rPr>
            <w:webHidden/>
          </w:rPr>
          <w:instrText xml:space="preserve"> PAGEREF _Toc189822087 \h </w:instrText>
        </w:r>
        <w:r>
          <w:rPr>
            <w:webHidden/>
          </w:rPr>
        </w:r>
        <w:r>
          <w:rPr>
            <w:webHidden/>
          </w:rPr>
          <w:fldChar w:fldCharType="separate"/>
        </w:r>
        <w:r>
          <w:rPr>
            <w:webHidden/>
          </w:rPr>
          <w:t>11</w:t>
        </w:r>
        <w:r>
          <w:rPr>
            <w:webHidden/>
          </w:rPr>
          <w:fldChar w:fldCharType="end"/>
        </w:r>
      </w:hyperlink>
    </w:p>
    <w:p w14:paraId="2E55C230" w14:textId="160FC31C" w:rsidR="00DF1096" w:rsidRDefault="00DF1096">
      <w:pPr>
        <w:pStyle w:val="TM2"/>
        <w:rPr>
          <w:rFonts w:asciiTheme="minorHAnsi" w:eastAsiaTheme="minorEastAsia" w:hAnsiTheme="minorHAnsi" w:cstheme="minorBidi"/>
          <w:b w:val="0"/>
          <w:smallCaps w:val="0"/>
          <w:kern w:val="2"/>
          <w:sz w:val="24"/>
          <w:lang w:val="fr-BE" w:eastAsia="fr-BE"/>
          <w14:ligatures w14:val="standardContextual"/>
        </w:rPr>
      </w:pPr>
      <w:hyperlink w:anchor="_Toc189822088" w:history="1">
        <w:r w:rsidRPr="00DA4739">
          <w:rPr>
            <w:rStyle w:val="Lienhypertexte"/>
            <w:rFonts w:eastAsia="Arial Unicode MS"/>
          </w:rPr>
          <w:t>2.5</w:t>
        </w:r>
        <w:r>
          <w:rPr>
            <w:rFonts w:asciiTheme="minorHAnsi" w:eastAsiaTheme="minorEastAsia" w:hAnsiTheme="minorHAnsi" w:cstheme="minorBidi"/>
            <w:b w:val="0"/>
            <w:smallCaps w:val="0"/>
            <w:kern w:val="2"/>
            <w:sz w:val="24"/>
            <w:lang w:val="fr-BE" w:eastAsia="fr-BE"/>
            <w14:ligatures w14:val="standardContextual"/>
          </w:rPr>
          <w:tab/>
        </w:r>
        <w:r w:rsidRPr="00DA4739">
          <w:rPr>
            <w:rStyle w:val="Lienhypertexte"/>
            <w:rFonts w:eastAsia="Arial Unicode MS"/>
          </w:rPr>
          <w:t>Selectie van de kandidaten</w:t>
        </w:r>
        <w:r>
          <w:rPr>
            <w:webHidden/>
          </w:rPr>
          <w:tab/>
        </w:r>
        <w:r>
          <w:rPr>
            <w:webHidden/>
          </w:rPr>
          <w:fldChar w:fldCharType="begin"/>
        </w:r>
        <w:r>
          <w:rPr>
            <w:webHidden/>
          </w:rPr>
          <w:instrText xml:space="preserve"> PAGEREF _Toc189822088 \h </w:instrText>
        </w:r>
        <w:r>
          <w:rPr>
            <w:webHidden/>
          </w:rPr>
        </w:r>
        <w:r>
          <w:rPr>
            <w:webHidden/>
          </w:rPr>
          <w:fldChar w:fldCharType="separate"/>
        </w:r>
        <w:r>
          <w:rPr>
            <w:webHidden/>
          </w:rPr>
          <w:t>12</w:t>
        </w:r>
        <w:r>
          <w:rPr>
            <w:webHidden/>
          </w:rPr>
          <w:fldChar w:fldCharType="end"/>
        </w:r>
      </w:hyperlink>
    </w:p>
    <w:p w14:paraId="2B0764E9" w14:textId="3D542A1F" w:rsidR="00DF1096" w:rsidRDefault="00DF1096">
      <w:pPr>
        <w:pStyle w:val="TM3"/>
        <w:rPr>
          <w:rFonts w:asciiTheme="minorHAnsi" w:eastAsiaTheme="minorEastAsia" w:hAnsiTheme="minorHAnsi" w:cstheme="minorBidi"/>
          <w:kern w:val="2"/>
          <w:sz w:val="24"/>
          <w:lang w:val="fr-BE" w:eastAsia="fr-BE"/>
          <w14:ligatures w14:val="standardContextual"/>
        </w:rPr>
      </w:pPr>
      <w:hyperlink w:anchor="_Toc189822089" w:history="1">
        <w:r w:rsidRPr="00DA4739">
          <w:rPr>
            <w:rStyle w:val="Lienhypertexte"/>
            <w:rFonts w:ascii="Georgia" w:eastAsia="Arial Unicode MS" w:hAnsi="Georgia"/>
          </w:rPr>
          <w:t>2.5.1</w:t>
        </w:r>
        <w:r>
          <w:rPr>
            <w:rFonts w:asciiTheme="minorHAnsi" w:eastAsiaTheme="minorEastAsia" w:hAnsiTheme="minorHAnsi" w:cstheme="minorBidi"/>
            <w:kern w:val="2"/>
            <w:sz w:val="24"/>
            <w:lang w:val="fr-BE" w:eastAsia="fr-BE"/>
            <w14:ligatures w14:val="standardContextual"/>
          </w:rPr>
          <w:tab/>
        </w:r>
        <w:r w:rsidRPr="00DA4739">
          <w:rPr>
            <w:rStyle w:val="Lienhypertexte"/>
            <w:rFonts w:ascii="Georgia" w:eastAsia="Arial Unicode MS" w:hAnsi="Georgia"/>
          </w:rPr>
          <w:t>Uniform Europees Aanbestedingsdocument (UEA)</w:t>
        </w:r>
        <w:r>
          <w:rPr>
            <w:webHidden/>
          </w:rPr>
          <w:tab/>
        </w:r>
        <w:r>
          <w:rPr>
            <w:webHidden/>
          </w:rPr>
          <w:fldChar w:fldCharType="begin"/>
        </w:r>
        <w:r>
          <w:rPr>
            <w:webHidden/>
          </w:rPr>
          <w:instrText xml:space="preserve"> PAGEREF _Toc189822089 \h </w:instrText>
        </w:r>
        <w:r>
          <w:rPr>
            <w:webHidden/>
          </w:rPr>
        </w:r>
        <w:r>
          <w:rPr>
            <w:webHidden/>
          </w:rPr>
          <w:fldChar w:fldCharType="separate"/>
        </w:r>
        <w:r>
          <w:rPr>
            <w:webHidden/>
          </w:rPr>
          <w:t>12</w:t>
        </w:r>
        <w:r>
          <w:rPr>
            <w:webHidden/>
          </w:rPr>
          <w:fldChar w:fldCharType="end"/>
        </w:r>
      </w:hyperlink>
    </w:p>
    <w:p w14:paraId="55B6FE55" w14:textId="4077DB33" w:rsidR="00DF1096" w:rsidRDefault="00DF1096">
      <w:pPr>
        <w:pStyle w:val="TM3"/>
        <w:rPr>
          <w:rFonts w:asciiTheme="minorHAnsi" w:eastAsiaTheme="minorEastAsia" w:hAnsiTheme="minorHAnsi" w:cstheme="minorBidi"/>
          <w:kern w:val="2"/>
          <w:sz w:val="24"/>
          <w:lang w:val="fr-BE" w:eastAsia="fr-BE"/>
          <w14:ligatures w14:val="standardContextual"/>
        </w:rPr>
      </w:pPr>
      <w:hyperlink w:anchor="_Toc189822090" w:history="1">
        <w:r w:rsidRPr="00DA4739">
          <w:rPr>
            <w:rStyle w:val="Lienhypertexte"/>
            <w:rFonts w:eastAsia="Arial Unicode MS"/>
          </w:rPr>
          <w:t>2.5.2</w:t>
        </w:r>
        <w:r>
          <w:rPr>
            <w:rFonts w:asciiTheme="minorHAnsi" w:eastAsiaTheme="minorEastAsia" w:hAnsiTheme="minorHAnsi" w:cstheme="minorBidi"/>
            <w:kern w:val="2"/>
            <w:sz w:val="24"/>
            <w:lang w:val="fr-BE" w:eastAsia="fr-BE"/>
            <w14:ligatures w14:val="standardContextual"/>
          </w:rPr>
          <w:tab/>
        </w:r>
        <w:r w:rsidRPr="00DA4739">
          <w:rPr>
            <w:rStyle w:val="Lienhypertexte"/>
            <w:rFonts w:eastAsia="Arial Unicode MS"/>
          </w:rPr>
          <w:t>Selectiecriteria</w:t>
        </w:r>
        <w:r>
          <w:rPr>
            <w:webHidden/>
          </w:rPr>
          <w:tab/>
        </w:r>
        <w:r>
          <w:rPr>
            <w:webHidden/>
          </w:rPr>
          <w:fldChar w:fldCharType="begin"/>
        </w:r>
        <w:r>
          <w:rPr>
            <w:webHidden/>
          </w:rPr>
          <w:instrText xml:space="preserve"> PAGEREF _Toc189822090 \h </w:instrText>
        </w:r>
        <w:r>
          <w:rPr>
            <w:webHidden/>
          </w:rPr>
        </w:r>
        <w:r>
          <w:rPr>
            <w:webHidden/>
          </w:rPr>
          <w:fldChar w:fldCharType="separate"/>
        </w:r>
        <w:r>
          <w:rPr>
            <w:webHidden/>
          </w:rPr>
          <w:t>15</w:t>
        </w:r>
        <w:r>
          <w:rPr>
            <w:webHidden/>
          </w:rPr>
          <w:fldChar w:fldCharType="end"/>
        </w:r>
      </w:hyperlink>
    </w:p>
    <w:p w14:paraId="6847EBDA" w14:textId="54AD273C" w:rsidR="00DF1096" w:rsidRDefault="00DF1096">
      <w:pPr>
        <w:pStyle w:val="TM2"/>
        <w:rPr>
          <w:rFonts w:asciiTheme="minorHAnsi" w:eastAsiaTheme="minorEastAsia" w:hAnsiTheme="minorHAnsi" w:cstheme="minorBidi"/>
          <w:b w:val="0"/>
          <w:smallCaps w:val="0"/>
          <w:kern w:val="2"/>
          <w:sz w:val="24"/>
          <w:lang w:val="fr-BE" w:eastAsia="fr-BE"/>
          <w14:ligatures w14:val="standardContextual"/>
        </w:rPr>
      </w:pPr>
      <w:hyperlink w:anchor="_Toc189822091" w:history="1">
        <w:r w:rsidRPr="00DA4739">
          <w:rPr>
            <w:rStyle w:val="Lienhypertexte"/>
            <w:rFonts w:eastAsia="Arial Unicode MS"/>
          </w:rPr>
          <w:t>2.6</w:t>
        </w:r>
        <w:r>
          <w:rPr>
            <w:rFonts w:asciiTheme="minorHAnsi" w:eastAsiaTheme="minorEastAsia" w:hAnsiTheme="minorHAnsi" w:cstheme="minorBidi"/>
            <w:b w:val="0"/>
            <w:smallCaps w:val="0"/>
            <w:kern w:val="2"/>
            <w:sz w:val="24"/>
            <w:lang w:val="fr-BE" w:eastAsia="fr-BE"/>
            <w14:ligatures w14:val="standardContextual"/>
          </w:rPr>
          <w:tab/>
        </w:r>
        <w:r w:rsidRPr="00DA4739">
          <w:rPr>
            <w:rStyle w:val="Lienhypertexte"/>
            <w:rFonts w:eastAsia="Arial Unicode MS"/>
          </w:rPr>
          <w:t>Onderaannemers</w:t>
        </w:r>
        <w:r>
          <w:rPr>
            <w:webHidden/>
          </w:rPr>
          <w:tab/>
        </w:r>
        <w:r>
          <w:rPr>
            <w:webHidden/>
          </w:rPr>
          <w:fldChar w:fldCharType="begin"/>
        </w:r>
        <w:r>
          <w:rPr>
            <w:webHidden/>
          </w:rPr>
          <w:instrText xml:space="preserve"> PAGEREF _Toc189822091 \h </w:instrText>
        </w:r>
        <w:r>
          <w:rPr>
            <w:webHidden/>
          </w:rPr>
        </w:r>
        <w:r>
          <w:rPr>
            <w:webHidden/>
          </w:rPr>
          <w:fldChar w:fldCharType="separate"/>
        </w:r>
        <w:r>
          <w:rPr>
            <w:webHidden/>
          </w:rPr>
          <w:t>15</w:t>
        </w:r>
        <w:r>
          <w:rPr>
            <w:webHidden/>
          </w:rPr>
          <w:fldChar w:fldCharType="end"/>
        </w:r>
      </w:hyperlink>
    </w:p>
    <w:p w14:paraId="2A2FF665" w14:textId="0F685E86" w:rsidR="00DF1096" w:rsidRDefault="00DF1096">
      <w:pPr>
        <w:pStyle w:val="TM2"/>
        <w:rPr>
          <w:rFonts w:asciiTheme="minorHAnsi" w:eastAsiaTheme="minorEastAsia" w:hAnsiTheme="minorHAnsi" w:cstheme="minorBidi"/>
          <w:b w:val="0"/>
          <w:smallCaps w:val="0"/>
          <w:kern w:val="2"/>
          <w:sz w:val="24"/>
          <w:lang w:val="fr-BE" w:eastAsia="fr-BE"/>
          <w14:ligatures w14:val="standardContextual"/>
        </w:rPr>
      </w:pPr>
      <w:hyperlink w:anchor="_Toc189822092" w:history="1">
        <w:r w:rsidRPr="00DA4739">
          <w:rPr>
            <w:rStyle w:val="Lienhypertexte"/>
            <w:rFonts w:eastAsia="Arial Unicode MS"/>
          </w:rPr>
          <w:t>2.7</w:t>
        </w:r>
        <w:r>
          <w:rPr>
            <w:rFonts w:asciiTheme="minorHAnsi" w:eastAsiaTheme="minorEastAsia" w:hAnsiTheme="minorHAnsi" w:cstheme="minorBidi"/>
            <w:b w:val="0"/>
            <w:smallCaps w:val="0"/>
            <w:kern w:val="2"/>
            <w:sz w:val="24"/>
            <w:lang w:val="fr-BE" w:eastAsia="fr-BE"/>
            <w14:ligatures w14:val="standardContextual"/>
          </w:rPr>
          <w:tab/>
        </w:r>
        <w:r w:rsidRPr="00DA4739">
          <w:rPr>
            <w:rStyle w:val="Lienhypertexte"/>
            <w:rFonts w:eastAsia="Arial Unicode MS"/>
          </w:rPr>
          <w:t>Gunningscriteria</w:t>
        </w:r>
        <w:r>
          <w:rPr>
            <w:webHidden/>
          </w:rPr>
          <w:tab/>
        </w:r>
        <w:r>
          <w:rPr>
            <w:webHidden/>
          </w:rPr>
          <w:fldChar w:fldCharType="begin"/>
        </w:r>
        <w:r>
          <w:rPr>
            <w:webHidden/>
          </w:rPr>
          <w:instrText xml:space="preserve"> PAGEREF _Toc189822092 \h </w:instrText>
        </w:r>
        <w:r>
          <w:rPr>
            <w:webHidden/>
          </w:rPr>
        </w:r>
        <w:r>
          <w:rPr>
            <w:webHidden/>
          </w:rPr>
          <w:fldChar w:fldCharType="separate"/>
        </w:r>
        <w:r>
          <w:rPr>
            <w:webHidden/>
          </w:rPr>
          <w:t>16</w:t>
        </w:r>
        <w:r>
          <w:rPr>
            <w:webHidden/>
          </w:rPr>
          <w:fldChar w:fldCharType="end"/>
        </w:r>
      </w:hyperlink>
    </w:p>
    <w:p w14:paraId="0D0C3F43" w14:textId="5A307084" w:rsidR="00DF1096" w:rsidRDefault="00DF1096">
      <w:pPr>
        <w:pStyle w:val="TM1"/>
        <w:rPr>
          <w:rFonts w:asciiTheme="minorHAnsi" w:eastAsiaTheme="minorEastAsia" w:hAnsiTheme="minorHAnsi" w:cstheme="minorBidi"/>
          <w:b w:val="0"/>
          <w:bCs w:val="0"/>
          <w:caps w:val="0"/>
          <w:kern w:val="2"/>
          <w:lang w:val="fr-BE" w:eastAsia="fr-BE"/>
          <w14:ligatures w14:val="standardContextual"/>
        </w:rPr>
      </w:pPr>
      <w:hyperlink w:anchor="_Toc189822093" w:history="1">
        <w:r w:rsidRPr="00DA4739">
          <w:rPr>
            <w:rStyle w:val="Lienhypertexte"/>
            <w:rFonts w:eastAsia="Arial Unicode MS"/>
          </w:rPr>
          <w:t>3</w:t>
        </w:r>
        <w:r>
          <w:rPr>
            <w:rFonts w:asciiTheme="minorHAnsi" w:eastAsiaTheme="minorEastAsia" w:hAnsiTheme="minorHAnsi" w:cstheme="minorBidi"/>
            <w:b w:val="0"/>
            <w:bCs w:val="0"/>
            <w:caps w:val="0"/>
            <w:kern w:val="2"/>
            <w:lang w:val="fr-BE" w:eastAsia="fr-BE"/>
            <w14:ligatures w14:val="standardContextual"/>
          </w:rPr>
          <w:tab/>
        </w:r>
        <w:r w:rsidRPr="00DA4739">
          <w:rPr>
            <w:rStyle w:val="Lienhypertexte"/>
            <w:rFonts w:eastAsia="Arial Unicode MS"/>
          </w:rPr>
          <w:t>Formulieren</w:t>
        </w:r>
        <w:r>
          <w:rPr>
            <w:webHidden/>
          </w:rPr>
          <w:tab/>
        </w:r>
        <w:r>
          <w:rPr>
            <w:webHidden/>
          </w:rPr>
          <w:fldChar w:fldCharType="begin"/>
        </w:r>
        <w:r>
          <w:rPr>
            <w:webHidden/>
          </w:rPr>
          <w:instrText xml:space="preserve"> PAGEREF _Toc189822093 \h </w:instrText>
        </w:r>
        <w:r>
          <w:rPr>
            <w:webHidden/>
          </w:rPr>
        </w:r>
        <w:r>
          <w:rPr>
            <w:webHidden/>
          </w:rPr>
          <w:fldChar w:fldCharType="separate"/>
        </w:r>
        <w:r>
          <w:rPr>
            <w:webHidden/>
          </w:rPr>
          <w:t>17</w:t>
        </w:r>
        <w:r>
          <w:rPr>
            <w:webHidden/>
          </w:rPr>
          <w:fldChar w:fldCharType="end"/>
        </w:r>
      </w:hyperlink>
    </w:p>
    <w:p w14:paraId="29E39428" w14:textId="78D05E64" w:rsidR="00DF1096" w:rsidRDefault="00DF1096">
      <w:pPr>
        <w:pStyle w:val="TM2"/>
        <w:rPr>
          <w:rFonts w:asciiTheme="minorHAnsi" w:eastAsiaTheme="minorEastAsia" w:hAnsiTheme="minorHAnsi" w:cstheme="minorBidi"/>
          <w:b w:val="0"/>
          <w:smallCaps w:val="0"/>
          <w:kern w:val="2"/>
          <w:sz w:val="24"/>
          <w:lang w:val="fr-BE" w:eastAsia="fr-BE"/>
          <w14:ligatures w14:val="standardContextual"/>
        </w:rPr>
      </w:pPr>
      <w:hyperlink w:anchor="_Toc189822094" w:history="1">
        <w:r w:rsidRPr="00DA4739">
          <w:rPr>
            <w:rStyle w:val="Lienhypertexte"/>
            <w:rFonts w:eastAsia="Arial Unicode MS"/>
          </w:rPr>
          <w:t>3.1</w:t>
        </w:r>
        <w:r>
          <w:rPr>
            <w:rFonts w:asciiTheme="minorHAnsi" w:eastAsiaTheme="minorEastAsia" w:hAnsiTheme="minorHAnsi" w:cstheme="minorBidi"/>
            <w:b w:val="0"/>
            <w:smallCaps w:val="0"/>
            <w:kern w:val="2"/>
            <w:sz w:val="24"/>
            <w:lang w:val="fr-BE" w:eastAsia="fr-BE"/>
            <w14:ligatures w14:val="standardContextual"/>
          </w:rPr>
          <w:tab/>
        </w:r>
        <w:r w:rsidRPr="00DA4739">
          <w:rPr>
            <w:rStyle w:val="Lienhypertexte"/>
            <w:rFonts w:eastAsia="Arial Unicode MS"/>
          </w:rPr>
          <w:t>Instructies om de aanvraag tot deelname op te stellen</w:t>
        </w:r>
        <w:r>
          <w:rPr>
            <w:webHidden/>
          </w:rPr>
          <w:tab/>
        </w:r>
        <w:r>
          <w:rPr>
            <w:webHidden/>
          </w:rPr>
          <w:fldChar w:fldCharType="begin"/>
        </w:r>
        <w:r>
          <w:rPr>
            <w:webHidden/>
          </w:rPr>
          <w:instrText xml:space="preserve"> PAGEREF _Toc189822094 \h </w:instrText>
        </w:r>
        <w:r>
          <w:rPr>
            <w:webHidden/>
          </w:rPr>
        </w:r>
        <w:r>
          <w:rPr>
            <w:webHidden/>
          </w:rPr>
          <w:fldChar w:fldCharType="separate"/>
        </w:r>
        <w:r>
          <w:rPr>
            <w:webHidden/>
          </w:rPr>
          <w:t>17</w:t>
        </w:r>
        <w:r>
          <w:rPr>
            <w:webHidden/>
          </w:rPr>
          <w:fldChar w:fldCharType="end"/>
        </w:r>
      </w:hyperlink>
    </w:p>
    <w:p w14:paraId="1AB77975" w14:textId="4C455110" w:rsidR="00DF1096" w:rsidRDefault="00DF1096">
      <w:pPr>
        <w:pStyle w:val="TM2"/>
        <w:rPr>
          <w:rFonts w:asciiTheme="minorHAnsi" w:eastAsiaTheme="minorEastAsia" w:hAnsiTheme="minorHAnsi" w:cstheme="minorBidi"/>
          <w:b w:val="0"/>
          <w:smallCaps w:val="0"/>
          <w:kern w:val="2"/>
          <w:sz w:val="24"/>
          <w:lang w:val="fr-BE" w:eastAsia="fr-BE"/>
          <w14:ligatures w14:val="standardContextual"/>
        </w:rPr>
      </w:pPr>
      <w:hyperlink w:anchor="_Toc189822095" w:history="1">
        <w:r w:rsidRPr="00DA4739">
          <w:rPr>
            <w:rStyle w:val="Lienhypertexte"/>
            <w:rFonts w:eastAsia="Arial Unicode MS"/>
          </w:rPr>
          <w:t>3.2</w:t>
        </w:r>
        <w:r>
          <w:rPr>
            <w:rFonts w:asciiTheme="minorHAnsi" w:eastAsiaTheme="minorEastAsia" w:hAnsiTheme="minorHAnsi" w:cstheme="minorBidi"/>
            <w:b w:val="0"/>
            <w:smallCaps w:val="0"/>
            <w:kern w:val="2"/>
            <w:sz w:val="24"/>
            <w:lang w:val="fr-BE" w:eastAsia="fr-BE"/>
            <w14:ligatures w14:val="standardContextual"/>
          </w:rPr>
          <w:tab/>
        </w:r>
        <w:r w:rsidRPr="00DA4739">
          <w:rPr>
            <w:rStyle w:val="Lienhypertexte"/>
            <w:rFonts w:eastAsia="Arial Unicode MS"/>
          </w:rPr>
          <w:t>Identificatieformulieren</w:t>
        </w:r>
        <w:r>
          <w:rPr>
            <w:webHidden/>
          </w:rPr>
          <w:tab/>
        </w:r>
        <w:r>
          <w:rPr>
            <w:webHidden/>
          </w:rPr>
          <w:fldChar w:fldCharType="begin"/>
        </w:r>
        <w:r>
          <w:rPr>
            <w:webHidden/>
          </w:rPr>
          <w:instrText xml:space="preserve"> PAGEREF _Toc189822095 \h </w:instrText>
        </w:r>
        <w:r>
          <w:rPr>
            <w:webHidden/>
          </w:rPr>
        </w:r>
        <w:r>
          <w:rPr>
            <w:webHidden/>
          </w:rPr>
          <w:fldChar w:fldCharType="separate"/>
        </w:r>
        <w:r>
          <w:rPr>
            <w:webHidden/>
          </w:rPr>
          <w:t>18</w:t>
        </w:r>
        <w:r>
          <w:rPr>
            <w:webHidden/>
          </w:rPr>
          <w:fldChar w:fldCharType="end"/>
        </w:r>
      </w:hyperlink>
    </w:p>
    <w:p w14:paraId="0BBB3674" w14:textId="3FFAD907" w:rsidR="00DF1096" w:rsidRDefault="00DF1096">
      <w:pPr>
        <w:pStyle w:val="TM3"/>
        <w:rPr>
          <w:rFonts w:asciiTheme="minorHAnsi" w:eastAsiaTheme="minorEastAsia" w:hAnsiTheme="minorHAnsi" w:cstheme="minorBidi"/>
          <w:kern w:val="2"/>
          <w:sz w:val="24"/>
          <w:lang w:val="fr-BE" w:eastAsia="fr-BE"/>
          <w14:ligatures w14:val="standardContextual"/>
        </w:rPr>
      </w:pPr>
      <w:hyperlink w:anchor="_Toc189822096" w:history="1">
        <w:r w:rsidRPr="00DA4739">
          <w:rPr>
            <w:rStyle w:val="Lienhypertexte"/>
            <w:rFonts w:eastAsia="Arial Unicode MS"/>
          </w:rPr>
          <w:t>3.2.1</w:t>
        </w:r>
        <w:r>
          <w:rPr>
            <w:rFonts w:asciiTheme="minorHAnsi" w:eastAsiaTheme="minorEastAsia" w:hAnsiTheme="minorHAnsi" w:cstheme="minorBidi"/>
            <w:kern w:val="2"/>
            <w:sz w:val="24"/>
            <w:lang w:val="fr-BE" w:eastAsia="fr-BE"/>
            <w14:ligatures w14:val="standardContextual"/>
          </w:rPr>
          <w:tab/>
        </w:r>
        <w:r w:rsidRPr="00DA4739">
          <w:rPr>
            <w:rStyle w:val="Lienhypertexte"/>
            <w:rFonts w:eastAsia="Arial Unicode MS"/>
          </w:rPr>
          <w:t>Natuurlijk persoon</w:t>
        </w:r>
        <w:r>
          <w:rPr>
            <w:webHidden/>
          </w:rPr>
          <w:tab/>
        </w:r>
        <w:r>
          <w:rPr>
            <w:webHidden/>
          </w:rPr>
          <w:fldChar w:fldCharType="begin"/>
        </w:r>
        <w:r>
          <w:rPr>
            <w:webHidden/>
          </w:rPr>
          <w:instrText xml:space="preserve"> PAGEREF _Toc189822096 \h </w:instrText>
        </w:r>
        <w:r>
          <w:rPr>
            <w:webHidden/>
          </w:rPr>
        </w:r>
        <w:r>
          <w:rPr>
            <w:webHidden/>
          </w:rPr>
          <w:fldChar w:fldCharType="separate"/>
        </w:r>
        <w:r>
          <w:rPr>
            <w:webHidden/>
          </w:rPr>
          <w:t>18</w:t>
        </w:r>
        <w:r>
          <w:rPr>
            <w:webHidden/>
          </w:rPr>
          <w:fldChar w:fldCharType="end"/>
        </w:r>
      </w:hyperlink>
    </w:p>
    <w:p w14:paraId="2824B56B" w14:textId="388023ED" w:rsidR="00DF1096" w:rsidRDefault="00DF1096">
      <w:pPr>
        <w:pStyle w:val="TM3"/>
        <w:rPr>
          <w:rFonts w:asciiTheme="minorHAnsi" w:eastAsiaTheme="minorEastAsia" w:hAnsiTheme="minorHAnsi" w:cstheme="minorBidi"/>
          <w:kern w:val="2"/>
          <w:sz w:val="24"/>
          <w:lang w:val="fr-BE" w:eastAsia="fr-BE"/>
          <w14:ligatures w14:val="standardContextual"/>
        </w:rPr>
      </w:pPr>
      <w:hyperlink w:anchor="_Toc189822097" w:history="1">
        <w:r w:rsidRPr="00DA4739">
          <w:rPr>
            <w:rStyle w:val="Lienhypertexte"/>
            <w:rFonts w:eastAsia="Arial Unicode MS"/>
          </w:rPr>
          <w:t>3.2.2</w:t>
        </w:r>
        <w:r>
          <w:rPr>
            <w:rFonts w:asciiTheme="minorHAnsi" w:eastAsiaTheme="minorEastAsia" w:hAnsiTheme="minorHAnsi" w:cstheme="minorBidi"/>
            <w:kern w:val="2"/>
            <w:sz w:val="24"/>
            <w:lang w:val="fr-BE" w:eastAsia="fr-BE"/>
            <w14:ligatures w14:val="standardContextual"/>
          </w:rPr>
          <w:tab/>
        </w:r>
        <w:r w:rsidRPr="00DA4739">
          <w:rPr>
            <w:rStyle w:val="Lienhypertexte"/>
            <w:rFonts w:eastAsia="Arial Unicode MS"/>
          </w:rPr>
          <w:t>Privaatrechtelijke/publiekrechtelijke entiteit met een rechtsvorm</w:t>
        </w:r>
        <w:r>
          <w:rPr>
            <w:webHidden/>
          </w:rPr>
          <w:tab/>
        </w:r>
        <w:r>
          <w:rPr>
            <w:webHidden/>
          </w:rPr>
          <w:fldChar w:fldCharType="begin"/>
        </w:r>
        <w:r>
          <w:rPr>
            <w:webHidden/>
          </w:rPr>
          <w:instrText xml:space="preserve"> PAGEREF _Toc189822097 \h </w:instrText>
        </w:r>
        <w:r>
          <w:rPr>
            <w:webHidden/>
          </w:rPr>
        </w:r>
        <w:r>
          <w:rPr>
            <w:webHidden/>
          </w:rPr>
          <w:fldChar w:fldCharType="separate"/>
        </w:r>
        <w:r>
          <w:rPr>
            <w:webHidden/>
          </w:rPr>
          <w:t>20</w:t>
        </w:r>
        <w:r>
          <w:rPr>
            <w:webHidden/>
          </w:rPr>
          <w:fldChar w:fldCharType="end"/>
        </w:r>
      </w:hyperlink>
    </w:p>
    <w:p w14:paraId="235082F8" w14:textId="01DE69D1" w:rsidR="00DF1096" w:rsidRDefault="00DF1096">
      <w:pPr>
        <w:pStyle w:val="TM3"/>
        <w:rPr>
          <w:rFonts w:asciiTheme="minorHAnsi" w:eastAsiaTheme="minorEastAsia" w:hAnsiTheme="minorHAnsi" w:cstheme="minorBidi"/>
          <w:kern w:val="2"/>
          <w:sz w:val="24"/>
          <w:lang w:val="fr-BE" w:eastAsia="fr-BE"/>
          <w14:ligatures w14:val="standardContextual"/>
        </w:rPr>
      </w:pPr>
      <w:hyperlink w:anchor="_Toc189822098" w:history="1">
        <w:r w:rsidRPr="00DA4739">
          <w:rPr>
            <w:rStyle w:val="Lienhypertexte"/>
            <w:rFonts w:eastAsia="Arial Unicode MS"/>
          </w:rPr>
          <w:t>3.2.3</w:t>
        </w:r>
        <w:r>
          <w:rPr>
            <w:rFonts w:asciiTheme="minorHAnsi" w:eastAsiaTheme="minorEastAsia" w:hAnsiTheme="minorHAnsi" w:cstheme="minorBidi"/>
            <w:kern w:val="2"/>
            <w:sz w:val="24"/>
            <w:lang w:val="fr-BE" w:eastAsia="fr-BE"/>
            <w14:ligatures w14:val="standardContextual"/>
          </w:rPr>
          <w:tab/>
        </w:r>
        <w:r w:rsidRPr="00DA4739">
          <w:rPr>
            <w:rStyle w:val="Lienhypertexte"/>
            <w:rFonts w:eastAsia="Arial Unicode MS"/>
          </w:rPr>
          <w:t>Publiekrechtelijke entiteit</w:t>
        </w:r>
        <w:r>
          <w:rPr>
            <w:webHidden/>
          </w:rPr>
          <w:tab/>
        </w:r>
        <w:r>
          <w:rPr>
            <w:webHidden/>
          </w:rPr>
          <w:fldChar w:fldCharType="begin"/>
        </w:r>
        <w:r>
          <w:rPr>
            <w:webHidden/>
          </w:rPr>
          <w:instrText xml:space="preserve"> PAGEREF _Toc189822098 \h </w:instrText>
        </w:r>
        <w:r>
          <w:rPr>
            <w:webHidden/>
          </w:rPr>
        </w:r>
        <w:r>
          <w:rPr>
            <w:webHidden/>
          </w:rPr>
          <w:fldChar w:fldCharType="separate"/>
        </w:r>
        <w:r>
          <w:rPr>
            <w:webHidden/>
          </w:rPr>
          <w:t>21</w:t>
        </w:r>
        <w:r>
          <w:rPr>
            <w:webHidden/>
          </w:rPr>
          <w:fldChar w:fldCharType="end"/>
        </w:r>
      </w:hyperlink>
    </w:p>
    <w:p w14:paraId="62BD274D" w14:textId="33FB0B34" w:rsidR="00DF1096" w:rsidRDefault="00DF1096">
      <w:pPr>
        <w:pStyle w:val="TM3"/>
        <w:rPr>
          <w:rFonts w:asciiTheme="minorHAnsi" w:eastAsiaTheme="minorEastAsia" w:hAnsiTheme="minorHAnsi" w:cstheme="minorBidi"/>
          <w:kern w:val="2"/>
          <w:sz w:val="24"/>
          <w:lang w:val="fr-BE" w:eastAsia="fr-BE"/>
          <w14:ligatures w14:val="standardContextual"/>
        </w:rPr>
      </w:pPr>
      <w:hyperlink w:anchor="_Toc189822099" w:history="1">
        <w:r w:rsidRPr="00DA4739">
          <w:rPr>
            <w:rStyle w:val="Lienhypertexte"/>
            <w:rFonts w:eastAsia="Arial Unicode MS"/>
          </w:rPr>
          <w:t>3.2.4</w:t>
        </w:r>
        <w:r>
          <w:rPr>
            <w:rFonts w:asciiTheme="minorHAnsi" w:eastAsiaTheme="minorEastAsia" w:hAnsiTheme="minorHAnsi" w:cstheme="minorBidi"/>
            <w:kern w:val="2"/>
            <w:sz w:val="24"/>
            <w:lang w:val="fr-BE" w:eastAsia="fr-BE"/>
            <w14:ligatures w14:val="standardContextual"/>
          </w:rPr>
          <w:tab/>
        </w:r>
        <w:r w:rsidRPr="00DA4739">
          <w:rPr>
            <w:rStyle w:val="Lienhypertexte"/>
            <w:rFonts w:eastAsia="Arial Unicode MS"/>
          </w:rPr>
          <w:t>Onderaannemers</w:t>
        </w:r>
        <w:r>
          <w:rPr>
            <w:webHidden/>
          </w:rPr>
          <w:tab/>
        </w:r>
        <w:r>
          <w:rPr>
            <w:webHidden/>
          </w:rPr>
          <w:fldChar w:fldCharType="begin"/>
        </w:r>
        <w:r>
          <w:rPr>
            <w:webHidden/>
          </w:rPr>
          <w:instrText xml:space="preserve"> PAGEREF _Toc189822099 \h </w:instrText>
        </w:r>
        <w:r>
          <w:rPr>
            <w:webHidden/>
          </w:rPr>
        </w:r>
        <w:r>
          <w:rPr>
            <w:webHidden/>
          </w:rPr>
          <w:fldChar w:fldCharType="separate"/>
        </w:r>
        <w:r>
          <w:rPr>
            <w:webHidden/>
          </w:rPr>
          <w:t>22</w:t>
        </w:r>
        <w:r>
          <w:rPr>
            <w:webHidden/>
          </w:rPr>
          <w:fldChar w:fldCharType="end"/>
        </w:r>
      </w:hyperlink>
    </w:p>
    <w:p w14:paraId="0D99B28E" w14:textId="7BA25723" w:rsidR="00DF1096" w:rsidRDefault="00DF1096">
      <w:pPr>
        <w:pStyle w:val="TM2"/>
        <w:rPr>
          <w:rFonts w:asciiTheme="minorHAnsi" w:eastAsiaTheme="minorEastAsia" w:hAnsiTheme="minorHAnsi" w:cstheme="minorBidi"/>
          <w:b w:val="0"/>
          <w:smallCaps w:val="0"/>
          <w:kern w:val="2"/>
          <w:sz w:val="24"/>
          <w:lang w:val="fr-BE" w:eastAsia="fr-BE"/>
          <w14:ligatures w14:val="standardContextual"/>
        </w:rPr>
      </w:pPr>
      <w:hyperlink w:anchor="_Toc189822100" w:history="1">
        <w:r w:rsidRPr="00DA4739">
          <w:rPr>
            <w:rStyle w:val="Lienhypertexte"/>
            <w:rFonts w:eastAsia="Arial Unicode MS"/>
          </w:rPr>
          <w:t>3.3</w:t>
        </w:r>
        <w:r>
          <w:rPr>
            <w:rFonts w:asciiTheme="minorHAnsi" w:eastAsiaTheme="minorEastAsia" w:hAnsiTheme="minorHAnsi" w:cstheme="minorBidi"/>
            <w:b w:val="0"/>
            <w:smallCaps w:val="0"/>
            <w:kern w:val="2"/>
            <w:sz w:val="24"/>
            <w:lang w:val="fr-BE" w:eastAsia="fr-BE"/>
            <w14:ligatures w14:val="standardContextual"/>
          </w:rPr>
          <w:tab/>
        </w:r>
        <w:r w:rsidRPr="00DA4739">
          <w:rPr>
            <w:rStyle w:val="Lienhypertexte"/>
            <w:rFonts w:eastAsia="Arial Unicode MS"/>
          </w:rPr>
          <w:t>Verklaring op eer – uitsluitingsgronden</w:t>
        </w:r>
        <w:r>
          <w:rPr>
            <w:webHidden/>
          </w:rPr>
          <w:tab/>
        </w:r>
        <w:r>
          <w:rPr>
            <w:webHidden/>
          </w:rPr>
          <w:fldChar w:fldCharType="begin"/>
        </w:r>
        <w:r>
          <w:rPr>
            <w:webHidden/>
          </w:rPr>
          <w:instrText xml:space="preserve"> PAGEREF _Toc189822100 \h </w:instrText>
        </w:r>
        <w:r>
          <w:rPr>
            <w:webHidden/>
          </w:rPr>
        </w:r>
        <w:r>
          <w:rPr>
            <w:webHidden/>
          </w:rPr>
          <w:fldChar w:fldCharType="separate"/>
        </w:r>
        <w:r>
          <w:rPr>
            <w:webHidden/>
          </w:rPr>
          <w:t>23</w:t>
        </w:r>
        <w:r>
          <w:rPr>
            <w:webHidden/>
          </w:rPr>
          <w:fldChar w:fldCharType="end"/>
        </w:r>
      </w:hyperlink>
    </w:p>
    <w:p w14:paraId="5C63B58B" w14:textId="51BF237B" w:rsidR="00DF1096" w:rsidRDefault="00DF1096">
      <w:pPr>
        <w:pStyle w:val="TM2"/>
        <w:rPr>
          <w:rFonts w:asciiTheme="minorHAnsi" w:eastAsiaTheme="minorEastAsia" w:hAnsiTheme="minorHAnsi" w:cstheme="minorBidi"/>
          <w:b w:val="0"/>
          <w:smallCaps w:val="0"/>
          <w:kern w:val="2"/>
          <w:sz w:val="24"/>
          <w:lang w:val="fr-BE" w:eastAsia="fr-BE"/>
          <w14:ligatures w14:val="standardContextual"/>
        </w:rPr>
      </w:pPr>
      <w:hyperlink w:anchor="_Toc189822101" w:history="1">
        <w:r w:rsidRPr="00DA4739">
          <w:rPr>
            <w:rStyle w:val="Lienhypertexte"/>
            <w:rFonts w:eastAsia="Arial Unicode MS"/>
          </w:rPr>
          <w:t>3.4</w:t>
        </w:r>
        <w:r>
          <w:rPr>
            <w:rFonts w:asciiTheme="minorHAnsi" w:eastAsiaTheme="minorEastAsia" w:hAnsiTheme="minorHAnsi" w:cstheme="minorBidi"/>
            <w:b w:val="0"/>
            <w:smallCaps w:val="0"/>
            <w:kern w:val="2"/>
            <w:sz w:val="24"/>
            <w:lang w:val="fr-BE" w:eastAsia="fr-BE"/>
            <w14:ligatures w14:val="standardContextual"/>
          </w:rPr>
          <w:tab/>
        </w:r>
        <w:r w:rsidRPr="00DA4739">
          <w:rPr>
            <w:rStyle w:val="Lienhypertexte"/>
            <w:rFonts w:eastAsia="Arial Unicode MS"/>
          </w:rPr>
          <w:t>Integriteitsverklaring van de kandidaten</w:t>
        </w:r>
        <w:r>
          <w:rPr>
            <w:webHidden/>
          </w:rPr>
          <w:tab/>
        </w:r>
        <w:r>
          <w:rPr>
            <w:webHidden/>
          </w:rPr>
          <w:fldChar w:fldCharType="begin"/>
        </w:r>
        <w:r>
          <w:rPr>
            <w:webHidden/>
          </w:rPr>
          <w:instrText xml:space="preserve"> PAGEREF _Toc189822101 \h </w:instrText>
        </w:r>
        <w:r>
          <w:rPr>
            <w:webHidden/>
          </w:rPr>
        </w:r>
        <w:r>
          <w:rPr>
            <w:webHidden/>
          </w:rPr>
          <w:fldChar w:fldCharType="separate"/>
        </w:r>
        <w:r>
          <w:rPr>
            <w:webHidden/>
          </w:rPr>
          <w:t>26</w:t>
        </w:r>
        <w:r>
          <w:rPr>
            <w:webHidden/>
          </w:rPr>
          <w:fldChar w:fldCharType="end"/>
        </w:r>
      </w:hyperlink>
    </w:p>
    <w:p w14:paraId="191D4715" w14:textId="100FAE7F" w:rsidR="00C06A66" w:rsidRDefault="00C06A66" w:rsidP="00DF1096">
      <w:pPr>
        <w:pStyle w:val="Corpsdetexte"/>
      </w:pPr>
      <w:r>
        <w:rPr>
          <w:rFonts w:eastAsia="Times New Roman" w:cs="Times New Roman"/>
          <w:sz w:val="24"/>
        </w:rPr>
        <w:fldChar w:fldCharType="end"/>
      </w: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6B48FA75" w:rsidR="00C06A66" w:rsidRPr="006D6E4A" w:rsidRDefault="00D0108C" w:rsidP="003609D1">
      <w:pPr>
        <w:pStyle w:val="Titre1"/>
      </w:pPr>
      <w:bookmarkStart w:id="4" w:name="_Toc189822070"/>
      <w:bookmarkStart w:id="5" w:name="_Toc202330004"/>
      <w:bookmarkStart w:id="6" w:name="_Toc257380470"/>
      <w:bookmarkStart w:id="7" w:name="_Toc260134187"/>
      <w:bookmarkStart w:id="8" w:name="_Ref260140909"/>
      <w:bookmarkStart w:id="9" w:name="_Ref260140912"/>
      <w:r>
        <w:lastRenderedPageBreak/>
        <w:t>Voorafgaande informatie</w:t>
      </w:r>
      <w:bookmarkEnd w:id="4"/>
      <w:r>
        <w:t xml:space="preserve"> </w:t>
      </w:r>
    </w:p>
    <w:p w14:paraId="030C6728" w14:textId="14FCB566" w:rsidR="00C627FF" w:rsidRDefault="00C627FF" w:rsidP="007D1500">
      <w:pPr>
        <w:pStyle w:val="Titre2"/>
      </w:pPr>
      <w:bookmarkStart w:id="10" w:name="_Toc189822071"/>
      <w:r>
        <w:t>Inleiding</w:t>
      </w:r>
      <w:bookmarkEnd w:id="10"/>
      <w:r>
        <w:t xml:space="preserve"> </w:t>
      </w:r>
    </w:p>
    <w:p w14:paraId="3193E987" w14:textId="2A5B801B" w:rsidR="00C627FF" w:rsidRDefault="00C627FF" w:rsidP="00766802">
      <w:pPr>
        <w:pStyle w:val="Corpsdetexte"/>
        <w:widowControl/>
        <w:suppressAutoHyphens w:val="0"/>
        <w:spacing w:line="276" w:lineRule="auto"/>
        <w:rPr>
          <w:rFonts w:ascii="Georgia" w:eastAsia="Calibri" w:hAnsi="Georgia" w:cs="Times New Roman"/>
          <w:color w:val="585756"/>
          <w:kern w:val="0"/>
          <w:sz w:val="21"/>
          <w:szCs w:val="22"/>
        </w:rPr>
      </w:pPr>
      <w:r>
        <w:rPr>
          <w:rFonts w:ascii="Georgia" w:hAnsi="Georgia"/>
          <w:color w:val="585756"/>
          <w:sz w:val="21"/>
        </w:rPr>
        <w:t>In deze selectiegids wordt de selectiefase voor de overheidsopdracht (</w:t>
      </w:r>
      <w:r>
        <w:rPr>
          <w:rFonts w:ascii="Georgia" w:hAnsi="Georgia"/>
          <w:b/>
          <w:bCs/>
          <w:color w:val="585756"/>
          <w:sz w:val="21"/>
        </w:rPr>
        <w:t>fase 1</w:t>
      </w:r>
      <w:r>
        <w:rPr>
          <w:rFonts w:ascii="Georgia" w:hAnsi="Georgia"/>
          <w:color w:val="585756"/>
          <w:sz w:val="21"/>
        </w:rPr>
        <w:t>) uitgelegd.</w:t>
      </w:r>
      <w:r>
        <w:rPr>
          <w:rFonts w:ascii="Georgia" w:hAnsi="Georgia"/>
          <w:b/>
          <w:color w:val="585756"/>
          <w:sz w:val="21"/>
        </w:rPr>
        <w:t xml:space="preserve"> </w:t>
      </w:r>
    </w:p>
    <w:p w14:paraId="0DF9037E" w14:textId="4DF1A787" w:rsidR="00FB2DB0" w:rsidRDefault="00FB2DB0" w:rsidP="00766802">
      <w:pPr>
        <w:pStyle w:val="Corpsdetexte"/>
        <w:widowControl/>
        <w:suppressAutoHyphens w:val="0"/>
        <w:spacing w:line="276" w:lineRule="auto"/>
        <w:rPr>
          <w:rFonts w:ascii="Georgia" w:eastAsia="Calibri" w:hAnsi="Georgia" w:cs="Times New Roman"/>
          <w:color w:val="585756"/>
          <w:kern w:val="0"/>
          <w:sz w:val="21"/>
          <w:szCs w:val="22"/>
        </w:rPr>
      </w:pPr>
      <w:r>
        <w:rPr>
          <w:rFonts w:ascii="Georgia" w:hAnsi="Georgia"/>
          <w:color w:val="585756"/>
          <w:sz w:val="21"/>
        </w:rPr>
        <w:t>Met de publicatie van deze selectiegids nodigt de aanbestedende overheid geïnteresseerde partijen uit om een aanvraag tot deelname aan deze opdracht in te dienen. Met andere woorden, het doel van deze gids is om geschikte kandidaten te selecteren die tijdens de volgende fase van de gunningsprocedure zullen worden uitgenodigd om een aanvraag tot deelname in te dienen op basis van het bijzonder bestek, die alleen naar de geselecteerde kandidaten zullen worden gestuurd (</w:t>
      </w:r>
      <w:r>
        <w:rPr>
          <w:rFonts w:ascii="Georgia" w:hAnsi="Georgia"/>
          <w:b/>
          <w:bCs/>
          <w:color w:val="585756"/>
          <w:sz w:val="21"/>
        </w:rPr>
        <w:t>fase 2</w:t>
      </w:r>
      <w:r>
        <w:rPr>
          <w:rFonts w:ascii="Georgia" w:hAnsi="Georgia"/>
          <w:color w:val="585756"/>
          <w:sz w:val="21"/>
        </w:rPr>
        <w:t xml:space="preserve">).  </w:t>
      </w:r>
    </w:p>
    <w:p w14:paraId="38FF6901" w14:textId="4DC2AA45" w:rsidR="00766802" w:rsidRPr="004B105B" w:rsidRDefault="00E05A1C" w:rsidP="004B105B">
      <w:pPr>
        <w:pStyle w:val="Corpsdetexte"/>
        <w:widowControl/>
        <w:suppressAutoHyphens w:val="0"/>
        <w:spacing w:line="276" w:lineRule="auto"/>
        <w:rPr>
          <w:rFonts w:ascii="Georgia" w:eastAsia="Calibri" w:hAnsi="Georgia" w:cs="Times New Roman"/>
          <w:color w:val="585756"/>
          <w:kern w:val="0"/>
          <w:sz w:val="21"/>
          <w:szCs w:val="22"/>
        </w:rPr>
      </w:pPr>
      <w:r>
        <w:rPr>
          <w:rFonts w:ascii="Georgia" w:hAnsi="Georgia"/>
          <w:color w:val="585756"/>
          <w:sz w:val="21"/>
        </w:rPr>
        <w:t xml:space="preserve">Deze selectiegids maakt integraal deel uit van de opdrachtdocumenten zoals gedefinieerd in sectie 1.1.7. </w:t>
      </w:r>
    </w:p>
    <w:p w14:paraId="4DACCFC2" w14:textId="77777777" w:rsidR="00C06A66" w:rsidRPr="0023133B" w:rsidRDefault="00C06A66" w:rsidP="00EC6921">
      <w:pPr>
        <w:pStyle w:val="Titre2"/>
      </w:pPr>
      <w:bookmarkStart w:id="11" w:name="_Ref228956459"/>
      <w:bookmarkStart w:id="12" w:name="_Toc257039812"/>
      <w:bookmarkStart w:id="13" w:name="_Toc189822072"/>
      <w:r>
        <w:t>De aanbestedende overheid</w:t>
      </w:r>
      <w:bookmarkEnd w:id="11"/>
      <w:bookmarkEnd w:id="12"/>
      <w:bookmarkEnd w:id="13"/>
      <w:r>
        <w:t xml:space="preserve"> </w:t>
      </w:r>
    </w:p>
    <w:p w14:paraId="79AB19B1" w14:textId="77777777" w:rsidR="00C06A66" w:rsidRPr="006C0B3F" w:rsidRDefault="00C06A66" w:rsidP="004F1C58">
      <w:pPr>
        <w:pStyle w:val="Corpsdetexte"/>
        <w:widowControl/>
        <w:suppressAutoHyphens w:val="0"/>
        <w:spacing w:line="276" w:lineRule="auto"/>
        <w:rPr>
          <w:rFonts w:ascii="Georgia" w:eastAsia="Calibri" w:hAnsi="Georgia" w:cs="Times New Roman"/>
          <w:color w:val="585756"/>
          <w:kern w:val="0"/>
          <w:sz w:val="21"/>
          <w:szCs w:val="22"/>
        </w:rPr>
      </w:pPr>
      <w:r>
        <w:rPr>
          <w:rFonts w:ascii="Georgia" w:hAnsi="Georgia"/>
          <w:color w:val="585756"/>
          <w:sz w:val="21"/>
        </w:rPr>
        <w:t>De aanbestedende overheid van deze overheidsopdracht is Enabel, Belgisch ontwikkelingsagentschap, naamloze vennootschap van publiek recht met sociaal oogmerk, met maatschappelijke zetel in de Hoogstraat 147, 1000 Brussel (ondernemingsnummer 0264.814.354, RPR Brussel). Enabel heeft de exclusieve bevoegdheid inzake de tenuitvoerlegging, binnen of buiten het grondgebied van België, van taken van openbare dienst op het vlak van de directe bilaterale samenwerking met de partnerlanden. Op verzoek van instellingen van openbaar nut kan Enabel bovendien ook andere opdrachten inzake ontwikkelingssamenwerking uitvoeren en eigen acties ontwikkelen die bijdragen tot de realisatie van zijn doelstellingen.</w:t>
      </w:r>
    </w:p>
    <w:p w14:paraId="3405A1CC" w14:textId="65855666" w:rsidR="00C06A66" w:rsidRPr="006C0B3F" w:rsidRDefault="00DF13C0" w:rsidP="004F1C58">
      <w:pPr>
        <w:pStyle w:val="Corpsdetexte"/>
        <w:widowControl/>
        <w:suppressAutoHyphens w:val="0"/>
        <w:spacing w:line="276" w:lineRule="auto"/>
        <w:rPr>
          <w:rFonts w:ascii="Georgia" w:eastAsia="Calibri" w:hAnsi="Georgia" w:cs="Times New Roman"/>
          <w:color w:val="585756"/>
          <w:kern w:val="0"/>
          <w:sz w:val="21"/>
          <w:szCs w:val="22"/>
        </w:rPr>
      </w:pPr>
      <w:r>
        <w:rPr>
          <w:rFonts w:ascii="Georgia" w:hAnsi="Georgia"/>
          <w:color w:val="585756"/>
          <w:sz w:val="21"/>
        </w:rPr>
        <w:t>Voor deze overheidsopdracht wordt Enabel rechtsgeldig vertegenwoordigd door Danny Verspreet, directeur Financiën &amp; IT, die overeenkomstig de mandaatstructuur gevolmachtigd is om de overheidsopdracht te gunnen.</w:t>
      </w:r>
    </w:p>
    <w:p w14:paraId="571CEABF" w14:textId="77777777" w:rsidR="00C06A66" w:rsidRPr="00043E21" w:rsidRDefault="00C06A66" w:rsidP="00EC6921">
      <w:pPr>
        <w:pStyle w:val="Titre2"/>
      </w:pPr>
      <w:bookmarkStart w:id="14" w:name="_Toc189822073"/>
      <w:r>
        <w:t>Institutioneel kader van Enabel</w:t>
      </w:r>
      <w:bookmarkEnd w:id="14"/>
      <w:r>
        <w:t xml:space="preserve"> </w:t>
      </w:r>
    </w:p>
    <w:p w14:paraId="0B6680D9" w14:textId="77777777" w:rsidR="00C06A66" w:rsidRDefault="00C06A66" w:rsidP="00C06A66">
      <w:pPr>
        <w:pStyle w:val="BTCtextCTB"/>
        <w:rPr>
          <w:rFonts w:ascii="Georgia" w:eastAsia="Calibri" w:hAnsi="Georgia"/>
          <w:color w:val="585756"/>
          <w:sz w:val="21"/>
          <w:szCs w:val="22"/>
        </w:rPr>
      </w:pPr>
      <w:r>
        <w:rPr>
          <w:rFonts w:ascii="Georgia" w:hAnsi="Georgia"/>
          <w:color w:val="585756"/>
          <w:sz w:val="21"/>
        </w:rPr>
        <w:t>Het algemene referentiekader waarin Enabel werkt, is:</w:t>
      </w:r>
    </w:p>
    <w:p w14:paraId="7669C80A" w14:textId="45677F92" w:rsidR="00C06A66" w:rsidRPr="00AC13E4" w:rsidRDefault="008E190E" w:rsidP="00BA4592">
      <w:pPr>
        <w:pStyle w:val="BTCbulletsCTB"/>
        <w:numPr>
          <w:ilvl w:val="0"/>
          <w:numId w:val="13"/>
        </w:numPr>
        <w:spacing w:after="0"/>
        <w:rPr>
          <w:rFonts w:ascii="Georgia" w:eastAsia="Calibri" w:hAnsi="Georgia"/>
          <w:bCs w:val="0"/>
          <w:color w:val="585756"/>
          <w:sz w:val="21"/>
          <w:szCs w:val="22"/>
        </w:rPr>
      </w:pPr>
      <w:r>
        <w:rPr>
          <w:rFonts w:ascii="Georgia" w:hAnsi="Georgia"/>
          <w:color w:val="585756"/>
          <w:sz w:val="21"/>
        </w:rPr>
        <w:t>De Belgische wet van 19 maart 2013 betreffende de Belgische ontwikkelingssamenwerking;</w:t>
      </w:r>
    </w:p>
    <w:p w14:paraId="532C2536" w14:textId="7116CDBF" w:rsidR="00C06A66" w:rsidRPr="00AC13E4" w:rsidRDefault="00C06A66" w:rsidP="00BA4592">
      <w:pPr>
        <w:pStyle w:val="BTCbulletsCTB"/>
        <w:numPr>
          <w:ilvl w:val="0"/>
          <w:numId w:val="13"/>
        </w:numPr>
        <w:spacing w:after="0"/>
        <w:rPr>
          <w:rFonts w:ascii="Georgia" w:eastAsia="Calibri" w:hAnsi="Georgia"/>
          <w:bCs w:val="0"/>
          <w:color w:val="585756"/>
          <w:sz w:val="21"/>
          <w:szCs w:val="22"/>
        </w:rPr>
      </w:pPr>
      <w:r>
        <w:rPr>
          <w:rFonts w:ascii="Georgia" w:hAnsi="Georgia"/>
          <w:color w:val="585756"/>
          <w:sz w:val="21"/>
        </w:rPr>
        <w:t>De Belgische wet van 21 december 1998 tot oprichting van de ‘Belgische Technische Coöperatie’ in de vorm van een vennootschap van publiek recht;</w:t>
      </w:r>
    </w:p>
    <w:p w14:paraId="6AA882E7" w14:textId="49BE9E26" w:rsidR="00045B67" w:rsidRPr="00045B67" w:rsidRDefault="00C06A66" w:rsidP="00BA4592">
      <w:pPr>
        <w:pStyle w:val="BTCbulletsCTB"/>
        <w:numPr>
          <w:ilvl w:val="0"/>
          <w:numId w:val="13"/>
        </w:numPr>
        <w:rPr>
          <w:rFonts w:ascii="Georgia" w:eastAsia="Calibri" w:hAnsi="Georgia"/>
          <w:color w:val="585756"/>
          <w:sz w:val="21"/>
          <w:szCs w:val="22"/>
        </w:rPr>
      </w:pPr>
      <w:r>
        <w:rPr>
          <w:rFonts w:ascii="Georgia" w:hAnsi="Georgia"/>
          <w:color w:val="585756"/>
          <w:sz w:val="21"/>
        </w:rPr>
        <w:t>De wet van 23 november 2017 tot wijziging van de naam van de Belgische Technische Coöperatie en tot vaststelling van de opdrachten en de werking van Enabel, Belgisch Ontwikkelingsagentschap</w:t>
      </w:r>
      <w:r w:rsidR="00DF1096">
        <w:rPr>
          <w:rFonts w:ascii="Georgia" w:hAnsi="Georgia"/>
          <w:color w:val="585756"/>
          <w:sz w:val="21"/>
        </w:rPr>
        <w:t>.</w:t>
      </w:r>
    </w:p>
    <w:p w14:paraId="0FF257BA" w14:textId="252DD747" w:rsidR="00C06A66" w:rsidRPr="00045B67" w:rsidRDefault="00C06A66" w:rsidP="00045B67">
      <w:pPr>
        <w:pStyle w:val="BTCbulletsCTB"/>
        <w:rPr>
          <w:rFonts w:ascii="Georgia" w:eastAsia="Calibri" w:hAnsi="Georgia"/>
          <w:color w:val="585756"/>
          <w:sz w:val="21"/>
          <w:szCs w:val="22"/>
        </w:rPr>
      </w:pPr>
      <w:r>
        <w:rPr>
          <w:rFonts w:ascii="Georgia" w:hAnsi="Georgia"/>
          <w:color w:val="585756"/>
          <w:sz w:val="21"/>
        </w:rPr>
        <w:t>Ook volgende ontwikkelingen vormen een rode draad in het werk van Enabel: de voornaamste voorbeelden zijn:</w:t>
      </w:r>
    </w:p>
    <w:p w14:paraId="5F1C3BAE" w14:textId="77777777" w:rsidR="00C06A66" w:rsidRPr="009A07D1" w:rsidRDefault="00C06A66" w:rsidP="00BA4592">
      <w:pPr>
        <w:pStyle w:val="BTCbulletsCTB"/>
        <w:numPr>
          <w:ilvl w:val="0"/>
          <w:numId w:val="13"/>
        </w:numPr>
        <w:spacing w:after="0"/>
        <w:rPr>
          <w:rFonts w:ascii="Georgia" w:eastAsia="Calibri" w:hAnsi="Georgia"/>
          <w:bCs w:val="0"/>
          <w:color w:val="585756"/>
          <w:sz w:val="21"/>
          <w:szCs w:val="22"/>
        </w:rPr>
      </w:pPr>
      <w:r>
        <w:rPr>
          <w:rFonts w:ascii="Georgia" w:hAnsi="Georgia"/>
          <w:color w:val="585756"/>
          <w:sz w:val="21"/>
        </w:rPr>
        <w:t xml:space="preserve">Op het vlak van internationale samenwerking: de duurzame ontwikkelingsdoelstellingen van de Verenigde Naties, de Verklaring van Parijs over de harmonisering en afstemming van de hulp; </w:t>
      </w:r>
    </w:p>
    <w:p w14:paraId="592A7C7E" w14:textId="77777777" w:rsidR="00C06A66" w:rsidRPr="009A07D1" w:rsidRDefault="00C06A66" w:rsidP="00BA4592">
      <w:pPr>
        <w:pStyle w:val="BTCbulletsCTB"/>
        <w:numPr>
          <w:ilvl w:val="0"/>
          <w:numId w:val="13"/>
        </w:numPr>
        <w:spacing w:after="0"/>
        <w:rPr>
          <w:rFonts w:ascii="Georgia" w:eastAsia="Calibri" w:hAnsi="Georgia"/>
          <w:bCs w:val="0"/>
          <w:color w:val="585756"/>
          <w:sz w:val="21"/>
          <w:szCs w:val="22"/>
        </w:rPr>
      </w:pPr>
      <w:r>
        <w:rPr>
          <w:rFonts w:ascii="Georgia" w:hAnsi="Georgia"/>
          <w:color w:val="585756"/>
          <w:sz w:val="21"/>
        </w:rPr>
        <w:lastRenderedPageBreak/>
        <w:t>Op het vlak van corruptiebestrijding: de wet van 8 mei 2007 houdende instemming met het VN-verdrag tegen Corruptie, opgemaakt in New York op 31 oktober 2003</w:t>
      </w:r>
      <w:r w:rsidRPr="009A07D1">
        <w:rPr>
          <w:rFonts w:ascii="Georgia" w:eastAsia="Calibri" w:hAnsi="Georgia"/>
          <w:bCs w:val="0"/>
          <w:color w:val="585756"/>
          <w:sz w:val="21"/>
          <w:szCs w:val="22"/>
          <w:lang w:val="fr-BE" w:eastAsia="en-US"/>
        </w:rPr>
        <w:footnoteReference w:id="1"/>
      </w:r>
      <w:r>
        <w:rPr>
          <w:rFonts w:ascii="Georgia" w:hAnsi="Georgia"/>
          <w:color w:val="585756"/>
          <w:sz w:val="21"/>
        </w:rPr>
        <w:t>, evenals de wet van 10 februari 1999 betreffende de bestraffing van corruptie ter omzetting van het Verdrag inzake de bestrijding van corruptie van buitenlandse ambtenaren in internationale zakelijke transacties;</w:t>
      </w:r>
    </w:p>
    <w:p w14:paraId="74197EDA" w14:textId="77777777" w:rsidR="00ED0E6D" w:rsidRDefault="00C06A66" w:rsidP="00ED0E6D">
      <w:pPr>
        <w:pStyle w:val="BTCbulletsCTB"/>
        <w:numPr>
          <w:ilvl w:val="0"/>
          <w:numId w:val="13"/>
        </w:numPr>
        <w:spacing w:after="0"/>
        <w:rPr>
          <w:rFonts w:ascii="Georgia" w:eastAsia="Calibri" w:hAnsi="Georgia"/>
          <w:bCs w:val="0"/>
          <w:color w:val="585756"/>
          <w:sz w:val="21"/>
          <w:szCs w:val="22"/>
        </w:rPr>
      </w:pPr>
      <w:r>
        <w:rPr>
          <w:rFonts w:ascii="Georgia" w:hAnsi="Georgia"/>
          <w:color w:val="585756"/>
          <w:sz w:val="21"/>
        </w:rPr>
        <w:t>Op het vlak van het eerbiedigen van de mensenrechten: de Universele Verklaring van de Rechten van de Mens van de Verenigde Naties (1948) evenals de acht basisverdragen van de Internationale Arbeidsorganisatie</w:t>
      </w:r>
      <w:r w:rsidRPr="009A07D1">
        <w:rPr>
          <w:rFonts w:ascii="Georgia" w:eastAsia="Calibri" w:hAnsi="Georgia"/>
          <w:bCs w:val="0"/>
          <w:color w:val="585756"/>
          <w:sz w:val="21"/>
          <w:szCs w:val="22"/>
          <w:lang w:val="fr-BE" w:eastAsia="en-US"/>
        </w:rPr>
        <w:footnoteReference w:id="2"/>
      </w:r>
      <w:r>
        <w:rPr>
          <w:rFonts w:ascii="Georgia" w:hAnsi="Georgia"/>
          <w:color w:val="585756"/>
          <w:sz w:val="21"/>
        </w:rPr>
        <w:t> in het bijzonder gewijd aan het recht op vakbondsvrijheid (verdrag nr. 87), vrijheid van vereniging en collectieve onderhandeling (verdrag nr. 98), het verbod op dwangarbeid (verdrag nr. 29 en 105), het verbod op elke vorm van discriminatie op vlak van werk en verloning (verdrag nr. 100 en 111), de minimumleeftijd voor kinderarbeid (verdrag nr. 138), het verbod op de ergste vormen van kinderarbeid (verdrag nr. 182);</w:t>
      </w:r>
    </w:p>
    <w:p w14:paraId="5778563B" w14:textId="77777777" w:rsidR="00ED0E6D" w:rsidRDefault="00ED0E6D" w:rsidP="00ED0E6D">
      <w:pPr>
        <w:pStyle w:val="BTCbulletsCTB"/>
        <w:numPr>
          <w:ilvl w:val="0"/>
          <w:numId w:val="13"/>
        </w:numPr>
        <w:spacing w:after="0"/>
        <w:rPr>
          <w:rFonts w:ascii="Georgia" w:eastAsia="Calibri" w:hAnsi="Georgia"/>
          <w:bCs w:val="0"/>
          <w:color w:val="585756"/>
          <w:sz w:val="21"/>
          <w:szCs w:val="22"/>
        </w:rPr>
      </w:pPr>
      <w:r>
        <w:rPr>
          <w:rFonts w:ascii="Georgia" w:hAnsi="Georgia"/>
          <w:color w:val="585756"/>
          <w:sz w:val="21"/>
        </w:rPr>
        <w:t>Op het vlak van respect voor het milieu:  Het Raamverdrag van de Verenigde Naties inzake Klimaatverandering in Parijs, 12 december 2015;</w:t>
      </w:r>
    </w:p>
    <w:p w14:paraId="711AA48A" w14:textId="77777777" w:rsidR="00ED0E6D" w:rsidRDefault="00C06A66" w:rsidP="00ED0E6D">
      <w:pPr>
        <w:pStyle w:val="BTCbulletsCTB"/>
        <w:numPr>
          <w:ilvl w:val="0"/>
          <w:numId w:val="13"/>
        </w:numPr>
        <w:spacing w:after="0"/>
        <w:rPr>
          <w:rFonts w:ascii="Georgia" w:eastAsia="Calibri" w:hAnsi="Georgia"/>
          <w:bCs w:val="0"/>
          <w:color w:val="585756"/>
          <w:sz w:val="21"/>
          <w:szCs w:val="22"/>
        </w:rPr>
      </w:pPr>
      <w:r>
        <w:rPr>
          <w:rFonts w:ascii="Georgia" w:hAnsi="Georgia"/>
          <w:color w:val="585756"/>
          <w:sz w:val="21"/>
        </w:rPr>
        <w:t xml:space="preserve">Het eerste beheerscontract tussen Enabel en de federale Staat (goedgekeurd door het KB van 17.12.2017, BS 22.12.2017) dat bepaalt welke de regels en de bijzondere voorwaarden zijn voor de uitvoering van de taken van openbare dienst door Enabel voor rekening van de Belgische Staat; </w:t>
      </w:r>
    </w:p>
    <w:p w14:paraId="7645B8F3" w14:textId="2B18CA6E" w:rsidR="00C06A66" w:rsidRPr="00ED0E6D" w:rsidRDefault="3DEF1F80" w:rsidP="00ED0E6D">
      <w:pPr>
        <w:pStyle w:val="BTCbulletsCTB"/>
        <w:numPr>
          <w:ilvl w:val="0"/>
          <w:numId w:val="13"/>
        </w:numPr>
        <w:spacing w:after="0"/>
        <w:rPr>
          <w:rFonts w:ascii="Georgia" w:eastAsia="Calibri" w:hAnsi="Georgia"/>
          <w:bCs w:val="0"/>
          <w:color w:val="585756"/>
          <w:sz w:val="21"/>
          <w:szCs w:val="22"/>
        </w:rPr>
      </w:pPr>
      <w:r>
        <w:rPr>
          <w:rFonts w:ascii="Georgia" w:hAnsi="Georgia"/>
          <w:color w:val="585756"/>
          <w:sz w:val="21"/>
        </w:rPr>
        <w:t xml:space="preserve">De Ethische Code van Enabel van januari 2019, het Beleid van Enabel inzake seksuele uitbuiting en seksueel misbruik – juni 2019 en het Beleid van Enabel inzake het beheersen van het fraude- en corruptierisico – juni 2019.  </w:t>
      </w:r>
    </w:p>
    <w:p w14:paraId="6BD52914" w14:textId="77777777" w:rsidR="00C06A66" w:rsidRPr="00DF1096" w:rsidRDefault="00C06A66" w:rsidP="00C06A66">
      <w:pPr>
        <w:pStyle w:val="BTCbulletsCTB"/>
        <w:tabs>
          <w:tab w:val="clear" w:pos="360"/>
        </w:tabs>
        <w:spacing w:after="0" w:line="240" w:lineRule="auto"/>
        <w:ind w:left="1080"/>
        <w:jc w:val="left"/>
        <w:rPr>
          <w:rFonts w:cs="Arial"/>
          <w:szCs w:val="20"/>
        </w:rPr>
      </w:pPr>
    </w:p>
    <w:p w14:paraId="6B95C632" w14:textId="77777777" w:rsidR="00C06A66" w:rsidRPr="0023133B" w:rsidRDefault="00C06A66" w:rsidP="00C06A66">
      <w:pPr>
        <w:pStyle w:val="Titre3"/>
        <w:tabs>
          <w:tab w:val="num" w:pos="1170"/>
        </w:tabs>
      </w:pPr>
      <w:bookmarkStart w:id="15" w:name="_Toc257039814"/>
      <w:bookmarkStart w:id="16" w:name="_Toc189822074"/>
      <w:r>
        <w:t>Regels voor de opdracht</w:t>
      </w:r>
      <w:bookmarkEnd w:id="15"/>
      <w:bookmarkEnd w:id="16"/>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rPr>
      </w:pPr>
      <w:bookmarkStart w:id="17" w:name="_Toc257039815"/>
      <w:r>
        <w:rPr>
          <w:rFonts w:ascii="Georgia" w:hAnsi="Georgia"/>
          <w:color w:val="585756"/>
          <w:sz w:val="21"/>
        </w:rPr>
        <w:t>Op deze opdracht zijn onder meer toepasselijk:</w:t>
      </w:r>
    </w:p>
    <w:p w14:paraId="3E9D4B36" w14:textId="5708F02D" w:rsidR="00C06A66" w:rsidRPr="00803907" w:rsidRDefault="00C06A66" w:rsidP="00ED0E6D">
      <w:pPr>
        <w:pStyle w:val="BTCbulletsCTB"/>
        <w:numPr>
          <w:ilvl w:val="0"/>
          <w:numId w:val="51"/>
        </w:numPr>
        <w:rPr>
          <w:rFonts w:ascii="Georgia" w:eastAsia="Calibri" w:hAnsi="Georgia"/>
          <w:bCs w:val="0"/>
          <w:color w:val="585756"/>
          <w:sz w:val="21"/>
          <w:szCs w:val="22"/>
        </w:rPr>
      </w:pPr>
      <w:r>
        <w:rPr>
          <w:rFonts w:ascii="Georgia" w:hAnsi="Georgia"/>
          <w:color w:val="585756"/>
          <w:sz w:val="21"/>
        </w:rPr>
        <w:t>De Wet van 17 juni 2016 inzake overheidsopdrachten;</w:t>
      </w:r>
    </w:p>
    <w:p w14:paraId="335B29DD" w14:textId="7704BF16" w:rsidR="00C06A66" w:rsidRPr="00803907" w:rsidRDefault="00C06A66" w:rsidP="00ED0E6D">
      <w:pPr>
        <w:pStyle w:val="BTCbulletsCTB"/>
        <w:numPr>
          <w:ilvl w:val="0"/>
          <w:numId w:val="51"/>
        </w:numPr>
        <w:rPr>
          <w:rFonts w:ascii="Georgia" w:eastAsia="Calibri" w:hAnsi="Georgia"/>
          <w:bCs w:val="0"/>
          <w:color w:val="585756"/>
          <w:sz w:val="21"/>
          <w:szCs w:val="22"/>
        </w:rPr>
      </w:pPr>
      <w:r>
        <w:rPr>
          <w:rFonts w:ascii="Georgia" w:hAnsi="Georgia"/>
          <w:color w:val="585756"/>
          <w:sz w:val="21"/>
        </w:rPr>
        <w:t>De Wet van 17 juni 2013 betreffende de motivering, de informatie en de rechtsmiddelen inzake overheidsopdrachten en bepaalde opdrachten voor werken, leveringen en diensten;</w:t>
      </w:r>
    </w:p>
    <w:p w14:paraId="4B61D58E" w14:textId="0912FEF9" w:rsidR="00C06A66" w:rsidRPr="00803907" w:rsidRDefault="00C06A66" w:rsidP="00ED0E6D">
      <w:pPr>
        <w:pStyle w:val="BTCbulletsCTB"/>
        <w:numPr>
          <w:ilvl w:val="0"/>
          <w:numId w:val="51"/>
        </w:numPr>
        <w:rPr>
          <w:rFonts w:ascii="Georgia" w:eastAsia="Calibri" w:hAnsi="Georgia"/>
          <w:bCs w:val="0"/>
          <w:color w:val="585756"/>
          <w:sz w:val="21"/>
          <w:szCs w:val="22"/>
        </w:rPr>
      </w:pPr>
      <w:r>
        <w:rPr>
          <w:rFonts w:ascii="Georgia" w:hAnsi="Georgia"/>
          <w:color w:val="585756"/>
          <w:sz w:val="21"/>
        </w:rPr>
        <w:t>Het KB van 18 april 2017 plaatsing overheidsopdrachten in de klassieke sectoren;</w:t>
      </w:r>
    </w:p>
    <w:p w14:paraId="034A935D" w14:textId="4F1D6A9F" w:rsidR="00C06A66" w:rsidRPr="00803907" w:rsidRDefault="00C06A66" w:rsidP="00ED0E6D">
      <w:pPr>
        <w:pStyle w:val="BTCbulletsCTB"/>
        <w:numPr>
          <w:ilvl w:val="0"/>
          <w:numId w:val="51"/>
        </w:numPr>
        <w:rPr>
          <w:rFonts w:ascii="Georgia" w:eastAsia="Calibri" w:hAnsi="Georgia"/>
          <w:bCs w:val="0"/>
          <w:color w:val="585756"/>
          <w:sz w:val="21"/>
          <w:szCs w:val="22"/>
        </w:rPr>
      </w:pPr>
      <w:r>
        <w:rPr>
          <w:rFonts w:ascii="Georgia" w:hAnsi="Georgia"/>
          <w:color w:val="585756"/>
          <w:sz w:val="21"/>
        </w:rPr>
        <w:t>Het KB van 14 januari 2013 tot de bepaling van de algemene uitvoeringsregels van de overheidsopdrachten;</w:t>
      </w:r>
    </w:p>
    <w:p w14:paraId="5F04040A" w14:textId="6220344D" w:rsidR="00C06A66" w:rsidRPr="00803907" w:rsidRDefault="00C06A66" w:rsidP="00ED0E6D">
      <w:pPr>
        <w:pStyle w:val="BTCbulletsCTB"/>
        <w:numPr>
          <w:ilvl w:val="0"/>
          <w:numId w:val="51"/>
        </w:numPr>
        <w:rPr>
          <w:rFonts w:ascii="Georgia" w:eastAsia="Calibri" w:hAnsi="Georgia"/>
          <w:bCs w:val="0"/>
          <w:color w:val="585756"/>
          <w:sz w:val="21"/>
          <w:szCs w:val="22"/>
        </w:rPr>
      </w:pPr>
      <w:r>
        <w:rPr>
          <w:rFonts w:ascii="Georgia" w:hAnsi="Georgia"/>
          <w:color w:val="585756"/>
          <w:sz w:val="21"/>
        </w:rPr>
        <w:t>De omzendbrieven van de Eerste Minister inzake overheidsopdrachten;</w:t>
      </w:r>
    </w:p>
    <w:p w14:paraId="70244FDF" w14:textId="2B02A079" w:rsidR="5C4B9AA5" w:rsidRDefault="5C4B9AA5" w:rsidP="00ED0E6D">
      <w:pPr>
        <w:pStyle w:val="BTCbulletsCTB"/>
        <w:numPr>
          <w:ilvl w:val="0"/>
          <w:numId w:val="51"/>
        </w:numPr>
        <w:rPr>
          <w:rFonts w:ascii="Georgia" w:eastAsia="Calibri" w:hAnsi="Georgia"/>
          <w:color w:val="585756"/>
          <w:sz w:val="21"/>
          <w:szCs w:val="21"/>
        </w:rPr>
      </w:pPr>
      <w:r>
        <w:rPr>
          <w:rFonts w:ascii="Georgia" w:hAnsi="Georgia"/>
          <w:color w:val="585756"/>
          <w:sz w:val="21"/>
        </w:rPr>
        <w:t>Het Beleid van Enabel inzake seksuele uitbuiting en seksueel misbruik – juni 2019;</w:t>
      </w:r>
    </w:p>
    <w:p w14:paraId="6952E5C4" w14:textId="66B1B763" w:rsidR="5C4B9AA5" w:rsidRPr="00F56A1D" w:rsidRDefault="5C4B9AA5" w:rsidP="00ED0E6D">
      <w:pPr>
        <w:pStyle w:val="BTCbulletsCTB"/>
        <w:numPr>
          <w:ilvl w:val="0"/>
          <w:numId w:val="51"/>
        </w:numPr>
      </w:pPr>
      <w:r>
        <w:rPr>
          <w:rFonts w:ascii="Georgia" w:hAnsi="Georgia"/>
          <w:color w:val="585756"/>
          <w:sz w:val="21"/>
        </w:rPr>
        <w:t>Het Beleid van Enabel inzake het beheersen van het fraude- en corruptierisico – juni 2019;</w:t>
      </w:r>
    </w:p>
    <w:p w14:paraId="610646DA" w14:textId="746EF3E8" w:rsidR="00253578" w:rsidRDefault="00253578" w:rsidP="00ED0E6D">
      <w:pPr>
        <w:pStyle w:val="BTCbulletsCTB"/>
        <w:numPr>
          <w:ilvl w:val="0"/>
          <w:numId w:val="51"/>
        </w:numPr>
        <w:rPr>
          <w:rFonts w:ascii="Georgia" w:eastAsia="Calibri" w:hAnsi="Georgia"/>
          <w:bCs w:val="0"/>
          <w:color w:val="585756"/>
          <w:sz w:val="21"/>
          <w:szCs w:val="22"/>
        </w:rPr>
      </w:pPr>
      <w:r>
        <w:rPr>
          <w:rFonts w:ascii="Georgia" w:hAnsi="Georgia"/>
          <w:color w:val="585756"/>
          <w:sz w:val="21"/>
        </w:rPr>
        <w:lastRenderedPageBreak/>
        <w:t>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 General Data Protection Regulation, hierna GDPR);</w:t>
      </w:r>
    </w:p>
    <w:p w14:paraId="48D90458" w14:textId="734A5DFC" w:rsidR="00253578" w:rsidRDefault="00253578" w:rsidP="00ED0E6D">
      <w:pPr>
        <w:pStyle w:val="BTCbulletsCTB"/>
        <w:numPr>
          <w:ilvl w:val="0"/>
          <w:numId w:val="51"/>
        </w:numPr>
        <w:rPr>
          <w:rFonts w:ascii="Georgia" w:eastAsia="Calibri" w:hAnsi="Georgia"/>
          <w:bCs w:val="0"/>
          <w:color w:val="585756"/>
          <w:sz w:val="21"/>
          <w:szCs w:val="22"/>
        </w:rPr>
      </w:pPr>
      <w:r>
        <w:rPr>
          <w:rFonts w:ascii="Georgia" w:hAnsi="Georgia"/>
          <w:color w:val="585756"/>
          <w:sz w:val="21"/>
        </w:rPr>
        <w:t>De wet van 30 juli 2018 betreffende de bescherming van natuurlijke personen met betrekking tot de verwerking van persoonsgegevens.</w:t>
      </w:r>
    </w:p>
    <w:p w14:paraId="69E52677" w14:textId="5247B1EB" w:rsidR="2FB36B05" w:rsidRPr="00BD5B6D" w:rsidRDefault="5C4B9AA5" w:rsidP="2FB36B05">
      <w:pPr>
        <w:pStyle w:val="BTCbulletsCTB"/>
      </w:pPr>
      <w:r>
        <w:t>Heel de Belgische reglementering rond overheidsopdrachten kan worden geraadpleegd op www.publicprocurement.be; de hierboven vermelde ethische code en het beleid van Enabel kunnen worden geraadpleegd op de website van Enabel of op</w:t>
      </w:r>
      <w:r>
        <w:rPr>
          <w:rFonts w:ascii="Georgia" w:hAnsi="Georgia"/>
          <w:color w:val="585756"/>
          <w:sz w:val="21"/>
        </w:rPr>
        <w:t xml:space="preserve"> </w:t>
      </w:r>
      <w:hyperlink r:id="rId20">
        <w:r>
          <w:rPr>
            <w:rStyle w:val="Lienhypertexte"/>
            <w:rFonts w:ascii="Georgia" w:hAnsi="Georgia"/>
            <w:color w:val="585756"/>
            <w:sz w:val="21"/>
          </w:rPr>
          <w:t>https://www.enabel.be/nl/content/ethiek-bij-enabel</w:t>
        </w:r>
      </w:hyperlink>
      <w:r>
        <w:rPr>
          <w:rFonts w:ascii="Georgia" w:hAnsi="Georgia"/>
          <w:color w:val="585756"/>
          <w:sz w:val="21"/>
        </w:rPr>
        <w:t>.</w:t>
      </w:r>
    </w:p>
    <w:p w14:paraId="64333E60" w14:textId="77777777" w:rsidR="00C06A66" w:rsidRPr="0023133B" w:rsidRDefault="00C06A66" w:rsidP="00C06A66">
      <w:pPr>
        <w:pStyle w:val="Titre3"/>
        <w:tabs>
          <w:tab w:val="num" w:pos="1170"/>
        </w:tabs>
      </w:pPr>
      <w:bookmarkStart w:id="18" w:name="_Toc189822075"/>
      <w:r>
        <w:t>Definities</w:t>
      </w:r>
      <w:bookmarkEnd w:id="17"/>
      <w:bookmarkEnd w:id="18"/>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rPr>
      </w:pPr>
      <w:r>
        <w:rPr>
          <w:rFonts w:ascii="Georgia" w:hAnsi="Georgia"/>
          <w:color w:val="585756"/>
          <w:sz w:val="21"/>
        </w:rPr>
        <w:t>In het kader van deze opdracht moet worden verstaan onder:</w:t>
      </w:r>
    </w:p>
    <w:p w14:paraId="7F85723F" w14:textId="0377DA18" w:rsidR="00C06A66" w:rsidRPr="00803907" w:rsidRDefault="00C06A66" w:rsidP="00C06A66">
      <w:pPr>
        <w:pStyle w:val="BTCbulletsCTB"/>
        <w:ind w:left="360" w:hanging="360"/>
        <w:rPr>
          <w:rFonts w:ascii="Georgia" w:eastAsia="Calibri" w:hAnsi="Georgia"/>
          <w:bCs w:val="0"/>
          <w:color w:val="585756"/>
          <w:sz w:val="21"/>
          <w:szCs w:val="22"/>
        </w:rPr>
      </w:pPr>
      <w:r>
        <w:rPr>
          <w:rFonts w:ascii="Georgia" w:hAnsi="Georgia"/>
          <w:color w:val="585756"/>
          <w:sz w:val="21"/>
          <w:u w:val="single"/>
        </w:rPr>
        <w:t>De kandidaat</w:t>
      </w:r>
      <w:r>
        <w:rPr>
          <w:rFonts w:ascii="Georgia" w:hAnsi="Georgia"/>
          <w:color w:val="585756"/>
          <w:sz w:val="21"/>
        </w:rPr>
        <w:t>: de natuurlijk of rechtspersoon (m/v) die een aanvraag tot deeln</w:t>
      </w:r>
      <w:r w:rsidR="007116FD">
        <w:rPr>
          <w:rFonts w:ascii="Georgia" w:hAnsi="Georgia"/>
          <w:color w:val="585756"/>
          <w:sz w:val="21"/>
        </w:rPr>
        <w:t>a</w:t>
      </w:r>
      <w:r>
        <w:rPr>
          <w:rFonts w:ascii="Georgia" w:hAnsi="Georgia"/>
          <w:color w:val="585756"/>
          <w:sz w:val="21"/>
        </w:rPr>
        <w:t>m</w:t>
      </w:r>
      <w:r w:rsidR="007116FD">
        <w:rPr>
          <w:rFonts w:ascii="Georgia" w:hAnsi="Georgia"/>
          <w:color w:val="585756"/>
          <w:sz w:val="21"/>
        </w:rPr>
        <w:t>e</w:t>
      </w:r>
      <w:r>
        <w:rPr>
          <w:rFonts w:ascii="Georgia" w:hAnsi="Georgia"/>
          <w:color w:val="585756"/>
          <w:sz w:val="21"/>
        </w:rPr>
        <w:t xml:space="preserve"> indient;</w:t>
      </w:r>
    </w:p>
    <w:p w14:paraId="3D7CDD90" w14:textId="63E93E3B" w:rsidR="00C06A66" w:rsidRPr="00803907" w:rsidRDefault="00C06A66" w:rsidP="00C06A66">
      <w:pPr>
        <w:pStyle w:val="BTCbulletsCTB"/>
        <w:ind w:left="360" w:hanging="360"/>
        <w:rPr>
          <w:rFonts w:ascii="Georgia" w:eastAsia="Calibri" w:hAnsi="Georgia"/>
          <w:bCs w:val="0"/>
          <w:color w:val="585756"/>
          <w:sz w:val="21"/>
          <w:szCs w:val="22"/>
        </w:rPr>
      </w:pPr>
      <w:r>
        <w:rPr>
          <w:rFonts w:ascii="Georgia" w:hAnsi="Georgia"/>
          <w:color w:val="585756"/>
          <w:sz w:val="21"/>
          <w:u w:val="single"/>
        </w:rPr>
        <w:t>De opdrachtnemer / de aannemer</w:t>
      </w:r>
      <w:r>
        <w:rPr>
          <w:rFonts w:ascii="Georgia" w:hAnsi="Georgia"/>
          <w:color w:val="585756"/>
          <w:sz w:val="21"/>
        </w:rPr>
        <w:t xml:space="preserve">: de </w:t>
      </w:r>
      <w:r w:rsidR="00DF1096">
        <w:rPr>
          <w:rFonts w:ascii="Georgia" w:hAnsi="Georgia"/>
          <w:color w:val="585756"/>
          <w:sz w:val="21"/>
        </w:rPr>
        <w:t>kandidaat</w:t>
      </w:r>
      <w:r>
        <w:rPr>
          <w:rFonts w:ascii="Georgia" w:hAnsi="Georgia"/>
          <w:color w:val="585756"/>
          <w:sz w:val="21"/>
        </w:rPr>
        <w:t xml:space="preserve"> aan wie de opdracht gegund wordt;</w:t>
      </w:r>
    </w:p>
    <w:p w14:paraId="7A4CAEC2" w14:textId="416D864B" w:rsidR="00C06A66" w:rsidRPr="00803907" w:rsidRDefault="00C06A66" w:rsidP="00094272">
      <w:pPr>
        <w:pStyle w:val="BTCbulletsCTB"/>
        <w:tabs>
          <w:tab w:val="clear" w:pos="360"/>
          <w:tab w:val="left" w:pos="0"/>
        </w:tabs>
        <w:rPr>
          <w:rFonts w:ascii="Georgia" w:eastAsia="Calibri" w:hAnsi="Georgia"/>
          <w:bCs w:val="0"/>
          <w:color w:val="585756"/>
          <w:sz w:val="21"/>
          <w:szCs w:val="22"/>
        </w:rPr>
      </w:pPr>
      <w:r>
        <w:rPr>
          <w:rFonts w:ascii="Georgia" w:hAnsi="Georgia"/>
          <w:color w:val="585756"/>
          <w:sz w:val="21"/>
          <w:u w:val="single"/>
        </w:rPr>
        <w:t>De aanbestedende overheid</w:t>
      </w:r>
      <w:r>
        <w:rPr>
          <w:rFonts w:ascii="Georgia" w:hAnsi="Georgia"/>
          <w:color w:val="585756"/>
          <w:sz w:val="21"/>
        </w:rPr>
        <w:t xml:space="preserve">: Enabel, vertegenwoordigd door de Country Director van Enabel in de Democratische Republiek Congo; </w:t>
      </w:r>
    </w:p>
    <w:p w14:paraId="6AD93352" w14:textId="48B9E0CE" w:rsidR="00C06A66" w:rsidRPr="00803907" w:rsidRDefault="00C06A66" w:rsidP="00094272">
      <w:pPr>
        <w:pStyle w:val="BTCbulletsCTB"/>
        <w:tabs>
          <w:tab w:val="clear" w:pos="360"/>
          <w:tab w:val="left" w:pos="0"/>
        </w:tabs>
        <w:rPr>
          <w:rFonts w:ascii="Georgia" w:eastAsia="Calibri" w:hAnsi="Georgia"/>
          <w:bCs w:val="0"/>
          <w:color w:val="585756"/>
          <w:sz w:val="21"/>
          <w:szCs w:val="22"/>
        </w:rPr>
      </w:pPr>
      <w:r>
        <w:rPr>
          <w:rFonts w:ascii="Georgia" w:hAnsi="Georgia"/>
          <w:color w:val="585756"/>
          <w:sz w:val="21"/>
          <w:u w:val="single"/>
        </w:rPr>
        <w:t>De offerte</w:t>
      </w:r>
      <w:r>
        <w:rPr>
          <w:rFonts w:ascii="Georgia" w:hAnsi="Georgia"/>
          <w:color w:val="585756"/>
          <w:sz w:val="21"/>
        </w:rPr>
        <w:t>: de verbintenis van de kandidaat om de opdracht uit te voeren tegen de voorwaarden die hij biedt; bij gebrek aan aanwijzingen in het bijzonder bestek en de toepasselijke regelgeving, moeten alle dagen opgevat worden als kalenderdagen;</w:t>
      </w:r>
    </w:p>
    <w:p w14:paraId="2992D1E4" w14:textId="1CD559FF" w:rsidR="00C06A66" w:rsidRPr="00803907" w:rsidRDefault="00C06A66" w:rsidP="00094272">
      <w:pPr>
        <w:pStyle w:val="BTCbulletsCTB"/>
        <w:tabs>
          <w:tab w:val="clear" w:pos="360"/>
          <w:tab w:val="left" w:pos="0"/>
        </w:tabs>
        <w:rPr>
          <w:rFonts w:ascii="Georgia" w:eastAsia="Calibri" w:hAnsi="Georgia"/>
          <w:bCs w:val="0"/>
          <w:color w:val="585756"/>
          <w:sz w:val="21"/>
          <w:szCs w:val="22"/>
        </w:rPr>
      </w:pPr>
      <w:r>
        <w:rPr>
          <w:rFonts w:ascii="Georgia" w:hAnsi="Georgia"/>
          <w:color w:val="585756"/>
          <w:sz w:val="21"/>
          <w:u w:val="single"/>
        </w:rPr>
        <w:t>Opdrachtdocumenten</w:t>
      </w:r>
      <w:r>
        <w:rPr>
          <w:rFonts w:ascii="Georgia" w:hAnsi="Georgia"/>
          <w:color w:val="585756"/>
          <w:sz w:val="21"/>
        </w:rPr>
        <w:t>: de aankondiging van de opdracht, deze selectiegids en het bijzonder bestek met inbegrip van de bijlagen en de documenten waarnaar wordt verwezen door de aanbestedende overheid:</w:t>
      </w:r>
    </w:p>
    <w:p w14:paraId="008AF079"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rPr>
      </w:pPr>
      <w:r>
        <w:rPr>
          <w:rFonts w:ascii="Georgia" w:hAnsi="Georgia"/>
          <w:color w:val="585756"/>
          <w:sz w:val="21"/>
          <w:u w:val="single"/>
        </w:rPr>
        <w:t>Technische specificaties</w:t>
      </w:r>
      <w:r>
        <w:rPr>
          <w:rFonts w:ascii="Georgia" w:hAnsi="Georgia"/>
          <w:color w:val="585756"/>
          <w:sz w:val="21"/>
        </w:rPr>
        <w:t>: een specificatie die voorkomt in een document ter omschrijving van de vereiste kenmerken van een product of dienst, zoals het niveau van kwaliteit, het niveau van milieuvriendelijkheid, een ontwerp dat voldoet voor alle gebruik met inbegrip van de toegankelijkheid voor personen met een handicap, en de conformiteitsbeoordeling, gebruiksgeschiktheid, gebruik, veiligheid of afmetingen van het product, met inbegrip van de voor het product geldende voorschriften inzake handelsbenaming, terminologie, symbolen, proefnemingen en proefnemingsmethoden, verpakking, markering en etikettering, gebruiksaanwijzingen, productieprocessen en -methoden, en de procedures voor de conformiteitsbeoordeling;</w:t>
      </w:r>
    </w:p>
    <w:p w14:paraId="6D3800DC" w14:textId="6A730C4E" w:rsidR="00C06A66" w:rsidRPr="00803907" w:rsidRDefault="00C06A66" w:rsidP="00692885">
      <w:pPr>
        <w:pStyle w:val="BTCbulletsCTB"/>
        <w:tabs>
          <w:tab w:val="clear" w:pos="360"/>
          <w:tab w:val="left" w:pos="0"/>
        </w:tabs>
        <w:rPr>
          <w:rFonts w:ascii="Georgia" w:eastAsia="Calibri" w:hAnsi="Georgia"/>
          <w:bCs w:val="0"/>
          <w:color w:val="585756"/>
          <w:sz w:val="21"/>
          <w:szCs w:val="22"/>
        </w:rPr>
      </w:pPr>
      <w:r>
        <w:rPr>
          <w:rFonts w:ascii="Georgia" w:hAnsi="Georgia"/>
          <w:color w:val="585756"/>
          <w:sz w:val="21"/>
          <w:u w:val="single"/>
        </w:rPr>
        <w:t>De variante</w:t>
      </w:r>
      <w:r>
        <w:rPr>
          <w:rFonts w:ascii="Georgia" w:hAnsi="Georgia"/>
          <w:color w:val="585756"/>
          <w:sz w:val="21"/>
        </w:rPr>
        <w:t>: een alternatieve conceptie- of uitvoeringswijze die hetzij op vraag van de aanbestedende overheid, hetzij op initiatief van de kandidaat wordt ingediend;</w:t>
      </w:r>
    </w:p>
    <w:p w14:paraId="1885ECE4" w14:textId="111A0D78" w:rsidR="00C06A66" w:rsidRPr="00803907" w:rsidRDefault="00C06A66" w:rsidP="00692885">
      <w:pPr>
        <w:pStyle w:val="BTCbulletsCTB"/>
        <w:tabs>
          <w:tab w:val="clear" w:pos="360"/>
          <w:tab w:val="left" w:pos="0"/>
        </w:tabs>
        <w:rPr>
          <w:rFonts w:ascii="Georgia" w:eastAsia="Calibri" w:hAnsi="Georgia"/>
          <w:bCs w:val="0"/>
          <w:color w:val="585756"/>
          <w:sz w:val="21"/>
          <w:szCs w:val="22"/>
        </w:rPr>
      </w:pPr>
      <w:r>
        <w:rPr>
          <w:rFonts w:ascii="Georgia" w:hAnsi="Georgia"/>
          <w:color w:val="585756"/>
          <w:sz w:val="21"/>
          <w:u w:val="single"/>
        </w:rPr>
        <w:t>Optie</w:t>
      </w:r>
      <w:r>
        <w:rPr>
          <w:rFonts w:ascii="Georgia" w:hAnsi="Georgia"/>
          <w:color w:val="585756"/>
          <w:sz w:val="21"/>
        </w:rPr>
        <w:t>: een bijkomend element dat niet strikt noodzakelijk is voor de uitvoering van de opdracht, dat hetzij op vraag van de aanbestedende overheid, hetzij op initiatief van de kandidaat wordt ingediend;</w:t>
      </w:r>
    </w:p>
    <w:p w14:paraId="64DD944F" w14:textId="27FBE47C" w:rsidR="00C06A66" w:rsidRPr="00803907" w:rsidRDefault="00C06A66" w:rsidP="00692885">
      <w:pPr>
        <w:pStyle w:val="BTCbulletsCTB"/>
        <w:tabs>
          <w:tab w:val="clear" w:pos="360"/>
          <w:tab w:val="left" w:pos="0"/>
        </w:tabs>
        <w:rPr>
          <w:rFonts w:ascii="Georgia" w:eastAsia="Calibri" w:hAnsi="Georgia"/>
          <w:bCs w:val="0"/>
          <w:color w:val="585756"/>
          <w:sz w:val="21"/>
          <w:szCs w:val="22"/>
        </w:rPr>
      </w:pPr>
      <w:r>
        <w:rPr>
          <w:rFonts w:ascii="Georgia" w:hAnsi="Georgia"/>
          <w:color w:val="585756"/>
          <w:sz w:val="21"/>
          <w:u w:val="single"/>
        </w:rPr>
        <w:lastRenderedPageBreak/>
        <w:t>Samenvattende opmeting</w:t>
      </w:r>
      <w:r>
        <w:rPr>
          <w:rFonts w:ascii="Georgia" w:hAnsi="Georgia"/>
          <w:color w:val="585756"/>
          <w:sz w:val="21"/>
        </w:rPr>
        <w:t>: het opdrachtdocument waarin de prestaties van een opdracht voor werken over verschillende posten worden gefractioneerd en waarbij voor iedere post de hoeveelheid of de wijze van prijsvaststelling wordt vermeld;</w:t>
      </w:r>
    </w:p>
    <w:p w14:paraId="238F7E5B" w14:textId="56883EC6" w:rsidR="00C06A66" w:rsidRPr="00803907" w:rsidRDefault="00C06A66" w:rsidP="00692885">
      <w:pPr>
        <w:pStyle w:val="BTCbulletsCTB"/>
        <w:tabs>
          <w:tab w:val="clear" w:pos="360"/>
          <w:tab w:val="left" w:pos="0"/>
        </w:tabs>
        <w:rPr>
          <w:rFonts w:ascii="Georgia" w:eastAsia="Calibri" w:hAnsi="Georgia"/>
          <w:bCs w:val="0"/>
          <w:color w:val="585756"/>
          <w:sz w:val="21"/>
          <w:szCs w:val="22"/>
        </w:rPr>
      </w:pPr>
      <w:r>
        <w:rPr>
          <w:rFonts w:ascii="Georgia" w:hAnsi="Georgia"/>
          <w:color w:val="585756"/>
          <w:sz w:val="21"/>
          <w:u w:val="single"/>
        </w:rPr>
        <w:t>De algemene uitvoeringsregels (AUR)</w:t>
      </w:r>
      <w:r>
        <w:rPr>
          <w:rFonts w:ascii="Georgia" w:hAnsi="Georgia"/>
          <w:color w:val="585756"/>
          <w:sz w:val="21"/>
        </w:rPr>
        <w:t>: de regels die zich in het KB van 14.01.2013 bevinden en die de algemene uitvoeringsregels voor de overheidsopdrachten en de concessies voor openbare werken bepalen;</w:t>
      </w:r>
    </w:p>
    <w:p w14:paraId="52EF32DD" w14:textId="77777777" w:rsidR="00C06A66" w:rsidRPr="00803907" w:rsidRDefault="00C06A66" w:rsidP="00692885">
      <w:pPr>
        <w:pStyle w:val="BTCbulletsCTB"/>
        <w:tabs>
          <w:tab w:val="clear" w:pos="360"/>
          <w:tab w:val="left" w:pos="0"/>
          <w:tab w:val="left" w:pos="426"/>
        </w:tabs>
        <w:rPr>
          <w:rFonts w:ascii="Georgia" w:eastAsia="Calibri" w:hAnsi="Georgia"/>
          <w:bCs w:val="0"/>
          <w:color w:val="585756"/>
          <w:sz w:val="21"/>
          <w:szCs w:val="22"/>
        </w:rPr>
      </w:pPr>
      <w:r>
        <w:rPr>
          <w:rFonts w:ascii="Georgia" w:hAnsi="Georgia"/>
          <w:color w:val="585756"/>
          <w:sz w:val="21"/>
          <w:u w:val="single"/>
        </w:rPr>
        <w:t>Het (bijzonder) bestek</w:t>
      </w:r>
      <w:r>
        <w:rPr>
          <w:rFonts w:ascii="Georgia" w:hAnsi="Georgia"/>
          <w:color w:val="585756"/>
          <w:sz w:val="21"/>
        </w:rPr>
        <w:t>: dit document evenals alle bijlagen en documenten waarnaar het verwijst;</w:t>
      </w:r>
    </w:p>
    <w:p w14:paraId="3D7F1EE7"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rPr>
      </w:pPr>
      <w:r>
        <w:rPr>
          <w:rFonts w:ascii="Georgia" w:hAnsi="Georgia"/>
          <w:color w:val="585756"/>
          <w:sz w:val="21"/>
          <w:u w:val="single"/>
        </w:rPr>
        <w:t>Corruptiepraktijken</w:t>
      </w:r>
      <w:r>
        <w:rPr>
          <w:rFonts w:ascii="Georgia" w:hAnsi="Georgia"/>
          <w:color w:val="585756"/>
          <w:sz w:val="21"/>
        </w:rPr>
        <w:t>: elk voorstel voor een onrechtmatige betaling, een gratificatie of een commissie of elke instemming met het doen van een dergelijk voorstel, met als doel iemand aan te moedigen of te belonen voor het verrichten of het nalaten te verrichten van activiteiten die verband houden met de gunning van de opdracht of met de uitvoering van de door de aanbestedende overheid verstrekte opdracht;</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rPr>
      </w:pPr>
      <w:r>
        <w:rPr>
          <w:rFonts w:ascii="Georgia" w:hAnsi="Georgia"/>
          <w:color w:val="585756"/>
          <w:sz w:val="21"/>
          <w:u w:val="single"/>
        </w:rPr>
        <w:t>Het geschil</w:t>
      </w:r>
      <w:r>
        <w:rPr>
          <w:rFonts w:ascii="Georgia" w:hAnsi="Georgia"/>
          <w:color w:val="585756"/>
          <w:sz w:val="21"/>
        </w:rPr>
        <w:t>: rechtsgeding.</w:t>
      </w:r>
    </w:p>
    <w:p w14:paraId="3026AA35" w14:textId="609AFC6E" w:rsidR="003B3743" w:rsidRPr="00D14EA3" w:rsidRDefault="003B3743" w:rsidP="00A71C1D">
      <w:pPr>
        <w:pStyle w:val="BTCbulletsCTB"/>
        <w:rPr>
          <w:rFonts w:ascii="Georgia" w:eastAsia="Calibri" w:hAnsi="Georgia"/>
          <w:bCs w:val="0"/>
          <w:color w:val="585756"/>
          <w:sz w:val="21"/>
          <w:szCs w:val="22"/>
        </w:rPr>
      </w:pPr>
      <w:bookmarkStart w:id="19" w:name="_Toc257039817"/>
      <w:r>
        <w:rPr>
          <w:rFonts w:ascii="Georgia" w:hAnsi="Georgia"/>
          <w:color w:val="585756"/>
          <w:sz w:val="21"/>
          <w:u w:val="single"/>
        </w:rPr>
        <w:t>Onderaannemer zoals bedoeld door de regelgeving inzake overheidsopdrachten</w:t>
      </w:r>
      <w:r>
        <w:rPr>
          <w:rFonts w:ascii="Georgia" w:hAnsi="Georgia"/>
          <w:color w:val="585756"/>
          <w:sz w:val="21"/>
        </w:rPr>
        <w:t xml:space="preserve">: de ondernemer die door een kandidaat of opdrachtnemer wordt voorgesteld om een deel van de overheidsopdracht uit te voeren; </w:t>
      </w:r>
    </w:p>
    <w:p w14:paraId="565C8D2B" w14:textId="77777777" w:rsidR="003B3743" w:rsidRPr="00D14EA3" w:rsidRDefault="003B3743" w:rsidP="00A71C1D">
      <w:pPr>
        <w:pStyle w:val="BTCbulletsCTB"/>
        <w:rPr>
          <w:rFonts w:ascii="Georgia" w:eastAsia="Calibri" w:hAnsi="Georgia"/>
          <w:bCs w:val="0"/>
          <w:color w:val="585756"/>
          <w:sz w:val="21"/>
          <w:szCs w:val="22"/>
        </w:rPr>
      </w:pPr>
      <w:r>
        <w:rPr>
          <w:rFonts w:ascii="Georgia" w:hAnsi="Georgia"/>
          <w:color w:val="585756"/>
          <w:sz w:val="21"/>
          <w:u w:val="single"/>
        </w:rPr>
        <w:t>Verwerkingsverantwoordelijke zoals bedoeld door de GDPR</w:t>
      </w:r>
      <w:r>
        <w:rPr>
          <w:rFonts w:ascii="Georgia" w:hAnsi="Georgia"/>
          <w:color w:val="585756"/>
          <w:sz w:val="21"/>
        </w:rPr>
        <w:t>: de natuurlijke persoon of rechtspersoon, overheidsinstantie, dienst of ander orgaan die/dat, alleen of samen met anderen, het doel van en de middelen voor de verwerking van persoonsgegevens vaststelt;</w:t>
      </w:r>
    </w:p>
    <w:p w14:paraId="37A08343" w14:textId="77777777" w:rsidR="003B3743" w:rsidRPr="00D14EA3" w:rsidRDefault="003B3743" w:rsidP="00A71C1D">
      <w:pPr>
        <w:pStyle w:val="BTCbulletsCTB"/>
        <w:rPr>
          <w:rFonts w:ascii="Georgia" w:eastAsia="Calibri" w:hAnsi="Georgia"/>
          <w:bCs w:val="0"/>
          <w:color w:val="585756"/>
          <w:sz w:val="21"/>
          <w:szCs w:val="22"/>
        </w:rPr>
      </w:pPr>
      <w:r>
        <w:rPr>
          <w:rFonts w:ascii="Georgia" w:hAnsi="Georgia"/>
          <w:color w:val="585756"/>
          <w:sz w:val="21"/>
          <w:u w:val="single"/>
        </w:rPr>
        <w:t>Verwerker [onderaannemer] zoals bedoeld door de GDPR</w:t>
      </w:r>
      <w:r>
        <w:rPr>
          <w:rFonts w:ascii="Georgia" w:hAnsi="Georgia"/>
          <w:color w:val="585756"/>
          <w:sz w:val="21"/>
        </w:rPr>
        <w:t xml:space="preserve">: de natuurlijke persoon of rechtspersoon, overheidsinstantie, dienst of ander orgaan die/dat ten behoeve van de verwerkingsverantwoordelijke persoonsgegevens verwerkt; </w:t>
      </w:r>
    </w:p>
    <w:p w14:paraId="23D8769C" w14:textId="77777777" w:rsidR="003B3743" w:rsidRPr="00D14EA3" w:rsidRDefault="003B3743" w:rsidP="00A71C1D">
      <w:pPr>
        <w:pStyle w:val="BTCbulletsCTB"/>
        <w:rPr>
          <w:rFonts w:ascii="Georgia" w:eastAsia="Calibri" w:hAnsi="Georgia"/>
          <w:bCs w:val="0"/>
          <w:color w:val="585756"/>
          <w:sz w:val="21"/>
          <w:szCs w:val="22"/>
        </w:rPr>
      </w:pPr>
      <w:r>
        <w:rPr>
          <w:rFonts w:ascii="Georgia" w:hAnsi="Georgia"/>
          <w:color w:val="585756"/>
          <w:sz w:val="21"/>
          <w:u w:val="single"/>
        </w:rPr>
        <w:t>Ontvanger zoals bedoeld door de GDPR</w:t>
      </w:r>
      <w:r>
        <w:rPr>
          <w:rFonts w:ascii="Georgia" w:hAnsi="Georgia"/>
          <w:color w:val="585756"/>
          <w:sz w:val="21"/>
        </w:rPr>
        <w:t xml:space="preserve">: de natuurlijk persoon of rechtspersoon, overheidsinstantie, dienst of een enige andere instantie die persoonsgegevens ontvangt, ongeacht of het al dan niet een derde betreft; </w:t>
      </w:r>
    </w:p>
    <w:p w14:paraId="76825EE9" w14:textId="5FCD1D8D" w:rsidR="00C06A66" w:rsidRPr="005A509A" w:rsidRDefault="003B3743" w:rsidP="005A509A">
      <w:pPr>
        <w:pStyle w:val="BTCbulletsCTB"/>
        <w:rPr>
          <w:rFonts w:ascii="Georgia" w:eastAsia="Calibri" w:hAnsi="Georgia"/>
          <w:bCs w:val="0"/>
          <w:color w:val="585756"/>
          <w:sz w:val="21"/>
          <w:szCs w:val="22"/>
        </w:rPr>
      </w:pPr>
      <w:r>
        <w:rPr>
          <w:rFonts w:ascii="Georgia" w:hAnsi="Georgia"/>
          <w:color w:val="585756"/>
          <w:sz w:val="21"/>
          <w:u w:val="single"/>
        </w:rPr>
        <w:t>Persoonsgegeven</w:t>
      </w:r>
      <w:r>
        <w:rPr>
          <w:rFonts w:ascii="Georgia" w:hAnsi="Georgia"/>
          <w:color w:val="585756"/>
          <w:sz w:val="21"/>
        </w:rPr>
        <w:t>: alle informatie over een geïdentificeerde of identificeerbare natuurlijke persoon. Een identificeerbare natuurlijke persoon is een natuurlijke persoon die direct of indirect kan worden geïdentificeerd, met name aan de hand van een identificator zoals een naam, identificatienummer, locatiegegevens, een online-identificatiemiddel of van een of meer specifieke elementen die kenmerkend zijn voor de fysieke, fysiologische, genetische, mentale, economische, culturele of sociale identiteit van die natuurlijke persoon.</w:t>
      </w:r>
      <w:bookmarkEnd w:id="19"/>
    </w:p>
    <w:p w14:paraId="1F477419" w14:textId="77777777" w:rsidR="004571D4" w:rsidRDefault="00C06A66" w:rsidP="00EC6921">
      <w:bookmarkStart w:id="20" w:name="_Toc257039820"/>
      <w:r>
        <w:br w:type="page"/>
      </w:r>
    </w:p>
    <w:p w14:paraId="3CE83C12" w14:textId="2F8981DF" w:rsidR="004571D4" w:rsidRPr="004571D4" w:rsidRDefault="007D1500" w:rsidP="007D1500">
      <w:pPr>
        <w:pStyle w:val="Titre1"/>
      </w:pPr>
      <w:bookmarkStart w:id="21" w:name="_Toc189822076"/>
      <w:r>
        <w:lastRenderedPageBreak/>
        <w:t>Selectiegids</w:t>
      </w:r>
      <w:bookmarkEnd w:id="21"/>
    </w:p>
    <w:p w14:paraId="028004DD" w14:textId="68339E29" w:rsidR="00C06A66" w:rsidRDefault="00C06A66" w:rsidP="00C06A66">
      <w:pPr>
        <w:pStyle w:val="Titre2"/>
      </w:pPr>
      <w:bookmarkStart w:id="22" w:name="_Toc189822077"/>
      <w:r>
        <w:t>Voorwerp en draagwijdte van de opdracht</w:t>
      </w:r>
      <w:bookmarkEnd w:id="20"/>
      <w:bookmarkEnd w:id="22"/>
    </w:p>
    <w:p w14:paraId="04473B46" w14:textId="1BD8BA73" w:rsidR="00C06A66" w:rsidRPr="0023133B" w:rsidRDefault="00926F54" w:rsidP="00C06A66">
      <w:pPr>
        <w:pStyle w:val="Titre3"/>
      </w:pPr>
      <w:bookmarkStart w:id="23" w:name="_Toc257039821"/>
      <w:bookmarkStart w:id="24" w:name="_Toc189822078"/>
      <w:r>
        <w:t>Omschrijving van de opdracht</w:t>
      </w:r>
      <w:bookmarkEnd w:id="23"/>
      <w:bookmarkEnd w:id="24"/>
    </w:p>
    <w:p w14:paraId="4DBACC2D" w14:textId="70F4BFBE" w:rsidR="00ED0E6D" w:rsidRDefault="00C06A66" w:rsidP="00751975">
      <w:pPr>
        <w:autoSpaceDE w:val="0"/>
        <w:autoSpaceDN w:val="0"/>
        <w:adjustRightInd w:val="0"/>
        <w:rPr>
          <w:rFonts w:eastAsia="Calibri" w:cs="Times New Roman"/>
          <w:color w:val="585756"/>
        </w:rPr>
      </w:pPr>
      <w:bookmarkStart w:id="25" w:name="_Toc257039822"/>
      <w:r>
        <w:rPr>
          <w:color w:val="585756"/>
        </w:rPr>
        <w:t>Deze opdracht heeft als voorwerp het leveren, aanpassen en ondersteunen van de installatie van een digitale oplossing voor e-sourcing en leveranciersrelatiebeheer voor Enabel.</w:t>
      </w:r>
    </w:p>
    <w:p w14:paraId="75F11950" w14:textId="5B9C207A" w:rsidR="00E83E9D" w:rsidRDefault="00E83E9D" w:rsidP="00E83E9D">
      <w:pPr>
        <w:autoSpaceDE w:val="0"/>
        <w:autoSpaceDN w:val="0"/>
        <w:adjustRightInd w:val="0"/>
        <w:rPr>
          <w:rFonts w:eastAsia="Calibri" w:cs="Times New Roman"/>
          <w:color w:val="585756"/>
        </w:rPr>
      </w:pPr>
      <w:r>
        <w:rPr>
          <w:color w:val="585756"/>
        </w:rPr>
        <w:t xml:space="preserve">Door een dergelijk platform aan te schaffen en op te zetten, wil Enabel het proces van prijsaanvragen (Requests for quotations, RFQ) / oproep tot het indienen van (Requests for proposals, RFQ) digitaliseren en automatiseren, evenals de indiening, ontvangst en analyse van offertes, een analyse die wordt geformaliseerd door een evaluatierapport dat ook automatisch vanuit het platform wordt gegenereerd. </w:t>
      </w:r>
    </w:p>
    <w:p w14:paraId="5207BD52" w14:textId="77777777" w:rsidR="00E83E9D" w:rsidRDefault="00E83E9D" w:rsidP="00E83E9D">
      <w:pPr>
        <w:autoSpaceDE w:val="0"/>
        <w:autoSpaceDN w:val="0"/>
        <w:adjustRightInd w:val="0"/>
        <w:rPr>
          <w:rFonts w:eastAsia="Calibri" w:cs="Times New Roman"/>
          <w:color w:val="585756"/>
        </w:rPr>
      </w:pPr>
      <w:r>
        <w:rPr>
          <w:color w:val="585756"/>
        </w:rPr>
        <w:t>Voor het relatiebeheer met onze leveranciers (momenteel 10.000) is Enabel van plan om potentiële leveranciers voor de verschillende product- en dienstencategorieën op te nemen, basisgegevens en bepaalde specifieke gegevens (expertise, vakgebied, eerdere prestaties) op te nemen evenals een analyse van zijn leveranciers mogelijk te maken (KYC, AML, enz.) en een risicoclassificatie te verkrijgen.</w:t>
      </w:r>
    </w:p>
    <w:p w14:paraId="4FEAC5F0" w14:textId="69749660" w:rsidR="00E83E9D" w:rsidRDefault="00E83E9D" w:rsidP="00751975">
      <w:pPr>
        <w:autoSpaceDE w:val="0"/>
        <w:autoSpaceDN w:val="0"/>
        <w:adjustRightInd w:val="0"/>
        <w:rPr>
          <w:rFonts w:eastAsia="Calibri" w:cs="Times New Roman"/>
          <w:color w:val="585756"/>
        </w:rPr>
      </w:pPr>
      <w:r>
        <w:rPr>
          <w:color w:val="585756"/>
        </w:rPr>
        <w:t>Via het platform kunnen leveranciers documenten uploaden, hun informatie bijwerken en feedback geven op onze processen en op de samenwerking met Enabel.</w:t>
      </w:r>
    </w:p>
    <w:p w14:paraId="5CD447E8" w14:textId="32D3A48D" w:rsidR="00804DF1" w:rsidRPr="00804DF1" w:rsidRDefault="00804DF1" w:rsidP="00751975">
      <w:pPr>
        <w:autoSpaceDE w:val="0"/>
        <w:autoSpaceDN w:val="0"/>
        <w:adjustRightInd w:val="0"/>
        <w:rPr>
          <w:rFonts w:eastAsia="Calibri" w:cs="Times New Roman"/>
          <w:color w:val="585756"/>
        </w:rPr>
      </w:pPr>
      <w:r>
        <w:rPr>
          <w:color w:val="585756"/>
        </w:rPr>
        <w:t>Interne validatieprocessen moeten worden geïntegreerd in zowel e-sourcing als de leveranciersbeheermodule.</w:t>
      </w:r>
    </w:p>
    <w:p w14:paraId="55C167C4" w14:textId="26A540CC" w:rsidR="00F412BA" w:rsidRPr="007679C3" w:rsidRDefault="00C06A66" w:rsidP="00346D63">
      <w:pPr>
        <w:pStyle w:val="Titre3"/>
      </w:pPr>
      <w:bookmarkStart w:id="26" w:name="_Toc257039825"/>
      <w:bookmarkStart w:id="27" w:name="_Toc189822079"/>
      <w:bookmarkEnd w:id="25"/>
      <w:bookmarkEnd w:id="26"/>
      <w:r>
        <w:t>Duur van de opdracht</w:t>
      </w:r>
      <w:bookmarkEnd w:id="27"/>
    </w:p>
    <w:p w14:paraId="5E1BCD21" w14:textId="11FA98B7" w:rsidR="00346D63" w:rsidRPr="00346D63" w:rsidRDefault="00346D63" w:rsidP="00346D63">
      <w:pPr>
        <w:pStyle w:val="Corpsdetexte"/>
        <w:rPr>
          <w:rFonts w:ascii="Georgia" w:eastAsia="Calibri" w:hAnsi="Georgia" w:cs="Times New Roman"/>
          <w:color w:val="585756"/>
          <w:kern w:val="0"/>
          <w:sz w:val="21"/>
          <w:szCs w:val="22"/>
        </w:rPr>
      </w:pPr>
      <w:r>
        <w:rPr>
          <w:rFonts w:ascii="Georgia" w:hAnsi="Georgia"/>
          <w:color w:val="585756"/>
          <w:sz w:val="21"/>
        </w:rPr>
        <w:t xml:space="preserve">De duur van de opdracht niet verwarren met de uitvoeringstermijn. </w:t>
      </w:r>
    </w:p>
    <w:p w14:paraId="4953848A" w14:textId="03E786B9" w:rsidR="00552308" w:rsidRPr="00552308" w:rsidRDefault="00346D63" w:rsidP="0065731C">
      <w:pPr>
        <w:pStyle w:val="Corpsdetexte"/>
        <w:rPr>
          <w:rFonts w:ascii="Georgia" w:eastAsia="Calibri" w:hAnsi="Georgia"/>
          <w:bCs/>
          <w:noProof/>
          <w:color w:val="585756"/>
          <w:kern w:val="1"/>
          <w:sz w:val="21"/>
        </w:rPr>
      </w:pPr>
      <w:r>
        <w:rPr>
          <w:rFonts w:ascii="Georgia" w:hAnsi="Georgia"/>
          <w:color w:val="585756"/>
          <w:sz w:val="21"/>
        </w:rPr>
        <w:t>De uitvoeringsduur van de opdracht is 4 jaar.</w:t>
      </w:r>
    </w:p>
    <w:p w14:paraId="2AFDDBF8" w14:textId="77777777" w:rsidR="00C06A66" w:rsidRDefault="00C06A66" w:rsidP="00DF714C">
      <w:pPr>
        <w:pStyle w:val="Titre2"/>
      </w:pPr>
      <w:bookmarkStart w:id="28" w:name="_Toc257039830"/>
      <w:bookmarkStart w:id="29" w:name="_Toc189822080"/>
      <w:r>
        <w:t>Gunningswijze</w:t>
      </w:r>
      <w:bookmarkEnd w:id="28"/>
      <w:bookmarkEnd w:id="29"/>
    </w:p>
    <w:p w14:paraId="64C44DC1" w14:textId="7E1C2894" w:rsidR="00DF714C" w:rsidRPr="00DF714C" w:rsidRDefault="00DF714C" w:rsidP="00786FAC">
      <w:pPr>
        <w:pStyle w:val="Corpsdetexte"/>
        <w:rPr>
          <w:rFonts w:ascii="Georgia" w:eastAsia="Calibri" w:hAnsi="Georgia" w:cs="Times New Roman"/>
          <w:color w:val="585756"/>
          <w:kern w:val="0"/>
          <w:sz w:val="21"/>
          <w:szCs w:val="22"/>
        </w:rPr>
      </w:pPr>
      <w:r>
        <w:rPr>
          <w:rFonts w:ascii="Georgia" w:hAnsi="Georgia"/>
          <w:color w:val="585756"/>
          <w:sz w:val="21"/>
        </w:rPr>
        <w:t>De opdracht wordt gegund door middel van een mededingingsprocedure met onderhandeling in de zin van de artikelen 2, 24° en overeenkomstig artikel 38, lid 1, eerste alinea, 1*, c . van de wet van 17 juni 2016, aangezien "de opdracht kan niet worden gegund zonder voorafgaande onderhandelingen wegens specifieke omstandigheden die verband houden met de aard, de complexiteit of de juridische en financiële voorwaarden of wegens de daaraan verbonden risico's".</w:t>
      </w:r>
    </w:p>
    <w:p w14:paraId="101CF628" w14:textId="7D480EAF" w:rsidR="005A7538" w:rsidRPr="00ED0E6D" w:rsidRDefault="00DF714C" w:rsidP="00ED0E6D">
      <w:pPr>
        <w:pStyle w:val="Corpsdetexte"/>
        <w:rPr>
          <w:rFonts w:ascii="Georgia" w:eastAsia="Calibri" w:hAnsi="Georgia" w:cs="Times New Roman"/>
          <w:color w:val="585756"/>
          <w:kern w:val="0"/>
          <w:sz w:val="21"/>
          <w:szCs w:val="22"/>
        </w:rPr>
      </w:pPr>
      <w:r>
        <w:rPr>
          <w:rFonts w:ascii="Georgia" w:hAnsi="Georgia"/>
          <w:color w:val="585756"/>
          <w:sz w:val="21"/>
        </w:rPr>
        <w:t>De aanvraag tot deelname moet vergezeld gaan van de informatie die de aanbestedende overheid vraagt voor selectiedoeleinden.</w:t>
      </w:r>
      <w:bookmarkStart w:id="30" w:name="_Toc364253076"/>
    </w:p>
    <w:p w14:paraId="421C07D7" w14:textId="77777777" w:rsidR="005A7538" w:rsidRPr="00EB4930" w:rsidRDefault="005A7538" w:rsidP="005A7538">
      <w:pPr>
        <w:pStyle w:val="Titre2"/>
        <w:keepLines w:val="0"/>
        <w:widowControl w:val="0"/>
        <w:tabs>
          <w:tab w:val="num" w:pos="576"/>
        </w:tabs>
        <w:suppressAutoHyphens/>
        <w:spacing w:before="0" w:after="0" w:line="20" w:lineRule="atLeast"/>
        <w:ind w:left="578" w:hanging="578"/>
        <w:rPr>
          <w:rFonts w:ascii="Georgia" w:hAnsi="Georgia"/>
        </w:rPr>
      </w:pPr>
      <w:bookmarkStart w:id="31" w:name="_Toc161930935"/>
      <w:bookmarkStart w:id="32" w:name="_Toc165635927"/>
      <w:bookmarkStart w:id="33" w:name="_Toc189822081"/>
      <w:bookmarkEnd w:id="31"/>
      <w:r>
        <w:rPr>
          <w:rFonts w:ascii="Georgia" w:hAnsi="Georgia"/>
        </w:rPr>
        <w:t>Forum</w:t>
      </w:r>
      <w:bookmarkEnd w:id="32"/>
      <w:bookmarkEnd w:id="33"/>
    </w:p>
    <w:p w14:paraId="48659C7F" w14:textId="77777777" w:rsidR="005A7538" w:rsidRDefault="005A7538" w:rsidP="005A7538">
      <w:pPr>
        <w:spacing w:after="0" w:line="20" w:lineRule="atLeast"/>
      </w:pPr>
      <w:bookmarkStart w:id="34" w:name="_Toc260134199"/>
      <w:bookmarkStart w:id="35" w:name="_Toc364253077"/>
      <w:bookmarkEnd w:id="30"/>
    </w:p>
    <w:p w14:paraId="7D31825C" w14:textId="7A8C7611" w:rsidR="005A7538" w:rsidRPr="005A7538" w:rsidRDefault="005A7538" w:rsidP="005A7538">
      <w:pPr>
        <w:spacing w:after="0" w:line="20" w:lineRule="atLeast"/>
        <w:rPr>
          <w:rFonts w:eastAsia="Calibri" w:cs="Times New Roman"/>
          <w:color w:val="585756"/>
        </w:rPr>
      </w:pPr>
      <w:r>
        <w:rPr>
          <w:color w:val="585756"/>
        </w:rPr>
        <w:t xml:space="preserve">De gunning van deze  opdracht wordt gecoördineerd door Lucas Vangeel, Procurement Partner. Zolang de procedure loopt, verlopen de contacten tussen de aanbestedende overheid en de geïnteresseerde ondernemers omtrent deze opdracht uitsluitend via </w:t>
      </w:r>
      <w:r>
        <w:rPr>
          <w:color w:val="585756"/>
        </w:rPr>
        <w:lastRenderedPageBreak/>
        <w:t>deze personen en het is de ondernemers verboden om op een andere manier contact op te nemen met de aanbestedende overheid omtrent deze opdracht.</w:t>
      </w:r>
    </w:p>
    <w:p w14:paraId="6F62F589" w14:textId="77777777" w:rsidR="005A7538" w:rsidRPr="005A7538" w:rsidRDefault="005A7538" w:rsidP="005A7538">
      <w:pPr>
        <w:spacing w:after="0" w:line="20" w:lineRule="atLeast"/>
        <w:rPr>
          <w:rFonts w:eastAsia="Calibri" w:cs="Times New Roman"/>
          <w:color w:val="585756"/>
        </w:rPr>
      </w:pPr>
    </w:p>
    <w:p w14:paraId="42727B2F" w14:textId="778B8D9C" w:rsidR="005A7538" w:rsidRPr="005A7538" w:rsidRDefault="005A7538" w:rsidP="005A7538">
      <w:pPr>
        <w:spacing w:after="0" w:line="20" w:lineRule="atLeast"/>
        <w:rPr>
          <w:rFonts w:eastAsia="Calibri" w:cs="Times New Roman"/>
          <w:color w:val="585756"/>
        </w:rPr>
      </w:pPr>
      <w:r>
        <w:rPr>
          <w:color w:val="585756"/>
        </w:rPr>
        <w:t xml:space="preserve">Tot  en met 10 dagen voor de uiterste datum van indiening van de aanvraag tot deelname, kunnen de geïnteresseerde ondernemers vragen stellen over het bijzonder bestek en de opdracht. Vragen moeten worden ingediend via het ‘forum’ dat toegankelijk is op de website </w:t>
      </w:r>
      <w:hyperlink r:id="rId21" w:history="1">
        <w:r>
          <w:rPr>
            <w:color w:val="585756"/>
          </w:rPr>
          <w:t>https://enot.publicprocurement.be/</w:t>
        </w:r>
      </w:hyperlink>
      <w:r>
        <w:rPr>
          <w:color w:val="585756"/>
        </w:rPr>
        <w:t xml:space="preserve">. De aanbestedende overheid publiceert de antwoorden zo snel mogelijk op het forum en uiterlijk 8 kalenderdagen voor de uiterste datum voor ontvangst van de aanvraag tot deelname. Kandidaten wordt aangeraden dit forum regelmatig te raadplegen. </w:t>
      </w:r>
    </w:p>
    <w:p w14:paraId="3CECA200" w14:textId="77777777" w:rsidR="005A7538" w:rsidRPr="005A7538" w:rsidRDefault="005A7538" w:rsidP="005A7538">
      <w:pPr>
        <w:spacing w:after="0" w:line="20" w:lineRule="atLeast"/>
        <w:rPr>
          <w:rFonts w:eastAsia="Calibri" w:cs="Times New Roman"/>
          <w:color w:val="585756"/>
        </w:rPr>
      </w:pPr>
    </w:p>
    <w:p w14:paraId="5D0FB15D" w14:textId="77777777" w:rsidR="005A7538" w:rsidRPr="005A7538" w:rsidRDefault="005A7538" w:rsidP="005A7538">
      <w:pPr>
        <w:spacing w:after="0" w:line="20" w:lineRule="atLeast"/>
        <w:rPr>
          <w:rFonts w:eastAsia="Calibri" w:cs="Times New Roman"/>
          <w:color w:val="585756"/>
        </w:rPr>
      </w:pPr>
      <w:r>
        <w:rPr>
          <w:color w:val="585756"/>
        </w:rPr>
        <w:t>Tot aan de kennisgeving van de gunningsbeslissing zal er geen enkele informatie verstrekt worden over de evolutie van de procedure.</w:t>
      </w:r>
    </w:p>
    <w:p w14:paraId="3E14350C" w14:textId="77777777" w:rsidR="005A7538" w:rsidRPr="005A7538" w:rsidRDefault="005A7538" w:rsidP="005A7538">
      <w:pPr>
        <w:spacing w:after="0" w:line="20" w:lineRule="atLeast"/>
        <w:rPr>
          <w:rFonts w:eastAsia="Calibri" w:cs="Times New Roman"/>
          <w:color w:val="585756"/>
        </w:rPr>
      </w:pPr>
    </w:p>
    <w:p w14:paraId="2843D54B" w14:textId="139D6708" w:rsidR="005A7538" w:rsidRPr="005A7538" w:rsidRDefault="005A7538" w:rsidP="005A7538">
      <w:pPr>
        <w:spacing w:after="0" w:line="20" w:lineRule="atLeast"/>
        <w:rPr>
          <w:rFonts w:eastAsia="Calibri" w:cs="Times New Roman"/>
          <w:color w:val="585756"/>
        </w:rPr>
      </w:pPr>
      <w:r>
        <w:rPr>
          <w:color w:val="585756"/>
        </w:rPr>
        <w:t>De kandidaat wordt geacht zijn aanvraag tot deelname in te dienen, daarvan kennis genomen hebbend en rekening houdend met eventuele rechtzettingen betreffende de aankondiging van de opdracht of de selectiegids die gepubliceerd worden op het platform e-Procurement.</w:t>
      </w:r>
    </w:p>
    <w:p w14:paraId="4D5A601C" w14:textId="77777777" w:rsidR="005A7538" w:rsidRPr="005A7538" w:rsidRDefault="005A7538" w:rsidP="005A7538">
      <w:pPr>
        <w:spacing w:after="0" w:line="20" w:lineRule="atLeast"/>
        <w:rPr>
          <w:rFonts w:eastAsia="Calibri" w:cs="Times New Roman"/>
          <w:color w:val="585756"/>
        </w:rPr>
      </w:pPr>
    </w:p>
    <w:bookmarkEnd w:id="34"/>
    <w:bookmarkEnd w:id="35"/>
    <w:p w14:paraId="69808324" w14:textId="77777777" w:rsidR="005A7538" w:rsidRPr="001F4C9E" w:rsidRDefault="005A7538" w:rsidP="005A7538">
      <w:pPr>
        <w:pStyle w:val="Corpsdetexte"/>
        <w:spacing w:after="0" w:line="20" w:lineRule="atLeast"/>
        <w:rPr>
          <w:rFonts w:ascii="Georgia" w:hAnsi="Georgia"/>
        </w:rPr>
      </w:pPr>
    </w:p>
    <w:p w14:paraId="0233FC96" w14:textId="77777777" w:rsidR="005A7538" w:rsidRPr="00E67955" w:rsidRDefault="005A7538" w:rsidP="005A7538">
      <w:pPr>
        <w:pStyle w:val="Titre2"/>
        <w:keepLines w:val="0"/>
        <w:widowControl w:val="0"/>
        <w:tabs>
          <w:tab w:val="num" w:pos="576"/>
        </w:tabs>
        <w:suppressAutoHyphens/>
        <w:spacing w:before="0" w:after="0" w:line="20" w:lineRule="atLeast"/>
        <w:ind w:left="578" w:hanging="578"/>
        <w:rPr>
          <w:rFonts w:ascii="Georgia" w:hAnsi="Georgia"/>
        </w:rPr>
      </w:pPr>
      <w:bookmarkStart w:id="36" w:name="_Toc165635928"/>
      <w:bookmarkStart w:id="37" w:name="_Toc189822082"/>
      <w:r>
        <w:rPr>
          <w:rFonts w:ascii="Georgia" w:hAnsi="Georgia"/>
        </w:rPr>
        <w:t>Facutatieve informatiesessie</w:t>
      </w:r>
      <w:bookmarkEnd w:id="36"/>
      <w:bookmarkEnd w:id="37"/>
    </w:p>
    <w:p w14:paraId="1F6DA750" w14:textId="77777777" w:rsidR="005A7538" w:rsidRPr="001F4C9E" w:rsidRDefault="005A7538" w:rsidP="005A7538">
      <w:pPr>
        <w:spacing w:after="0" w:line="20" w:lineRule="atLeast"/>
        <w:rPr>
          <w:b/>
          <w:color w:val="595959" w:themeColor="text1" w:themeTint="A6"/>
          <w:szCs w:val="21"/>
        </w:rPr>
      </w:pPr>
    </w:p>
    <w:p w14:paraId="4CB870F8" w14:textId="77777777" w:rsidR="005A7538" w:rsidRDefault="005A7538" w:rsidP="005A7538">
      <w:pPr>
        <w:spacing w:after="0" w:line="20" w:lineRule="atLeast"/>
        <w:rPr>
          <w:color w:val="595959" w:themeColor="text1" w:themeTint="A6"/>
          <w:szCs w:val="21"/>
        </w:rPr>
      </w:pPr>
      <w:r>
        <w:rPr>
          <w:color w:val="595959" w:themeColor="text1" w:themeTint="A6"/>
        </w:rPr>
        <w:t xml:space="preserve">Geïnteresseerde ondernemers worden uitgenodigd voor een </w:t>
      </w:r>
      <w:r>
        <w:rPr>
          <w:b/>
          <w:color w:val="595959" w:themeColor="text1" w:themeTint="A6"/>
          <w:u w:val="single"/>
        </w:rPr>
        <w:t>facultatieve</w:t>
      </w:r>
      <w:r>
        <w:rPr>
          <w:color w:val="595959" w:themeColor="text1" w:themeTint="A6"/>
        </w:rPr>
        <w:t xml:space="preserve"> informatiesessie die door Enabel wordt georganiseerd. Tijdens deze sessie kunnen ze om verduidelijking vragen over de procedure en de inhoud van de opdracht. </w:t>
      </w:r>
    </w:p>
    <w:p w14:paraId="5AD2C0D2" w14:textId="77777777" w:rsidR="005A7538" w:rsidRPr="001F4C9E" w:rsidRDefault="005A7538" w:rsidP="005A7538">
      <w:pPr>
        <w:spacing w:after="0" w:line="20" w:lineRule="atLeast"/>
        <w:rPr>
          <w:color w:val="595959" w:themeColor="text1" w:themeTint="A6"/>
          <w:szCs w:val="21"/>
        </w:rPr>
      </w:pPr>
    </w:p>
    <w:p w14:paraId="623C1340" w14:textId="77777777" w:rsidR="005A7538" w:rsidRDefault="005A7538" w:rsidP="005A7538">
      <w:pPr>
        <w:spacing w:after="0" w:line="20" w:lineRule="atLeast"/>
        <w:rPr>
          <w:color w:val="595959" w:themeColor="text1" w:themeTint="A6"/>
          <w:szCs w:val="21"/>
        </w:rPr>
      </w:pPr>
      <w:r>
        <w:rPr>
          <w:color w:val="595959" w:themeColor="text1" w:themeTint="A6"/>
        </w:rPr>
        <w:t xml:space="preserve">Na afloop van deze informatiesessie publiceert de aanbestedende overheid de notulen op de website publicprocurement.be. </w:t>
      </w:r>
    </w:p>
    <w:p w14:paraId="35BB6BB9" w14:textId="77777777" w:rsidR="005A7538" w:rsidRPr="001F4C9E" w:rsidRDefault="005A7538" w:rsidP="005A7538">
      <w:pPr>
        <w:spacing w:after="0" w:line="20" w:lineRule="atLeast"/>
        <w:rPr>
          <w:b/>
          <w:color w:val="595959" w:themeColor="text1" w:themeTint="A6"/>
          <w:szCs w:val="21"/>
        </w:rPr>
      </w:pPr>
    </w:p>
    <w:p w14:paraId="72205A24" w14:textId="1490C600" w:rsidR="005A7538" w:rsidRDefault="005A7538" w:rsidP="005A7538">
      <w:pPr>
        <w:pBdr>
          <w:top w:val="single" w:sz="4" w:space="1" w:color="auto"/>
          <w:left w:val="single" w:sz="4" w:space="4" w:color="auto"/>
          <w:bottom w:val="single" w:sz="4" w:space="1" w:color="auto"/>
          <w:right w:val="single" w:sz="4" w:space="4" w:color="auto"/>
        </w:pBdr>
        <w:spacing w:after="0" w:line="20" w:lineRule="atLeast"/>
        <w:rPr>
          <w:b/>
          <w:color w:val="595959" w:themeColor="text1" w:themeTint="A6"/>
          <w:szCs w:val="21"/>
        </w:rPr>
      </w:pPr>
      <w:r>
        <w:rPr>
          <w:b/>
          <w:color w:val="595959" w:themeColor="text1" w:themeTint="A6"/>
        </w:rPr>
        <w:t xml:space="preserve">De informatiesessie wordt georganiseerd via Teams op </w:t>
      </w:r>
      <w:r w:rsidR="00383E73">
        <w:rPr>
          <w:b/>
          <w:color w:val="595959" w:themeColor="text1" w:themeTint="A6"/>
        </w:rPr>
        <w:t>10/06/</w:t>
      </w:r>
      <w:r>
        <w:rPr>
          <w:b/>
          <w:color w:val="595959" w:themeColor="text1" w:themeTint="A6"/>
        </w:rPr>
        <w:t xml:space="preserve">2025 10 om 10 uur. </w:t>
      </w:r>
    </w:p>
    <w:p w14:paraId="5E2F1149" w14:textId="77777777" w:rsidR="005A7538" w:rsidRPr="001F4C9E" w:rsidRDefault="005A7538" w:rsidP="005A7538">
      <w:pPr>
        <w:pBdr>
          <w:top w:val="single" w:sz="4" w:space="1" w:color="auto"/>
          <w:left w:val="single" w:sz="4" w:space="4" w:color="auto"/>
          <w:bottom w:val="single" w:sz="4" w:space="1" w:color="auto"/>
          <w:right w:val="single" w:sz="4" w:space="4" w:color="auto"/>
        </w:pBdr>
        <w:spacing w:after="0" w:line="20" w:lineRule="atLeast"/>
        <w:rPr>
          <w:b/>
          <w:color w:val="595959" w:themeColor="text1" w:themeTint="A6"/>
          <w:szCs w:val="21"/>
        </w:rPr>
      </w:pPr>
    </w:p>
    <w:p w14:paraId="4EB70140" w14:textId="30C5F085" w:rsidR="005A7538" w:rsidRPr="001F4C9E" w:rsidRDefault="005A7538" w:rsidP="005A7538">
      <w:pPr>
        <w:pBdr>
          <w:top w:val="single" w:sz="4" w:space="1" w:color="auto"/>
          <w:left w:val="single" w:sz="4" w:space="4" w:color="auto"/>
          <w:bottom w:val="single" w:sz="4" w:space="1" w:color="auto"/>
          <w:right w:val="single" w:sz="4" w:space="4" w:color="auto"/>
        </w:pBdr>
        <w:spacing w:after="0" w:line="20" w:lineRule="atLeast"/>
        <w:rPr>
          <w:b/>
          <w:color w:val="595959" w:themeColor="text1" w:themeTint="A6"/>
          <w:szCs w:val="21"/>
        </w:rPr>
      </w:pPr>
      <w:r>
        <w:rPr>
          <w:b/>
          <w:color w:val="595959" w:themeColor="text1" w:themeTint="A6"/>
          <w:u w:val="single"/>
        </w:rPr>
        <w:t>Reserveren verplicht</w:t>
      </w:r>
      <w:r>
        <w:rPr>
          <w:b/>
          <w:color w:val="595959" w:themeColor="text1" w:themeTint="A6"/>
        </w:rPr>
        <w:t>: om de organisatie van de sessie te vergemakkelijken, wordt geïnteresseerde ondernemers verzocht hun aanwezigheid uiterlijk 3 kalenderdagen voor de informatiesessie te bevestigen. Hiertoe moeten geïnteresseerde ondernemers een bevestigingsmail sturen naar het volgende adres</w:t>
      </w:r>
      <w:r w:rsidR="00DF1096">
        <w:rPr>
          <w:b/>
          <w:color w:val="595959" w:themeColor="text1" w:themeTint="A6"/>
        </w:rPr>
        <w:t>:</w:t>
      </w:r>
      <w:r>
        <w:rPr>
          <w:b/>
          <w:color w:val="595959" w:themeColor="text1" w:themeTint="A6"/>
        </w:rPr>
        <w:t xml:space="preserve"> </w:t>
      </w:r>
      <w:hyperlink r:id="rId22" w:history="1">
        <w:r>
          <w:rPr>
            <w:rStyle w:val="Lienhypertexte"/>
            <w:b/>
          </w:rPr>
          <w:t>procurement@enabel.be</w:t>
        </w:r>
      </w:hyperlink>
      <w:r>
        <w:rPr>
          <w:b/>
          <w:color w:val="595959" w:themeColor="text1" w:themeTint="A6"/>
        </w:rPr>
        <w:t xml:space="preserve">. </w:t>
      </w:r>
    </w:p>
    <w:p w14:paraId="4B19EAD2" w14:textId="77777777" w:rsidR="005A7538" w:rsidRPr="00DF1096" w:rsidRDefault="005A7538" w:rsidP="008F5ECB">
      <w:pPr>
        <w:pStyle w:val="Corpsdetexte"/>
        <w:widowControl/>
        <w:suppressAutoHyphens w:val="0"/>
        <w:spacing w:line="276" w:lineRule="auto"/>
        <w:rPr>
          <w:rFonts w:ascii="Georgia" w:eastAsia="Calibri" w:hAnsi="Georgia" w:cs="Times New Roman"/>
          <w:color w:val="585756"/>
          <w:kern w:val="0"/>
          <w:sz w:val="21"/>
          <w:szCs w:val="22"/>
        </w:rPr>
      </w:pPr>
    </w:p>
    <w:p w14:paraId="54EC132E" w14:textId="66123ABA" w:rsidR="00C06A66" w:rsidRPr="0065731C" w:rsidRDefault="00CB3226" w:rsidP="00C06A66">
      <w:pPr>
        <w:pStyle w:val="Titre3"/>
      </w:pPr>
      <w:bookmarkStart w:id="38" w:name="_Toc189822083"/>
      <w:r>
        <w:t>Vorm en inhoud van de aanvraag tot deelname</w:t>
      </w:r>
      <w:bookmarkEnd w:id="38"/>
    </w:p>
    <w:p w14:paraId="1211567D" w14:textId="673F789E" w:rsidR="001E469E" w:rsidRDefault="001E469E" w:rsidP="00090EA3">
      <w:pPr>
        <w:spacing w:after="0"/>
        <w:rPr>
          <w:rFonts w:eastAsia="Calibri" w:cs="Times New Roman"/>
          <w:color w:val="585756"/>
        </w:rPr>
      </w:pPr>
      <w:r>
        <w:rPr>
          <w:color w:val="585756"/>
        </w:rPr>
        <w:t xml:space="preserve">De kandidaat moeten zijn aanvraag tot deelname </w:t>
      </w:r>
      <w:r>
        <w:rPr>
          <w:b/>
          <w:color w:val="585756"/>
          <w:u w:val="single"/>
        </w:rPr>
        <w:t>in het Frans, Engels of Nederlands</w:t>
      </w:r>
      <w:r>
        <w:rPr>
          <w:color w:val="585756"/>
        </w:rPr>
        <w:t xml:space="preserve"> opstellen.  Wanneer een kandidaat zijn aanvraag tot deelname opstelt op andere documenten dan het formulier dat daarvoor voorzien wordt dan draagt hij de volle verantwoordelijkheid voor de volledige overeenstemming van de door hem aangewende documenten met het formulier.</w:t>
      </w:r>
    </w:p>
    <w:p w14:paraId="410C3129" w14:textId="77777777" w:rsidR="00880842" w:rsidRPr="0065731C" w:rsidRDefault="00880842" w:rsidP="00090EA3">
      <w:pPr>
        <w:spacing w:after="0"/>
        <w:rPr>
          <w:rFonts w:eastAsia="Calibri" w:cs="Times New Roman"/>
          <w:color w:val="585756"/>
        </w:rPr>
      </w:pPr>
    </w:p>
    <w:p w14:paraId="454EBD29" w14:textId="18D792B4" w:rsidR="00880842" w:rsidRPr="00880842" w:rsidRDefault="00116E56" w:rsidP="00880842">
      <w:pPr>
        <w:pStyle w:val="Titre3"/>
      </w:pPr>
      <w:bookmarkStart w:id="39" w:name="_Toc189822084"/>
      <w:r>
        <w:t>Indienen van de aanvraag tot deelname</w:t>
      </w:r>
      <w:bookmarkEnd w:id="39"/>
    </w:p>
    <w:p w14:paraId="12925B84" w14:textId="4FE61AE2" w:rsidR="00880842" w:rsidRPr="001F4C9E" w:rsidRDefault="00880842" w:rsidP="00880842">
      <w:pPr>
        <w:pStyle w:val="Corpsdetexte"/>
        <w:spacing w:after="0" w:line="20" w:lineRule="atLeast"/>
        <w:rPr>
          <w:rFonts w:ascii="Georgia" w:eastAsia="Calibri" w:hAnsi="Georgia" w:cs="Times New Roman"/>
          <w:color w:val="585756"/>
          <w:kern w:val="0"/>
          <w:sz w:val="21"/>
          <w:szCs w:val="22"/>
        </w:rPr>
      </w:pPr>
      <w:r>
        <w:rPr>
          <w:rFonts w:ascii="Georgia" w:hAnsi="Georgia"/>
          <w:color w:val="585756"/>
          <w:sz w:val="21"/>
        </w:rPr>
        <w:t xml:space="preserve">Kandidaten moeten de formulieren invullen die bij deze selectiegids zijn gevoegd. Doen zij dit niet, dan dragen zij de volle verantwoordelijkheid voor de volledige overeenstemming van de door hen aangewende documenten met de genoemde </w:t>
      </w:r>
      <w:r>
        <w:rPr>
          <w:rFonts w:ascii="Georgia" w:hAnsi="Georgia"/>
          <w:color w:val="585756"/>
          <w:sz w:val="21"/>
        </w:rPr>
        <w:lastRenderedPageBreak/>
        <w:t xml:space="preserve">formulieren. </w:t>
      </w:r>
    </w:p>
    <w:p w14:paraId="13CD8DE1" w14:textId="77777777" w:rsidR="00880842" w:rsidRPr="00E67955" w:rsidRDefault="00880842" w:rsidP="00880842">
      <w:pPr>
        <w:pStyle w:val="Corpsdetexte"/>
        <w:spacing w:after="0" w:line="20" w:lineRule="atLeast"/>
        <w:rPr>
          <w:rFonts w:ascii="Georgia" w:eastAsia="Calibri" w:hAnsi="Georgia" w:cs="Times New Roman"/>
          <w:color w:val="585756"/>
          <w:kern w:val="0"/>
          <w:sz w:val="21"/>
          <w:szCs w:val="22"/>
        </w:rPr>
      </w:pPr>
    </w:p>
    <w:p w14:paraId="4FC8A9AF" w14:textId="5796765A" w:rsidR="00880842" w:rsidRPr="00E67955" w:rsidRDefault="00880842" w:rsidP="00880842">
      <w:pPr>
        <w:pStyle w:val="Corpsdetexte"/>
        <w:spacing w:after="0" w:line="20" w:lineRule="atLeast"/>
        <w:rPr>
          <w:rFonts w:ascii="Georgia" w:eastAsia="Calibri" w:hAnsi="Georgia" w:cs="Times New Roman"/>
          <w:color w:val="585756"/>
          <w:kern w:val="0"/>
          <w:sz w:val="21"/>
          <w:szCs w:val="22"/>
        </w:rPr>
      </w:pPr>
      <w:r>
        <w:rPr>
          <w:rFonts w:ascii="Georgia" w:hAnsi="Georgia"/>
          <w:color w:val="585756"/>
          <w:sz w:val="21"/>
        </w:rPr>
        <w:t>De aanbestedende overheid verplicht het gebruik van het federale e-Procurement-platform (</w:t>
      </w:r>
      <w:hyperlink r:id="rId23" w:history="1">
        <w:r>
          <w:rPr>
            <w:rFonts w:ascii="Georgia" w:hAnsi="Georgia"/>
            <w:color w:val="585756"/>
            <w:sz w:val="21"/>
          </w:rPr>
          <w:t>https://www.publicprocurement.be/</w:t>
        </w:r>
      </w:hyperlink>
      <w:r>
        <w:rPr>
          <w:rFonts w:ascii="Georgia" w:hAnsi="Georgia"/>
          <w:color w:val="585756"/>
          <w:sz w:val="21"/>
        </w:rPr>
        <w:t>) voor het indienen van offertes. Dit platform voldoet aan de voorwaarden van artikel 14 van de wet van 17 juni 2016.</w:t>
      </w:r>
    </w:p>
    <w:p w14:paraId="60227A36" w14:textId="77777777" w:rsidR="00880842" w:rsidRPr="00DF1096" w:rsidRDefault="00880842" w:rsidP="00880842">
      <w:pPr>
        <w:pStyle w:val="Corpsdetexte"/>
        <w:spacing w:after="0" w:line="20" w:lineRule="atLeast"/>
        <w:rPr>
          <w:rFonts w:ascii="Georgia" w:hAnsi="Georgia" w:cstheme="minorHAnsi"/>
          <w:szCs w:val="21"/>
        </w:rPr>
      </w:pPr>
    </w:p>
    <w:p w14:paraId="25B74914" w14:textId="77777777" w:rsidR="00880842" w:rsidRPr="001F4C9E" w:rsidRDefault="00880842" w:rsidP="00880842">
      <w:pPr>
        <w:spacing w:after="0" w:line="20" w:lineRule="atLeast"/>
      </w:pPr>
      <w:r>
        <w:t xml:space="preserve">Volg de onderstaande 2 stappen om een account aan te maken: </w:t>
      </w:r>
    </w:p>
    <w:p w14:paraId="037B477B" w14:textId="77777777" w:rsidR="00880842" w:rsidRPr="001F4C9E" w:rsidRDefault="00880842" w:rsidP="00880842">
      <w:pPr>
        <w:spacing w:after="0" w:line="20" w:lineRule="atLeast"/>
      </w:pPr>
    </w:p>
    <w:p w14:paraId="2B71EA8A" w14:textId="40EDDAFC" w:rsidR="00880842" w:rsidRPr="001F4C9E" w:rsidRDefault="00880842" w:rsidP="00880842">
      <w:pPr>
        <w:pStyle w:val="Paragraphedeliste"/>
        <w:numPr>
          <w:ilvl w:val="0"/>
          <w:numId w:val="33"/>
        </w:numPr>
        <w:spacing w:after="0" w:line="20" w:lineRule="atLeast"/>
        <w:jc w:val="left"/>
      </w:pPr>
      <w:r>
        <w:t xml:space="preserve">Registreren als nieuwe gebruiker: </w:t>
      </w:r>
      <w:hyperlink r:id="rId24" w:history="1">
        <w:r>
          <w:rPr>
            <w:rStyle w:val="Lienhypertexte"/>
          </w:rPr>
          <w:t>https://bosa.service-now.com/eprocurement?id=kb_article_view&amp;sys_kb_id=1a199e0a873cb150c23143b90cbb357a</w:t>
        </w:r>
      </w:hyperlink>
    </w:p>
    <w:p w14:paraId="4C3F7418" w14:textId="3A313E21" w:rsidR="00880842" w:rsidRPr="001F4C9E" w:rsidRDefault="00880842" w:rsidP="00880842">
      <w:pPr>
        <w:pStyle w:val="Paragraphedeliste"/>
        <w:numPr>
          <w:ilvl w:val="0"/>
          <w:numId w:val="33"/>
        </w:numPr>
        <w:spacing w:after="0" w:line="20" w:lineRule="atLeast"/>
        <w:jc w:val="left"/>
      </w:pPr>
      <w:r>
        <w:t xml:space="preserve">Aanmaken van je onderneming: </w:t>
      </w:r>
      <w:hyperlink r:id="rId25" w:history="1">
        <w:r>
          <w:rPr>
            <w:rStyle w:val="Lienhypertexte"/>
          </w:rPr>
          <w:t>https://bosa.service-now.com/eprocurement?sys_kb_id=c683c65687ecf590c23143b90cbb35a6&amp;id=kb_article_view&amp;sysparm_rank=1&amp;sysparm_tsqueryId=3910d83b87ee7950c23143b90cbb3572</w:t>
        </w:r>
      </w:hyperlink>
    </w:p>
    <w:p w14:paraId="39558CE5" w14:textId="77777777" w:rsidR="00880842" w:rsidRPr="001F4C9E" w:rsidRDefault="00880842" w:rsidP="00880842">
      <w:pPr>
        <w:spacing w:after="0" w:line="20" w:lineRule="atLeast"/>
        <w:rPr>
          <w:szCs w:val="21"/>
        </w:rPr>
      </w:pPr>
    </w:p>
    <w:p w14:paraId="220AEE4E" w14:textId="61940AEE" w:rsidR="00880842" w:rsidRPr="001F4C9E" w:rsidRDefault="00880842" w:rsidP="00880842">
      <w:pPr>
        <w:spacing w:after="0" w:line="20" w:lineRule="atLeast"/>
        <w:rPr>
          <w:szCs w:val="21"/>
        </w:rPr>
      </w:pPr>
      <w:r>
        <w:t xml:space="preserve">Raadpleeg de volgende link voor instructies voor het indienen van inschrijvingen: </w:t>
      </w:r>
      <w:hyperlink r:id="rId26" w:history="1">
        <w:r>
          <w:rPr>
            <w:rStyle w:val="Lienhypertexte"/>
          </w:rPr>
          <w:t>https://bosa.service-now.com/eprocurement?id=kb_article_view&amp;sys_kb_id=f3c8b15e87e8f590c23143b90cbb35d8</w:t>
        </w:r>
      </w:hyperlink>
      <w:r>
        <w:rPr>
          <w:rStyle w:val="contentpasted0"/>
        </w:rPr>
        <w:t xml:space="preserve">  </w:t>
      </w:r>
      <w:r>
        <w:t> </w:t>
      </w:r>
    </w:p>
    <w:p w14:paraId="1864FA42" w14:textId="77777777" w:rsidR="00880842" w:rsidRPr="001F4C9E" w:rsidRDefault="00880842" w:rsidP="00880842">
      <w:pPr>
        <w:spacing w:after="0" w:line="20" w:lineRule="atLeast"/>
      </w:pPr>
    </w:p>
    <w:p w14:paraId="74E17A3C" w14:textId="2CB755BC" w:rsidR="00880842" w:rsidRPr="001F4C9E" w:rsidRDefault="00880842" w:rsidP="00880842">
      <w:pPr>
        <w:pStyle w:val="BTCtextCTB"/>
        <w:pBdr>
          <w:top w:val="single" w:sz="4" w:space="1" w:color="auto"/>
          <w:left w:val="single" w:sz="4" w:space="4" w:color="auto"/>
          <w:bottom w:val="single" w:sz="4" w:space="1" w:color="auto"/>
          <w:right w:val="single" w:sz="4" w:space="4" w:color="auto"/>
        </w:pBdr>
        <w:spacing w:before="0" w:after="0" w:line="20" w:lineRule="atLeast"/>
        <w:rPr>
          <w:rFonts w:ascii="Georgia" w:eastAsia="Calibri" w:hAnsi="Georgia"/>
          <w:b/>
          <w:bCs/>
          <w:color w:val="585756"/>
          <w:sz w:val="21"/>
          <w:szCs w:val="22"/>
        </w:rPr>
      </w:pPr>
      <w:r>
        <w:rPr>
          <w:rFonts w:ascii="Georgia" w:hAnsi="Georgia"/>
          <w:b/>
          <w:color w:val="585756"/>
          <w:sz w:val="21"/>
        </w:rPr>
        <w:t xml:space="preserve">Aanvraag tot deelname moeten uiterlijk </w:t>
      </w:r>
      <w:r w:rsidR="00383E73">
        <w:rPr>
          <w:rFonts w:ascii="Georgia" w:hAnsi="Georgia"/>
          <w:b/>
          <w:color w:val="585756"/>
          <w:sz w:val="21"/>
        </w:rPr>
        <w:t>30/06/</w:t>
      </w:r>
      <w:r>
        <w:rPr>
          <w:rFonts w:ascii="Georgia" w:hAnsi="Georgia"/>
          <w:b/>
          <w:color w:val="585756"/>
          <w:sz w:val="21"/>
        </w:rPr>
        <w:t>2025 om 10 uur worden ingediend op het platform.</w:t>
      </w:r>
    </w:p>
    <w:p w14:paraId="091B3BD9" w14:textId="77777777" w:rsidR="00880842" w:rsidRPr="001F4C9E" w:rsidRDefault="00880842" w:rsidP="00880842">
      <w:pPr>
        <w:tabs>
          <w:tab w:val="left" w:pos="5280"/>
        </w:tabs>
        <w:spacing w:after="0" w:line="20" w:lineRule="atLeast"/>
        <w:rPr>
          <w:rFonts w:cstheme="minorHAnsi"/>
          <w:szCs w:val="21"/>
        </w:rPr>
      </w:pPr>
    </w:p>
    <w:p w14:paraId="74D3A49C" w14:textId="73939B83" w:rsidR="00880842" w:rsidRPr="001F4C9E" w:rsidRDefault="00880842" w:rsidP="00880842">
      <w:pPr>
        <w:tabs>
          <w:tab w:val="left" w:pos="5280"/>
        </w:tabs>
        <w:spacing w:after="0" w:line="20" w:lineRule="atLeast"/>
        <w:rPr>
          <w:rFonts w:cstheme="minorHAnsi"/>
          <w:szCs w:val="21"/>
        </w:rPr>
      </w:pPr>
      <w:r>
        <w:t>Er dient opgemerkt dat het versturen van een aanvraag tot deelname per elektronische post niet aan deze voorwaarden voldoet. Een aanvraag tot deelname kan ook niet op papier worden ingediend.</w:t>
      </w:r>
    </w:p>
    <w:p w14:paraId="765ED806" w14:textId="77777777" w:rsidR="00880842" w:rsidRPr="001F4C9E" w:rsidRDefault="00880842" w:rsidP="00880842">
      <w:pPr>
        <w:tabs>
          <w:tab w:val="left" w:pos="5280"/>
        </w:tabs>
        <w:spacing w:after="0" w:line="20" w:lineRule="atLeast"/>
        <w:rPr>
          <w:rFonts w:cstheme="minorHAnsi"/>
          <w:szCs w:val="21"/>
        </w:rPr>
      </w:pPr>
    </w:p>
    <w:p w14:paraId="2F9258FD" w14:textId="166679D8" w:rsidR="00880842" w:rsidRPr="001F4C9E" w:rsidRDefault="00880842" w:rsidP="00880842">
      <w:pPr>
        <w:tabs>
          <w:tab w:val="left" w:pos="5280"/>
        </w:tabs>
        <w:spacing w:after="0" w:line="20" w:lineRule="atLeast"/>
        <w:rPr>
          <w:rFonts w:cstheme="minorHAnsi"/>
          <w:szCs w:val="21"/>
        </w:rPr>
      </w:pPr>
      <w:r>
        <w:t>Door zijn aanvraag tot deelname geheel of gedeeltelijk langs elektronische weg in te dienen, aanvaardt de kandidaat dat de gegevens die voortvloeien uit de werking van het systeem voor de ontvangst van zijn aanvraag worden geregistreerd.</w:t>
      </w:r>
    </w:p>
    <w:p w14:paraId="1C6CB0AA" w14:textId="77777777" w:rsidR="00880842" w:rsidRPr="001F4C9E" w:rsidRDefault="00880842" w:rsidP="00880842">
      <w:pPr>
        <w:tabs>
          <w:tab w:val="left" w:pos="5280"/>
        </w:tabs>
        <w:spacing w:after="0" w:line="20" w:lineRule="atLeast"/>
        <w:rPr>
          <w:rFonts w:cstheme="minorHAnsi"/>
          <w:szCs w:val="21"/>
        </w:rPr>
      </w:pPr>
    </w:p>
    <w:p w14:paraId="10C21991" w14:textId="6D6DC382" w:rsidR="00880842" w:rsidRPr="001F4C9E" w:rsidRDefault="00880842" w:rsidP="00880842">
      <w:pPr>
        <w:tabs>
          <w:tab w:val="left" w:pos="5280"/>
        </w:tabs>
        <w:spacing w:after="0" w:line="20" w:lineRule="atLeast"/>
        <w:rPr>
          <w:rFonts w:cstheme="minorHAnsi"/>
          <w:szCs w:val="21"/>
        </w:rPr>
      </w:pPr>
      <w:r>
        <w:t xml:space="preserve">Voor meer informatie, surf naar </w:t>
      </w:r>
      <w:hyperlink r:id="rId27" w:history="1">
        <w:r>
          <w:rPr>
            <w:rStyle w:val="Lienhypertexte"/>
          </w:rPr>
          <w:t xml:space="preserve">https://www.publicprocurement.be </w:t>
        </w:r>
      </w:hyperlink>
      <w:r>
        <w:t xml:space="preserve">of bel het telefoonnummer van de helpdesk van de dienst e-Procurement: (+32) (0) 2 740 80 00 of mail naar </w:t>
      </w:r>
      <w:hyperlink r:id="rId28" w:history="1">
        <w:r>
          <w:rPr>
            <w:rStyle w:val="Lienhypertexte"/>
          </w:rPr>
          <w:t>e.proc@publicprocurement.be.</w:t>
        </w:r>
      </w:hyperlink>
    </w:p>
    <w:p w14:paraId="015B7ECF" w14:textId="77777777" w:rsidR="00880842" w:rsidRPr="001F4C9E" w:rsidRDefault="00880842" w:rsidP="00880842">
      <w:pPr>
        <w:tabs>
          <w:tab w:val="left" w:pos="5280"/>
        </w:tabs>
        <w:spacing w:after="0" w:line="20" w:lineRule="atLeast"/>
        <w:rPr>
          <w:rFonts w:cstheme="minorHAnsi"/>
          <w:szCs w:val="21"/>
        </w:rPr>
      </w:pPr>
    </w:p>
    <w:p w14:paraId="2E1C8858" w14:textId="5F26BFF5" w:rsidR="00880842" w:rsidRPr="001F4C9E" w:rsidRDefault="00880842" w:rsidP="00880842">
      <w:pPr>
        <w:tabs>
          <w:tab w:val="left" w:pos="5280"/>
        </w:tabs>
        <w:spacing w:after="0" w:line="20" w:lineRule="atLeast"/>
        <w:rPr>
          <w:rFonts w:cstheme="minorHAnsi"/>
          <w:szCs w:val="21"/>
        </w:rPr>
      </w:pPr>
      <w:r>
        <w:t>De kandidaat dient zijn aanvraag tot deelname en de bijlagen ervan niet individueel te ondertekenen op het ogenblik dat ze worden opgeladen op het platform. Deze documenten worden op een globale manier getekend met een gekwalificeerde elektronische handtekening op het bijhorende indieningsrapport.</w:t>
      </w:r>
    </w:p>
    <w:p w14:paraId="17A753D7" w14:textId="77777777" w:rsidR="00880842" w:rsidRPr="001F4C9E" w:rsidRDefault="00880842" w:rsidP="00880842">
      <w:pPr>
        <w:tabs>
          <w:tab w:val="left" w:pos="5280"/>
        </w:tabs>
        <w:spacing w:after="0" w:line="20" w:lineRule="atLeast"/>
        <w:rPr>
          <w:rFonts w:cstheme="minorHAnsi"/>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5"/>
      </w:tblGrid>
      <w:tr w:rsidR="00880842" w:rsidRPr="001F4C9E" w14:paraId="351535C8" w14:textId="77777777" w:rsidTr="009F5363">
        <w:tc>
          <w:tcPr>
            <w:tcW w:w="9210" w:type="dxa"/>
            <w:shd w:val="clear" w:color="auto" w:fill="auto"/>
          </w:tcPr>
          <w:p w14:paraId="0948231B" w14:textId="77777777" w:rsidR="00880842" w:rsidRPr="001F4C9E" w:rsidRDefault="00880842" w:rsidP="009F5363">
            <w:pPr>
              <w:widowControl w:val="0"/>
              <w:tabs>
                <w:tab w:val="left" w:pos="1080"/>
                <w:tab w:val="left" w:pos="2007"/>
              </w:tabs>
              <w:suppressAutoHyphens/>
              <w:spacing w:after="0" w:line="20" w:lineRule="atLeast"/>
              <w:jc w:val="center"/>
              <w:rPr>
                <w:rFonts w:cstheme="minorHAnsi"/>
                <w:b/>
                <w:color w:val="000000"/>
                <w:szCs w:val="21"/>
              </w:rPr>
            </w:pPr>
            <w:r>
              <w:rPr>
                <w:b/>
                <w:color w:val="000000"/>
              </w:rPr>
              <w:t>OPGELET</w:t>
            </w:r>
          </w:p>
          <w:p w14:paraId="2F778349" w14:textId="77777777" w:rsidR="00880842" w:rsidRDefault="00880842" w:rsidP="009F5363">
            <w:pPr>
              <w:widowControl w:val="0"/>
              <w:tabs>
                <w:tab w:val="left" w:pos="1080"/>
                <w:tab w:val="left" w:pos="2007"/>
              </w:tabs>
              <w:suppressAutoHyphens/>
              <w:spacing w:after="0" w:line="20" w:lineRule="atLeast"/>
              <w:rPr>
                <w:rFonts w:cstheme="minorHAnsi"/>
                <w:b/>
                <w:color w:val="000000"/>
                <w:szCs w:val="21"/>
              </w:rPr>
            </w:pPr>
          </w:p>
          <w:p w14:paraId="16F459C2" w14:textId="4D301F14" w:rsidR="00880842" w:rsidRPr="001F4C9E" w:rsidRDefault="00880842" w:rsidP="009F5363">
            <w:pPr>
              <w:widowControl w:val="0"/>
              <w:tabs>
                <w:tab w:val="left" w:pos="1080"/>
                <w:tab w:val="left" w:pos="2007"/>
              </w:tabs>
              <w:suppressAutoHyphens/>
              <w:spacing w:after="0" w:line="20" w:lineRule="atLeast"/>
              <w:rPr>
                <w:rFonts w:cstheme="minorHAnsi"/>
                <w:b/>
                <w:color w:val="000000"/>
                <w:szCs w:val="21"/>
              </w:rPr>
            </w:pPr>
            <w:r>
              <w:rPr>
                <w:b/>
                <w:color w:val="000000"/>
              </w:rPr>
              <w:t>Alvorens hun aanvraag tot deelname in te dienen, wordt kandidaten aangeraden de procedure voor het indienen van aanvragen tot deelname via de e-Procurementsite te testen.</w:t>
            </w:r>
          </w:p>
          <w:p w14:paraId="37241539" w14:textId="77777777" w:rsidR="00880842" w:rsidRPr="001F4C9E" w:rsidRDefault="00880842" w:rsidP="009F5363">
            <w:pPr>
              <w:widowControl w:val="0"/>
              <w:tabs>
                <w:tab w:val="left" w:pos="1080"/>
                <w:tab w:val="left" w:pos="2007"/>
              </w:tabs>
              <w:suppressAutoHyphens/>
              <w:spacing w:after="0" w:line="20" w:lineRule="atLeast"/>
              <w:rPr>
                <w:b/>
                <w:szCs w:val="21"/>
              </w:rPr>
            </w:pPr>
          </w:p>
          <w:p w14:paraId="7E4EEE34" w14:textId="36267C2E" w:rsidR="00880842" w:rsidRPr="001F4C9E" w:rsidRDefault="00880842" w:rsidP="009F5363">
            <w:pPr>
              <w:widowControl w:val="0"/>
              <w:tabs>
                <w:tab w:val="left" w:pos="1080"/>
                <w:tab w:val="left" w:pos="2007"/>
              </w:tabs>
              <w:suppressAutoHyphens/>
              <w:spacing w:after="0" w:line="20" w:lineRule="atLeast"/>
              <w:rPr>
                <w:rFonts w:cstheme="minorHAnsi"/>
                <w:color w:val="000000"/>
                <w:szCs w:val="21"/>
              </w:rPr>
            </w:pPr>
            <w:r>
              <w:rPr>
                <w:b/>
                <w:color w:val="000000"/>
              </w:rPr>
              <w:t xml:space="preserve">Kandidaten wordt ook aangeraden na te gaan of ze over de nodige certificaten/e-tokens beschikken om hun aanvragen tot deelname via e-Procurement te kunnen ondertekenen. Meer informatie is te vinden op: </w:t>
            </w:r>
            <w:hyperlink r:id="rId29" w:history="1">
              <w:r>
                <w:rPr>
                  <w:rStyle w:val="Lienhypertexte"/>
                  <w:b/>
                </w:rPr>
                <w:t>http://www.publicprocurement.be</w:t>
              </w:r>
            </w:hyperlink>
          </w:p>
        </w:tc>
      </w:tr>
    </w:tbl>
    <w:p w14:paraId="09BCFAEC" w14:textId="77777777" w:rsidR="00880842" w:rsidRPr="001F4C9E" w:rsidRDefault="00880842" w:rsidP="00880842">
      <w:pPr>
        <w:widowControl w:val="0"/>
        <w:tabs>
          <w:tab w:val="left" w:pos="1080"/>
          <w:tab w:val="left" w:pos="2007"/>
        </w:tabs>
        <w:suppressAutoHyphens/>
        <w:spacing w:after="0" w:line="20" w:lineRule="atLeast"/>
        <w:rPr>
          <w:rFonts w:cstheme="minorHAnsi"/>
          <w:color w:val="000000"/>
          <w:szCs w:val="21"/>
        </w:rPr>
      </w:pPr>
    </w:p>
    <w:p w14:paraId="3FD5615A" w14:textId="77777777" w:rsidR="00880842" w:rsidRPr="001F4C9E" w:rsidRDefault="00880842" w:rsidP="00880842">
      <w:pPr>
        <w:tabs>
          <w:tab w:val="left" w:pos="5280"/>
        </w:tabs>
        <w:spacing w:after="0" w:line="20" w:lineRule="atLeast"/>
        <w:rPr>
          <w:rFonts w:cstheme="minorHAnsi"/>
          <w:szCs w:val="21"/>
        </w:rPr>
      </w:pPr>
    </w:p>
    <w:p w14:paraId="78048C43" w14:textId="56FF9991" w:rsidR="00880842" w:rsidRPr="001F4C9E" w:rsidRDefault="00880842" w:rsidP="00880842">
      <w:pPr>
        <w:tabs>
          <w:tab w:val="left" w:pos="5280"/>
        </w:tabs>
        <w:spacing w:after="0" w:line="20" w:lineRule="atLeast"/>
        <w:rPr>
          <w:rFonts w:cstheme="minorHAnsi"/>
          <w:szCs w:val="21"/>
        </w:rPr>
      </w:pPr>
      <w:r>
        <w:lastRenderedPageBreak/>
        <w:t>De kandidaat vermeldt duidelijk in zijn aanvraag welke inlichtingen vertrouwelijk zijn en die de aanbestedende overheid dus niet mag onthullen.</w:t>
      </w:r>
    </w:p>
    <w:p w14:paraId="1C75DB09" w14:textId="77777777" w:rsidR="00880842" w:rsidRPr="001F4C9E" w:rsidRDefault="00880842" w:rsidP="00880842">
      <w:pPr>
        <w:pStyle w:val="Paragraphedeliste"/>
        <w:tabs>
          <w:tab w:val="left" w:pos="5280"/>
        </w:tabs>
        <w:spacing w:after="0" w:line="20" w:lineRule="atLeast"/>
        <w:rPr>
          <w:rFonts w:cstheme="minorHAnsi"/>
          <w:szCs w:val="21"/>
        </w:rPr>
      </w:pPr>
    </w:p>
    <w:p w14:paraId="7060B3F2" w14:textId="45EC9A39" w:rsidR="00880842" w:rsidRPr="00504C8D" w:rsidRDefault="00880842" w:rsidP="00880842">
      <w:pPr>
        <w:pStyle w:val="Titre3"/>
        <w:keepNext/>
        <w:widowControl w:val="0"/>
        <w:numPr>
          <w:ilvl w:val="2"/>
          <w:numId w:val="32"/>
        </w:numPr>
        <w:tabs>
          <w:tab w:val="num" w:pos="720"/>
        </w:tabs>
        <w:suppressAutoHyphens/>
        <w:autoSpaceDE/>
        <w:autoSpaceDN/>
        <w:adjustRightInd/>
        <w:spacing w:before="0" w:after="0" w:line="20" w:lineRule="atLeast"/>
        <w:contextualSpacing w:val="0"/>
        <w:rPr>
          <w:rFonts w:ascii="Georgia" w:hAnsi="Georgia"/>
          <w:b w:val="0"/>
        </w:rPr>
      </w:pPr>
      <w:bookmarkStart w:id="40" w:name="_Toc17359519"/>
      <w:bookmarkStart w:id="41" w:name="_Toc189822085"/>
      <w:bookmarkEnd w:id="40"/>
      <w:r>
        <w:t>Ondertekenen van de aanvraag tot deelname</w:t>
      </w:r>
      <w:bookmarkEnd w:id="41"/>
    </w:p>
    <w:p w14:paraId="48E43649" w14:textId="77777777" w:rsidR="00880842" w:rsidRPr="001F4C9E" w:rsidRDefault="00880842" w:rsidP="00880842">
      <w:pPr>
        <w:tabs>
          <w:tab w:val="left" w:pos="5280"/>
        </w:tabs>
        <w:spacing w:after="0" w:line="20" w:lineRule="atLeast"/>
        <w:rPr>
          <w:rFonts w:cstheme="minorHAnsi"/>
          <w:szCs w:val="21"/>
        </w:rPr>
      </w:pPr>
    </w:p>
    <w:p w14:paraId="76037398" w14:textId="7107A9D0" w:rsidR="00880842" w:rsidRPr="001F4C9E" w:rsidRDefault="00880842" w:rsidP="00880842">
      <w:pPr>
        <w:tabs>
          <w:tab w:val="left" w:pos="5280"/>
        </w:tabs>
        <w:spacing w:after="0" w:line="20" w:lineRule="atLeast"/>
        <w:rPr>
          <w:rFonts w:cstheme="minorHAnsi"/>
          <w:szCs w:val="21"/>
        </w:rPr>
      </w:pPr>
      <w:r>
        <w:t>Aangezien inschrijvingen elektronisch worden ingediend, moet het indieningsrapport van de aanvraag tot deelname voorzien zijn van een gekwalificeerde elektronische handtekening.</w:t>
      </w:r>
    </w:p>
    <w:p w14:paraId="7D768FB1" w14:textId="77777777" w:rsidR="00880842" w:rsidRPr="001F4C9E" w:rsidRDefault="00880842" w:rsidP="00880842">
      <w:pPr>
        <w:tabs>
          <w:tab w:val="left" w:pos="5280"/>
        </w:tabs>
        <w:spacing w:after="0" w:line="20" w:lineRule="atLeast"/>
        <w:rPr>
          <w:rFonts w:cstheme="minorHAnsi"/>
          <w:szCs w:val="21"/>
        </w:rPr>
      </w:pPr>
    </w:p>
    <w:p w14:paraId="487374B5" w14:textId="38EB468B" w:rsidR="00880842" w:rsidRPr="001F4C9E" w:rsidRDefault="00880842" w:rsidP="00880842">
      <w:pPr>
        <w:tabs>
          <w:tab w:val="left" w:pos="5280"/>
        </w:tabs>
        <w:spacing w:after="0" w:line="20" w:lineRule="atLeast"/>
        <w:rPr>
          <w:rFonts w:cstheme="minorHAnsi"/>
          <w:szCs w:val="21"/>
        </w:rPr>
      </w:pPr>
      <w:r>
        <w:t xml:space="preserve">Voor wijzigingen van een aanvraag tot deelname na de ondertekening van het indieningsrapport, alsmede voor de intrekking van een aanvraag, moet een nieuw indieningsrapport worden ondertekend met een gekwalificeerde elektronische handtekening. </w:t>
      </w:r>
    </w:p>
    <w:p w14:paraId="105123E4" w14:textId="77777777" w:rsidR="00880842" w:rsidRPr="001F4C9E" w:rsidRDefault="00880842" w:rsidP="00880842">
      <w:pPr>
        <w:tabs>
          <w:tab w:val="left" w:pos="5280"/>
        </w:tabs>
        <w:spacing w:after="0" w:line="20" w:lineRule="atLeast"/>
        <w:rPr>
          <w:rFonts w:cstheme="minorHAnsi"/>
          <w:szCs w:val="21"/>
        </w:rPr>
      </w:pPr>
    </w:p>
    <w:p w14:paraId="13DA9708" w14:textId="77777777" w:rsidR="00880842" w:rsidRPr="001F4C9E" w:rsidRDefault="00880842" w:rsidP="00880842">
      <w:pPr>
        <w:tabs>
          <w:tab w:val="left" w:pos="5280"/>
        </w:tabs>
        <w:spacing w:after="0" w:line="20" w:lineRule="atLeast"/>
        <w:rPr>
          <w:rFonts w:cstheme="minorHAnsi"/>
          <w:szCs w:val="21"/>
        </w:rPr>
      </w:pPr>
      <w:r>
        <w:t>Het voorwerp en de draagwijdte van de wijzigingen moeten nauwkeurig worden vermeld.</w:t>
      </w:r>
    </w:p>
    <w:p w14:paraId="43E0C009" w14:textId="77777777" w:rsidR="00880842" w:rsidRPr="001F4C9E" w:rsidRDefault="00880842" w:rsidP="00880842">
      <w:pPr>
        <w:tabs>
          <w:tab w:val="left" w:pos="5280"/>
        </w:tabs>
        <w:spacing w:after="0" w:line="20" w:lineRule="atLeast"/>
        <w:rPr>
          <w:rFonts w:cstheme="minorHAnsi"/>
          <w:szCs w:val="21"/>
        </w:rPr>
      </w:pPr>
    </w:p>
    <w:p w14:paraId="2033E09B" w14:textId="77777777" w:rsidR="00880842" w:rsidRPr="001F4C9E" w:rsidRDefault="00880842" w:rsidP="00880842">
      <w:pPr>
        <w:tabs>
          <w:tab w:val="left" w:pos="5280"/>
        </w:tabs>
        <w:spacing w:after="0" w:line="20" w:lineRule="atLeast"/>
        <w:rPr>
          <w:rFonts w:cstheme="minorHAnsi"/>
          <w:szCs w:val="21"/>
        </w:rPr>
      </w:pPr>
      <w:r>
        <w:t>De intrekking moet onvoorwaardelijk zijn.</w:t>
      </w:r>
    </w:p>
    <w:p w14:paraId="013C4ACB" w14:textId="77777777" w:rsidR="00880842" w:rsidRPr="001F4C9E" w:rsidRDefault="00880842" w:rsidP="00880842">
      <w:pPr>
        <w:tabs>
          <w:tab w:val="left" w:pos="5280"/>
        </w:tabs>
        <w:spacing w:after="0" w:line="20" w:lineRule="atLeast"/>
        <w:rPr>
          <w:rFonts w:cstheme="minorHAnsi"/>
          <w:szCs w:val="21"/>
        </w:rPr>
      </w:pPr>
    </w:p>
    <w:p w14:paraId="010DEEDE" w14:textId="5DFFA587" w:rsidR="00880842" w:rsidRPr="001F4C9E" w:rsidRDefault="00880842" w:rsidP="00880842">
      <w:pPr>
        <w:tabs>
          <w:tab w:val="left" w:pos="5280"/>
        </w:tabs>
        <w:spacing w:after="0" w:line="20" w:lineRule="atLeast"/>
        <w:rPr>
          <w:rFonts w:cstheme="minorHAnsi"/>
          <w:szCs w:val="21"/>
        </w:rPr>
      </w:pPr>
      <w:r>
        <w:t>Wanneer het indieningsrapport dat opgesteld wordt ingevolge de wijzigingen of de intrekking, niet voorzien is van de gekwalificeerde elektronische handtekening, brengt dit van rechtswege de nietigheid van de wijziging of intrekking met zich mee. Deze nietigheid slaat slechts op de wijzigingen of de intrekking en niet op de aanvraag tot deelname zelf.</w:t>
      </w:r>
    </w:p>
    <w:p w14:paraId="0E917911" w14:textId="77777777" w:rsidR="00880842" w:rsidRPr="001F4C9E" w:rsidRDefault="00880842" w:rsidP="00880842">
      <w:pPr>
        <w:tabs>
          <w:tab w:val="left" w:pos="5280"/>
        </w:tabs>
        <w:spacing w:after="0" w:line="20" w:lineRule="atLeast"/>
        <w:rPr>
          <w:rFonts w:cstheme="minorHAnsi"/>
          <w:szCs w:val="21"/>
        </w:rPr>
      </w:pPr>
    </w:p>
    <w:p w14:paraId="7DDE4BE9" w14:textId="49774C75" w:rsidR="00880842" w:rsidRDefault="00880842" w:rsidP="00880842">
      <w:pPr>
        <w:tabs>
          <w:tab w:val="left" w:pos="5280"/>
        </w:tabs>
        <w:spacing w:after="0" w:line="20" w:lineRule="atLeast"/>
        <w:rPr>
          <w:rFonts w:cstheme="minorHAnsi"/>
          <w:szCs w:val="21"/>
        </w:rPr>
      </w:pPr>
      <w:r>
        <w:t>De documenten, met inbegrip van de bijlagen, en alle doorhalingen of overschrijvingen die van invloed kunnen zijn op de voorwaarden van de opdracht, moeten ondertekend worden door de kandidaat of zijn gemachtigde (enkel een originele handtekening, geen elektronische handtekening-.</w:t>
      </w:r>
    </w:p>
    <w:p w14:paraId="54132D2E" w14:textId="77777777" w:rsidR="00880842" w:rsidRPr="001F4C9E" w:rsidRDefault="00880842" w:rsidP="00880842">
      <w:pPr>
        <w:tabs>
          <w:tab w:val="left" w:pos="5280"/>
        </w:tabs>
        <w:spacing w:after="0" w:line="20" w:lineRule="atLeast"/>
        <w:rPr>
          <w:rFonts w:cstheme="minorHAnsi"/>
          <w:szCs w:val="21"/>
        </w:rPr>
      </w:pPr>
    </w:p>
    <w:p w14:paraId="7EB925C8" w14:textId="0BCE8342" w:rsidR="00880842" w:rsidRPr="001F4C9E" w:rsidRDefault="00880842" w:rsidP="00880842">
      <w:pPr>
        <w:tabs>
          <w:tab w:val="left" w:pos="5280"/>
        </w:tabs>
        <w:spacing w:after="0" w:line="20" w:lineRule="atLeast"/>
        <w:rPr>
          <w:rFonts w:cstheme="minorHAnsi"/>
          <w:szCs w:val="21"/>
        </w:rPr>
      </w:pPr>
      <w:r>
        <w:t>Als een of meer gemachtigden worden gebruikt, moeten zij bij hun aanvraag tot deelname ook de authentieke of onderhandse akte voegen waaruit hun bevoegdheid blijkt, of een gewaarmerkt afschrift van hun volmacht. Zij kunnen zich beperken tot verwijzing naar het nummer van de bijlage van het Belgisch Staatsblad waarin hun bevoegdheden zijn bekendgemaakt.</w:t>
      </w:r>
    </w:p>
    <w:p w14:paraId="1FEB7553" w14:textId="77777777" w:rsidR="00880842" w:rsidRPr="001F4C9E" w:rsidRDefault="00880842" w:rsidP="00880842">
      <w:pPr>
        <w:spacing w:after="0" w:line="20" w:lineRule="atLeast"/>
        <w:rPr>
          <w:rFonts w:cs="Calibri"/>
          <w:szCs w:val="21"/>
        </w:rPr>
      </w:pPr>
    </w:p>
    <w:p w14:paraId="2700BACF" w14:textId="4E2ED875" w:rsidR="00880842" w:rsidRPr="001F4C9E" w:rsidRDefault="00880842" w:rsidP="00880842">
      <w:pPr>
        <w:spacing w:after="0" w:line="20" w:lineRule="atLeast"/>
        <w:rPr>
          <w:rFonts w:cs="Calibri"/>
          <w:szCs w:val="21"/>
        </w:rPr>
      </w:pPr>
      <w:r>
        <w:t xml:space="preserve">Raadpleeg de volgende link voor de handtekenprocedure: </w:t>
      </w:r>
      <w:hyperlink r:id="rId30" w:history="1">
        <w:r>
          <w:rPr>
            <w:rStyle w:val="Lienhypertexte"/>
          </w:rPr>
          <w:t>Ondernemingen - Offerte / aanvraag tot deelname finaliseren en ondertekenen (service-now.com)</w:t>
        </w:r>
      </w:hyperlink>
      <w:r>
        <w:rPr>
          <w:rStyle w:val="Lienhypertexte"/>
        </w:rPr>
        <w:t>.</w:t>
      </w:r>
    </w:p>
    <w:p w14:paraId="620B5FE1" w14:textId="77777777" w:rsidR="00880842" w:rsidRPr="001F4C9E" w:rsidRDefault="00880842" w:rsidP="00880842">
      <w:pPr>
        <w:spacing w:after="0" w:line="20" w:lineRule="atLeast"/>
        <w:rPr>
          <w:rFonts w:cstheme="minorHAnsi"/>
          <w:color w:val="000000"/>
          <w:szCs w:val="21"/>
        </w:rPr>
      </w:pPr>
    </w:p>
    <w:p w14:paraId="696A1BEB" w14:textId="77777777" w:rsidR="00880842" w:rsidRPr="00E67955" w:rsidRDefault="00880842" w:rsidP="00880842">
      <w:pPr>
        <w:pStyle w:val="Titre3"/>
        <w:keepNext/>
        <w:widowControl w:val="0"/>
        <w:numPr>
          <w:ilvl w:val="2"/>
          <w:numId w:val="32"/>
        </w:numPr>
        <w:tabs>
          <w:tab w:val="num" w:pos="720"/>
        </w:tabs>
        <w:suppressAutoHyphens/>
        <w:autoSpaceDE/>
        <w:autoSpaceDN/>
        <w:adjustRightInd/>
        <w:spacing w:before="0" w:after="0" w:line="20" w:lineRule="atLeast"/>
        <w:contextualSpacing w:val="0"/>
        <w:rPr>
          <w:rFonts w:ascii="Georgia" w:hAnsi="Georgia"/>
        </w:rPr>
      </w:pPr>
      <w:bookmarkStart w:id="42" w:name="_Toc17359520"/>
      <w:bookmarkStart w:id="43" w:name="_Toc21417131"/>
      <w:bookmarkStart w:id="44" w:name="_Toc141974808"/>
      <w:bookmarkStart w:id="45" w:name="_Toc165635940"/>
      <w:bookmarkStart w:id="46" w:name="_Toc189822086"/>
      <w:r>
        <w:rPr>
          <w:rFonts w:ascii="Georgia" w:hAnsi="Georgia"/>
        </w:rPr>
        <w:t>Combinatie van ondernemers</w:t>
      </w:r>
      <w:bookmarkEnd w:id="42"/>
      <w:bookmarkEnd w:id="43"/>
      <w:bookmarkEnd w:id="44"/>
      <w:bookmarkEnd w:id="45"/>
      <w:bookmarkEnd w:id="46"/>
      <w:r>
        <w:rPr>
          <w:rFonts w:ascii="Georgia" w:hAnsi="Georgia"/>
        </w:rPr>
        <w:t xml:space="preserve"> </w:t>
      </w:r>
    </w:p>
    <w:p w14:paraId="26BDF6C4" w14:textId="77777777" w:rsidR="00880842" w:rsidRPr="001F4C9E" w:rsidRDefault="00880842" w:rsidP="00880842">
      <w:pPr>
        <w:spacing w:after="0" w:line="20" w:lineRule="atLeast"/>
        <w:rPr>
          <w:rFonts w:cstheme="minorHAnsi"/>
          <w:szCs w:val="21"/>
        </w:rPr>
      </w:pPr>
    </w:p>
    <w:p w14:paraId="60B0825C" w14:textId="64CE47D5" w:rsidR="00880842" w:rsidRPr="001F4C9E" w:rsidRDefault="00880842" w:rsidP="00880842">
      <w:pPr>
        <w:spacing w:after="0" w:line="20" w:lineRule="atLeast"/>
        <w:rPr>
          <w:rFonts w:cstheme="minorHAnsi"/>
          <w:szCs w:val="21"/>
        </w:rPr>
      </w:pPr>
      <w:r>
        <w:t>Wanneer de aanvraag tot deelname wordt ingediend door een combinatie van ondernemers, bevat die de volgende informatie:</w:t>
      </w:r>
    </w:p>
    <w:p w14:paraId="6E85F65C" w14:textId="77777777" w:rsidR="00880842" w:rsidRPr="001F4C9E" w:rsidRDefault="00880842" w:rsidP="00880842">
      <w:pPr>
        <w:spacing w:after="0" w:line="20" w:lineRule="atLeast"/>
        <w:rPr>
          <w:rFonts w:cstheme="minorHAnsi"/>
          <w:szCs w:val="21"/>
        </w:rPr>
      </w:pPr>
    </w:p>
    <w:p w14:paraId="244919B1" w14:textId="77777777" w:rsidR="00880842" w:rsidRPr="001F4C9E" w:rsidRDefault="00880842" w:rsidP="00880842">
      <w:pPr>
        <w:pStyle w:val="Paragraphedeliste"/>
        <w:numPr>
          <w:ilvl w:val="1"/>
          <w:numId w:val="34"/>
        </w:numPr>
        <w:spacing w:after="0" w:line="20" w:lineRule="atLeast"/>
        <w:ind w:left="993"/>
        <w:rPr>
          <w:szCs w:val="21"/>
        </w:rPr>
      </w:pPr>
      <w:r>
        <w:t xml:space="preserve">De aanstelling van een ondernemer, lid van de combinatie, om de combinatie te vertegenwoordigen tegenover de aanbestedende overheid; </w:t>
      </w:r>
    </w:p>
    <w:p w14:paraId="236B4EEE" w14:textId="77777777" w:rsidR="00880842" w:rsidRPr="001F4C9E" w:rsidRDefault="00880842" w:rsidP="00880842">
      <w:pPr>
        <w:pStyle w:val="Paragraphedeliste"/>
        <w:numPr>
          <w:ilvl w:val="1"/>
          <w:numId w:val="34"/>
        </w:numPr>
        <w:spacing w:after="0" w:line="20" w:lineRule="atLeast"/>
        <w:ind w:left="993"/>
        <w:rPr>
          <w:szCs w:val="21"/>
        </w:rPr>
      </w:pPr>
      <w:r>
        <w:t>Bewijs van een gezamenlijke en hoofdelijke verbintenis tussen de leden van  de combinatie;</w:t>
      </w:r>
    </w:p>
    <w:p w14:paraId="66BFB9B4" w14:textId="77777777" w:rsidR="00880842" w:rsidRPr="001F4C9E" w:rsidRDefault="00880842" w:rsidP="00880842">
      <w:pPr>
        <w:pStyle w:val="Paragraphedeliste"/>
        <w:spacing w:after="0" w:line="20" w:lineRule="atLeast"/>
        <w:ind w:left="993"/>
        <w:rPr>
          <w:szCs w:val="21"/>
        </w:rPr>
      </w:pPr>
      <w:r>
        <w:t>Voor elke ondernemer, lid van de combinatie: de naam, voornaam, de hoedanigheid of het beroep, de nationaliteit en woonplaats of, indien het een rechtspersoon betreft, de handelsnaam of benaming, de vorm, de nationaliteit, de maatschappelijke zetel, het e-mailadres en, in voorkomend geval, het ondernemingsnummer</w:t>
      </w:r>
    </w:p>
    <w:p w14:paraId="644425E6" w14:textId="77777777" w:rsidR="00880842" w:rsidRPr="001F4C9E" w:rsidRDefault="00880842" w:rsidP="00880842">
      <w:pPr>
        <w:spacing w:after="0" w:line="20" w:lineRule="atLeast"/>
      </w:pPr>
    </w:p>
    <w:p w14:paraId="256EDDE5" w14:textId="4CB4D694" w:rsidR="00880842" w:rsidRPr="00504C8D" w:rsidRDefault="00880842" w:rsidP="00880842">
      <w:pPr>
        <w:pStyle w:val="Titre3"/>
        <w:keepNext/>
        <w:widowControl w:val="0"/>
        <w:numPr>
          <w:ilvl w:val="2"/>
          <w:numId w:val="32"/>
        </w:numPr>
        <w:tabs>
          <w:tab w:val="num" w:pos="720"/>
        </w:tabs>
        <w:suppressAutoHyphens/>
        <w:autoSpaceDE/>
        <w:autoSpaceDN/>
        <w:adjustRightInd/>
        <w:spacing w:before="0" w:after="0" w:line="20" w:lineRule="atLeast"/>
        <w:rPr>
          <w:rFonts w:ascii="Georgia" w:hAnsi="Georgia"/>
          <w:color w:val="595959" w:themeColor="text1" w:themeTint="A6"/>
        </w:rPr>
      </w:pPr>
      <w:bookmarkStart w:id="47" w:name="_Toc17359521"/>
      <w:bookmarkStart w:id="48" w:name="_Toc189822087"/>
      <w:r>
        <w:rPr>
          <w:rFonts w:ascii="Georgia" w:hAnsi="Georgia"/>
          <w:color w:val="595959" w:themeColor="text1" w:themeTint="A6"/>
        </w:rPr>
        <w:t>Documenten</w:t>
      </w:r>
      <w:bookmarkEnd w:id="47"/>
      <w:r>
        <w:t xml:space="preserve"> die bij </w:t>
      </w:r>
      <w:r>
        <w:rPr>
          <w:rFonts w:ascii="Georgia" w:hAnsi="Georgia"/>
          <w:color w:val="595959" w:themeColor="text1" w:themeTint="A6"/>
        </w:rPr>
        <w:t>de</w:t>
      </w:r>
      <w:r>
        <w:t xml:space="preserve"> aanvraag tot deelname moeten worden gevoegd</w:t>
      </w:r>
      <w:bookmarkEnd w:id="48"/>
    </w:p>
    <w:p w14:paraId="29435EE7" w14:textId="77777777" w:rsidR="00880842" w:rsidRPr="00763385" w:rsidRDefault="00880842" w:rsidP="00880842">
      <w:pPr>
        <w:spacing w:after="0" w:line="20" w:lineRule="atLeast"/>
        <w:rPr>
          <w:rFonts w:cstheme="minorHAnsi"/>
          <w:szCs w:val="21"/>
        </w:rPr>
      </w:pPr>
    </w:p>
    <w:p w14:paraId="189C8D0D" w14:textId="77777777" w:rsidR="00880842" w:rsidRPr="00763385" w:rsidRDefault="00880842" w:rsidP="00880842">
      <w:pPr>
        <w:spacing w:after="0" w:line="20" w:lineRule="atLeast"/>
      </w:pPr>
      <w:r>
        <w:t>De offerte moet vergezeld gaan van de volgende documenten of informatie:</w:t>
      </w:r>
    </w:p>
    <w:p w14:paraId="48DBE9FD" w14:textId="77777777" w:rsidR="00880842" w:rsidRPr="00763385" w:rsidRDefault="00880842" w:rsidP="00880842">
      <w:pPr>
        <w:spacing w:after="0" w:line="20" w:lineRule="atLeast"/>
        <w:rPr>
          <w:rFonts w:cstheme="minorHAnsi"/>
          <w:szCs w:val="21"/>
        </w:rPr>
      </w:pPr>
    </w:p>
    <w:tbl>
      <w:tblPr>
        <w:tblStyle w:val="Grilledutableau"/>
        <w:tblW w:w="8188" w:type="dxa"/>
        <w:tblInd w:w="-113" w:type="dxa"/>
        <w:tblLook w:val="04A0" w:firstRow="1" w:lastRow="0" w:firstColumn="1" w:lastColumn="0" w:noHBand="0" w:noVBand="1"/>
      </w:tblPr>
      <w:tblGrid>
        <w:gridCol w:w="8188"/>
      </w:tblGrid>
      <w:tr w:rsidR="00880842" w:rsidRPr="00ED0E6D" w14:paraId="21825093" w14:textId="77777777" w:rsidTr="00ED0E6D">
        <w:tc>
          <w:tcPr>
            <w:tcW w:w="8188" w:type="dxa"/>
            <w:shd w:val="clear" w:color="auto" w:fill="auto"/>
          </w:tcPr>
          <w:p w14:paraId="6BE8032C" w14:textId="55B670DC" w:rsidR="00880842" w:rsidRPr="00ED0E6D" w:rsidRDefault="00880842" w:rsidP="00ED0E6D">
            <w:pPr>
              <w:pStyle w:val="Paragraphedeliste"/>
              <w:numPr>
                <w:ilvl w:val="0"/>
                <w:numId w:val="36"/>
              </w:numPr>
              <w:spacing w:line="20" w:lineRule="atLeast"/>
              <w:rPr>
                <w:rFonts w:cstheme="minorHAnsi"/>
                <w:b/>
                <w:color w:val="FF0000"/>
                <w:szCs w:val="21"/>
              </w:rPr>
            </w:pPr>
            <w:r>
              <w:rPr>
                <w:b/>
                <w:color w:val="FF0000"/>
              </w:rPr>
              <w:t xml:space="preserve">Het identificatieformulier </w:t>
            </w:r>
          </w:p>
          <w:p w14:paraId="14FC3179" w14:textId="7C90904D" w:rsidR="00880842" w:rsidRPr="00ED0E6D" w:rsidRDefault="00880842" w:rsidP="00ED0E6D">
            <w:pPr>
              <w:pStyle w:val="Paragraphedeliste"/>
              <w:numPr>
                <w:ilvl w:val="0"/>
                <w:numId w:val="36"/>
              </w:numPr>
              <w:spacing w:line="20" w:lineRule="atLeast"/>
              <w:rPr>
                <w:rFonts w:cstheme="minorHAnsi"/>
                <w:b/>
                <w:color w:val="FF0000"/>
                <w:szCs w:val="21"/>
              </w:rPr>
            </w:pPr>
            <w:r>
              <w:rPr>
                <w:b/>
                <w:color w:val="FF0000"/>
              </w:rPr>
              <w:t xml:space="preserve">Verklaring op eer – uitsluitingsgronden </w:t>
            </w:r>
          </w:p>
          <w:p w14:paraId="43D05A78" w14:textId="42D04465" w:rsidR="00880842" w:rsidRPr="00ED0E6D" w:rsidRDefault="00880842" w:rsidP="00ED0E6D">
            <w:pPr>
              <w:pStyle w:val="Paragraphedeliste"/>
              <w:numPr>
                <w:ilvl w:val="0"/>
                <w:numId w:val="36"/>
              </w:numPr>
              <w:spacing w:line="20" w:lineRule="atLeast"/>
              <w:rPr>
                <w:rFonts w:cstheme="minorHAnsi"/>
                <w:b/>
                <w:color w:val="FF0000"/>
                <w:szCs w:val="21"/>
              </w:rPr>
            </w:pPr>
            <w:r>
              <w:rPr>
                <w:b/>
                <w:color w:val="FF0000"/>
              </w:rPr>
              <w:t xml:space="preserve">Het UEA </w:t>
            </w:r>
          </w:p>
          <w:p w14:paraId="5725BBFE" w14:textId="77777777" w:rsidR="00ED0E6D" w:rsidRPr="00ED0E6D" w:rsidRDefault="00ED0E6D" w:rsidP="00ED0E6D">
            <w:pPr>
              <w:spacing w:line="20" w:lineRule="atLeast"/>
              <w:ind w:left="360"/>
              <w:rPr>
                <w:rFonts w:cstheme="minorHAnsi"/>
                <w:b/>
                <w:color w:val="FF0000"/>
                <w:szCs w:val="21"/>
              </w:rPr>
            </w:pPr>
          </w:p>
          <w:p w14:paraId="2B2B7E85" w14:textId="66EA97C7" w:rsidR="00880842" w:rsidRPr="00ED0E6D" w:rsidRDefault="00880842" w:rsidP="00ED0E6D">
            <w:pPr>
              <w:spacing w:line="20" w:lineRule="atLeast"/>
              <w:rPr>
                <w:rFonts w:cstheme="minorHAnsi"/>
                <w:b/>
                <w:bCs/>
                <w:color w:val="FF0000"/>
                <w:szCs w:val="21"/>
              </w:rPr>
            </w:pPr>
            <w:r>
              <w:rPr>
                <w:b/>
                <w:color w:val="FF0000"/>
              </w:rPr>
              <w:t>Deze drie documenten moeten worden ingevuld door de kandidaat zelf, maar ook door:</w:t>
            </w:r>
          </w:p>
          <w:p w14:paraId="3EA16E63" w14:textId="77777777" w:rsidR="00880842" w:rsidRPr="00ED0E6D" w:rsidRDefault="00880842" w:rsidP="00ED0E6D">
            <w:pPr>
              <w:spacing w:line="20" w:lineRule="atLeast"/>
              <w:rPr>
                <w:rFonts w:cstheme="minorHAnsi"/>
                <w:b/>
                <w:bCs/>
                <w:color w:val="FF0000"/>
                <w:szCs w:val="21"/>
              </w:rPr>
            </w:pPr>
          </w:p>
          <w:p w14:paraId="52149D09" w14:textId="2B409EC3" w:rsidR="00880842" w:rsidRPr="00ED0E6D" w:rsidRDefault="00880842" w:rsidP="00ED0E6D">
            <w:pPr>
              <w:pStyle w:val="Paragraphedeliste"/>
              <w:numPr>
                <w:ilvl w:val="0"/>
                <w:numId w:val="34"/>
              </w:numPr>
              <w:spacing w:line="20" w:lineRule="atLeast"/>
              <w:rPr>
                <w:rFonts w:cstheme="minorHAnsi"/>
                <w:b/>
                <w:bCs/>
                <w:color w:val="FF0000"/>
                <w:szCs w:val="21"/>
              </w:rPr>
            </w:pPr>
            <w:r>
              <w:rPr>
                <w:b/>
                <w:color w:val="FF0000"/>
              </w:rPr>
              <w:t>Wanneer de aanvraag tot deelname wordt ingediend door een combinatie van ondernemers, door elke deelnemer aan de combinatie;</w:t>
            </w:r>
          </w:p>
          <w:p w14:paraId="7BD950A3" w14:textId="2C18B9F7" w:rsidR="00880842" w:rsidRPr="00ED0E6D" w:rsidRDefault="00880842" w:rsidP="00ED0E6D">
            <w:pPr>
              <w:pStyle w:val="Paragraphedeliste"/>
              <w:numPr>
                <w:ilvl w:val="0"/>
                <w:numId w:val="34"/>
              </w:numPr>
              <w:spacing w:line="20" w:lineRule="atLeast"/>
              <w:rPr>
                <w:rFonts w:cstheme="minorHAnsi"/>
                <w:b/>
                <w:bCs/>
                <w:color w:val="FF0000"/>
                <w:szCs w:val="21"/>
              </w:rPr>
            </w:pPr>
            <w:r>
              <w:rPr>
                <w:b/>
                <w:color w:val="FF0000"/>
              </w:rPr>
              <w:t>Door elk van de entiteiten op de capaciteiten van wie de kandidaat voornemens is een beroep te doen voor de uitvoering van de opdracht, indien van toepassing;</w:t>
            </w:r>
          </w:p>
          <w:p w14:paraId="5AF76C68" w14:textId="77777777" w:rsidR="00880842" w:rsidRPr="00ED0E6D" w:rsidRDefault="00880842" w:rsidP="00ED0E6D">
            <w:pPr>
              <w:spacing w:line="20" w:lineRule="atLeast"/>
              <w:rPr>
                <w:rFonts w:cstheme="minorHAnsi"/>
                <w:b/>
                <w:bCs/>
                <w:color w:val="FF0000"/>
                <w:szCs w:val="21"/>
              </w:rPr>
            </w:pPr>
          </w:p>
          <w:p w14:paraId="6106C0E6" w14:textId="08CCD1A4" w:rsidR="00880842" w:rsidRPr="00ED0E6D" w:rsidRDefault="00880842" w:rsidP="00ED0E6D">
            <w:pPr>
              <w:pStyle w:val="Paragraphedeliste"/>
              <w:numPr>
                <w:ilvl w:val="0"/>
                <w:numId w:val="36"/>
              </w:numPr>
              <w:spacing w:line="20" w:lineRule="atLeast"/>
              <w:rPr>
                <w:rFonts w:cstheme="minorHAnsi"/>
                <w:b/>
                <w:bCs/>
                <w:color w:val="FF0000"/>
                <w:szCs w:val="21"/>
              </w:rPr>
            </w:pPr>
            <w:r>
              <w:rPr>
                <w:b/>
                <w:color w:val="FF0000"/>
              </w:rPr>
              <w:t>Het selectiedossier;</w:t>
            </w:r>
          </w:p>
          <w:p w14:paraId="5B231FB4" w14:textId="77777777" w:rsidR="00880842" w:rsidRPr="00ED0E6D" w:rsidRDefault="00880842" w:rsidP="00ED0E6D">
            <w:pPr>
              <w:pStyle w:val="Paragraphedeliste"/>
              <w:spacing w:line="20" w:lineRule="atLeast"/>
              <w:rPr>
                <w:rFonts w:cstheme="minorHAnsi"/>
                <w:b/>
                <w:bCs/>
                <w:color w:val="FF0000"/>
                <w:szCs w:val="21"/>
              </w:rPr>
            </w:pPr>
          </w:p>
          <w:p w14:paraId="0BA2514E" w14:textId="1057A849" w:rsidR="00880842" w:rsidRPr="00ED0E6D" w:rsidRDefault="00880842" w:rsidP="00ED0E6D">
            <w:pPr>
              <w:pStyle w:val="Paragraphedeliste"/>
              <w:numPr>
                <w:ilvl w:val="0"/>
                <w:numId w:val="36"/>
              </w:numPr>
              <w:spacing w:line="20" w:lineRule="atLeast"/>
              <w:rPr>
                <w:rFonts w:cstheme="minorHAnsi"/>
                <w:b/>
                <w:color w:val="FF0000"/>
                <w:szCs w:val="21"/>
              </w:rPr>
            </w:pPr>
            <w:r>
              <w:rPr>
                <w:b/>
                <w:color w:val="FF0000"/>
              </w:rPr>
              <w:t>De statuten, het mandaat of enig ander document waaruit de bevoegdheid blijkt van de persoon die het i</w:t>
            </w:r>
            <w:r>
              <w:rPr>
                <w:b/>
                <w:color w:val="FF0000"/>
                <w:u w:val="single"/>
              </w:rPr>
              <w:t>ndieningsrapport van de aanvraag tot deelname</w:t>
            </w:r>
            <w:r>
              <w:rPr>
                <w:b/>
                <w:color w:val="FF0000"/>
              </w:rPr>
              <w:t xml:space="preserve"> ondertekent.</w:t>
            </w:r>
          </w:p>
          <w:p w14:paraId="370DA511" w14:textId="0DDFAEEC" w:rsidR="00880842" w:rsidRPr="00ED0E6D" w:rsidRDefault="00880842" w:rsidP="00ED0E6D">
            <w:pPr>
              <w:spacing w:line="20" w:lineRule="atLeast"/>
              <w:rPr>
                <w:b/>
                <w:bCs/>
                <w:color w:val="FF0000"/>
              </w:rPr>
            </w:pPr>
          </w:p>
        </w:tc>
      </w:tr>
    </w:tbl>
    <w:p w14:paraId="2BDE41D0" w14:textId="77777777" w:rsidR="00ED0E6D" w:rsidRDefault="00ED0E6D" w:rsidP="00ED0E6D">
      <w:pPr>
        <w:rPr>
          <w:rFonts w:eastAsia="Calibri" w:cs="Times New Roman"/>
          <w:color w:val="585756"/>
        </w:rPr>
        <w:sectPr w:rsidR="00ED0E6D" w:rsidSect="00077699">
          <w:headerReference w:type="even" r:id="rId31"/>
          <w:pgSz w:w="11905" w:h="16837"/>
          <w:pgMar w:top="2549" w:right="1411" w:bottom="1512" w:left="2549" w:header="720" w:footer="720" w:gutter="0"/>
          <w:paperSrc w:first="11" w:other="11"/>
          <w:cols w:space="708"/>
          <w:docGrid w:linePitch="326"/>
        </w:sectPr>
      </w:pPr>
    </w:p>
    <w:p w14:paraId="31D3E46A" w14:textId="2B1496BC" w:rsidR="00880842" w:rsidRPr="00ED0E6D" w:rsidRDefault="00C06A66" w:rsidP="00ED0E6D">
      <w:pPr>
        <w:pStyle w:val="Titre2"/>
      </w:pPr>
      <w:bookmarkStart w:id="49" w:name="_Toc189822088"/>
      <w:r>
        <w:lastRenderedPageBreak/>
        <w:t>Selectie van de kandidaten</w:t>
      </w:r>
      <w:bookmarkEnd w:id="49"/>
    </w:p>
    <w:p w14:paraId="63C850A1" w14:textId="3BE07AF4" w:rsidR="00880842" w:rsidRPr="00504C8D" w:rsidRDefault="00880842" w:rsidP="00ED0E6D">
      <w:pPr>
        <w:pStyle w:val="Titre3"/>
        <w:spacing w:before="0" w:after="0" w:line="20" w:lineRule="atLeast"/>
        <w:rPr>
          <w:rFonts w:ascii="Georgia" w:hAnsi="Georgia"/>
        </w:rPr>
      </w:pPr>
      <w:bookmarkStart w:id="50" w:name="_Toc73715679"/>
      <w:bookmarkStart w:id="51" w:name="_Toc165635943"/>
      <w:bookmarkStart w:id="52" w:name="_Toc189822089"/>
      <w:r>
        <w:rPr>
          <w:rFonts w:ascii="Georgia" w:hAnsi="Georgia"/>
        </w:rPr>
        <w:t>Uniform Europees Aanbestedingsdocument (UEA)</w:t>
      </w:r>
      <w:bookmarkStart w:id="53" w:name="_Toc141974813"/>
      <w:bookmarkEnd w:id="50"/>
      <w:bookmarkEnd w:id="51"/>
      <w:bookmarkEnd w:id="52"/>
    </w:p>
    <w:p w14:paraId="16CA2B86" w14:textId="77777777" w:rsidR="00880842" w:rsidRPr="001F4C9E" w:rsidRDefault="00880842" w:rsidP="00880842">
      <w:pPr>
        <w:pStyle w:val="Titre4"/>
        <w:spacing w:before="0" w:after="0" w:line="20" w:lineRule="atLeast"/>
        <w:rPr>
          <w:rFonts w:ascii="Georgia" w:hAnsi="Georgia"/>
        </w:rPr>
      </w:pPr>
      <w:bookmarkStart w:id="54" w:name="_Toc165635944"/>
      <w:r>
        <w:rPr>
          <w:rFonts w:ascii="Georgia" w:hAnsi="Georgia"/>
        </w:rPr>
        <w:t>Algemene informatie - het UEA</w:t>
      </w:r>
      <w:bookmarkEnd w:id="53"/>
      <w:bookmarkEnd w:id="54"/>
    </w:p>
    <w:p w14:paraId="64F470E5" w14:textId="77777777" w:rsidR="00880842" w:rsidRPr="001F4C9E" w:rsidRDefault="00880842" w:rsidP="00880842">
      <w:pPr>
        <w:spacing w:after="0" w:line="20" w:lineRule="atLeast"/>
      </w:pPr>
    </w:p>
    <w:p w14:paraId="487BD911" w14:textId="511D0685" w:rsidR="00880842" w:rsidRPr="001F4C9E" w:rsidRDefault="00880842" w:rsidP="005C5412">
      <w:bookmarkStart w:id="55" w:name="_Toc80806178"/>
      <w:bookmarkStart w:id="56" w:name="_Toc81995497"/>
      <w:bookmarkStart w:id="57" w:name="_Toc84495246"/>
      <w:bookmarkStart w:id="58" w:name="_Toc84495458"/>
      <w:bookmarkStart w:id="59" w:name="_Toc86239891"/>
      <w:bookmarkStart w:id="60" w:name="_Toc86241377"/>
      <w:bookmarkStart w:id="61" w:name="_Toc86241445"/>
      <w:bookmarkStart w:id="62" w:name="_Toc109911103"/>
      <w:bookmarkStart w:id="63" w:name="_Toc112243482"/>
      <w:bookmarkStart w:id="64" w:name="_Toc141974814"/>
      <w:bookmarkStart w:id="65" w:name="_Toc161930954"/>
      <w:bookmarkStart w:id="66" w:name="_Toc163755570"/>
      <w:bookmarkStart w:id="67" w:name="_Toc163835551"/>
      <w:bookmarkStart w:id="68" w:name="_Toc164675441"/>
      <w:bookmarkStart w:id="69" w:name="_Toc164675578"/>
      <w:bookmarkStart w:id="70" w:name="_Toc165310104"/>
      <w:bookmarkStart w:id="71" w:name="_Toc165311854"/>
      <w:bookmarkStart w:id="72" w:name="_Toc165635945"/>
      <w:r>
        <w:t>De kandidaat produceert het Uniform Europees Aanbestedingsdocument (UEA) dat bestaat uit een eigen, bijgewerkte verklaring op erewoord en dat door de aanbestedende overheid wordt aanvaard als voorlopig bewijs ter vervanging van door overheidsinstanties of derden afgegeven documenten of certificaten om te bevestigen dat de ondernemer:</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524339BD" w14:textId="77777777" w:rsidR="00880842" w:rsidRPr="001F4C9E" w:rsidRDefault="00880842" w:rsidP="00880842">
      <w:pPr>
        <w:pStyle w:val="Paragraphedeliste"/>
        <w:spacing w:after="0" w:line="20" w:lineRule="atLeast"/>
        <w:outlineLvl w:val="0"/>
        <w:rPr>
          <w:rFonts w:cstheme="minorHAnsi"/>
          <w:szCs w:val="21"/>
        </w:rPr>
      </w:pPr>
      <w:bookmarkStart w:id="73" w:name="_Toc35018099"/>
      <w:bookmarkStart w:id="74" w:name="_Toc35104912"/>
      <w:bookmarkStart w:id="75" w:name="_Toc38016676"/>
      <w:bookmarkStart w:id="76" w:name="_Toc38285971"/>
      <w:bookmarkStart w:id="77" w:name="_Toc80806179"/>
      <w:bookmarkStart w:id="78" w:name="_Toc81995498"/>
      <w:bookmarkStart w:id="79" w:name="_Toc84495247"/>
      <w:bookmarkStart w:id="80" w:name="_Toc84495459"/>
      <w:bookmarkStart w:id="81" w:name="_Toc86239892"/>
      <w:bookmarkStart w:id="82" w:name="_Toc86241378"/>
      <w:bookmarkStart w:id="83" w:name="_Toc86241446"/>
      <w:bookmarkStart w:id="84" w:name="_Toc109911104"/>
      <w:bookmarkStart w:id="85" w:name="_Toc112243483"/>
      <w:bookmarkStart w:id="86" w:name="_Toc141974815"/>
      <w:bookmarkStart w:id="87" w:name="_Toc161930955"/>
      <w:bookmarkStart w:id="88" w:name="_Toc163755571"/>
      <w:bookmarkStart w:id="89" w:name="_Toc163835552"/>
      <w:bookmarkStart w:id="90" w:name="_Toc164675442"/>
      <w:bookmarkStart w:id="91" w:name="_Toc164675579"/>
      <w:bookmarkStart w:id="92" w:name="_Toc165310105"/>
      <w:bookmarkStart w:id="93" w:name="_Toc165311855"/>
      <w:bookmarkStart w:id="94" w:name="_Toc165635946"/>
      <w:r>
        <w:t>1° zich niet bevindt in één van de uitsluitingssituaties bedoeld in de artikelen 67 tot 69 van de wet van 17 juni 2016;</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5A7D59A" w14:textId="0B2A33FD" w:rsidR="005C5412" w:rsidRPr="005C5412" w:rsidRDefault="00880842" w:rsidP="005C5412">
      <w:pPr>
        <w:pStyle w:val="Paragraphedeliste"/>
        <w:spacing w:after="0" w:line="20" w:lineRule="atLeast"/>
        <w:outlineLvl w:val="0"/>
        <w:rPr>
          <w:rFonts w:cstheme="minorHAnsi"/>
          <w:szCs w:val="21"/>
        </w:rPr>
      </w:pPr>
      <w:r>
        <w:t xml:space="preserve"> </w:t>
      </w:r>
      <w:bookmarkStart w:id="95" w:name="_Toc35018100"/>
      <w:bookmarkStart w:id="96" w:name="_Toc35104913"/>
      <w:bookmarkStart w:id="97" w:name="_Toc38016677"/>
      <w:bookmarkStart w:id="98" w:name="_Toc38285972"/>
      <w:bookmarkStart w:id="99" w:name="_Toc80806180"/>
      <w:bookmarkStart w:id="100" w:name="_Toc81995499"/>
      <w:bookmarkStart w:id="101" w:name="_Toc84495248"/>
      <w:bookmarkStart w:id="102" w:name="_Toc84495460"/>
      <w:bookmarkStart w:id="103" w:name="_Toc86239893"/>
      <w:bookmarkStart w:id="104" w:name="_Toc86241379"/>
      <w:bookmarkStart w:id="105" w:name="_Toc86241447"/>
      <w:bookmarkStart w:id="106" w:name="_Toc109911105"/>
      <w:bookmarkStart w:id="107" w:name="_Toc112243484"/>
      <w:bookmarkStart w:id="108" w:name="_Toc141974816"/>
      <w:bookmarkStart w:id="109" w:name="_Toc161930956"/>
      <w:bookmarkStart w:id="110" w:name="_Toc163755572"/>
      <w:bookmarkStart w:id="111" w:name="_Toc163835553"/>
      <w:bookmarkStart w:id="112" w:name="_Toc164675443"/>
      <w:bookmarkStart w:id="113" w:name="_Toc164675580"/>
      <w:bookmarkStart w:id="114" w:name="_Toc165310106"/>
      <w:bookmarkStart w:id="115" w:name="_Toc165311856"/>
      <w:bookmarkStart w:id="116" w:name="_Toc165635947"/>
      <w:r>
        <w:t>2° voldoet aan de toepasselijke selectiecriteria vastgesteld overeenkomstig artikel 71 van de wet van 17 juni 2016</w:t>
      </w:r>
      <w:bookmarkEnd w:id="95"/>
      <w:bookmarkEnd w:id="96"/>
      <w:bookmarkEnd w:id="97"/>
      <w:bookmarkEnd w:id="98"/>
      <w:bookmarkEnd w:id="99"/>
      <w:r>
        <w:t>.</w:t>
      </w:r>
      <w:bookmarkStart w:id="117" w:name="_Toc81995500"/>
      <w:bookmarkStart w:id="118" w:name="_Toc84495249"/>
      <w:bookmarkStart w:id="119" w:name="_Toc84495461"/>
      <w:bookmarkStart w:id="120" w:name="_Toc86239894"/>
      <w:bookmarkStart w:id="121" w:name="_Toc86241380"/>
      <w:bookmarkStart w:id="122" w:name="_Toc86241448"/>
      <w:bookmarkStart w:id="123" w:name="_Toc109911106"/>
      <w:bookmarkStart w:id="124" w:name="_Toc112243485"/>
      <w:bookmarkStart w:id="125" w:name="_Toc141974817"/>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27C7CBB1" w14:textId="68E91EB2" w:rsidR="00880842" w:rsidRPr="00E67955" w:rsidRDefault="00880842" w:rsidP="005C5412">
      <w:bookmarkStart w:id="126" w:name="_Toc161930957"/>
      <w:bookmarkStart w:id="127" w:name="_Toc163755573"/>
      <w:bookmarkStart w:id="128" w:name="_Toc163835554"/>
      <w:bookmarkStart w:id="129" w:name="_Toc164675444"/>
      <w:bookmarkStart w:id="130" w:name="_Toc164675581"/>
      <w:bookmarkStart w:id="131" w:name="_Toc165310107"/>
      <w:bookmarkStart w:id="132" w:name="_Toc165311857"/>
      <w:bookmarkStart w:id="133" w:name="_Toc165635948"/>
      <w:r>
        <w:t>In overeenstemming met artikel 73, § 3, 2</w:t>
      </w:r>
      <w:r>
        <w:rPr>
          <w:vertAlign w:val="superscript"/>
        </w:rPr>
        <w:t>e</w:t>
      </w:r>
      <w:r>
        <w:t xml:space="preserve"> lid, van de Wet van 17 juni 2016 behoudt Enabel zich het recht voor om gebruik te maken van de mogelijkheid die wordt geboden om de aanvragen tot deelname te analyseren voordat de selectiefase is afgerond, met als enige uitzondering het ontbreken van uitsluitingsgronden of de naleving van de selectiecriteria die uitsluitend op basis van het UEA worden gecontroleerd.</w:t>
      </w:r>
      <w:bookmarkStart w:id="134" w:name="_Toc84495250"/>
      <w:bookmarkStart w:id="135" w:name="_Toc84495462"/>
      <w:bookmarkStart w:id="136" w:name="_Toc86239895"/>
      <w:bookmarkStart w:id="137" w:name="_Toc86241381"/>
      <w:bookmarkStart w:id="138" w:name="_Toc86241449"/>
      <w:bookmarkStart w:id="139" w:name="_Toc109911107"/>
      <w:bookmarkStart w:id="140" w:name="_Toc11224348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36DE164D" w14:textId="77777777" w:rsidR="00880842" w:rsidRPr="001F4C9E" w:rsidRDefault="00880842" w:rsidP="00880842">
      <w:pPr>
        <w:pStyle w:val="Titre4"/>
        <w:spacing w:before="0" w:after="0" w:line="20" w:lineRule="atLeast"/>
        <w:rPr>
          <w:rFonts w:ascii="Georgia" w:hAnsi="Georgia"/>
        </w:rPr>
      </w:pPr>
      <w:bookmarkStart w:id="141" w:name="_Toc165310108"/>
      <w:bookmarkStart w:id="142" w:name="_Toc165635949"/>
      <w:bookmarkStart w:id="143" w:name="_Toc141974818"/>
      <w:r>
        <w:rPr>
          <w:rFonts w:ascii="Georgia" w:hAnsi="Georgia"/>
        </w:rPr>
        <w:t>Te volgen stappen om de UEA te voltooien</w:t>
      </w:r>
      <w:bookmarkEnd w:id="141"/>
      <w:bookmarkEnd w:id="142"/>
      <w:r>
        <w:rPr>
          <w:rFonts w:ascii="Georgia" w:hAnsi="Georgia"/>
        </w:rPr>
        <w:t xml:space="preserve"> </w:t>
      </w:r>
      <w:bookmarkEnd w:id="134"/>
      <w:bookmarkEnd w:id="135"/>
      <w:bookmarkEnd w:id="136"/>
      <w:bookmarkEnd w:id="137"/>
      <w:bookmarkEnd w:id="138"/>
      <w:bookmarkEnd w:id="139"/>
      <w:bookmarkEnd w:id="140"/>
      <w:bookmarkEnd w:id="143"/>
    </w:p>
    <w:p w14:paraId="010A4904" w14:textId="77777777" w:rsidR="00880842" w:rsidRPr="001F4C9E" w:rsidRDefault="00880842" w:rsidP="00880842">
      <w:pPr>
        <w:keepNext/>
        <w:spacing w:after="0" w:line="20" w:lineRule="atLeast"/>
      </w:pPr>
    </w:p>
    <w:p w14:paraId="029FC50C" w14:textId="1AFD1077" w:rsidR="00880842" w:rsidRPr="001F4C9E" w:rsidRDefault="00880842" w:rsidP="00880842">
      <w:pPr>
        <w:keepNext/>
        <w:spacing w:after="0" w:line="20" w:lineRule="atLeast"/>
        <w:rPr>
          <w:rFonts w:cstheme="minorHAnsi"/>
          <w:szCs w:val="21"/>
        </w:rPr>
      </w:pPr>
      <w:r>
        <w:t xml:space="preserve">Ga naar </w:t>
      </w:r>
      <w:hyperlink r:id="rId32" w:history="1">
        <w:r>
          <w:rPr>
            <w:rStyle w:val="Lienhypertexte"/>
          </w:rPr>
          <w:t>https://dume.publicprocurement.be</w:t>
        </w:r>
      </w:hyperlink>
      <w:r>
        <w:t xml:space="preserve"> en kies je taal.</w:t>
      </w:r>
    </w:p>
    <w:p w14:paraId="4656FF61" w14:textId="77777777" w:rsidR="00880842" w:rsidRPr="001F4C9E" w:rsidRDefault="00880842" w:rsidP="00880842">
      <w:pPr>
        <w:keepNext/>
        <w:spacing w:after="0" w:line="20" w:lineRule="atLeast"/>
        <w:rPr>
          <w:rFonts w:cstheme="minorHAnsi"/>
          <w:szCs w:val="21"/>
        </w:rPr>
      </w:pPr>
    </w:p>
    <w:p w14:paraId="128FFD0D" w14:textId="77777777" w:rsidR="00880842" w:rsidRPr="001F4C9E" w:rsidRDefault="00880842" w:rsidP="00880842">
      <w:pPr>
        <w:keepNext/>
        <w:spacing w:after="0" w:line="20" w:lineRule="atLeast"/>
        <w:rPr>
          <w:rFonts w:cstheme="minorHAnsi"/>
          <w:szCs w:val="21"/>
        </w:rPr>
      </w:pPr>
      <w:r>
        <w:t>- Op de vraag 'Wie bent u?’ antwoord je ‘Ik ben een ondernemer’.</w:t>
      </w:r>
    </w:p>
    <w:p w14:paraId="38EB878E" w14:textId="77777777" w:rsidR="00880842" w:rsidRPr="001F4C9E" w:rsidRDefault="00880842" w:rsidP="00880842">
      <w:pPr>
        <w:keepNext/>
        <w:spacing w:after="0" w:line="20" w:lineRule="atLeast"/>
        <w:rPr>
          <w:rFonts w:cstheme="minorHAnsi"/>
          <w:szCs w:val="21"/>
        </w:rPr>
      </w:pPr>
      <w:r>
        <w:t>- Op de vraag 'Wat wilt u doen?’ antwoord je 'Een UEA-antwoord aanmaken'.</w:t>
      </w:r>
    </w:p>
    <w:p w14:paraId="3EBC3664" w14:textId="77777777" w:rsidR="00880842" w:rsidRPr="001F4C9E" w:rsidRDefault="00880842" w:rsidP="00880842">
      <w:pPr>
        <w:keepNext/>
        <w:spacing w:after="0" w:line="20" w:lineRule="atLeast"/>
        <w:rPr>
          <w:rFonts w:cstheme="minorHAnsi"/>
          <w:szCs w:val="21"/>
        </w:rPr>
      </w:pPr>
      <w:r>
        <w:t>- Selecteer uw land in en klik op ‘Volgende’.</w:t>
      </w:r>
    </w:p>
    <w:p w14:paraId="557F7211" w14:textId="77777777" w:rsidR="00880842" w:rsidRPr="001F4C9E" w:rsidRDefault="00880842" w:rsidP="00880842">
      <w:pPr>
        <w:keepNext/>
        <w:spacing w:after="0" w:line="20" w:lineRule="atLeast"/>
        <w:rPr>
          <w:rFonts w:cstheme="minorHAnsi"/>
          <w:szCs w:val="21"/>
        </w:rPr>
      </w:pPr>
      <w:r>
        <w:t>- Vul de volgende onderdelen van de UEA in:</w:t>
      </w:r>
    </w:p>
    <w:p w14:paraId="1547EAEB" w14:textId="77777777" w:rsidR="00880842" w:rsidRPr="001F4C9E" w:rsidRDefault="00880842" w:rsidP="00880842">
      <w:pPr>
        <w:keepNext/>
        <w:spacing w:after="0" w:line="20" w:lineRule="atLeast"/>
        <w:rPr>
          <w:rFonts w:cstheme="minorHAnsi"/>
          <w:szCs w:val="21"/>
        </w:rPr>
      </w:pPr>
    </w:p>
    <w:p w14:paraId="030BECB3" w14:textId="77777777" w:rsidR="00880842" w:rsidRPr="001F4C9E" w:rsidRDefault="00880842" w:rsidP="00880842">
      <w:pPr>
        <w:keepNext/>
        <w:numPr>
          <w:ilvl w:val="0"/>
          <w:numId w:val="45"/>
        </w:numPr>
        <w:spacing w:after="0" w:line="20" w:lineRule="atLeast"/>
        <w:rPr>
          <w:b/>
          <w:szCs w:val="21"/>
        </w:rPr>
      </w:pPr>
      <w:r>
        <w:rPr>
          <w:b/>
        </w:rPr>
        <w:t>Deel I Gegevens over de aanbestedingsprocedures en de aanbestedende overheid of aanbestedende entiteit</w:t>
      </w:r>
    </w:p>
    <w:p w14:paraId="7B8452C2" w14:textId="77777777" w:rsidR="00880842" w:rsidRPr="001F4C9E" w:rsidRDefault="00880842" w:rsidP="00880842">
      <w:pPr>
        <w:keepNext/>
        <w:spacing w:after="0" w:line="20" w:lineRule="atLeast"/>
        <w:ind w:left="720"/>
        <w:rPr>
          <w:b/>
          <w:szCs w:val="21"/>
        </w:rPr>
      </w:pPr>
    </w:p>
    <w:p w14:paraId="1E67E47A" w14:textId="77777777" w:rsidR="00880842" w:rsidRPr="001F4C9E" w:rsidRDefault="00880842" w:rsidP="00880842">
      <w:pPr>
        <w:keepNext/>
        <w:numPr>
          <w:ilvl w:val="1"/>
          <w:numId w:val="39"/>
        </w:numPr>
        <w:spacing w:after="0" w:line="20" w:lineRule="atLeast"/>
        <w:rPr>
          <w:szCs w:val="21"/>
        </w:rPr>
      </w:pPr>
      <w:r>
        <w:t xml:space="preserve">Identiteit van de aanbesteder </w:t>
      </w:r>
    </w:p>
    <w:p w14:paraId="12B4DA70" w14:textId="77777777" w:rsidR="00880842" w:rsidRPr="001F4C9E" w:rsidRDefault="00880842" w:rsidP="00880842">
      <w:pPr>
        <w:keepNext/>
        <w:numPr>
          <w:ilvl w:val="0"/>
          <w:numId w:val="40"/>
        </w:numPr>
        <w:spacing w:after="0" w:line="20" w:lineRule="atLeast"/>
        <w:rPr>
          <w:szCs w:val="21"/>
        </w:rPr>
      </w:pPr>
      <w:r>
        <w:t xml:space="preserve">Officiële naam: geef ‘Enabel’ in </w:t>
      </w:r>
    </w:p>
    <w:p w14:paraId="3F2CC46B" w14:textId="77777777" w:rsidR="00880842" w:rsidRPr="001F4C9E" w:rsidRDefault="00880842" w:rsidP="00880842">
      <w:pPr>
        <w:keepNext/>
        <w:numPr>
          <w:ilvl w:val="0"/>
          <w:numId w:val="40"/>
        </w:numPr>
        <w:spacing w:after="0" w:line="20" w:lineRule="atLeast"/>
        <w:rPr>
          <w:szCs w:val="21"/>
        </w:rPr>
      </w:pPr>
      <w:r>
        <w:t>‘Land’: kies 'België’</w:t>
      </w:r>
    </w:p>
    <w:p w14:paraId="33780C85" w14:textId="77777777" w:rsidR="00880842" w:rsidRPr="001F4C9E" w:rsidRDefault="00880842" w:rsidP="00880842">
      <w:pPr>
        <w:keepNext/>
        <w:spacing w:after="0" w:line="20" w:lineRule="atLeast"/>
        <w:ind w:left="2204"/>
        <w:rPr>
          <w:szCs w:val="21"/>
        </w:rPr>
      </w:pPr>
    </w:p>
    <w:p w14:paraId="1F852761" w14:textId="77777777" w:rsidR="00880842" w:rsidRPr="001F4C9E" w:rsidRDefault="00880842" w:rsidP="00880842">
      <w:pPr>
        <w:keepNext/>
        <w:numPr>
          <w:ilvl w:val="1"/>
          <w:numId w:val="40"/>
        </w:numPr>
        <w:spacing w:after="0" w:line="20" w:lineRule="atLeast"/>
        <w:rPr>
          <w:szCs w:val="21"/>
        </w:rPr>
      </w:pPr>
      <w:r>
        <w:t xml:space="preserve">Informatie over de aanbestedingsprocedure: </w:t>
      </w:r>
    </w:p>
    <w:p w14:paraId="52447EA4" w14:textId="77777777" w:rsidR="00880842" w:rsidRPr="001F4C9E" w:rsidRDefault="00880842" w:rsidP="00880842">
      <w:pPr>
        <w:keepNext/>
        <w:numPr>
          <w:ilvl w:val="0"/>
          <w:numId w:val="41"/>
        </w:numPr>
        <w:spacing w:after="0" w:line="20" w:lineRule="atLeast"/>
        <w:rPr>
          <w:szCs w:val="21"/>
        </w:rPr>
      </w:pPr>
      <w:r>
        <w:t xml:space="preserve">‘Type procedure’: kies "Open procedure". </w:t>
      </w:r>
    </w:p>
    <w:p w14:paraId="28BB4195" w14:textId="77777777" w:rsidR="00880842" w:rsidRPr="001F4C9E" w:rsidRDefault="00880842" w:rsidP="00880842">
      <w:pPr>
        <w:keepNext/>
        <w:numPr>
          <w:ilvl w:val="0"/>
          <w:numId w:val="41"/>
        </w:numPr>
        <w:spacing w:after="0" w:line="20" w:lineRule="atLeast"/>
        <w:rPr>
          <w:szCs w:val="21"/>
        </w:rPr>
      </w:pPr>
      <w:r>
        <w:t xml:space="preserve">Titel: “Overheidsopdracht voor aanneming van expertisediensten op het gebied managementondersteuning (financiën en overheidsopdrachten)”. </w:t>
      </w:r>
    </w:p>
    <w:p w14:paraId="32CFA91A" w14:textId="77777777" w:rsidR="00880842" w:rsidRPr="001F4C9E" w:rsidRDefault="00880842" w:rsidP="00880842">
      <w:pPr>
        <w:keepNext/>
        <w:numPr>
          <w:ilvl w:val="0"/>
          <w:numId w:val="41"/>
        </w:numPr>
        <w:spacing w:after="0" w:line="20" w:lineRule="atLeast"/>
        <w:rPr>
          <w:szCs w:val="21"/>
        </w:rPr>
      </w:pPr>
      <w:r>
        <w:t xml:space="preserve">‘Beknopte omschrijving’: Laat dit vak leeg. </w:t>
      </w:r>
    </w:p>
    <w:p w14:paraId="63971838" w14:textId="77777777" w:rsidR="00880842" w:rsidRPr="001F4C9E" w:rsidRDefault="00880842" w:rsidP="00880842">
      <w:pPr>
        <w:pStyle w:val="Paragraphedeliste"/>
        <w:numPr>
          <w:ilvl w:val="0"/>
          <w:numId w:val="41"/>
        </w:numPr>
        <w:spacing w:after="0" w:line="20" w:lineRule="atLeast"/>
        <w:rPr>
          <w:szCs w:val="21"/>
        </w:rPr>
      </w:pPr>
      <w:r>
        <w:t>Referentienummer van het dossier bij de aanbestedende overheid of aanbestedende entiteit (indien van toepassing): geef ‘BXL-13762’ in.</w:t>
      </w:r>
    </w:p>
    <w:p w14:paraId="36890B04" w14:textId="77777777" w:rsidR="00880842" w:rsidRPr="001F4C9E" w:rsidRDefault="00880842" w:rsidP="00880842">
      <w:pPr>
        <w:pStyle w:val="Paragraphedeliste"/>
        <w:spacing w:after="0" w:line="20" w:lineRule="atLeast"/>
        <w:ind w:left="2204"/>
        <w:rPr>
          <w:szCs w:val="21"/>
        </w:rPr>
      </w:pPr>
    </w:p>
    <w:p w14:paraId="427856CB" w14:textId="77777777" w:rsidR="00880842" w:rsidRPr="001F4C9E" w:rsidRDefault="00880842" w:rsidP="00880842">
      <w:pPr>
        <w:keepNext/>
        <w:numPr>
          <w:ilvl w:val="0"/>
          <w:numId w:val="39"/>
        </w:numPr>
        <w:spacing w:after="0" w:line="20" w:lineRule="atLeast"/>
        <w:rPr>
          <w:b/>
          <w:szCs w:val="21"/>
        </w:rPr>
      </w:pPr>
      <w:r>
        <w:rPr>
          <w:b/>
        </w:rPr>
        <w:lastRenderedPageBreak/>
        <w:t>Deel II: Gegevens over de ondernemer</w:t>
      </w:r>
    </w:p>
    <w:p w14:paraId="1DA68862" w14:textId="77777777" w:rsidR="00880842" w:rsidRPr="001F4C9E" w:rsidRDefault="00880842" w:rsidP="00880842">
      <w:pPr>
        <w:keepNext/>
        <w:spacing w:after="0" w:line="20" w:lineRule="atLeast"/>
        <w:ind w:left="720"/>
        <w:rPr>
          <w:b/>
          <w:szCs w:val="21"/>
        </w:rPr>
      </w:pPr>
    </w:p>
    <w:p w14:paraId="18CADAE4" w14:textId="77777777" w:rsidR="00880842" w:rsidRPr="001F4C9E" w:rsidRDefault="00880842" w:rsidP="00880842">
      <w:pPr>
        <w:keepNext/>
        <w:numPr>
          <w:ilvl w:val="1"/>
          <w:numId w:val="39"/>
        </w:numPr>
        <w:spacing w:after="0" w:line="20" w:lineRule="atLeast"/>
        <w:rPr>
          <w:szCs w:val="21"/>
        </w:rPr>
      </w:pPr>
      <w:r>
        <w:t xml:space="preserve">Gegevens over de ondernemer: verstrek de gevraagde informatie zo nauwkeurig mogelijk. Uw aandacht wordt specifiek gevestigd op de volgende twee vragen: </w:t>
      </w:r>
    </w:p>
    <w:p w14:paraId="393C14A7" w14:textId="77777777" w:rsidR="00880842" w:rsidRPr="001F4C9E" w:rsidRDefault="00880842" w:rsidP="00880842">
      <w:pPr>
        <w:keepNext/>
        <w:spacing w:after="0" w:line="20" w:lineRule="atLeast"/>
        <w:ind w:left="1440"/>
        <w:rPr>
          <w:szCs w:val="21"/>
        </w:rPr>
      </w:pPr>
    </w:p>
    <w:p w14:paraId="50F10A82" w14:textId="77777777" w:rsidR="00880842" w:rsidRPr="001F4C9E" w:rsidRDefault="00880842" w:rsidP="00880842">
      <w:pPr>
        <w:keepNext/>
        <w:numPr>
          <w:ilvl w:val="2"/>
          <w:numId w:val="39"/>
        </w:numPr>
        <w:spacing w:after="0" w:line="20" w:lineRule="atLeast"/>
        <w:rPr>
          <w:szCs w:val="21"/>
        </w:rPr>
      </w:pPr>
      <w:r>
        <w:t xml:space="preserve">‘Neemt de ondernemer samen met anderen deel aan de aanbestedingsprocedure?’ Vul alleen ‘ja’ in als je je offerte samen met een of meer andere ondernemers indient. Deze ondernemers moeten de offerte samen met jou indienen. Ze mogen niet louter onderaannemers zijn. </w:t>
      </w:r>
    </w:p>
    <w:p w14:paraId="4A2CEDC6" w14:textId="77777777" w:rsidR="00880842" w:rsidRPr="001F4C9E" w:rsidRDefault="00880842" w:rsidP="00880842">
      <w:pPr>
        <w:keepNext/>
        <w:spacing w:after="0" w:line="20" w:lineRule="atLeast"/>
        <w:ind w:left="2160"/>
        <w:rPr>
          <w:szCs w:val="21"/>
        </w:rPr>
      </w:pPr>
    </w:p>
    <w:p w14:paraId="38AAA8E3" w14:textId="79BB05F2" w:rsidR="00880842" w:rsidRPr="001F4C9E" w:rsidRDefault="00880842" w:rsidP="00880842">
      <w:pPr>
        <w:keepNext/>
        <w:numPr>
          <w:ilvl w:val="0"/>
          <w:numId w:val="42"/>
        </w:numPr>
        <w:spacing w:after="0" w:line="20" w:lineRule="atLeast"/>
        <w:rPr>
          <w:szCs w:val="21"/>
        </w:rPr>
      </w:pPr>
      <w:r>
        <w:t xml:space="preserve">Gegevens over de vertegenwoordigers van de ondernemer: Als de kandidaat een natuurlijk persoon is, is de informatie die hier moet worden verstrekt van de kandidaat zelf. Als de kandidaat een rechtspersoon is, heeft de hier te verstrekken informatie betrekking op de natuurlijke perso(o)n(en) die gemachtigd is (zijn) om de gegadigde/de kandidaat-rechtspersoon te vertegenwoordigen buiten de grenzen van het dagelijks bestuur. De identiteit van deze natuurlijke perso(o)n(en) wordt over het algemeen bepaald door de statuten van de kandidaat-rechtspersoon. Als er bijvoorbeeld twee bestuursleden zijn, moet voor elk van hen de gegevens worden verstrekt. Om een persoon toe te voegen, klik op het tabblad ‘+’ rechts van de kop ‘Gegevens betreffende de vertegenwoordigers van de ondernemer’. </w:t>
      </w:r>
    </w:p>
    <w:p w14:paraId="061DCBC8" w14:textId="77777777" w:rsidR="00880842" w:rsidRPr="00DF1096" w:rsidRDefault="00880842" w:rsidP="00880842">
      <w:pPr>
        <w:pStyle w:val="Default"/>
        <w:spacing w:line="20" w:lineRule="atLeast"/>
        <w:ind w:left="1353"/>
        <w:jc w:val="both"/>
        <w:rPr>
          <w:rFonts w:cstheme="minorHAnsi"/>
          <w:color w:val="595959" w:themeColor="text1" w:themeTint="A6"/>
          <w:sz w:val="21"/>
          <w:szCs w:val="21"/>
        </w:rPr>
      </w:pPr>
    </w:p>
    <w:p w14:paraId="401F7DCA" w14:textId="77777777" w:rsidR="00880842" w:rsidRPr="00ED0E6D" w:rsidRDefault="00880842" w:rsidP="00880842">
      <w:pPr>
        <w:pStyle w:val="Default"/>
        <w:spacing w:line="20" w:lineRule="atLeast"/>
        <w:ind w:left="1353"/>
        <w:jc w:val="both"/>
        <w:rPr>
          <w:rFonts w:ascii="Georgia" w:eastAsiaTheme="minorHAnsi" w:hAnsi="Georgia" w:cstheme="minorBidi"/>
          <w:color w:val="auto"/>
          <w:sz w:val="21"/>
          <w:szCs w:val="21"/>
        </w:rPr>
      </w:pPr>
      <w:r>
        <w:rPr>
          <w:rFonts w:ascii="Georgia" w:hAnsi="Georgia"/>
          <w:color w:val="auto"/>
          <w:sz w:val="21"/>
        </w:rPr>
        <w:t xml:space="preserve">Informatie over beroep op draagkracht van andere entiteiten: Klik op ‘ja’ als je een beroep doet op de draagkracht van een of meer entiteiten om je te helpen voldoen aan de kwalitatieve selectiecriteria die in dit bijzonder bestek zijn opgenomen. Deze entiteiten kunnen onderaannemers zijn, maar dit is niet verplicht. Deze entiteiten zijn niet de ondernemers die mogelijk samen met jou deelnemen aan de aanbestedingsprocedure. De vorige vraag had betrekking op deze ondernemers (zie hierboven). </w:t>
      </w:r>
    </w:p>
    <w:p w14:paraId="132988D3" w14:textId="77777777" w:rsidR="00880842" w:rsidRPr="00DF1096" w:rsidRDefault="00880842" w:rsidP="00880842">
      <w:pPr>
        <w:pStyle w:val="Default"/>
        <w:spacing w:line="20" w:lineRule="atLeast"/>
        <w:ind w:left="1353"/>
        <w:jc w:val="both"/>
        <w:rPr>
          <w:rFonts w:ascii="Georgia" w:eastAsiaTheme="minorHAnsi" w:hAnsi="Georgia" w:cstheme="minorBidi"/>
          <w:color w:val="auto"/>
          <w:sz w:val="21"/>
          <w:szCs w:val="21"/>
          <w:lang w:eastAsia="en-US"/>
        </w:rPr>
      </w:pPr>
    </w:p>
    <w:p w14:paraId="3B72C358" w14:textId="77777777" w:rsidR="00880842" w:rsidRPr="00ED0E6D" w:rsidRDefault="00880842" w:rsidP="00880842">
      <w:pPr>
        <w:pStyle w:val="Default"/>
        <w:numPr>
          <w:ilvl w:val="0"/>
          <w:numId w:val="43"/>
        </w:numPr>
        <w:spacing w:line="20" w:lineRule="atLeast"/>
        <w:jc w:val="both"/>
        <w:rPr>
          <w:rFonts w:ascii="Georgia" w:eastAsiaTheme="minorHAnsi" w:hAnsi="Georgia" w:cstheme="minorBidi"/>
          <w:color w:val="auto"/>
          <w:sz w:val="21"/>
          <w:szCs w:val="21"/>
        </w:rPr>
      </w:pPr>
      <w:r>
        <w:rPr>
          <w:rFonts w:ascii="Georgia" w:hAnsi="Georgia"/>
          <w:color w:val="auto"/>
          <w:sz w:val="21"/>
        </w:rPr>
        <w:t xml:space="preserve">Informatie betreffende onderaannemers op wier draagkracht de ondernemer geen beroep doet Geef hier aan of je van plan bent een beroep te doen op onderaannemers op wier draagkracht je geen beroep doet. Als je "ja" aangeeft, vermeld dan in de onderste regel de identiteit van de onderaannemers die je al kent. </w:t>
      </w:r>
    </w:p>
    <w:p w14:paraId="3CBCE5C1" w14:textId="77777777" w:rsidR="00880842" w:rsidRPr="00ED0E6D" w:rsidRDefault="00880842" w:rsidP="00880842">
      <w:pPr>
        <w:keepNext/>
        <w:spacing w:after="0" w:line="20" w:lineRule="atLeast"/>
        <w:rPr>
          <w:szCs w:val="21"/>
        </w:rPr>
      </w:pPr>
    </w:p>
    <w:p w14:paraId="35C6EE56" w14:textId="77777777" w:rsidR="00880842" w:rsidRPr="00ED0E6D" w:rsidRDefault="00880842" w:rsidP="00880842">
      <w:pPr>
        <w:keepNext/>
        <w:numPr>
          <w:ilvl w:val="0"/>
          <w:numId w:val="39"/>
        </w:numPr>
        <w:spacing w:after="0" w:line="20" w:lineRule="atLeast"/>
        <w:rPr>
          <w:szCs w:val="21"/>
        </w:rPr>
      </w:pPr>
      <w:r>
        <w:t>Deel III: Uitsluitingsgronden</w:t>
      </w:r>
    </w:p>
    <w:p w14:paraId="2BB22F30" w14:textId="77777777" w:rsidR="00880842" w:rsidRPr="00ED0E6D" w:rsidRDefault="00880842" w:rsidP="00880842">
      <w:pPr>
        <w:pStyle w:val="Default"/>
        <w:spacing w:line="20" w:lineRule="atLeast"/>
        <w:ind w:left="360"/>
        <w:jc w:val="both"/>
        <w:rPr>
          <w:rFonts w:ascii="Georgia" w:eastAsiaTheme="minorHAnsi" w:hAnsi="Georgia" w:cstheme="minorBidi"/>
          <w:color w:val="auto"/>
          <w:sz w:val="21"/>
          <w:szCs w:val="21"/>
          <w:lang w:val="fr-BE" w:eastAsia="en-US"/>
        </w:rPr>
      </w:pPr>
    </w:p>
    <w:p w14:paraId="6DC90506" w14:textId="77777777" w:rsidR="00880842" w:rsidRPr="00ED0E6D" w:rsidRDefault="00880842" w:rsidP="00880842">
      <w:pPr>
        <w:pStyle w:val="Default"/>
        <w:numPr>
          <w:ilvl w:val="0"/>
          <w:numId w:val="44"/>
        </w:numPr>
        <w:spacing w:line="20" w:lineRule="atLeast"/>
        <w:jc w:val="both"/>
        <w:rPr>
          <w:rFonts w:ascii="Georgia" w:eastAsiaTheme="minorHAnsi" w:hAnsi="Georgia" w:cstheme="minorBidi"/>
          <w:color w:val="auto"/>
          <w:sz w:val="21"/>
          <w:szCs w:val="21"/>
        </w:rPr>
      </w:pPr>
      <w:r>
        <w:rPr>
          <w:rFonts w:ascii="Georgia" w:hAnsi="Georgia"/>
          <w:color w:val="auto"/>
          <w:sz w:val="21"/>
        </w:rPr>
        <w:t xml:space="preserve">Gronden die verband houden met strafrechtelijke veroordelingen: Beantwoord elke vraag en geef alle aanvullende informatie die nodig kan zijn als je ‘ja’ antwoordt op een van de vragen. </w:t>
      </w:r>
    </w:p>
    <w:p w14:paraId="53D2A70C" w14:textId="77777777" w:rsidR="00880842" w:rsidRPr="00ED0E6D" w:rsidRDefault="00880842" w:rsidP="00880842">
      <w:pPr>
        <w:pStyle w:val="Default"/>
        <w:numPr>
          <w:ilvl w:val="0"/>
          <w:numId w:val="44"/>
        </w:numPr>
        <w:spacing w:line="20" w:lineRule="atLeast"/>
        <w:jc w:val="both"/>
        <w:rPr>
          <w:rFonts w:ascii="Georgia" w:eastAsiaTheme="minorHAnsi" w:hAnsi="Georgia" w:cstheme="minorBidi"/>
          <w:color w:val="auto"/>
          <w:sz w:val="21"/>
          <w:szCs w:val="21"/>
        </w:rPr>
      </w:pPr>
      <w:r>
        <w:rPr>
          <w:rFonts w:ascii="Georgia" w:hAnsi="Georgia"/>
          <w:color w:val="auto"/>
          <w:sz w:val="21"/>
        </w:rPr>
        <w:t xml:space="preserve">Gronden die verband houden me de betaling van belastingen of sociale premies: Beantwoord elke vraag en geef alle aanvullende informatie die nodig kan zijn als je ‘ja’ antwoordt op een van de vragen. </w:t>
      </w:r>
    </w:p>
    <w:p w14:paraId="535F588A" w14:textId="77777777" w:rsidR="00880842" w:rsidRPr="00ED0E6D" w:rsidRDefault="00880842" w:rsidP="00880842">
      <w:pPr>
        <w:pStyle w:val="Default"/>
        <w:numPr>
          <w:ilvl w:val="0"/>
          <w:numId w:val="44"/>
        </w:numPr>
        <w:spacing w:line="20" w:lineRule="atLeast"/>
        <w:jc w:val="both"/>
        <w:rPr>
          <w:rFonts w:ascii="Georgia" w:eastAsiaTheme="minorHAnsi" w:hAnsi="Georgia" w:cstheme="minorBidi"/>
          <w:color w:val="auto"/>
          <w:sz w:val="21"/>
          <w:szCs w:val="21"/>
        </w:rPr>
      </w:pPr>
      <w:r>
        <w:rPr>
          <w:rFonts w:ascii="Georgia" w:hAnsi="Georgia"/>
          <w:color w:val="auto"/>
          <w:sz w:val="21"/>
        </w:rPr>
        <w:t xml:space="preserve">Gronden met betrekking tot insolventie, belangenconflicten of beroepsfouten: Beantwoord elke vraag en geef alle aanvullende informatie die nodig kan zijn als je ‘ja’ antwoordt op een van de vragen. </w:t>
      </w:r>
    </w:p>
    <w:p w14:paraId="0BD49687" w14:textId="77777777" w:rsidR="00880842" w:rsidRPr="00ED0E6D" w:rsidRDefault="00880842" w:rsidP="00880842">
      <w:pPr>
        <w:pStyle w:val="Default"/>
        <w:numPr>
          <w:ilvl w:val="0"/>
          <w:numId w:val="44"/>
        </w:numPr>
        <w:spacing w:line="20" w:lineRule="atLeast"/>
        <w:jc w:val="both"/>
        <w:rPr>
          <w:rFonts w:ascii="Georgia" w:eastAsiaTheme="minorHAnsi" w:hAnsi="Georgia" w:cstheme="minorBidi"/>
          <w:color w:val="auto"/>
          <w:sz w:val="21"/>
          <w:szCs w:val="21"/>
        </w:rPr>
      </w:pPr>
      <w:r>
        <w:rPr>
          <w:rFonts w:ascii="Georgia" w:hAnsi="Georgia"/>
          <w:color w:val="auto"/>
          <w:sz w:val="21"/>
        </w:rPr>
        <w:t xml:space="preserve">Louter nationale uitsluitingsgronden: Voor deze opdracht verwijst deze uitsluitingsgrond naar je mogelijke veroordeling voor het huisvesten van </w:t>
      </w:r>
      <w:r>
        <w:rPr>
          <w:rFonts w:ascii="Georgia" w:hAnsi="Georgia"/>
          <w:color w:val="auto"/>
          <w:sz w:val="21"/>
        </w:rPr>
        <w:lastRenderedPageBreak/>
        <w:t xml:space="preserve">illegaal verblijvende onderdanen van derde landen. Als je voor deze overtreding bent veroordeeld, selecteer dan "ja" en beantwoord de aanvullende vragen die worden weergegeven. Als je niet voor deze uitsluitingsgrond bent veroordeeld, antwoord dan "nee". </w:t>
      </w:r>
    </w:p>
    <w:p w14:paraId="759F7E33" w14:textId="77777777" w:rsidR="00880842" w:rsidRPr="00DF1096" w:rsidRDefault="00880842" w:rsidP="00880842">
      <w:pPr>
        <w:pStyle w:val="Default"/>
        <w:spacing w:line="20" w:lineRule="atLeast"/>
        <w:jc w:val="both"/>
        <w:rPr>
          <w:rFonts w:ascii="Georgia" w:eastAsiaTheme="minorHAnsi" w:hAnsi="Georgia" w:cstheme="minorBidi"/>
          <w:color w:val="auto"/>
          <w:sz w:val="21"/>
          <w:szCs w:val="21"/>
          <w:lang w:eastAsia="en-US"/>
        </w:rPr>
      </w:pPr>
    </w:p>
    <w:p w14:paraId="02B95D79" w14:textId="77777777" w:rsidR="00880842" w:rsidRPr="00ED0E6D" w:rsidRDefault="00880842" w:rsidP="00880842">
      <w:pPr>
        <w:pStyle w:val="Default"/>
        <w:numPr>
          <w:ilvl w:val="0"/>
          <w:numId w:val="39"/>
        </w:numPr>
        <w:spacing w:line="20" w:lineRule="atLeast"/>
        <w:jc w:val="both"/>
        <w:rPr>
          <w:rFonts w:ascii="Georgia" w:eastAsiaTheme="minorHAnsi" w:hAnsi="Georgia" w:cstheme="minorBidi"/>
          <w:color w:val="auto"/>
          <w:sz w:val="21"/>
          <w:szCs w:val="21"/>
        </w:rPr>
      </w:pPr>
      <w:r>
        <w:rPr>
          <w:rFonts w:ascii="Georgia" w:hAnsi="Georgia"/>
          <w:color w:val="auto"/>
          <w:sz w:val="21"/>
        </w:rPr>
        <w:t>Deel IV: Selectiecriteria: Antwoord op de vraag 'Wil je de selectiecriteria A tot en met D gebruiken’ met 'Nee'. In dat geval wordt je gevraagd om een algemene indicatie van de selectiecriteria. Geef aan of je voldoet aan alle vereiste selectiecriteria (zie hieronder).</w:t>
      </w:r>
    </w:p>
    <w:p w14:paraId="1C4390A6" w14:textId="77777777" w:rsidR="00880842" w:rsidRPr="00DF1096" w:rsidRDefault="00880842" w:rsidP="00880842">
      <w:pPr>
        <w:pStyle w:val="Default"/>
        <w:spacing w:line="20" w:lineRule="atLeast"/>
        <w:ind w:left="720"/>
        <w:jc w:val="both"/>
        <w:rPr>
          <w:rFonts w:ascii="Georgia" w:eastAsiaTheme="minorHAnsi" w:hAnsi="Georgia" w:cstheme="minorBidi"/>
          <w:color w:val="auto"/>
          <w:sz w:val="21"/>
          <w:szCs w:val="21"/>
          <w:lang w:eastAsia="en-US"/>
        </w:rPr>
      </w:pPr>
    </w:p>
    <w:p w14:paraId="6710F1CB" w14:textId="77777777" w:rsidR="00880842" w:rsidRPr="00ED0E6D" w:rsidRDefault="00880842" w:rsidP="00880842">
      <w:pPr>
        <w:pStyle w:val="Default"/>
        <w:numPr>
          <w:ilvl w:val="0"/>
          <w:numId w:val="39"/>
        </w:numPr>
        <w:spacing w:line="20" w:lineRule="atLeast"/>
        <w:jc w:val="both"/>
        <w:rPr>
          <w:rFonts w:ascii="Georgia" w:eastAsiaTheme="minorHAnsi" w:hAnsi="Georgia" w:cstheme="minorBidi"/>
          <w:color w:val="auto"/>
          <w:sz w:val="21"/>
          <w:szCs w:val="21"/>
        </w:rPr>
      </w:pPr>
      <w:r>
        <w:rPr>
          <w:rFonts w:ascii="Georgia" w:hAnsi="Georgia"/>
          <w:color w:val="auto"/>
          <w:sz w:val="21"/>
        </w:rPr>
        <w:t xml:space="preserve">Deel V: Beperking van het aantal gekwalificeerde gegadigden: Deze opdracht voorziet niet in een beperking van het aantal gekwalificeerde gegadigden. Het maakt dus niet uit welk antwoord op deze vraag wordt gegeven. </w:t>
      </w:r>
    </w:p>
    <w:p w14:paraId="1018E026" w14:textId="77777777" w:rsidR="00880842" w:rsidRPr="00DF1096" w:rsidRDefault="00880842" w:rsidP="00880842">
      <w:pPr>
        <w:pStyle w:val="Default"/>
        <w:spacing w:line="20" w:lineRule="atLeast"/>
        <w:jc w:val="both"/>
        <w:rPr>
          <w:rFonts w:ascii="Georgia" w:eastAsiaTheme="minorHAnsi" w:hAnsi="Georgia" w:cstheme="minorBidi"/>
          <w:color w:val="auto"/>
          <w:sz w:val="21"/>
          <w:szCs w:val="21"/>
          <w:lang w:eastAsia="en-US"/>
        </w:rPr>
      </w:pPr>
    </w:p>
    <w:p w14:paraId="255BDEC2" w14:textId="77777777" w:rsidR="00880842" w:rsidRPr="00ED0E6D" w:rsidRDefault="00880842" w:rsidP="00880842">
      <w:pPr>
        <w:pStyle w:val="Default"/>
        <w:numPr>
          <w:ilvl w:val="0"/>
          <w:numId w:val="39"/>
        </w:numPr>
        <w:spacing w:line="20" w:lineRule="atLeast"/>
        <w:jc w:val="both"/>
        <w:rPr>
          <w:rFonts w:ascii="Georgia" w:eastAsiaTheme="minorHAnsi" w:hAnsi="Georgia" w:cstheme="minorBidi"/>
          <w:color w:val="auto"/>
          <w:sz w:val="21"/>
          <w:szCs w:val="21"/>
        </w:rPr>
      </w:pPr>
      <w:r>
        <w:rPr>
          <w:rFonts w:ascii="Georgia" w:hAnsi="Georgia"/>
          <w:color w:val="auto"/>
          <w:sz w:val="21"/>
        </w:rPr>
        <w:t xml:space="preserve">Deel VI: Slotverklaringen: Geef de gevraagde informatie. </w:t>
      </w:r>
    </w:p>
    <w:p w14:paraId="507D80DB" w14:textId="77777777" w:rsidR="00880842" w:rsidRPr="001F4C9E" w:rsidRDefault="00880842" w:rsidP="00880842">
      <w:pPr>
        <w:keepNext/>
        <w:spacing w:after="0" w:line="20" w:lineRule="atLeast"/>
        <w:rPr>
          <w:rFonts w:cstheme="minorHAnsi"/>
          <w:color w:val="595959" w:themeColor="text1" w:themeTint="A6"/>
          <w:szCs w:val="21"/>
        </w:rPr>
      </w:pPr>
    </w:p>
    <w:p w14:paraId="79C53D3A" w14:textId="77CE25E4" w:rsidR="00880842" w:rsidRPr="001F4C9E" w:rsidRDefault="00880842" w:rsidP="00ED0E6D">
      <w:pPr>
        <w:keepNext/>
        <w:spacing w:after="0" w:line="20" w:lineRule="atLeast"/>
        <w:rPr>
          <w:rFonts w:cstheme="minorHAnsi"/>
          <w:color w:val="595959" w:themeColor="text1" w:themeTint="A6"/>
          <w:szCs w:val="21"/>
        </w:rPr>
      </w:pPr>
      <w:r>
        <w:rPr>
          <w:color w:val="595959" w:themeColor="text1" w:themeTint="A6"/>
        </w:rPr>
        <w:t>Zodra het formulier volledig is ingevuld, klik je op 'Overzicht' onderaan de pagina. Dit brengt je naar je ingevuld UEA, dat je kunt downloaden in PDF- en/of xml-formaat om elektronisch bij je aanvraag tot deelname te voegen.</w:t>
      </w:r>
    </w:p>
    <w:p w14:paraId="1ECADAF3" w14:textId="77777777" w:rsidR="00880842" w:rsidRPr="001F4C9E" w:rsidRDefault="00880842" w:rsidP="00ED0E6D">
      <w:pPr>
        <w:keepNext/>
        <w:spacing w:after="0" w:line="20" w:lineRule="atLeast"/>
        <w:rPr>
          <w:rFonts w:cstheme="minorHAnsi"/>
          <w:color w:val="595959" w:themeColor="text1" w:themeTint="A6"/>
          <w:szCs w:val="21"/>
        </w:rPr>
      </w:pPr>
    </w:p>
    <w:p w14:paraId="673E5FEF" w14:textId="77777777" w:rsidR="00880842" w:rsidRPr="001F4C9E" w:rsidRDefault="00880842" w:rsidP="00ED0E6D">
      <w:pPr>
        <w:keepNext/>
        <w:spacing w:after="0" w:line="20" w:lineRule="atLeast"/>
        <w:rPr>
          <w:rFonts w:cstheme="minorHAnsi"/>
          <w:color w:val="595959" w:themeColor="text1" w:themeTint="A6"/>
          <w:szCs w:val="21"/>
        </w:rPr>
      </w:pPr>
      <w:r>
        <w:rPr>
          <w:color w:val="595959" w:themeColor="text1" w:themeTint="A6"/>
        </w:rPr>
        <w:t>Ondernemers mogen een UEA die al in een eerdere procedure is gebruikt, opnieuw gebruiken, mits zij bevestigen dat de daarin opgenomen informatie nog steeds geldig is.</w:t>
      </w:r>
    </w:p>
    <w:p w14:paraId="5EF354D9" w14:textId="77777777" w:rsidR="00880842" w:rsidRPr="00E67955" w:rsidRDefault="00880842" w:rsidP="00ED0E6D">
      <w:pPr>
        <w:spacing w:after="0" w:line="20" w:lineRule="atLeast"/>
        <w:rPr>
          <w:b/>
          <w:color w:val="595959" w:themeColor="text1" w:themeTint="A6"/>
        </w:rPr>
      </w:pPr>
    </w:p>
    <w:p w14:paraId="380B00CB" w14:textId="77777777" w:rsidR="00880842" w:rsidRPr="00E67955" w:rsidRDefault="00880842" w:rsidP="00880842">
      <w:pPr>
        <w:pStyle w:val="Titre4"/>
        <w:spacing w:before="0" w:after="0" w:line="20" w:lineRule="atLeast"/>
        <w:rPr>
          <w:rFonts w:ascii="Georgia" w:hAnsi="Georgia"/>
          <w:color w:val="595959" w:themeColor="text1" w:themeTint="A6"/>
        </w:rPr>
      </w:pPr>
      <w:bookmarkStart w:id="144" w:name="_Toc165310109"/>
      <w:bookmarkStart w:id="145" w:name="_Toc165635950"/>
      <w:r>
        <w:rPr>
          <w:rFonts w:ascii="Georgia" w:hAnsi="Georgia"/>
          <w:color w:val="595959" w:themeColor="text1" w:themeTint="A6"/>
        </w:rPr>
        <w:t>Meer informatie over de uitsluitingsgronden</w:t>
      </w:r>
      <w:bookmarkEnd w:id="144"/>
      <w:bookmarkEnd w:id="145"/>
    </w:p>
    <w:p w14:paraId="192A3E2B" w14:textId="77777777" w:rsidR="00880842" w:rsidRPr="00E67955" w:rsidRDefault="00880842" w:rsidP="00880842">
      <w:pPr>
        <w:spacing w:after="0" w:line="20" w:lineRule="atLeast"/>
        <w:rPr>
          <w:color w:val="595959" w:themeColor="text1" w:themeTint="A6"/>
        </w:rPr>
      </w:pPr>
    </w:p>
    <w:p w14:paraId="049FC9F9" w14:textId="77777777" w:rsidR="00880842" w:rsidRPr="00ED0E6D" w:rsidRDefault="00880842" w:rsidP="00ED0E6D">
      <w:pPr>
        <w:keepNext/>
        <w:spacing w:after="0" w:line="20" w:lineRule="atLeast"/>
        <w:rPr>
          <w:rFonts w:cstheme="minorHAnsi"/>
          <w:color w:val="595959" w:themeColor="text1" w:themeTint="A6"/>
          <w:szCs w:val="21"/>
        </w:rPr>
      </w:pPr>
      <w:r>
        <w:rPr>
          <w:color w:val="595959" w:themeColor="text1" w:themeTint="A6"/>
        </w:rPr>
        <w:t>De verplichte en facultatieve uitsluitingsgronden worden vermeld in het UEA en de verklaring op erewoord met betrekking tot de policy: ‘Know your Counterparty’.</w:t>
      </w:r>
    </w:p>
    <w:p w14:paraId="0113FA7A" w14:textId="00DC3E89" w:rsidR="00880842" w:rsidRPr="00E67955" w:rsidRDefault="00880842" w:rsidP="00880842">
      <w:pPr>
        <w:spacing w:after="0" w:line="20" w:lineRule="atLeast"/>
        <w:rPr>
          <w:color w:val="595959" w:themeColor="text1" w:themeTint="A6"/>
        </w:rPr>
      </w:pPr>
      <w:r>
        <w:rPr>
          <w:color w:val="595959" w:themeColor="text1" w:themeTint="A6"/>
        </w:rPr>
        <w:t>Ter herinnering, de uitsluitingsgronden gelden zowel voor de kandidaat als voor:</w:t>
      </w:r>
    </w:p>
    <w:p w14:paraId="767CC374" w14:textId="77777777" w:rsidR="00880842" w:rsidRPr="00E67955" w:rsidRDefault="00880842" w:rsidP="00880842">
      <w:pPr>
        <w:spacing w:after="0" w:line="20" w:lineRule="atLeast"/>
        <w:rPr>
          <w:color w:val="595959" w:themeColor="text1" w:themeTint="A6"/>
        </w:rPr>
      </w:pPr>
    </w:p>
    <w:p w14:paraId="2B632EA2" w14:textId="77777777" w:rsidR="00880842" w:rsidRPr="00E67955" w:rsidRDefault="00880842" w:rsidP="00880842">
      <w:pPr>
        <w:pStyle w:val="Paragraphedeliste"/>
        <w:numPr>
          <w:ilvl w:val="0"/>
          <w:numId w:val="37"/>
        </w:numPr>
        <w:spacing w:after="0" w:line="20" w:lineRule="atLeast"/>
        <w:rPr>
          <w:color w:val="595959" w:themeColor="text1" w:themeTint="A6"/>
        </w:rPr>
      </w:pPr>
      <w:r>
        <w:rPr>
          <w:color w:val="595959" w:themeColor="text1" w:themeTint="A6"/>
        </w:rPr>
        <w:t>Alle leden van een combinatie;</w:t>
      </w:r>
    </w:p>
    <w:p w14:paraId="1700B4AD" w14:textId="6FA08CD7" w:rsidR="00880842" w:rsidRPr="00E67955" w:rsidRDefault="00880842" w:rsidP="00880842">
      <w:pPr>
        <w:pStyle w:val="Paragraphedeliste"/>
        <w:numPr>
          <w:ilvl w:val="0"/>
          <w:numId w:val="37"/>
        </w:numPr>
        <w:spacing w:after="0" w:line="20" w:lineRule="atLeast"/>
        <w:rPr>
          <w:color w:val="595959" w:themeColor="text1" w:themeTint="A6"/>
        </w:rPr>
      </w:pPr>
      <w:r>
        <w:rPr>
          <w:color w:val="595959" w:themeColor="text1" w:themeTint="A6"/>
        </w:rPr>
        <w:t>Alle derde partijen waarop de kandidaat van plan is een beroep te doen om te voldoen aan de selectiecriteria vermeld in het bijzonder bestek (zie punt 3.7.2 hieronder).</w:t>
      </w:r>
    </w:p>
    <w:p w14:paraId="112010B1" w14:textId="77777777" w:rsidR="00880842" w:rsidRPr="00E67955" w:rsidRDefault="00880842" w:rsidP="00880842">
      <w:pPr>
        <w:spacing w:after="0" w:line="20" w:lineRule="atLeast"/>
        <w:rPr>
          <w:color w:val="595959" w:themeColor="text1" w:themeTint="A6"/>
        </w:rPr>
      </w:pPr>
    </w:p>
    <w:p w14:paraId="162D007D" w14:textId="77777777" w:rsidR="00880842" w:rsidRPr="00E67955" w:rsidRDefault="00880842" w:rsidP="00880842">
      <w:pPr>
        <w:spacing w:after="0" w:line="20" w:lineRule="atLeast"/>
        <w:rPr>
          <w:color w:val="595959" w:themeColor="text1" w:themeTint="A6"/>
        </w:rPr>
      </w:pPr>
      <w:r>
        <w:rPr>
          <w:color w:val="595959" w:themeColor="text1" w:themeTint="A6"/>
        </w:rPr>
        <w:t>De aanbestedende overheid moet het ontbreken van uitsluitingsgronden nagaan aan de hand van de volgende documenten:</w:t>
      </w:r>
    </w:p>
    <w:p w14:paraId="57787900" w14:textId="77777777" w:rsidR="00880842" w:rsidRPr="00E67955" w:rsidRDefault="00880842" w:rsidP="00880842">
      <w:pPr>
        <w:spacing w:after="0" w:line="20" w:lineRule="atLeast"/>
        <w:rPr>
          <w:color w:val="595959" w:themeColor="text1" w:themeTint="A6"/>
        </w:rPr>
      </w:pPr>
    </w:p>
    <w:p w14:paraId="43C6DAAE" w14:textId="09C04400" w:rsidR="00880842" w:rsidRPr="00E67955" w:rsidRDefault="00880842" w:rsidP="00880842">
      <w:pPr>
        <w:pStyle w:val="Paragraphedeliste"/>
        <w:numPr>
          <w:ilvl w:val="0"/>
          <w:numId w:val="38"/>
        </w:numPr>
        <w:spacing w:after="0" w:line="20" w:lineRule="atLeast"/>
        <w:rPr>
          <w:color w:val="595959" w:themeColor="text1" w:themeTint="A6"/>
        </w:rPr>
      </w:pPr>
      <w:r>
        <w:rPr>
          <w:color w:val="595959" w:themeColor="text1" w:themeTint="A6"/>
        </w:rPr>
        <w:t xml:space="preserve">Een </w:t>
      </w:r>
      <w:r>
        <w:rPr>
          <w:b/>
          <w:color w:val="595959" w:themeColor="text1" w:themeTint="A6"/>
        </w:rPr>
        <w:t>uittreksel uit het strafregister</w:t>
      </w:r>
      <w:r>
        <w:rPr>
          <w:color w:val="595959" w:themeColor="text1" w:themeTint="A6"/>
        </w:rPr>
        <w:t xml:space="preserve"> op naam van de kandidaat (rechtspersoon) of van zijn vertegenwoordiger (natuurlijk persoon) in het geval er geen strafregister bestaat voor rechtspersonen;</w:t>
      </w:r>
    </w:p>
    <w:p w14:paraId="3EC00B58" w14:textId="7CFB8FCD" w:rsidR="00880842" w:rsidRPr="00E67955" w:rsidRDefault="00880842" w:rsidP="00880842">
      <w:pPr>
        <w:pStyle w:val="Paragraphedeliste"/>
        <w:numPr>
          <w:ilvl w:val="0"/>
          <w:numId w:val="38"/>
        </w:numPr>
        <w:spacing w:after="0" w:line="20" w:lineRule="atLeast"/>
        <w:rPr>
          <w:color w:val="595959" w:themeColor="text1" w:themeTint="A6"/>
        </w:rPr>
      </w:pPr>
      <w:r>
        <w:rPr>
          <w:color w:val="595959" w:themeColor="text1" w:themeTint="A6"/>
        </w:rPr>
        <w:t xml:space="preserve">Het document ter rechtvaardiging dat de kandidaat in orde is met </w:t>
      </w:r>
      <w:r>
        <w:rPr>
          <w:b/>
          <w:color w:val="595959" w:themeColor="text1" w:themeTint="A6"/>
        </w:rPr>
        <w:t>het betalen van socialezekerheidsbijdragen</w:t>
      </w:r>
      <w:r>
        <w:rPr>
          <w:color w:val="595959" w:themeColor="text1" w:themeTint="A6"/>
        </w:rPr>
        <w:t>, behalve indien de aanbestedende overheid de relevante informatie rechtstreeks kan verkrijgen door in een lidstaat van de Europese Unie een gratis toegankelijke nationale databank te raadplegen (bijvoorbeeld Télémarc in België);</w:t>
      </w:r>
    </w:p>
    <w:p w14:paraId="68800968" w14:textId="2814041A" w:rsidR="00880842" w:rsidRPr="00E67955" w:rsidRDefault="00880842" w:rsidP="00880842">
      <w:pPr>
        <w:pStyle w:val="Paragraphedeliste"/>
        <w:numPr>
          <w:ilvl w:val="0"/>
          <w:numId w:val="38"/>
        </w:numPr>
        <w:spacing w:after="0" w:line="20" w:lineRule="atLeast"/>
        <w:rPr>
          <w:color w:val="595959" w:themeColor="text1" w:themeTint="A6"/>
        </w:rPr>
      </w:pPr>
      <w:r>
        <w:rPr>
          <w:color w:val="595959" w:themeColor="text1" w:themeTint="A6"/>
        </w:rPr>
        <w:t xml:space="preserve">Het document ter rechtvaardiging dat de kandidaat in orde is met </w:t>
      </w:r>
      <w:r>
        <w:rPr>
          <w:b/>
          <w:color w:val="595959" w:themeColor="text1" w:themeTint="A6"/>
        </w:rPr>
        <w:t>het betalen van belastingen en taksen</w:t>
      </w:r>
      <w:r>
        <w:rPr>
          <w:color w:val="595959" w:themeColor="text1" w:themeTint="A6"/>
        </w:rPr>
        <w:t>, behalve indien de aanbestedende overheid de relevante informatie rechtstreeks kan verkrijgen door in een lidstaat van de Europese Unie een gratis toegankelijke nationale databank te raadplegen (bijvoorbeeld Télémarc in België);</w:t>
      </w:r>
    </w:p>
    <w:p w14:paraId="78809986" w14:textId="020913DC" w:rsidR="00880842" w:rsidRDefault="00880842" w:rsidP="005C5412">
      <w:pPr>
        <w:pStyle w:val="Paragraphedeliste"/>
        <w:numPr>
          <w:ilvl w:val="0"/>
          <w:numId w:val="38"/>
        </w:numPr>
        <w:spacing w:after="0" w:line="20" w:lineRule="atLeast"/>
        <w:rPr>
          <w:color w:val="595959" w:themeColor="text1" w:themeTint="A6"/>
        </w:rPr>
      </w:pPr>
      <w:r>
        <w:rPr>
          <w:color w:val="595959" w:themeColor="text1" w:themeTint="A6"/>
        </w:rPr>
        <w:t xml:space="preserve">Het document ter rechtvaardiging dat de kandidaat niet in staat van faillissement of van vereffening verkeert, zijn werkzaamheden heeft gestaakt, </w:t>
      </w:r>
      <w:r>
        <w:rPr>
          <w:color w:val="595959" w:themeColor="text1" w:themeTint="A6"/>
        </w:rPr>
        <w:lastRenderedPageBreak/>
        <w:t>een gerechtelijke reorganisatie ondergaat, behalve indien de aanbestedende overheid de relevante informatie rechtstreeks kan verkrijgen door in een lidstaat van de Europese Unie een gratis toegankelijke nationale databank te raadplegen (bijvoorbeeld Télémarc in België);</w:t>
      </w:r>
    </w:p>
    <w:p w14:paraId="50667710" w14:textId="77777777" w:rsidR="005C5412" w:rsidRPr="005C5412" w:rsidRDefault="005C5412" w:rsidP="005C5412">
      <w:pPr>
        <w:spacing w:after="0" w:line="20" w:lineRule="atLeast"/>
        <w:rPr>
          <w:color w:val="595959" w:themeColor="text1" w:themeTint="A6"/>
        </w:rPr>
      </w:pPr>
    </w:p>
    <w:p w14:paraId="788EA143" w14:textId="02EB2576" w:rsidR="00880842" w:rsidRPr="00E67955" w:rsidRDefault="00880842" w:rsidP="00880842">
      <w:pPr>
        <w:spacing w:after="0" w:line="20" w:lineRule="atLeast"/>
        <w:outlineLvl w:val="0"/>
        <w:rPr>
          <w:rFonts w:cstheme="minorHAnsi"/>
          <w:color w:val="595959" w:themeColor="text1" w:themeTint="A6"/>
          <w:szCs w:val="21"/>
        </w:rPr>
      </w:pPr>
      <w:bookmarkStart w:id="146" w:name="_Toc161930960"/>
      <w:bookmarkStart w:id="147" w:name="_Toc163755576"/>
      <w:bookmarkStart w:id="148" w:name="_Toc163835557"/>
      <w:bookmarkStart w:id="149" w:name="_Toc164675447"/>
      <w:bookmarkStart w:id="150" w:name="_Toc164675584"/>
      <w:bookmarkStart w:id="151" w:name="_Toc165310110"/>
      <w:bookmarkStart w:id="152" w:name="_Toc165311860"/>
      <w:bookmarkStart w:id="153" w:name="_Toc165635951"/>
      <w:r>
        <w:rPr>
          <w:color w:val="595959" w:themeColor="text1" w:themeTint="A6"/>
        </w:rPr>
        <w:t>Deze documenten hoeven niet bij de aanvraag tot deelname te worden gevoegd, aangezien de UEA en de verklaring op erewoord door de aanbestedende overheid worden aanvaard als bewijs a priori in plaats van deze documenten. De aanbestedende overheid zal vervolgens de juistheid van de informatie in deze documenten controleren.</w:t>
      </w:r>
      <w:bookmarkEnd w:id="146"/>
      <w:bookmarkEnd w:id="147"/>
      <w:bookmarkEnd w:id="148"/>
      <w:bookmarkEnd w:id="149"/>
      <w:bookmarkEnd w:id="150"/>
      <w:bookmarkEnd w:id="151"/>
      <w:bookmarkEnd w:id="152"/>
      <w:bookmarkEnd w:id="153"/>
    </w:p>
    <w:p w14:paraId="12CD83A6" w14:textId="77777777" w:rsidR="00880842" w:rsidRPr="00E67955" w:rsidRDefault="00880842" w:rsidP="00880842">
      <w:pPr>
        <w:spacing w:after="0" w:line="20" w:lineRule="atLeast"/>
        <w:rPr>
          <w:color w:val="595959" w:themeColor="text1" w:themeTint="A6"/>
        </w:rPr>
      </w:pPr>
    </w:p>
    <w:p w14:paraId="714037F7" w14:textId="5AC25044" w:rsidR="00880842" w:rsidRPr="00E67955" w:rsidRDefault="00880842" w:rsidP="00880842">
      <w:pPr>
        <w:spacing w:after="0" w:line="20" w:lineRule="atLeast"/>
        <w:rPr>
          <w:b/>
          <w:color w:val="595959" w:themeColor="text1" w:themeTint="A6"/>
        </w:rPr>
      </w:pPr>
      <w:r>
        <w:rPr>
          <w:color w:val="595959" w:themeColor="text1" w:themeTint="A6"/>
        </w:rPr>
        <w:t xml:space="preserve">Voor documenten die niet toegankelijk zijn via een gratis nationale databank in een lidstaat van de Europese Unie, </w:t>
      </w:r>
      <w:r>
        <w:rPr>
          <w:b/>
          <w:bCs/>
          <w:color w:val="595959" w:themeColor="text1" w:themeTint="A6"/>
        </w:rPr>
        <w:t>moet de kandidaat de bewijsstukken echter binnen 5 werkdagen na het verzoek van de aanbestedende overheid kunnen verstrekken.</w:t>
      </w:r>
    </w:p>
    <w:p w14:paraId="47AFF591" w14:textId="77777777" w:rsidR="00880842" w:rsidRPr="00E67955" w:rsidRDefault="00880842" w:rsidP="00880842">
      <w:pPr>
        <w:spacing w:after="0" w:line="20" w:lineRule="atLeast"/>
        <w:rPr>
          <w:b/>
          <w:color w:val="595959" w:themeColor="text1" w:themeTint="A6"/>
        </w:rPr>
      </w:pPr>
    </w:p>
    <w:p w14:paraId="23177D79" w14:textId="262B8573" w:rsidR="00880842" w:rsidRDefault="00880842" w:rsidP="005C5412">
      <w:pPr>
        <w:spacing w:after="0" w:line="20" w:lineRule="atLeast"/>
        <w:rPr>
          <w:b/>
          <w:color w:val="595959" w:themeColor="text1" w:themeTint="A6"/>
        </w:rPr>
      </w:pPr>
      <w:r>
        <w:rPr>
          <w:b/>
          <w:color w:val="595959" w:themeColor="text1" w:themeTint="A6"/>
        </w:rPr>
        <w:t>Kandidaten wordt daarom sterk aangeraden om niet te wachten op het verzoek van de aanbestedende overheid en zo snel mogelijk de bevoegde overheden van het land waarin zij gevestigd zijn te vragen de benodigde documenten op te sturen. Het kan immers lang duren om sommige documenten te verkrijgen.</w:t>
      </w:r>
    </w:p>
    <w:p w14:paraId="58F121A5" w14:textId="77777777" w:rsidR="005C5412" w:rsidRPr="005C5412" w:rsidRDefault="005C5412" w:rsidP="005C5412">
      <w:pPr>
        <w:spacing w:after="0" w:line="20" w:lineRule="atLeast"/>
        <w:rPr>
          <w:b/>
          <w:color w:val="595959" w:themeColor="text1" w:themeTint="A6"/>
        </w:rPr>
      </w:pPr>
    </w:p>
    <w:p w14:paraId="537B50B6" w14:textId="377F7A33" w:rsidR="00120925" w:rsidRPr="00120925" w:rsidRDefault="00120925" w:rsidP="00120925">
      <w:pPr>
        <w:pStyle w:val="Titre3"/>
      </w:pPr>
      <w:bookmarkStart w:id="154" w:name="_Toc189822090"/>
      <w:r>
        <w:t>Selectiecriteria</w:t>
      </w:r>
      <w:bookmarkEnd w:id="154"/>
      <w:r>
        <w:t xml:space="preserve"> </w:t>
      </w:r>
    </w:p>
    <w:p w14:paraId="0A02E8D9" w14:textId="5E57EADE" w:rsidR="008B0EEC" w:rsidRPr="008B0EEC" w:rsidRDefault="008B0EEC" w:rsidP="008B0EEC">
      <w:pPr>
        <w:rPr>
          <w:rFonts w:eastAsia="Calibri" w:cs="Times New Roman"/>
          <w:color w:val="585756"/>
        </w:rPr>
      </w:pPr>
      <w:r>
        <w:rPr>
          <w:color w:val="585756"/>
        </w:rPr>
        <w:t>De kandidaat is bovendien verplicht om, aan de hand van de hieronder gevraagde documenten, te bewijzen dat hij uit technisch oogpunt voldoende bekwaam is om deze overheidsopdracht tot een goed einde te brengen.</w:t>
      </w:r>
    </w:p>
    <w:p w14:paraId="64EB3116" w14:textId="77777777" w:rsidR="008B0EEC" w:rsidRPr="005C5412" w:rsidRDefault="008B0EEC" w:rsidP="008B0EEC">
      <w:pPr>
        <w:rPr>
          <w:rFonts w:eastAsia="Calibri" w:cs="Times New Roman"/>
          <w:b/>
          <w:bCs/>
          <w:color w:val="585756"/>
        </w:rPr>
      </w:pPr>
      <w:r>
        <w:rPr>
          <w:b/>
          <w:color w:val="585756"/>
        </w:rPr>
        <w:t>Technische bekwaamheid</w:t>
      </w:r>
    </w:p>
    <w:p w14:paraId="5FD731A5" w14:textId="43AC4811" w:rsidR="005A0ECF" w:rsidRDefault="008B0EEC" w:rsidP="008B0EEC">
      <w:pPr>
        <w:rPr>
          <w:rFonts w:eastAsia="Calibri" w:cs="Times New Roman"/>
          <w:color w:val="585756"/>
        </w:rPr>
      </w:pPr>
      <w:r>
        <w:rPr>
          <w:color w:val="585756"/>
        </w:rPr>
        <w:t>- Geef twee referenties voor soortgelijke diensten voor organisaties/opdrachtgevers die vergelijkbaar zijn met Enabel, met vermelding van de identiteit van de opdrachtgever en zijn e-mailcontactpersoon, de aard van de geleverde diensten, de datum en het bedrag. Referenties moeten vergezeld gaan van screenshots, video's of links naar de producten die door de dienstverlener zijn ontwikkeld.</w:t>
      </w:r>
    </w:p>
    <w:p w14:paraId="235CEF42" w14:textId="0F96C72F" w:rsidR="005C5412" w:rsidRDefault="005C5412" w:rsidP="008B0EEC">
      <w:pPr>
        <w:rPr>
          <w:rFonts w:eastAsia="Calibri" w:cs="Times New Roman"/>
          <w:color w:val="585756"/>
        </w:rPr>
      </w:pPr>
      <w:r>
        <w:rPr>
          <w:color w:val="585756"/>
        </w:rPr>
        <w:t>Om vergelijkbaar te zijn, moet de opgezette oplossing e-sourcing en leveranciersbeheer combineren.</w:t>
      </w:r>
    </w:p>
    <w:p w14:paraId="77150F86" w14:textId="250E2186" w:rsidR="00B436DC" w:rsidRPr="00B436DC" w:rsidRDefault="009D72CB" w:rsidP="009D72CB">
      <w:pPr>
        <w:pStyle w:val="Titre2"/>
      </w:pPr>
      <w:bookmarkStart w:id="155" w:name="_Toc189822091"/>
      <w:bookmarkStart w:id="156" w:name="_Ref127277934"/>
      <w:bookmarkStart w:id="157" w:name="_Toc127279904"/>
      <w:bookmarkStart w:id="158" w:name="_Toc257039855"/>
      <w:r>
        <w:t>Onderaannemers</w:t>
      </w:r>
      <w:bookmarkEnd w:id="155"/>
    </w:p>
    <w:p w14:paraId="473DDE2E" w14:textId="77777777" w:rsidR="009D72CB" w:rsidRPr="009D72CB" w:rsidRDefault="009D72CB" w:rsidP="009D72CB">
      <w:pPr>
        <w:rPr>
          <w:rFonts w:eastAsia="Calibri" w:cs="Times New Roman"/>
          <w:color w:val="585756"/>
        </w:rPr>
      </w:pPr>
      <w:r>
        <w:rPr>
          <w:color w:val="585756"/>
        </w:rPr>
        <w:t xml:space="preserve">De kandidaat kan zich een beroep doen op onderaannemers, ongeacht het juridisch karakter van de banden die tussen hem en die entiteiten bestaan. </w:t>
      </w:r>
    </w:p>
    <w:p w14:paraId="1CCD747A" w14:textId="29CC62E8" w:rsidR="009D72CB" w:rsidRPr="009D72CB" w:rsidRDefault="009D72CB" w:rsidP="009D72CB">
      <w:pPr>
        <w:rPr>
          <w:rFonts w:eastAsia="Calibri" w:cs="Times New Roman"/>
          <w:color w:val="585756"/>
        </w:rPr>
      </w:pPr>
      <w:r>
        <w:rPr>
          <w:color w:val="585756"/>
        </w:rPr>
        <w:t xml:space="preserve">De kandidaat moet in zijn aanvraag tot deelname aangeven welk deel van de opdracht hij van plan is uit te besteden aan derden en welke onderaannemers hij voorstelt. De aanvraag tot deelname vermeldt de identiteit van eventuele onderaannemers. Als zij op dat moment nog niet bekend zijn, moet hun identiteit schriftelijk aan de leidende ambtenaar worden meegedeeld voordat de onderaannemer diensten verleent, en uiterlijk de dag vóór het begin van de betreffende prestaties. De vrije keuze van onderaannemer is echter niet mogelijk als de kandidaat voor zijn kwalitatieve selectie </w:t>
      </w:r>
      <w:r>
        <w:rPr>
          <w:color w:val="585756"/>
        </w:rPr>
        <w:lastRenderedPageBreak/>
        <w:t>een beroep heeft gedaan op de capaciteit van de onderaannemer. Als de kandidaat geen beroep doet op een onderaannemer, moet hij "geen" invullen.</w:t>
      </w:r>
    </w:p>
    <w:p w14:paraId="682C7510" w14:textId="77777777" w:rsidR="009D72CB" w:rsidRPr="009D72CB" w:rsidRDefault="009D72CB" w:rsidP="009D72CB">
      <w:pPr>
        <w:rPr>
          <w:rFonts w:eastAsia="Calibri" w:cs="Times New Roman"/>
          <w:color w:val="585756"/>
        </w:rPr>
      </w:pPr>
      <w:r>
        <w:rPr>
          <w:color w:val="585756"/>
        </w:rPr>
        <w:t>De opdrachtnemer is verplicht om op deze aangewezen onderaannemers een beroep te doen voor de uitvoering van de opdracht. Het inzetten van andere onderaannemers/derden moet vooraf worden goedgekeurd door de aanbestedende overheid.</w:t>
      </w:r>
    </w:p>
    <w:p w14:paraId="1CE2265E" w14:textId="77777777" w:rsidR="009D72CB" w:rsidRPr="009D72CB" w:rsidRDefault="009D72CB" w:rsidP="009D72CB">
      <w:pPr>
        <w:rPr>
          <w:rFonts w:eastAsia="Calibri" w:cs="Times New Roman"/>
          <w:color w:val="585756"/>
        </w:rPr>
      </w:pPr>
      <w:r>
        <w:rPr>
          <w:color w:val="585756"/>
        </w:rPr>
        <w:t xml:space="preserve">Let op: </w:t>
      </w:r>
    </w:p>
    <w:p w14:paraId="2B7D6090" w14:textId="77777777" w:rsidR="009D72CB" w:rsidRDefault="009D72CB" w:rsidP="00BA4592">
      <w:pPr>
        <w:pStyle w:val="Paragraphedeliste"/>
        <w:numPr>
          <w:ilvl w:val="0"/>
          <w:numId w:val="26"/>
        </w:numPr>
        <w:rPr>
          <w:rFonts w:eastAsia="Calibri" w:cs="Times New Roman"/>
          <w:color w:val="585756"/>
        </w:rPr>
      </w:pPr>
      <w:r>
        <w:rPr>
          <w:color w:val="585756"/>
        </w:rPr>
        <w:t>De uitsluitingsgronden gelden voor alle onderaannemers in de cascade.</w:t>
      </w:r>
    </w:p>
    <w:p w14:paraId="5833B22A" w14:textId="77777777" w:rsidR="009D72CB" w:rsidRDefault="009D72CB" w:rsidP="00BA4592">
      <w:pPr>
        <w:pStyle w:val="Paragraphedeliste"/>
        <w:numPr>
          <w:ilvl w:val="0"/>
          <w:numId w:val="26"/>
        </w:numPr>
        <w:rPr>
          <w:rFonts w:eastAsia="Calibri" w:cs="Times New Roman"/>
          <w:color w:val="585756"/>
        </w:rPr>
      </w:pPr>
      <w:r>
        <w:rPr>
          <w:color w:val="585756"/>
        </w:rPr>
        <w:t>De onderaannemer moet de hierboven gevraagde documenten overleggen.</w:t>
      </w:r>
    </w:p>
    <w:p w14:paraId="27DDD851" w14:textId="73F3B9B5" w:rsidR="00C777DD" w:rsidRPr="003476CD" w:rsidRDefault="009D72CB" w:rsidP="00C777DD">
      <w:pPr>
        <w:rPr>
          <w:rFonts w:eastAsia="Calibri" w:cs="Times New Roman"/>
          <w:color w:val="585756"/>
        </w:rPr>
      </w:pPr>
      <w:r>
        <w:rPr>
          <w:color w:val="585756"/>
        </w:rPr>
        <w:t>Het is een onderaannemer verboden de gehele aan hem toevertrouwde opdracht aan een andere onderaannemer uit te besteden. Het is ook verboden voor een onderaannemer om alleen de coördinatie van de opdracht te behouden.</w:t>
      </w:r>
    </w:p>
    <w:p w14:paraId="04C06935" w14:textId="77777777" w:rsidR="00C777DD" w:rsidRPr="009C170C" w:rsidRDefault="00C777DD" w:rsidP="00C777DD">
      <w:pPr>
        <w:pStyle w:val="Titre2"/>
      </w:pPr>
      <w:bookmarkStart w:id="159" w:name="_Toc189822092"/>
      <w:r>
        <w:t>Gunningscriteria</w:t>
      </w:r>
      <w:bookmarkEnd w:id="159"/>
    </w:p>
    <w:p w14:paraId="6490B832" w14:textId="785F1D4B" w:rsidR="00C777DD" w:rsidRDefault="00C777DD" w:rsidP="00C777DD">
      <w:r>
        <w:t>De offertes worden beoordeeld in een tweede fase aan de hand van de volgende gunningscriteria:</w:t>
      </w:r>
    </w:p>
    <w:p w14:paraId="63D46F8E" w14:textId="77777777" w:rsidR="008B0EEC" w:rsidRDefault="008B0EEC" w:rsidP="008B0EEC">
      <w:pPr>
        <w:pStyle w:val="Corpsdetexte"/>
        <w:rPr>
          <w:rFonts w:ascii="Georgia" w:hAnsi="Georgia"/>
          <w:color w:val="404040"/>
          <w:sz w:val="21"/>
          <w:szCs w:val="21"/>
        </w:rPr>
      </w:pPr>
      <w:r>
        <w:rPr>
          <w:rFonts w:ascii="Georgia" w:hAnsi="Georgia"/>
          <w:color w:val="404040"/>
          <w:sz w:val="21"/>
        </w:rPr>
        <w:t>De aanbestedende overheid kiest de regelmatige offerte die haar economisch het voordeligst lijkt, rekening houdend met de volgende criteria:</w:t>
      </w:r>
    </w:p>
    <w:p w14:paraId="67C87E2A" w14:textId="0F3C10C7" w:rsidR="008B0EEC" w:rsidRDefault="008B0EEC" w:rsidP="008B0EEC">
      <w:pPr>
        <w:pStyle w:val="Corpsdetexte"/>
        <w:numPr>
          <w:ilvl w:val="0"/>
          <w:numId w:val="46"/>
        </w:numPr>
        <w:rPr>
          <w:rFonts w:ascii="Georgia" w:hAnsi="Georgia" w:cs="Arial"/>
          <w:color w:val="404040"/>
          <w:sz w:val="21"/>
          <w:szCs w:val="21"/>
        </w:rPr>
      </w:pPr>
      <w:r>
        <w:rPr>
          <w:rFonts w:ascii="Georgia" w:hAnsi="Georgia"/>
          <w:color w:val="404040"/>
          <w:sz w:val="21"/>
        </w:rPr>
        <w:t xml:space="preserve">Toewijzing op basis van </w:t>
      </w:r>
      <w:r>
        <w:rPr>
          <w:rFonts w:ascii="Georgia" w:hAnsi="Georgia"/>
          <w:b/>
          <w:bCs/>
          <w:color w:val="404040"/>
          <w:sz w:val="21"/>
        </w:rPr>
        <w:t>Prijs (30 punten)</w:t>
      </w:r>
      <w:r>
        <w:rPr>
          <w:rFonts w:ascii="Georgia" w:hAnsi="Georgia"/>
          <w:color w:val="404040"/>
          <w:sz w:val="21"/>
        </w:rPr>
        <w:t>:</w:t>
      </w:r>
    </w:p>
    <w:p w14:paraId="2AF29908" w14:textId="2FCFBEFB" w:rsidR="008B0EEC" w:rsidRDefault="008B0EEC" w:rsidP="008B0EEC">
      <w:pPr>
        <w:pStyle w:val="Corpsdetexte"/>
        <w:numPr>
          <w:ilvl w:val="1"/>
          <w:numId w:val="46"/>
        </w:numPr>
        <w:rPr>
          <w:rFonts w:ascii="Georgia" w:hAnsi="Georgia"/>
          <w:color w:val="404040"/>
          <w:sz w:val="21"/>
          <w:szCs w:val="21"/>
        </w:rPr>
      </w:pPr>
      <w:r>
        <w:rPr>
          <w:rFonts w:ascii="Georgia" w:hAnsi="Georgia"/>
          <w:b/>
          <w:bCs/>
          <w:color w:val="404040"/>
          <w:sz w:val="21"/>
        </w:rPr>
        <w:t>Prijs:</w:t>
      </w:r>
      <w:r>
        <w:rPr>
          <w:rFonts w:ascii="Georgia" w:hAnsi="Georgia"/>
          <w:color w:val="404040"/>
          <w:sz w:val="21"/>
        </w:rPr>
        <w:t xml:space="preserve"> De prijs wordt berekend op basis van een geschat aantal gebruikers. Dit aantal wordt vermeld in het bijzonder bestek dat naar de geselecteerde kandidaten worden gestuurd.</w:t>
      </w:r>
    </w:p>
    <w:p w14:paraId="4E41353E" w14:textId="668FFABD" w:rsidR="008B0EEC" w:rsidRPr="008B0EEC" w:rsidRDefault="008B0EEC" w:rsidP="008B0EEC">
      <w:pPr>
        <w:pStyle w:val="Corpsdetexte"/>
        <w:rPr>
          <w:rFonts w:ascii="Georgia" w:hAnsi="Georgia"/>
          <w:color w:val="404040"/>
          <w:sz w:val="21"/>
          <w:szCs w:val="21"/>
        </w:rPr>
      </w:pPr>
      <w:r>
        <w:rPr>
          <w:rFonts w:ascii="Georgia" w:hAnsi="Georgia"/>
          <w:color w:val="404040"/>
          <w:sz w:val="21"/>
        </w:rPr>
        <w:t>Het criterium wordt als volgt beoordeeld: laagste offerte/geëvalueerde offerte *30</w:t>
      </w:r>
    </w:p>
    <w:p w14:paraId="36A46417" w14:textId="046FC1BC" w:rsidR="008B0EEC" w:rsidRPr="005429B7" w:rsidRDefault="005429B7" w:rsidP="008B0EEC">
      <w:pPr>
        <w:pStyle w:val="Corpsdetexte"/>
        <w:numPr>
          <w:ilvl w:val="0"/>
          <w:numId w:val="46"/>
        </w:numPr>
        <w:rPr>
          <w:rFonts w:ascii="Georgia" w:hAnsi="Georgia"/>
          <w:color w:val="404040"/>
          <w:sz w:val="21"/>
          <w:szCs w:val="21"/>
        </w:rPr>
      </w:pPr>
      <w:r>
        <w:rPr>
          <w:rFonts w:ascii="Georgia" w:hAnsi="Georgia"/>
          <w:color w:val="404040"/>
          <w:sz w:val="21"/>
        </w:rPr>
        <w:t>Functionaliteiten</w:t>
      </w:r>
      <w:r>
        <w:rPr>
          <w:rFonts w:ascii="Georgia" w:hAnsi="Georgia"/>
          <w:b/>
          <w:bCs/>
          <w:color w:val="404040"/>
          <w:sz w:val="21"/>
        </w:rPr>
        <w:t xml:space="preserve"> (60 punten)</w:t>
      </w:r>
      <w:r>
        <w:rPr>
          <w:rFonts w:ascii="Georgia" w:hAnsi="Georgia"/>
          <w:b/>
          <w:color w:val="404040"/>
          <w:sz w:val="21"/>
        </w:rPr>
        <w:t> </w:t>
      </w:r>
    </w:p>
    <w:p w14:paraId="04D21B32" w14:textId="6A58A7CD" w:rsidR="005429B7" w:rsidRPr="005429B7" w:rsidRDefault="005429B7" w:rsidP="005429B7">
      <w:pPr>
        <w:pStyle w:val="Corpsdetexte"/>
        <w:numPr>
          <w:ilvl w:val="1"/>
          <w:numId w:val="46"/>
        </w:numPr>
        <w:rPr>
          <w:rFonts w:ascii="Georgia" w:hAnsi="Georgia"/>
          <w:color w:val="404040"/>
          <w:sz w:val="21"/>
          <w:szCs w:val="21"/>
        </w:rPr>
      </w:pPr>
      <w:r>
        <w:rPr>
          <w:rFonts w:ascii="Georgia" w:hAnsi="Georgia"/>
          <w:color w:val="404040"/>
          <w:sz w:val="21"/>
        </w:rPr>
        <w:t>E-sourcing (/30 punten)</w:t>
      </w:r>
    </w:p>
    <w:p w14:paraId="5D662356" w14:textId="1B37493F" w:rsidR="005429B7" w:rsidRPr="005429B7" w:rsidRDefault="005429B7" w:rsidP="005429B7">
      <w:pPr>
        <w:pStyle w:val="Corpsdetexte"/>
        <w:numPr>
          <w:ilvl w:val="1"/>
          <w:numId w:val="46"/>
        </w:numPr>
        <w:rPr>
          <w:rFonts w:ascii="Georgia" w:hAnsi="Georgia"/>
          <w:color w:val="404040"/>
          <w:sz w:val="21"/>
          <w:szCs w:val="21"/>
        </w:rPr>
      </w:pPr>
      <w:r>
        <w:rPr>
          <w:rFonts w:ascii="Georgia" w:hAnsi="Georgia"/>
          <w:color w:val="404040"/>
          <w:sz w:val="21"/>
        </w:rPr>
        <w:t>Leveranciersbeheer (/30 punten)</w:t>
      </w:r>
    </w:p>
    <w:p w14:paraId="581606AA" w14:textId="30A851EA" w:rsidR="005429B7" w:rsidRDefault="005429B7" w:rsidP="008B0EEC">
      <w:pPr>
        <w:pStyle w:val="Corpsdetexte"/>
        <w:numPr>
          <w:ilvl w:val="0"/>
          <w:numId w:val="46"/>
        </w:numPr>
        <w:rPr>
          <w:rFonts w:ascii="Georgia" w:hAnsi="Georgia"/>
          <w:color w:val="404040"/>
          <w:sz w:val="21"/>
          <w:szCs w:val="21"/>
        </w:rPr>
      </w:pPr>
      <w:r>
        <w:rPr>
          <w:rFonts w:ascii="Georgia" w:hAnsi="Georgia"/>
          <w:color w:val="404040"/>
          <w:sz w:val="21"/>
        </w:rPr>
        <w:t xml:space="preserve">Ondersteuning </w:t>
      </w:r>
      <w:r>
        <w:rPr>
          <w:rFonts w:ascii="Georgia" w:hAnsi="Georgia"/>
          <w:b/>
          <w:bCs/>
          <w:color w:val="404040"/>
          <w:sz w:val="21"/>
        </w:rPr>
        <w:t>(10 punten)</w:t>
      </w:r>
    </w:p>
    <w:p w14:paraId="315DD212" w14:textId="7D7B7621" w:rsidR="008B0EEC" w:rsidRDefault="008B0EEC" w:rsidP="008B0EEC">
      <w:pPr>
        <w:pStyle w:val="Corpsdetexte"/>
        <w:rPr>
          <w:rFonts w:ascii="Georgia" w:hAnsi="Georgia"/>
          <w:color w:val="404040"/>
          <w:sz w:val="21"/>
          <w:szCs w:val="21"/>
        </w:rPr>
      </w:pPr>
      <w:r>
        <w:rPr>
          <w:rFonts w:ascii="Georgia" w:hAnsi="Georgia"/>
          <w:color w:val="404040"/>
          <w:sz w:val="21"/>
        </w:rPr>
        <w:t>Het criterium wordt als volgt beoordeeld: inschrijvingen die voldoen aan het gevraagde criterium, zonder meer, krijgen 60% van de punten die zijn voorzien voor het subcriterium. Degenen die meer bijdragen en de verwachtingen in de opdrachtomschrijving overtreffen, krijgen 20% van de punten per toegevoegde waarde. Voor degenen die niet aan de verwachtingen voldoen, wordt 20% van de punten afgetrokken.</w:t>
      </w:r>
    </w:p>
    <w:p w14:paraId="36402931" w14:textId="77777777" w:rsidR="008B0EEC" w:rsidRPr="00DF1096" w:rsidRDefault="008B0EEC" w:rsidP="00C777DD"/>
    <w:p w14:paraId="1495DF67" w14:textId="7E017047" w:rsidR="00C06A66" w:rsidRPr="00167C2D" w:rsidRDefault="00C06A66" w:rsidP="00F65238">
      <w:pPr>
        <w:pStyle w:val="Titre2"/>
        <w:rPr>
          <w:kern w:val="18"/>
          <w:sz w:val="20"/>
        </w:rPr>
      </w:pPr>
      <w:r>
        <w:br w:type="page"/>
      </w:r>
    </w:p>
    <w:p w14:paraId="1F4AAF89" w14:textId="44E07C94" w:rsidR="00C06A66" w:rsidRPr="006D6E4A" w:rsidRDefault="00C06A66" w:rsidP="006D6E4A">
      <w:pPr>
        <w:pStyle w:val="Titre1"/>
      </w:pPr>
      <w:bookmarkStart w:id="160" w:name="_Ref253737980"/>
      <w:bookmarkStart w:id="161" w:name="_Toc257039877"/>
      <w:bookmarkStart w:id="162" w:name="_Toc189822093"/>
      <w:bookmarkEnd w:id="156"/>
      <w:bookmarkEnd w:id="157"/>
      <w:bookmarkEnd w:id="158"/>
      <w:r>
        <w:lastRenderedPageBreak/>
        <w:t>Formulieren</w:t>
      </w:r>
      <w:bookmarkEnd w:id="160"/>
      <w:bookmarkEnd w:id="161"/>
      <w:bookmarkEnd w:id="162"/>
    </w:p>
    <w:p w14:paraId="0F3CD631" w14:textId="2539C117" w:rsidR="00C06A66" w:rsidRPr="006D6E4A" w:rsidRDefault="00C06A66" w:rsidP="006D6E4A">
      <w:pPr>
        <w:pStyle w:val="Titre2"/>
      </w:pPr>
      <w:bookmarkStart w:id="163" w:name="_Toc257039878"/>
      <w:bookmarkStart w:id="164" w:name="_Toc189822094"/>
      <w:bookmarkEnd w:id="163"/>
      <w:r>
        <w:t>Instructies om de aanvraag tot deelname op te stellen</w:t>
      </w:r>
      <w:bookmarkEnd w:id="164"/>
    </w:p>
    <w:p w14:paraId="604F3527" w14:textId="07FEB783" w:rsidR="00CE7F09" w:rsidRDefault="00C06A66" w:rsidP="00F65238">
      <w:pPr>
        <w:pStyle w:val="Corpsdetexte"/>
        <w:widowControl/>
        <w:suppressAutoHyphens w:val="0"/>
        <w:spacing w:line="276" w:lineRule="auto"/>
        <w:rPr>
          <w:rFonts w:ascii="Georgia" w:eastAsia="Calibri" w:hAnsi="Georgia" w:cs="Times New Roman"/>
          <w:color w:val="585756"/>
          <w:kern w:val="0"/>
          <w:sz w:val="21"/>
          <w:szCs w:val="22"/>
        </w:rPr>
      </w:pPr>
      <w:r>
        <w:rPr>
          <w:rFonts w:ascii="Georgia" w:hAnsi="Georgia"/>
          <w:color w:val="585756"/>
          <w:sz w:val="21"/>
        </w:rPr>
        <w:t xml:space="preserve">De kandidaat is verplicht Enabel een brief te sturen met een aanvraag tot deelname, met bijvoeging van alle documenten die in deze selectiegids worden gevraagd als minimumvereisten en alle formulieren die hieronder worden genoemd: </w:t>
      </w:r>
    </w:p>
    <w:p w14:paraId="5ADD422A" w14:textId="77777777" w:rsidR="00CE7F09" w:rsidRPr="00DF1096" w:rsidRDefault="00CE7F09" w:rsidP="00F65238">
      <w:pPr>
        <w:pStyle w:val="Corpsdetexte"/>
        <w:widowControl/>
        <w:suppressAutoHyphens w:val="0"/>
        <w:spacing w:line="276" w:lineRule="auto"/>
        <w:rPr>
          <w:rFonts w:ascii="Georgia" w:eastAsia="Calibri" w:hAnsi="Georgia" w:cs="Times New Roman"/>
          <w:color w:val="585756"/>
          <w:kern w:val="0"/>
          <w:sz w:val="21"/>
          <w:szCs w:val="22"/>
        </w:rPr>
      </w:pPr>
    </w:p>
    <w:p w14:paraId="39B35FB6" w14:textId="77777777" w:rsidR="00CE7F09" w:rsidRPr="00DF1096" w:rsidRDefault="00CE7F09" w:rsidP="00F65238">
      <w:pPr>
        <w:pStyle w:val="Corpsdetexte"/>
        <w:widowControl/>
        <w:suppressAutoHyphens w:val="0"/>
        <w:spacing w:line="276" w:lineRule="auto"/>
        <w:rPr>
          <w:rFonts w:ascii="Georgia" w:eastAsia="Calibri" w:hAnsi="Georgia" w:cs="Times New Roman"/>
          <w:color w:val="585756"/>
          <w:kern w:val="0"/>
          <w:sz w:val="21"/>
          <w:szCs w:val="22"/>
        </w:rPr>
      </w:pPr>
    </w:p>
    <w:p w14:paraId="058BCE64" w14:textId="77777777" w:rsidR="00CE7F09" w:rsidRPr="00DF1096" w:rsidRDefault="00CE7F09" w:rsidP="00F65238">
      <w:pPr>
        <w:pStyle w:val="Corpsdetexte"/>
        <w:widowControl/>
        <w:suppressAutoHyphens w:val="0"/>
        <w:spacing w:line="276" w:lineRule="auto"/>
        <w:rPr>
          <w:rFonts w:ascii="Georgia" w:eastAsia="Calibri" w:hAnsi="Georgia" w:cs="Times New Roman"/>
          <w:color w:val="585756"/>
          <w:kern w:val="0"/>
          <w:sz w:val="21"/>
          <w:szCs w:val="22"/>
        </w:rPr>
      </w:pPr>
    </w:p>
    <w:p w14:paraId="23382E55" w14:textId="2444D2F0" w:rsidR="00C06A66" w:rsidRDefault="00F65238" w:rsidP="00F65238">
      <w:pPr>
        <w:jc w:val="left"/>
        <w:rPr>
          <w:rFonts w:eastAsia="Calibri" w:cs="Times New Roman"/>
          <w:color w:val="585756"/>
        </w:rPr>
      </w:pPr>
      <w:r>
        <w:br w:type="page"/>
      </w:r>
    </w:p>
    <w:p w14:paraId="12DE43BD" w14:textId="76EAB5BE" w:rsidR="00AC07ED" w:rsidRPr="00D450F6" w:rsidRDefault="00DF1096" w:rsidP="00AC07ED">
      <w:pPr>
        <w:pStyle w:val="Titre2"/>
      </w:pPr>
      <w:bookmarkStart w:id="165" w:name="_Toc189822095"/>
      <w:r>
        <w:lastRenderedPageBreak/>
        <w:t>I</w:t>
      </w:r>
      <w:r w:rsidR="00AC07ED">
        <w:t>dentificatieformulieren</w:t>
      </w:r>
      <w:bookmarkEnd w:id="165"/>
    </w:p>
    <w:p w14:paraId="73D969A5" w14:textId="77777777" w:rsidR="00AC07ED" w:rsidRPr="00D450F6" w:rsidRDefault="00AC07ED" w:rsidP="00AC07ED">
      <w:pPr>
        <w:pStyle w:val="Titre3"/>
      </w:pPr>
      <w:bookmarkStart w:id="166" w:name="_Toc364253087"/>
      <w:bookmarkStart w:id="167" w:name="_Toc51592066"/>
      <w:bookmarkStart w:id="168" w:name="_Toc52268498"/>
      <w:bookmarkStart w:id="169" w:name="_Toc52533029"/>
      <w:bookmarkStart w:id="170" w:name="_Toc189822096"/>
      <w:r>
        <w:t>Natuurlijk persoon</w:t>
      </w:r>
      <w:bookmarkEnd w:id="166"/>
      <w:bookmarkEnd w:id="167"/>
      <w:bookmarkEnd w:id="168"/>
      <w:bookmarkEnd w:id="169"/>
      <w:bookmarkEnd w:id="170"/>
      <w:r>
        <w:t xml:space="preserve"> </w:t>
      </w:r>
    </w:p>
    <w:p w14:paraId="76B6E3C9" w14:textId="3F5E9225" w:rsidR="00AC07ED" w:rsidRPr="00D450F6" w:rsidRDefault="00AC07ED" w:rsidP="00AC07ED">
      <w:pPr>
        <w:widowControl w:val="0"/>
        <w:suppressAutoHyphens/>
        <w:spacing w:after="120" w:line="288" w:lineRule="auto"/>
        <w:rPr>
          <w:rFonts w:eastAsia="DejaVu Sans" w:cs="Tahoma"/>
          <w:kern w:val="18"/>
          <w:sz w:val="20"/>
          <w:szCs w:val="24"/>
        </w:rPr>
      </w:pPr>
      <w:bookmarkStart w:id="171" w:name="_Hlk52268008"/>
      <w:r>
        <w:t xml:space="preserve">Om het formulier in te vullen, klik hier: </w:t>
      </w:r>
      <w:r>
        <w:rPr>
          <w:sz w:val="20"/>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2"/>
        <w:gridCol w:w="1853"/>
        <w:gridCol w:w="927"/>
        <w:gridCol w:w="2733"/>
      </w:tblGrid>
      <w:tr w:rsidR="00AC07ED" w:rsidRPr="00D450F6" w14:paraId="0ACB379A" w14:textId="77777777" w:rsidTr="00C60502">
        <w:trPr>
          <w:trHeight w:val="5763"/>
        </w:trPr>
        <w:tc>
          <w:tcPr>
            <w:tcW w:w="8494" w:type="dxa"/>
            <w:gridSpan w:val="4"/>
            <w:tcBorders>
              <w:bottom w:val="single" w:sz="4" w:space="0" w:color="auto"/>
            </w:tcBorders>
            <w:shd w:val="clear" w:color="auto" w:fill="auto"/>
            <w:vAlign w:val="center"/>
          </w:tcPr>
          <w:p w14:paraId="614D982B" w14:textId="77777777" w:rsidR="00AC07ED" w:rsidRPr="00D450F6" w:rsidRDefault="00AC07ED" w:rsidP="00C60502">
            <w:pPr>
              <w:rPr>
                <w:sz w:val="18"/>
                <w:szCs w:val="18"/>
              </w:rPr>
            </w:pPr>
            <w:r>
              <w:br w:type="page"/>
            </w:r>
            <w:r>
              <w:rPr>
                <w:b/>
              </w:rPr>
              <w:t>I. PERSOONLJKE GEGEVENS</w:t>
            </w:r>
          </w:p>
          <w:p w14:paraId="78D39717" w14:textId="77777777" w:rsidR="00AC07ED" w:rsidRPr="00D450F6" w:rsidRDefault="00AC07ED" w:rsidP="00C60502">
            <w:pPr>
              <w:rPr>
                <w:sz w:val="16"/>
                <w:szCs w:val="16"/>
              </w:rPr>
            </w:pPr>
            <w:r>
              <w:t>ACHTERNA(A)M(EN)</w:t>
            </w:r>
            <w:r w:rsidRPr="00D450F6">
              <w:rPr>
                <w:b/>
                <w:sz w:val="16"/>
                <w:szCs w:val="16"/>
                <w:vertAlign w:val="superscript"/>
              </w:rPr>
              <w:footnoteReference w:id="3"/>
            </w:r>
            <w:r w:rsidRPr="00D450F6">
              <w:rPr>
                <w:b/>
                <w:sz w:val="16"/>
              </w:rPr>
              <w:fldChar w:fldCharType="begin" w:fldLock="1"/>
            </w:r>
            <w:r w:rsidRPr="00D450F6">
              <w:rPr>
                <w:b/>
                <w:sz w:val="16"/>
              </w:rPr>
              <w:instrText xml:space="preserve"> AUTOTEXT  " Zone de texte simple"  \* MERGEFORMAT </w:instrText>
            </w:r>
            <w:r w:rsidRPr="00D450F6">
              <w:rPr>
                <w:sz w:val="16"/>
              </w:rPr>
              <w:fldChar w:fldCharType="end"/>
            </w:r>
          </w:p>
          <w:p w14:paraId="685835A7" w14:textId="77777777" w:rsidR="00AC07ED" w:rsidRPr="00D450F6" w:rsidRDefault="00AC07ED" w:rsidP="00C60502">
            <w:pPr>
              <w:rPr>
                <w:sz w:val="16"/>
                <w:szCs w:val="16"/>
              </w:rPr>
            </w:pPr>
            <w:r>
              <w:rPr>
                <w:b/>
                <w:sz w:val="16"/>
              </w:rPr>
              <w:t xml:space="preserve">VOORNA(A)M(EN) </w:t>
            </w:r>
          </w:p>
          <w:p w14:paraId="1B0F41E1" w14:textId="77777777" w:rsidR="00AC07ED" w:rsidRPr="00D450F6" w:rsidRDefault="00AC07ED" w:rsidP="00C60502">
            <w:pPr>
              <w:rPr>
                <w:b/>
                <w:sz w:val="16"/>
                <w:szCs w:val="16"/>
              </w:rPr>
            </w:pPr>
            <w:r>
              <w:rPr>
                <w:b/>
                <w:sz w:val="16"/>
              </w:rPr>
              <w:t>GEBOORTEDATUM</w:t>
            </w:r>
          </w:p>
          <w:p w14:paraId="335F1208" w14:textId="77777777" w:rsidR="00AC07ED" w:rsidRPr="00D450F6" w:rsidRDefault="00AC07ED" w:rsidP="00C60502">
            <w:pPr>
              <w:rPr>
                <w:sz w:val="16"/>
                <w:szCs w:val="16"/>
              </w:rPr>
            </w:pPr>
            <w:r>
              <w:rPr>
                <w:sz w:val="16"/>
              </w:rPr>
              <w:tab/>
            </w:r>
            <w:r>
              <w:rPr>
                <w:b/>
                <w:sz w:val="16"/>
              </w:rPr>
              <w:t>DD</w:t>
            </w:r>
            <w:r>
              <w:rPr>
                <w:b/>
                <w:sz w:val="16"/>
              </w:rPr>
              <w:tab/>
              <w:t xml:space="preserve">    MM   JJJJ</w:t>
            </w:r>
          </w:p>
          <w:p w14:paraId="614386B5" w14:textId="77777777" w:rsidR="00AC07ED" w:rsidRPr="00D450F6" w:rsidRDefault="00AC07ED" w:rsidP="00C60502">
            <w:pPr>
              <w:rPr>
                <w:sz w:val="16"/>
                <w:szCs w:val="16"/>
              </w:rPr>
            </w:pPr>
            <w:r>
              <w:rPr>
                <w:b/>
                <w:sz w:val="16"/>
              </w:rPr>
              <w:t>GEBOORTEPLAATS</w:t>
            </w:r>
            <w:r>
              <w:rPr>
                <w:b/>
                <w:sz w:val="16"/>
              </w:rPr>
              <w:tab/>
            </w:r>
            <w:r>
              <w:rPr>
                <w:b/>
                <w:sz w:val="16"/>
              </w:rPr>
              <w:tab/>
              <w:t>GEBOORTELAND</w:t>
            </w:r>
            <w:r>
              <w:rPr>
                <w:b/>
                <w:sz w:val="16"/>
              </w:rPr>
              <w:br/>
              <w:t>(STAD, GEMEENTE)</w:t>
            </w:r>
          </w:p>
          <w:p w14:paraId="7693CABB" w14:textId="77777777" w:rsidR="00AC07ED" w:rsidRPr="00D450F6" w:rsidRDefault="00AC07ED" w:rsidP="00C60502">
            <w:pPr>
              <w:rPr>
                <w:b/>
                <w:sz w:val="16"/>
                <w:szCs w:val="16"/>
              </w:rPr>
            </w:pPr>
            <w:r>
              <w:rPr>
                <w:b/>
                <w:sz w:val="16"/>
              </w:rPr>
              <w:t>SOORT IDENTITEITSBEWIJS</w:t>
            </w:r>
            <w:r>
              <w:rPr>
                <w:b/>
                <w:sz w:val="16"/>
              </w:rPr>
              <w:br/>
            </w:r>
            <w:r>
              <w:rPr>
                <w:b/>
                <w:sz w:val="16"/>
              </w:rPr>
              <w:tab/>
              <w:t>IDENTITEITSKAART</w:t>
            </w:r>
            <w:r>
              <w:rPr>
                <w:b/>
                <w:sz w:val="16"/>
              </w:rPr>
              <w:tab/>
              <w:t>PASPOORT</w:t>
            </w:r>
            <w:r>
              <w:rPr>
                <w:b/>
                <w:sz w:val="16"/>
              </w:rPr>
              <w:tab/>
              <w:t>RIJBEWIJS</w:t>
            </w:r>
            <w:r w:rsidRPr="00D450F6">
              <w:rPr>
                <w:b/>
                <w:sz w:val="16"/>
                <w:szCs w:val="16"/>
                <w:vertAlign w:val="superscript"/>
              </w:rPr>
              <w:footnoteReference w:id="4"/>
            </w:r>
            <w:r>
              <w:rPr>
                <w:b/>
                <w:sz w:val="16"/>
              </w:rPr>
              <w:tab/>
              <w:t>ANDER</w:t>
            </w:r>
            <w:r w:rsidRPr="00D450F6">
              <w:rPr>
                <w:b/>
                <w:sz w:val="16"/>
                <w:szCs w:val="16"/>
                <w:vertAlign w:val="superscript"/>
              </w:rPr>
              <w:footnoteReference w:id="5"/>
            </w:r>
          </w:p>
          <w:p w14:paraId="1ED5673D" w14:textId="77777777" w:rsidR="00AC07ED" w:rsidRPr="00D450F6" w:rsidRDefault="00AC07ED" w:rsidP="00C60502">
            <w:pPr>
              <w:rPr>
                <w:sz w:val="16"/>
                <w:szCs w:val="16"/>
              </w:rPr>
            </w:pPr>
            <w:r>
              <w:rPr>
                <w:b/>
                <w:sz w:val="16"/>
              </w:rPr>
              <w:t>LAND VAN AFGIFTE</w:t>
            </w:r>
          </w:p>
          <w:p w14:paraId="7BE65A03" w14:textId="77777777" w:rsidR="00AC07ED" w:rsidRPr="00D450F6" w:rsidRDefault="00AC07ED" w:rsidP="00C60502">
            <w:pPr>
              <w:rPr>
                <w:sz w:val="16"/>
                <w:szCs w:val="16"/>
              </w:rPr>
            </w:pPr>
            <w:r>
              <w:rPr>
                <w:b/>
                <w:sz w:val="16"/>
              </w:rPr>
              <w:t>NUMMER VAN HET IDENTITEITSBEWIJS</w:t>
            </w:r>
          </w:p>
          <w:p w14:paraId="4F181089" w14:textId="77777777" w:rsidR="00AC07ED" w:rsidRPr="00D450F6" w:rsidRDefault="00AC07ED" w:rsidP="00C60502">
            <w:pPr>
              <w:rPr>
                <w:sz w:val="16"/>
                <w:szCs w:val="16"/>
              </w:rPr>
            </w:pPr>
            <w:r>
              <w:rPr>
                <w:b/>
                <w:sz w:val="16"/>
              </w:rPr>
              <w:t xml:space="preserve">PERSOONLIJK IDENTIFICATIENUMMER </w:t>
            </w:r>
            <w:r w:rsidRPr="00D450F6">
              <w:rPr>
                <w:b/>
                <w:sz w:val="16"/>
                <w:szCs w:val="16"/>
                <w:vertAlign w:val="superscript"/>
              </w:rPr>
              <w:footnoteReference w:id="6"/>
            </w:r>
          </w:p>
          <w:p w14:paraId="693F43E4" w14:textId="77777777" w:rsidR="00AC07ED" w:rsidRPr="00D450F6" w:rsidRDefault="00AC07ED" w:rsidP="00C60502">
            <w:pPr>
              <w:rPr>
                <w:b/>
                <w:sz w:val="16"/>
                <w:szCs w:val="16"/>
              </w:rPr>
            </w:pPr>
            <w:r>
              <w:rPr>
                <w:b/>
                <w:sz w:val="16"/>
              </w:rPr>
              <w:t xml:space="preserve">PERMANENT </w:t>
            </w:r>
            <w:r>
              <w:rPr>
                <w:b/>
                <w:sz w:val="16"/>
              </w:rPr>
              <w:br/>
              <w:t>PRIVÉADRES</w:t>
            </w:r>
          </w:p>
          <w:p w14:paraId="3B1C5FCA" w14:textId="77777777" w:rsidR="00AC07ED" w:rsidRPr="00D450F6" w:rsidRDefault="00AC07ED" w:rsidP="00C60502">
            <w:pPr>
              <w:rPr>
                <w:b/>
                <w:sz w:val="16"/>
                <w:szCs w:val="16"/>
              </w:rPr>
            </w:pPr>
            <w:r>
              <w:rPr>
                <w:b/>
                <w:sz w:val="16"/>
              </w:rPr>
              <w:t>POSTCODE</w:t>
            </w:r>
            <w:r>
              <w:rPr>
                <w:b/>
                <w:sz w:val="16"/>
              </w:rPr>
              <w:tab/>
            </w:r>
            <w:r>
              <w:rPr>
                <w:b/>
                <w:sz w:val="16"/>
              </w:rPr>
              <w:tab/>
            </w:r>
            <w:r>
              <w:rPr>
                <w:b/>
                <w:sz w:val="16"/>
              </w:rPr>
              <w:tab/>
              <w:t>POSTBUS</w:t>
            </w:r>
            <w:r>
              <w:rPr>
                <w:b/>
                <w:sz w:val="16"/>
              </w:rPr>
              <w:tab/>
            </w:r>
            <w:r>
              <w:rPr>
                <w:b/>
                <w:sz w:val="16"/>
              </w:rPr>
              <w:tab/>
            </w:r>
            <w:r>
              <w:rPr>
                <w:b/>
                <w:sz w:val="16"/>
              </w:rPr>
              <w:tab/>
            </w:r>
            <w:r>
              <w:rPr>
                <w:b/>
                <w:sz w:val="16"/>
              </w:rPr>
              <w:tab/>
              <w:t>STAD/GEMEENTE</w:t>
            </w:r>
          </w:p>
          <w:p w14:paraId="4A9399AE" w14:textId="77777777" w:rsidR="00AC07ED" w:rsidRPr="00D450F6" w:rsidRDefault="00AC07ED" w:rsidP="00C60502">
            <w:pPr>
              <w:rPr>
                <w:b/>
                <w:sz w:val="16"/>
                <w:szCs w:val="16"/>
              </w:rPr>
            </w:pPr>
            <w:r>
              <w:rPr>
                <w:b/>
                <w:sz w:val="16"/>
              </w:rPr>
              <w:t xml:space="preserve">REGIO </w:t>
            </w:r>
            <w:r w:rsidRPr="00D450F6">
              <w:rPr>
                <w:b/>
                <w:sz w:val="16"/>
                <w:szCs w:val="16"/>
                <w:vertAlign w:val="superscript"/>
              </w:rPr>
              <w:footnoteReference w:id="7"/>
            </w:r>
            <w:r>
              <w:rPr>
                <w:b/>
                <w:sz w:val="16"/>
              </w:rPr>
              <w:tab/>
            </w:r>
            <w:r>
              <w:rPr>
                <w:b/>
                <w:sz w:val="16"/>
              </w:rPr>
              <w:tab/>
            </w:r>
            <w:r>
              <w:rPr>
                <w:b/>
                <w:sz w:val="16"/>
              </w:rPr>
              <w:tab/>
            </w:r>
            <w:r>
              <w:rPr>
                <w:b/>
                <w:sz w:val="16"/>
              </w:rPr>
              <w:tab/>
            </w:r>
            <w:r>
              <w:rPr>
                <w:b/>
                <w:sz w:val="16"/>
              </w:rPr>
              <w:tab/>
            </w:r>
            <w:r>
              <w:rPr>
                <w:b/>
                <w:sz w:val="16"/>
              </w:rPr>
              <w:tab/>
              <w:t>LAND</w:t>
            </w:r>
          </w:p>
          <w:p w14:paraId="1B7B8520" w14:textId="77777777" w:rsidR="00AC07ED" w:rsidRPr="00D450F6" w:rsidRDefault="00AC07ED" w:rsidP="00C60502">
            <w:pPr>
              <w:rPr>
                <w:b/>
                <w:sz w:val="16"/>
                <w:szCs w:val="16"/>
              </w:rPr>
            </w:pPr>
            <w:r>
              <w:rPr>
                <w:b/>
                <w:sz w:val="16"/>
              </w:rPr>
              <w:t>PRIVÉ-TELEFOONNUMMER</w:t>
            </w:r>
          </w:p>
          <w:p w14:paraId="6CAED917" w14:textId="77777777" w:rsidR="00AC07ED" w:rsidRPr="00D450F6" w:rsidRDefault="00AC07ED" w:rsidP="00C60502">
            <w:pPr>
              <w:rPr>
                <w:b/>
                <w:sz w:val="18"/>
                <w:szCs w:val="18"/>
                <w:u w:val="single"/>
              </w:rPr>
            </w:pPr>
            <w:r>
              <w:rPr>
                <w:b/>
                <w:sz w:val="16"/>
              </w:rPr>
              <w:t>PRIVÉ-E-MAILADRES</w:t>
            </w:r>
          </w:p>
        </w:tc>
      </w:tr>
      <w:tr w:rsidR="00AC07ED" w:rsidRPr="00D450F6" w14:paraId="28F871FD" w14:textId="77777777" w:rsidTr="00C60502">
        <w:trPr>
          <w:trHeight w:val="493"/>
        </w:trPr>
        <w:tc>
          <w:tcPr>
            <w:tcW w:w="4378" w:type="dxa"/>
            <w:gridSpan w:val="2"/>
            <w:tcBorders>
              <w:top w:val="single" w:sz="4" w:space="0" w:color="auto"/>
            </w:tcBorders>
            <w:shd w:val="clear" w:color="auto" w:fill="auto"/>
            <w:vAlign w:val="center"/>
          </w:tcPr>
          <w:p w14:paraId="3120C652" w14:textId="77777777" w:rsidR="00AC07ED" w:rsidRPr="00D450F6" w:rsidRDefault="00AC07ED" w:rsidP="00C60502">
            <w:pPr>
              <w:rPr>
                <w:b/>
                <w:bCs/>
                <w:sz w:val="18"/>
                <w:szCs w:val="18"/>
              </w:rPr>
            </w:pPr>
            <w:r>
              <w:rPr>
                <w:b/>
              </w:rPr>
              <w:t>II. BEDRIJFSGEGEVENS</w:t>
            </w:r>
            <w:r>
              <w:rPr>
                <w:b/>
                <w:sz w:val="18"/>
              </w:rPr>
              <w:tab/>
            </w:r>
          </w:p>
        </w:tc>
        <w:tc>
          <w:tcPr>
            <w:tcW w:w="4116" w:type="dxa"/>
            <w:gridSpan w:val="2"/>
            <w:tcBorders>
              <w:top w:val="single" w:sz="4" w:space="0" w:color="auto"/>
            </w:tcBorders>
            <w:shd w:val="clear" w:color="auto" w:fill="auto"/>
          </w:tcPr>
          <w:p w14:paraId="5164F42E" w14:textId="77777777" w:rsidR="00AC07ED" w:rsidRPr="00D450F6" w:rsidRDefault="00AC07ED" w:rsidP="00C60502">
            <w:pPr>
              <w:rPr>
                <w:sz w:val="18"/>
                <w:szCs w:val="18"/>
                <w:u w:val="single"/>
              </w:rPr>
            </w:pPr>
            <w:r>
              <w:rPr>
                <w:sz w:val="18"/>
              </w:rPr>
              <w:t>Zo ja, verstrek dan bedrijfsgegevens en voeg er een kopie van officiële bewijsstukken bij.</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5E39B240" w14:textId="77777777" w:rsidR="00AC07ED" w:rsidRPr="00D450F6" w:rsidRDefault="00AC07ED" w:rsidP="00C60502">
            <w:pPr>
              <w:rPr>
                <w:bCs/>
                <w:sz w:val="16"/>
                <w:szCs w:val="16"/>
              </w:rPr>
            </w:pPr>
            <w:r>
              <w:rPr>
                <w:sz w:val="16"/>
              </w:rPr>
              <w:lastRenderedPageBreak/>
              <w:t>Runt u uw eigen bedrijf zonder aparte rechtspersoonlijkheid (bijvoorbeeld eenmanszaken, zelfstandigen enz.) en levert u als zodanig diensten aan de Commissie, andere instellingen, agentschappen en EU-organen?</w:t>
            </w:r>
          </w:p>
          <w:p w14:paraId="66783C0E" w14:textId="77777777" w:rsidR="00AC07ED" w:rsidRPr="00D450F6" w:rsidRDefault="00AC07ED" w:rsidP="00C60502">
            <w:pPr>
              <w:tabs>
                <w:tab w:val="left" w:pos="426"/>
                <w:tab w:val="left" w:pos="1276"/>
              </w:tabs>
              <w:rPr>
                <w:b/>
                <w:sz w:val="18"/>
                <w:szCs w:val="18"/>
              </w:rPr>
            </w:pPr>
            <w:r>
              <w:rPr>
                <w:b/>
                <w:sz w:val="16"/>
              </w:rPr>
              <w:tab/>
              <w:t xml:space="preserve">JA </w:t>
            </w:r>
            <w:r>
              <w:rPr>
                <w:b/>
                <w:sz w:val="16"/>
              </w:rPr>
              <w:tab/>
              <w:t xml:space="preserve"> NEE</w:t>
            </w:r>
          </w:p>
        </w:tc>
        <w:tc>
          <w:tcPr>
            <w:tcW w:w="2915" w:type="dxa"/>
            <w:gridSpan w:val="2"/>
            <w:tcBorders>
              <w:top w:val="single" w:sz="4" w:space="0" w:color="auto"/>
              <w:left w:val="single" w:sz="4" w:space="0" w:color="auto"/>
              <w:bottom w:val="single" w:sz="4" w:space="0" w:color="auto"/>
            </w:tcBorders>
            <w:shd w:val="clear" w:color="auto" w:fill="auto"/>
          </w:tcPr>
          <w:p w14:paraId="2DA4DA20" w14:textId="77777777" w:rsidR="00AC07ED" w:rsidRPr="00D450F6" w:rsidRDefault="00AC07ED" w:rsidP="00C60502">
            <w:pPr>
              <w:spacing w:before="120" w:after="120"/>
              <w:rPr>
                <w:b/>
                <w:sz w:val="16"/>
                <w:szCs w:val="16"/>
              </w:rPr>
            </w:pPr>
            <w:r>
              <w:rPr>
                <w:b/>
                <w:sz w:val="16"/>
              </w:rPr>
              <w:t>BEDRIJFSNAAM</w:t>
            </w:r>
            <w:r>
              <w:rPr>
                <w:b/>
                <w:sz w:val="16"/>
              </w:rPr>
              <w:br/>
              <w:t>(in voorkomend geval)</w:t>
            </w:r>
          </w:p>
          <w:p w14:paraId="2850CCD3" w14:textId="77777777" w:rsidR="00AC07ED" w:rsidRPr="00D450F6" w:rsidRDefault="00AC07ED" w:rsidP="00C60502">
            <w:pPr>
              <w:spacing w:before="120" w:after="120"/>
              <w:rPr>
                <w:b/>
                <w:sz w:val="16"/>
                <w:szCs w:val="16"/>
              </w:rPr>
            </w:pPr>
            <w:r>
              <w:rPr>
                <w:b/>
                <w:sz w:val="16"/>
              </w:rPr>
              <w:t>BTW-NUMMER</w:t>
            </w:r>
          </w:p>
          <w:p w14:paraId="3ECE9444" w14:textId="77777777" w:rsidR="00AC07ED" w:rsidRPr="00D450F6" w:rsidRDefault="00AC07ED" w:rsidP="00C60502">
            <w:pPr>
              <w:spacing w:before="120" w:after="120"/>
              <w:rPr>
                <w:b/>
                <w:sz w:val="16"/>
                <w:szCs w:val="16"/>
              </w:rPr>
            </w:pPr>
            <w:r>
              <w:rPr>
                <w:b/>
                <w:sz w:val="16"/>
              </w:rPr>
              <w:t>REGISTRATIENUMMER</w:t>
            </w:r>
          </w:p>
          <w:p w14:paraId="161AD7D6" w14:textId="77777777" w:rsidR="00AC07ED" w:rsidRPr="00D450F6" w:rsidRDefault="00AC07ED" w:rsidP="00C60502">
            <w:pPr>
              <w:spacing w:before="120" w:after="120"/>
              <w:rPr>
                <w:b/>
                <w:sz w:val="18"/>
                <w:szCs w:val="18"/>
              </w:rPr>
            </w:pPr>
            <w:r>
              <w:rPr>
                <w:b/>
                <w:sz w:val="16"/>
              </w:rPr>
              <w:t>PLAATS VAN</w:t>
            </w:r>
            <w:r>
              <w:rPr>
                <w:b/>
                <w:sz w:val="16"/>
              </w:rPr>
              <w:br/>
              <w:t>REGISTRATIE</w:t>
            </w:r>
            <w:r>
              <w:rPr>
                <w:b/>
                <w:sz w:val="16"/>
              </w:rPr>
              <w:tab/>
              <w:t>STAD/GEMEENTE</w:t>
            </w:r>
            <w:r>
              <w:rPr>
                <w:b/>
                <w:sz w:val="16"/>
              </w:rPr>
              <w:br/>
            </w:r>
            <w:r>
              <w:rPr>
                <w:b/>
                <w:sz w:val="16"/>
              </w:rPr>
              <w:tab/>
            </w:r>
            <w:r>
              <w:rPr>
                <w:b/>
                <w:sz w:val="16"/>
              </w:rPr>
              <w:tab/>
            </w:r>
            <w:r>
              <w:rPr>
                <w:b/>
                <w:sz w:val="16"/>
              </w:rPr>
              <w:tab/>
              <w:t>LAND</w:t>
            </w:r>
            <w:r>
              <w:rPr>
                <w:b/>
                <w:sz w:val="16"/>
              </w:rPr>
              <w:tab/>
            </w:r>
          </w:p>
        </w:tc>
        <w:tc>
          <w:tcPr>
            <w:tcW w:w="3153" w:type="dxa"/>
            <w:tcBorders>
              <w:top w:val="single" w:sz="4" w:space="0" w:color="auto"/>
              <w:bottom w:val="single" w:sz="4" w:space="0" w:color="auto"/>
            </w:tcBorders>
            <w:shd w:val="clear" w:color="auto" w:fill="auto"/>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shd w:val="clear" w:color="auto" w:fill="auto"/>
          </w:tcPr>
          <w:p w14:paraId="0F97B576" w14:textId="77777777" w:rsidR="00AC07ED" w:rsidRPr="00D450F6" w:rsidRDefault="00AC07ED" w:rsidP="00C60502">
            <w:pPr>
              <w:spacing w:before="120" w:after="120"/>
              <w:rPr>
                <w:bCs/>
                <w:sz w:val="16"/>
                <w:szCs w:val="16"/>
              </w:rPr>
            </w:pPr>
            <w:r>
              <w:rPr>
                <w:b/>
                <w:sz w:val="16"/>
              </w:rPr>
              <w:t>DATUM</w:t>
            </w:r>
          </w:p>
        </w:tc>
        <w:tc>
          <w:tcPr>
            <w:tcW w:w="2915" w:type="dxa"/>
            <w:gridSpan w:val="2"/>
            <w:tcBorders>
              <w:top w:val="single" w:sz="4" w:space="0" w:color="auto"/>
              <w:left w:val="single" w:sz="4" w:space="0" w:color="auto"/>
              <w:bottom w:val="single" w:sz="4" w:space="0" w:color="auto"/>
              <w:right w:val="nil"/>
            </w:tcBorders>
            <w:shd w:val="clear" w:color="auto" w:fill="auto"/>
          </w:tcPr>
          <w:p w14:paraId="4A192CEF" w14:textId="77777777" w:rsidR="00AC07ED" w:rsidRPr="00D450F6" w:rsidRDefault="00AC07ED" w:rsidP="00C60502">
            <w:pPr>
              <w:spacing w:before="120" w:after="120"/>
              <w:rPr>
                <w:b/>
                <w:sz w:val="16"/>
                <w:szCs w:val="16"/>
              </w:rPr>
            </w:pPr>
            <w:r>
              <w:rPr>
                <w:b/>
                <w:sz w:val="16"/>
                <w:highlight w:val="yellow"/>
              </w:rPr>
              <w:t>HANDTEKENING</w:t>
            </w:r>
          </w:p>
        </w:tc>
        <w:tc>
          <w:tcPr>
            <w:tcW w:w="3153" w:type="dxa"/>
            <w:tcBorders>
              <w:top w:val="single" w:sz="4" w:space="0" w:color="auto"/>
              <w:left w:val="nil"/>
              <w:bottom w:val="single" w:sz="4" w:space="0" w:color="auto"/>
            </w:tcBorders>
            <w:shd w:val="clear" w:color="auto" w:fill="auto"/>
          </w:tcPr>
          <w:p w14:paraId="42DDA816" w14:textId="77777777" w:rsidR="00AC07ED" w:rsidRPr="00D450F6" w:rsidRDefault="00AC07ED" w:rsidP="00C60502">
            <w:pPr>
              <w:tabs>
                <w:tab w:val="left" w:pos="2983"/>
              </w:tabs>
              <w:rPr>
                <w:b/>
                <w:sz w:val="18"/>
                <w:szCs w:val="18"/>
              </w:rPr>
            </w:pPr>
          </w:p>
        </w:tc>
      </w:tr>
    </w:tbl>
    <w:p w14:paraId="4C2D88F9" w14:textId="77777777" w:rsidR="0023434A" w:rsidRDefault="0023434A">
      <w:pPr>
        <w:jc w:val="left"/>
        <w:rPr>
          <w:rFonts w:ascii="Calibri" w:eastAsia="Calibri" w:hAnsi="Calibri" w:cs="Calibri-Bold"/>
          <w:b/>
          <w:bCs/>
          <w:color w:val="585756"/>
          <w:sz w:val="24"/>
          <w:szCs w:val="24"/>
        </w:rPr>
      </w:pPr>
      <w:bookmarkStart w:id="172" w:name="_Toc51592067"/>
      <w:bookmarkStart w:id="173" w:name="_Toc52268499"/>
      <w:bookmarkStart w:id="174" w:name="_Toc52533030"/>
      <w:bookmarkEnd w:id="171"/>
      <w:r>
        <w:br w:type="page"/>
      </w:r>
    </w:p>
    <w:p w14:paraId="53F7C646" w14:textId="40A8B2D6" w:rsidR="00AC07ED" w:rsidRPr="00B65449" w:rsidRDefault="00AC07ED" w:rsidP="00AC07ED">
      <w:pPr>
        <w:pStyle w:val="Titre3"/>
      </w:pPr>
      <w:bookmarkStart w:id="175" w:name="_Toc189822097"/>
      <w:r>
        <w:lastRenderedPageBreak/>
        <w:t>Privaatrechtelijke/publiekrechtelijke entiteit met een rechtsvorm</w:t>
      </w:r>
      <w:bookmarkEnd w:id="172"/>
      <w:bookmarkEnd w:id="173"/>
      <w:bookmarkEnd w:id="174"/>
      <w:bookmarkEnd w:id="175"/>
    </w:p>
    <w:p w14:paraId="637E40C5" w14:textId="50300926" w:rsidR="00AC07ED" w:rsidRPr="00D450F6" w:rsidRDefault="00AC07ED" w:rsidP="00AC07ED">
      <w:bookmarkStart w:id="176" w:name="_Hlk52268009"/>
      <w:r>
        <w:t>Om het document in te vullen, klik hier: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6EFF9571" w14:textId="77777777" w:rsidTr="00C60502">
        <w:trPr>
          <w:trHeight w:val="5763"/>
        </w:trPr>
        <w:tc>
          <w:tcPr>
            <w:tcW w:w="8494" w:type="dxa"/>
            <w:gridSpan w:val="2"/>
            <w:tcBorders>
              <w:bottom w:val="single" w:sz="4" w:space="0" w:color="auto"/>
            </w:tcBorders>
            <w:shd w:val="clear" w:color="auto" w:fill="auto"/>
            <w:vAlign w:val="center"/>
          </w:tcPr>
          <w:p w14:paraId="7D87C17F" w14:textId="77777777" w:rsidR="00AC07ED" w:rsidRPr="00D450F6" w:rsidRDefault="00AC07ED" w:rsidP="00C60502">
            <w:pPr>
              <w:rPr>
                <w:sz w:val="16"/>
                <w:szCs w:val="16"/>
              </w:rPr>
            </w:pPr>
            <w:r>
              <w:br w:type="page"/>
            </w:r>
            <w:r>
              <w:rPr>
                <w:b/>
                <w:sz w:val="16"/>
              </w:rPr>
              <w:t>OFFICIËLE NAAM</w:t>
            </w:r>
            <w:r w:rsidRPr="00D450F6">
              <w:rPr>
                <w:b/>
                <w:sz w:val="16"/>
                <w:szCs w:val="16"/>
                <w:vertAlign w:val="superscript"/>
              </w:rPr>
              <w:footnoteReference w:id="8"/>
            </w:r>
            <w:r>
              <w:rPr>
                <w:b/>
                <w:sz w:val="16"/>
              </w:rPr>
              <w:br/>
            </w:r>
            <w:r>
              <w:rPr>
                <w:b/>
                <w:sz w:val="16"/>
              </w:rPr>
              <w:br/>
              <w:t>BEDRIJFSNAAM</w:t>
            </w:r>
            <w:r>
              <w:rPr>
                <w:b/>
                <w:sz w:val="16"/>
              </w:rPr>
              <w:br/>
              <w:t xml:space="preserve">(indien verschillend) </w:t>
            </w:r>
            <w:r w:rsidRPr="00D450F6">
              <w:rPr>
                <w:b/>
                <w:sz w:val="16"/>
              </w:rPr>
              <w:fldChar w:fldCharType="begin" w:fldLock="1"/>
            </w:r>
            <w:r w:rsidRPr="00D450F6">
              <w:rPr>
                <w:b/>
                <w:sz w:val="16"/>
              </w:rPr>
              <w:instrText xml:space="preserve"> AUTOTEXT  " Zone de texte simple"  \* MERGEFORMAT </w:instrText>
            </w:r>
            <w:r w:rsidRPr="00D450F6">
              <w:rPr>
                <w:sz w:val="16"/>
              </w:rPr>
              <w:fldChar w:fldCharType="end"/>
            </w:r>
          </w:p>
          <w:p w14:paraId="5C170F9C" w14:textId="77777777" w:rsidR="00AC07ED" w:rsidRPr="00D450F6" w:rsidRDefault="00AC07ED" w:rsidP="00C60502">
            <w:pPr>
              <w:rPr>
                <w:b/>
                <w:sz w:val="16"/>
                <w:szCs w:val="16"/>
              </w:rPr>
            </w:pPr>
            <w:r>
              <w:rPr>
                <w:b/>
                <w:sz w:val="16"/>
              </w:rPr>
              <w:t>AFKORTING</w:t>
            </w:r>
          </w:p>
          <w:p w14:paraId="7BBEB1DA" w14:textId="77777777" w:rsidR="00AC07ED" w:rsidRPr="00D450F6" w:rsidRDefault="00AC07ED" w:rsidP="00C60502">
            <w:pPr>
              <w:rPr>
                <w:b/>
                <w:sz w:val="16"/>
                <w:szCs w:val="16"/>
              </w:rPr>
            </w:pPr>
            <w:r>
              <w:rPr>
                <w:b/>
                <w:sz w:val="16"/>
              </w:rPr>
              <w:t>RECHTSVORM</w:t>
            </w:r>
          </w:p>
          <w:p w14:paraId="5DBA04C2" w14:textId="77777777" w:rsidR="00AC07ED" w:rsidRPr="00D450F6" w:rsidRDefault="00AC07ED" w:rsidP="00C60502">
            <w:pPr>
              <w:tabs>
                <w:tab w:val="left" w:pos="2268"/>
              </w:tabs>
              <w:rPr>
                <w:b/>
                <w:sz w:val="16"/>
                <w:szCs w:val="16"/>
              </w:rPr>
            </w:pPr>
            <w:r>
              <w:rPr>
                <w:b/>
                <w:sz w:val="16"/>
              </w:rPr>
              <w:t>SOORT</w:t>
            </w:r>
            <w:r>
              <w:rPr>
                <w:b/>
                <w:sz w:val="16"/>
              </w:rPr>
              <w:tab/>
              <w:t>FOR PROFIT</w:t>
            </w:r>
          </w:p>
          <w:p w14:paraId="44557D63" w14:textId="77777777" w:rsidR="00AC07ED" w:rsidRPr="00D450F6" w:rsidRDefault="00AC07ED" w:rsidP="00C60502">
            <w:pPr>
              <w:tabs>
                <w:tab w:val="left" w:pos="2268"/>
                <w:tab w:val="left" w:pos="4536"/>
                <w:tab w:val="left" w:pos="5387"/>
                <w:tab w:val="left" w:pos="6096"/>
              </w:tabs>
              <w:rPr>
                <w:b/>
                <w:sz w:val="16"/>
                <w:szCs w:val="16"/>
              </w:rPr>
            </w:pPr>
            <w:r>
              <w:rPr>
                <w:b/>
                <w:sz w:val="16"/>
              </w:rPr>
              <w:t>ORGANISATIE</w:t>
            </w:r>
            <w:r>
              <w:rPr>
                <w:b/>
                <w:sz w:val="16"/>
              </w:rPr>
              <w:tab/>
              <w:t>NON FOR PROFIT</w:t>
            </w:r>
            <w:r>
              <w:rPr>
                <w:b/>
                <w:sz w:val="16"/>
              </w:rPr>
              <w:tab/>
              <w:t>NGO</w:t>
            </w:r>
            <w:r w:rsidRPr="00D450F6">
              <w:rPr>
                <w:b/>
                <w:sz w:val="16"/>
                <w:szCs w:val="16"/>
                <w:vertAlign w:val="superscript"/>
              </w:rPr>
              <w:footnoteReference w:id="9"/>
            </w:r>
            <w:r>
              <w:rPr>
                <w:rFonts w:ascii="Calibri,Bold" w:hAnsi="Calibri,Bold"/>
                <w:b/>
                <w:sz w:val="15"/>
              </w:rPr>
              <w:tab/>
            </w:r>
            <w:r>
              <w:rPr>
                <w:b/>
                <w:sz w:val="16"/>
              </w:rPr>
              <w:t>JA</w:t>
            </w:r>
            <w:r>
              <w:rPr>
                <w:b/>
                <w:sz w:val="16"/>
              </w:rPr>
              <w:tab/>
              <w:t>NEE</w:t>
            </w:r>
            <w:r>
              <w:rPr>
                <w:b/>
                <w:sz w:val="16"/>
              </w:rPr>
              <w:br/>
            </w:r>
            <w:r>
              <w:rPr>
                <w:b/>
                <w:sz w:val="16"/>
              </w:rPr>
              <w:br/>
              <w:t>BELANGRIJKSTE REGISTRATIENUMMER</w:t>
            </w:r>
            <w:r w:rsidRPr="00D450F6">
              <w:rPr>
                <w:b/>
                <w:sz w:val="16"/>
                <w:szCs w:val="16"/>
                <w:vertAlign w:val="superscript"/>
              </w:rPr>
              <w:footnoteReference w:id="10"/>
            </w:r>
          </w:p>
          <w:p w14:paraId="1EB822EC" w14:textId="77777777" w:rsidR="00AC07ED" w:rsidRPr="00D450F6" w:rsidRDefault="00AC07ED" w:rsidP="00C60502">
            <w:pPr>
              <w:rPr>
                <w:b/>
                <w:sz w:val="16"/>
                <w:szCs w:val="16"/>
              </w:rPr>
            </w:pPr>
            <w:r>
              <w:rPr>
                <w:b/>
                <w:sz w:val="16"/>
              </w:rPr>
              <w:t>SECUNDAIR REGISTRATIENUMMER</w:t>
            </w:r>
          </w:p>
          <w:p w14:paraId="1920770D" w14:textId="77777777" w:rsidR="00AC07ED" w:rsidRPr="00D450F6" w:rsidRDefault="00AC07ED" w:rsidP="00C60502">
            <w:pPr>
              <w:tabs>
                <w:tab w:val="left" w:pos="3828"/>
                <w:tab w:val="left" w:pos="5670"/>
              </w:tabs>
              <w:rPr>
                <w:b/>
                <w:sz w:val="16"/>
                <w:szCs w:val="16"/>
              </w:rPr>
            </w:pPr>
            <w:r>
              <w:rPr>
                <w:b/>
                <w:sz w:val="16"/>
              </w:rPr>
              <w:t>(in voorkomend geval)</w:t>
            </w:r>
          </w:p>
          <w:p w14:paraId="0D83F3DC" w14:textId="77777777" w:rsidR="00AC07ED" w:rsidRPr="00D450F6" w:rsidRDefault="00AC07ED" w:rsidP="00C60502">
            <w:pPr>
              <w:tabs>
                <w:tab w:val="left" w:pos="3828"/>
                <w:tab w:val="left" w:pos="5670"/>
              </w:tabs>
              <w:rPr>
                <w:b/>
                <w:sz w:val="16"/>
                <w:szCs w:val="16"/>
              </w:rPr>
            </w:pPr>
            <w:r>
              <w:rPr>
                <w:b/>
                <w:sz w:val="16"/>
              </w:rPr>
              <w:t>PLAATS VAN BELANGRIJKSTE REGISTRATIE</w:t>
            </w:r>
            <w:r>
              <w:rPr>
                <w:b/>
                <w:sz w:val="16"/>
              </w:rPr>
              <w:tab/>
              <w:t>STAD/GEMEENTE</w:t>
            </w:r>
            <w:r>
              <w:rPr>
                <w:b/>
                <w:sz w:val="16"/>
              </w:rPr>
              <w:br/>
            </w:r>
            <w:r>
              <w:rPr>
                <w:b/>
                <w:sz w:val="16"/>
              </w:rPr>
              <w:tab/>
            </w:r>
            <w:r>
              <w:rPr>
                <w:b/>
                <w:sz w:val="16"/>
              </w:rPr>
              <w:tab/>
            </w:r>
            <w:r>
              <w:rPr>
                <w:b/>
                <w:sz w:val="16"/>
              </w:rPr>
              <w:tab/>
              <w:t>LAND</w:t>
            </w:r>
          </w:p>
          <w:p w14:paraId="1A2EF300" w14:textId="77777777" w:rsidR="00AC07ED" w:rsidRPr="00D450F6" w:rsidRDefault="00AC07ED" w:rsidP="00C60502">
            <w:pPr>
              <w:tabs>
                <w:tab w:val="left" w:pos="3969"/>
                <w:tab w:val="left" w:pos="4536"/>
                <w:tab w:val="left" w:pos="5245"/>
              </w:tabs>
              <w:rPr>
                <w:b/>
                <w:sz w:val="16"/>
                <w:szCs w:val="16"/>
              </w:rPr>
            </w:pPr>
            <w:r>
              <w:rPr>
                <w:b/>
                <w:sz w:val="16"/>
              </w:rPr>
              <w:t>DATUM VAN BELANGRIJKSTE REGISTRATIE</w:t>
            </w:r>
            <w:r>
              <w:rPr>
                <w:b/>
                <w:sz w:val="16"/>
              </w:rPr>
              <w:br/>
            </w:r>
            <w:r>
              <w:rPr>
                <w:b/>
                <w:sz w:val="16"/>
              </w:rPr>
              <w:tab/>
              <w:t>DD</w:t>
            </w:r>
            <w:r>
              <w:rPr>
                <w:b/>
                <w:sz w:val="16"/>
              </w:rPr>
              <w:tab/>
              <w:t>MM</w:t>
            </w:r>
            <w:r>
              <w:rPr>
                <w:b/>
                <w:sz w:val="16"/>
              </w:rPr>
              <w:tab/>
              <w:t>JJJJ</w:t>
            </w:r>
          </w:p>
          <w:p w14:paraId="162D03B2" w14:textId="77777777" w:rsidR="00AC07ED" w:rsidRPr="00D450F6" w:rsidRDefault="00AC07ED" w:rsidP="00C60502">
            <w:pPr>
              <w:rPr>
                <w:b/>
                <w:sz w:val="16"/>
                <w:szCs w:val="16"/>
              </w:rPr>
            </w:pPr>
            <w:r>
              <w:rPr>
                <w:b/>
                <w:sz w:val="16"/>
              </w:rPr>
              <w:t>BTW-NUMMER</w:t>
            </w:r>
          </w:p>
          <w:p w14:paraId="57F37C15" w14:textId="77777777" w:rsidR="00AC07ED" w:rsidRPr="00D450F6" w:rsidRDefault="00AC07ED" w:rsidP="00C60502">
            <w:pPr>
              <w:rPr>
                <w:b/>
                <w:sz w:val="16"/>
                <w:szCs w:val="16"/>
              </w:rPr>
            </w:pPr>
            <w:r>
              <w:rPr>
                <w:b/>
                <w:sz w:val="16"/>
              </w:rPr>
              <w:t>ADRES VAN</w:t>
            </w:r>
            <w:r>
              <w:rPr>
                <w:b/>
                <w:sz w:val="16"/>
              </w:rPr>
              <w:br/>
              <w:t>HOOFDKANTOOR</w:t>
            </w:r>
          </w:p>
          <w:p w14:paraId="32EC2937" w14:textId="77777777" w:rsidR="00AC07ED" w:rsidRPr="00D450F6" w:rsidRDefault="00AC07ED" w:rsidP="00C60502">
            <w:pPr>
              <w:tabs>
                <w:tab w:val="left" w:pos="2127"/>
                <w:tab w:val="left" w:pos="5103"/>
              </w:tabs>
              <w:rPr>
                <w:b/>
                <w:sz w:val="16"/>
                <w:szCs w:val="16"/>
              </w:rPr>
            </w:pPr>
            <w:r>
              <w:rPr>
                <w:b/>
                <w:sz w:val="16"/>
              </w:rPr>
              <w:t>POSTCODE</w:t>
            </w:r>
            <w:r>
              <w:rPr>
                <w:b/>
                <w:sz w:val="16"/>
              </w:rPr>
              <w:tab/>
            </w:r>
            <w:r>
              <w:rPr>
                <w:b/>
                <w:sz w:val="16"/>
              </w:rPr>
              <w:tab/>
            </w:r>
            <w:r>
              <w:rPr>
                <w:b/>
                <w:sz w:val="16"/>
              </w:rPr>
              <w:tab/>
              <w:t>POSTBUS</w:t>
            </w:r>
            <w:r>
              <w:rPr>
                <w:b/>
                <w:sz w:val="16"/>
              </w:rPr>
              <w:tab/>
            </w:r>
            <w:r>
              <w:rPr>
                <w:b/>
                <w:sz w:val="16"/>
              </w:rPr>
              <w:tab/>
            </w:r>
            <w:r>
              <w:rPr>
                <w:b/>
                <w:sz w:val="16"/>
              </w:rPr>
              <w:tab/>
            </w:r>
            <w:r>
              <w:rPr>
                <w:b/>
                <w:sz w:val="16"/>
              </w:rPr>
              <w:tab/>
              <w:t>STAD/GEMEENTE</w:t>
            </w:r>
          </w:p>
          <w:p w14:paraId="28F5F8ED" w14:textId="77777777" w:rsidR="00AC07ED" w:rsidRPr="00D450F6" w:rsidRDefault="00AC07ED" w:rsidP="00C60502">
            <w:pPr>
              <w:tabs>
                <w:tab w:val="left" w:pos="5670"/>
              </w:tabs>
              <w:rPr>
                <w:b/>
                <w:sz w:val="16"/>
                <w:szCs w:val="16"/>
              </w:rPr>
            </w:pPr>
            <w:r>
              <w:rPr>
                <w:b/>
                <w:sz w:val="16"/>
              </w:rPr>
              <w:t>LAND</w:t>
            </w:r>
            <w:r>
              <w:rPr>
                <w:b/>
                <w:sz w:val="16"/>
              </w:rPr>
              <w:tab/>
              <w:t xml:space="preserve">TELEFOONNUMMER </w:t>
            </w:r>
          </w:p>
          <w:p w14:paraId="7F5B5CAF" w14:textId="77777777" w:rsidR="00AC07ED" w:rsidRPr="00D450F6" w:rsidRDefault="00AC07ED" w:rsidP="00C60502">
            <w:pPr>
              <w:rPr>
                <w:b/>
                <w:sz w:val="18"/>
                <w:szCs w:val="18"/>
                <w:u w:val="single"/>
              </w:rPr>
            </w:pPr>
            <w:r>
              <w:rPr>
                <w:b/>
                <w:sz w:val="16"/>
              </w:rPr>
              <w:t>E-MAILADRES</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5E14F13B" w14:textId="77777777" w:rsidR="00AC07ED" w:rsidRPr="00D450F6" w:rsidRDefault="00AC07ED" w:rsidP="00C60502">
            <w:pPr>
              <w:spacing w:before="120" w:after="120"/>
              <w:rPr>
                <w:bCs/>
                <w:sz w:val="16"/>
                <w:szCs w:val="16"/>
              </w:rPr>
            </w:pPr>
            <w:r>
              <w:rPr>
                <w:b/>
                <w:sz w:val="16"/>
              </w:rPr>
              <w:t>DATUM</w:t>
            </w:r>
          </w:p>
        </w:tc>
        <w:tc>
          <w:tcPr>
            <w:tcW w:w="5267" w:type="dxa"/>
            <w:vMerge w:val="restart"/>
            <w:tcBorders>
              <w:top w:val="single" w:sz="4" w:space="0" w:color="auto"/>
              <w:left w:val="single" w:sz="4" w:space="0" w:color="auto"/>
            </w:tcBorders>
            <w:shd w:val="clear" w:color="auto" w:fill="auto"/>
          </w:tcPr>
          <w:p w14:paraId="647754E6" w14:textId="77777777" w:rsidR="00AC07ED" w:rsidRPr="00D450F6" w:rsidRDefault="00AC07ED" w:rsidP="00C60502">
            <w:pPr>
              <w:tabs>
                <w:tab w:val="left" w:pos="2983"/>
              </w:tabs>
              <w:rPr>
                <w:b/>
                <w:sz w:val="18"/>
                <w:szCs w:val="18"/>
              </w:rPr>
            </w:pPr>
            <w:r>
              <w:rPr>
                <w:b/>
                <w:sz w:val="16"/>
              </w:rPr>
              <w:t>STEMPEL</w:t>
            </w:r>
          </w:p>
        </w:tc>
      </w:tr>
      <w:tr w:rsidR="00AC07ED" w:rsidRPr="00D450F6" w14:paraId="73B2F1A0" w14:textId="77777777" w:rsidTr="00C60502">
        <w:trPr>
          <w:trHeight w:val="1871"/>
        </w:trPr>
        <w:tc>
          <w:tcPr>
            <w:tcW w:w="3227" w:type="dxa"/>
            <w:tcBorders>
              <w:top w:val="single" w:sz="4" w:space="0" w:color="auto"/>
              <w:right w:val="single" w:sz="4" w:space="0" w:color="auto"/>
            </w:tcBorders>
            <w:shd w:val="clear" w:color="auto" w:fill="auto"/>
          </w:tcPr>
          <w:p w14:paraId="2BB90AD1" w14:textId="77777777" w:rsidR="00AC07ED" w:rsidRPr="00D450F6" w:rsidRDefault="00AC07ED" w:rsidP="00C60502">
            <w:pPr>
              <w:spacing w:before="120" w:after="120"/>
              <w:rPr>
                <w:b/>
                <w:sz w:val="16"/>
                <w:szCs w:val="16"/>
              </w:rPr>
            </w:pPr>
            <w:r>
              <w:rPr>
                <w:b/>
                <w:sz w:val="16"/>
                <w:highlight w:val="yellow"/>
              </w:rPr>
              <w:t>HANDTEKENING VAN DE GEMACHTIGDE VERTEGENWOORDIGER</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D3A6148" w14:textId="77777777" w:rsidR="00AC07ED" w:rsidRPr="00D450F6" w:rsidRDefault="00AC07ED" w:rsidP="00C60502">
            <w:pPr>
              <w:tabs>
                <w:tab w:val="left" w:pos="2983"/>
              </w:tabs>
              <w:rPr>
                <w:b/>
                <w:sz w:val="18"/>
                <w:szCs w:val="18"/>
              </w:rPr>
            </w:pPr>
          </w:p>
        </w:tc>
      </w:tr>
    </w:tbl>
    <w:p w14:paraId="37B72BC3" w14:textId="77777777" w:rsidR="00AC07ED" w:rsidRPr="00D450F6" w:rsidRDefault="00AC07ED" w:rsidP="00AC07ED">
      <w:pPr>
        <w:spacing w:after="0" w:line="240" w:lineRule="auto"/>
        <w:rPr>
          <w:rFonts w:ascii="Calibri" w:hAnsi="Calibri" w:cs="Calibri-Bold"/>
          <w:b/>
          <w:bCs/>
          <w:sz w:val="24"/>
          <w:szCs w:val="24"/>
        </w:rPr>
      </w:pPr>
      <w:bookmarkStart w:id="177" w:name="_Toc51592068"/>
      <w:bookmarkEnd w:id="176"/>
      <w:r>
        <w:br w:type="page"/>
      </w:r>
    </w:p>
    <w:p w14:paraId="0916AF5C" w14:textId="77777777" w:rsidR="00AC07ED" w:rsidRPr="00D450F6" w:rsidRDefault="00AC07ED" w:rsidP="00AC07ED">
      <w:pPr>
        <w:pStyle w:val="Titre3"/>
      </w:pPr>
      <w:bookmarkStart w:id="178" w:name="_Toc52268500"/>
      <w:bookmarkStart w:id="179" w:name="_Toc52533031"/>
      <w:bookmarkStart w:id="180" w:name="_Toc189822098"/>
      <w:r>
        <w:lastRenderedPageBreak/>
        <w:t>Publiekrechtelijke entiteit</w:t>
      </w:r>
      <w:bookmarkEnd w:id="177"/>
      <w:r w:rsidRPr="00D450F6">
        <w:footnoteReference w:id="11"/>
      </w:r>
      <w:bookmarkEnd w:id="178"/>
      <w:bookmarkEnd w:id="179"/>
      <w:bookmarkEnd w:id="180"/>
    </w:p>
    <w:p w14:paraId="465215E4" w14:textId="235477D4" w:rsidR="00AC07ED" w:rsidRPr="00D450F6" w:rsidRDefault="00AC07ED" w:rsidP="00AC07ED">
      <w:bookmarkStart w:id="181" w:name="_Hlk52268028"/>
      <w:r>
        <w:t>Om het document in te vullen, klik hier: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41D34CC8" w14:textId="77777777" w:rsidTr="00C60502">
        <w:trPr>
          <w:trHeight w:val="5763"/>
        </w:trPr>
        <w:tc>
          <w:tcPr>
            <w:tcW w:w="8494" w:type="dxa"/>
            <w:gridSpan w:val="2"/>
            <w:tcBorders>
              <w:bottom w:val="single" w:sz="4" w:space="0" w:color="auto"/>
            </w:tcBorders>
            <w:shd w:val="clear" w:color="auto" w:fill="auto"/>
            <w:vAlign w:val="center"/>
          </w:tcPr>
          <w:p w14:paraId="561EB1E1" w14:textId="77777777" w:rsidR="00AC07ED" w:rsidRPr="00D450F6" w:rsidRDefault="00AC07ED" w:rsidP="00C60502">
            <w:pPr>
              <w:rPr>
                <w:sz w:val="16"/>
                <w:szCs w:val="16"/>
              </w:rPr>
            </w:pPr>
            <w:r>
              <w:br w:type="page"/>
            </w:r>
            <w:r>
              <w:rPr>
                <w:b/>
                <w:sz w:val="16"/>
              </w:rPr>
              <w:t>OFFICIËLE NAAM</w:t>
            </w:r>
            <w:r w:rsidRPr="00D450F6">
              <w:rPr>
                <w:b/>
                <w:sz w:val="16"/>
                <w:szCs w:val="16"/>
                <w:vertAlign w:val="superscript"/>
              </w:rPr>
              <w:footnoteReference w:id="12"/>
            </w:r>
            <w:r>
              <w:rPr>
                <w:b/>
                <w:sz w:val="16"/>
              </w:rPr>
              <w:br/>
            </w:r>
            <w:r w:rsidRPr="00D450F6">
              <w:rPr>
                <w:b/>
                <w:sz w:val="16"/>
              </w:rPr>
              <w:fldChar w:fldCharType="begin" w:fldLock="1"/>
            </w:r>
            <w:r w:rsidRPr="00D450F6">
              <w:rPr>
                <w:b/>
                <w:sz w:val="16"/>
              </w:rPr>
              <w:instrText xml:space="preserve"> AUTOTEXT  " Zone de texte simple"  \* MERGEFORMAT </w:instrText>
            </w:r>
            <w:r w:rsidRPr="00D450F6">
              <w:rPr>
                <w:sz w:val="16"/>
              </w:rPr>
              <w:fldChar w:fldCharType="end"/>
            </w:r>
          </w:p>
          <w:p w14:paraId="729AEDB6" w14:textId="77777777" w:rsidR="00AC07ED" w:rsidRPr="00D450F6" w:rsidRDefault="00AC07ED" w:rsidP="00C60502">
            <w:pPr>
              <w:rPr>
                <w:b/>
                <w:sz w:val="16"/>
                <w:szCs w:val="16"/>
              </w:rPr>
            </w:pPr>
            <w:r>
              <w:rPr>
                <w:b/>
                <w:sz w:val="16"/>
              </w:rPr>
              <w:t>AFKORTING</w:t>
            </w:r>
            <w:r>
              <w:rPr>
                <w:b/>
                <w:sz w:val="16"/>
              </w:rPr>
              <w:br/>
            </w:r>
            <w:r>
              <w:rPr>
                <w:b/>
                <w:sz w:val="16"/>
              </w:rPr>
              <w:br/>
              <w:t>BELANGRIJKSTE REGISTRATIENUMMER</w:t>
            </w:r>
            <w:r w:rsidRPr="00D450F6">
              <w:rPr>
                <w:b/>
                <w:sz w:val="16"/>
                <w:szCs w:val="16"/>
                <w:vertAlign w:val="superscript"/>
              </w:rPr>
              <w:footnoteReference w:id="13"/>
            </w:r>
          </w:p>
          <w:p w14:paraId="3C9E4B50" w14:textId="77777777" w:rsidR="00AC07ED" w:rsidRPr="00D450F6" w:rsidRDefault="00AC07ED" w:rsidP="00C60502">
            <w:pPr>
              <w:rPr>
                <w:b/>
                <w:sz w:val="16"/>
                <w:szCs w:val="16"/>
              </w:rPr>
            </w:pPr>
            <w:r>
              <w:rPr>
                <w:b/>
                <w:sz w:val="16"/>
              </w:rPr>
              <w:t>SECUNDAIR REGISTRATIENUMMER</w:t>
            </w:r>
          </w:p>
          <w:p w14:paraId="1FBC20FE" w14:textId="77777777" w:rsidR="00AC07ED" w:rsidRPr="00D450F6" w:rsidRDefault="00AC07ED" w:rsidP="00C60502">
            <w:pPr>
              <w:tabs>
                <w:tab w:val="left" w:pos="3828"/>
                <w:tab w:val="left" w:pos="5670"/>
              </w:tabs>
              <w:rPr>
                <w:b/>
                <w:sz w:val="16"/>
                <w:szCs w:val="16"/>
              </w:rPr>
            </w:pPr>
            <w:r>
              <w:rPr>
                <w:b/>
                <w:sz w:val="16"/>
              </w:rPr>
              <w:t>(in voorkomend geval)</w:t>
            </w:r>
          </w:p>
          <w:p w14:paraId="0F4A7D74" w14:textId="77777777" w:rsidR="00AC07ED" w:rsidRPr="00D450F6" w:rsidRDefault="00AC07ED" w:rsidP="00C60502">
            <w:pPr>
              <w:tabs>
                <w:tab w:val="left" w:pos="3828"/>
                <w:tab w:val="left" w:pos="5670"/>
              </w:tabs>
              <w:rPr>
                <w:b/>
                <w:sz w:val="16"/>
                <w:szCs w:val="16"/>
              </w:rPr>
            </w:pPr>
            <w:r>
              <w:rPr>
                <w:b/>
                <w:sz w:val="16"/>
              </w:rPr>
              <w:t>PLAATS VAN BELANGRIJKSTE REGISTRATIE</w:t>
            </w:r>
            <w:r>
              <w:rPr>
                <w:b/>
                <w:sz w:val="16"/>
              </w:rPr>
              <w:tab/>
              <w:t>STAD/GEMEENTE</w:t>
            </w:r>
            <w:r>
              <w:rPr>
                <w:b/>
                <w:sz w:val="16"/>
              </w:rPr>
              <w:br/>
            </w:r>
            <w:r>
              <w:rPr>
                <w:b/>
                <w:sz w:val="16"/>
              </w:rPr>
              <w:tab/>
            </w:r>
            <w:r>
              <w:rPr>
                <w:b/>
                <w:sz w:val="16"/>
              </w:rPr>
              <w:tab/>
            </w:r>
            <w:r>
              <w:rPr>
                <w:b/>
                <w:sz w:val="16"/>
              </w:rPr>
              <w:tab/>
              <w:t>LAND</w:t>
            </w:r>
          </w:p>
          <w:p w14:paraId="37BB8210" w14:textId="77777777" w:rsidR="00AC07ED" w:rsidRPr="00D450F6" w:rsidRDefault="00AC07ED" w:rsidP="00C60502">
            <w:pPr>
              <w:tabs>
                <w:tab w:val="left" w:pos="3969"/>
                <w:tab w:val="left" w:pos="4536"/>
                <w:tab w:val="left" w:pos="5245"/>
              </w:tabs>
              <w:rPr>
                <w:b/>
                <w:sz w:val="16"/>
                <w:szCs w:val="16"/>
              </w:rPr>
            </w:pPr>
            <w:r>
              <w:rPr>
                <w:b/>
                <w:sz w:val="16"/>
              </w:rPr>
              <w:t>DATUM VAN BELANGRIJKSTE REGISTRATIE</w:t>
            </w:r>
            <w:r>
              <w:rPr>
                <w:b/>
                <w:sz w:val="16"/>
              </w:rPr>
              <w:br/>
            </w:r>
            <w:r>
              <w:rPr>
                <w:b/>
                <w:sz w:val="16"/>
              </w:rPr>
              <w:tab/>
              <w:t>DD</w:t>
            </w:r>
            <w:r>
              <w:rPr>
                <w:b/>
                <w:sz w:val="16"/>
              </w:rPr>
              <w:tab/>
              <w:t>MM</w:t>
            </w:r>
            <w:r>
              <w:rPr>
                <w:b/>
                <w:sz w:val="16"/>
              </w:rPr>
              <w:tab/>
              <w:t>JJJJ</w:t>
            </w:r>
          </w:p>
          <w:p w14:paraId="2F797F1F" w14:textId="77777777" w:rsidR="00AC07ED" w:rsidRPr="00D450F6" w:rsidRDefault="00AC07ED" w:rsidP="00C60502">
            <w:pPr>
              <w:rPr>
                <w:b/>
                <w:sz w:val="16"/>
                <w:szCs w:val="16"/>
              </w:rPr>
            </w:pPr>
            <w:r>
              <w:rPr>
                <w:b/>
                <w:sz w:val="16"/>
              </w:rPr>
              <w:t>BTW-NUMMER</w:t>
            </w:r>
          </w:p>
          <w:p w14:paraId="630EA3E6" w14:textId="77777777" w:rsidR="00AC07ED" w:rsidRPr="00D450F6" w:rsidRDefault="00AC07ED" w:rsidP="00C60502">
            <w:pPr>
              <w:rPr>
                <w:b/>
                <w:sz w:val="16"/>
                <w:szCs w:val="16"/>
              </w:rPr>
            </w:pPr>
            <w:r>
              <w:rPr>
                <w:b/>
                <w:sz w:val="16"/>
              </w:rPr>
              <w:t>OFFICIEEL ADRES</w:t>
            </w:r>
            <w:r>
              <w:rPr>
                <w:b/>
                <w:sz w:val="16"/>
              </w:rPr>
              <w:br/>
            </w:r>
          </w:p>
          <w:p w14:paraId="43B28E03" w14:textId="77777777" w:rsidR="00AC07ED" w:rsidRPr="00D450F6" w:rsidRDefault="00AC07ED" w:rsidP="00C60502">
            <w:pPr>
              <w:tabs>
                <w:tab w:val="left" w:pos="2127"/>
                <w:tab w:val="left" w:pos="5103"/>
              </w:tabs>
              <w:rPr>
                <w:b/>
                <w:sz w:val="16"/>
                <w:szCs w:val="16"/>
              </w:rPr>
            </w:pPr>
            <w:r>
              <w:rPr>
                <w:b/>
                <w:sz w:val="16"/>
              </w:rPr>
              <w:t>POSTCODE</w:t>
            </w:r>
            <w:r>
              <w:rPr>
                <w:b/>
                <w:sz w:val="16"/>
              </w:rPr>
              <w:tab/>
            </w:r>
            <w:r>
              <w:rPr>
                <w:b/>
                <w:sz w:val="16"/>
              </w:rPr>
              <w:tab/>
            </w:r>
            <w:r>
              <w:rPr>
                <w:b/>
                <w:sz w:val="16"/>
              </w:rPr>
              <w:tab/>
              <w:t>POSTBUS</w:t>
            </w:r>
            <w:r>
              <w:rPr>
                <w:b/>
                <w:sz w:val="16"/>
              </w:rPr>
              <w:tab/>
            </w:r>
            <w:r>
              <w:rPr>
                <w:b/>
                <w:sz w:val="16"/>
              </w:rPr>
              <w:tab/>
            </w:r>
            <w:r>
              <w:rPr>
                <w:b/>
                <w:sz w:val="16"/>
              </w:rPr>
              <w:tab/>
            </w:r>
            <w:r>
              <w:rPr>
                <w:b/>
                <w:sz w:val="16"/>
              </w:rPr>
              <w:tab/>
              <w:t>STAD/GEMEENTE</w:t>
            </w:r>
          </w:p>
          <w:p w14:paraId="33FEF2AA" w14:textId="77777777" w:rsidR="00AC07ED" w:rsidRPr="00D450F6" w:rsidRDefault="00AC07ED" w:rsidP="00C60502">
            <w:pPr>
              <w:tabs>
                <w:tab w:val="left" w:pos="5670"/>
              </w:tabs>
              <w:rPr>
                <w:b/>
                <w:sz w:val="16"/>
                <w:szCs w:val="16"/>
              </w:rPr>
            </w:pPr>
            <w:r>
              <w:rPr>
                <w:b/>
                <w:sz w:val="16"/>
              </w:rPr>
              <w:t>LAND</w:t>
            </w:r>
            <w:r>
              <w:rPr>
                <w:b/>
                <w:sz w:val="16"/>
              </w:rPr>
              <w:tab/>
              <w:t xml:space="preserve">TELEFOONNUMMER </w:t>
            </w:r>
          </w:p>
          <w:p w14:paraId="56B03AF9" w14:textId="77777777" w:rsidR="00AC07ED" w:rsidRPr="00D450F6" w:rsidRDefault="00AC07ED" w:rsidP="00C60502">
            <w:pPr>
              <w:rPr>
                <w:b/>
                <w:sz w:val="18"/>
                <w:szCs w:val="18"/>
                <w:u w:val="single"/>
              </w:rPr>
            </w:pPr>
            <w:r>
              <w:rPr>
                <w:b/>
                <w:sz w:val="16"/>
              </w:rPr>
              <w:t>E-MAILADRES</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623564D4" w14:textId="77777777" w:rsidR="00AC07ED" w:rsidRPr="00D450F6" w:rsidRDefault="00AC07ED" w:rsidP="00C60502">
            <w:pPr>
              <w:spacing w:before="120" w:after="120"/>
              <w:rPr>
                <w:bCs/>
                <w:sz w:val="16"/>
                <w:szCs w:val="16"/>
              </w:rPr>
            </w:pPr>
            <w:r>
              <w:rPr>
                <w:b/>
                <w:sz w:val="16"/>
              </w:rPr>
              <w:t>DATUM</w:t>
            </w:r>
          </w:p>
        </w:tc>
        <w:tc>
          <w:tcPr>
            <w:tcW w:w="5267" w:type="dxa"/>
            <w:vMerge w:val="restart"/>
            <w:tcBorders>
              <w:top w:val="single" w:sz="4" w:space="0" w:color="auto"/>
              <w:left w:val="single" w:sz="4" w:space="0" w:color="auto"/>
            </w:tcBorders>
            <w:shd w:val="clear" w:color="auto" w:fill="auto"/>
          </w:tcPr>
          <w:p w14:paraId="356A007E" w14:textId="77777777" w:rsidR="00AC07ED" w:rsidRPr="00D450F6" w:rsidRDefault="00AC07ED" w:rsidP="00C60502">
            <w:pPr>
              <w:tabs>
                <w:tab w:val="left" w:pos="2983"/>
              </w:tabs>
              <w:rPr>
                <w:b/>
                <w:sz w:val="18"/>
                <w:szCs w:val="18"/>
              </w:rPr>
            </w:pPr>
            <w:r>
              <w:rPr>
                <w:b/>
                <w:sz w:val="16"/>
              </w:rPr>
              <w:t>STEMPEL</w:t>
            </w:r>
          </w:p>
        </w:tc>
      </w:tr>
      <w:tr w:rsidR="00AC07ED" w:rsidRPr="00D450F6" w14:paraId="43582ECC" w14:textId="77777777" w:rsidTr="00C60502">
        <w:trPr>
          <w:trHeight w:val="1871"/>
        </w:trPr>
        <w:tc>
          <w:tcPr>
            <w:tcW w:w="3227" w:type="dxa"/>
            <w:tcBorders>
              <w:top w:val="single" w:sz="4" w:space="0" w:color="auto"/>
              <w:right w:val="single" w:sz="4" w:space="0" w:color="auto"/>
            </w:tcBorders>
            <w:shd w:val="clear" w:color="auto" w:fill="auto"/>
          </w:tcPr>
          <w:p w14:paraId="5CC431EC" w14:textId="77777777" w:rsidR="00AC07ED" w:rsidRPr="00D450F6" w:rsidRDefault="00AC07ED" w:rsidP="00C60502">
            <w:pPr>
              <w:spacing w:before="120" w:after="120"/>
              <w:rPr>
                <w:b/>
                <w:sz w:val="16"/>
                <w:szCs w:val="16"/>
              </w:rPr>
            </w:pPr>
            <w:r>
              <w:rPr>
                <w:b/>
                <w:sz w:val="16"/>
                <w:highlight w:val="yellow"/>
              </w:rPr>
              <w:t>HANDTEKENING VAN DE GEMACHTIGDE VERTEGENWOORDIGER</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3C2CDA5" w14:textId="77777777" w:rsidR="00AC07ED" w:rsidRPr="00D450F6" w:rsidRDefault="00AC07ED" w:rsidP="00C60502">
            <w:pPr>
              <w:tabs>
                <w:tab w:val="left" w:pos="2983"/>
              </w:tabs>
              <w:rPr>
                <w:b/>
                <w:sz w:val="18"/>
                <w:szCs w:val="18"/>
              </w:rPr>
            </w:pPr>
          </w:p>
        </w:tc>
      </w:tr>
    </w:tbl>
    <w:p w14:paraId="28F3E4BB" w14:textId="52009EAE" w:rsidR="00685EFB" w:rsidRDefault="00685EFB" w:rsidP="00685EFB">
      <w:bookmarkStart w:id="182" w:name="_Toc257039881"/>
      <w:bookmarkStart w:id="183" w:name="_Toc51592069"/>
      <w:bookmarkStart w:id="184" w:name="_Toc52268501"/>
      <w:bookmarkStart w:id="185" w:name="_Toc52533032"/>
      <w:bookmarkEnd w:id="181"/>
    </w:p>
    <w:p w14:paraId="1A914494" w14:textId="28C6F8C1" w:rsidR="00685EFB" w:rsidRDefault="00685EFB" w:rsidP="00685EFB">
      <w:pPr>
        <w:jc w:val="left"/>
      </w:pPr>
      <w:r>
        <w:br w:type="page"/>
      </w:r>
    </w:p>
    <w:p w14:paraId="29082B9E" w14:textId="5C5A0B53" w:rsidR="00AC07ED" w:rsidRPr="00D450F6" w:rsidRDefault="00AC07ED" w:rsidP="00AC07ED">
      <w:pPr>
        <w:pStyle w:val="Titre3"/>
      </w:pPr>
      <w:bookmarkStart w:id="186" w:name="_Toc189822099"/>
      <w:r>
        <w:lastRenderedPageBreak/>
        <w:t>Onderaannemers</w:t>
      </w:r>
      <w:bookmarkEnd w:id="182"/>
      <w:bookmarkEnd w:id="183"/>
      <w:bookmarkEnd w:id="184"/>
      <w:bookmarkEnd w:id="185"/>
      <w:bookmarkEnd w:id="186"/>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7"/>
        <w:gridCol w:w="2476"/>
        <w:gridCol w:w="3602"/>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rPr>
            </w:pPr>
            <w:r>
              <w:t>Naam en rechtsvorm</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rPr>
            </w:pPr>
            <w:r>
              <w:t>Adres/maatschappelijke zetel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rPr>
            </w:pPr>
            <w:r>
              <w:t>Voorwerp</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C60502">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61006CCB" w14:textId="7BD057D6" w:rsidR="007D7681" w:rsidRDefault="007D7681" w:rsidP="007D7681">
      <w:bookmarkStart w:id="187" w:name="_Toc52268503"/>
      <w:bookmarkStart w:id="188" w:name="_Toc52533034"/>
    </w:p>
    <w:p w14:paraId="0A9B1DBB" w14:textId="416377F5" w:rsidR="0023434A" w:rsidRDefault="007D7681" w:rsidP="007D7681">
      <w:pPr>
        <w:jc w:val="left"/>
      </w:pPr>
      <w:r>
        <w:br w:type="page"/>
      </w:r>
    </w:p>
    <w:p w14:paraId="2E2A77ED" w14:textId="1D39184E" w:rsidR="00AC07ED" w:rsidRPr="00D450F6" w:rsidRDefault="00D56A00" w:rsidP="00AC07ED">
      <w:pPr>
        <w:pStyle w:val="Titre2"/>
      </w:pPr>
      <w:bookmarkStart w:id="189" w:name="_Toc189822100"/>
      <w:r>
        <w:lastRenderedPageBreak/>
        <w:t>Verklaring op eer – uitsluitingsgronden</w:t>
      </w:r>
      <w:bookmarkEnd w:id="187"/>
      <w:bookmarkEnd w:id="188"/>
      <w:bookmarkEnd w:id="189"/>
      <w:r>
        <w:t xml:space="preserve"> </w:t>
      </w:r>
    </w:p>
    <w:p w14:paraId="2E4789BA" w14:textId="5589A355" w:rsidR="00AC07ED" w:rsidRPr="00D450F6" w:rsidRDefault="00AC07ED" w:rsidP="00EC4D41">
      <w:r>
        <w:t>Hierbij verklaar ik / verklaren wij, handelend in mijn/onze hoedanigheid van rechtsgeldig(e) vertegenwoordiger(s) van bovenvermelde kandidaat, dat de kandidaat zich niet in een van volgende uitsluitingsgevallen bevindt: </w:t>
      </w:r>
    </w:p>
    <w:p w14:paraId="097B7B1E" w14:textId="77777777" w:rsidR="00AC07ED" w:rsidRPr="00DF1096" w:rsidRDefault="00AC07ED" w:rsidP="00AC07ED">
      <w:pPr>
        <w:spacing w:after="0" w:line="240" w:lineRule="auto"/>
        <w:textAlignment w:val="baseline"/>
        <w:rPr>
          <w:rFonts w:eastAsia="Times New Roman" w:cs="Segoe UI"/>
          <w:sz w:val="20"/>
          <w:szCs w:val="20"/>
          <w:lang w:eastAsia="fr-BE"/>
        </w:rPr>
      </w:pPr>
    </w:p>
    <w:p w14:paraId="612ED981" w14:textId="24872D5A" w:rsidR="00AC07ED" w:rsidRPr="00D450F6" w:rsidRDefault="00AC07ED" w:rsidP="00BA4592">
      <w:pPr>
        <w:numPr>
          <w:ilvl w:val="0"/>
          <w:numId w:val="23"/>
        </w:numPr>
        <w:spacing w:after="0" w:line="240" w:lineRule="auto"/>
        <w:textAlignment w:val="baseline"/>
        <w:rPr>
          <w:rFonts w:eastAsia="Times New Roman" w:cs="Segoe UI"/>
          <w:sz w:val="20"/>
          <w:szCs w:val="20"/>
        </w:rPr>
      </w:pPr>
      <w:r>
        <w:rPr>
          <w:sz w:val="20"/>
        </w:rPr>
        <w:t>De kandidaat of een van zijn directeurs is bij een rechterlijke beslissing met kracht van gewijsde veroordeeld voor een van de volgende strafbare feiten: </w:t>
      </w:r>
    </w:p>
    <w:p w14:paraId="5D5B1F20" w14:textId="58F48E5D" w:rsidR="00AC07ED" w:rsidRPr="00D450F6" w:rsidRDefault="00AC07ED" w:rsidP="00AC07ED">
      <w:pPr>
        <w:spacing w:after="0" w:line="240" w:lineRule="auto"/>
        <w:ind w:firstLine="705"/>
        <w:textAlignment w:val="baseline"/>
        <w:rPr>
          <w:rFonts w:eastAsia="Times New Roman" w:cs="Segoe UI"/>
          <w:sz w:val="20"/>
          <w:szCs w:val="20"/>
        </w:rPr>
      </w:pPr>
      <w:r>
        <w:rPr>
          <w:sz w:val="20"/>
        </w:rPr>
        <w:t>1°</w:t>
      </w:r>
      <w:r>
        <w:rPr>
          <w:sz w:val="20"/>
        </w:rPr>
        <w:tab/>
        <w:t xml:space="preserve">deelname aan een </w:t>
      </w:r>
      <w:r>
        <w:rPr>
          <w:b/>
          <w:bCs/>
          <w:sz w:val="20"/>
        </w:rPr>
        <w:t>criminele organisatie</w:t>
      </w:r>
      <w:r>
        <w:rPr>
          <w:sz w:val="20"/>
        </w:rPr>
        <w:t> </w:t>
      </w:r>
    </w:p>
    <w:p w14:paraId="0BC5F2BC" w14:textId="77777777" w:rsidR="00AC07ED" w:rsidRPr="00D450F6" w:rsidRDefault="00AC07ED" w:rsidP="00AC07ED">
      <w:pPr>
        <w:spacing w:after="0" w:line="240" w:lineRule="auto"/>
        <w:ind w:firstLine="705"/>
        <w:textAlignment w:val="baseline"/>
        <w:rPr>
          <w:rFonts w:eastAsia="Times New Roman" w:cs="Segoe UI"/>
          <w:sz w:val="20"/>
          <w:szCs w:val="20"/>
        </w:rPr>
      </w:pPr>
      <w:r>
        <w:rPr>
          <w:sz w:val="20"/>
        </w:rPr>
        <w:t>2°</w:t>
      </w:r>
      <w:r>
        <w:rPr>
          <w:sz w:val="20"/>
        </w:rPr>
        <w:tab/>
      </w:r>
      <w:r>
        <w:rPr>
          <w:b/>
          <w:sz w:val="20"/>
        </w:rPr>
        <w:t>corruptie</w:t>
      </w:r>
      <w:r>
        <w:rPr>
          <w:sz w:val="20"/>
        </w:rPr>
        <w:t> </w:t>
      </w:r>
    </w:p>
    <w:p w14:paraId="43FDBD2F" w14:textId="52ABFAF1" w:rsidR="00AC07ED" w:rsidRPr="00D450F6" w:rsidRDefault="00AC07ED" w:rsidP="00AC07ED">
      <w:pPr>
        <w:spacing w:after="0" w:line="240" w:lineRule="auto"/>
        <w:ind w:firstLine="705"/>
        <w:textAlignment w:val="baseline"/>
        <w:rPr>
          <w:rFonts w:eastAsia="Times New Roman" w:cs="Segoe UI"/>
          <w:sz w:val="20"/>
          <w:szCs w:val="20"/>
        </w:rPr>
      </w:pPr>
      <w:r>
        <w:rPr>
          <w:sz w:val="20"/>
        </w:rPr>
        <w:t xml:space="preserve">3° </w:t>
      </w:r>
      <w:r>
        <w:rPr>
          <w:sz w:val="20"/>
        </w:rPr>
        <w:tab/>
      </w:r>
      <w:r>
        <w:rPr>
          <w:b/>
          <w:sz w:val="20"/>
        </w:rPr>
        <w:t>fraude</w:t>
      </w:r>
      <w:r>
        <w:rPr>
          <w:sz w:val="20"/>
        </w:rPr>
        <w:t> </w:t>
      </w:r>
    </w:p>
    <w:p w14:paraId="784F9853" w14:textId="77777777" w:rsidR="00AC07ED" w:rsidRPr="00D450F6" w:rsidRDefault="00AC07ED" w:rsidP="00AC07ED">
      <w:pPr>
        <w:spacing w:after="0" w:line="240" w:lineRule="auto"/>
        <w:ind w:left="705"/>
        <w:textAlignment w:val="baseline"/>
        <w:rPr>
          <w:rFonts w:eastAsia="Times New Roman" w:cs="Segoe UI"/>
          <w:sz w:val="20"/>
          <w:szCs w:val="20"/>
        </w:rPr>
      </w:pPr>
      <w:r>
        <w:rPr>
          <w:sz w:val="20"/>
        </w:rPr>
        <w:t>4°</w:t>
      </w:r>
      <w:r>
        <w:rPr>
          <w:sz w:val="20"/>
        </w:rPr>
        <w:tab/>
      </w:r>
      <w:r>
        <w:rPr>
          <w:b/>
          <w:bCs/>
          <w:sz w:val="20"/>
        </w:rPr>
        <w:t>terroristische</w:t>
      </w:r>
      <w:r>
        <w:rPr>
          <w:sz w:val="20"/>
        </w:rPr>
        <w:t xml:space="preserve"> misdrijven of strafbare feiten in verband met terroristische activiteiten, dan wel uitlokking van, medeplichtigheid aan of poging tot het plegen van een dergelijk misdrijf of strafbaar feit </w:t>
      </w:r>
    </w:p>
    <w:p w14:paraId="2093A9B5" w14:textId="31567312" w:rsidR="00AC07ED" w:rsidRPr="00D450F6" w:rsidRDefault="00AC07ED" w:rsidP="00AC07ED">
      <w:pPr>
        <w:spacing w:after="0" w:line="240" w:lineRule="auto"/>
        <w:ind w:firstLine="705"/>
        <w:textAlignment w:val="baseline"/>
        <w:rPr>
          <w:rFonts w:eastAsia="Times New Roman" w:cs="Segoe UI"/>
          <w:sz w:val="20"/>
          <w:szCs w:val="20"/>
        </w:rPr>
      </w:pPr>
      <w:r>
        <w:rPr>
          <w:sz w:val="20"/>
        </w:rPr>
        <w:t>5°</w:t>
      </w:r>
      <w:r>
        <w:rPr>
          <w:sz w:val="20"/>
        </w:rPr>
        <w:tab/>
      </w:r>
      <w:r>
        <w:rPr>
          <w:b/>
          <w:bCs/>
          <w:sz w:val="20"/>
        </w:rPr>
        <w:t>witwassen</w:t>
      </w:r>
      <w:r>
        <w:rPr>
          <w:sz w:val="20"/>
        </w:rPr>
        <w:t xml:space="preserve"> van geld en </w:t>
      </w:r>
      <w:r>
        <w:rPr>
          <w:b/>
          <w:bCs/>
          <w:sz w:val="20"/>
        </w:rPr>
        <w:t>financiering</w:t>
      </w:r>
      <w:r>
        <w:rPr>
          <w:sz w:val="20"/>
        </w:rPr>
        <w:t xml:space="preserve"> van terrorisme </w:t>
      </w:r>
    </w:p>
    <w:p w14:paraId="5BE23A7A" w14:textId="77777777" w:rsidR="00AC07ED" w:rsidRPr="00D450F6" w:rsidRDefault="00AC07ED" w:rsidP="00AC07ED">
      <w:pPr>
        <w:spacing w:after="0" w:line="240" w:lineRule="auto"/>
        <w:ind w:firstLine="705"/>
        <w:textAlignment w:val="baseline"/>
        <w:rPr>
          <w:rFonts w:eastAsia="Times New Roman" w:cs="Segoe UI"/>
          <w:sz w:val="20"/>
          <w:szCs w:val="20"/>
        </w:rPr>
      </w:pPr>
      <w:r>
        <w:rPr>
          <w:sz w:val="20"/>
        </w:rPr>
        <w:t>6°</w:t>
      </w:r>
      <w:r>
        <w:rPr>
          <w:sz w:val="20"/>
        </w:rPr>
        <w:tab/>
      </w:r>
      <w:r>
        <w:rPr>
          <w:b/>
          <w:bCs/>
          <w:sz w:val="20"/>
        </w:rPr>
        <w:t>kinderarbeid</w:t>
      </w:r>
      <w:r>
        <w:rPr>
          <w:sz w:val="20"/>
        </w:rPr>
        <w:t xml:space="preserve"> en andere vormen van mensenhandel </w:t>
      </w:r>
    </w:p>
    <w:p w14:paraId="10EA3D3B" w14:textId="77777777" w:rsidR="00AC07ED" w:rsidRPr="00D450F6" w:rsidRDefault="00AC07ED" w:rsidP="00AC07ED">
      <w:pPr>
        <w:spacing w:after="0" w:line="240" w:lineRule="auto"/>
        <w:ind w:firstLine="705"/>
        <w:textAlignment w:val="baseline"/>
        <w:rPr>
          <w:rFonts w:eastAsia="Times New Roman" w:cs="Segoe UI"/>
          <w:sz w:val="20"/>
          <w:szCs w:val="20"/>
        </w:rPr>
      </w:pPr>
      <w:r>
        <w:rPr>
          <w:sz w:val="20"/>
        </w:rPr>
        <w:t>7°</w:t>
      </w:r>
      <w:r>
        <w:rPr>
          <w:sz w:val="20"/>
        </w:rPr>
        <w:tab/>
        <w:t>het tewerkstellen van</w:t>
      </w:r>
      <w:r>
        <w:rPr>
          <w:b/>
          <w:sz w:val="20"/>
        </w:rPr>
        <w:t xml:space="preserve"> illegaal verblijvende</w:t>
      </w:r>
      <w:r>
        <w:rPr>
          <w:sz w:val="20"/>
        </w:rPr>
        <w:t xml:space="preserve"> onderdanen van derde landen </w:t>
      </w:r>
    </w:p>
    <w:p w14:paraId="3E16E1CF" w14:textId="77777777" w:rsidR="000B6C7D" w:rsidRDefault="000B6C7D" w:rsidP="000B6C7D">
      <w:pPr>
        <w:spacing w:after="0" w:line="240" w:lineRule="auto"/>
        <w:ind w:left="705"/>
        <w:textAlignment w:val="baseline"/>
        <w:rPr>
          <w:rFonts w:eastAsia="Times New Roman" w:cs="Segoe UI"/>
          <w:sz w:val="20"/>
          <w:szCs w:val="20"/>
        </w:rPr>
      </w:pPr>
      <w:r>
        <w:rPr>
          <w:sz w:val="20"/>
        </w:rPr>
        <w:t>8°</w:t>
      </w:r>
      <w:r>
        <w:rPr>
          <w:sz w:val="20"/>
        </w:rPr>
        <w:tab/>
        <w:t>het oprichten van een offshore-bedrijf</w:t>
      </w:r>
    </w:p>
    <w:p w14:paraId="5D18D2D6" w14:textId="67EB0475" w:rsidR="00AC07ED" w:rsidRPr="00D450F6" w:rsidRDefault="00AC07ED" w:rsidP="000B6C7D">
      <w:pPr>
        <w:spacing w:after="0" w:line="240" w:lineRule="auto"/>
        <w:ind w:left="705"/>
        <w:textAlignment w:val="baseline"/>
        <w:rPr>
          <w:rFonts w:eastAsia="Times New Roman" w:cs="Segoe UI"/>
          <w:sz w:val="20"/>
          <w:szCs w:val="20"/>
        </w:rPr>
      </w:pPr>
      <w:r>
        <w:rPr>
          <w:sz w:val="20"/>
        </w:rPr>
        <w:t>De uitsluiting op basis van dit criterium geldt gedurende een periode van 5 jaar te rekenen vanaf de datum van het vonnis. </w:t>
      </w:r>
    </w:p>
    <w:p w14:paraId="1C5D30F0" w14:textId="77777777" w:rsidR="00AC07ED" w:rsidRPr="00DF1096" w:rsidRDefault="00AC07ED" w:rsidP="00AC07ED">
      <w:pPr>
        <w:spacing w:after="0" w:line="240" w:lineRule="auto"/>
        <w:ind w:left="360"/>
        <w:textAlignment w:val="baseline"/>
        <w:rPr>
          <w:rFonts w:eastAsia="Times New Roman" w:cs="Segoe UI"/>
          <w:sz w:val="20"/>
          <w:szCs w:val="20"/>
          <w:lang w:eastAsia="fr-BE"/>
        </w:rPr>
      </w:pPr>
    </w:p>
    <w:p w14:paraId="3E2B2ED2" w14:textId="1F9E1387" w:rsidR="00AC07ED" w:rsidRPr="00D450F6" w:rsidRDefault="00AC07ED" w:rsidP="00BA4592">
      <w:pPr>
        <w:numPr>
          <w:ilvl w:val="0"/>
          <w:numId w:val="14"/>
        </w:numPr>
        <w:spacing w:after="0" w:line="240" w:lineRule="auto"/>
        <w:ind w:left="360" w:firstLine="0"/>
        <w:textAlignment w:val="baseline"/>
        <w:rPr>
          <w:rFonts w:eastAsia="Times New Roman" w:cs="Segoe UI"/>
          <w:sz w:val="20"/>
          <w:szCs w:val="20"/>
        </w:rPr>
      </w:pPr>
      <w:r>
        <w:rPr>
          <w:sz w:val="20"/>
        </w:rPr>
        <w:t>De kandidaat blijkt niet te voldoen aan zijn verplichting tot betaling van belastingen of socialezekerheidsbijdragen ten belope van meer dan 3.000 euro, tenzij de kandidaat kan aantonen dat hij op een aanbestedende overheid één of meer schuldvorderingen bezit die zeker, opeisbaar en vrij van elke verbintenis tegenover derden zijn. Deze schuldvorderingen moeten ten minste gelijk zijn aan de achterstallige afbetaling van de fiscale dan wel de sociale schulden;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rPr>
      </w:pPr>
      <w:r>
        <w:rPr>
          <w:sz w:val="20"/>
        </w:rPr>
        <w:t> </w:t>
      </w:r>
    </w:p>
    <w:p w14:paraId="0F2F42F1" w14:textId="0E979518" w:rsidR="00AC07ED" w:rsidRPr="00D450F6" w:rsidRDefault="00AC07ED" w:rsidP="00BA4592">
      <w:pPr>
        <w:numPr>
          <w:ilvl w:val="0"/>
          <w:numId w:val="15"/>
        </w:numPr>
        <w:spacing w:after="0" w:line="240" w:lineRule="auto"/>
        <w:ind w:left="360" w:firstLine="0"/>
        <w:textAlignment w:val="baseline"/>
        <w:rPr>
          <w:rFonts w:eastAsia="Times New Roman" w:cs="Segoe UI"/>
          <w:color w:val="000000"/>
          <w:sz w:val="20"/>
          <w:szCs w:val="20"/>
        </w:rPr>
      </w:pPr>
      <w:r>
        <w:rPr>
          <w:color w:val="000000"/>
          <w:sz w:val="20"/>
        </w:rPr>
        <w:t xml:space="preserve">De kandidaat verkeert in </w:t>
      </w:r>
      <w:r>
        <w:rPr>
          <w:b/>
          <w:bCs/>
          <w:color w:val="000000"/>
          <w:sz w:val="20"/>
          <w:u w:val="single"/>
        </w:rPr>
        <w:t>staat van faillissement of vereffening, heeft zijn werkzaamheden gestaakt, ondergaat een gerechtelijke reorganisatie</w:t>
      </w:r>
      <w:r>
        <w:rPr>
          <w:color w:val="000000"/>
          <w:sz w:val="20"/>
        </w:rPr>
        <w:t>, heeft aangifte gedaan van zijn faillissement, maakt het voorwerp uit van een procedure van vereffening of gerechtelijke reorganisatie, of verkeert in een vergelijkbare toestand ingevolge een soortgelijke procedure die in andere nationale reglementeringen bestaat.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rPr>
      </w:pPr>
      <w:r>
        <w:rPr>
          <w:sz w:val="20"/>
        </w:rPr>
        <w:t> </w:t>
      </w:r>
    </w:p>
    <w:p w14:paraId="0D4BEB6C" w14:textId="64E821DA" w:rsidR="00EC4D41" w:rsidRDefault="00AC07ED" w:rsidP="00BA4592">
      <w:pPr>
        <w:numPr>
          <w:ilvl w:val="0"/>
          <w:numId w:val="16"/>
        </w:numPr>
        <w:spacing w:after="0" w:line="240" w:lineRule="auto"/>
        <w:ind w:left="360" w:firstLine="0"/>
        <w:textAlignment w:val="baseline"/>
        <w:rPr>
          <w:rFonts w:eastAsia="Times New Roman" w:cs="Segoe UI"/>
          <w:sz w:val="20"/>
          <w:szCs w:val="20"/>
        </w:rPr>
      </w:pPr>
      <w:r>
        <w:rPr>
          <w:sz w:val="20"/>
        </w:rPr>
        <w:t xml:space="preserve">De kandidaat </w:t>
      </w:r>
      <w:r>
        <w:rPr>
          <w:sz w:val="20"/>
          <w:u w:val="single"/>
        </w:rPr>
        <w:t>of een van zijn directeurs</w:t>
      </w:r>
      <w:r>
        <w:rPr>
          <w:sz w:val="20"/>
        </w:rPr>
        <w:t xml:space="preserve"> heeft een </w:t>
      </w:r>
      <w:r>
        <w:rPr>
          <w:b/>
          <w:bCs/>
          <w:sz w:val="20"/>
          <w:u w:val="single"/>
        </w:rPr>
        <w:t>ernstige beroepsfout begaan, waardoor zijn integriteit in twijfel kan worden getrokken</w:t>
      </w:r>
      <w:r>
        <w:rPr>
          <w:sz w:val="20"/>
        </w:rPr>
        <w:t>.  </w:t>
      </w:r>
    </w:p>
    <w:p w14:paraId="4A81C7BF" w14:textId="34934BFB" w:rsidR="00AC07ED" w:rsidRPr="00D450F6" w:rsidRDefault="00AC07ED" w:rsidP="00EC4D41">
      <w:pPr>
        <w:spacing w:after="0" w:line="240" w:lineRule="auto"/>
        <w:ind w:left="360"/>
        <w:textAlignment w:val="baseline"/>
        <w:rPr>
          <w:rFonts w:eastAsia="Times New Roman" w:cs="Segoe UI"/>
          <w:sz w:val="20"/>
          <w:szCs w:val="20"/>
        </w:rPr>
      </w:pPr>
      <w:r>
        <w:rPr>
          <w:sz w:val="20"/>
        </w:rPr>
        <w:t>Worden onder andere beschouwd als een ernstige beroepsfout:  </w:t>
      </w:r>
    </w:p>
    <w:p w14:paraId="6FD8CA38" w14:textId="2E576C13" w:rsidR="00AC07ED" w:rsidRPr="00D450F6" w:rsidRDefault="00AC07ED" w:rsidP="00AC07ED">
      <w:pPr>
        <w:spacing w:after="0" w:line="240" w:lineRule="auto"/>
        <w:ind w:left="720"/>
        <w:textAlignment w:val="baseline"/>
        <w:rPr>
          <w:rFonts w:eastAsia="Times New Roman" w:cs="Segoe UI"/>
          <w:sz w:val="20"/>
          <w:szCs w:val="20"/>
        </w:rPr>
      </w:pPr>
      <w:r>
        <w:rPr>
          <w:sz w:val="20"/>
        </w:rPr>
        <w:t> een overtreding van het Beleid van Enabel inzake seksuele uitbuiting en seksueel misbruik – juni 2019;</w:t>
      </w:r>
    </w:p>
    <w:p w14:paraId="6AD2AC65" w14:textId="2DE15752" w:rsidR="00AC07ED" w:rsidRPr="00D450F6" w:rsidRDefault="00AC07ED" w:rsidP="00BA4592">
      <w:pPr>
        <w:numPr>
          <w:ilvl w:val="0"/>
          <w:numId w:val="17"/>
        </w:numPr>
        <w:spacing w:after="0" w:line="240" w:lineRule="auto"/>
        <w:ind w:left="1080" w:firstLine="0"/>
        <w:textAlignment w:val="baseline"/>
        <w:rPr>
          <w:rFonts w:eastAsia="Times New Roman" w:cs="Segoe UI"/>
          <w:sz w:val="20"/>
          <w:szCs w:val="20"/>
        </w:rPr>
      </w:pPr>
      <w:r>
        <w:rPr>
          <w:sz w:val="20"/>
        </w:rPr>
        <w:t>een overtreding van het Beleid van Enabel inzake het beheersen van het fraude- en corruptierisico – juni 2019;</w:t>
      </w:r>
    </w:p>
    <w:p w14:paraId="2F2C87D1" w14:textId="77777777" w:rsidR="00AC07ED" w:rsidRPr="00D450F6" w:rsidRDefault="00AC07ED" w:rsidP="00BA4592">
      <w:pPr>
        <w:numPr>
          <w:ilvl w:val="0"/>
          <w:numId w:val="18"/>
        </w:numPr>
        <w:spacing w:after="0" w:line="240" w:lineRule="auto"/>
        <w:ind w:left="1080" w:firstLine="0"/>
        <w:textAlignment w:val="baseline"/>
        <w:rPr>
          <w:rFonts w:eastAsia="Times New Roman" w:cs="Segoe UI"/>
          <w:sz w:val="20"/>
          <w:szCs w:val="20"/>
        </w:rPr>
      </w:pPr>
      <w:r>
        <w:rPr>
          <w:sz w:val="20"/>
        </w:rPr>
        <w:t>een overtreding van een regelgevende bepaling van de lokale wetgeving inzake ongewenst seksueel gedrag op het werk. </w:t>
      </w:r>
    </w:p>
    <w:p w14:paraId="5A6330C5" w14:textId="77085886" w:rsidR="00AC07ED" w:rsidRPr="00D450F6" w:rsidRDefault="00AC07ED" w:rsidP="00BA4592">
      <w:pPr>
        <w:numPr>
          <w:ilvl w:val="0"/>
          <w:numId w:val="19"/>
        </w:numPr>
        <w:spacing w:after="0" w:line="240" w:lineRule="auto"/>
        <w:ind w:left="1080" w:firstLine="0"/>
        <w:textAlignment w:val="baseline"/>
        <w:rPr>
          <w:rFonts w:eastAsia="Times New Roman" w:cs="Segoe UI"/>
          <w:sz w:val="20"/>
          <w:szCs w:val="20"/>
        </w:rPr>
      </w:pPr>
      <w:r>
        <w:rPr>
          <w:sz w:val="20"/>
        </w:rPr>
        <w:t>Wanneer de kandidaat zich in ernstige mate schuldig heeft gemaakt aan valse verklaringen of het opstellen van valse documenten bij het verstrekken van de informatie die nodig is voor de controle op het ontbreken van uitsluitingsgronden of de naleving van de selectiecriteria, of informatie heeft achtergehouden; </w:t>
      </w:r>
    </w:p>
    <w:p w14:paraId="2A52D939" w14:textId="23D2E152" w:rsidR="00AC07ED" w:rsidRPr="00D450F6" w:rsidRDefault="00AC07ED" w:rsidP="00BA4592">
      <w:pPr>
        <w:numPr>
          <w:ilvl w:val="0"/>
          <w:numId w:val="20"/>
        </w:numPr>
        <w:spacing w:after="0" w:line="240" w:lineRule="auto"/>
        <w:ind w:left="1080" w:firstLine="0"/>
        <w:textAlignment w:val="baseline"/>
        <w:rPr>
          <w:rFonts w:eastAsia="Times New Roman" w:cs="Segoe UI"/>
          <w:sz w:val="20"/>
          <w:szCs w:val="20"/>
        </w:rPr>
      </w:pPr>
      <w:r>
        <w:rPr>
          <w:sz w:val="20"/>
        </w:rPr>
        <w:t>Wanneer Enabel over voldoende plausibele aanwijzingen beschikt om te besluiten dat de kandidaat handelingen zou hebben gesteld, overeenkomsten zou hebben gesloten of afspraken zou hebben gemaakt, die gericht zijn op vervalsing van de mededinging. </w:t>
      </w:r>
    </w:p>
    <w:p w14:paraId="47642983" w14:textId="586B743F" w:rsidR="00AC07ED" w:rsidRPr="00D450F6" w:rsidRDefault="00AC07ED" w:rsidP="00AC07ED">
      <w:pPr>
        <w:spacing w:after="0" w:line="240" w:lineRule="auto"/>
        <w:ind w:left="708"/>
        <w:textAlignment w:val="baseline"/>
        <w:rPr>
          <w:rFonts w:eastAsia="Times New Roman" w:cs="Segoe UI"/>
          <w:sz w:val="20"/>
          <w:szCs w:val="20"/>
        </w:rPr>
      </w:pPr>
      <w:r>
        <w:rPr>
          <w:sz w:val="20"/>
        </w:rPr>
        <w:lastRenderedPageBreak/>
        <w:t>De aanwezigheid van de kandidaat op een van de uitsluitingslijsten van Enabel vanwege een dergelijke handeling/overeenkomst/afspraak wordt als een voldoende plausibele aanwijzing beschouwd.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rPr>
      </w:pPr>
      <w:r>
        <w:rPr>
          <w:sz w:val="20"/>
        </w:rPr>
        <w:t> </w:t>
      </w:r>
    </w:p>
    <w:p w14:paraId="5E999331" w14:textId="77777777" w:rsidR="00AC07ED" w:rsidRPr="00D450F6" w:rsidRDefault="00AC07ED" w:rsidP="00BA4592">
      <w:pPr>
        <w:numPr>
          <w:ilvl w:val="0"/>
          <w:numId w:val="21"/>
        </w:numPr>
        <w:spacing w:after="0" w:line="240" w:lineRule="auto"/>
        <w:ind w:left="360" w:firstLine="0"/>
        <w:textAlignment w:val="baseline"/>
        <w:rPr>
          <w:rFonts w:eastAsia="Times New Roman" w:cs="Segoe UI"/>
          <w:sz w:val="20"/>
          <w:szCs w:val="20"/>
        </w:rPr>
      </w:pPr>
      <w:r>
        <w:rPr>
          <w:sz w:val="20"/>
        </w:rPr>
        <w:t>Een belangenconflict kan niet effectief worden verholpen met andere minder ingrijpende maatregelen.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rPr>
      </w:pPr>
      <w:r>
        <w:rPr>
          <w:sz w:val="20"/>
        </w:rPr>
        <w:t> </w:t>
      </w:r>
    </w:p>
    <w:p w14:paraId="495A9508" w14:textId="3CCEE911" w:rsidR="00AC07ED" w:rsidRPr="00D450F6" w:rsidRDefault="00AC07ED" w:rsidP="00BA4592">
      <w:pPr>
        <w:numPr>
          <w:ilvl w:val="0"/>
          <w:numId w:val="22"/>
        </w:numPr>
        <w:spacing w:after="0" w:line="240" w:lineRule="auto"/>
        <w:textAlignment w:val="baseline"/>
        <w:rPr>
          <w:rFonts w:eastAsia="Times New Roman" w:cs="Segoe UI"/>
          <w:sz w:val="20"/>
          <w:szCs w:val="20"/>
        </w:rPr>
      </w:pPr>
      <w:r>
        <w:rPr>
          <w:sz w:val="20"/>
        </w:rPr>
        <w:t xml:space="preserve">Er werden </w:t>
      </w:r>
      <w:r>
        <w:rPr>
          <w:b/>
          <w:bCs/>
          <w:sz w:val="20"/>
        </w:rPr>
        <w:t>aanzienlijke of voortdurende tekortkomingen</w:t>
      </w:r>
      <w:r>
        <w:rPr>
          <w:sz w:val="20"/>
        </w:rPr>
        <w:t xml:space="preserve"> van de kandidaat vastgesteld bij de uitvoering van een </w:t>
      </w:r>
      <w:r>
        <w:rPr>
          <w:b/>
          <w:bCs/>
          <w:sz w:val="20"/>
        </w:rPr>
        <w:t>wezenlijk voorschrift</w:t>
      </w:r>
      <w:r>
        <w:rPr>
          <w:sz w:val="20"/>
        </w:rPr>
        <w:t xml:space="preserve"> tijdens een eerdere opdracht met een andere aanbestedende overheid, indien dit geleid heeft tot het nemen van ambtshalve maatregelen, schadevergoedingen of een andere vergelijkbare sanctie.  </w:t>
      </w:r>
      <w:r>
        <w:rPr>
          <w:sz w:val="20"/>
        </w:rPr>
        <w:br/>
        <w:t> Worden als ‘aanzienlijke tekortkomingen’ beschouwd: de niet-naleving van de van toepassing zijnde verplichtingen op het vlak van milieu-, sociaal en arbeidsrecht die zijn vastgelegd in het recht van de Europese Unie, het nationaal recht, collectieve arbeidsovereenkomsten of de internationale bepalingen op het vlak van milieu-, sociaal en arbeidsrecht. </w:t>
      </w:r>
      <w:r>
        <w:rPr>
          <w:sz w:val="20"/>
        </w:rPr>
        <w:br/>
        <w:t>De aanwezigheid van de kandidaat op de uitsluitingslijst van Enabel vanwege een dergelijke tekortkoming geldt als vaststelling. </w:t>
      </w:r>
    </w:p>
    <w:p w14:paraId="33141DA3" w14:textId="77777777" w:rsidR="00AC07ED" w:rsidRPr="00DF1096" w:rsidRDefault="00AC07ED" w:rsidP="00AC07ED">
      <w:pPr>
        <w:spacing w:after="0" w:line="240" w:lineRule="auto"/>
        <w:ind w:left="705"/>
        <w:textAlignment w:val="baseline"/>
        <w:rPr>
          <w:rFonts w:eastAsia="Times New Roman" w:cs="Segoe UI"/>
          <w:sz w:val="20"/>
          <w:szCs w:val="20"/>
          <w:lang w:eastAsia="fr-BE"/>
        </w:rPr>
      </w:pPr>
    </w:p>
    <w:p w14:paraId="25C1C5DE" w14:textId="77777777" w:rsidR="00AC07ED" w:rsidRPr="00D450F6" w:rsidRDefault="00AC07ED" w:rsidP="00BA4592">
      <w:pPr>
        <w:numPr>
          <w:ilvl w:val="0"/>
          <w:numId w:val="22"/>
        </w:numPr>
        <w:spacing w:after="0" w:line="240" w:lineRule="auto"/>
        <w:ind w:left="360" w:firstLine="0"/>
        <w:textAlignment w:val="baseline"/>
        <w:rPr>
          <w:rFonts w:eastAsia="Times New Roman" w:cs="Segoe UI"/>
          <w:sz w:val="20"/>
          <w:szCs w:val="20"/>
        </w:rPr>
      </w:pPr>
      <w:r>
        <w:rPr>
          <w:sz w:val="20"/>
        </w:rPr>
        <w:t>Er werden beperkende maatregelen genomen ten aanzien van de kandidaat om een einde te maken aan schendingen van de internationale vrede en veiligheid zoals terrorisme, de schending van mensenrechten, de destabilisering van soevereine staten en de verspreiding van massavernietigingswapens. </w:t>
      </w:r>
    </w:p>
    <w:p w14:paraId="15D08C59" w14:textId="77777777" w:rsidR="00AC07ED" w:rsidRPr="00DF1096" w:rsidRDefault="00AC07ED" w:rsidP="00AC07ED">
      <w:pPr>
        <w:spacing w:after="0" w:line="240" w:lineRule="auto"/>
        <w:ind w:left="360"/>
        <w:textAlignment w:val="baseline"/>
        <w:rPr>
          <w:rFonts w:eastAsia="Times New Roman" w:cs="Segoe UI"/>
          <w:sz w:val="20"/>
          <w:szCs w:val="20"/>
          <w:lang w:eastAsia="fr-BE"/>
        </w:rPr>
      </w:pPr>
    </w:p>
    <w:p w14:paraId="7CA4FCBC" w14:textId="111260D1" w:rsidR="00AC07ED" w:rsidRPr="00D450F6" w:rsidRDefault="00AC07ED" w:rsidP="00BA4592">
      <w:pPr>
        <w:numPr>
          <w:ilvl w:val="0"/>
          <w:numId w:val="22"/>
        </w:numPr>
        <w:spacing w:after="0" w:line="240" w:lineRule="auto"/>
        <w:ind w:left="360" w:firstLine="0"/>
        <w:textAlignment w:val="baseline"/>
        <w:rPr>
          <w:rFonts w:eastAsia="Times New Roman" w:cs="Segoe UI"/>
          <w:sz w:val="20"/>
          <w:szCs w:val="20"/>
        </w:rPr>
      </w:pPr>
      <w:r>
        <w:rPr>
          <w:sz w:val="20"/>
        </w:rPr>
        <w:t>De kandidaat of een van de directeurs staat op de lijsten van personen, groepen of entiteiten die door de Verenigde Naties, de Europese Unie en België aan financiële sancties onderworpen zijn.</w:t>
      </w:r>
    </w:p>
    <w:p w14:paraId="6080A04C" w14:textId="77777777" w:rsidR="00AC07ED" w:rsidRPr="00DF1096" w:rsidRDefault="00AC07ED" w:rsidP="00AC07ED">
      <w:pPr>
        <w:spacing w:after="0" w:line="240" w:lineRule="auto"/>
        <w:ind w:left="360"/>
        <w:textAlignment w:val="baseline"/>
        <w:rPr>
          <w:rFonts w:eastAsia="Times New Roman" w:cs="Segoe UI"/>
          <w:sz w:val="20"/>
          <w:szCs w:val="20"/>
          <w:lang w:eastAsia="fr-BE"/>
        </w:rPr>
      </w:pPr>
    </w:p>
    <w:p w14:paraId="419261F2" w14:textId="55DE2F3F" w:rsidR="00AC07ED" w:rsidRPr="00D450F6" w:rsidRDefault="00AC07ED" w:rsidP="00AC07ED">
      <w:pPr>
        <w:spacing w:after="0" w:line="240" w:lineRule="auto"/>
        <w:ind w:left="360"/>
        <w:textAlignment w:val="baseline"/>
        <w:rPr>
          <w:rFonts w:eastAsia="Times New Roman" w:cs="Segoe UI"/>
          <w:sz w:val="20"/>
          <w:szCs w:val="20"/>
        </w:rPr>
      </w:pPr>
      <w:r>
        <w:rPr>
          <w:sz w:val="20"/>
        </w:rPr>
        <w:t xml:space="preserve">Voor de Verenigde Naties kunnen de lijsten op het volgende adres worden geraadpleegd: </w:t>
      </w:r>
      <w:hyperlink r:id="rId33" w:history="1">
        <w:r>
          <w:rPr>
            <w:rFonts w:ascii="Times New Roman" w:hAnsi="Times New Roman"/>
            <w:color w:val="0563C1"/>
            <w:sz w:val="20"/>
            <w:u w:val="single"/>
          </w:rPr>
          <w:t>https://financien.belgium.be/nl/thesaurie/financiele-sancties/internationale-financi%c3%able-sancties-verenigde-naties</w:t>
        </w:r>
      </w:hyperlink>
      <w:r>
        <w:rPr>
          <w:sz w:val="20"/>
        </w:rPr>
        <w:t xml:space="preserve">  </w:t>
      </w:r>
      <w:r>
        <w:rPr>
          <w:sz w:val="20"/>
        </w:rPr>
        <w:br/>
      </w:r>
      <w:r>
        <w:rPr>
          <w:sz w:val="20"/>
        </w:rPr>
        <w:br/>
        <w:t xml:space="preserve">Voor de Europese Unie kunnen de lijsten op het volgende adres worden geraadpleegd: </w:t>
      </w:r>
      <w:hyperlink r:id="rId34" w:history="1">
        <w:r>
          <w:rPr>
            <w:rFonts w:ascii="Times New Roman" w:hAnsi="Times New Roman"/>
            <w:color w:val="0563C1"/>
            <w:sz w:val="20"/>
            <w:u w:val="single"/>
          </w:rPr>
          <w:t>https://financien.belgium.be/nl/thesaurie/financiele-sancties/europese-sancties</w:t>
        </w:r>
      </w:hyperlink>
    </w:p>
    <w:p w14:paraId="27C44EB1" w14:textId="12E98352" w:rsidR="00AC07ED" w:rsidRPr="00D450F6" w:rsidRDefault="00AC07ED" w:rsidP="00AC07ED">
      <w:pPr>
        <w:spacing w:before="100" w:beforeAutospacing="1" w:after="0" w:afterAutospacing="1" w:line="240" w:lineRule="auto"/>
        <w:ind w:left="360"/>
        <w:textAlignment w:val="baseline"/>
        <w:rPr>
          <w:rFonts w:eastAsia="Times New Roman" w:cs="Segoe UI"/>
          <w:sz w:val="20"/>
          <w:szCs w:val="20"/>
        </w:rPr>
      </w:pPr>
      <w:hyperlink r:id="rId35" w:history="1">
        <w:r>
          <w:rPr>
            <w:rFonts w:ascii="Times New Roman" w:hAnsi="Times New Roman"/>
            <w:color w:val="0563C1"/>
            <w:sz w:val="20"/>
            <w:u w:val="single"/>
          </w:rPr>
          <w:t>https://eeas.europa.eu/headquarters/headquarters-homepage/8442/consolidated-list-sanctions</w:t>
        </w:r>
      </w:hyperlink>
      <w:r>
        <w:rPr>
          <w:sz w:val="20"/>
        </w:rPr>
        <w:br/>
      </w:r>
      <w:r>
        <w:rPr>
          <w:sz w:val="20"/>
        </w:rPr>
        <w:br/>
      </w:r>
      <w:hyperlink r:id="rId36" w:history="1">
        <w:r>
          <w:rPr>
            <w:rFonts w:ascii="Times New Roman" w:hAnsi="Times New Roman"/>
            <w:color w:val="0563C1"/>
            <w:sz w:val="20"/>
            <w:u w:val="single"/>
          </w:rPr>
          <w:t>https://eeas.europa.eu/sites/eeas/files/restrictive_measures-2017-01-17-clean.pdf</w:t>
        </w:r>
      </w:hyperlink>
      <w:r>
        <w:rPr>
          <w:sz w:val="20"/>
        </w:rPr>
        <w:br/>
      </w:r>
      <w:r>
        <w:rPr>
          <w:sz w:val="20"/>
        </w:rPr>
        <w:br/>
        <w:t xml:space="preserve">Voor België: </w:t>
      </w:r>
      <w:hyperlink r:id="rId37" w:history="1">
        <w:r>
          <w:rPr>
            <w:rFonts w:ascii="Times New Roman" w:hAnsi="Times New Roman"/>
            <w:color w:val="0563C1"/>
            <w:sz w:val="20"/>
            <w:u w:val="single"/>
          </w:rPr>
          <w:t>https://financien.belgium.be/nl/over_de_fod/structuur_en_diensten/algemene_administraties/thesaurie/controle-financi%c3%able-2/financi%c3%able</w:t>
        </w:r>
      </w:hyperlink>
    </w:p>
    <w:p w14:paraId="310BA49C" w14:textId="26FDC515" w:rsidR="00AC07ED" w:rsidRPr="00D450F6" w:rsidRDefault="00AC07ED" w:rsidP="00BA4592">
      <w:pPr>
        <w:numPr>
          <w:ilvl w:val="0"/>
          <w:numId w:val="22"/>
        </w:numPr>
        <w:spacing w:after="160"/>
        <w:rPr>
          <w:rFonts w:eastAsia="Times New Roman" w:cs="Segoe UI"/>
          <w:sz w:val="20"/>
          <w:szCs w:val="20"/>
        </w:rPr>
      </w:pPr>
      <w:r>
        <w:rPr>
          <w:sz w:val="20"/>
        </w:rPr>
        <w:t xml:space="preserve"> Indien Enabel voor een andere geldschieter of donor een project uitvoert, kunnen bijkomende uitsluitingsgronden van toepassing zijn. </w:t>
      </w:r>
    </w:p>
    <w:p w14:paraId="26B6B304" w14:textId="1C9B2148" w:rsidR="00AC07ED" w:rsidRPr="00D450F6" w:rsidRDefault="00AC07ED" w:rsidP="00AC07ED">
      <w:pPr>
        <w:ind w:left="360"/>
        <w:rPr>
          <w:rFonts w:eastAsia="Times New Roman" w:cs="Segoe UI"/>
          <w:sz w:val="20"/>
          <w:szCs w:val="20"/>
        </w:rPr>
      </w:pPr>
      <w:r>
        <w:rPr>
          <w:sz w:val="20"/>
        </w:rPr>
        <w:t xml:space="preserve">De kandidaat verklaart formeel dat hij in staat is om op verzoek en onverwijld de genoemde certificaten en andere bewijsstukken te verstrekken, tenzij </w:t>
      </w:r>
    </w:p>
    <w:p w14:paraId="49FE58B9" w14:textId="0B87E8FA" w:rsidR="00AC07ED" w:rsidRPr="00D450F6" w:rsidRDefault="00AC07ED" w:rsidP="00AC07ED">
      <w:pPr>
        <w:ind w:left="708"/>
        <w:rPr>
          <w:rFonts w:eastAsia="Times New Roman" w:cs="Segoe UI"/>
          <w:sz w:val="20"/>
          <w:szCs w:val="20"/>
        </w:rPr>
      </w:pPr>
      <w:r>
        <w:rPr>
          <w:sz w:val="20"/>
        </w:rPr>
        <w:t>a.</w:t>
      </w:r>
      <w:r>
        <w:rPr>
          <w:sz w:val="20"/>
        </w:rPr>
        <w:tab/>
        <w:t xml:space="preserve">Enabel de mogelijkheid heeft om de desbetreffende bewijsstukken rechtstreeks te verkrijgen door raadpleging van een nationale databank in een lidstaat die kosteloos toegankelijk is, mits de kandidaat de nodige informatie heeft verstrekt (websiteadres, instantie of organisatie die de documenten uitgeeft, </w:t>
      </w:r>
      <w:r>
        <w:rPr>
          <w:sz w:val="20"/>
        </w:rPr>
        <w:lastRenderedPageBreak/>
        <w:t xml:space="preserve">nauwkeurige referentie van de documenten) die Enabel in staat stelt deze te verkrijgen, met de bijbehorende toegangsmachtiging; </w:t>
      </w:r>
    </w:p>
    <w:p w14:paraId="3D9E9ADB" w14:textId="77777777" w:rsidR="00AC07ED" w:rsidRPr="00D450F6" w:rsidRDefault="00AC07ED" w:rsidP="00AC07ED">
      <w:pPr>
        <w:ind w:left="360" w:firstLine="348"/>
        <w:rPr>
          <w:rFonts w:eastAsia="Times New Roman" w:cs="Segoe UI"/>
          <w:sz w:val="20"/>
          <w:szCs w:val="20"/>
        </w:rPr>
      </w:pPr>
      <w:r>
        <w:rPr>
          <w:sz w:val="20"/>
        </w:rPr>
        <w:t>b.</w:t>
      </w:r>
      <w:r>
        <w:rPr>
          <w:sz w:val="20"/>
        </w:rPr>
        <w:tab/>
        <w:t xml:space="preserve">Enabel reeds in het bezit is van de betreffende documenten. </w:t>
      </w:r>
    </w:p>
    <w:p w14:paraId="08A7A1BF" w14:textId="68CFF332" w:rsidR="00AC07ED" w:rsidRPr="00D450F6" w:rsidRDefault="00AC07ED" w:rsidP="00AC07ED">
      <w:pPr>
        <w:ind w:left="708"/>
        <w:rPr>
          <w:rFonts w:eastAsia="Times New Roman" w:cs="Segoe UI"/>
          <w:sz w:val="20"/>
          <w:szCs w:val="20"/>
        </w:rPr>
      </w:pPr>
      <w:r>
        <w:rPr>
          <w:sz w:val="20"/>
        </w:rPr>
        <w:t xml:space="preserve"> De kandidaat stemt er formeel mee in dat Enabel toegang krijgt tot de bewijsstukken ter staving van de in dit document verstrekte informatie. </w:t>
      </w:r>
    </w:p>
    <w:p w14:paraId="21F4DC3A" w14:textId="77777777" w:rsidR="00AC07ED" w:rsidRPr="00D450F6" w:rsidRDefault="00AC07ED" w:rsidP="00AC07ED">
      <w:pPr>
        <w:ind w:left="360"/>
        <w:rPr>
          <w:rFonts w:eastAsia="Times New Roman" w:cs="Segoe UI"/>
          <w:sz w:val="20"/>
          <w:szCs w:val="20"/>
        </w:rPr>
      </w:pPr>
      <w:r>
        <w:rPr>
          <w:sz w:val="20"/>
        </w:rPr>
        <w:t>Datum</w:t>
      </w:r>
    </w:p>
    <w:p w14:paraId="49B16D9E" w14:textId="77777777" w:rsidR="00AC07ED" w:rsidRPr="00D450F6" w:rsidRDefault="00AC07ED" w:rsidP="00AC07ED">
      <w:pPr>
        <w:ind w:left="360"/>
        <w:rPr>
          <w:rFonts w:eastAsia="Times New Roman" w:cs="Segoe UI"/>
          <w:sz w:val="20"/>
          <w:szCs w:val="20"/>
        </w:rPr>
      </w:pPr>
      <w:r>
        <w:rPr>
          <w:sz w:val="20"/>
        </w:rPr>
        <w:t xml:space="preserve">Plaats </w:t>
      </w:r>
    </w:p>
    <w:p w14:paraId="36C72A5B" w14:textId="77777777" w:rsidR="00AC07ED" w:rsidRDefault="00AC07ED" w:rsidP="00AC07ED">
      <w:pPr>
        <w:ind w:left="360"/>
        <w:rPr>
          <w:rFonts w:eastAsia="Times New Roman" w:cs="Segoe UI"/>
          <w:sz w:val="20"/>
          <w:szCs w:val="20"/>
        </w:rPr>
      </w:pPr>
      <w:r>
        <w:rPr>
          <w:sz w:val="20"/>
        </w:rPr>
        <w:t>Handtekening</w:t>
      </w:r>
    </w:p>
    <w:p w14:paraId="2BB3E169" w14:textId="0EAEA95C" w:rsidR="00EC4D41" w:rsidRPr="00D450F6" w:rsidRDefault="00EC4D41" w:rsidP="003A7B61">
      <w:pPr>
        <w:jc w:val="left"/>
        <w:rPr>
          <w:rFonts w:eastAsia="Times New Roman" w:cs="Segoe UI"/>
          <w:sz w:val="20"/>
          <w:szCs w:val="20"/>
        </w:rPr>
      </w:pPr>
      <w:r>
        <w:br w:type="page"/>
      </w:r>
    </w:p>
    <w:p w14:paraId="11B0A460" w14:textId="254B3BF3" w:rsidR="00AC07ED" w:rsidRPr="00D450F6" w:rsidRDefault="00AC07ED" w:rsidP="00AC07ED">
      <w:pPr>
        <w:pStyle w:val="Titre2"/>
      </w:pPr>
      <w:bookmarkStart w:id="190" w:name="_Toc52268504"/>
      <w:bookmarkStart w:id="191" w:name="_Toc52533035"/>
      <w:bookmarkStart w:id="192" w:name="_Toc189822101"/>
      <w:r>
        <w:lastRenderedPageBreak/>
        <w:t>Integriteitsverklaring van de kandidaten</w:t>
      </w:r>
      <w:bookmarkEnd w:id="190"/>
      <w:bookmarkEnd w:id="191"/>
      <w:bookmarkEnd w:id="192"/>
    </w:p>
    <w:p w14:paraId="409EBD02" w14:textId="183B97DC" w:rsidR="00AC07ED" w:rsidRPr="00D450F6" w:rsidRDefault="00AC07ED" w:rsidP="00AC07ED">
      <w:pPr>
        <w:widowControl w:val="0"/>
        <w:suppressAutoHyphens/>
        <w:spacing w:before="60" w:after="60" w:line="288" w:lineRule="auto"/>
        <w:rPr>
          <w:kern w:val="18"/>
          <w:sz w:val="20"/>
        </w:rPr>
      </w:pPr>
      <w:r>
        <w:rPr>
          <w:sz w:val="20"/>
        </w:rPr>
        <w:t xml:space="preserve">Hierbij verklaar ik / verklaren wij, handelend in mijn / onze hoedanigheid van rechtsgeldig(e) vertegenwoordiger(s) van bovenvermelde kandidaat, hetgeen volgt: </w:t>
      </w:r>
    </w:p>
    <w:p w14:paraId="24C5D02B" w14:textId="74C655C5" w:rsidR="00AC07ED" w:rsidRPr="00D450F6" w:rsidRDefault="00AC07ED" w:rsidP="00360B8E">
      <w:pPr>
        <w:numPr>
          <w:ilvl w:val="0"/>
          <w:numId w:val="9"/>
        </w:numPr>
        <w:spacing w:after="0" w:line="280" w:lineRule="auto"/>
      </w:pPr>
      <w:r>
        <w:t>Noch de leden van het bestuur, noch werknemers of andere personen of rechtspersonen waarmee de kandidaat een overeenkomst met het oog op de uitvoering van de opdracht heeft gesloten, hebben voor zichzelf of voor andere personen of rechtspersonen een op geld waardeerbaar voordeel (zoals giften, beloningen of voordelen van alle aard) van derden bedongen of aanvaard, dat direct of indirect verband houdt met werkzaamheden van de betrokkene voor Enabel.</w:t>
      </w:r>
    </w:p>
    <w:p w14:paraId="53CFBE50" w14:textId="77777777" w:rsidR="00AC07ED" w:rsidRPr="00D450F6" w:rsidRDefault="00AC07ED" w:rsidP="00360B8E">
      <w:pPr>
        <w:numPr>
          <w:ilvl w:val="0"/>
          <w:numId w:val="9"/>
        </w:numPr>
        <w:spacing w:after="0" w:line="280" w:lineRule="auto"/>
      </w:pPr>
      <w:r>
        <w:t xml:space="preserve">Bestuurders, medewerkers of hun partners hebben geen financiële of andere belangen in ondernemingen, organisaties e.d. die een directe dan wel indirecte relatie met Enabel hebben (die bijvoorbeeld een belangenconflict zouden kunnen veroorzaken). </w:t>
      </w:r>
    </w:p>
    <w:p w14:paraId="1319130F" w14:textId="176124AA" w:rsidR="00AC07ED" w:rsidRPr="00B33FB8" w:rsidRDefault="00AC07ED" w:rsidP="00B33FB8">
      <w:pPr>
        <w:numPr>
          <w:ilvl w:val="0"/>
          <w:numId w:val="9"/>
        </w:numPr>
        <w:spacing w:after="0" w:line="280" w:lineRule="auto"/>
      </w:pPr>
      <w:r>
        <w:t>Ik heb / wij hebben de artikelen met betrekking tot de deontologie van deze overheidsopdracht gelezen (zie 1.7.), evenals het Beleid van Enabel inzake seksuele uitbuiting en seksueel misbruik en het Beleid van Enabel inzake het beheersen van het fraude- en corruptierisico en ik verklaar / wij verklaren dat ik/wij deze artikelen onderschrijven en volledig naleven.</w:t>
      </w:r>
    </w:p>
    <w:p w14:paraId="43FCD607" w14:textId="4EE5FB8F" w:rsidR="00AC07ED" w:rsidRPr="002150B6" w:rsidRDefault="00AC07ED" w:rsidP="00AC07ED">
      <w:pPr>
        <w:widowControl w:val="0"/>
        <w:suppressAutoHyphens/>
        <w:spacing w:before="60" w:after="60" w:line="288" w:lineRule="auto"/>
        <w:rPr>
          <w:kern w:val="18"/>
          <w:szCs w:val="21"/>
        </w:rPr>
      </w:pPr>
      <w:r>
        <w:t xml:space="preserve">Indien de bovenvermelde opdracht mij/ons wordt toegewezen, verklaar ik/wij bovendien akkoord te zijn met volgende bepalingen: </w:t>
      </w:r>
    </w:p>
    <w:p w14:paraId="55ABB17E" w14:textId="77777777" w:rsidR="00AC07ED" w:rsidRPr="00D450F6" w:rsidRDefault="00AC07ED" w:rsidP="00360B8E">
      <w:pPr>
        <w:numPr>
          <w:ilvl w:val="0"/>
          <w:numId w:val="10"/>
        </w:numPr>
        <w:spacing w:after="0" w:line="280" w:lineRule="auto"/>
      </w:pPr>
      <w:r>
        <w:t>Om elk risico van partijdigheid of samenspanning te vermijden in de opvolging en controle van de uitvoering van de opdracht, in het de uitvoerder strikt verboden om rechtstreeks of onrechtstreeks geschenken, maaltijden of een ander materieel of immaterieel voordeel, ongeacht de waarde ervan, aan te bieden aan het personeel van Enabel, die rechtstreeks of onrechtstreeks betrokken zijn door de opvolging en/of controle van de uitvoering van de opdracht, ongeacht hun hiërarchische rang.</w:t>
      </w:r>
    </w:p>
    <w:p w14:paraId="36C51EA4" w14:textId="3579AF43" w:rsidR="00AC07ED" w:rsidRPr="00D450F6" w:rsidRDefault="00AC07ED" w:rsidP="00360B8E">
      <w:pPr>
        <w:numPr>
          <w:ilvl w:val="0"/>
          <w:numId w:val="10"/>
        </w:numPr>
        <w:spacing w:after="0" w:line="280" w:lineRule="auto"/>
      </w:pPr>
      <w:r>
        <w:t>Elk contract (overheidsopdracht) wordt verbroken zodra zou blijken dat de gunning van het contract of de uitvoering ervan aanleiding zou gegeven hebben tot het verkrijgen of aanbieden van bovenstaande op geld waardeerbare voordelen.</w:t>
      </w:r>
    </w:p>
    <w:p w14:paraId="70E4D4FF" w14:textId="1F4D97C5" w:rsidR="00AC07ED" w:rsidRPr="00D450F6" w:rsidRDefault="00AC07ED" w:rsidP="00B33FB8">
      <w:pPr>
        <w:numPr>
          <w:ilvl w:val="0"/>
          <w:numId w:val="10"/>
        </w:numPr>
        <w:spacing w:after="0" w:line="280" w:lineRule="auto"/>
      </w:pPr>
      <w:r>
        <w:t>Indien een of meerdere van de deontologische bepalingen niet gerespecteerd wordt, leidt dit tot de uitsluiting van de uitvoerder van deze en van andere overheidsopdrachten voor Enabel.</w:t>
      </w:r>
    </w:p>
    <w:p w14:paraId="15CC2A48" w14:textId="4982F90C" w:rsidR="00AC07ED" w:rsidRPr="00D450F6" w:rsidRDefault="00AC07ED" w:rsidP="00AC07ED">
      <w:pPr>
        <w:widowControl w:val="0"/>
        <w:suppressAutoHyphens/>
        <w:spacing w:before="60" w:after="60" w:line="288" w:lineRule="auto"/>
        <w:rPr>
          <w:kern w:val="18"/>
          <w:szCs w:val="21"/>
        </w:rPr>
      </w:pPr>
      <w:r>
        <w:t>De kandidaat neemt ten slotte kennis van het feit dat Enabel zich het recht voorbehoudt om klacht in te dienen bij de bevoegde gerechtelijke instanties voor elke vaststelling die ingaat tegen de inhoud van deze verklaring en dat alle administratieve en andere kosten die daaruit volgen ten laste zullen vallen van de kandidaat.</w:t>
      </w:r>
    </w:p>
    <w:p w14:paraId="2145A962" w14:textId="77777777" w:rsidR="00B33FB8" w:rsidRDefault="00AC07ED" w:rsidP="00B33FB8">
      <w:pPr>
        <w:spacing w:after="0" w:line="480" w:lineRule="auto"/>
        <w:rPr>
          <w:kern w:val="18"/>
          <w:szCs w:val="21"/>
        </w:rPr>
      </w:pPr>
      <w:r>
        <w:t xml:space="preserve">Datum </w:t>
      </w:r>
    </w:p>
    <w:p w14:paraId="2144D097" w14:textId="134A37A6" w:rsidR="00AC07ED" w:rsidRPr="00D450F6" w:rsidRDefault="00AC07ED" w:rsidP="00B33FB8">
      <w:pPr>
        <w:spacing w:after="0" w:line="480" w:lineRule="auto"/>
        <w:rPr>
          <w:kern w:val="18"/>
          <w:szCs w:val="21"/>
        </w:rPr>
      </w:pPr>
      <w:r>
        <w:t xml:space="preserve">Plaats </w:t>
      </w:r>
    </w:p>
    <w:p w14:paraId="6802F0C4" w14:textId="155338DD" w:rsidR="00EC4D41" w:rsidRDefault="00AC07ED" w:rsidP="00B33FB8">
      <w:pPr>
        <w:spacing w:after="0" w:line="480" w:lineRule="auto"/>
        <w:rPr>
          <w:kern w:val="18"/>
          <w:szCs w:val="21"/>
        </w:rPr>
      </w:pPr>
      <w:r>
        <w:rPr>
          <w:highlight w:val="yellow"/>
        </w:rPr>
        <w:t>Handtekening</w:t>
      </w:r>
      <w:r>
        <w:t xml:space="preserve"> </w:t>
      </w:r>
      <w:bookmarkEnd w:id="5"/>
      <w:bookmarkEnd w:id="6"/>
      <w:bookmarkEnd w:id="7"/>
      <w:bookmarkEnd w:id="8"/>
      <w:bookmarkEnd w:id="9"/>
    </w:p>
    <w:sectPr w:rsidR="00EC4D41" w:rsidSect="00077699">
      <w:pgSz w:w="11905" w:h="16837"/>
      <w:pgMar w:top="2549"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1004" w14:textId="77777777" w:rsidR="00B43A0F" w:rsidRDefault="00B43A0F" w:rsidP="00C06A66">
      <w:pPr>
        <w:spacing w:after="0" w:line="240" w:lineRule="auto"/>
      </w:pPr>
      <w:r>
        <w:separator/>
      </w:r>
    </w:p>
  </w:endnote>
  <w:endnote w:type="continuationSeparator" w:id="0">
    <w:p w14:paraId="5EA4FE3B" w14:textId="77777777" w:rsidR="00B43A0F" w:rsidRDefault="00B43A0F"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894" w14:textId="77777777" w:rsidR="00C06A66" w:rsidRPr="00126C92" w:rsidRDefault="00C06A66" w:rsidP="00465D5E">
    <w:pPr>
      <w:pStyle w:val="Basdepage"/>
    </w:pPr>
    <w:r>
      <w:t xml:space="preserve">Bijzonder bestek Bxl </w:t>
    </w:r>
    <w:r>
      <w:rPr>
        <w:highlight w:val="lightGray"/>
      </w:rPr>
      <w:t>X titel (Navision-code)</w:t>
    </w:r>
  </w:p>
  <w:p w14:paraId="4F3BEE68" w14:textId="782DC208" w:rsidR="00C06A66" w:rsidRDefault="00C06A66">
    <w:pPr>
      <w:pStyle w:val="Pieddepage"/>
      <w:jc w:val="right"/>
    </w:pPr>
    <w:r>
      <w:rPr>
        <w:noProof/>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C06A66" w:rsidRDefault="00C06A66">
    <w:pPr>
      <w:pStyle w:val="Pieddepage"/>
      <w:jc w:val="right"/>
    </w:pPr>
    <w:r>
      <w:rPr>
        <w:noProof/>
      </w:rPr>
      <mc:AlternateContent>
        <mc:Choice Requires="wps">
          <w:drawing>
            <wp:anchor distT="45720" distB="45720" distL="114300" distR="114300" simplePos="0" relativeHeight="251661312" behindDoc="1" locked="0" layoutInCell="1" allowOverlap="1" wp14:anchorId="005B5973" wp14:editId="4D1312E0">
              <wp:simplePos x="0" y="0"/>
              <wp:positionH relativeFrom="margin">
                <wp:posOffset>-883285</wp:posOffset>
              </wp:positionH>
              <wp:positionV relativeFrom="page">
                <wp:posOffset>9829800</wp:posOffset>
              </wp:positionV>
              <wp:extent cx="597789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t xml:space="preserve">Enabel </w:t>
                          </w:r>
                          <w:r>
                            <w:rPr>
                              <w:color w:val="EC0308"/>
                            </w:rPr>
                            <w:t xml:space="preserve">• </w:t>
                          </w:r>
                          <w:r>
                            <w:t xml:space="preserve">Belgisch ontwikkelingsagentschap </w:t>
                          </w:r>
                          <w:r>
                            <w:rPr>
                              <w:color w:val="EC0308"/>
                            </w:rPr>
                            <w:t xml:space="preserve">• </w:t>
                          </w:r>
                          <w:r>
                            <w:t>Naamloze vennootschap van publiek recht met sociaal oogmerk</w:t>
                          </w:r>
                        </w:p>
                        <w:p w14:paraId="6A5F6289" w14:textId="77777777" w:rsidR="00C06A66" w:rsidRPr="00126C92" w:rsidRDefault="00C06A66" w:rsidP="00465D5E">
                          <w:pPr>
                            <w:pStyle w:val="Basdepage"/>
                          </w:pPr>
                          <w:r>
                            <w:t xml:space="preserve">Hoogstraat 147 </w:t>
                          </w:r>
                          <w:r>
                            <w:rPr>
                              <w:color w:val="EC0308"/>
                            </w:rPr>
                            <w:t xml:space="preserve">• </w:t>
                          </w:r>
                          <w:r>
                            <w:t xml:space="preserve">1000 Brussel </w:t>
                          </w:r>
                          <w:r>
                            <w:rPr>
                              <w:color w:val="EC0308"/>
                            </w:rPr>
                            <w:t xml:space="preserve">• </w:t>
                          </w:r>
                          <w:r>
                            <w:t xml:space="preserve">T +32 (0)2 505 37 00 </w:t>
                          </w:r>
                          <w:r>
                            <w:rPr>
                              <w:color w:val="EC0308"/>
                            </w:rPr>
                            <w:t xml:space="preserve">• </w:t>
                          </w:r>
                          <w: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9.55pt;margin-top:774pt;width:470.7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" stroked="f">
              <v:textbox>
                <w:txbxContent>
                  <w:p w14:paraId="03E45A0D" w14:textId="77777777" w:rsidR="00C06A66" w:rsidRPr="00126C92" w:rsidRDefault="00C06A66" w:rsidP="00465D5E">
                    <w:pPr>
                      <w:pStyle w:val="Basdepage"/>
                    </w:pPr>
                    <w:r>
                      <w:t xml:space="preserve">Enabel </w:t>
                    </w:r>
                    <w:r>
                      <w:rPr>
                        <w:color w:val="EC0308"/>
                      </w:rPr>
                      <w:t xml:space="preserve">• </w:t>
                    </w:r>
                    <w:r>
                      <w:t xml:space="preserve">Belgisch ontwikkelingsagentschap </w:t>
                    </w:r>
                    <w:r>
                      <w:rPr>
                        <w:color w:val="EC0308"/>
                      </w:rPr>
                      <w:t xml:space="preserve">• </w:t>
                    </w:r>
                    <w:r>
                      <w:t>Naamloze vennootschap van publiek recht met sociaal oogmerk</w:t>
                    </w:r>
                  </w:p>
                  <w:p w14:paraId="6A5F6289" w14:textId="77777777" w:rsidR="00C06A66" w:rsidRPr="00126C92" w:rsidRDefault="00C06A66" w:rsidP="00465D5E">
                    <w:pPr>
                      <w:pStyle w:val="Basdepage"/>
                    </w:pPr>
                    <w:r>
                      <w:t xml:space="preserve">Hoogstraat 147 </w:t>
                    </w:r>
                    <w:r>
                      <w:rPr>
                        <w:color w:val="EC0308"/>
                      </w:rPr>
                      <w:t xml:space="preserve">• </w:t>
                    </w:r>
                    <w:r>
                      <w:t xml:space="preserve">1000 Brussel </w:t>
                    </w:r>
                    <w:r>
                      <w:rPr>
                        <w:color w:val="EC0308"/>
                      </w:rPr>
                      <w:t xml:space="preserve">• </w:t>
                    </w:r>
                    <w:r>
                      <w:t xml:space="preserve">T +32 (0)2 505 37 00 </w:t>
                    </w:r>
                    <w:r>
                      <w:rPr>
                        <w:color w:val="EC0308"/>
                      </w:rPr>
                      <w:t xml:space="preserve">• </w:t>
                    </w:r>
                    <w:r>
                      <w:t>enabel.be</w:t>
                    </w:r>
                  </w:p>
                </w:txbxContent>
              </v:textbox>
              <w10:wrap anchorx="margin" anchory="page"/>
            </v:shape>
          </w:pict>
        </mc:Fallback>
      </mc:AlternateContent>
    </w:r>
    <w:r>
      <w:fldChar w:fldCharType="begin"/>
    </w:r>
    <w:r>
      <w:instrText>PAGE   \* MERGEFORMAT</w:instrText>
    </w:r>
    <w:r>
      <w:fldChar w:fldCharType="separate"/>
    </w:r>
    <w: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3</w:t>
    </w:r>
    <w:r>
      <w:rPr>
        <w:rStyle w:val="Numrodepage"/>
      </w:rPr>
      <w:fldChar w:fldCharType="end"/>
    </w:r>
  </w:p>
  <w:p w14:paraId="0D8FFFBB" w14:textId="033A39A9" w:rsidR="00C06A66" w:rsidRDefault="005C5412">
    <w:pPr>
      <w:pStyle w:val="Pieddepage"/>
      <w:tabs>
        <w:tab w:val="clear" w:pos="9637"/>
        <w:tab w:val="right" w:pos="9070"/>
      </w:tabs>
    </w:pPr>
    <w:r>
      <w:rPr>
        <w:highlight w:val="yellow"/>
      </w:rPr>
      <w:t>BXL14981-Selectiegids</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1C88" w14:textId="77777777" w:rsidR="00B43A0F" w:rsidRDefault="00B43A0F" w:rsidP="00C06A66">
      <w:pPr>
        <w:spacing w:after="0" w:line="240" w:lineRule="auto"/>
      </w:pPr>
      <w:r>
        <w:separator/>
      </w:r>
    </w:p>
  </w:footnote>
  <w:footnote w:type="continuationSeparator" w:id="0">
    <w:p w14:paraId="4BA0EFC6" w14:textId="77777777" w:rsidR="00B43A0F" w:rsidRDefault="00B43A0F" w:rsidP="00C06A66">
      <w:pPr>
        <w:spacing w:after="0" w:line="240" w:lineRule="auto"/>
      </w:pPr>
      <w:r>
        <w:continuationSeparator/>
      </w:r>
    </w:p>
  </w:footnote>
  <w:footnote w:id="1">
    <w:p w14:paraId="53E1C40A" w14:textId="77777777" w:rsidR="00C06A66" w:rsidRPr="00C81AA0" w:rsidRDefault="00C06A66" w:rsidP="00C06A66">
      <w:pPr>
        <w:pStyle w:val="Notedebasdepage"/>
      </w:pPr>
      <w:r>
        <w:rPr>
          <w:rStyle w:val="Appelnotedebasdep"/>
        </w:rPr>
        <w:footnoteRef/>
      </w:r>
      <w:r>
        <w:t xml:space="preserve"> BS van 18 november 2008.</w:t>
      </w:r>
    </w:p>
  </w:footnote>
  <w:footnote w:id="2">
    <w:p w14:paraId="172A8396" w14:textId="77777777" w:rsidR="00C06A66" w:rsidRPr="00C81AA0" w:rsidRDefault="00C06A66" w:rsidP="00C06A66">
      <w:pPr>
        <w:pStyle w:val="Notedebasdepage"/>
      </w:pPr>
      <w:r>
        <w:rPr>
          <w:rStyle w:val="Appelnotedebasdep"/>
        </w:rPr>
        <w:footnoteRef/>
      </w:r>
      <w:r>
        <w:t xml:space="preserve"> </w:t>
      </w:r>
      <w:r>
        <w:rPr>
          <w:u w:val="single"/>
        </w:rPr>
        <w:t>http://www.ilo.org/ilolex/english/convdisp1.htm</w:t>
      </w:r>
      <w:r>
        <w:t>.</w:t>
      </w:r>
    </w:p>
  </w:footnote>
  <w:footnote w:id="3">
    <w:p w14:paraId="2E4310B7" w14:textId="77777777" w:rsidR="00AC07ED" w:rsidRDefault="00AC07ED" w:rsidP="00AC07ED">
      <w:pPr>
        <w:pStyle w:val="Notedebasdepage"/>
      </w:pPr>
      <w:r>
        <w:rPr>
          <w:rStyle w:val="Appelnotedebasdep"/>
        </w:rPr>
        <w:footnoteRef/>
      </w:r>
      <w:r>
        <w:t xml:space="preserve"> Zoals aangegeven op het officiële document.</w:t>
      </w:r>
    </w:p>
  </w:footnote>
  <w:footnote w:id="4">
    <w:p w14:paraId="5DE5162B" w14:textId="77777777" w:rsidR="00AC07ED" w:rsidRDefault="00AC07ED" w:rsidP="00AC07ED">
      <w:pPr>
        <w:pStyle w:val="Notedebasdepage"/>
      </w:pPr>
      <w:r>
        <w:rPr>
          <w:rStyle w:val="Appelnotedebasdep"/>
        </w:rPr>
        <w:footnoteRef/>
      </w:r>
      <w:r>
        <w:t xml:space="preserve"> Enkel aanvaard voor Groot-Brittannië, Ierland, Denemarken, Zweden, Finland, Noorwegen, IJsland, Canada, de Verenigde Staten en Australië.</w:t>
      </w:r>
    </w:p>
  </w:footnote>
  <w:footnote w:id="5">
    <w:p w14:paraId="389059B8" w14:textId="77777777" w:rsidR="00AC07ED" w:rsidRDefault="00AC07ED" w:rsidP="00AC07ED">
      <w:pPr>
        <w:pStyle w:val="Notedebasdepage"/>
      </w:pPr>
      <w:r>
        <w:rPr>
          <w:rStyle w:val="Appelnotedebasdep"/>
        </w:rPr>
        <w:footnoteRef/>
      </w:r>
      <w:r>
        <w:t xml:space="preserve"> Bij gebrek aan andere identiteitsbewijzen: verblijfsvergunning of diplomatiek paspoort.</w:t>
      </w:r>
    </w:p>
  </w:footnote>
  <w:footnote w:id="6">
    <w:p w14:paraId="14CEC97A" w14:textId="77777777" w:rsidR="00AC07ED" w:rsidRDefault="00AC07ED" w:rsidP="00AC07ED">
      <w:pPr>
        <w:pStyle w:val="Notedebasdepage"/>
      </w:pPr>
      <w:r>
        <w:rPr>
          <w:rStyle w:val="Appelnotedebasdep"/>
        </w:rPr>
        <w:footnoteRef/>
      </w:r>
      <w:r>
        <w:t xml:space="preserve">  Zie tabel met overeenkomstige benamingen per land.</w:t>
      </w:r>
    </w:p>
  </w:footnote>
  <w:footnote w:id="7">
    <w:p w14:paraId="5C141ACB" w14:textId="77777777" w:rsidR="00AC07ED" w:rsidRDefault="00AC07ED" w:rsidP="00AC07ED">
      <w:pPr>
        <w:pStyle w:val="Notedebasdepage"/>
      </w:pPr>
      <w:r>
        <w:rPr>
          <w:rStyle w:val="Appelnotedebasdep"/>
        </w:rPr>
        <w:footnoteRef/>
      </w:r>
      <w:r>
        <w:t xml:space="preserve"> Vermeld regio, staat of provincie alleen voor niet-EU-landen, met uitzondering van EVA-landen en kandidaat-lidstaten.</w:t>
      </w:r>
    </w:p>
  </w:footnote>
  <w:footnote w:id="8">
    <w:p w14:paraId="0A54D6E9" w14:textId="77777777" w:rsidR="00AC07ED" w:rsidRDefault="00AC07ED" w:rsidP="00AC07ED">
      <w:pPr>
        <w:pStyle w:val="Notedebasdepage"/>
      </w:pPr>
      <w:r>
        <w:rPr>
          <w:rStyle w:val="Appelnotedebasdep"/>
        </w:rPr>
        <w:footnoteRef/>
      </w:r>
      <w:r>
        <w:t xml:space="preserve"> Nationale benaming en vertaling in EN of FR in voorkomend geval.</w:t>
      </w:r>
    </w:p>
  </w:footnote>
  <w:footnote w:id="9">
    <w:p w14:paraId="73C5511A" w14:textId="77777777" w:rsidR="00AC07ED" w:rsidRDefault="00AC07ED" w:rsidP="00AC07ED">
      <w:pPr>
        <w:pStyle w:val="Notedebasdepage"/>
      </w:pPr>
      <w:r>
        <w:rPr>
          <w:rStyle w:val="Appelnotedebasdep"/>
        </w:rPr>
        <w:footnoteRef/>
      </w:r>
      <w:r>
        <w:t xml:space="preserve"> ngo = niet‐gouvernementele organisatie, in te vullen wanneer ‘NON FOR PROFIT’ is aangegeven.</w:t>
      </w:r>
    </w:p>
  </w:footnote>
  <w:footnote w:id="10">
    <w:p w14:paraId="73C555F1" w14:textId="77777777" w:rsidR="00AC07ED" w:rsidRDefault="00AC07ED" w:rsidP="00AC07ED">
      <w:pPr>
        <w:pStyle w:val="Notedebasdepage"/>
      </w:pPr>
      <w:r>
        <w:rPr>
          <w:rStyle w:val="Appelnotedebasdep"/>
        </w:rPr>
        <w:footnoteRef/>
      </w:r>
      <w:r>
        <w:t xml:space="preserve"> Registratienummer in het nationale register van ondernemingen. Zie tabel met overeenkomstige benamingen per land.</w:t>
      </w:r>
    </w:p>
  </w:footnote>
  <w:footnote w:id="11">
    <w:p w14:paraId="747EF65C" w14:textId="77777777" w:rsidR="00AC07ED" w:rsidRDefault="00AC07ED" w:rsidP="00AC07ED">
      <w:pPr>
        <w:pStyle w:val="Notedebasdepage"/>
      </w:pPr>
      <w:r>
        <w:rPr>
          <w:rStyle w:val="Appelnotedebasdep"/>
        </w:rPr>
        <w:footnoteRef/>
      </w:r>
      <w:r>
        <w:t xml:space="preserve">  Publiekrechtelijke instantie met RECHTSPERSOONLIJKHEID, dat wil zeggen een publiekrechtelijke entiteit die zichzelf kan vertegenwoordigen en in eigen naam kan optreden, hetgeen betekent: in staat zijn een vordering in te stellen of in rechte te worden aangesproken, goederen te verwerven en te vervreemden en overeenkomsten te sluiten. Deze rechtsvorm wordt bevestigd door de officiële rechtshandeling tot oprichting van de entiteit (een wet, een besluit enz.).</w:t>
      </w:r>
    </w:p>
  </w:footnote>
  <w:footnote w:id="12">
    <w:p w14:paraId="45BE1258" w14:textId="77777777" w:rsidR="00AC07ED" w:rsidRDefault="00AC07ED" w:rsidP="00AC07ED">
      <w:pPr>
        <w:pStyle w:val="Notedebasdepage"/>
      </w:pPr>
      <w:r>
        <w:rPr>
          <w:rStyle w:val="Appelnotedebasdep"/>
        </w:rPr>
        <w:footnoteRef/>
      </w:r>
      <w:r>
        <w:t xml:space="preserve"> Nationale benaming en vertaling in EN of FR in voorkomend geval.</w:t>
      </w:r>
    </w:p>
  </w:footnote>
  <w:footnote w:id="13">
    <w:p w14:paraId="27D29B9A" w14:textId="77777777" w:rsidR="00AC07ED" w:rsidRDefault="00AC07ED" w:rsidP="00AC07ED">
      <w:pPr>
        <w:pStyle w:val="Notedebasdepage"/>
      </w:pPr>
      <w:r>
        <w:rPr>
          <w:rStyle w:val="Appelnotedebasdep"/>
        </w:rPr>
        <w:footnoteRef/>
      </w:r>
      <w:r>
        <w:t xml:space="preserve"> Registratienummer in het nationale register van de entiteit.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08EE" w14:textId="3976116D" w:rsidR="00DF1096" w:rsidRDefault="00DF1096" w:rsidP="00DF1096">
    <w:pPr>
      <w:pStyle w:val="En-tte"/>
      <w:tabs>
        <w:tab w:val="left" w:pos="1620"/>
      </w:tabs>
    </w:pPr>
    <w:r>
      <w:rPr>
        <w:noProof/>
      </w:rPr>
      <w:drawing>
        <wp:anchor distT="0" distB="0" distL="114300" distR="114300" simplePos="0" relativeHeight="251663360" behindDoc="1" locked="0" layoutInCell="1" allowOverlap="1" wp14:anchorId="1DECCE67" wp14:editId="32B1531F">
          <wp:simplePos x="0" y="0"/>
          <wp:positionH relativeFrom="page">
            <wp:align>left</wp:align>
          </wp:positionH>
          <wp:positionV relativeFrom="page">
            <wp:posOffset>19050</wp:posOffset>
          </wp:positionV>
          <wp:extent cx="7504418" cy="10620375"/>
          <wp:effectExtent l="0" t="0" r="1905" b="0"/>
          <wp:wrapNone/>
          <wp:docPr id="13728322" name="Picture 4" descr="A close-up of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322" name="Picture 4" descr="A close-up of a box&#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4418" cy="10620375"/>
                  </a:xfrm>
                  <a:prstGeom prst="rect">
                    <a:avLst/>
                  </a:prstGeom>
                  <a:noFill/>
                </pic:spPr>
              </pic:pic>
            </a:graphicData>
          </a:graphic>
          <wp14:sizeRelH relativeFrom="page">
            <wp14:pctWidth>0</wp14:pctWidth>
          </wp14:sizeRelH>
          <wp14:sizeRelV relativeFrom="page">
            <wp14:pctHeight>0</wp14:pctHeight>
          </wp14:sizeRelV>
        </wp:anchor>
      </w:drawing>
    </w:r>
    <w:r>
      <w:tab/>
    </w:r>
  </w:p>
  <w:p w14:paraId="430E7D61" w14:textId="77777777" w:rsidR="00DF1096" w:rsidRDefault="00DF109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9F5FB4" w:rsidRDefault="009F5F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15E2024"/>
    <w:multiLevelType w:val="hybridMultilevel"/>
    <w:tmpl w:val="9C5AAE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4" w15:restartNumberingAfterBreak="0">
    <w:nsid w:val="07AB5F8A"/>
    <w:multiLevelType w:val="hybridMultilevel"/>
    <w:tmpl w:val="FC6C7776"/>
    <w:lvl w:ilvl="0" w:tplc="080C0003">
      <w:start w:val="1"/>
      <w:numFmt w:val="bullet"/>
      <w:lvlText w:val="o"/>
      <w:lvlJc w:val="left"/>
      <w:pPr>
        <w:ind w:left="1353" w:hanging="360"/>
      </w:pPr>
      <w:rPr>
        <w:rFonts w:ascii="Courier New" w:hAnsi="Courier New" w:cs="Courier New" w:hint="default"/>
      </w:rPr>
    </w:lvl>
    <w:lvl w:ilvl="1" w:tplc="080C0003">
      <w:start w:val="1"/>
      <w:numFmt w:val="bullet"/>
      <w:lvlText w:val="o"/>
      <w:lvlJc w:val="left"/>
      <w:pPr>
        <w:ind w:left="2073" w:hanging="360"/>
      </w:pPr>
      <w:rPr>
        <w:rFonts w:ascii="Courier New" w:hAnsi="Courier New" w:cs="Courier New" w:hint="default"/>
      </w:rPr>
    </w:lvl>
    <w:lvl w:ilvl="2" w:tplc="080C0005">
      <w:start w:val="1"/>
      <w:numFmt w:val="bullet"/>
      <w:lvlText w:val=""/>
      <w:lvlJc w:val="left"/>
      <w:pPr>
        <w:ind w:left="2793" w:hanging="360"/>
      </w:pPr>
      <w:rPr>
        <w:rFonts w:ascii="Wingdings" w:hAnsi="Wingdings" w:hint="default"/>
      </w:rPr>
    </w:lvl>
    <w:lvl w:ilvl="3" w:tplc="080C0001">
      <w:start w:val="1"/>
      <w:numFmt w:val="bullet"/>
      <w:lvlText w:val=""/>
      <w:lvlJc w:val="left"/>
      <w:pPr>
        <w:ind w:left="3513" w:hanging="360"/>
      </w:pPr>
      <w:rPr>
        <w:rFonts w:ascii="Symbol" w:hAnsi="Symbol" w:hint="default"/>
      </w:rPr>
    </w:lvl>
    <w:lvl w:ilvl="4" w:tplc="080C0003">
      <w:start w:val="1"/>
      <w:numFmt w:val="bullet"/>
      <w:lvlText w:val="o"/>
      <w:lvlJc w:val="left"/>
      <w:pPr>
        <w:ind w:left="4233" w:hanging="360"/>
      </w:pPr>
      <w:rPr>
        <w:rFonts w:ascii="Courier New" w:hAnsi="Courier New" w:cs="Courier New" w:hint="default"/>
      </w:rPr>
    </w:lvl>
    <w:lvl w:ilvl="5" w:tplc="080C0005">
      <w:start w:val="1"/>
      <w:numFmt w:val="bullet"/>
      <w:lvlText w:val=""/>
      <w:lvlJc w:val="left"/>
      <w:pPr>
        <w:ind w:left="4953" w:hanging="360"/>
      </w:pPr>
      <w:rPr>
        <w:rFonts w:ascii="Wingdings" w:hAnsi="Wingdings" w:hint="default"/>
      </w:rPr>
    </w:lvl>
    <w:lvl w:ilvl="6" w:tplc="080C0001">
      <w:start w:val="1"/>
      <w:numFmt w:val="bullet"/>
      <w:lvlText w:val=""/>
      <w:lvlJc w:val="left"/>
      <w:pPr>
        <w:ind w:left="5673" w:hanging="360"/>
      </w:pPr>
      <w:rPr>
        <w:rFonts w:ascii="Symbol" w:hAnsi="Symbol" w:hint="default"/>
      </w:rPr>
    </w:lvl>
    <w:lvl w:ilvl="7" w:tplc="080C0003">
      <w:start w:val="1"/>
      <w:numFmt w:val="bullet"/>
      <w:lvlText w:val="o"/>
      <w:lvlJc w:val="left"/>
      <w:pPr>
        <w:ind w:left="6393" w:hanging="360"/>
      </w:pPr>
      <w:rPr>
        <w:rFonts w:ascii="Courier New" w:hAnsi="Courier New" w:cs="Courier New" w:hint="default"/>
      </w:rPr>
    </w:lvl>
    <w:lvl w:ilvl="8" w:tplc="080C0005">
      <w:start w:val="1"/>
      <w:numFmt w:val="bullet"/>
      <w:lvlText w:val=""/>
      <w:lvlJc w:val="left"/>
      <w:pPr>
        <w:ind w:left="7113" w:hanging="360"/>
      </w:pPr>
      <w:rPr>
        <w:rFonts w:ascii="Wingdings" w:hAnsi="Wingdings" w:hint="default"/>
      </w:rPr>
    </w:lvl>
  </w:abstractNum>
  <w:abstractNum w:abstractNumId="5" w15:restartNumberingAfterBreak="0">
    <w:nsid w:val="0C640A6E"/>
    <w:multiLevelType w:val="hybridMultilevel"/>
    <w:tmpl w:val="EF80A61E"/>
    <w:lvl w:ilvl="0" w:tplc="74E6147C">
      <w:start w:val="1"/>
      <w:numFmt w:val="decimal"/>
      <w:lvlText w:val="%1."/>
      <w:lvlJc w:val="left"/>
      <w:pPr>
        <w:ind w:left="720" w:hanging="360"/>
      </w:pPr>
      <w:rPr>
        <w:rFonts w:ascii="Georgia" w:eastAsia="Calibri" w:hAnsi="Georgia" w:cstheme="minorHAnsi" w:hint="default"/>
        <w:sz w:val="21"/>
        <w:szCs w:val="2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4C61A3"/>
    <w:multiLevelType w:val="hybridMultilevel"/>
    <w:tmpl w:val="01F69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0C7E0F"/>
    <w:multiLevelType w:val="hybridMultilevel"/>
    <w:tmpl w:val="47E0DC70"/>
    <w:lvl w:ilvl="0" w:tplc="DD4426DC">
      <w:start w:val="2"/>
      <w:numFmt w:val="bullet"/>
      <w:lvlText w:val="–"/>
      <w:lvlJc w:val="left"/>
      <w:pPr>
        <w:ind w:left="1440" w:hanging="360"/>
      </w:pPr>
      <w:rPr>
        <w:rFonts w:ascii="Georgia" w:eastAsia="DejaVu Sans" w:hAnsi="Georgia" w:cs="Tahoma"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8" w15:restartNumberingAfterBreak="0">
    <w:nsid w:val="147914A7"/>
    <w:multiLevelType w:val="hybridMultilevel"/>
    <w:tmpl w:val="195EB15A"/>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7140AA"/>
    <w:multiLevelType w:val="hybridMultilevel"/>
    <w:tmpl w:val="61C085A0"/>
    <w:lvl w:ilvl="0" w:tplc="080C0003">
      <w:start w:val="1"/>
      <w:numFmt w:val="bullet"/>
      <w:lvlText w:val="o"/>
      <w:lvlJc w:val="left"/>
      <w:pPr>
        <w:ind w:left="1211" w:hanging="360"/>
      </w:pPr>
      <w:rPr>
        <w:rFonts w:ascii="Courier New" w:hAnsi="Courier New" w:cs="Courier New" w:hint="default"/>
      </w:rPr>
    </w:lvl>
    <w:lvl w:ilvl="1" w:tplc="080C0003">
      <w:start w:val="1"/>
      <w:numFmt w:val="bullet"/>
      <w:lvlText w:val="o"/>
      <w:lvlJc w:val="left"/>
      <w:pPr>
        <w:ind w:left="1931" w:hanging="360"/>
      </w:pPr>
      <w:rPr>
        <w:rFonts w:ascii="Courier New" w:hAnsi="Courier New" w:cs="Courier New" w:hint="default"/>
      </w:rPr>
    </w:lvl>
    <w:lvl w:ilvl="2" w:tplc="080C0005">
      <w:start w:val="1"/>
      <w:numFmt w:val="bullet"/>
      <w:lvlText w:val=""/>
      <w:lvlJc w:val="left"/>
      <w:pPr>
        <w:ind w:left="2651" w:hanging="360"/>
      </w:pPr>
      <w:rPr>
        <w:rFonts w:ascii="Wingdings" w:hAnsi="Wingdings" w:hint="default"/>
      </w:rPr>
    </w:lvl>
    <w:lvl w:ilvl="3" w:tplc="080C0001">
      <w:start w:val="1"/>
      <w:numFmt w:val="bullet"/>
      <w:lvlText w:val=""/>
      <w:lvlJc w:val="left"/>
      <w:pPr>
        <w:ind w:left="3371" w:hanging="360"/>
      </w:pPr>
      <w:rPr>
        <w:rFonts w:ascii="Symbol" w:hAnsi="Symbol" w:hint="default"/>
      </w:rPr>
    </w:lvl>
    <w:lvl w:ilvl="4" w:tplc="080C0003">
      <w:start w:val="1"/>
      <w:numFmt w:val="bullet"/>
      <w:lvlText w:val="o"/>
      <w:lvlJc w:val="left"/>
      <w:pPr>
        <w:ind w:left="4091" w:hanging="360"/>
      </w:pPr>
      <w:rPr>
        <w:rFonts w:ascii="Courier New" w:hAnsi="Courier New" w:cs="Courier New" w:hint="default"/>
      </w:rPr>
    </w:lvl>
    <w:lvl w:ilvl="5" w:tplc="080C0005">
      <w:start w:val="1"/>
      <w:numFmt w:val="bullet"/>
      <w:lvlText w:val=""/>
      <w:lvlJc w:val="left"/>
      <w:pPr>
        <w:ind w:left="4811" w:hanging="360"/>
      </w:pPr>
      <w:rPr>
        <w:rFonts w:ascii="Wingdings" w:hAnsi="Wingdings" w:hint="default"/>
      </w:rPr>
    </w:lvl>
    <w:lvl w:ilvl="6" w:tplc="080C0001">
      <w:start w:val="1"/>
      <w:numFmt w:val="bullet"/>
      <w:lvlText w:val=""/>
      <w:lvlJc w:val="left"/>
      <w:pPr>
        <w:ind w:left="5531" w:hanging="360"/>
      </w:pPr>
      <w:rPr>
        <w:rFonts w:ascii="Symbol" w:hAnsi="Symbol" w:hint="default"/>
      </w:rPr>
    </w:lvl>
    <w:lvl w:ilvl="7" w:tplc="080C0003">
      <w:start w:val="1"/>
      <w:numFmt w:val="bullet"/>
      <w:lvlText w:val="o"/>
      <w:lvlJc w:val="left"/>
      <w:pPr>
        <w:ind w:left="6251" w:hanging="360"/>
      </w:pPr>
      <w:rPr>
        <w:rFonts w:ascii="Courier New" w:hAnsi="Courier New" w:cs="Courier New" w:hint="default"/>
      </w:rPr>
    </w:lvl>
    <w:lvl w:ilvl="8" w:tplc="080C0005">
      <w:start w:val="1"/>
      <w:numFmt w:val="bullet"/>
      <w:lvlText w:val=""/>
      <w:lvlJc w:val="left"/>
      <w:pPr>
        <w:ind w:left="6971" w:hanging="360"/>
      </w:pPr>
      <w:rPr>
        <w:rFonts w:ascii="Wingdings" w:hAnsi="Wingdings" w:hint="default"/>
      </w:rPr>
    </w:lvl>
  </w:abstractNum>
  <w:abstractNum w:abstractNumId="10" w15:restartNumberingAfterBreak="0">
    <w:nsid w:val="19D93EDF"/>
    <w:multiLevelType w:val="hybridMultilevel"/>
    <w:tmpl w:val="41FE17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B541CC2"/>
    <w:multiLevelType w:val="multilevel"/>
    <w:tmpl w:val="CC64B2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4"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7" w15:restartNumberingAfterBreak="0">
    <w:nsid w:val="26611996"/>
    <w:multiLevelType w:val="hybridMultilevel"/>
    <w:tmpl w:val="C6808E40"/>
    <w:lvl w:ilvl="0" w:tplc="B7FCC030">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19" w15:restartNumberingAfterBreak="0">
    <w:nsid w:val="2D3F151A"/>
    <w:multiLevelType w:val="hybridMultilevel"/>
    <w:tmpl w:val="AD84304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0" w15:restartNumberingAfterBreak="0">
    <w:nsid w:val="2D710D48"/>
    <w:multiLevelType w:val="hybridMultilevel"/>
    <w:tmpl w:val="5038D9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2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971F28"/>
    <w:multiLevelType w:val="hybridMultilevel"/>
    <w:tmpl w:val="6ECC22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2DB3C0E"/>
    <w:multiLevelType w:val="hybridMultilevel"/>
    <w:tmpl w:val="813A22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34A26BB9"/>
    <w:multiLevelType w:val="hybridMultilevel"/>
    <w:tmpl w:val="1526B09E"/>
    <w:lvl w:ilvl="0" w:tplc="080C0003">
      <w:start w:val="1"/>
      <w:numFmt w:val="bullet"/>
      <w:lvlText w:val="o"/>
      <w:lvlJc w:val="left"/>
      <w:pPr>
        <w:ind w:left="1353" w:hanging="360"/>
      </w:pPr>
      <w:rPr>
        <w:rFonts w:ascii="Courier New" w:hAnsi="Courier New" w:cs="Courier New" w:hint="default"/>
      </w:rPr>
    </w:lvl>
    <w:lvl w:ilvl="1" w:tplc="080C0003">
      <w:start w:val="1"/>
      <w:numFmt w:val="bullet"/>
      <w:lvlText w:val="o"/>
      <w:lvlJc w:val="left"/>
      <w:pPr>
        <w:ind w:left="2073" w:hanging="360"/>
      </w:pPr>
      <w:rPr>
        <w:rFonts w:ascii="Courier New" w:hAnsi="Courier New" w:cs="Courier New" w:hint="default"/>
      </w:rPr>
    </w:lvl>
    <w:lvl w:ilvl="2" w:tplc="080C0005">
      <w:start w:val="1"/>
      <w:numFmt w:val="bullet"/>
      <w:lvlText w:val=""/>
      <w:lvlJc w:val="left"/>
      <w:pPr>
        <w:ind w:left="2793" w:hanging="360"/>
      </w:pPr>
      <w:rPr>
        <w:rFonts w:ascii="Wingdings" w:hAnsi="Wingdings" w:hint="default"/>
      </w:rPr>
    </w:lvl>
    <w:lvl w:ilvl="3" w:tplc="080C0001">
      <w:start w:val="1"/>
      <w:numFmt w:val="bullet"/>
      <w:lvlText w:val=""/>
      <w:lvlJc w:val="left"/>
      <w:pPr>
        <w:ind w:left="3513" w:hanging="360"/>
      </w:pPr>
      <w:rPr>
        <w:rFonts w:ascii="Symbol" w:hAnsi="Symbol" w:hint="default"/>
      </w:rPr>
    </w:lvl>
    <w:lvl w:ilvl="4" w:tplc="080C0003">
      <w:start w:val="1"/>
      <w:numFmt w:val="bullet"/>
      <w:lvlText w:val="o"/>
      <w:lvlJc w:val="left"/>
      <w:pPr>
        <w:ind w:left="4233" w:hanging="360"/>
      </w:pPr>
      <w:rPr>
        <w:rFonts w:ascii="Courier New" w:hAnsi="Courier New" w:cs="Courier New" w:hint="default"/>
      </w:rPr>
    </w:lvl>
    <w:lvl w:ilvl="5" w:tplc="080C0005">
      <w:start w:val="1"/>
      <w:numFmt w:val="bullet"/>
      <w:lvlText w:val=""/>
      <w:lvlJc w:val="left"/>
      <w:pPr>
        <w:ind w:left="4953" w:hanging="360"/>
      </w:pPr>
      <w:rPr>
        <w:rFonts w:ascii="Wingdings" w:hAnsi="Wingdings" w:hint="default"/>
      </w:rPr>
    </w:lvl>
    <w:lvl w:ilvl="6" w:tplc="080C0001">
      <w:start w:val="1"/>
      <w:numFmt w:val="bullet"/>
      <w:lvlText w:val=""/>
      <w:lvlJc w:val="left"/>
      <w:pPr>
        <w:ind w:left="5673" w:hanging="360"/>
      </w:pPr>
      <w:rPr>
        <w:rFonts w:ascii="Symbol" w:hAnsi="Symbol" w:hint="default"/>
      </w:rPr>
    </w:lvl>
    <w:lvl w:ilvl="7" w:tplc="080C0003">
      <w:start w:val="1"/>
      <w:numFmt w:val="bullet"/>
      <w:lvlText w:val="o"/>
      <w:lvlJc w:val="left"/>
      <w:pPr>
        <w:ind w:left="6393" w:hanging="360"/>
      </w:pPr>
      <w:rPr>
        <w:rFonts w:ascii="Courier New" w:hAnsi="Courier New" w:cs="Courier New" w:hint="default"/>
      </w:rPr>
    </w:lvl>
    <w:lvl w:ilvl="8" w:tplc="080C0005">
      <w:start w:val="1"/>
      <w:numFmt w:val="bullet"/>
      <w:lvlText w:val=""/>
      <w:lvlJc w:val="left"/>
      <w:pPr>
        <w:ind w:left="7113" w:hanging="360"/>
      </w:pPr>
      <w:rPr>
        <w:rFonts w:ascii="Wingdings" w:hAnsi="Wingdings" w:hint="default"/>
      </w:rPr>
    </w:lvl>
  </w:abstractNum>
  <w:abstractNum w:abstractNumId="26"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8"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29" w15:restartNumberingAfterBreak="0">
    <w:nsid w:val="40F11996"/>
    <w:multiLevelType w:val="hybridMultilevel"/>
    <w:tmpl w:val="75443B0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0" w15:restartNumberingAfterBreak="0">
    <w:nsid w:val="46AE788F"/>
    <w:multiLevelType w:val="hybridMultilevel"/>
    <w:tmpl w:val="CA5CB148"/>
    <w:lvl w:ilvl="0" w:tplc="C9347080">
      <w:start w:val="1"/>
      <w:numFmt w:val="bullet"/>
      <w:lvlText w:val=""/>
      <w:lvlJc w:val="left"/>
      <w:pPr>
        <w:ind w:left="720" w:hanging="360"/>
      </w:pPr>
      <w:rPr>
        <w:rFonts w:ascii="Symbol" w:hAnsi="Symbol" w:hint="default"/>
      </w:rPr>
    </w:lvl>
    <w:lvl w:ilvl="1" w:tplc="6ED444A8">
      <w:start w:val="1"/>
      <w:numFmt w:val="bullet"/>
      <w:lvlText w:val="o"/>
      <w:lvlJc w:val="left"/>
      <w:pPr>
        <w:ind w:left="1440" w:hanging="360"/>
      </w:pPr>
      <w:rPr>
        <w:rFonts w:ascii="Courier New" w:hAnsi="Courier New" w:hint="default"/>
      </w:rPr>
    </w:lvl>
    <w:lvl w:ilvl="2" w:tplc="57780DB8">
      <w:start w:val="1"/>
      <w:numFmt w:val="bullet"/>
      <w:lvlText w:val=""/>
      <w:lvlJc w:val="left"/>
      <w:pPr>
        <w:ind w:left="2160" w:hanging="360"/>
      </w:pPr>
      <w:rPr>
        <w:rFonts w:ascii="Wingdings" w:hAnsi="Wingdings" w:hint="default"/>
      </w:rPr>
    </w:lvl>
    <w:lvl w:ilvl="3" w:tplc="CB1A27E2">
      <w:start w:val="1"/>
      <w:numFmt w:val="bullet"/>
      <w:lvlText w:val=""/>
      <w:lvlJc w:val="left"/>
      <w:pPr>
        <w:ind w:left="2880" w:hanging="360"/>
      </w:pPr>
      <w:rPr>
        <w:rFonts w:ascii="Symbol" w:hAnsi="Symbol" w:hint="default"/>
      </w:rPr>
    </w:lvl>
    <w:lvl w:ilvl="4" w:tplc="7AE2AAAE">
      <w:start w:val="1"/>
      <w:numFmt w:val="bullet"/>
      <w:lvlText w:val="o"/>
      <w:lvlJc w:val="left"/>
      <w:pPr>
        <w:ind w:left="3600" w:hanging="360"/>
      </w:pPr>
      <w:rPr>
        <w:rFonts w:ascii="Courier New" w:hAnsi="Courier New" w:hint="default"/>
      </w:rPr>
    </w:lvl>
    <w:lvl w:ilvl="5" w:tplc="5D560278">
      <w:start w:val="1"/>
      <w:numFmt w:val="bullet"/>
      <w:lvlText w:val=""/>
      <w:lvlJc w:val="left"/>
      <w:pPr>
        <w:ind w:left="4320" w:hanging="360"/>
      </w:pPr>
      <w:rPr>
        <w:rFonts w:ascii="Wingdings" w:hAnsi="Wingdings" w:hint="default"/>
      </w:rPr>
    </w:lvl>
    <w:lvl w:ilvl="6" w:tplc="01F8E8D8">
      <w:start w:val="1"/>
      <w:numFmt w:val="bullet"/>
      <w:lvlText w:val=""/>
      <w:lvlJc w:val="left"/>
      <w:pPr>
        <w:ind w:left="5040" w:hanging="360"/>
      </w:pPr>
      <w:rPr>
        <w:rFonts w:ascii="Symbol" w:hAnsi="Symbol" w:hint="default"/>
      </w:rPr>
    </w:lvl>
    <w:lvl w:ilvl="7" w:tplc="381C0A20">
      <w:start w:val="1"/>
      <w:numFmt w:val="bullet"/>
      <w:lvlText w:val="o"/>
      <w:lvlJc w:val="left"/>
      <w:pPr>
        <w:ind w:left="5760" w:hanging="360"/>
      </w:pPr>
      <w:rPr>
        <w:rFonts w:ascii="Courier New" w:hAnsi="Courier New" w:hint="default"/>
      </w:rPr>
    </w:lvl>
    <w:lvl w:ilvl="8" w:tplc="E20C861C">
      <w:start w:val="1"/>
      <w:numFmt w:val="bullet"/>
      <w:lvlText w:val=""/>
      <w:lvlJc w:val="left"/>
      <w:pPr>
        <w:ind w:left="6480" w:hanging="360"/>
      </w:pPr>
      <w:rPr>
        <w:rFonts w:ascii="Wingdings" w:hAnsi="Wingdings" w:hint="default"/>
      </w:rPr>
    </w:lvl>
  </w:abstractNum>
  <w:abstractNum w:abstractNumId="31" w15:restartNumberingAfterBreak="0">
    <w:nsid w:val="479B5AB3"/>
    <w:multiLevelType w:val="hybridMultilevel"/>
    <w:tmpl w:val="BECAF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ED3B13"/>
    <w:multiLevelType w:val="hybridMultilevel"/>
    <w:tmpl w:val="0728E7F8"/>
    <w:lvl w:ilvl="0" w:tplc="080C0005">
      <w:start w:val="1"/>
      <w:numFmt w:val="bullet"/>
      <w:lvlText w:val=""/>
      <w:lvlJc w:val="left"/>
      <w:pPr>
        <w:ind w:left="2204" w:hanging="360"/>
      </w:pPr>
      <w:rPr>
        <w:rFonts w:ascii="Wingdings" w:hAnsi="Wingdings" w:hint="default"/>
      </w:rPr>
    </w:lvl>
    <w:lvl w:ilvl="1" w:tplc="080C0003">
      <w:start w:val="1"/>
      <w:numFmt w:val="bullet"/>
      <w:lvlText w:val="o"/>
      <w:lvlJc w:val="left"/>
      <w:pPr>
        <w:ind w:left="2924" w:hanging="360"/>
      </w:pPr>
      <w:rPr>
        <w:rFonts w:ascii="Courier New" w:hAnsi="Courier New" w:cs="Courier New" w:hint="default"/>
      </w:rPr>
    </w:lvl>
    <w:lvl w:ilvl="2" w:tplc="080C0005">
      <w:start w:val="1"/>
      <w:numFmt w:val="bullet"/>
      <w:lvlText w:val=""/>
      <w:lvlJc w:val="left"/>
      <w:pPr>
        <w:ind w:left="3644" w:hanging="360"/>
      </w:pPr>
      <w:rPr>
        <w:rFonts w:ascii="Wingdings" w:hAnsi="Wingdings" w:hint="default"/>
      </w:rPr>
    </w:lvl>
    <w:lvl w:ilvl="3" w:tplc="080C0001">
      <w:start w:val="1"/>
      <w:numFmt w:val="bullet"/>
      <w:lvlText w:val=""/>
      <w:lvlJc w:val="left"/>
      <w:pPr>
        <w:ind w:left="4364" w:hanging="360"/>
      </w:pPr>
      <w:rPr>
        <w:rFonts w:ascii="Symbol" w:hAnsi="Symbol" w:hint="default"/>
      </w:rPr>
    </w:lvl>
    <w:lvl w:ilvl="4" w:tplc="080C0003">
      <w:start w:val="1"/>
      <w:numFmt w:val="bullet"/>
      <w:lvlText w:val="o"/>
      <w:lvlJc w:val="left"/>
      <w:pPr>
        <w:ind w:left="5084" w:hanging="360"/>
      </w:pPr>
      <w:rPr>
        <w:rFonts w:ascii="Courier New" w:hAnsi="Courier New" w:cs="Courier New" w:hint="default"/>
      </w:rPr>
    </w:lvl>
    <w:lvl w:ilvl="5" w:tplc="080C0005">
      <w:start w:val="1"/>
      <w:numFmt w:val="bullet"/>
      <w:lvlText w:val=""/>
      <w:lvlJc w:val="left"/>
      <w:pPr>
        <w:ind w:left="5804" w:hanging="360"/>
      </w:pPr>
      <w:rPr>
        <w:rFonts w:ascii="Wingdings" w:hAnsi="Wingdings" w:hint="default"/>
      </w:rPr>
    </w:lvl>
    <w:lvl w:ilvl="6" w:tplc="080C0001">
      <w:start w:val="1"/>
      <w:numFmt w:val="bullet"/>
      <w:lvlText w:val=""/>
      <w:lvlJc w:val="left"/>
      <w:pPr>
        <w:ind w:left="6524" w:hanging="360"/>
      </w:pPr>
      <w:rPr>
        <w:rFonts w:ascii="Symbol" w:hAnsi="Symbol" w:hint="default"/>
      </w:rPr>
    </w:lvl>
    <w:lvl w:ilvl="7" w:tplc="080C0003">
      <w:start w:val="1"/>
      <w:numFmt w:val="bullet"/>
      <w:lvlText w:val="o"/>
      <w:lvlJc w:val="left"/>
      <w:pPr>
        <w:ind w:left="7244" w:hanging="360"/>
      </w:pPr>
      <w:rPr>
        <w:rFonts w:ascii="Courier New" w:hAnsi="Courier New" w:cs="Courier New" w:hint="default"/>
      </w:rPr>
    </w:lvl>
    <w:lvl w:ilvl="8" w:tplc="080C0005">
      <w:start w:val="1"/>
      <w:numFmt w:val="bullet"/>
      <w:lvlText w:val=""/>
      <w:lvlJc w:val="left"/>
      <w:pPr>
        <w:ind w:left="7964" w:hanging="360"/>
      </w:pPr>
      <w:rPr>
        <w:rFonts w:ascii="Wingdings" w:hAnsi="Wingdings" w:hint="default"/>
      </w:rPr>
    </w:lvl>
  </w:abstractNum>
  <w:abstractNum w:abstractNumId="35" w15:restartNumberingAfterBreak="0">
    <w:nsid w:val="6162381F"/>
    <w:multiLevelType w:val="hybridMultilevel"/>
    <w:tmpl w:val="AFE44218"/>
    <w:lvl w:ilvl="0" w:tplc="3D38E79E">
      <w:start w:val="6"/>
      <w:numFmt w:val="bullet"/>
      <w:lvlText w:val="-"/>
      <w:lvlJc w:val="left"/>
      <w:pPr>
        <w:ind w:left="720" w:hanging="360"/>
      </w:pPr>
      <w:rPr>
        <w:rFonts w:ascii="Tahoma" w:eastAsia="Times New Roman" w:hAnsi="Tahoma" w:cs="Tahoma"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C1387C"/>
    <w:multiLevelType w:val="hybridMultilevel"/>
    <w:tmpl w:val="58A2D6D6"/>
    <w:lvl w:ilvl="0" w:tplc="080C0005">
      <w:start w:val="1"/>
      <w:numFmt w:val="bullet"/>
      <w:lvlText w:val=""/>
      <w:lvlJc w:val="left"/>
      <w:pPr>
        <w:ind w:left="2204" w:hanging="360"/>
      </w:pPr>
      <w:rPr>
        <w:rFonts w:ascii="Wingdings" w:hAnsi="Wingdings" w:hint="default"/>
      </w:rPr>
    </w:lvl>
    <w:lvl w:ilvl="1" w:tplc="080C0003">
      <w:start w:val="1"/>
      <w:numFmt w:val="bullet"/>
      <w:lvlText w:val="o"/>
      <w:lvlJc w:val="left"/>
      <w:pPr>
        <w:ind w:left="1495" w:hanging="360"/>
      </w:pPr>
      <w:rPr>
        <w:rFonts w:ascii="Courier New" w:hAnsi="Courier New" w:cs="Courier New" w:hint="default"/>
      </w:rPr>
    </w:lvl>
    <w:lvl w:ilvl="2" w:tplc="080C0005">
      <w:start w:val="1"/>
      <w:numFmt w:val="bullet"/>
      <w:lvlText w:val=""/>
      <w:lvlJc w:val="left"/>
      <w:pPr>
        <w:ind w:left="3644" w:hanging="360"/>
      </w:pPr>
      <w:rPr>
        <w:rFonts w:ascii="Wingdings" w:hAnsi="Wingdings" w:hint="default"/>
      </w:rPr>
    </w:lvl>
    <w:lvl w:ilvl="3" w:tplc="080C0001">
      <w:start w:val="1"/>
      <w:numFmt w:val="bullet"/>
      <w:lvlText w:val=""/>
      <w:lvlJc w:val="left"/>
      <w:pPr>
        <w:ind w:left="4364" w:hanging="360"/>
      </w:pPr>
      <w:rPr>
        <w:rFonts w:ascii="Symbol" w:hAnsi="Symbol" w:hint="default"/>
      </w:rPr>
    </w:lvl>
    <w:lvl w:ilvl="4" w:tplc="080C0003">
      <w:start w:val="1"/>
      <w:numFmt w:val="bullet"/>
      <w:lvlText w:val="o"/>
      <w:lvlJc w:val="left"/>
      <w:pPr>
        <w:ind w:left="5084" w:hanging="360"/>
      </w:pPr>
      <w:rPr>
        <w:rFonts w:ascii="Courier New" w:hAnsi="Courier New" w:cs="Courier New" w:hint="default"/>
      </w:rPr>
    </w:lvl>
    <w:lvl w:ilvl="5" w:tplc="080C0005">
      <w:start w:val="1"/>
      <w:numFmt w:val="bullet"/>
      <w:lvlText w:val=""/>
      <w:lvlJc w:val="left"/>
      <w:pPr>
        <w:ind w:left="5804" w:hanging="360"/>
      </w:pPr>
      <w:rPr>
        <w:rFonts w:ascii="Wingdings" w:hAnsi="Wingdings" w:hint="default"/>
      </w:rPr>
    </w:lvl>
    <w:lvl w:ilvl="6" w:tplc="080C0001">
      <w:start w:val="1"/>
      <w:numFmt w:val="bullet"/>
      <w:lvlText w:val=""/>
      <w:lvlJc w:val="left"/>
      <w:pPr>
        <w:ind w:left="6524" w:hanging="360"/>
      </w:pPr>
      <w:rPr>
        <w:rFonts w:ascii="Symbol" w:hAnsi="Symbol" w:hint="default"/>
      </w:rPr>
    </w:lvl>
    <w:lvl w:ilvl="7" w:tplc="080C0003">
      <w:start w:val="1"/>
      <w:numFmt w:val="bullet"/>
      <w:lvlText w:val="o"/>
      <w:lvlJc w:val="left"/>
      <w:pPr>
        <w:ind w:left="7244" w:hanging="360"/>
      </w:pPr>
      <w:rPr>
        <w:rFonts w:ascii="Courier New" w:hAnsi="Courier New" w:cs="Courier New" w:hint="default"/>
      </w:rPr>
    </w:lvl>
    <w:lvl w:ilvl="8" w:tplc="080C0005">
      <w:start w:val="1"/>
      <w:numFmt w:val="bullet"/>
      <w:lvlText w:val=""/>
      <w:lvlJc w:val="left"/>
      <w:pPr>
        <w:ind w:left="7964" w:hanging="360"/>
      </w:pPr>
      <w:rPr>
        <w:rFonts w:ascii="Wingdings" w:hAnsi="Wingdings" w:hint="default"/>
      </w:rPr>
    </w:lvl>
  </w:abstractNum>
  <w:abstractNum w:abstractNumId="38"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39" w15:restartNumberingAfterBreak="0">
    <w:nsid w:val="6C3B707D"/>
    <w:multiLevelType w:val="hybridMultilevel"/>
    <w:tmpl w:val="6F848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1" w15:restartNumberingAfterBreak="0">
    <w:nsid w:val="73CF1FC7"/>
    <w:multiLevelType w:val="hybridMultilevel"/>
    <w:tmpl w:val="8BD27B38"/>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2" w15:restartNumberingAfterBreak="0">
    <w:nsid w:val="78DF6413"/>
    <w:multiLevelType w:val="multilevel"/>
    <w:tmpl w:val="F0520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00D64"/>
    <w:multiLevelType w:val="hybridMultilevel"/>
    <w:tmpl w:val="9836E7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36296C"/>
    <w:multiLevelType w:val="hybridMultilevel"/>
    <w:tmpl w:val="0096C58A"/>
    <w:lvl w:ilvl="0" w:tplc="83446A72">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48"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90358447">
    <w:abstractNumId w:val="11"/>
  </w:num>
  <w:num w:numId="2" w16cid:durableId="675615432">
    <w:abstractNumId w:val="1"/>
  </w:num>
  <w:num w:numId="3" w16cid:durableId="1415085504">
    <w:abstractNumId w:val="33"/>
  </w:num>
  <w:num w:numId="4" w16cid:durableId="1202669659">
    <w:abstractNumId w:val="48"/>
  </w:num>
  <w:num w:numId="5" w16cid:durableId="58869622">
    <w:abstractNumId w:val="27"/>
  </w:num>
  <w:num w:numId="6" w16cid:durableId="1438014821">
    <w:abstractNumId w:val="32"/>
  </w:num>
  <w:num w:numId="7" w16cid:durableId="1476871240">
    <w:abstractNumId w:val="26"/>
  </w:num>
  <w:num w:numId="8" w16cid:durableId="1576815510">
    <w:abstractNumId w:val="21"/>
  </w:num>
  <w:num w:numId="9" w16cid:durableId="1150948969">
    <w:abstractNumId w:val="45"/>
  </w:num>
  <w:num w:numId="10" w16cid:durableId="339622530">
    <w:abstractNumId w:val="22"/>
  </w:num>
  <w:num w:numId="11" w16cid:durableId="464351810">
    <w:abstractNumId w:val="12"/>
  </w:num>
  <w:num w:numId="12" w16cid:durableId="605043925">
    <w:abstractNumId w:val="0"/>
  </w:num>
  <w:num w:numId="13" w16cid:durableId="632489769">
    <w:abstractNumId w:val="24"/>
  </w:num>
  <w:num w:numId="14" w16cid:durableId="1548444808">
    <w:abstractNumId w:val="16"/>
  </w:num>
  <w:num w:numId="15" w16cid:durableId="1627196469">
    <w:abstractNumId w:val="38"/>
  </w:num>
  <w:num w:numId="16" w16cid:durableId="1890068763">
    <w:abstractNumId w:val="18"/>
  </w:num>
  <w:num w:numId="17" w16cid:durableId="1030643891">
    <w:abstractNumId w:val="28"/>
  </w:num>
  <w:num w:numId="18" w16cid:durableId="1040277589">
    <w:abstractNumId w:val="15"/>
  </w:num>
  <w:num w:numId="19" w16cid:durableId="632322688">
    <w:abstractNumId w:val="44"/>
  </w:num>
  <w:num w:numId="20" w16cid:durableId="1484539992">
    <w:abstractNumId w:val="13"/>
  </w:num>
  <w:num w:numId="21" w16cid:durableId="1119956217">
    <w:abstractNumId w:val="47"/>
  </w:num>
  <w:num w:numId="22" w16cid:durableId="335429102">
    <w:abstractNumId w:val="3"/>
  </w:num>
  <w:num w:numId="23" w16cid:durableId="2023432369">
    <w:abstractNumId w:val="40"/>
  </w:num>
  <w:num w:numId="24" w16cid:durableId="1496455619">
    <w:abstractNumId w:val="36"/>
  </w:num>
  <w:num w:numId="25" w16cid:durableId="280384152">
    <w:abstractNumId w:val="17"/>
  </w:num>
  <w:num w:numId="26" w16cid:durableId="955986493">
    <w:abstractNumId w:val="10"/>
  </w:num>
  <w:num w:numId="27" w16cid:durableId="1081214331">
    <w:abstractNumId w:val="39"/>
  </w:num>
  <w:num w:numId="28" w16cid:durableId="1943802732">
    <w:abstractNumId w:val="31"/>
  </w:num>
  <w:num w:numId="29" w16cid:durableId="197550918">
    <w:abstractNumId w:val="43"/>
  </w:num>
  <w:num w:numId="30" w16cid:durableId="369957757">
    <w:abstractNumId w:val="46"/>
  </w:num>
  <w:num w:numId="31" w16cid:durableId="685135553">
    <w:abstractNumId w:val="30"/>
  </w:num>
  <w:num w:numId="32" w16cid:durableId="1612928704">
    <w:abstractNumId w:val="11"/>
    <w:lvlOverride w:ilvl="0">
      <w:startOverride w:val="2"/>
    </w:lvlOverride>
  </w:num>
  <w:num w:numId="33" w16cid:durableId="13676814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918219">
    <w:abstractNumId w:val="35"/>
  </w:num>
  <w:num w:numId="35" w16cid:durableId="1143623948">
    <w:abstractNumId w:val="2"/>
  </w:num>
  <w:num w:numId="36" w16cid:durableId="1645894243">
    <w:abstractNumId w:val="5"/>
  </w:num>
  <w:num w:numId="37" w16cid:durableId="569971378">
    <w:abstractNumId w:val="8"/>
  </w:num>
  <w:num w:numId="38" w16cid:durableId="1133328039">
    <w:abstractNumId w:val="14"/>
  </w:num>
  <w:num w:numId="39" w16cid:durableId="2110156188">
    <w:abstractNumId w:val="19"/>
  </w:num>
  <w:num w:numId="40" w16cid:durableId="914247871">
    <w:abstractNumId w:val="37"/>
  </w:num>
  <w:num w:numId="41" w16cid:durableId="769089198">
    <w:abstractNumId w:val="34"/>
  </w:num>
  <w:num w:numId="42" w16cid:durableId="793254658">
    <w:abstractNumId w:val="4"/>
  </w:num>
  <w:num w:numId="43" w16cid:durableId="1666587185">
    <w:abstractNumId w:val="25"/>
  </w:num>
  <w:num w:numId="44" w16cid:durableId="453328817">
    <w:abstractNumId w:val="9"/>
  </w:num>
  <w:num w:numId="45" w16cid:durableId="514466783">
    <w:abstractNumId w:val="20"/>
  </w:num>
  <w:num w:numId="46" w16cid:durableId="2104648445">
    <w:abstractNumId w:val="12"/>
  </w:num>
  <w:num w:numId="47" w16cid:durableId="1829711559">
    <w:abstractNumId w:val="41"/>
  </w:num>
  <w:num w:numId="48" w16cid:durableId="698548227">
    <w:abstractNumId w:val="7"/>
  </w:num>
  <w:num w:numId="49" w16cid:durableId="890076084">
    <w:abstractNumId w:val="42"/>
  </w:num>
  <w:num w:numId="50" w16cid:durableId="818618197">
    <w:abstractNumId w:val="23"/>
  </w:num>
  <w:num w:numId="51" w16cid:durableId="1480417082">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3B75"/>
    <w:rsid w:val="0001427C"/>
    <w:rsid w:val="00014975"/>
    <w:rsid w:val="00016E9C"/>
    <w:rsid w:val="0002036F"/>
    <w:rsid w:val="00025463"/>
    <w:rsid w:val="00036DAD"/>
    <w:rsid w:val="00042443"/>
    <w:rsid w:val="00043FA2"/>
    <w:rsid w:val="0004511A"/>
    <w:rsid w:val="00045B67"/>
    <w:rsid w:val="00047C52"/>
    <w:rsid w:val="000507AA"/>
    <w:rsid w:val="00061A48"/>
    <w:rsid w:val="00067A88"/>
    <w:rsid w:val="00067C6F"/>
    <w:rsid w:val="00083866"/>
    <w:rsid w:val="0009003B"/>
    <w:rsid w:val="00090EA3"/>
    <w:rsid w:val="00094200"/>
    <w:rsid w:val="00094272"/>
    <w:rsid w:val="0009601B"/>
    <w:rsid w:val="000A5402"/>
    <w:rsid w:val="000A7079"/>
    <w:rsid w:val="000B0D96"/>
    <w:rsid w:val="000B149E"/>
    <w:rsid w:val="000B278A"/>
    <w:rsid w:val="000B5960"/>
    <w:rsid w:val="000B6C7D"/>
    <w:rsid w:val="000B6E55"/>
    <w:rsid w:val="000B7070"/>
    <w:rsid w:val="000C124B"/>
    <w:rsid w:val="000C2291"/>
    <w:rsid w:val="000C5E29"/>
    <w:rsid w:val="000D1855"/>
    <w:rsid w:val="000D537F"/>
    <w:rsid w:val="000E3FF2"/>
    <w:rsid w:val="000E476E"/>
    <w:rsid w:val="000F43F8"/>
    <w:rsid w:val="001043AD"/>
    <w:rsid w:val="0011439F"/>
    <w:rsid w:val="00116E56"/>
    <w:rsid w:val="00120925"/>
    <w:rsid w:val="00123156"/>
    <w:rsid w:val="00133E64"/>
    <w:rsid w:val="001354FA"/>
    <w:rsid w:val="00141B76"/>
    <w:rsid w:val="00154170"/>
    <w:rsid w:val="0016037D"/>
    <w:rsid w:val="001651DA"/>
    <w:rsid w:val="00167C2D"/>
    <w:rsid w:val="00185ECB"/>
    <w:rsid w:val="0018778D"/>
    <w:rsid w:val="00190515"/>
    <w:rsid w:val="001911AB"/>
    <w:rsid w:val="00196A07"/>
    <w:rsid w:val="001A1AA5"/>
    <w:rsid w:val="001A3F59"/>
    <w:rsid w:val="001A56AD"/>
    <w:rsid w:val="001A7357"/>
    <w:rsid w:val="001B1F65"/>
    <w:rsid w:val="001B33F7"/>
    <w:rsid w:val="001B4064"/>
    <w:rsid w:val="001B495C"/>
    <w:rsid w:val="001B5451"/>
    <w:rsid w:val="001C7361"/>
    <w:rsid w:val="001D0FDD"/>
    <w:rsid w:val="001D7211"/>
    <w:rsid w:val="001E1CA3"/>
    <w:rsid w:val="001E469E"/>
    <w:rsid w:val="001F14C4"/>
    <w:rsid w:val="001F3422"/>
    <w:rsid w:val="001F7BD5"/>
    <w:rsid w:val="002001F0"/>
    <w:rsid w:val="00201C13"/>
    <w:rsid w:val="0021415C"/>
    <w:rsid w:val="002150B6"/>
    <w:rsid w:val="002175D7"/>
    <w:rsid w:val="00220CAF"/>
    <w:rsid w:val="00221E3A"/>
    <w:rsid w:val="00223274"/>
    <w:rsid w:val="0023167D"/>
    <w:rsid w:val="0023434A"/>
    <w:rsid w:val="002347A7"/>
    <w:rsid w:val="00240676"/>
    <w:rsid w:val="00241D0F"/>
    <w:rsid w:val="00246A02"/>
    <w:rsid w:val="00247261"/>
    <w:rsid w:val="0025268B"/>
    <w:rsid w:val="00253578"/>
    <w:rsid w:val="00260AB3"/>
    <w:rsid w:val="0027655E"/>
    <w:rsid w:val="00281019"/>
    <w:rsid w:val="00294CDF"/>
    <w:rsid w:val="00295C61"/>
    <w:rsid w:val="00296323"/>
    <w:rsid w:val="002C2296"/>
    <w:rsid w:val="002C3F3D"/>
    <w:rsid w:val="002C6F1D"/>
    <w:rsid w:val="002D2E63"/>
    <w:rsid w:val="002E4D41"/>
    <w:rsid w:val="00306EF1"/>
    <w:rsid w:val="0031596E"/>
    <w:rsid w:val="003353F3"/>
    <w:rsid w:val="00346D63"/>
    <w:rsid w:val="003476CD"/>
    <w:rsid w:val="003609D1"/>
    <w:rsid w:val="00360B8E"/>
    <w:rsid w:val="0036135A"/>
    <w:rsid w:val="003613D2"/>
    <w:rsid w:val="00363906"/>
    <w:rsid w:val="00371129"/>
    <w:rsid w:val="00371A25"/>
    <w:rsid w:val="00377200"/>
    <w:rsid w:val="00380852"/>
    <w:rsid w:val="00382828"/>
    <w:rsid w:val="00383E73"/>
    <w:rsid w:val="003840D0"/>
    <w:rsid w:val="003A117E"/>
    <w:rsid w:val="003A6752"/>
    <w:rsid w:val="003A7B61"/>
    <w:rsid w:val="003B0963"/>
    <w:rsid w:val="003B1097"/>
    <w:rsid w:val="003B3743"/>
    <w:rsid w:val="003C7438"/>
    <w:rsid w:val="003D60EA"/>
    <w:rsid w:val="00402322"/>
    <w:rsid w:val="00404350"/>
    <w:rsid w:val="004142BA"/>
    <w:rsid w:val="00420AC0"/>
    <w:rsid w:val="0042103B"/>
    <w:rsid w:val="00425D83"/>
    <w:rsid w:val="0043188B"/>
    <w:rsid w:val="0044221F"/>
    <w:rsid w:val="00452D58"/>
    <w:rsid w:val="004571D4"/>
    <w:rsid w:val="004604B7"/>
    <w:rsid w:val="00467953"/>
    <w:rsid w:val="00472921"/>
    <w:rsid w:val="00476CFA"/>
    <w:rsid w:val="004817C8"/>
    <w:rsid w:val="00484793"/>
    <w:rsid w:val="0048777B"/>
    <w:rsid w:val="00494564"/>
    <w:rsid w:val="004B105B"/>
    <w:rsid w:val="004D0B1D"/>
    <w:rsid w:val="004E25BB"/>
    <w:rsid w:val="004E2A7B"/>
    <w:rsid w:val="004E4530"/>
    <w:rsid w:val="004E5859"/>
    <w:rsid w:val="004F1C58"/>
    <w:rsid w:val="00504C8D"/>
    <w:rsid w:val="00510E64"/>
    <w:rsid w:val="00515843"/>
    <w:rsid w:val="0051694C"/>
    <w:rsid w:val="00521AD4"/>
    <w:rsid w:val="00522BD4"/>
    <w:rsid w:val="00524ACC"/>
    <w:rsid w:val="0053280B"/>
    <w:rsid w:val="00537232"/>
    <w:rsid w:val="00540A46"/>
    <w:rsid w:val="00540D53"/>
    <w:rsid w:val="005412C7"/>
    <w:rsid w:val="005429B7"/>
    <w:rsid w:val="00544C8E"/>
    <w:rsid w:val="00552308"/>
    <w:rsid w:val="00552D20"/>
    <w:rsid w:val="00554ECE"/>
    <w:rsid w:val="00557356"/>
    <w:rsid w:val="00572309"/>
    <w:rsid w:val="005756F8"/>
    <w:rsid w:val="005804AB"/>
    <w:rsid w:val="00580D44"/>
    <w:rsid w:val="00587987"/>
    <w:rsid w:val="00592108"/>
    <w:rsid w:val="00593910"/>
    <w:rsid w:val="005964CC"/>
    <w:rsid w:val="005A0ECF"/>
    <w:rsid w:val="005A509A"/>
    <w:rsid w:val="005A7538"/>
    <w:rsid w:val="005B40F5"/>
    <w:rsid w:val="005C3750"/>
    <w:rsid w:val="005C5412"/>
    <w:rsid w:val="005D6B80"/>
    <w:rsid w:val="005E1A7F"/>
    <w:rsid w:val="005F1589"/>
    <w:rsid w:val="005F4532"/>
    <w:rsid w:val="005F5C0C"/>
    <w:rsid w:val="00607B43"/>
    <w:rsid w:val="006112DD"/>
    <w:rsid w:val="006142F3"/>
    <w:rsid w:val="00615858"/>
    <w:rsid w:val="006245C7"/>
    <w:rsid w:val="00634E8B"/>
    <w:rsid w:val="006351F9"/>
    <w:rsid w:val="00635BC0"/>
    <w:rsid w:val="00650D2B"/>
    <w:rsid w:val="00651832"/>
    <w:rsid w:val="0065473C"/>
    <w:rsid w:val="0065731C"/>
    <w:rsid w:val="0066161E"/>
    <w:rsid w:val="00664680"/>
    <w:rsid w:val="00666BF5"/>
    <w:rsid w:val="00681C01"/>
    <w:rsid w:val="006839E7"/>
    <w:rsid w:val="00683EB1"/>
    <w:rsid w:val="00685EFB"/>
    <w:rsid w:val="00692885"/>
    <w:rsid w:val="006A5ECA"/>
    <w:rsid w:val="006B59EB"/>
    <w:rsid w:val="006B5E1F"/>
    <w:rsid w:val="006B677E"/>
    <w:rsid w:val="006C7D5C"/>
    <w:rsid w:val="006D17E7"/>
    <w:rsid w:val="006D6E4A"/>
    <w:rsid w:val="006D7BBF"/>
    <w:rsid w:val="006E0032"/>
    <w:rsid w:val="006F3790"/>
    <w:rsid w:val="006F68E8"/>
    <w:rsid w:val="00704DE6"/>
    <w:rsid w:val="0070596E"/>
    <w:rsid w:val="007116FD"/>
    <w:rsid w:val="00712D4D"/>
    <w:rsid w:val="0074752D"/>
    <w:rsid w:val="00750A8D"/>
    <w:rsid w:val="00751975"/>
    <w:rsid w:val="00754222"/>
    <w:rsid w:val="00754367"/>
    <w:rsid w:val="00762DFB"/>
    <w:rsid w:val="00766802"/>
    <w:rsid w:val="007679C3"/>
    <w:rsid w:val="00771706"/>
    <w:rsid w:val="00773EAB"/>
    <w:rsid w:val="007744BC"/>
    <w:rsid w:val="00786779"/>
    <w:rsid w:val="00786FAC"/>
    <w:rsid w:val="00792B56"/>
    <w:rsid w:val="007936F4"/>
    <w:rsid w:val="00793D4F"/>
    <w:rsid w:val="00794D25"/>
    <w:rsid w:val="007969CF"/>
    <w:rsid w:val="0079757A"/>
    <w:rsid w:val="007C1389"/>
    <w:rsid w:val="007C31C6"/>
    <w:rsid w:val="007D1500"/>
    <w:rsid w:val="007D525D"/>
    <w:rsid w:val="007D5B30"/>
    <w:rsid w:val="007D5E67"/>
    <w:rsid w:val="007D7681"/>
    <w:rsid w:val="007E04BB"/>
    <w:rsid w:val="007E118D"/>
    <w:rsid w:val="007E7612"/>
    <w:rsid w:val="007E7880"/>
    <w:rsid w:val="007F3ACC"/>
    <w:rsid w:val="007F4287"/>
    <w:rsid w:val="00804DF1"/>
    <w:rsid w:val="00806B70"/>
    <w:rsid w:val="008115D8"/>
    <w:rsid w:val="00832187"/>
    <w:rsid w:val="00841B45"/>
    <w:rsid w:val="008668D3"/>
    <w:rsid w:val="00880842"/>
    <w:rsid w:val="00881435"/>
    <w:rsid w:val="0089199B"/>
    <w:rsid w:val="008B0EEC"/>
    <w:rsid w:val="008B2C48"/>
    <w:rsid w:val="008C6557"/>
    <w:rsid w:val="008D137D"/>
    <w:rsid w:val="008D29D4"/>
    <w:rsid w:val="008D515D"/>
    <w:rsid w:val="008D604B"/>
    <w:rsid w:val="008D690D"/>
    <w:rsid w:val="008E190E"/>
    <w:rsid w:val="008E29DB"/>
    <w:rsid w:val="008E3514"/>
    <w:rsid w:val="008E6F06"/>
    <w:rsid w:val="008E7719"/>
    <w:rsid w:val="008F5ECB"/>
    <w:rsid w:val="00902A3A"/>
    <w:rsid w:val="00904D18"/>
    <w:rsid w:val="00910BCC"/>
    <w:rsid w:val="009121C0"/>
    <w:rsid w:val="00915119"/>
    <w:rsid w:val="00926F54"/>
    <w:rsid w:val="00930976"/>
    <w:rsid w:val="00930A6C"/>
    <w:rsid w:val="00940940"/>
    <w:rsid w:val="00940E7E"/>
    <w:rsid w:val="00951027"/>
    <w:rsid w:val="00971A09"/>
    <w:rsid w:val="00972DA6"/>
    <w:rsid w:val="00982D97"/>
    <w:rsid w:val="009A0700"/>
    <w:rsid w:val="009B3886"/>
    <w:rsid w:val="009C170C"/>
    <w:rsid w:val="009C4589"/>
    <w:rsid w:val="009C5888"/>
    <w:rsid w:val="009C6651"/>
    <w:rsid w:val="009D285E"/>
    <w:rsid w:val="009D72CB"/>
    <w:rsid w:val="009E2F6F"/>
    <w:rsid w:val="009F41C1"/>
    <w:rsid w:val="009F5FB4"/>
    <w:rsid w:val="00A00E75"/>
    <w:rsid w:val="00A03875"/>
    <w:rsid w:val="00A05127"/>
    <w:rsid w:val="00A06976"/>
    <w:rsid w:val="00A11935"/>
    <w:rsid w:val="00A11E6C"/>
    <w:rsid w:val="00A12267"/>
    <w:rsid w:val="00A12C01"/>
    <w:rsid w:val="00A15695"/>
    <w:rsid w:val="00A208AD"/>
    <w:rsid w:val="00A2233D"/>
    <w:rsid w:val="00A26527"/>
    <w:rsid w:val="00A340B6"/>
    <w:rsid w:val="00A4152A"/>
    <w:rsid w:val="00A42020"/>
    <w:rsid w:val="00A459FE"/>
    <w:rsid w:val="00A46A45"/>
    <w:rsid w:val="00A51852"/>
    <w:rsid w:val="00A71C1D"/>
    <w:rsid w:val="00A73241"/>
    <w:rsid w:val="00A81451"/>
    <w:rsid w:val="00A871F1"/>
    <w:rsid w:val="00A97F38"/>
    <w:rsid w:val="00AB7F3A"/>
    <w:rsid w:val="00AC07ED"/>
    <w:rsid w:val="00AC34CB"/>
    <w:rsid w:val="00AD1CE9"/>
    <w:rsid w:val="00AF02E4"/>
    <w:rsid w:val="00AF47DB"/>
    <w:rsid w:val="00B0391F"/>
    <w:rsid w:val="00B04B9A"/>
    <w:rsid w:val="00B0689C"/>
    <w:rsid w:val="00B15F51"/>
    <w:rsid w:val="00B33FB8"/>
    <w:rsid w:val="00B42D87"/>
    <w:rsid w:val="00B42F59"/>
    <w:rsid w:val="00B43554"/>
    <w:rsid w:val="00B436DC"/>
    <w:rsid w:val="00B43A0F"/>
    <w:rsid w:val="00B500D3"/>
    <w:rsid w:val="00B716CF"/>
    <w:rsid w:val="00B82266"/>
    <w:rsid w:val="00B85843"/>
    <w:rsid w:val="00B91D3D"/>
    <w:rsid w:val="00BA064A"/>
    <w:rsid w:val="00BA4592"/>
    <w:rsid w:val="00BC5C20"/>
    <w:rsid w:val="00BD1AD1"/>
    <w:rsid w:val="00BD5B6D"/>
    <w:rsid w:val="00BE53AC"/>
    <w:rsid w:val="00BF184B"/>
    <w:rsid w:val="00C01241"/>
    <w:rsid w:val="00C06A66"/>
    <w:rsid w:val="00C1420D"/>
    <w:rsid w:val="00C15AFB"/>
    <w:rsid w:val="00C15CF3"/>
    <w:rsid w:val="00C179C9"/>
    <w:rsid w:val="00C20DF3"/>
    <w:rsid w:val="00C22B3C"/>
    <w:rsid w:val="00C23803"/>
    <w:rsid w:val="00C25D9E"/>
    <w:rsid w:val="00C26C71"/>
    <w:rsid w:val="00C3406E"/>
    <w:rsid w:val="00C43A52"/>
    <w:rsid w:val="00C53271"/>
    <w:rsid w:val="00C627FF"/>
    <w:rsid w:val="00C65E6E"/>
    <w:rsid w:val="00C665CD"/>
    <w:rsid w:val="00C67E77"/>
    <w:rsid w:val="00C71AC1"/>
    <w:rsid w:val="00C7257C"/>
    <w:rsid w:val="00C777DD"/>
    <w:rsid w:val="00C8014B"/>
    <w:rsid w:val="00C81CDE"/>
    <w:rsid w:val="00C84228"/>
    <w:rsid w:val="00C90E86"/>
    <w:rsid w:val="00C95BAA"/>
    <w:rsid w:val="00CB01B7"/>
    <w:rsid w:val="00CB113D"/>
    <w:rsid w:val="00CB3226"/>
    <w:rsid w:val="00CC054D"/>
    <w:rsid w:val="00CC4C37"/>
    <w:rsid w:val="00CD77BF"/>
    <w:rsid w:val="00CE6053"/>
    <w:rsid w:val="00CE7F09"/>
    <w:rsid w:val="00CF34C6"/>
    <w:rsid w:val="00CF7873"/>
    <w:rsid w:val="00D0108C"/>
    <w:rsid w:val="00D07012"/>
    <w:rsid w:val="00D164BA"/>
    <w:rsid w:val="00D1691F"/>
    <w:rsid w:val="00D17553"/>
    <w:rsid w:val="00D20BD7"/>
    <w:rsid w:val="00D26C96"/>
    <w:rsid w:val="00D27469"/>
    <w:rsid w:val="00D34DD9"/>
    <w:rsid w:val="00D36A91"/>
    <w:rsid w:val="00D43813"/>
    <w:rsid w:val="00D56A00"/>
    <w:rsid w:val="00D62391"/>
    <w:rsid w:val="00D81165"/>
    <w:rsid w:val="00D87DB0"/>
    <w:rsid w:val="00D91EB5"/>
    <w:rsid w:val="00D95306"/>
    <w:rsid w:val="00DA2CE4"/>
    <w:rsid w:val="00DB132F"/>
    <w:rsid w:val="00DB2EC1"/>
    <w:rsid w:val="00DB439C"/>
    <w:rsid w:val="00DC5997"/>
    <w:rsid w:val="00DD0522"/>
    <w:rsid w:val="00DD1B8F"/>
    <w:rsid w:val="00DD1D11"/>
    <w:rsid w:val="00DD304C"/>
    <w:rsid w:val="00DD460F"/>
    <w:rsid w:val="00DD6A1F"/>
    <w:rsid w:val="00DE722A"/>
    <w:rsid w:val="00DF082E"/>
    <w:rsid w:val="00DF1096"/>
    <w:rsid w:val="00DF13C0"/>
    <w:rsid w:val="00DF714C"/>
    <w:rsid w:val="00E02105"/>
    <w:rsid w:val="00E05A1C"/>
    <w:rsid w:val="00E11EDA"/>
    <w:rsid w:val="00E3477C"/>
    <w:rsid w:val="00E40495"/>
    <w:rsid w:val="00E4284A"/>
    <w:rsid w:val="00E500CB"/>
    <w:rsid w:val="00E51E8F"/>
    <w:rsid w:val="00E64E2D"/>
    <w:rsid w:val="00E66C8E"/>
    <w:rsid w:val="00E75DF9"/>
    <w:rsid w:val="00E77253"/>
    <w:rsid w:val="00E8127D"/>
    <w:rsid w:val="00E83E9D"/>
    <w:rsid w:val="00E91D3A"/>
    <w:rsid w:val="00E94775"/>
    <w:rsid w:val="00E95A3C"/>
    <w:rsid w:val="00EA08F0"/>
    <w:rsid w:val="00EA39A1"/>
    <w:rsid w:val="00EA3D49"/>
    <w:rsid w:val="00EA5236"/>
    <w:rsid w:val="00EA7F07"/>
    <w:rsid w:val="00EB0E65"/>
    <w:rsid w:val="00EB22B6"/>
    <w:rsid w:val="00EB70AF"/>
    <w:rsid w:val="00EC1EA9"/>
    <w:rsid w:val="00EC4D41"/>
    <w:rsid w:val="00EC6921"/>
    <w:rsid w:val="00EC71A1"/>
    <w:rsid w:val="00ED0E6D"/>
    <w:rsid w:val="00ED14E9"/>
    <w:rsid w:val="00EE1A6C"/>
    <w:rsid w:val="00EE69CB"/>
    <w:rsid w:val="00EF3432"/>
    <w:rsid w:val="00EF492A"/>
    <w:rsid w:val="00EF787B"/>
    <w:rsid w:val="00F01DAC"/>
    <w:rsid w:val="00F0553A"/>
    <w:rsid w:val="00F238AB"/>
    <w:rsid w:val="00F31C98"/>
    <w:rsid w:val="00F3585C"/>
    <w:rsid w:val="00F35E91"/>
    <w:rsid w:val="00F36D62"/>
    <w:rsid w:val="00F412BA"/>
    <w:rsid w:val="00F52648"/>
    <w:rsid w:val="00F56A1D"/>
    <w:rsid w:val="00F63F48"/>
    <w:rsid w:val="00F65238"/>
    <w:rsid w:val="00F65487"/>
    <w:rsid w:val="00F67DA1"/>
    <w:rsid w:val="00F75A88"/>
    <w:rsid w:val="00F77B5C"/>
    <w:rsid w:val="00F876AB"/>
    <w:rsid w:val="00F94755"/>
    <w:rsid w:val="00F976E1"/>
    <w:rsid w:val="00FB2DB0"/>
    <w:rsid w:val="00FC2003"/>
    <w:rsid w:val="00FD3DFB"/>
    <w:rsid w:val="00FD4FC3"/>
    <w:rsid w:val="00FE537B"/>
    <w:rsid w:val="00FE6EC4"/>
    <w:rsid w:val="00FF4081"/>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CF"/>
    <w:pPr>
      <w:jc w:val="both"/>
    </w:pPr>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Chapter x.x,H2,Heading 2a,h2,2,Header 2,l2,UNDERRUBRIK 1-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Chapter x.x Car,H2 Car,Heading 2a Car,h2 Car,2 Car,Header 2 Car,l2 Car,UNDERRUBRIK 1-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nl-NL"/>
    </w:rPr>
  </w:style>
  <w:style w:type="paragraph" w:styleId="Paragraphedeliste">
    <w:name w:val="List Paragraph"/>
    <w:aliases w:val="Lettre d'introduction,Paragraphe,Bullet 1,List Paragraph1,Liste Niveau 1,Indent Paragraph,Paragraphe de liste PBLH,Bullet Points,Liste Paragraf,Llista Nivell1,Lista de nivel 1,Graph &amp; Table tite,Paragraph,List numbered,Avenir,texte"/>
    <w:basedOn w:val="Normal"/>
    <w:link w:val="ParagraphedelisteCar"/>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nl-NL"/>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nl-NL"/>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nl-NL"/>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C06A66"/>
    <w:pPr>
      <w:widowControl w:val="0"/>
      <w:suppressAutoHyphens/>
      <w:spacing w:after="120" w:line="288" w:lineRule="auto"/>
    </w:pPr>
    <w:rPr>
      <w:rFonts w:ascii="Arial" w:eastAsia="DejaVu Sans" w:hAnsi="Arial" w:cs="Tahoma"/>
      <w:kern w:val="18"/>
      <w:sz w:val="20"/>
      <w:szCs w:val="24"/>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rPr>
  </w:style>
  <w:style w:type="paragraph" w:styleId="En-tte">
    <w:name w:val="header"/>
    <w:basedOn w:val="Normal"/>
    <w:link w:val="En-tteCar"/>
    <w:uiPriority w:val="99"/>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rPr>
  </w:style>
  <w:style w:type="character" w:customStyle="1" w:styleId="En-tteCar">
    <w:name w:val="En-tête Car"/>
    <w:basedOn w:val="Policepardfaut"/>
    <w:link w:val="En-tte"/>
    <w:uiPriority w:val="99"/>
    <w:rsid w:val="00C06A66"/>
    <w:rPr>
      <w:rFonts w:ascii="Arial" w:eastAsia="DejaVu Sans" w:hAnsi="Arial" w:cs="Tahoma"/>
      <w:kern w:val="1"/>
      <w:sz w:val="24"/>
      <w:szCs w:val="24"/>
      <w:lang w:val="nl-NL"/>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nl-NL"/>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pPr>
    <w:rPr>
      <w:rFonts w:ascii="Arial" w:eastAsia="DejaVu Sans" w:hAnsi="Arial" w:cs="Tahoma"/>
      <w:kern w:val="14"/>
      <w:sz w:val="14"/>
      <w:szCs w:val="20"/>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nl-NL"/>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nl-NL"/>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pPr>
    <w:rPr>
      <w:rFonts w:ascii="Arial" w:eastAsia="Times New Roman" w:hAnsi="Arial" w:cs="Times New Roman"/>
      <w:bCs/>
      <w:sz w:val="20"/>
      <w:szCs w:val="24"/>
      <w:lang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rPr>
  </w:style>
  <w:style w:type="paragraph" w:customStyle="1" w:styleId="SBList">
    <w:name w:val="SB List"/>
    <w:basedOn w:val="Normal"/>
    <w:autoRedefine/>
    <w:rsid w:val="00C06A66"/>
    <w:pPr>
      <w:numPr>
        <w:numId w:val="6"/>
      </w:numPr>
      <w:spacing w:after="120" w:line="240" w:lineRule="auto"/>
    </w:pPr>
    <w:rPr>
      <w:rFonts w:ascii="Arial" w:eastAsia="Times New Roman" w:hAnsi="Arial" w:cs="Arial"/>
      <w:sz w:val="18"/>
      <w:szCs w:val="18"/>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pPr>
    <w:rPr>
      <w:rFonts w:ascii="Verdana" w:hAnsi="Verdana"/>
      <w:color w:val="000080"/>
      <w:sz w:val="32"/>
      <w:szCs w:val="20"/>
      <w:lang w:eastAsia="ar-SA"/>
    </w:rPr>
  </w:style>
  <w:style w:type="paragraph" w:styleId="Corpsdetexte2">
    <w:name w:val="Body Text 2"/>
    <w:basedOn w:val="Normal"/>
    <w:link w:val="Corpsdetexte2Car"/>
    <w:semiHidden/>
    <w:rsid w:val="00C06A66"/>
    <w:pPr>
      <w:spacing w:after="0" w:line="280" w:lineRule="auto"/>
    </w:pPr>
    <w:rPr>
      <w:rFonts w:ascii="Arial" w:eastAsia="Times New Roman" w:hAnsi="Arial" w:cs="Arial"/>
      <w:sz w:val="20"/>
      <w:szCs w:val="20"/>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nl-NL"/>
    </w:rPr>
  </w:style>
  <w:style w:type="character" w:styleId="Marquedecommentaire">
    <w:name w:val="annotation reference"/>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nl-NL"/>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nl-NL"/>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nl-NL"/>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nl-NL"/>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2"/>
      </w:numPr>
      <w:suppressAutoHyphens/>
      <w:spacing w:after="0" w:line="240" w:lineRule="auto"/>
      <w:contextualSpacing/>
    </w:pPr>
    <w:rPr>
      <w:rFonts w:ascii="Arial" w:eastAsia="DejaVu Sans" w:hAnsi="Arial" w:cs="Tahoma"/>
      <w:kern w:val="1"/>
      <w:sz w:val="24"/>
      <w:szCs w:val="24"/>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nl-NL"/>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nl-NL"/>
    </w:rPr>
  </w:style>
  <w:style w:type="table" w:styleId="Grilledutableau">
    <w:name w:val="Table Grid"/>
    <w:basedOn w:val="TableauNormal"/>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rPr>
  </w:style>
  <w:style w:type="character" w:customStyle="1" w:styleId="BasdepageCar">
    <w:name w:val="Bas de page Car"/>
    <w:link w:val="Basdepage"/>
    <w:rsid w:val="00C06A66"/>
    <w:rPr>
      <w:rFonts w:ascii="Calibri" w:eastAsia="Times New Roman" w:hAnsi="Calibri" w:cs="Times New Roman"/>
      <w:color w:val="585756"/>
      <w:sz w:val="18"/>
      <w:szCs w:val="24"/>
      <w:lang w:val="nl-NL"/>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24"/>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styleId="NormalWeb">
    <w:name w:val="Normal (Web)"/>
    <w:basedOn w:val="Normal"/>
    <w:uiPriority w:val="99"/>
    <w:semiHidden/>
    <w:unhideWhenUsed/>
    <w:rsid w:val="00420AC0"/>
    <w:pPr>
      <w:spacing w:before="100" w:beforeAutospacing="1" w:after="100" w:afterAutospacing="1" w:line="240" w:lineRule="auto"/>
      <w:jc w:val="left"/>
    </w:pPr>
    <w:rPr>
      <w:rFonts w:ascii="Calibri" w:hAnsi="Calibri" w:cs="Calibri"/>
      <w:sz w:val="22"/>
      <w:lang w:eastAsia="fr-FR"/>
    </w:rPr>
  </w:style>
  <w:style w:type="paragraph" w:styleId="Sansinterligne">
    <w:name w:val="No Spacing"/>
    <w:uiPriority w:val="1"/>
    <w:qFormat/>
    <w:rsid w:val="007E7880"/>
    <w:pPr>
      <w:spacing w:after="0" w:line="240" w:lineRule="auto"/>
    </w:pPr>
    <w:rPr>
      <w:rFonts w:eastAsia="Times New Roman" w:cs="Times New Roman"/>
      <w:sz w:val="20"/>
      <w:szCs w:val="24"/>
      <w:lang w:eastAsia="fr-BE"/>
    </w:rPr>
  </w:style>
  <w:style w:type="character" w:customStyle="1" w:styleId="ParagraphedelisteCar">
    <w:name w:val="Paragraphe de liste Car"/>
    <w:aliases w:val="Lettre d'introduction Car,Paragraphe Car,Bullet 1 Car,List Paragraph1 Car,Liste Niveau 1 Car,Indent Paragraph Car,Paragraphe de liste PBLH Car,Bullet Points Car,Liste Paragraf Car,Llista Nivell1 Car,Lista de nivel 1 Car,texte Car"/>
    <w:basedOn w:val="Policepardfaut"/>
    <w:link w:val="Paragraphedeliste"/>
    <w:uiPriority w:val="34"/>
    <w:qFormat/>
    <w:locked/>
    <w:rsid w:val="00880842"/>
    <w:rPr>
      <w:rFonts w:ascii="Georgia" w:hAnsi="Georgia"/>
      <w:sz w:val="21"/>
    </w:rPr>
  </w:style>
  <w:style w:type="character" w:customStyle="1" w:styleId="contentpasted0">
    <w:name w:val="contentpasted0"/>
    <w:basedOn w:val="Policepardfaut"/>
    <w:rsid w:val="00880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96653">
      <w:bodyDiv w:val="1"/>
      <w:marLeft w:val="0"/>
      <w:marRight w:val="0"/>
      <w:marTop w:val="0"/>
      <w:marBottom w:val="0"/>
      <w:divBdr>
        <w:top w:val="none" w:sz="0" w:space="0" w:color="auto"/>
        <w:left w:val="none" w:sz="0" w:space="0" w:color="auto"/>
        <w:bottom w:val="none" w:sz="0" w:space="0" w:color="auto"/>
        <w:right w:val="none" w:sz="0" w:space="0" w:color="auto"/>
      </w:divBdr>
    </w:div>
    <w:div w:id="1270240603">
      <w:bodyDiv w:val="1"/>
      <w:marLeft w:val="0"/>
      <w:marRight w:val="0"/>
      <w:marTop w:val="0"/>
      <w:marBottom w:val="0"/>
      <w:divBdr>
        <w:top w:val="none" w:sz="0" w:space="0" w:color="auto"/>
        <w:left w:val="none" w:sz="0" w:space="0" w:color="auto"/>
        <w:bottom w:val="none" w:sz="0" w:space="0" w:color="auto"/>
        <w:right w:val="none" w:sz="0" w:space="0" w:color="auto"/>
      </w:divBdr>
    </w:div>
    <w:div w:id="1448039345">
      <w:bodyDiv w:val="1"/>
      <w:marLeft w:val="0"/>
      <w:marRight w:val="0"/>
      <w:marTop w:val="0"/>
      <w:marBottom w:val="0"/>
      <w:divBdr>
        <w:top w:val="none" w:sz="0" w:space="0" w:color="auto"/>
        <w:left w:val="none" w:sz="0" w:space="0" w:color="auto"/>
        <w:bottom w:val="none" w:sz="0" w:space="0" w:color="auto"/>
        <w:right w:val="none" w:sz="0" w:space="0" w:color="auto"/>
      </w:divBdr>
    </w:div>
    <w:div w:id="1522552220">
      <w:bodyDiv w:val="1"/>
      <w:marLeft w:val="0"/>
      <w:marRight w:val="0"/>
      <w:marTop w:val="0"/>
      <w:marBottom w:val="0"/>
      <w:divBdr>
        <w:top w:val="none" w:sz="0" w:space="0" w:color="auto"/>
        <w:left w:val="none" w:sz="0" w:space="0" w:color="auto"/>
        <w:bottom w:val="none" w:sz="0" w:space="0" w:color="auto"/>
        <w:right w:val="none" w:sz="0" w:space="0" w:color="auto"/>
      </w:divBdr>
    </w:div>
    <w:div w:id="1605380371">
      <w:bodyDiv w:val="1"/>
      <w:marLeft w:val="0"/>
      <w:marRight w:val="0"/>
      <w:marTop w:val="0"/>
      <w:marBottom w:val="0"/>
      <w:divBdr>
        <w:top w:val="none" w:sz="0" w:space="0" w:color="auto"/>
        <w:left w:val="none" w:sz="0" w:space="0" w:color="auto"/>
        <w:bottom w:val="none" w:sz="0" w:space="0" w:color="auto"/>
        <w:right w:val="none" w:sz="0" w:space="0" w:color="auto"/>
      </w:divBdr>
      <w:divsChild>
        <w:div w:id="1458990974">
          <w:marLeft w:val="0"/>
          <w:marRight w:val="0"/>
          <w:marTop w:val="0"/>
          <w:marBottom w:val="0"/>
          <w:divBdr>
            <w:top w:val="none" w:sz="0" w:space="0" w:color="auto"/>
            <w:left w:val="none" w:sz="0" w:space="0" w:color="auto"/>
            <w:bottom w:val="none" w:sz="0" w:space="0" w:color="auto"/>
            <w:right w:val="none" w:sz="0" w:space="0" w:color="auto"/>
          </w:divBdr>
        </w:div>
        <w:div w:id="1680696380">
          <w:marLeft w:val="0"/>
          <w:marRight w:val="0"/>
          <w:marTop w:val="0"/>
          <w:marBottom w:val="0"/>
          <w:divBdr>
            <w:top w:val="none" w:sz="0" w:space="0" w:color="auto"/>
            <w:left w:val="none" w:sz="0" w:space="0" w:color="auto"/>
            <w:bottom w:val="none" w:sz="0" w:space="0" w:color="auto"/>
            <w:right w:val="none" w:sz="0" w:space="0" w:color="auto"/>
          </w:divBdr>
        </w:div>
        <w:div w:id="1055543697">
          <w:marLeft w:val="0"/>
          <w:marRight w:val="0"/>
          <w:marTop w:val="0"/>
          <w:marBottom w:val="0"/>
          <w:divBdr>
            <w:top w:val="none" w:sz="0" w:space="0" w:color="auto"/>
            <w:left w:val="none" w:sz="0" w:space="0" w:color="auto"/>
            <w:bottom w:val="none" w:sz="0" w:space="0" w:color="auto"/>
            <w:right w:val="none" w:sz="0" w:space="0" w:color="auto"/>
          </w:divBdr>
          <w:divsChild>
            <w:div w:id="1848400507">
              <w:marLeft w:val="-75"/>
              <w:marRight w:val="0"/>
              <w:marTop w:val="30"/>
              <w:marBottom w:val="30"/>
              <w:divBdr>
                <w:top w:val="none" w:sz="0" w:space="0" w:color="auto"/>
                <w:left w:val="none" w:sz="0" w:space="0" w:color="auto"/>
                <w:bottom w:val="none" w:sz="0" w:space="0" w:color="auto"/>
                <w:right w:val="none" w:sz="0" w:space="0" w:color="auto"/>
              </w:divBdr>
              <w:divsChild>
                <w:div w:id="1007439771">
                  <w:marLeft w:val="0"/>
                  <w:marRight w:val="0"/>
                  <w:marTop w:val="0"/>
                  <w:marBottom w:val="0"/>
                  <w:divBdr>
                    <w:top w:val="none" w:sz="0" w:space="0" w:color="auto"/>
                    <w:left w:val="none" w:sz="0" w:space="0" w:color="auto"/>
                    <w:bottom w:val="none" w:sz="0" w:space="0" w:color="auto"/>
                    <w:right w:val="none" w:sz="0" w:space="0" w:color="auto"/>
                  </w:divBdr>
                  <w:divsChild>
                    <w:div w:id="55276133">
                      <w:marLeft w:val="0"/>
                      <w:marRight w:val="0"/>
                      <w:marTop w:val="0"/>
                      <w:marBottom w:val="0"/>
                      <w:divBdr>
                        <w:top w:val="none" w:sz="0" w:space="0" w:color="auto"/>
                        <w:left w:val="none" w:sz="0" w:space="0" w:color="auto"/>
                        <w:bottom w:val="none" w:sz="0" w:space="0" w:color="auto"/>
                        <w:right w:val="none" w:sz="0" w:space="0" w:color="auto"/>
                      </w:divBdr>
                    </w:div>
                  </w:divsChild>
                </w:div>
                <w:div w:id="229586014">
                  <w:marLeft w:val="0"/>
                  <w:marRight w:val="0"/>
                  <w:marTop w:val="0"/>
                  <w:marBottom w:val="0"/>
                  <w:divBdr>
                    <w:top w:val="none" w:sz="0" w:space="0" w:color="auto"/>
                    <w:left w:val="none" w:sz="0" w:space="0" w:color="auto"/>
                    <w:bottom w:val="none" w:sz="0" w:space="0" w:color="auto"/>
                    <w:right w:val="none" w:sz="0" w:space="0" w:color="auto"/>
                  </w:divBdr>
                  <w:divsChild>
                    <w:div w:id="195504528">
                      <w:marLeft w:val="0"/>
                      <w:marRight w:val="0"/>
                      <w:marTop w:val="0"/>
                      <w:marBottom w:val="0"/>
                      <w:divBdr>
                        <w:top w:val="none" w:sz="0" w:space="0" w:color="auto"/>
                        <w:left w:val="none" w:sz="0" w:space="0" w:color="auto"/>
                        <w:bottom w:val="none" w:sz="0" w:space="0" w:color="auto"/>
                        <w:right w:val="none" w:sz="0" w:space="0" w:color="auto"/>
                      </w:divBdr>
                    </w:div>
                  </w:divsChild>
                </w:div>
                <w:div w:id="1554072999">
                  <w:marLeft w:val="0"/>
                  <w:marRight w:val="0"/>
                  <w:marTop w:val="0"/>
                  <w:marBottom w:val="0"/>
                  <w:divBdr>
                    <w:top w:val="none" w:sz="0" w:space="0" w:color="auto"/>
                    <w:left w:val="none" w:sz="0" w:space="0" w:color="auto"/>
                    <w:bottom w:val="none" w:sz="0" w:space="0" w:color="auto"/>
                    <w:right w:val="none" w:sz="0" w:space="0" w:color="auto"/>
                  </w:divBdr>
                  <w:divsChild>
                    <w:div w:id="160581970">
                      <w:marLeft w:val="0"/>
                      <w:marRight w:val="0"/>
                      <w:marTop w:val="0"/>
                      <w:marBottom w:val="0"/>
                      <w:divBdr>
                        <w:top w:val="none" w:sz="0" w:space="0" w:color="auto"/>
                        <w:left w:val="none" w:sz="0" w:space="0" w:color="auto"/>
                        <w:bottom w:val="none" w:sz="0" w:space="0" w:color="auto"/>
                        <w:right w:val="none" w:sz="0" w:space="0" w:color="auto"/>
                      </w:divBdr>
                    </w:div>
                  </w:divsChild>
                </w:div>
                <w:div w:id="1345594438">
                  <w:marLeft w:val="0"/>
                  <w:marRight w:val="0"/>
                  <w:marTop w:val="0"/>
                  <w:marBottom w:val="0"/>
                  <w:divBdr>
                    <w:top w:val="none" w:sz="0" w:space="0" w:color="auto"/>
                    <w:left w:val="none" w:sz="0" w:space="0" w:color="auto"/>
                    <w:bottom w:val="none" w:sz="0" w:space="0" w:color="auto"/>
                    <w:right w:val="none" w:sz="0" w:space="0" w:color="auto"/>
                  </w:divBdr>
                  <w:divsChild>
                    <w:div w:id="1139958192">
                      <w:marLeft w:val="0"/>
                      <w:marRight w:val="0"/>
                      <w:marTop w:val="0"/>
                      <w:marBottom w:val="0"/>
                      <w:divBdr>
                        <w:top w:val="none" w:sz="0" w:space="0" w:color="auto"/>
                        <w:left w:val="none" w:sz="0" w:space="0" w:color="auto"/>
                        <w:bottom w:val="none" w:sz="0" w:space="0" w:color="auto"/>
                        <w:right w:val="none" w:sz="0" w:space="0" w:color="auto"/>
                      </w:divBdr>
                    </w:div>
                  </w:divsChild>
                </w:div>
                <w:div w:id="917903581">
                  <w:marLeft w:val="0"/>
                  <w:marRight w:val="0"/>
                  <w:marTop w:val="0"/>
                  <w:marBottom w:val="0"/>
                  <w:divBdr>
                    <w:top w:val="none" w:sz="0" w:space="0" w:color="auto"/>
                    <w:left w:val="none" w:sz="0" w:space="0" w:color="auto"/>
                    <w:bottom w:val="none" w:sz="0" w:space="0" w:color="auto"/>
                    <w:right w:val="none" w:sz="0" w:space="0" w:color="auto"/>
                  </w:divBdr>
                  <w:divsChild>
                    <w:div w:id="397678198">
                      <w:marLeft w:val="0"/>
                      <w:marRight w:val="0"/>
                      <w:marTop w:val="0"/>
                      <w:marBottom w:val="0"/>
                      <w:divBdr>
                        <w:top w:val="none" w:sz="0" w:space="0" w:color="auto"/>
                        <w:left w:val="none" w:sz="0" w:space="0" w:color="auto"/>
                        <w:bottom w:val="none" w:sz="0" w:space="0" w:color="auto"/>
                        <w:right w:val="none" w:sz="0" w:space="0" w:color="auto"/>
                      </w:divBdr>
                    </w:div>
                  </w:divsChild>
                </w:div>
                <w:div w:id="471874445">
                  <w:marLeft w:val="0"/>
                  <w:marRight w:val="0"/>
                  <w:marTop w:val="0"/>
                  <w:marBottom w:val="0"/>
                  <w:divBdr>
                    <w:top w:val="none" w:sz="0" w:space="0" w:color="auto"/>
                    <w:left w:val="none" w:sz="0" w:space="0" w:color="auto"/>
                    <w:bottom w:val="none" w:sz="0" w:space="0" w:color="auto"/>
                    <w:right w:val="none" w:sz="0" w:space="0" w:color="auto"/>
                  </w:divBdr>
                  <w:divsChild>
                    <w:div w:id="1477453077">
                      <w:marLeft w:val="0"/>
                      <w:marRight w:val="0"/>
                      <w:marTop w:val="0"/>
                      <w:marBottom w:val="0"/>
                      <w:divBdr>
                        <w:top w:val="none" w:sz="0" w:space="0" w:color="auto"/>
                        <w:left w:val="none" w:sz="0" w:space="0" w:color="auto"/>
                        <w:bottom w:val="none" w:sz="0" w:space="0" w:color="auto"/>
                        <w:right w:val="none" w:sz="0" w:space="0" w:color="auto"/>
                      </w:divBdr>
                    </w:div>
                  </w:divsChild>
                </w:div>
                <w:div w:id="27685435">
                  <w:marLeft w:val="0"/>
                  <w:marRight w:val="0"/>
                  <w:marTop w:val="0"/>
                  <w:marBottom w:val="0"/>
                  <w:divBdr>
                    <w:top w:val="none" w:sz="0" w:space="0" w:color="auto"/>
                    <w:left w:val="none" w:sz="0" w:space="0" w:color="auto"/>
                    <w:bottom w:val="none" w:sz="0" w:space="0" w:color="auto"/>
                    <w:right w:val="none" w:sz="0" w:space="0" w:color="auto"/>
                  </w:divBdr>
                  <w:divsChild>
                    <w:div w:id="848910279">
                      <w:marLeft w:val="0"/>
                      <w:marRight w:val="0"/>
                      <w:marTop w:val="0"/>
                      <w:marBottom w:val="0"/>
                      <w:divBdr>
                        <w:top w:val="none" w:sz="0" w:space="0" w:color="auto"/>
                        <w:left w:val="none" w:sz="0" w:space="0" w:color="auto"/>
                        <w:bottom w:val="none" w:sz="0" w:space="0" w:color="auto"/>
                        <w:right w:val="none" w:sz="0" w:space="0" w:color="auto"/>
                      </w:divBdr>
                    </w:div>
                  </w:divsChild>
                </w:div>
                <w:div w:id="152720030">
                  <w:marLeft w:val="0"/>
                  <w:marRight w:val="0"/>
                  <w:marTop w:val="0"/>
                  <w:marBottom w:val="0"/>
                  <w:divBdr>
                    <w:top w:val="none" w:sz="0" w:space="0" w:color="auto"/>
                    <w:left w:val="none" w:sz="0" w:space="0" w:color="auto"/>
                    <w:bottom w:val="none" w:sz="0" w:space="0" w:color="auto"/>
                    <w:right w:val="none" w:sz="0" w:space="0" w:color="auto"/>
                  </w:divBdr>
                  <w:divsChild>
                    <w:div w:id="1988973000">
                      <w:marLeft w:val="0"/>
                      <w:marRight w:val="0"/>
                      <w:marTop w:val="0"/>
                      <w:marBottom w:val="0"/>
                      <w:divBdr>
                        <w:top w:val="none" w:sz="0" w:space="0" w:color="auto"/>
                        <w:left w:val="none" w:sz="0" w:space="0" w:color="auto"/>
                        <w:bottom w:val="none" w:sz="0" w:space="0" w:color="auto"/>
                        <w:right w:val="none" w:sz="0" w:space="0" w:color="auto"/>
                      </w:divBdr>
                    </w:div>
                  </w:divsChild>
                </w:div>
                <w:div w:id="2117361483">
                  <w:marLeft w:val="0"/>
                  <w:marRight w:val="0"/>
                  <w:marTop w:val="0"/>
                  <w:marBottom w:val="0"/>
                  <w:divBdr>
                    <w:top w:val="none" w:sz="0" w:space="0" w:color="auto"/>
                    <w:left w:val="none" w:sz="0" w:space="0" w:color="auto"/>
                    <w:bottom w:val="none" w:sz="0" w:space="0" w:color="auto"/>
                    <w:right w:val="none" w:sz="0" w:space="0" w:color="auto"/>
                  </w:divBdr>
                  <w:divsChild>
                    <w:div w:id="218520412">
                      <w:marLeft w:val="0"/>
                      <w:marRight w:val="0"/>
                      <w:marTop w:val="0"/>
                      <w:marBottom w:val="0"/>
                      <w:divBdr>
                        <w:top w:val="none" w:sz="0" w:space="0" w:color="auto"/>
                        <w:left w:val="none" w:sz="0" w:space="0" w:color="auto"/>
                        <w:bottom w:val="none" w:sz="0" w:space="0" w:color="auto"/>
                        <w:right w:val="none" w:sz="0" w:space="0" w:color="auto"/>
                      </w:divBdr>
                    </w:div>
                  </w:divsChild>
                </w:div>
                <w:div w:id="817501642">
                  <w:marLeft w:val="0"/>
                  <w:marRight w:val="0"/>
                  <w:marTop w:val="0"/>
                  <w:marBottom w:val="0"/>
                  <w:divBdr>
                    <w:top w:val="none" w:sz="0" w:space="0" w:color="auto"/>
                    <w:left w:val="none" w:sz="0" w:space="0" w:color="auto"/>
                    <w:bottom w:val="none" w:sz="0" w:space="0" w:color="auto"/>
                    <w:right w:val="none" w:sz="0" w:space="0" w:color="auto"/>
                  </w:divBdr>
                  <w:divsChild>
                    <w:div w:id="1849170417">
                      <w:marLeft w:val="0"/>
                      <w:marRight w:val="0"/>
                      <w:marTop w:val="0"/>
                      <w:marBottom w:val="0"/>
                      <w:divBdr>
                        <w:top w:val="none" w:sz="0" w:space="0" w:color="auto"/>
                        <w:left w:val="none" w:sz="0" w:space="0" w:color="auto"/>
                        <w:bottom w:val="none" w:sz="0" w:space="0" w:color="auto"/>
                        <w:right w:val="none" w:sz="0" w:space="0" w:color="auto"/>
                      </w:divBdr>
                    </w:div>
                  </w:divsChild>
                </w:div>
                <w:div w:id="1028994366">
                  <w:marLeft w:val="0"/>
                  <w:marRight w:val="0"/>
                  <w:marTop w:val="0"/>
                  <w:marBottom w:val="0"/>
                  <w:divBdr>
                    <w:top w:val="none" w:sz="0" w:space="0" w:color="auto"/>
                    <w:left w:val="none" w:sz="0" w:space="0" w:color="auto"/>
                    <w:bottom w:val="none" w:sz="0" w:space="0" w:color="auto"/>
                    <w:right w:val="none" w:sz="0" w:space="0" w:color="auto"/>
                  </w:divBdr>
                  <w:divsChild>
                    <w:div w:id="1996490073">
                      <w:marLeft w:val="0"/>
                      <w:marRight w:val="0"/>
                      <w:marTop w:val="0"/>
                      <w:marBottom w:val="0"/>
                      <w:divBdr>
                        <w:top w:val="none" w:sz="0" w:space="0" w:color="auto"/>
                        <w:left w:val="none" w:sz="0" w:space="0" w:color="auto"/>
                        <w:bottom w:val="none" w:sz="0" w:space="0" w:color="auto"/>
                        <w:right w:val="none" w:sz="0" w:space="0" w:color="auto"/>
                      </w:divBdr>
                    </w:div>
                  </w:divsChild>
                </w:div>
                <w:div w:id="1217668202">
                  <w:marLeft w:val="0"/>
                  <w:marRight w:val="0"/>
                  <w:marTop w:val="0"/>
                  <w:marBottom w:val="0"/>
                  <w:divBdr>
                    <w:top w:val="none" w:sz="0" w:space="0" w:color="auto"/>
                    <w:left w:val="none" w:sz="0" w:space="0" w:color="auto"/>
                    <w:bottom w:val="none" w:sz="0" w:space="0" w:color="auto"/>
                    <w:right w:val="none" w:sz="0" w:space="0" w:color="auto"/>
                  </w:divBdr>
                  <w:divsChild>
                    <w:div w:id="628630716">
                      <w:marLeft w:val="0"/>
                      <w:marRight w:val="0"/>
                      <w:marTop w:val="0"/>
                      <w:marBottom w:val="0"/>
                      <w:divBdr>
                        <w:top w:val="none" w:sz="0" w:space="0" w:color="auto"/>
                        <w:left w:val="none" w:sz="0" w:space="0" w:color="auto"/>
                        <w:bottom w:val="none" w:sz="0" w:space="0" w:color="auto"/>
                        <w:right w:val="none" w:sz="0" w:space="0" w:color="auto"/>
                      </w:divBdr>
                    </w:div>
                  </w:divsChild>
                </w:div>
                <w:div w:id="1161655832">
                  <w:marLeft w:val="0"/>
                  <w:marRight w:val="0"/>
                  <w:marTop w:val="0"/>
                  <w:marBottom w:val="0"/>
                  <w:divBdr>
                    <w:top w:val="none" w:sz="0" w:space="0" w:color="auto"/>
                    <w:left w:val="none" w:sz="0" w:space="0" w:color="auto"/>
                    <w:bottom w:val="none" w:sz="0" w:space="0" w:color="auto"/>
                    <w:right w:val="none" w:sz="0" w:space="0" w:color="auto"/>
                  </w:divBdr>
                  <w:divsChild>
                    <w:div w:id="422608179">
                      <w:marLeft w:val="0"/>
                      <w:marRight w:val="0"/>
                      <w:marTop w:val="0"/>
                      <w:marBottom w:val="0"/>
                      <w:divBdr>
                        <w:top w:val="none" w:sz="0" w:space="0" w:color="auto"/>
                        <w:left w:val="none" w:sz="0" w:space="0" w:color="auto"/>
                        <w:bottom w:val="none" w:sz="0" w:space="0" w:color="auto"/>
                        <w:right w:val="none" w:sz="0" w:space="0" w:color="auto"/>
                      </w:divBdr>
                    </w:div>
                  </w:divsChild>
                </w:div>
                <w:div w:id="1644655127">
                  <w:marLeft w:val="0"/>
                  <w:marRight w:val="0"/>
                  <w:marTop w:val="0"/>
                  <w:marBottom w:val="0"/>
                  <w:divBdr>
                    <w:top w:val="none" w:sz="0" w:space="0" w:color="auto"/>
                    <w:left w:val="none" w:sz="0" w:space="0" w:color="auto"/>
                    <w:bottom w:val="none" w:sz="0" w:space="0" w:color="auto"/>
                    <w:right w:val="none" w:sz="0" w:space="0" w:color="auto"/>
                  </w:divBdr>
                  <w:divsChild>
                    <w:div w:id="479005636">
                      <w:marLeft w:val="0"/>
                      <w:marRight w:val="0"/>
                      <w:marTop w:val="0"/>
                      <w:marBottom w:val="0"/>
                      <w:divBdr>
                        <w:top w:val="none" w:sz="0" w:space="0" w:color="auto"/>
                        <w:left w:val="none" w:sz="0" w:space="0" w:color="auto"/>
                        <w:bottom w:val="none" w:sz="0" w:space="0" w:color="auto"/>
                        <w:right w:val="none" w:sz="0" w:space="0" w:color="auto"/>
                      </w:divBdr>
                    </w:div>
                  </w:divsChild>
                </w:div>
                <w:div w:id="169682566">
                  <w:marLeft w:val="0"/>
                  <w:marRight w:val="0"/>
                  <w:marTop w:val="0"/>
                  <w:marBottom w:val="0"/>
                  <w:divBdr>
                    <w:top w:val="none" w:sz="0" w:space="0" w:color="auto"/>
                    <w:left w:val="none" w:sz="0" w:space="0" w:color="auto"/>
                    <w:bottom w:val="none" w:sz="0" w:space="0" w:color="auto"/>
                    <w:right w:val="none" w:sz="0" w:space="0" w:color="auto"/>
                  </w:divBdr>
                  <w:divsChild>
                    <w:div w:id="386149042">
                      <w:marLeft w:val="0"/>
                      <w:marRight w:val="0"/>
                      <w:marTop w:val="0"/>
                      <w:marBottom w:val="0"/>
                      <w:divBdr>
                        <w:top w:val="none" w:sz="0" w:space="0" w:color="auto"/>
                        <w:left w:val="none" w:sz="0" w:space="0" w:color="auto"/>
                        <w:bottom w:val="none" w:sz="0" w:space="0" w:color="auto"/>
                        <w:right w:val="none" w:sz="0" w:space="0" w:color="auto"/>
                      </w:divBdr>
                    </w:div>
                  </w:divsChild>
                </w:div>
                <w:div w:id="1172336979">
                  <w:marLeft w:val="0"/>
                  <w:marRight w:val="0"/>
                  <w:marTop w:val="0"/>
                  <w:marBottom w:val="0"/>
                  <w:divBdr>
                    <w:top w:val="none" w:sz="0" w:space="0" w:color="auto"/>
                    <w:left w:val="none" w:sz="0" w:space="0" w:color="auto"/>
                    <w:bottom w:val="none" w:sz="0" w:space="0" w:color="auto"/>
                    <w:right w:val="none" w:sz="0" w:space="0" w:color="auto"/>
                  </w:divBdr>
                  <w:divsChild>
                    <w:div w:id="2060662029">
                      <w:marLeft w:val="0"/>
                      <w:marRight w:val="0"/>
                      <w:marTop w:val="0"/>
                      <w:marBottom w:val="0"/>
                      <w:divBdr>
                        <w:top w:val="none" w:sz="0" w:space="0" w:color="auto"/>
                        <w:left w:val="none" w:sz="0" w:space="0" w:color="auto"/>
                        <w:bottom w:val="none" w:sz="0" w:space="0" w:color="auto"/>
                        <w:right w:val="none" w:sz="0" w:space="0" w:color="auto"/>
                      </w:divBdr>
                    </w:div>
                  </w:divsChild>
                </w:div>
                <w:div w:id="1596477113">
                  <w:marLeft w:val="0"/>
                  <w:marRight w:val="0"/>
                  <w:marTop w:val="0"/>
                  <w:marBottom w:val="0"/>
                  <w:divBdr>
                    <w:top w:val="none" w:sz="0" w:space="0" w:color="auto"/>
                    <w:left w:val="none" w:sz="0" w:space="0" w:color="auto"/>
                    <w:bottom w:val="none" w:sz="0" w:space="0" w:color="auto"/>
                    <w:right w:val="none" w:sz="0" w:space="0" w:color="auto"/>
                  </w:divBdr>
                  <w:divsChild>
                    <w:div w:id="789056659">
                      <w:marLeft w:val="0"/>
                      <w:marRight w:val="0"/>
                      <w:marTop w:val="0"/>
                      <w:marBottom w:val="0"/>
                      <w:divBdr>
                        <w:top w:val="none" w:sz="0" w:space="0" w:color="auto"/>
                        <w:left w:val="none" w:sz="0" w:space="0" w:color="auto"/>
                        <w:bottom w:val="none" w:sz="0" w:space="0" w:color="auto"/>
                        <w:right w:val="none" w:sz="0" w:space="0" w:color="auto"/>
                      </w:divBdr>
                    </w:div>
                  </w:divsChild>
                </w:div>
                <w:div w:id="598879634">
                  <w:marLeft w:val="0"/>
                  <w:marRight w:val="0"/>
                  <w:marTop w:val="0"/>
                  <w:marBottom w:val="0"/>
                  <w:divBdr>
                    <w:top w:val="none" w:sz="0" w:space="0" w:color="auto"/>
                    <w:left w:val="none" w:sz="0" w:space="0" w:color="auto"/>
                    <w:bottom w:val="none" w:sz="0" w:space="0" w:color="auto"/>
                    <w:right w:val="none" w:sz="0" w:space="0" w:color="auto"/>
                  </w:divBdr>
                  <w:divsChild>
                    <w:div w:id="970549613">
                      <w:marLeft w:val="0"/>
                      <w:marRight w:val="0"/>
                      <w:marTop w:val="0"/>
                      <w:marBottom w:val="0"/>
                      <w:divBdr>
                        <w:top w:val="none" w:sz="0" w:space="0" w:color="auto"/>
                        <w:left w:val="none" w:sz="0" w:space="0" w:color="auto"/>
                        <w:bottom w:val="none" w:sz="0" w:space="0" w:color="auto"/>
                        <w:right w:val="none" w:sz="0" w:space="0" w:color="auto"/>
                      </w:divBdr>
                    </w:div>
                  </w:divsChild>
                </w:div>
                <w:div w:id="2049915204">
                  <w:marLeft w:val="0"/>
                  <w:marRight w:val="0"/>
                  <w:marTop w:val="0"/>
                  <w:marBottom w:val="0"/>
                  <w:divBdr>
                    <w:top w:val="none" w:sz="0" w:space="0" w:color="auto"/>
                    <w:left w:val="none" w:sz="0" w:space="0" w:color="auto"/>
                    <w:bottom w:val="none" w:sz="0" w:space="0" w:color="auto"/>
                    <w:right w:val="none" w:sz="0" w:space="0" w:color="auto"/>
                  </w:divBdr>
                  <w:divsChild>
                    <w:div w:id="1234925990">
                      <w:marLeft w:val="0"/>
                      <w:marRight w:val="0"/>
                      <w:marTop w:val="0"/>
                      <w:marBottom w:val="0"/>
                      <w:divBdr>
                        <w:top w:val="none" w:sz="0" w:space="0" w:color="auto"/>
                        <w:left w:val="none" w:sz="0" w:space="0" w:color="auto"/>
                        <w:bottom w:val="none" w:sz="0" w:space="0" w:color="auto"/>
                        <w:right w:val="none" w:sz="0" w:space="0" w:color="auto"/>
                      </w:divBdr>
                    </w:div>
                  </w:divsChild>
                </w:div>
                <w:div w:id="1157306290">
                  <w:marLeft w:val="0"/>
                  <w:marRight w:val="0"/>
                  <w:marTop w:val="0"/>
                  <w:marBottom w:val="0"/>
                  <w:divBdr>
                    <w:top w:val="none" w:sz="0" w:space="0" w:color="auto"/>
                    <w:left w:val="none" w:sz="0" w:space="0" w:color="auto"/>
                    <w:bottom w:val="none" w:sz="0" w:space="0" w:color="auto"/>
                    <w:right w:val="none" w:sz="0" w:space="0" w:color="auto"/>
                  </w:divBdr>
                  <w:divsChild>
                    <w:div w:id="1808010599">
                      <w:marLeft w:val="0"/>
                      <w:marRight w:val="0"/>
                      <w:marTop w:val="0"/>
                      <w:marBottom w:val="0"/>
                      <w:divBdr>
                        <w:top w:val="none" w:sz="0" w:space="0" w:color="auto"/>
                        <w:left w:val="none" w:sz="0" w:space="0" w:color="auto"/>
                        <w:bottom w:val="none" w:sz="0" w:space="0" w:color="auto"/>
                        <w:right w:val="none" w:sz="0" w:space="0" w:color="auto"/>
                      </w:divBdr>
                    </w:div>
                  </w:divsChild>
                </w:div>
                <w:div w:id="1397121421">
                  <w:marLeft w:val="0"/>
                  <w:marRight w:val="0"/>
                  <w:marTop w:val="0"/>
                  <w:marBottom w:val="0"/>
                  <w:divBdr>
                    <w:top w:val="none" w:sz="0" w:space="0" w:color="auto"/>
                    <w:left w:val="none" w:sz="0" w:space="0" w:color="auto"/>
                    <w:bottom w:val="none" w:sz="0" w:space="0" w:color="auto"/>
                    <w:right w:val="none" w:sz="0" w:space="0" w:color="auto"/>
                  </w:divBdr>
                  <w:divsChild>
                    <w:div w:id="65884408">
                      <w:marLeft w:val="0"/>
                      <w:marRight w:val="0"/>
                      <w:marTop w:val="0"/>
                      <w:marBottom w:val="0"/>
                      <w:divBdr>
                        <w:top w:val="none" w:sz="0" w:space="0" w:color="auto"/>
                        <w:left w:val="none" w:sz="0" w:space="0" w:color="auto"/>
                        <w:bottom w:val="none" w:sz="0" w:space="0" w:color="auto"/>
                        <w:right w:val="none" w:sz="0" w:space="0" w:color="auto"/>
                      </w:divBdr>
                    </w:div>
                  </w:divsChild>
                </w:div>
                <w:div w:id="1491945677">
                  <w:marLeft w:val="0"/>
                  <w:marRight w:val="0"/>
                  <w:marTop w:val="0"/>
                  <w:marBottom w:val="0"/>
                  <w:divBdr>
                    <w:top w:val="none" w:sz="0" w:space="0" w:color="auto"/>
                    <w:left w:val="none" w:sz="0" w:space="0" w:color="auto"/>
                    <w:bottom w:val="none" w:sz="0" w:space="0" w:color="auto"/>
                    <w:right w:val="none" w:sz="0" w:space="0" w:color="auto"/>
                  </w:divBdr>
                  <w:divsChild>
                    <w:div w:id="1926302866">
                      <w:marLeft w:val="0"/>
                      <w:marRight w:val="0"/>
                      <w:marTop w:val="0"/>
                      <w:marBottom w:val="0"/>
                      <w:divBdr>
                        <w:top w:val="none" w:sz="0" w:space="0" w:color="auto"/>
                        <w:left w:val="none" w:sz="0" w:space="0" w:color="auto"/>
                        <w:bottom w:val="none" w:sz="0" w:space="0" w:color="auto"/>
                        <w:right w:val="none" w:sz="0" w:space="0" w:color="auto"/>
                      </w:divBdr>
                    </w:div>
                  </w:divsChild>
                </w:div>
                <w:div w:id="175770770">
                  <w:marLeft w:val="0"/>
                  <w:marRight w:val="0"/>
                  <w:marTop w:val="0"/>
                  <w:marBottom w:val="0"/>
                  <w:divBdr>
                    <w:top w:val="none" w:sz="0" w:space="0" w:color="auto"/>
                    <w:left w:val="none" w:sz="0" w:space="0" w:color="auto"/>
                    <w:bottom w:val="none" w:sz="0" w:space="0" w:color="auto"/>
                    <w:right w:val="none" w:sz="0" w:space="0" w:color="auto"/>
                  </w:divBdr>
                  <w:divsChild>
                    <w:div w:id="256911046">
                      <w:marLeft w:val="0"/>
                      <w:marRight w:val="0"/>
                      <w:marTop w:val="0"/>
                      <w:marBottom w:val="0"/>
                      <w:divBdr>
                        <w:top w:val="none" w:sz="0" w:space="0" w:color="auto"/>
                        <w:left w:val="none" w:sz="0" w:space="0" w:color="auto"/>
                        <w:bottom w:val="none" w:sz="0" w:space="0" w:color="auto"/>
                        <w:right w:val="none" w:sz="0" w:space="0" w:color="auto"/>
                      </w:divBdr>
                    </w:div>
                  </w:divsChild>
                </w:div>
                <w:div w:id="674108566">
                  <w:marLeft w:val="0"/>
                  <w:marRight w:val="0"/>
                  <w:marTop w:val="0"/>
                  <w:marBottom w:val="0"/>
                  <w:divBdr>
                    <w:top w:val="none" w:sz="0" w:space="0" w:color="auto"/>
                    <w:left w:val="none" w:sz="0" w:space="0" w:color="auto"/>
                    <w:bottom w:val="none" w:sz="0" w:space="0" w:color="auto"/>
                    <w:right w:val="none" w:sz="0" w:space="0" w:color="auto"/>
                  </w:divBdr>
                  <w:divsChild>
                    <w:div w:id="1149904816">
                      <w:marLeft w:val="0"/>
                      <w:marRight w:val="0"/>
                      <w:marTop w:val="0"/>
                      <w:marBottom w:val="0"/>
                      <w:divBdr>
                        <w:top w:val="none" w:sz="0" w:space="0" w:color="auto"/>
                        <w:left w:val="none" w:sz="0" w:space="0" w:color="auto"/>
                        <w:bottom w:val="none" w:sz="0" w:space="0" w:color="auto"/>
                        <w:right w:val="none" w:sz="0" w:space="0" w:color="auto"/>
                      </w:divBdr>
                    </w:div>
                  </w:divsChild>
                </w:div>
                <w:div w:id="2005475888">
                  <w:marLeft w:val="0"/>
                  <w:marRight w:val="0"/>
                  <w:marTop w:val="0"/>
                  <w:marBottom w:val="0"/>
                  <w:divBdr>
                    <w:top w:val="none" w:sz="0" w:space="0" w:color="auto"/>
                    <w:left w:val="none" w:sz="0" w:space="0" w:color="auto"/>
                    <w:bottom w:val="none" w:sz="0" w:space="0" w:color="auto"/>
                    <w:right w:val="none" w:sz="0" w:space="0" w:color="auto"/>
                  </w:divBdr>
                  <w:divsChild>
                    <w:div w:id="1021274242">
                      <w:marLeft w:val="0"/>
                      <w:marRight w:val="0"/>
                      <w:marTop w:val="0"/>
                      <w:marBottom w:val="0"/>
                      <w:divBdr>
                        <w:top w:val="none" w:sz="0" w:space="0" w:color="auto"/>
                        <w:left w:val="none" w:sz="0" w:space="0" w:color="auto"/>
                        <w:bottom w:val="none" w:sz="0" w:space="0" w:color="auto"/>
                        <w:right w:val="none" w:sz="0" w:space="0" w:color="auto"/>
                      </w:divBdr>
                    </w:div>
                  </w:divsChild>
                </w:div>
                <w:div w:id="903299289">
                  <w:marLeft w:val="0"/>
                  <w:marRight w:val="0"/>
                  <w:marTop w:val="0"/>
                  <w:marBottom w:val="0"/>
                  <w:divBdr>
                    <w:top w:val="none" w:sz="0" w:space="0" w:color="auto"/>
                    <w:left w:val="none" w:sz="0" w:space="0" w:color="auto"/>
                    <w:bottom w:val="none" w:sz="0" w:space="0" w:color="auto"/>
                    <w:right w:val="none" w:sz="0" w:space="0" w:color="auto"/>
                  </w:divBdr>
                  <w:divsChild>
                    <w:div w:id="807429979">
                      <w:marLeft w:val="0"/>
                      <w:marRight w:val="0"/>
                      <w:marTop w:val="0"/>
                      <w:marBottom w:val="0"/>
                      <w:divBdr>
                        <w:top w:val="none" w:sz="0" w:space="0" w:color="auto"/>
                        <w:left w:val="none" w:sz="0" w:space="0" w:color="auto"/>
                        <w:bottom w:val="none" w:sz="0" w:space="0" w:color="auto"/>
                        <w:right w:val="none" w:sz="0" w:space="0" w:color="auto"/>
                      </w:divBdr>
                    </w:div>
                  </w:divsChild>
                </w:div>
                <w:div w:id="1060708965">
                  <w:marLeft w:val="0"/>
                  <w:marRight w:val="0"/>
                  <w:marTop w:val="0"/>
                  <w:marBottom w:val="0"/>
                  <w:divBdr>
                    <w:top w:val="none" w:sz="0" w:space="0" w:color="auto"/>
                    <w:left w:val="none" w:sz="0" w:space="0" w:color="auto"/>
                    <w:bottom w:val="none" w:sz="0" w:space="0" w:color="auto"/>
                    <w:right w:val="none" w:sz="0" w:space="0" w:color="auto"/>
                  </w:divBdr>
                  <w:divsChild>
                    <w:div w:id="1501391681">
                      <w:marLeft w:val="0"/>
                      <w:marRight w:val="0"/>
                      <w:marTop w:val="0"/>
                      <w:marBottom w:val="0"/>
                      <w:divBdr>
                        <w:top w:val="none" w:sz="0" w:space="0" w:color="auto"/>
                        <w:left w:val="none" w:sz="0" w:space="0" w:color="auto"/>
                        <w:bottom w:val="none" w:sz="0" w:space="0" w:color="auto"/>
                        <w:right w:val="none" w:sz="0" w:space="0" w:color="auto"/>
                      </w:divBdr>
                    </w:div>
                  </w:divsChild>
                </w:div>
                <w:div w:id="2108382955">
                  <w:marLeft w:val="0"/>
                  <w:marRight w:val="0"/>
                  <w:marTop w:val="0"/>
                  <w:marBottom w:val="0"/>
                  <w:divBdr>
                    <w:top w:val="none" w:sz="0" w:space="0" w:color="auto"/>
                    <w:left w:val="none" w:sz="0" w:space="0" w:color="auto"/>
                    <w:bottom w:val="none" w:sz="0" w:space="0" w:color="auto"/>
                    <w:right w:val="none" w:sz="0" w:space="0" w:color="auto"/>
                  </w:divBdr>
                  <w:divsChild>
                    <w:div w:id="17894137">
                      <w:marLeft w:val="0"/>
                      <w:marRight w:val="0"/>
                      <w:marTop w:val="0"/>
                      <w:marBottom w:val="0"/>
                      <w:divBdr>
                        <w:top w:val="none" w:sz="0" w:space="0" w:color="auto"/>
                        <w:left w:val="none" w:sz="0" w:space="0" w:color="auto"/>
                        <w:bottom w:val="none" w:sz="0" w:space="0" w:color="auto"/>
                        <w:right w:val="none" w:sz="0" w:space="0" w:color="auto"/>
                      </w:divBdr>
                    </w:div>
                  </w:divsChild>
                </w:div>
                <w:div w:id="1639997210">
                  <w:marLeft w:val="0"/>
                  <w:marRight w:val="0"/>
                  <w:marTop w:val="0"/>
                  <w:marBottom w:val="0"/>
                  <w:divBdr>
                    <w:top w:val="none" w:sz="0" w:space="0" w:color="auto"/>
                    <w:left w:val="none" w:sz="0" w:space="0" w:color="auto"/>
                    <w:bottom w:val="none" w:sz="0" w:space="0" w:color="auto"/>
                    <w:right w:val="none" w:sz="0" w:space="0" w:color="auto"/>
                  </w:divBdr>
                  <w:divsChild>
                    <w:div w:id="227303780">
                      <w:marLeft w:val="0"/>
                      <w:marRight w:val="0"/>
                      <w:marTop w:val="0"/>
                      <w:marBottom w:val="0"/>
                      <w:divBdr>
                        <w:top w:val="none" w:sz="0" w:space="0" w:color="auto"/>
                        <w:left w:val="none" w:sz="0" w:space="0" w:color="auto"/>
                        <w:bottom w:val="none" w:sz="0" w:space="0" w:color="auto"/>
                        <w:right w:val="none" w:sz="0" w:space="0" w:color="auto"/>
                      </w:divBdr>
                    </w:div>
                  </w:divsChild>
                </w:div>
                <w:div w:id="364215299">
                  <w:marLeft w:val="0"/>
                  <w:marRight w:val="0"/>
                  <w:marTop w:val="0"/>
                  <w:marBottom w:val="0"/>
                  <w:divBdr>
                    <w:top w:val="none" w:sz="0" w:space="0" w:color="auto"/>
                    <w:left w:val="none" w:sz="0" w:space="0" w:color="auto"/>
                    <w:bottom w:val="none" w:sz="0" w:space="0" w:color="auto"/>
                    <w:right w:val="none" w:sz="0" w:space="0" w:color="auto"/>
                  </w:divBdr>
                  <w:divsChild>
                    <w:div w:id="118493242">
                      <w:marLeft w:val="0"/>
                      <w:marRight w:val="0"/>
                      <w:marTop w:val="0"/>
                      <w:marBottom w:val="0"/>
                      <w:divBdr>
                        <w:top w:val="none" w:sz="0" w:space="0" w:color="auto"/>
                        <w:left w:val="none" w:sz="0" w:space="0" w:color="auto"/>
                        <w:bottom w:val="none" w:sz="0" w:space="0" w:color="auto"/>
                        <w:right w:val="none" w:sz="0" w:space="0" w:color="auto"/>
                      </w:divBdr>
                    </w:div>
                  </w:divsChild>
                </w:div>
                <w:div w:id="360402898">
                  <w:marLeft w:val="0"/>
                  <w:marRight w:val="0"/>
                  <w:marTop w:val="0"/>
                  <w:marBottom w:val="0"/>
                  <w:divBdr>
                    <w:top w:val="none" w:sz="0" w:space="0" w:color="auto"/>
                    <w:left w:val="none" w:sz="0" w:space="0" w:color="auto"/>
                    <w:bottom w:val="none" w:sz="0" w:space="0" w:color="auto"/>
                    <w:right w:val="none" w:sz="0" w:space="0" w:color="auto"/>
                  </w:divBdr>
                  <w:divsChild>
                    <w:div w:id="598221980">
                      <w:marLeft w:val="0"/>
                      <w:marRight w:val="0"/>
                      <w:marTop w:val="0"/>
                      <w:marBottom w:val="0"/>
                      <w:divBdr>
                        <w:top w:val="none" w:sz="0" w:space="0" w:color="auto"/>
                        <w:left w:val="none" w:sz="0" w:space="0" w:color="auto"/>
                        <w:bottom w:val="none" w:sz="0" w:space="0" w:color="auto"/>
                        <w:right w:val="none" w:sz="0" w:space="0" w:color="auto"/>
                      </w:divBdr>
                    </w:div>
                  </w:divsChild>
                </w:div>
                <w:div w:id="1917518197">
                  <w:marLeft w:val="0"/>
                  <w:marRight w:val="0"/>
                  <w:marTop w:val="0"/>
                  <w:marBottom w:val="0"/>
                  <w:divBdr>
                    <w:top w:val="none" w:sz="0" w:space="0" w:color="auto"/>
                    <w:left w:val="none" w:sz="0" w:space="0" w:color="auto"/>
                    <w:bottom w:val="none" w:sz="0" w:space="0" w:color="auto"/>
                    <w:right w:val="none" w:sz="0" w:space="0" w:color="auto"/>
                  </w:divBdr>
                  <w:divsChild>
                    <w:div w:id="988510373">
                      <w:marLeft w:val="0"/>
                      <w:marRight w:val="0"/>
                      <w:marTop w:val="0"/>
                      <w:marBottom w:val="0"/>
                      <w:divBdr>
                        <w:top w:val="none" w:sz="0" w:space="0" w:color="auto"/>
                        <w:left w:val="none" w:sz="0" w:space="0" w:color="auto"/>
                        <w:bottom w:val="none" w:sz="0" w:space="0" w:color="auto"/>
                        <w:right w:val="none" w:sz="0" w:space="0" w:color="auto"/>
                      </w:divBdr>
                    </w:div>
                  </w:divsChild>
                </w:div>
                <w:div w:id="1667173018">
                  <w:marLeft w:val="0"/>
                  <w:marRight w:val="0"/>
                  <w:marTop w:val="0"/>
                  <w:marBottom w:val="0"/>
                  <w:divBdr>
                    <w:top w:val="none" w:sz="0" w:space="0" w:color="auto"/>
                    <w:left w:val="none" w:sz="0" w:space="0" w:color="auto"/>
                    <w:bottom w:val="none" w:sz="0" w:space="0" w:color="auto"/>
                    <w:right w:val="none" w:sz="0" w:space="0" w:color="auto"/>
                  </w:divBdr>
                  <w:divsChild>
                    <w:div w:id="2137794709">
                      <w:marLeft w:val="0"/>
                      <w:marRight w:val="0"/>
                      <w:marTop w:val="0"/>
                      <w:marBottom w:val="0"/>
                      <w:divBdr>
                        <w:top w:val="none" w:sz="0" w:space="0" w:color="auto"/>
                        <w:left w:val="none" w:sz="0" w:space="0" w:color="auto"/>
                        <w:bottom w:val="none" w:sz="0" w:space="0" w:color="auto"/>
                        <w:right w:val="none" w:sz="0" w:space="0" w:color="auto"/>
                      </w:divBdr>
                    </w:div>
                  </w:divsChild>
                </w:div>
                <w:div w:id="1425881212">
                  <w:marLeft w:val="0"/>
                  <w:marRight w:val="0"/>
                  <w:marTop w:val="0"/>
                  <w:marBottom w:val="0"/>
                  <w:divBdr>
                    <w:top w:val="none" w:sz="0" w:space="0" w:color="auto"/>
                    <w:left w:val="none" w:sz="0" w:space="0" w:color="auto"/>
                    <w:bottom w:val="none" w:sz="0" w:space="0" w:color="auto"/>
                    <w:right w:val="none" w:sz="0" w:space="0" w:color="auto"/>
                  </w:divBdr>
                  <w:divsChild>
                    <w:div w:id="1316301716">
                      <w:marLeft w:val="0"/>
                      <w:marRight w:val="0"/>
                      <w:marTop w:val="0"/>
                      <w:marBottom w:val="0"/>
                      <w:divBdr>
                        <w:top w:val="none" w:sz="0" w:space="0" w:color="auto"/>
                        <w:left w:val="none" w:sz="0" w:space="0" w:color="auto"/>
                        <w:bottom w:val="none" w:sz="0" w:space="0" w:color="auto"/>
                        <w:right w:val="none" w:sz="0" w:space="0" w:color="auto"/>
                      </w:divBdr>
                    </w:div>
                  </w:divsChild>
                </w:div>
                <w:div w:id="1746417751">
                  <w:marLeft w:val="0"/>
                  <w:marRight w:val="0"/>
                  <w:marTop w:val="0"/>
                  <w:marBottom w:val="0"/>
                  <w:divBdr>
                    <w:top w:val="none" w:sz="0" w:space="0" w:color="auto"/>
                    <w:left w:val="none" w:sz="0" w:space="0" w:color="auto"/>
                    <w:bottom w:val="none" w:sz="0" w:space="0" w:color="auto"/>
                    <w:right w:val="none" w:sz="0" w:space="0" w:color="auto"/>
                  </w:divBdr>
                  <w:divsChild>
                    <w:div w:id="2136673811">
                      <w:marLeft w:val="0"/>
                      <w:marRight w:val="0"/>
                      <w:marTop w:val="0"/>
                      <w:marBottom w:val="0"/>
                      <w:divBdr>
                        <w:top w:val="none" w:sz="0" w:space="0" w:color="auto"/>
                        <w:left w:val="none" w:sz="0" w:space="0" w:color="auto"/>
                        <w:bottom w:val="none" w:sz="0" w:space="0" w:color="auto"/>
                        <w:right w:val="none" w:sz="0" w:space="0" w:color="auto"/>
                      </w:divBdr>
                    </w:div>
                  </w:divsChild>
                </w:div>
                <w:div w:id="757364742">
                  <w:marLeft w:val="0"/>
                  <w:marRight w:val="0"/>
                  <w:marTop w:val="0"/>
                  <w:marBottom w:val="0"/>
                  <w:divBdr>
                    <w:top w:val="none" w:sz="0" w:space="0" w:color="auto"/>
                    <w:left w:val="none" w:sz="0" w:space="0" w:color="auto"/>
                    <w:bottom w:val="none" w:sz="0" w:space="0" w:color="auto"/>
                    <w:right w:val="none" w:sz="0" w:space="0" w:color="auto"/>
                  </w:divBdr>
                  <w:divsChild>
                    <w:div w:id="146677506">
                      <w:marLeft w:val="0"/>
                      <w:marRight w:val="0"/>
                      <w:marTop w:val="0"/>
                      <w:marBottom w:val="0"/>
                      <w:divBdr>
                        <w:top w:val="none" w:sz="0" w:space="0" w:color="auto"/>
                        <w:left w:val="none" w:sz="0" w:space="0" w:color="auto"/>
                        <w:bottom w:val="none" w:sz="0" w:space="0" w:color="auto"/>
                        <w:right w:val="none" w:sz="0" w:space="0" w:color="auto"/>
                      </w:divBdr>
                    </w:div>
                  </w:divsChild>
                </w:div>
                <w:div w:id="608701743">
                  <w:marLeft w:val="0"/>
                  <w:marRight w:val="0"/>
                  <w:marTop w:val="0"/>
                  <w:marBottom w:val="0"/>
                  <w:divBdr>
                    <w:top w:val="none" w:sz="0" w:space="0" w:color="auto"/>
                    <w:left w:val="none" w:sz="0" w:space="0" w:color="auto"/>
                    <w:bottom w:val="none" w:sz="0" w:space="0" w:color="auto"/>
                    <w:right w:val="none" w:sz="0" w:space="0" w:color="auto"/>
                  </w:divBdr>
                  <w:divsChild>
                    <w:div w:id="420563350">
                      <w:marLeft w:val="0"/>
                      <w:marRight w:val="0"/>
                      <w:marTop w:val="0"/>
                      <w:marBottom w:val="0"/>
                      <w:divBdr>
                        <w:top w:val="none" w:sz="0" w:space="0" w:color="auto"/>
                        <w:left w:val="none" w:sz="0" w:space="0" w:color="auto"/>
                        <w:bottom w:val="none" w:sz="0" w:space="0" w:color="auto"/>
                        <w:right w:val="none" w:sz="0" w:space="0" w:color="auto"/>
                      </w:divBdr>
                    </w:div>
                  </w:divsChild>
                </w:div>
                <w:div w:id="1424956915">
                  <w:marLeft w:val="0"/>
                  <w:marRight w:val="0"/>
                  <w:marTop w:val="0"/>
                  <w:marBottom w:val="0"/>
                  <w:divBdr>
                    <w:top w:val="none" w:sz="0" w:space="0" w:color="auto"/>
                    <w:left w:val="none" w:sz="0" w:space="0" w:color="auto"/>
                    <w:bottom w:val="none" w:sz="0" w:space="0" w:color="auto"/>
                    <w:right w:val="none" w:sz="0" w:space="0" w:color="auto"/>
                  </w:divBdr>
                  <w:divsChild>
                    <w:div w:id="1391733805">
                      <w:marLeft w:val="0"/>
                      <w:marRight w:val="0"/>
                      <w:marTop w:val="0"/>
                      <w:marBottom w:val="0"/>
                      <w:divBdr>
                        <w:top w:val="none" w:sz="0" w:space="0" w:color="auto"/>
                        <w:left w:val="none" w:sz="0" w:space="0" w:color="auto"/>
                        <w:bottom w:val="none" w:sz="0" w:space="0" w:color="auto"/>
                        <w:right w:val="none" w:sz="0" w:space="0" w:color="auto"/>
                      </w:divBdr>
                    </w:div>
                  </w:divsChild>
                </w:div>
                <w:div w:id="464130117">
                  <w:marLeft w:val="0"/>
                  <w:marRight w:val="0"/>
                  <w:marTop w:val="0"/>
                  <w:marBottom w:val="0"/>
                  <w:divBdr>
                    <w:top w:val="none" w:sz="0" w:space="0" w:color="auto"/>
                    <w:left w:val="none" w:sz="0" w:space="0" w:color="auto"/>
                    <w:bottom w:val="none" w:sz="0" w:space="0" w:color="auto"/>
                    <w:right w:val="none" w:sz="0" w:space="0" w:color="auto"/>
                  </w:divBdr>
                  <w:divsChild>
                    <w:div w:id="1942757856">
                      <w:marLeft w:val="0"/>
                      <w:marRight w:val="0"/>
                      <w:marTop w:val="0"/>
                      <w:marBottom w:val="0"/>
                      <w:divBdr>
                        <w:top w:val="none" w:sz="0" w:space="0" w:color="auto"/>
                        <w:left w:val="none" w:sz="0" w:space="0" w:color="auto"/>
                        <w:bottom w:val="none" w:sz="0" w:space="0" w:color="auto"/>
                        <w:right w:val="none" w:sz="0" w:space="0" w:color="auto"/>
                      </w:divBdr>
                    </w:div>
                  </w:divsChild>
                </w:div>
                <w:div w:id="224148775">
                  <w:marLeft w:val="0"/>
                  <w:marRight w:val="0"/>
                  <w:marTop w:val="0"/>
                  <w:marBottom w:val="0"/>
                  <w:divBdr>
                    <w:top w:val="none" w:sz="0" w:space="0" w:color="auto"/>
                    <w:left w:val="none" w:sz="0" w:space="0" w:color="auto"/>
                    <w:bottom w:val="none" w:sz="0" w:space="0" w:color="auto"/>
                    <w:right w:val="none" w:sz="0" w:space="0" w:color="auto"/>
                  </w:divBdr>
                  <w:divsChild>
                    <w:div w:id="1137600813">
                      <w:marLeft w:val="0"/>
                      <w:marRight w:val="0"/>
                      <w:marTop w:val="0"/>
                      <w:marBottom w:val="0"/>
                      <w:divBdr>
                        <w:top w:val="none" w:sz="0" w:space="0" w:color="auto"/>
                        <w:left w:val="none" w:sz="0" w:space="0" w:color="auto"/>
                        <w:bottom w:val="none" w:sz="0" w:space="0" w:color="auto"/>
                        <w:right w:val="none" w:sz="0" w:space="0" w:color="auto"/>
                      </w:divBdr>
                    </w:div>
                  </w:divsChild>
                </w:div>
                <w:div w:id="1290895348">
                  <w:marLeft w:val="0"/>
                  <w:marRight w:val="0"/>
                  <w:marTop w:val="0"/>
                  <w:marBottom w:val="0"/>
                  <w:divBdr>
                    <w:top w:val="none" w:sz="0" w:space="0" w:color="auto"/>
                    <w:left w:val="none" w:sz="0" w:space="0" w:color="auto"/>
                    <w:bottom w:val="none" w:sz="0" w:space="0" w:color="auto"/>
                    <w:right w:val="none" w:sz="0" w:space="0" w:color="auto"/>
                  </w:divBdr>
                  <w:divsChild>
                    <w:div w:id="393283299">
                      <w:marLeft w:val="0"/>
                      <w:marRight w:val="0"/>
                      <w:marTop w:val="0"/>
                      <w:marBottom w:val="0"/>
                      <w:divBdr>
                        <w:top w:val="none" w:sz="0" w:space="0" w:color="auto"/>
                        <w:left w:val="none" w:sz="0" w:space="0" w:color="auto"/>
                        <w:bottom w:val="none" w:sz="0" w:space="0" w:color="auto"/>
                        <w:right w:val="none" w:sz="0" w:space="0" w:color="auto"/>
                      </w:divBdr>
                    </w:div>
                  </w:divsChild>
                </w:div>
                <w:div w:id="186530675">
                  <w:marLeft w:val="0"/>
                  <w:marRight w:val="0"/>
                  <w:marTop w:val="0"/>
                  <w:marBottom w:val="0"/>
                  <w:divBdr>
                    <w:top w:val="none" w:sz="0" w:space="0" w:color="auto"/>
                    <w:left w:val="none" w:sz="0" w:space="0" w:color="auto"/>
                    <w:bottom w:val="none" w:sz="0" w:space="0" w:color="auto"/>
                    <w:right w:val="none" w:sz="0" w:space="0" w:color="auto"/>
                  </w:divBdr>
                  <w:divsChild>
                    <w:div w:id="14062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76097">
          <w:marLeft w:val="0"/>
          <w:marRight w:val="0"/>
          <w:marTop w:val="0"/>
          <w:marBottom w:val="0"/>
          <w:divBdr>
            <w:top w:val="none" w:sz="0" w:space="0" w:color="auto"/>
            <w:left w:val="none" w:sz="0" w:space="0" w:color="auto"/>
            <w:bottom w:val="none" w:sz="0" w:space="0" w:color="auto"/>
            <w:right w:val="none" w:sz="0" w:space="0" w:color="auto"/>
          </w:divBdr>
        </w:div>
        <w:div w:id="2039966864">
          <w:marLeft w:val="0"/>
          <w:marRight w:val="0"/>
          <w:marTop w:val="0"/>
          <w:marBottom w:val="0"/>
          <w:divBdr>
            <w:top w:val="none" w:sz="0" w:space="0" w:color="auto"/>
            <w:left w:val="none" w:sz="0" w:space="0" w:color="auto"/>
            <w:bottom w:val="none" w:sz="0" w:space="0" w:color="auto"/>
            <w:right w:val="none" w:sz="0" w:space="0" w:color="auto"/>
          </w:divBdr>
        </w:div>
        <w:div w:id="1750956072">
          <w:marLeft w:val="0"/>
          <w:marRight w:val="0"/>
          <w:marTop w:val="0"/>
          <w:marBottom w:val="0"/>
          <w:divBdr>
            <w:top w:val="none" w:sz="0" w:space="0" w:color="auto"/>
            <w:left w:val="none" w:sz="0" w:space="0" w:color="auto"/>
            <w:bottom w:val="none" w:sz="0" w:space="0" w:color="auto"/>
            <w:right w:val="none" w:sz="0" w:space="0" w:color="auto"/>
          </w:divBdr>
        </w:div>
        <w:div w:id="2041053606">
          <w:marLeft w:val="0"/>
          <w:marRight w:val="0"/>
          <w:marTop w:val="0"/>
          <w:marBottom w:val="0"/>
          <w:divBdr>
            <w:top w:val="none" w:sz="0" w:space="0" w:color="auto"/>
            <w:left w:val="none" w:sz="0" w:space="0" w:color="auto"/>
            <w:bottom w:val="none" w:sz="0" w:space="0" w:color="auto"/>
            <w:right w:val="none" w:sz="0" w:space="0" w:color="auto"/>
          </w:divBdr>
          <w:divsChild>
            <w:div w:id="1532764802">
              <w:marLeft w:val="-75"/>
              <w:marRight w:val="0"/>
              <w:marTop w:val="30"/>
              <w:marBottom w:val="30"/>
              <w:divBdr>
                <w:top w:val="none" w:sz="0" w:space="0" w:color="auto"/>
                <w:left w:val="none" w:sz="0" w:space="0" w:color="auto"/>
                <w:bottom w:val="none" w:sz="0" w:space="0" w:color="auto"/>
                <w:right w:val="none" w:sz="0" w:space="0" w:color="auto"/>
              </w:divBdr>
              <w:divsChild>
                <w:div w:id="361789755">
                  <w:marLeft w:val="0"/>
                  <w:marRight w:val="0"/>
                  <w:marTop w:val="0"/>
                  <w:marBottom w:val="0"/>
                  <w:divBdr>
                    <w:top w:val="none" w:sz="0" w:space="0" w:color="auto"/>
                    <w:left w:val="none" w:sz="0" w:space="0" w:color="auto"/>
                    <w:bottom w:val="none" w:sz="0" w:space="0" w:color="auto"/>
                    <w:right w:val="none" w:sz="0" w:space="0" w:color="auto"/>
                  </w:divBdr>
                  <w:divsChild>
                    <w:div w:id="830869052">
                      <w:marLeft w:val="0"/>
                      <w:marRight w:val="0"/>
                      <w:marTop w:val="0"/>
                      <w:marBottom w:val="0"/>
                      <w:divBdr>
                        <w:top w:val="none" w:sz="0" w:space="0" w:color="auto"/>
                        <w:left w:val="none" w:sz="0" w:space="0" w:color="auto"/>
                        <w:bottom w:val="none" w:sz="0" w:space="0" w:color="auto"/>
                        <w:right w:val="none" w:sz="0" w:space="0" w:color="auto"/>
                      </w:divBdr>
                    </w:div>
                  </w:divsChild>
                </w:div>
                <w:div w:id="73623700">
                  <w:marLeft w:val="0"/>
                  <w:marRight w:val="0"/>
                  <w:marTop w:val="0"/>
                  <w:marBottom w:val="0"/>
                  <w:divBdr>
                    <w:top w:val="none" w:sz="0" w:space="0" w:color="auto"/>
                    <w:left w:val="none" w:sz="0" w:space="0" w:color="auto"/>
                    <w:bottom w:val="none" w:sz="0" w:space="0" w:color="auto"/>
                    <w:right w:val="none" w:sz="0" w:space="0" w:color="auto"/>
                  </w:divBdr>
                  <w:divsChild>
                    <w:div w:id="1907909315">
                      <w:marLeft w:val="0"/>
                      <w:marRight w:val="0"/>
                      <w:marTop w:val="0"/>
                      <w:marBottom w:val="0"/>
                      <w:divBdr>
                        <w:top w:val="none" w:sz="0" w:space="0" w:color="auto"/>
                        <w:left w:val="none" w:sz="0" w:space="0" w:color="auto"/>
                        <w:bottom w:val="none" w:sz="0" w:space="0" w:color="auto"/>
                        <w:right w:val="none" w:sz="0" w:space="0" w:color="auto"/>
                      </w:divBdr>
                    </w:div>
                  </w:divsChild>
                </w:div>
                <w:div w:id="1625648832">
                  <w:marLeft w:val="0"/>
                  <w:marRight w:val="0"/>
                  <w:marTop w:val="0"/>
                  <w:marBottom w:val="0"/>
                  <w:divBdr>
                    <w:top w:val="none" w:sz="0" w:space="0" w:color="auto"/>
                    <w:left w:val="none" w:sz="0" w:space="0" w:color="auto"/>
                    <w:bottom w:val="none" w:sz="0" w:space="0" w:color="auto"/>
                    <w:right w:val="none" w:sz="0" w:space="0" w:color="auto"/>
                  </w:divBdr>
                  <w:divsChild>
                    <w:div w:id="247082086">
                      <w:marLeft w:val="0"/>
                      <w:marRight w:val="0"/>
                      <w:marTop w:val="0"/>
                      <w:marBottom w:val="0"/>
                      <w:divBdr>
                        <w:top w:val="none" w:sz="0" w:space="0" w:color="auto"/>
                        <w:left w:val="none" w:sz="0" w:space="0" w:color="auto"/>
                        <w:bottom w:val="none" w:sz="0" w:space="0" w:color="auto"/>
                        <w:right w:val="none" w:sz="0" w:space="0" w:color="auto"/>
                      </w:divBdr>
                    </w:div>
                  </w:divsChild>
                </w:div>
                <w:div w:id="991257160">
                  <w:marLeft w:val="0"/>
                  <w:marRight w:val="0"/>
                  <w:marTop w:val="0"/>
                  <w:marBottom w:val="0"/>
                  <w:divBdr>
                    <w:top w:val="none" w:sz="0" w:space="0" w:color="auto"/>
                    <w:left w:val="none" w:sz="0" w:space="0" w:color="auto"/>
                    <w:bottom w:val="none" w:sz="0" w:space="0" w:color="auto"/>
                    <w:right w:val="none" w:sz="0" w:space="0" w:color="auto"/>
                  </w:divBdr>
                  <w:divsChild>
                    <w:div w:id="1719622390">
                      <w:marLeft w:val="0"/>
                      <w:marRight w:val="0"/>
                      <w:marTop w:val="0"/>
                      <w:marBottom w:val="0"/>
                      <w:divBdr>
                        <w:top w:val="none" w:sz="0" w:space="0" w:color="auto"/>
                        <w:left w:val="none" w:sz="0" w:space="0" w:color="auto"/>
                        <w:bottom w:val="none" w:sz="0" w:space="0" w:color="auto"/>
                        <w:right w:val="none" w:sz="0" w:space="0" w:color="auto"/>
                      </w:divBdr>
                    </w:div>
                  </w:divsChild>
                </w:div>
                <w:div w:id="868879898">
                  <w:marLeft w:val="0"/>
                  <w:marRight w:val="0"/>
                  <w:marTop w:val="0"/>
                  <w:marBottom w:val="0"/>
                  <w:divBdr>
                    <w:top w:val="none" w:sz="0" w:space="0" w:color="auto"/>
                    <w:left w:val="none" w:sz="0" w:space="0" w:color="auto"/>
                    <w:bottom w:val="none" w:sz="0" w:space="0" w:color="auto"/>
                    <w:right w:val="none" w:sz="0" w:space="0" w:color="auto"/>
                  </w:divBdr>
                  <w:divsChild>
                    <w:div w:id="60837268">
                      <w:marLeft w:val="0"/>
                      <w:marRight w:val="0"/>
                      <w:marTop w:val="0"/>
                      <w:marBottom w:val="0"/>
                      <w:divBdr>
                        <w:top w:val="none" w:sz="0" w:space="0" w:color="auto"/>
                        <w:left w:val="none" w:sz="0" w:space="0" w:color="auto"/>
                        <w:bottom w:val="none" w:sz="0" w:space="0" w:color="auto"/>
                        <w:right w:val="none" w:sz="0" w:space="0" w:color="auto"/>
                      </w:divBdr>
                    </w:div>
                  </w:divsChild>
                </w:div>
                <w:div w:id="1873692121">
                  <w:marLeft w:val="0"/>
                  <w:marRight w:val="0"/>
                  <w:marTop w:val="0"/>
                  <w:marBottom w:val="0"/>
                  <w:divBdr>
                    <w:top w:val="none" w:sz="0" w:space="0" w:color="auto"/>
                    <w:left w:val="none" w:sz="0" w:space="0" w:color="auto"/>
                    <w:bottom w:val="none" w:sz="0" w:space="0" w:color="auto"/>
                    <w:right w:val="none" w:sz="0" w:space="0" w:color="auto"/>
                  </w:divBdr>
                  <w:divsChild>
                    <w:div w:id="2072656209">
                      <w:marLeft w:val="0"/>
                      <w:marRight w:val="0"/>
                      <w:marTop w:val="0"/>
                      <w:marBottom w:val="0"/>
                      <w:divBdr>
                        <w:top w:val="none" w:sz="0" w:space="0" w:color="auto"/>
                        <w:left w:val="none" w:sz="0" w:space="0" w:color="auto"/>
                        <w:bottom w:val="none" w:sz="0" w:space="0" w:color="auto"/>
                        <w:right w:val="none" w:sz="0" w:space="0" w:color="auto"/>
                      </w:divBdr>
                    </w:div>
                  </w:divsChild>
                </w:div>
                <w:div w:id="1129667602">
                  <w:marLeft w:val="0"/>
                  <w:marRight w:val="0"/>
                  <w:marTop w:val="0"/>
                  <w:marBottom w:val="0"/>
                  <w:divBdr>
                    <w:top w:val="none" w:sz="0" w:space="0" w:color="auto"/>
                    <w:left w:val="none" w:sz="0" w:space="0" w:color="auto"/>
                    <w:bottom w:val="none" w:sz="0" w:space="0" w:color="auto"/>
                    <w:right w:val="none" w:sz="0" w:space="0" w:color="auto"/>
                  </w:divBdr>
                  <w:divsChild>
                    <w:div w:id="784426430">
                      <w:marLeft w:val="0"/>
                      <w:marRight w:val="0"/>
                      <w:marTop w:val="0"/>
                      <w:marBottom w:val="0"/>
                      <w:divBdr>
                        <w:top w:val="none" w:sz="0" w:space="0" w:color="auto"/>
                        <w:left w:val="none" w:sz="0" w:space="0" w:color="auto"/>
                        <w:bottom w:val="none" w:sz="0" w:space="0" w:color="auto"/>
                        <w:right w:val="none" w:sz="0" w:space="0" w:color="auto"/>
                      </w:divBdr>
                    </w:div>
                  </w:divsChild>
                </w:div>
                <w:div w:id="1102993444">
                  <w:marLeft w:val="0"/>
                  <w:marRight w:val="0"/>
                  <w:marTop w:val="0"/>
                  <w:marBottom w:val="0"/>
                  <w:divBdr>
                    <w:top w:val="none" w:sz="0" w:space="0" w:color="auto"/>
                    <w:left w:val="none" w:sz="0" w:space="0" w:color="auto"/>
                    <w:bottom w:val="none" w:sz="0" w:space="0" w:color="auto"/>
                    <w:right w:val="none" w:sz="0" w:space="0" w:color="auto"/>
                  </w:divBdr>
                  <w:divsChild>
                    <w:div w:id="1368944176">
                      <w:marLeft w:val="0"/>
                      <w:marRight w:val="0"/>
                      <w:marTop w:val="0"/>
                      <w:marBottom w:val="0"/>
                      <w:divBdr>
                        <w:top w:val="none" w:sz="0" w:space="0" w:color="auto"/>
                        <w:left w:val="none" w:sz="0" w:space="0" w:color="auto"/>
                        <w:bottom w:val="none" w:sz="0" w:space="0" w:color="auto"/>
                        <w:right w:val="none" w:sz="0" w:space="0" w:color="auto"/>
                      </w:divBdr>
                    </w:div>
                  </w:divsChild>
                </w:div>
                <w:div w:id="174657318">
                  <w:marLeft w:val="0"/>
                  <w:marRight w:val="0"/>
                  <w:marTop w:val="0"/>
                  <w:marBottom w:val="0"/>
                  <w:divBdr>
                    <w:top w:val="none" w:sz="0" w:space="0" w:color="auto"/>
                    <w:left w:val="none" w:sz="0" w:space="0" w:color="auto"/>
                    <w:bottom w:val="none" w:sz="0" w:space="0" w:color="auto"/>
                    <w:right w:val="none" w:sz="0" w:space="0" w:color="auto"/>
                  </w:divBdr>
                  <w:divsChild>
                    <w:div w:id="42101701">
                      <w:marLeft w:val="0"/>
                      <w:marRight w:val="0"/>
                      <w:marTop w:val="0"/>
                      <w:marBottom w:val="0"/>
                      <w:divBdr>
                        <w:top w:val="none" w:sz="0" w:space="0" w:color="auto"/>
                        <w:left w:val="none" w:sz="0" w:space="0" w:color="auto"/>
                        <w:bottom w:val="none" w:sz="0" w:space="0" w:color="auto"/>
                        <w:right w:val="none" w:sz="0" w:space="0" w:color="auto"/>
                      </w:divBdr>
                    </w:div>
                  </w:divsChild>
                </w:div>
                <w:div w:id="798843276">
                  <w:marLeft w:val="0"/>
                  <w:marRight w:val="0"/>
                  <w:marTop w:val="0"/>
                  <w:marBottom w:val="0"/>
                  <w:divBdr>
                    <w:top w:val="none" w:sz="0" w:space="0" w:color="auto"/>
                    <w:left w:val="none" w:sz="0" w:space="0" w:color="auto"/>
                    <w:bottom w:val="none" w:sz="0" w:space="0" w:color="auto"/>
                    <w:right w:val="none" w:sz="0" w:space="0" w:color="auto"/>
                  </w:divBdr>
                  <w:divsChild>
                    <w:div w:id="695038848">
                      <w:marLeft w:val="0"/>
                      <w:marRight w:val="0"/>
                      <w:marTop w:val="0"/>
                      <w:marBottom w:val="0"/>
                      <w:divBdr>
                        <w:top w:val="none" w:sz="0" w:space="0" w:color="auto"/>
                        <w:left w:val="none" w:sz="0" w:space="0" w:color="auto"/>
                        <w:bottom w:val="none" w:sz="0" w:space="0" w:color="auto"/>
                        <w:right w:val="none" w:sz="0" w:space="0" w:color="auto"/>
                      </w:divBdr>
                    </w:div>
                  </w:divsChild>
                </w:div>
                <w:div w:id="428354914">
                  <w:marLeft w:val="0"/>
                  <w:marRight w:val="0"/>
                  <w:marTop w:val="0"/>
                  <w:marBottom w:val="0"/>
                  <w:divBdr>
                    <w:top w:val="none" w:sz="0" w:space="0" w:color="auto"/>
                    <w:left w:val="none" w:sz="0" w:space="0" w:color="auto"/>
                    <w:bottom w:val="none" w:sz="0" w:space="0" w:color="auto"/>
                    <w:right w:val="none" w:sz="0" w:space="0" w:color="auto"/>
                  </w:divBdr>
                  <w:divsChild>
                    <w:div w:id="1470325110">
                      <w:marLeft w:val="0"/>
                      <w:marRight w:val="0"/>
                      <w:marTop w:val="0"/>
                      <w:marBottom w:val="0"/>
                      <w:divBdr>
                        <w:top w:val="none" w:sz="0" w:space="0" w:color="auto"/>
                        <w:left w:val="none" w:sz="0" w:space="0" w:color="auto"/>
                        <w:bottom w:val="none" w:sz="0" w:space="0" w:color="auto"/>
                        <w:right w:val="none" w:sz="0" w:space="0" w:color="auto"/>
                      </w:divBdr>
                    </w:div>
                  </w:divsChild>
                </w:div>
                <w:div w:id="1448890354">
                  <w:marLeft w:val="0"/>
                  <w:marRight w:val="0"/>
                  <w:marTop w:val="0"/>
                  <w:marBottom w:val="0"/>
                  <w:divBdr>
                    <w:top w:val="none" w:sz="0" w:space="0" w:color="auto"/>
                    <w:left w:val="none" w:sz="0" w:space="0" w:color="auto"/>
                    <w:bottom w:val="none" w:sz="0" w:space="0" w:color="auto"/>
                    <w:right w:val="none" w:sz="0" w:space="0" w:color="auto"/>
                  </w:divBdr>
                  <w:divsChild>
                    <w:div w:id="510489033">
                      <w:marLeft w:val="0"/>
                      <w:marRight w:val="0"/>
                      <w:marTop w:val="0"/>
                      <w:marBottom w:val="0"/>
                      <w:divBdr>
                        <w:top w:val="none" w:sz="0" w:space="0" w:color="auto"/>
                        <w:left w:val="none" w:sz="0" w:space="0" w:color="auto"/>
                        <w:bottom w:val="none" w:sz="0" w:space="0" w:color="auto"/>
                        <w:right w:val="none" w:sz="0" w:space="0" w:color="auto"/>
                      </w:divBdr>
                    </w:div>
                  </w:divsChild>
                </w:div>
                <w:div w:id="1844055115">
                  <w:marLeft w:val="0"/>
                  <w:marRight w:val="0"/>
                  <w:marTop w:val="0"/>
                  <w:marBottom w:val="0"/>
                  <w:divBdr>
                    <w:top w:val="none" w:sz="0" w:space="0" w:color="auto"/>
                    <w:left w:val="none" w:sz="0" w:space="0" w:color="auto"/>
                    <w:bottom w:val="none" w:sz="0" w:space="0" w:color="auto"/>
                    <w:right w:val="none" w:sz="0" w:space="0" w:color="auto"/>
                  </w:divBdr>
                  <w:divsChild>
                    <w:div w:id="556404269">
                      <w:marLeft w:val="0"/>
                      <w:marRight w:val="0"/>
                      <w:marTop w:val="0"/>
                      <w:marBottom w:val="0"/>
                      <w:divBdr>
                        <w:top w:val="none" w:sz="0" w:space="0" w:color="auto"/>
                        <w:left w:val="none" w:sz="0" w:space="0" w:color="auto"/>
                        <w:bottom w:val="none" w:sz="0" w:space="0" w:color="auto"/>
                        <w:right w:val="none" w:sz="0" w:space="0" w:color="auto"/>
                      </w:divBdr>
                    </w:div>
                  </w:divsChild>
                </w:div>
                <w:div w:id="1146360447">
                  <w:marLeft w:val="0"/>
                  <w:marRight w:val="0"/>
                  <w:marTop w:val="0"/>
                  <w:marBottom w:val="0"/>
                  <w:divBdr>
                    <w:top w:val="none" w:sz="0" w:space="0" w:color="auto"/>
                    <w:left w:val="none" w:sz="0" w:space="0" w:color="auto"/>
                    <w:bottom w:val="none" w:sz="0" w:space="0" w:color="auto"/>
                    <w:right w:val="none" w:sz="0" w:space="0" w:color="auto"/>
                  </w:divBdr>
                  <w:divsChild>
                    <w:div w:id="337584996">
                      <w:marLeft w:val="0"/>
                      <w:marRight w:val="0"/>
                      <w:marTop w:val="0"/>
                      <w:marBottom w:val="0"/>
                      <w:divBdr>
                        <w:top w:val="none" w:sz="0" w:space="0" w:color="auto"/>
                        <w:left w:val="none" w:sz="0" w:space="0" w:color="auto"/>
                        <w:bottom w:val="none" w:sz="0" w:space="0" w:color="auto"/>
                        <w:right w:val="none" w:sz="0" w:space="0" w:color="auto"/>
                      </w:divBdr>
                    </w:div>
                  </w:divsChild>
                </w:div>
                <w:div w:id="531462642">
                  <w:marLeft w:val="0"/>
                  <w:marRight w:val="0"/>
                  <w:marTop w:val="0"/>
                  <w:marBottom w:val="0"/>
                  <w:divBdr>
                    <w:top w:val="none" w:sz="0" w:space="0" w:color="auto"/>
                    <w:left w:val="none" w:sz="0" w:space="0" w:color="auto"/>
                    <w:bottom w:val="none" w:sz="0" w:space="0" w:color="auto"/>
                    <w:right w:val="none" w:sz="0" w:space="0" w:color="auto"/>
                  </w:divBdr>
                  <w:divsChild>
                    <w:div w:id="647049881">
                      <w:marLeft w:val="0"/>
                      <w:marRight w:val="0"/>
                      <w:marTop w:val="0"/>
                      <w:marBottom w:val="0"/>
                      <w:divBdr>
                        <w:top w:val="none" w:sz="0" w:space="0" w:color="auto"/>
                        <w:left w:val="none" w:sz="0" w:space="0" w:color="auto"/>
                        <w:bottom w:val="none" w:sz="0" w:space="0" w:color="auto"/>
                        <w:right w:val="none" w:sz="0" w:space="0" w:color="auto"/>
                      </w:divBdr>
                    </w:div>
                  </w:divsChild>
                </w:div>
                <w:div w:id="1062483761">
                  <w:marLeft w:val="0"/>
                  <w:marRight w:val="0"/>
                  <w:marTop w:val="0"/>
                  <w:marBottom w:val="0"/>
                  <w:divBdr>
                    <w:top w:val="none" w:sz="0" w:space="0" w:color="auto"/>
                    <w:left w:val="none" w:sz="0" w:space="0" w:color="auto"/>
                    <w:bottom w:val="none" w:sz="0" w:space="0" w:color="auto"/>
                    <w:right w:val="none" w:sz="0" w:space="0" w:color="auto"/>
                  </w:divBdr>
                  <w:divsChild>
                    <w:div w:id="1731343255">
                      <w:marLeft w:val="0"/>
                      <w:marRight w:val="0"/>
                      <w:marTop w:val="0"/>
                      <w:marBottom w:val="0"/>
                      <w:divBdr>
                        <w:top w:val="none" w:sz="0" w:space="0" w:color="auto"/>
                        <w:left w:val="none" w:sz="0" w:space="0" w:color="auto"/>
                        <w:bottom w:val="none" w:sz="0" w:space="0" w:color="auto"/>
                        <w:right w:val="none" w:sz="0" w:space="0" w:color="auto"/>
                      </w:divBdr>
                    </w:div>
                  </w:divsChild>
                </w:div>
                <w:div w:id="1771391213">
                  <w:marLeft w:val="0"/>
                  <w:marRight w:val="0"/>
                  <w:marTop w:val="0"/>
                  <w:marBottom w:val="0"/>
                  <w:divBdr>
                    <w:top w:val="none" w:sz="0" w:space="0" w:color="auto"/>
                    <w:left w:val="none" w:sz="0" w:space="0" w:color="auto"/>
                    <w:bottom w:val="none" w:sz="0" w:space="0" w:color="auto"/>
                    <w:right w:val="none" w:sz="0" w:space="0" w:color="auto"/>
                  </w:divBdr>
                  <w:divsChild>
                    <w:div w:id="16445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90363">
          <w:marLeft w:val="0"/>
          <w:marRight w:val="0"/>
          <w:marTop w:val="0"/>
          <w:marBottom w:val="0"/>
          <w:divBdr>
            <w:top w:val="none" w:sz="0" w:space="0" w:color="auto"/>
            <w:left w:val="none" w:sz="0" w:space="0" w:color="auto"/>
            <w:bottom w:val="none" w:sz="0" w:space="0" w:color="auto"/>
            <w:right w:val="none" w:sz="0" w:space="0" w:color="auto"/>
          </w:divBdr>
        </w:div>
        <w:div w:id="1962105319">
          <w:marLeft w:val="0"/>
          <w:marRight w:val="0"/>
          <w:marTop w:val="0"/>
          <w:marBottom w:val="0"/>
          <w:divBdr>
            <w:top w:val="none" w:sz="0" w:space="0" w:color="auto"/>
            <w:left w:val="none" w:sz="0" w:space="0" w:color="auto"/>
            <w:bottom w:val="none" w:sz="0" w:space="0" w:color="auto"/>
            <w:right w:val="none" w:sz="0" w:space="0" w:color="auto"/>
          </w:divBdr>
        </w:div>
        <w:div w:id="598946077">
          <w:marLeft w:val="0"/>
          <w:marRight w:val="0"/>
          <w:marTop w:val="0"/>
          <w:marBottom w:val="0"/>
          <w:divBdr>
            <w:top w:val="none" w:sz="0" w:space="0" w:color="auto"/>
            <w:left w:val="none" w:sz="0" w:space="0" w:color="auto"/>
            <w:bottom w:val="none" w:sz="0" w:space="0" w:color="auto"/>
            <w:right w:val="none" w:sz="0" w:space="0" w:color="auto"/>
          </w:divBdr>
          <w:divsChild>
            <w:div w:id="1054428833">
              <w:marLeft w:val="-75"/>
              <w:marRight w:val="0"/>
              <w:marTop w:val="30"/>
              <w:marBottom w:val="30"/>
              <w:divBdr>
                <w:top w:val="none" w:sz="0" w:space="0" w:color="auto"/>
                <w:left w:val="none" w:sz="0" w:space="0" w:color="auto"/>
                <w:bottom w:val="none" w:sz="0" w:space="0" w:color="auto"/>
                <w:right w:val="none" w:sz="0" w:space="0" w:color="auto"/>
              </w:divBdr>
              <w:divsChild>
                <w:div w:id="532425539">
                  <w:marLeft w:val="0"/>
                  <w:marRight w:val="0"/>
                  <w:marTop w:val="0"/>
                  <w:marBottom w:val="0"/>
                  <w:divBdr>
                    <w:top w:val="none" w:sz="0" w:space="0" w:color="auto"/>
                    <w:left w:val="none" w:sz="0" w:space="0" w:color="auto"/>
                    <w:bottom w:val="none" w:sz="0" w:space="0" w:color="auto"/>
                    <w:right w:val="none" w:sz="0" w:space="0" w:color="auto"/>
                  </w:divBdr>
                  <w:divsChild>
                    <w:div w:id="171267542">
                      <w:marLeft w:val="0"/>
                      <w:marRight w:val="0"/>
                      <w:marTop w:val="0"/>
                      <w:marBottom w:val="0"/>
                      <w:divBdr>
                        <w:top w:val="none" w:sz="0" w:space="0" w:color="auto"/>
                        <w:left w:val="none" w:sz="0" w:space="0" w:color="auto"/>
                        <w:bottom w:val="none" w:sz="0" w:space="0" w:color="auto"/>
                        <w:right w:val="none" w:sz="0" w:space="0" w:color="auto"/>
                      </w:divBdr>
                    </w:div>
                  </w:divsChild>
                </w:div>
                <w:div w:id="681594611">
                  <w:marLeft w:val="0"/>
                  <w:marRight w:val="0"/>
                  <w:marTop w:val="0"/>
                  <w:marBottom w:val="0"/>
                  <w:divBdr>
                    <w:top w:val="none" w:sz="0" w:space="0" w:color="auto"/>
                    <w:left w:val="none" w:sz="0" w:space="0" w:color="auto"/>
                    <w:bottom w:val="none" w:sz="0" w:space="0" w:color="auto"/>
                    <w:right w:val="none" w:sz="0" w:space="0" w:color="auto"/>
                  </w:divBdr>
                  <w:divsChild>
                    <w:div w:id="1073704005">
                      <w:marLeft w:val="0"/>
                      <w:marRight w:val="0"/>
                      <w:marTop w:val="0"/>
                      <w:marBottom w:val="0"/>
                      <w:divBdr>
                        <w:top w:val="none" w:sz="0" w:space="0" w:color="auto"/>
                        <w:left w:val="none" w:sz="0" w:space="0" w:color="auto"/>
                        <w:bottom w:val="none" w:sz="0" w:space="0" w:color="auto"/>
                        <w:right w:val="none" w:sz="0" w:space="0" w:color="auto"/>
                      </w:divBdr>
                    </w:div>
                  </w:divsChild>
                </w:div>
                <w:div w:id="1545486466">
                  <w:marLeft w:val="0"/>
                  <w:marRight w:val="0"/>
                  <w:marTop w:val="0"/>
                  <w:marBottom w:val="0"/>
                  <w:divBdr>
                    <w:top w:val="none" w:sz="0" w:space="0" w:color="auto"/>
                    <w:left w:val="none" w:sz="0" w:space="0" w:color="auto"/>
                    <w:bottom w:val="none" w:sz="0" w:space="0" w:color="auto"/>
                    <w:right w:val="none" w:sz="0" w:space="0" w:color="auto"/>
                  </w:divBdr>
                  <w:divsChild>
                    <w:div w:id="1450590085">
                      <w:marLeft w:val="0"/>
                      <w:marRight w:val="0"/>
                      <w:marTop w:val="0"/>
                      <w:marBottom w:val="0"/>
                      <w:divBdr>
                        <w:top w:val="none" w:sz="0" w:space="0" w:color="auto"/>
                        <w:left w:val="none" w:sz="0" w:space="0" w:color="auto"/>
                        <w:bottom w:val="none" w:sz="0" w:space="0" w:color="auto"/>
                        <w:right w:val="none" w:sz="0" w:space="0" w:color="auto"/>
                      </w:divBdr>
                    </w:div>
                  </w:divsChild>
                </w:div>
                <w:div w:id="196506799">
                  <w:marLeft w:val="0"/>
                  <w:marRight w:val="0"/>
                  <w:marTop w:val="0"/>
                  <w:marBottom w:val="0"/>
                  <w:divBdr>
                    <w:top w:val="none" w:sz="0" w:space="0" w:color="auto"/>
                    <w:left w:val="none" w:sz="0" w:space="0" w:color="auto"/>
                    <w:bottom w:val="none" w:sz="0" w:space="0" w:color="auto"/>
                    <w:right w:val="none" w:sz="0" w:space="0" w:color="auto"/>
                  </w:divBdr>
                  <w:divsChild>
                    <w:div w:id="1282540167">
                      <w:marLeft w:val="0"/>
                      <w:marRight w:val="0"/>
                      <w:marTop w:val="0"/>
                      <w:marBottom w:val="0"/>
                      <w:divBdr>
                        <w:top w:val="none" w:sz="0" w:space="0" w:color="auto"/>
                        <w:left w:val="none" w:sz="0" w:space="0" w:color="auto"/>
                        <w:bottom w:val="none" w:sz="0" w:space="0" w:color="auto"/>
                        <w:right w:val="none" w:sz="0" w:space="0" w:color="auto"/>
                      </w:divBdr>
                    </w:div>
                  </w:divsChild>
                </w:div>
                <w:div w:id="1222448858">
                  <w:marLeft w:val="0"/>
                  <w:marRight w:val="0"/>
                  <w:marTop w:val="0"/>
                  <w:marBottom w:val="0"/>
                  <w:divBdr>
                    <w:top w:val="none" w:sz="0" w:space="0" w:color="auto"/>
                    <w:left w:val="none" w:sz="0" w:space="0" w:color="auto"/>
                    <w:bottom w:val="none" w:sz="0" w:space="0" w:color="auto"/>
                    <w:right w:val="none" w:sz="0" w:space="0" w:color="auto"/>
                  </w:divBdr>
                  <w:divsChild>
                    <w:div w:id="121847414">
                      <w:marLeft w:val="0"/>
                      <w:marRight w:val="0"/>
                      <w:marTop w:val="0"/>
                      <w:marBottom w:val="0"/>
                      <w:divBdr>
                        <w:top w:val="none" w:sz="0" w:space="0" w:color="auto"/>
                        <w:left w:val="none" w:sz="0" w:space="0" w:color="auto"/>
                        <w:bottom w:val="none" w:sz="0" w:space="0" w:color="auto"/>
                        <w:right w:val="none" w:sz="0" w:space="0" w:color="auto"/>
                      </w:divBdr>
                    </w:div>
                  </w:divsChild>
                </w:div>
                <w:div w:id="1514226135">
                  <w:marLeft w:val="0"/>
                  <w:marRight w:val="0"/>
                  <w:marTop w:val="0"/>
                  <w:marBottom w:val="0"/>
                  <w:divBdr>
                    <w:top w:val="none" w:sz="0" w:space="0" w:color="auto"/>
                    <w:left w:val="none" w:sz="0" w:space="0" w:color="auto"/>
                    <w:bottom w:val="none" w:sz="0" w:space="0" w:color="auto"/>
                    <w:right w:val="none" w:sz="0" w:space="0" w:color="auto"/>
                  </w:divBdr>
                  <w:divsChild>
                    <w:div w:id="808860358">
                      <w:marLeft w:val="0"/>
                      <w:marRight w:val="0"/>
                      <w:marTop w:val="0"/>
                      <w:marBottom w:val="0"/>
                      <w:divBdr>
                        <w:top w:val="none" w:sz="0" w:space="0" w:color="auto"/>
                        <w:left w:val="none" w:sz="0" w:space="0" w:color="auto"/>
                        <w:bottom w:val="none" w:sz="0" w:space="0" w:color="auto"/>
                        <w:right w:val="none" w:sz="0" w:space="0" w:color="auto"/>
                      </w:divBdr>
                    </w:div>
                  </w:divsChild>
                </w:div>
                <w:div w:id="1931502732">
                  <w:marLeft w:val="0"/>
                  <w:marRight w:val="0"/>
                  <w:marTop w:val="0"/>
                  <w:marBottom w:val="0"/>
                  <w:divBdr>
                    <w:top w:val="none" w:sz="0" w:space="0" w:color="auto"/>
                    <w:left w:val="none" w:sz="0" w:space="0" w:color="auto"/>
                    <w:bottom w:val="none" w:sz="0" w:space="0" w:color="auto"/>
                    <w:right w:val="none" w:sz="0" w:space="0" w:color="auto"/>
                  </w:divBdr>
                  <w:divsChild>
                    <w:div w:id="1933705492">
                      <w:marLeft w:val="0"/>
                      <w:marRight w:val="0"/>
                      <w:marTop w:val="0"/>
                      <w:marBottom w:val="0"/>
                      <w:divBdr>
                        <w:top w:val="none" w:sz="0" w:space="0" w:color="auto"/>
                        <w:left w:val="none" w:sz="0" w:space="0" w:color="auto"/>
                        <w:bottom w:val="none" w:sz="0" w:space="0" w:color="auto"/>
                        <w:right w:val="none" w:sz="0" w:space="0" w:color="auto"/>
                      </w:divBdr>
                    </w:div>
                  </w:divsChild>
                </w:div>
                <w:div w:id="2062556774">
                  <w:marLeft w:val="0"/>
                  <w:marRight w:val="0"/>
                  <w:marTop w:val="0"/>
                  <w:marBottom w:val="0"/>
                  <w:divBdr>
                    <w:top w:val="none" w:sz="0" w:space="0" w:color="auto"/>
                    <w:left w:val="none" w:sz="0" w:space="0" w:color="auto"/>
                    <w:bottom w:val="none" w:sz="0" w:space="0" w:color="auto"/>
                    <w:right w:val="none" w:sz="0" w:space="0" w:color="auto"/>
                  </w:divBdr>
                  <w:divsChild>
                    <w:div w:id="1865090472">
                      <w:marLeft w:val="0"/>
                      <w:marRight w:val="0"/>
                      <w:marTop w:val="0"/>
                      <w:marBottom w:val="0"/>
                      <w:divBdr>
                        <w:top w:val="none" w:sz="0" w:space="0" w:color="auto"/>
                        <w:left w:val="none" w:sz="0" w:space="0" w:color="auto"/>
                        <w:bottom w:val="none" w:sz="0" w:space="0" w:color="auto"/>
                        <w:right w:val="none" w:sz="0" w:space="0" w:color="auto"/>
                      </w:divBdr>
                    </w:div>
                  </w:divsChild>
                </w:div>
                <w:div w:id="924991837">
                  <w:marLeft w:val="0"/>
                  <w:marRight w:val="0"/>
                  <w:marTop w:val="0"/>
                  <w:marBottom w:val="0"/>
                  <w:divBdr>
                    <w:top w:val="none" w:sz="0" w:space="0" w:color="auto"/>
                    <w:left w:val="none" w:sz="0" w:space="0" w:color="auto"/>
                    <w:bottom w:val="none" w:sz="0" w:space="0" w:color="auto"/>
                    <w:right w:val="none" w:sz="0" w:space="0" w:color="auto"/>
                  </w:divBdr>
                  <w:divsChild>
                    <w:div w:id="922835282">
                      <w:marLeft w:val="0"/>
                      <w:marRight w:val="0"/>
                      <w:marTop w:val="0"/>
                      <w:marBottom w:val="0"/>
                      <w:divBdr>
                        <w:top w:val="none" w:sz="0" w:space="0" w:color="auto"/>
                        <w:left w:val="none" w:sz="0" w:space="0" w:color="auto"/>
                        <w:bottom w:val="none" w:sz="0" w:space="0" w:color="auto"/>
                        <w:right w:val="none" w:sz="0" w:space="0" w:color="auto"/>
                      </w:divBdr>
                    </w:div>
                  </w:divsChild>
                </w:div>
                <w:div w:id="97529627">
                  <w:marLeft w:val="0"/>
                  <w:marRight w:val="0"/>
                  <w:marTop w:val="0"/>
                  <w:marBottom w:val="0"/>
                  <w:divBdr>
                    <w:top w:val="none" w:sz="0" w:space="0" w:color="auto"/>
                    <w:left w:val="none" w:sz="0" w:space="0" w:color="auto"/>
                    <w:bottom w:val="none" w:sz="0" w:space="0" w:color="auto"/>
                    <w:right w:val="none" w:sz="0" w:space="0" w:color="auto"/>
                  </w:divBdr>
                  <w:divsChild>
                    <w:div w:id="748431686">
                      <w:marLeft w:val="0"/>
                      <w:marRight w:val="0"/>
                      <w:marTop w:val="0"/>
                      <w:marBottom w:val="0"/>
                      <w:divBdr>
                        <w:top w:val="none" w:sz="0" w:space="0" w:color="auto"/>
                        <w:left w:val="none" w:sz="0" w:space="0" w:color="auto"/>
                        <w:bottom w:val="none" w:sz="0" w:space="0" w:color="auto"/>
                        <w:right w:val="none" w:sz="0" w:space="0" w:color="auto"/>
                      </w:divBdr>
                    </w:div>
                  </w:divsChild>
                </w:div>
                <w:div w:id="209616615">
                  <w:marLeft w:val="0"/>
                  <w:marRight w:val="0"/>
                  <w:marTop w:val="0"/>
                  <w:marBottom w:val="0"/>
                  <w:divBdr>
                    <w:top w:val="none" w:sz="0" w:space="0" w:color="auto"/>
                    <w:left w:val="none" w:sz="0" w:space="0" w:color="auto"/>
                    <w:bottom w:val="none" w:sz="0" w:space="0" w:color="auto"/>
                    <w:right w:val="none" w:sz="0" w:space="0" w:color="auto"/>
                  </w:divBdr>
                  <w:divsChild>
                    <w:div w:id="814881998">
                      <w:marLeft w:val="0"/>
                      <w:marRight w:val="0"/>
                      <w:marTop w:val="0"/>
                      <w:marBottom w:val="0"/>
                      <w:divBdr>
                        <w:top w:val="none" w:sz="0" w:space="0" w:color="auto"/>
                        <w:left w:val="none" w:sz="0" w:space="0" w:color="auto"/>
                        <w:bottom w:val="none" w:sz="0" w:space="0" w:color="auto"/>
                        <w:right w:val="none" w:sz="0" w:space="0" w:color="auto"/>
                      </w:divBdr>
                    </w:div>
                  </w:divsChild>
                </w:div>
                <w:div w:id="1589457368">
                  <w:marLeft w:val="0"/>
                  <w:marRight w:val="0"/>
                  <w:marTop w:val="0"/>
                  <w:marBottom w:val="0"/>
                  <w:divBdr>
                    <w:top w:val="none" w:sz="0" w:space="0" w:color="auto"/>
                    <w:left w:val="none" w:sz="0" w:space="0" w:color="auto"/>
                    <w:bottom w:val="none" w:sz="0" w:space="0" w:color="auto"/>
                    <w:right w:val="none" w:sz="0" w:space="0" w:color="auto"/>
                  </w:divBdr>
                  <w:divsChild>
                    <w:div w:id="526605161">
                      <w:marLeft w:val="0"/>
                      <w:marRight w:val="0"/>
                      <w:marTop w:val="0"/>
                      <w:marBottom w:val="0"/>
                      <w:divBdr>
                        <w:top w:val="none" w:sz="0" w:space="0" w:color="auto"/>
                        <w:left w:val="none" w:sz="0" w:space="0" w:color="auto"/>
                        <w:bottom w:val="none" w:sz="0" w:space="0" w:color="auto"/>
                        <w:right w:val="none" w:sz="0" w:space="0" w:color="auto"/>
                      </w:divBdr>
                    </w:div>
                  </w:divsChild>
                </w:div>
                <w:div w:id="585656445">
                  <w:marLeft w:val="0"/>
                  <w:marRight w:val="0"/>
                  <w:marTop w:val="0"/>
                  <w:marBottom w:val="0"/>
                  <w:divBdr>
                    <w:top w:val="none" w:sz="0" w:space="0" w:color="auto"/>
                    <w:left w:val="none" w:sz="0" w:space="0" w:color="auto"/>
                    <w:bottom w:val="none" w:sz="0" w:space="0" w:color="auto"/>
                    <w:right w:val="none" w:sz="0" w:space="0" w:color="auto"/>
                  </w:divBdr>
                  <w:divsChild>
                    <w:div w:id="13807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7623">
          <w:marLeft w:val="0"/>
          <w:marRight w:val="0"/>
          <w:marTop w:val="0"/>
          <w:marBottom w:val="0"/>
          <w:divBdr>
            <w:top w:val="none" w:sz="0" w:space="0" w:color="auto"/>
            <w:left w:val="none" w:sz="0" w:space="0" w:color="auto"/>
            <w:bottom w:val="none" w:sz="0" w:space="0" w:color="auto"/>
            <w:right w:val="none" w:sz="0" w:space="0" w:color="auto"/>
          </w:divBdr>
        </w:div>
        <w:div w:id="1173757993">
          <w:marLeft w:val="0"/>
          <w:marRight w:val="0"/>
          <w:marTop w:val="0"/>
          <w:marBottom w:val="0"/>
          <w:divBdr>
            <w:top w:val="none" w:sz="0" w:space="0" w:color="auto"/>
            <w:left w:val="none" w:sz="0" w:space="0" w:color="auto"/>
            <w:bottom w:val="none" w:sz="0" w:space="0" w:color="auto"/>
            <w:right w:val="none" w:sz="0" w:space="0" w:color="auto"/>
          </w:divBdr>
        </w:div>
        <w:div w:id="1274752155">
          <w:marLeft w:val="0"/>
          <w:marRight w:val="0"/>
          <w:marTop w:val="0"/>
          <w:marBottom w:val="0"/>
          <w:divBdr>
            <w:top w:val="none" w:sz="0" w:space="0" w:color="auto"/>
            <w:left w:val="none" w:sz="0" w:space="0" w:color="auto"/>
            <w:bottom w:val="none" w:sz="0" w:space="0" w:color="auto"/>
            <w:right w:val="none" w:sz="0" w:space="0" w:color="auto"/>
          </w:divBdr>
        </w:div>
        <w:div w:id="1058473206">
          <w:marLeft w:val="0"/>
          <w:marRight w:val="0"/>
          <w:marTop w:val="0"/>
          <w:marBottom w:val="0"/>
          <w:divBdr>
            <w:top w:val="none" w:sz="0" w:space="0" w:color="auto"/>
            <w:left w:val="none" w:sz="0" w:space="0" w:color="auto"/>
            <w:bottom w:val="none" w:sz="0" w:space="0" w:color="auto"/>
            <w:right w:val="none" w:sz="0" w:space="0" w:color="auto"/>
          </w:divBdr>
        </w:div>
      </w:divsChild>
    </w:div>
    <w:div w:id="1692536526">
      <w:bodyDiv w:val="1"/>
      <w:marLeft w:val="0"/>
      <w:marRight w:val="0"/>
      <w:marTop w:val="0"/>
      <w:marBottom w:val="0"/>
      <w:divBdr>
        <w:top w:val="none" w:sz="0" w:space="0" w:color="auto"/>
        <w:left w:val="none" w:sz="0" w:space="0" w:color="auto"/>
        <w:bottom w:val="none" w:sz="0" w:space="0" w:color="auto"/>
        <w:right w:val="none" w:sz="0" w:space="0" w:color="auto"/>
      </w:divBdr>
      <w:divsChild>
        <w:div w:id="1511984468">
          <w:marLeft w:val="0"/>
          <w:marRight w:val="0"/>
          <w:marTop w:val="0"/>
          <w:marBottom w:val="0"/>
          <w:divBdr>
            <w:top w:val="none" w:sz="0" w:space="0" w:color="auto"/>
            <w:left w:val="none" w:sz="0" w:space="0" w:color="auto"/>
            <w:bottom w:val="none" w:sz="0" w:space="0" w:color="auto"/>
            <w:right w:val="none" w:sz="0" w:space="0" w:color="auto"/>
          </w:divBdr>
          <w:divsChild>
            <w:div w:id="924143537">
              <w:marLeft w:val="0"/>
              <w:marRight w:val="0"/>
              <w:marTop w:val="0"/>
              <w:marBottom w:val="0"/>
              <w:divBdr>
                <w:top w:val="none" w:sz="0" w:space="0" w:color="auto"/>
                <w:left w:val="none" w:sz="0" w:space="0" w:color="auto"/>
                <w:bottom w:val="none" w:sz="0" w:space="0" w:color="auto"/>
                <w:right w:val="none" w:sz="0" w:space="0" w:color="auto"/>
              </w:divBdr>
              <w:divsChild>
                <w:div w:id="586769733">
                  <w:marLeft w:val="0"/>
                  <w:marRight w:val="0"/>
                  <w:marTop w:val="0"/>
                  <w:marBottom w:val="0"/>
                  <w:divBdr>
                    <w:top w:val="none" w:sz="0" w:space="0" w:color="auto"/>
                    <w:left w:val="none" w:sz="0" w:space="0" w:color="auto"/>
                    <w:bottom w:val="none" w:sz="0" w:space="0" w:color="auto"/>
                    <w:right w:val="none" w:sz="0" w:space="0" w:color="auto"/>
                  </w:divBdr>
                  <w:divsChild>
                    <w:div w:id="222565678">
                      <w:marLeft w:val="0"/>
                      <w:marRight w:val="0"/>
                      <w:marTop w:val="0"/>
                      <w:marBottom w:val="0"/>
                      <w:divBdr>
                        <w:top w:val="none" w:sz="0" w:space="0" w:color="auto"/>
                        <w:left w:val="none" w:sz="0" w:space="0" w:color="auto"/>
                        <w:bottom w:val="none" w:sz="0" w:space="0" w:color="auto"/>
                        <w:right w:val="none" w:sz="0" w:space="0" w:color="auto"/>
                      </w:divBdr>
                      <w:divsChild>
                        <w:div w:id="1845897306">
                          <w:marLeft w:val="0"/>
                          <w:marRight w:val="0"/>
                          <w:marTop w:val="0"/>
                          <w:marBottom w:val="0"/>
                          <w:divBdr>
                            <w:top w:val="none" w:sz="0" w:space="0" w:color="auto"/>
                            <w:left w:val="none" w:sz="0" w:space="0" w:color="auto"/>
                            <w:bottom w:val="none" w:sz="0" w:space="0" w:color="auto"/>
                            <w:right w:val="none" w:sz="0" w:space="0" w:color="auto"/>
                          </w:divBdr>
                          <w:divsChild>
                            <w:div w:id="1130782726">
                              <w:marLeft w:val="0"/>
                              <w:marRight w:val="0"/>
                              <w:marTop w:val="0"/>
                              <w:marBottom w:val="0"/>
                              <w:divBdr>
                                <w:top w:val="none" w:sz="0" w:space="0" w:color="auto"/>
                                <w:left w:val="none" w:sz="0" w:space="0" w:color="auto"/>
                                <w:bottom w:val="none" w:sz="0" w:space="0" w:color="auto"/>
                                <w:right w:val="none" w:sz="0" w:space="0" w:color="auto"/>
                              </w:divBdr>
                              <w:divsChild>
                                <w:div w:id="2077971096">
                                  <w:marLeft w:val="0"/>
                                  <w:marRight w:val="0"/>
                                  <w:marTop w:val="0"/>
                                  <w:marBottom w:val="0"/>
                                  <w:divBdr>
                                    <w:top w:val="none" w:sz="0" w:space="0" w:color="auto"/>
                                    <w:left w:val="none" w:sz="0" w:space="0" w:color="auto"/>
                                    <w:bottom w:val="none" w:sz="0" w:space="0" w:color="auto"/>
                                    <w:right w:val="none" w:sz="0" w:space="0" w:color="auto"/>
                                  </w:divBdr>
                                  <w:divsChild>
                                    <w:div w:id="132020326">
                                      <w:marLeft w:val="0"/>
                                      <w:marRight w:val="0"/>
                                      <w:marTop w:val="0"/>
                                      <w:marBottom w:val="0"/>
                                      <w:divBdr>
                                        <w:top w:val="none" w:sz="0" w:space="0" w:color="auto"/>
                                        <w:left w:val="none" w:sz="0" w:space="0" w:color="auto"/>
                                        <w:bottom w:val="none" w:sz="0" w:space="0" w:color="auto"/>
                                        <w:right w:val="none" w:sz="0" w:space="0" w:color="auto"/>
                                      </w:divBdr>
                                      <w:divsChild>
                                        <w:div w:id="1929121790">
                                          <w:marLeft w:val="0"/>
                                          <w:marRight w:val="0"/>
                                          <w:marTop w:val="0"/>
                                          <w:marBottom w:val="0"/>
                                          <w:divBdr>
                                            <w:top w:val="none" w:sz="0" w:space="0" w:color="auto"/>
                                            <w:left w:val="none" w:sz="0" w:space="0" w:color="auto"/>
                                            <w:bottom w:val="none" w:sz="0" w:space="0" w:color="auto"/>
                                            <w:right w:val="none" w:sz="0" w:space="0" w:color="auto"/>
                                          </w:divBdr>
                                          <w:divsChild>
                                            <w:div w:id="4675463">
                                              <w:marLeft w:val="0"/>
                                              <w:marRight w:val="0"/>
                                              <w:marTop w:val="0"/>
                                              <w:marBottom w:val="0"/>
                                              <w:divBdr>
                                                <w:top w:val="none" w:sz="0" w:space="0" w:color="auto"/>
                                                <w:left w:val="none" w:sz="0" w:space="0" w:color="auto"/>
                                                <w:bottom w:val="none" w:sz="0" w:space="0" w:color="auto"/>
                                                <w:right w:val="none" w:sz="0" w:space="0" w:color="auto"/>
                                              </w:divBdr>
                                              <w:divsChild>
                                                <w:div w:id="1909417487">
                                                  <w:marLeft w:val="0"/>
                                                  <w:marRight w:val="0"/>
                                                  <w:marTop w:val="0"/>
                                                  <w:marBottom w:val="0"/>
                                                  <w:divBdr>
                                                    <w:top w:val="none" w:sz="0" w:space="0" w:color="auto"/>
                                                    <w:left w:val="none" w:sz="0" w:space="0" w:color="auto"/>
                                                    <w:bottom w:val="none" w:sz="0" w:space="0" w:color="auto"/>
                                                    <w:right w:val="none" w:sz="0" w:space="0" w:color="auto"/>
                                                  </w:divBdr>
                                                  <w:divsChild>
                                                    <w:div w:id="286397701">
                                                      <w:marLeft w:val="0"/>
                                                      <w:marRight w:val="0"/>
                                                      <w:marTop w:val="0"/>
                                                      <w:marBottom w:val="0"/>
                                                      <w:divBdr>
                                                        <w:top w:val="none" w:sz="0" w:space="0" w:color="auto"/>
                                                        <w:left w:val="none" w:sz="0" w:space="0" w:color="auto"/>
                                                        <w:bottom w:val="none" w:sz="0" w:space="0" w:color="auto"/>
                                                        <w:right w:val="none" w:sz="0" w:space="0" w:color="auto"/>
                                                      </w:divBdr>
                                                      <w:divsChild>
                                                        <w:div w:id="698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57737">
                                              <w:marLeft w:val="0"/>
                                              <w:marRight w:val="0"/>
                                              <w:marTop w:val="0"/>
                                              <w:marBottom w:val="0"/>
                                              <w:divBdr>
                                                <w:top w:val="none" w:sz="0" w:space="0" w:color="auto"/>
                                                <w:left w:val="none" w:sz="0" w:space="0" w:color="auto"/>
                                                <w:bottom w:val="none" w:sz="0" w:space="0" w:color="auto"/>
                                                <w:right w:val="none" w:sz="0" w:space="0" w:color="auto"/>
                                              </w:divBdr>
                                              <w:divsChild>
                                                <w:div w:id="203953636">
                                                  <w:marLeft w:val="0"/>
                                                  <w:marRight w:val="0"/>
                                                  <w:marTop w:val="0"/>
                                                  <w:marBottom w:val="0"/>
                                                  <w:divBdr>
                                                    <w:top w:val="none" w:sz="0" w:space="0" w:color="auto"/>
                                                    <w:left w:val="none" w:sz="0" w:space="0" w:color="auto"/>
                                                    <w:bottom w:val="none" w:sz="0" w:space="0" w:color="auto"/>
                                                    <w:right w:val="none" w:sz="0" w:space="0" w:color="auto"/>
                                                  </w:divBdr>
                                                  <w:divsChild>
                                                    <w:div w:id="1746221173">
                                                      <w:marLeft w:val="0"/>
                                                      <w:marRight w:val="0"/>
                                                      <w:marTop w:val="0"/>
                                                      <w:marBottom w:val="0"/>
                                                      <w:divBdr>
                                                        <w:top w:val="none" w:sz="0" w:space="0" w:color="auto"/>
                                                        <w:left w:val="none" w:sz="0" w:space="0" w:color="auto"/>
                                                        <w:bottom w:val="none" w:sz="0" w:space="0" w:color="auto"/>
                                                        <w:right w:val="none" w:sz="0" w:space="0" w:color="auto"/>
                                                      </w:divBdr>
                                                      <w:divsChild>
                                                        <w:div w:id="19738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369169">
          <w:marLeft w:val="0"/>
          <w:marRight w:val="0"/>
          <w:marTop w:val="0"/>
          <w:marBottom w:val="0"/>
          <w:divBdr>
            <w:top w:val="none" w:sz="0" w:space="0" w:color="auto"/>
            <w:left w:val="none" w:sz="0" w:space="0" w:color="auto"/>
            <w:bottom w:val="none" w:sz="0" w:space="0" w:color="auto"/>
            <w:right w:val="none" w:sz="0" w:space="0" w:color="auto"/>
          </w:divBdr>
          <w:divsChild>
            <w:div w:id="2090928515">
              <w:marLeft w:val="0"/>
              <w:marRight w:val="0"/>
              <w:marTop w:val="0"/>
              <w:marBottom w:val="0"/>
              <w:divBdr>
                <w:top w:val="none" w:sz="0" w:space="0" w:color="auto"/>
                <w:left w:val="none" w:sz="0" w:space="0" w:color="auto"/>
                <w:bottom w:val="none" w:sz="0" w:space="0" w:color="auto"/>
                <w:right w:val="none" w:sz="0" w:space="0" w:color="auto"/>
              </w:divBdr>
              <w:divsChild>
                <w:div w:id="28652834">
                  <w:marLeft w:val="0"/>
                  <w:marRight w:val="0"/>
                  <w:marTop w:val="0"/>
                  <w:marBottom w:val="0"/>
                  <w:divBdr>
                    <w:top w:val="none" w:sz="0" w:space="0" w:color="auto"/>
                    <w:left w:val="none" w:sz="0" w:space="0" w:color="auto"/>
                    <w:bottom w:val="none" w:sz="0" w:space="0" w:color="auto"/>
                    <w:right w:val="none" w:sz="0" w:space="0" w:color="auto"/>
                  </w:divBdr>
                  <w:divsChild>
                    <w:div w:id="1746612818">
                      <w:marLeft w:val="0"/>
                      <w:marRight w:val="0"/>
                      <w:marTop w:val="0"/>
                      <w:marBottom w:val="0"/>
                      <w:divBdr>
                        <w:top w:val="none" w:sz="0" w:space="0" w:color="auto"/>
                        <w:left w:val="none" w:sz="0" w:space="0" w:color="auto"/>
                        <w:bottom w:val="none" w:sz="0" w:space="0" w:color="auto"/>
                        <w:right w:val="none" w:sz="0" w:space="0" w:color="auto"/>
                      </w:divBdr>
                      <w:divsChild>
                        <w:div w:id="2109109182">
                          <w:marLeft w:val="0"/>
                          <w:marRight w:val="0"/>
                          <w:marTop w:val="0"/>
                          <w:marBottom w:val="0"/>
                          <w:divBdr>
                            <w:top w:val="none" w:sz="0" w:space="0" w:color="auto"/>
                            <w:left w:val="none" w:sz="0" w:space="0" w:color="auto"/>
                            <w:bottom w:val="none" w:sz="0" w:space="0" w:color="auto"/>
                            <w:right w:val="none" w:sz="0" w:space="0" w:color="auto"/>
                          </w:divBdr>
                          <w:divsChild>
                            <w:div w:id="1872063265">
                              <w:marLeft w:val="0"/>
                              <w:marRight w:val="0"/>
                              <w:marTop w:val="0"/>
                              <w:marBottom w:val="0"/>
                              <w:divBdr>
                                <w:top w:val="none" w:sz="0" w:space="0" w:color="auto"/>
                                <w:left w:val="none" w:sz="0" w:space="0" w:color="auto"/>
                                <w:bottom w:val="none" w:sz="0" w:space="0" w:color="auto"/>
                                <w:right w:val="none" w:sz="0" w:space="0" w:color="auto"/>
                              </w:divBdr>
                              <w:divsChild>
                                <w:div w:id="1625312845">
                                  <w:marLeft w:val="0"/>
                                  <w:marRight w:val="0"/>
                                  <w:marTop w:val="0"/>
                                  <w:marBottom w:val="0"/>
                                  <w:divBdr>
                                    <w:top w:val="none" w:sz="0" w:space="0" w:color="auto"/>
                                    <w:left w:val="none" w:sz="0" w:space="0" w:color="auto"/>
                                    <w:bottom w:val="none" w:sz="0" w:space="0" w:color="auto"/>
                                    <w:right w:val="none" w:sz="0" w:space="0" w:color="auto"/>
                                  </w:divBdr>
                                  <w:divsChild>
                                    <w:div w:id="1239167853">
                                      <w:marLeft w:val="0"/>
                                      <w:marRight w:val="0"/>
                                      <w:marTop w:val="0"/>
                                      <w:marBottom w:val="0"/>
                                      <w:divBdr>
                                        <w:top w:val="none" w:sz="0" w:space="0" w:color="auto"/>
                                        <w:left w:val="none" w:sz="0" w:space="0" w:color="auto"/>
                                        <w:bottom w:val="none" w:sz="0" w:space="0" w:color="auto"/>
                                        <w:right w:val="none" w:sz="0" w:space="0" w:color="auto"/>
                                      </w:divBdr>
                                      <w:divsChild>
                                        <w:div w:id="982270739">
                                          <w:marLeft w:val="0"/>
                                          <w:marRight w:val="0"/>
                                          <w:marTop w:val="0"/>
                                          <w:marBottom w:val="0"/>
                                          <w:divBdr>
                                            <w:top w:val="none" w:sz="0" w:space="0" w:color="auto"/>
                                            <w:left w:val="none" w:sz="0" w:space="0" w:color="auto"/>
                                            <w:bottom w:val="none" w:sz="0" w:space="0" w:color="auto"/>
                                            <w:right w:val="none" w:sz="0" w:space="0" w:color="auto"/>
                                          </w:divBdr>
                                          <w:divsChild>
                                            <w:div w:id="1832059966">
                                              <w:marLeft w:val="0"/>
                                              <w:marRight w:val="0"/>
                                              <w:marTop w:val="0"/>
                                              <w:marBottom w:val="0"/>
                                              <w:divBdr>
                                                <w:top w:val="none" w:sz="0" w:space="0" w:color="auto"/>
                                                <w:left w:val="none" w:sz="0" w:space="0" w:color="auto"/>
                                                <w:bottom w:val="none" w:sz="0" w:space="0" w:color="auto"/>
                                                <w:right w:val="none" w:sz="0" w:space="0" w:color="auto"/>
                                              </w:divBdr>
                                              <w:divsChild>
                                                <w:div w:id="494997645">
                                                  <w:marLeft w:val="0"/>
                                                  <w:marRight w:val="0"/>
                                                  <w:marTop w:val="0"/>
                                                  <w:marBottom w:val="0"/>
                                                  <w:divBdr>
                                                    <w:top w:val="none" w:sz="0" w:space="0" w:color="auto"/>
                                                    <w:left w:val="none" w:sz="0" w:space="0" w:color="auto"/>
                                                    <w:bottom w:val="none" w:sz="0" w:space="0" w:color="auto"/>
                                                    <w:right w:val="none" w:sz="0" w:space="0" w:color="auto"/>
                                                  </w:divBdr>
                                                  <w:divsChild>
                                                    <w:div w:id="274872722">
                                                      <w:marLeft w:val="0"/>
                                                      <w:marRight w:val="0"/>
                                                      <w:marTop w:val="0"/>
                                                      <w:marBottom w:val="0"/>
                                                      <w:divBdr>
                                                        <w:top w:val="none" w:sz="0" w:space="0" w:color="auto"/>
                                                        <w:left w:val="none" w:sz="0" w:space="0" w:color="auto"/>
                                                        <w:bottom w:val="none" w:sz="0" w:space="0" w:color="auto"/>
                                                        <w:right w:val="none" w:sz="0" w:space="0" w:color="auto"/>
                                                      </w:divBdr>
                                                      <w:divsChild>
                                                        <w:div w:id="1279678587">
                                                          <w:marLeft w:val="0"/>
                                                          <w:marRight w:val="0"/>
                                                          <w:marTop w:val="0"/>
                                                          <w:marBottom w:val="0"/>
                                                          <w:divBdr>
                                                            <w:top w:val="none" w:sz="0" w:space="0" w:color="auto"/>
                                                            <w:left w:val="none" w:sz="0" w:space="0" w:color="auto"/>
                                                            <w:bottom w:val="none" w:sz="0" w:space="0" w:color="auto"/>
                                                            <w:right w:val="none" w:sz="0" w:space="0" w:color="auto"/>
                                                          </w:divBdr>
                                                          <w:divsChild>
                                                            <w:div w:id="1796826788">
                                                              <w:marLeft w:val="0"/>
                                                              <w:marRight w:val="0"/>
                                                              <w:marTop w:val="0"/>
                                                              <w:marBottom w:val="0"/>
                                                              <w:divBdr>
                                                                <w:top w:val="none" w:sz="0" w:space="0" w:color="auto"/>
                                                                <w:left w:val="none" w:sz="0" w:space="0" w:color="auto"/>
                                                                <w:bottom w:val="none" w:sz="0" w:space="0" w:color="auto"/>
                                                                <w:right w:val="none" w:sz="0" w:space="0" w:color="auto"/>
                                                              </w:divBdr>
                                                              <w:divsChild>
                                                                <w:div w:id="16928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7986082">
      <w:bodyDiv w:val="1"/>
      <w:marLeft w:val="0"/>
      <w:marRight w:val="0"/>
      <w:marTop w:val="0"/>
      <w:marBottom w:val="0"/>
      <w:divBdr>
        <w:top w:val="none" w:sz="0" w:space="0" w:color="auto"/>
        <w:left w:val="none" w:sz="0" w:space="0" w:color="auto"/>
        <w:bottom w:val="none" w:sz="0" w:space="0" w:color="auto"/>
        <w:right w:val="none" w:sz="0" w:space="0" w:color="auto"/>
      </w:divBdr>
    </w:div>
    <w:div w:id="1866675953">
      <w:bodyDiv w:val="1"/>
      <w:marLeft w:val="0"/>
      <w:marRight w:val="0"/>
      <w:marTop w:val="0"/>
      <w:marBottom w:val="0"/>
      <w:divBdr>
        <w:top w:val="none" w:sz="0" w:space="0" w:color="auto"/>
        <w:left w:val="none" w:sz="0" w:space="0" w:color="auto"/>
        <w:bottom w:val="none" w:sz="0" w:space="0" w:color="auto"/>
        <w:right w:val="none" w:sz="0" w:space="0" w:color="auto"/>
      </w:divBdr>
    </w:div>
    <w:div w:id="190822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bosa.service-now.com/eprocurement?id=kb_article_view&amp;sys_kb_id=f3c8b15e87e8f590c23143b90cbb35d8" TargetMode="External"/><Relationship Id="rId39" Type="http://schemas.openxmlformats.org/officeDocument/2006/relationships/theme" Target="theme/theme1.xml"/><Relationship Id="rId21" Type="http://schemas.openxmlformats.org/officeDocument/2006/relationships/hyperlink" Target="https://enot.publicprocurement.be" TargetMode="External"/><Relationship Id="rId34" Type="http://schemas.openxmlformats.org/officeDocument/2006/relationships/hyperlink" Target="https://financien.belgium.be/nl/thesaurie/financiele-sancties/europese-sancti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bosa.service-now.com/eprocurement?id=kb_article_view&amp;sys_kb_id=8d1396b587f8ca18c23143b90cbb35ae" TargetMode="External"/><Relationship Id="rId33" Type="http://schemas.openxmlformats.org/officeDocument/2006/relationships/hyperlink" Target="https://financien.belgium.be/nl/thesaurie/financiele-sancties/internationale-financi%c3%able-sancties-verenigde-nati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nl/content/ethiek-bij-enabel" TargetMode="External"/><Relationship Id="rId29" Type="http://schemas.openxmlformats.org/officeDocument/2006/relationships/hyperlink" Target="http://www.publicprocurement.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osa.service-now.com/eprocurement?id=kb_article_view&amp;sys_kb_id=a27d3fbedb554a1cc3560474f3961923" TargetMode="External"/><Relationship Id="rId32" Type="http://schemas.openxmlformats.org/officeDocument/2006/relationships/hyperlink" Target="https://dume.publicprocurement.be" TargetMode="External"/><Relationship Id="rId37" Type="http://schemas.openxmlformats.org/officeDocument/2006/relationships/hyperlink" Target="https://financien.belgium.be/nl/over_de_fod/structuur_en_diensten/algemene_administraties/thesaurie/controle-financi%c3%able-2/financi%c3%able"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publicprocurement.be/" TargetMode="External"/><Relationship Id="rId28" Type="http://schemas.openxmlformats.org/officeDocument/2006/relationships/hyperlink" Target="mailto:e.proc@publicprocurement.be" TargetMode="External"/><Relationship Id="rId36"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enabel.be" TargetMode="External"/><Relationship Id="rId27" Type="http://schemas.openxmlformats.org/officeDocument/2006/relationships/hyperlink" Target="https://www.publicprocurement.be/" TargetMode="External"/><Relationship Id="rId30" Type="http://schemas.openxmlformats.org/officeDocument/2006/relationships/hyperlink" Target="https://bosa.service-now.com/eprocurement?id=kb_article_view&amp;sys_kb_id=db317e651bab35543ff06421b24bcb7a" TargetMode="External"/><Relationship Id="rId35" Type="http://schemas.openxmlformats.org/officeDocument/2006/relationships/hyperlink" Target="https://eeas.europa.eu/headquarters/headquarters-homepage/8442/consolidated-list-sanction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8BA63008C55D09498FD4D2D95A85AE19" ma:contentTypeVersion="34" ma:contentTypeDescription="" ma:contentTypeScope="" ma:versionID="b2e3c389edb19fab9ce00c0d42c8b5f1">
  <xsd:schema xmlns:xsd="http://www.w3.org/2001/XMLSchema" xmlns:xs="http://www.w3.org/2001/XMLSchema" xmlns:p="http://schemas.microsoft.com/office/2006/metadata/properties" xmlns:ns1="http://schemas.microsoft.com/sharepoint/v3" xmlns:ns2="14a9c00f-d9e3-4eb9-aad3-f69239d17d9c" xmlns:ns3="6d4bef1a-5894-458b-bcf2-7a6e34e8e1e6" xmlns:ns4="508ba6eb-9e09-4fd5-92f2-2d9921329f2d" xmlns:ns5="6ae38193-848d-4175-aa20-cb15135d1c5f" targetNamespace="http://schemas.microsoft.com/office/2006/metadata/properties" ma:root="true" ma:fieldsID="a54145155d046c2aebcee31ea987b8c9" ns1:_="" ns2:_="" ns3:_="" ns4:_="" ns5:_="">
    <xsd:import namespace="http://schemas.microsoft.com/sharepoint/v3"/>
    <xsd:import namespace="14a9c00f-d9e3-4eb9-aad3-f69239d17d9c"/>
    <xsd:import namespace="6d4bef1a-5894-458b-bcf2-7a6e34e8e1e6"/>
    <xsd:import namespace="508ba6eb-9e09-4fd5-92f2-2d9921329f2d"/>
    <xsd:import namespace="6ae38193-848d-4175-aa20-cb15135d1c5f"/>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ServiceSearchProperties" minOccurs="0"/>
                <xsd:element ref="ns5: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8;#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bee06d9-45e9-4923-a9e1-8d43f1845d69}"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bee06d9-45e9-4923-a9e1-8d43f1845d69}"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e38193-848d-4175-aa20-cb15135d1c5f"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description="" ma:hidden="true" ma:indexed="true" ma:internalName="MediaServiceDateTaken" ma:readOnly="true">
      <xsd:simpleType>
        <xsd:restriction base="dms:Text"/>
      </xsd:simpleType>
    </xsd:element>
    <xsd:element name="MediaServiceLocation" ma:index="35" nillable="true" ma:displayName="Location" ma:description="" ma:indexed="true" ma:internalName="MediaServiceLocation" ma:readOnly="true">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508ba6eb-9e09-4fd5-92f2-2d9921329f2d">ENABEL-1327443842-68437</_dlc_DocId>
    <_dlc_DocIdUrl xmlns="508ba6eb-9e09-4fd5-92f2-2d9921329f2d">
      <Url>https://enabelbe.sharepoint.com/sites/global/_layouts/15/DocIdRedir.aspx?ID=ENABEL-1327443842-68437</Url>
      <Description>ENABEL-1327443842-68437</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COD2299611SH6</TermName>
          <TermId xmlns="http://schemas.microsoft.com/office/infopath/2007/PartnerControls">0a4ef3ad-4a32-499c-ba37-69d418ef008c</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COD2299611SH6-10052</TermName>
          <TermId xmlns="http://schemas.microsoft.com/office/infopath/2007/PartnerControls">7d7504a8-2355-44b3-8e4c-4c8e1788a504</TermId>
        </TermInfo>
      </Terms>
    </l9d65098618b4a8fbbe87718e7187e6b>
    <TaxCatchAll xmlns="6d4bef1a-5894-458b-bcf2-7a6e34e8e1e6">
      <Value>305</Value>
      <Value>306</Value>
      <Value>18</Value>
      <Value>3</Value>
    </TaxCatchAll>
    <lcf76f155ced4ddcb4097134ff3c332f xmlns="6ae38193-848d-4175-aa20-cb15135d1c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3B50CC-4B8E-4215-A2E0-CC2EDB16F30B}">
  <ds:schemaRefs>
    <ds:schemaRef ds:uri="http://schemas.openxmlformats.org/officeDocument/2006/bibliography"/>
  </ds:schemaRefs>
</ds:datastoreItem>
</file>

<file path=customXml/itemProps2.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3.xml><?xml version="1.0" encoding="utf-8"?>
<ds:datastoreItem xmlns:ds="http://schemas.openxmlformats.org/officeDocument/2006/customXml" ds:itemID="{A68EEBD2-9268-4A86-BA44-D2CF67CB3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9c00f-d9e3-4eb9-aad3-f69239d17d9c"/>
    <ds:schemaRef ds:uri="6d4bef1a-5894-458b-bcf2-7a6e34e8e1e6"/>
    <ds:schemaRef ds:uri="508ba6eb-9e09-4fd5-92f2-2d9921329f2d"/>
    <ds:schemaRef ds:uri="6ae38193-848d-4175-aa20-cb15135d1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5.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508ba6eb-9e09-4fd5-92f2-2d9921329f2d"/>
    <ds:schemaRef ds:uri="http://schemas.microsoft.com/sharepoint/v3"/>
    <ds:schemaRef ds:uri="14a9c00f-d9e3-4eb9-aad3-f69239d17d9c"/>
    <ds:schemaRef ds:uri="6d4bef1a-5894-458b-bcf2-7a6e34e8e1e6"/>
    <ds:schemaRef ds:uri="6ae38193-848d-4175-aa20-cb15135d1c5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7528</Words>
  <Characters>41407</Characters>
  <Application>Microsoft Office Word</Application>
  <DocSecurity>0</DocSecurity>
  <Lines>345</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LECOMTE, Léa</cp:lastModifiedBy>
  <cp:revision>5</cp:revision>
  <cp:lastPrinted>2024-08-21T14:43:00Z</cp:lastPrinted>
  <dcterms:created xsi:type="dcterms:W3CDTF">2025-02-06T08:19:00Z</dcterms:created>
  <dcterms:modified xsi:type="dcterms:W3CDTF">2025-06-03T15:06:00Z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0x0101002C34C447E6454A40A553EE97A6C47186008BA63008C55D09498FD4D2D95A85AE19</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41377b34-f34e-4ffb-bed0-b7fd0e701a31</vt:lpwstr>
  </property>
  <property fmtid="{D5CDD505-2E9C-101B-9397-08002B2CF9AE}" pid="7" name="Project_code">
    <vt:lpwstr>306;#COD2299611SH6|0a4ef3ad-4a32-499c-ba37-69d418ef008c</vt:lpwstr>
  </property>
  <property fmtid="{D5CDD505-2E9C-101B-9397-08002B2CF9AE}" pid="8" name="Document_Language">
    <vt:lpwstr>18;#FR|e5b11214-e6fc-4287-b1cb-b050c041462c</vt:lpwstr>
  </property>
  <property fmtid="{D5CDD505-2E9C-101B-9397-08002B2CF9AE}" pid="9" name="Country">
    <vt:lpwstr>3;#COD|7d8c16b8-fdd8-4211-aab0-513f9f644838</vt:lpwstr>
  </property>
  <property fmtid="{D5CDD505-2E9C-101B-9397-08002B2CF9AE}" pid="10" name="Contract_reference">
    <vt:lpwstr>305;#COD2299611SH6-10052|7d7504a8-2355-44b3-8e4c-4c8e1788a504</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_docset_NoMedatataSyncRequired">
    <vt:lpwstr>False</vt:lpwstr>
  </property>
</Properties>
</file>