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ED" w:rsidRPr="002616ED" w:rsidRDefault="002616ED" w:rsidP="002616ED">
      <w:pPr>
        <w:numPr>
          <w:ilvl w:val="0"/>
          <w:numId w:val="1"/>
        </w:numPr>
        <w:tabs>
          <w:tab w:val="right" w:pos="567"/>
          <w:tab w:val="right" w:pos="709"/>
        </w:tabs>
        <w:bidi w:val="0"/>
        <w:ind w:left="284" w:hanging="142"/>
        <w:contextualSpacing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2616ED">
        <w:rPr>
          <w:rFonts w:ascii="Calibri" w:eastAsia="Calibri" w:hAnsi="Calibri" w:cs="Arial"/>
          <w:b/>
          <w:bCs/>
          <w:sz w:val="28"/>
          <w:szCs w:val="28"/>
        </w:rPr>
        <w:t xml:space="preserve">SHAFTLESS TYPE TROMMEL SCREEN  </w:t>
      </w:r>
    </w:p>
    <w:tbl>
      <w:tblPr>
        <w:tblStyle w:val="1"/>
        <w:tblW w:w="8789" w:type="dxa"/>
        <w:tblInd w:w="250" w:type="dxa"/>
        <w:tblLook w:val="04A0" w:firstRow="1" w:lastRow="0" w:firstColumn="1" w:lastColumn="0" w:noHBand="0" w:noVBand="1"/>
      </w:tblPr>
      <w:tblGrid>
        <w:gridCol w:w="1794"/>
        <w:gridCol w:w="2210"/>
        <w:gridCol w:w="1179"/>
        <w:gridCol w:w="3606"/>
      </w:tblGrid>
      <w:tr w:rsidR="002616ED" w:rsidRPr="002616ED" w:rsidTr="00271B31">
        <w:trPr>
          <w:trHeight w:val="548"/>
        </w:trPr>
        <w:tc>
          <w:tcPr>
            <w:tcW w:w="1843" w:type="dxa"/>
            <w:shd w:val="clear" w:color="auto" w:fill="A6A6A6" w:themeFill="background1" w:themeFillShade="A6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ITEM &amp; DESCRIPTION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DATA</w:t>
            </w:r>
          </w:p>
        </w:tc>
      </w:tr>
      <w:tr w:rsidR="002616ED" w:rsidRPr="002616ED" w:rsidTr="00271B31">
        <w:trPr>
          <w:trHeight w:val="741"/>
        </w:trPr>
        <w:tc>
          <w:tcPr>
            <w:tcW w:w="1843" w:type="dxa"/>
            <w:vMerge w:val="restart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  <w:lang w:bidi="ar-JO"/>
              </w:rPr>
              <w:t>1.1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Material to be Handled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compost (organic fraction of waste)</w:t>
            </w:r>
          </w:p>
        </w:tc>
      </w:tr>
      <w:tr w:rsidR="002616ED" w:rsidRPr="002616ED" w:rsidTr="00271B31">
        <w:trPr>
          <w:trHeight w:val="291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Bulk Density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0.</w:t>
            </w:r>
            <w:r>
              <w:rPr>
                <w:rFonts w:ascii="Calibri" w:eastAsia="Calibri" w:hAnsi="Calibri" w:cs="Arial"/>
                <w:sz w:val="28"/>
                <w:szCs w:val="28"/>
              </w:rPr>
              <w:t>6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t/m3</w:t>
            </w:r>
          </w:p>
        </w:tc>
      </w:tr>
      <w:tr w:rsidR="002616ED" w:rsidRPr="002616ED" w:rsidTr="00271B31">
        <w:trPr>
          <w:trHeight w:val="257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Moisture Content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&lt; 20%</w:t>
            </w:r>
          </w:p>
        </w:tc>
      </w:tr>
      <w:tr w:rsidR="002616ED" w:rsidRPr="002616ED" w:rsidTr="00271B31">
        <w:trPr>
          <w:trHeight w:val="291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Maximum Particle Size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6</w:t>
            </w:r>
            <w:r>
              <w:rPr>
                <w:rFonts w:ascii="Calibri" w:eastAsia="Calibri" w:hAnsi="Calibri" w:cs="Arial"/>
                <w:sz w:val="28"/>
                <w:szCs w:val="28"/>
              </w:rPr>
              <w:t>.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>5 mm</w:t>
            </w:r>
          </w:p>
        </w:tc>
      </w:tr>
      <w:tr w:rsidR="002616ED" w:rsidRPr="002616ED" w:rsidTr="00271B31">
        <w:trPr>
          <w:trHeight w:val="193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Capacity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5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ton/hour</w:t>
            </w:r>
          </w:p>
        </w:tc>
      </w:tr>
      <w:tr w:rsidR="002616ED" w:rsidRPr="002616ED" w:rsidTr="00271B31">
        <w:trPr>
          <w:trHeight w:val="838"/>
        </w:trPr>
        <w:tc>
          <w:tcPr>
            <w:tcW w:w="1843" w:type="dxa"/>
            <w:vMerge w:val="restart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  <w:lang w:bidi="ar-JO"/>
              </w:rPr>
              <w:t>1.2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Equipment Name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proofErr w:type="spellStart"/>
            <w:r w:rsidRPr="002616ED">
              <w:rPr>
                <w:rFonts w:ascii="Calibri" w:eastAsia="Calibri" w:hAnsi="Calibri" w:cs="Arial"/>
                <w:sz w:val="28"/>
                <w:szCs w:val="28"/>
              </w:rPr>
              <w:t>shaftless</w:t>
            </w:r>
            <w:proofErr w:type="spellEnd"/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type </w:t>
            </w:r>
            <w:proofErr w:type="spellStart"/>
            <w:r w:rsidRPr="002616ED">
              <w:rPr>
                <w:rFonts w:ascii="Calibri" w:eastAsia="Calibri" w:hAnsi="Calibri" w:cs="Arial"/>
                <w:sz w:val="28"/>
                <w:szCs w:val="28"/>
              </w:rPr>
              <w:t>trommel</w:t>
            </w:r>
            <w:proofErr w:type="spellEnd"/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screen</w:t>
            </w:r>
          </w:p>
        </w:tc>
      </w:tr>
      <w:tr w:rsidR="002616ED" w:rsidRPr="002616ED" w:rsidTr="00271B31">
        <w:trPr>
          <w:trHeight w:val="291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Material of Construction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carbon steel</w:t>
            </w:r>
          </w:p>
        </w:tc>
      </w:tr>
      <w:tr w:rsidR="002616ED" w:rsidRPr="002616ED" w:rsidTr="00271B31">
        <w:trPr>
          <w:trHeight w:val="291"/>
        </w:trPr>
        <w:tc>
          <w:tcPr>
            <w:tcW w:w="1843" w:type="dxa"/>
            <w:vMerge w:val="restart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  <w:lang w:bidi="ar-JO"/>
              </w:rPr>
              <w:t>1.3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Screening Drum Diameter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15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>00 mm</w:t>
            </w:r>
          </w:p>
        </w:tc>
      </w:tr>
      <w:tr w:rsidR="002616ED" w:rsidRPr="002616ED" w:rsidTr="00271B31">
        <w:trPr>
          <w:trHeight w:val="291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Screening Drum Lengt</w:t>
            </w:r>
            <w:r w:rsidR="00C25FE1">
              <w:rPr>
                <w:rFonts w:ascii="Calibri" w:eastAsia="Calibri" w:hAnsi="Calibri" w:cs="Arial"/>
                <w:sz w:val="28"/>
                <w:szCs w:val="28"/>
                <w:lang w:bidi="ar-JO"/>
              </w:rPr>
              <w:t>h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3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>500 mm</w:t>
            </w:r>
          </w:p>
        </w:tc>
      </w:tr>
      <w:tr w:rsidR="002616ED" w:rsidRPr="002616ED" w:rsidTr="00271B31">
        <w:trPr>
          <w:trHeight w:val="225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Mesh Type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manganese steel punched plate</w:t>
            </w:r>
          </w:p>
        </w:tc>
      </w:tr>
      <w:tr w:rsidR="002616ED" w:rsidRPr="002616ED" w:rsidTr="00271B31">
        <w:trPr>
          <w:trHeight w:val="1482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Mesh Size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Hole Opening </w:t>
            </w:r>
            <w:r>
              <w:rPr>
                <w:rFonts w:ascii="Calibri" w:eastAsia="Calibri" w:hAnsi="Calibri" w:cs="Arial"/>
                <w:sz w:val="28"/>
                <w:szCs w:val="28"/>
              </w:rPr>
              <w:t>4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mm</w:t>
            </w:r>
          </w:p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round hole, hole center distance </w:t>
            </w:r>
            <w:r>
              <w:rPr>
                <w:rFonts w:ascii="Calibri" w:eastAsia="Calibri" w:hAnsi="Calibri" w:cs="Arial"/>
                <w:sz w:val="28"/>
                <w:szCs w:val="28"/>
              </w:rPr>
              <w:t>1</w:t>
            </w:r>
            <w:r w:rsidRPr="002616ED">
              <w:rPr>
                <w:rFonts w:ascii="Calibri" w:eastAsia="Calibri" w:hAnsi="Calibri" w:cs="Arial"/>
                <w:sz w:val="28"/>
                <w:szCs w:val="28"/>
              </w:rPr>
              <w:t>5 mm, plate thickness 3mm</w:t>
            </w:r>
          </w:p>
        </w:tc>
      </w:tr>
      <w:tr w:rsidR="002616ED" w:rsidRPr="002616ED" w:rsidTr="00271B31">
        <w:trPr>
          <w:trHeight w:val="225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Inclination Angle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0° (horizontal)</w:t>
            </w:r>
          </w:p>
        </w:tc>
      </w:tr>
      <w:tr w:rsidR="002616ED" w:rsidRPr="002616ED" w:rsidTr="00271B31">
        <w:trPr>
          <w:trHeight w:val="323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Rotation Speed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20 rpm</w:t>
            </w:r>
          </w:p>
        </w:tc>
      </w:tr>
      <w:tr w:rsidR="002616ED" w:rsidRPr="002616ED" w:rsidTr="00271B31">
        <w:trPr>
          <w:trHeight w:val="355"/>
        </w:trPr>
        <w:tc>
          <w:tcPr>
            <w:tcW w:w="1843" w:type="dxa"/>
            <w:vMerge w:val="restart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  <w:lang w:bidi="ar-JO"/>
              </w:rPr>
              <w:t>1.4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Drive Arrangement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gear motor</w:t>
            </w:r>
          </w:p>
        </w:tc>
      </w:tr>
      <w:tr w:rsidR="002616ED" w:rsidRPr="002616ED" w:rsidTr="00271B31">
        <w:trPr>
          <w:trHeight w:val="323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Power Supply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3 phase / 400V / 50 Hz</w:t>
            </w:r>
          </w:p>
        </w:tc>
      </w:tr>
      <w:tr w:rsidR="002616ED" w:rsidRPr="002616ED" w:rsidTr="00271B31">
        <w:trPr>
          <w:trHeight w:val="257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Type of Gear Motor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As per manufacturer</w:t>
            </w:r>
          </w:p>
        </w:tc>
      </w:tr>
      <w:tr w:rsidR="002616ED" w:rsidRPr="002616ED" w:rsidTr="00271B31">
        <w:trPr>
          <w:trHeight w:val="291"/>
        </w:trPr>
        <w:tc>
          <w:tcPr>
            <w:tcW w:w="1843" w:type="dxa"/>
            <w:vMerge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Power Rating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As per manufacturer</w:t>
            </w:r>
          </w:p>
        </w:tc>
      </w:tr>
      <w:tr w:rsidR="002616ED" w:rsidRPr="002616ED" w:rsidTr="00271B31">
        <w:trPr>
          <w:trHeight w:val="1315"/>
        </w:trPr>
        <w:tc>
          <w:tcPr>
            <w:tcW w:w="1843" w:type="dxa"/>
          </w:tcPr>
          <w:p w:rsidR="002616ED" w:rsidRPr="002616ED" w:rsidRDefault="002616ED" w:rsidP="002616ED">
            <w:pPr>
              <w:bidi w:val="0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  <w:lang w:bidi="ar-JO"/>
              </w:rPr>
              <w:t>1.5</w:t>
            </w:r>
          </w:p>
        </w:tc>
        <w:tc>
          <w:tcPr>
            <w:tcW w:w="3260" w:type="dxa"/>
            <w:gridSpan w:val="2"/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>Rotating Brush</w:t>
            </w:r>
          </w:p>
        </w:tc>
        <w:tc>
          <w:tcPr>
            <w:tcW w:w="3686" w:type="dxa"/>
          </w:tcPr>
          <w:p w:rsidR="002616ED" w:rsidRPr="002616ED" w:rsidRDefault="002616ED" w:rsidP="002616ED">
            <w:p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To be supplied and fitted on top of trimmer along the whole length of </w:t>
            </w:r>
            <w:proofErr w:type="spellStart"/>
            <w:r w:rsidRPr="002616ED">
              <w:rPr>
                <w:rFonts w:ascii="Calibri" w:eastAsia="Calibri" w:hAnsi="Calibri" w:cs="Arial"/>
                <w:sz w:val="28"/>
                <w:szCs w:val="28"/>
              </w:rPr>
              <w:t>trommel</w:t>
            </w:r>
            <w:proofErr w:type="spellEnd"/>
            <w:r w:rsidRPr="002616ED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</w:p>
        </w:tc>
      </w:tr>
    </w:tbl>
    <w:p w:rsidR="00387A25" w:rsidRDefault="00387A25" w:rsidP="002616ED">
      <w:pPr>
        <w:bidi w:val="0"/>
      </w:pPr>
    </w:p>
    <w:sectPr w:rsidR="00387A25" w:rsidSect="00956D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97A9B"/>
    <w:multiLevelType w:val="hybridMultilevel"/>
    <w:tmpl w:val="02A4B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ED"/>
    <w:rsid w:val="002616ED"/>
    <w:rsid w:val="00387A25"/>
    <w:rsid w:val="00956D1E"/>
    <w:rsid w:val="00C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2616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2616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15CF99BDAF29DD4A929D1C8A75FAA77B" ma:contentTypeVersion="37" ma:contentTypeDescription="" ma:contentTypeScope="" ma:versionID="9c8650c44b300b613f31dc5917a05e23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a2cca07-d411-4b48-b7e8-c526dfd39ce0" xmlns:ns4="15d78002-bc9c-4a72-9b22-72c074cbc93f" xmlns:ns5="508ba6eb-9e09-4fd5-92f2-2d9921329f2d" xmlns:ns6="bd8679c4-60e4-4c39-b071-1d80d6be7345" targetNamespace="http://schemas.microsoft.com/office/2006/metadata/properties" ma:root="true" ma:fieldsID="0b434a7c7b5371552e7be24ccc9f57ec" ns1:_="" ns2:_="" ns3:_="" ns4:_="" ns5:_="" ns6:_="">
    <xsd:import namespace="http://schemas.microsoft.com/sharepoint/v3"/>
    <xsd:import namespace="14a9c00f-d9e3-4eb9-aad3-f69239d17d9c"/>
    <xsd:import namespace="3a2cca07-d411-4b48-b7e8-c526dfd39ce0"/>
    <xsd:import namespace="15d78002-bc9c-4a72-9b22-72c074cbc93f"/>
    <xsd:import namespace="508ba6eb-9e09-4fd5-92f2-2d9921329f2d"/>
    <xsd:import namespace="bd8679c4-60e4-4c39-b071-1d80d6be7345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6:MediaServiceMetadata" minOccurs="0"/>
                <xsd:element ref="ns6:MediaServiceFastMetadata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PSE|9ea7551c-3779-4ad9-9661-273f91da302a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3902a0f-c0a8-4c8c-9a01-46fb3c8d37b4}" ma:internalName="TaxCatchAll" ma:showField="CatchAllData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902a0f-c0a8-4c8c-9a01-46fb3c8d37b4}" ma:internalName="TaxCatchAllLabel" ma:readOnly="true" ma:showField="CatchAllDataLabel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8002-bc9c-4a72-9b22-72c074cbc93f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79c4-60e4-4c39-b071-1d80d6be7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PSE22004</TermName>
          <TermId xmlns="http://schemas.microsoft.com/office/infopath/2007/PartnerControls">93d318f6-ad94-4500-849e-826228bee5fb</TermId>
        </TermInfo>
      </Terms>
    </e2b781e9cad840cd89b90f5a7e989839>
    <TaxCatchAll xmlns="3a2cca07-d411-4b48-b7e8-c526dfd39ce0">
      <Value>563</Value>
      <Value>2</Value>
      <Value>1</Value>
      <Value>199</Value>
    </TaxCatchAll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</TermName>
          <TermId xmlns="http://schemas.microsoft.com/office/infopath/2007/PartnerControls">9ea7551c-3779-4ad9-9661-273f91da302a</TermId>
        </TermInfo>
      </Terms>
    </jcd7455606374210a964e5d7a999097a>
    <lcf76f155ced4ddcb4097134ff3c332f xmlns="bd8679c4-60e4-4c39-b071-1d80d6be7345">
      <Terms xmlns="http://schemas.microsoft.com/office/infopath/2007/PartnerControls"/>
    </lcf76f155ced4ddcb4097134ff3c332f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PSE22004-10095</TermName>
          <TermId xmlns="http://schemas.microsoft.com/office/infopath/2007/PartnerControls">0c3424fa-ed83-42a8-9f07-d4b325189cb5</TermId>
        </TermInfo>
      </Terms>
    </l9d65098618b4a8fbbe87718e7187e6b>
    <_dlc_DocId xmlns="508ba6eb-9e09-4fd5-92f2-2d9921329f2d">PSEENABEL-293876669-363964</_dlc_DocId>
    <_dlc_DocIdUrl xmlns="508ba6eb-9e09-4fd5-92f2-2d9921329f2d">
      <Url>https://enabelbe.sharepoint.com/sites/PSE/_layouts/15/DocIdRedir.aspx?ID=PSEENABEL-293876669-363964</Url>
      <Description>PSEENABEL-293876669-363964</Description>
    </_dlc_DocIdUrl>
  </documentManagement>
</p:properties>
</file>

<file path=customXml/itemProps1.xml><?xml version="1.0" encoding="utf-8"?>
<ds:datastoreItem xmlns:ds="http://schemas.openxmlformats.org/officeDocument/2006/customXml" ds:itemID="{AAB5789C-FE69-476E-B7F3-D58A92FA0870}"/>
</file>

<file path=customXml/itemProps2.xml><?xml version="1.0" encoding="utf-8"?>
<ds:datastoreItem xmlns:ds="http://schemas.openxmlformats.org/officeDocument/2006/customXml" ds:itemID="{A6BC0736-54B8-4235-8FD8-6CC80A2DDEF9}"/>
</file>

<file path=customXml/itemProps3.xml><?xml version="1.0" encoding="utf-8"?>
<ds:datastoreItem xmlns:ds="http://schemas.openxmlformats.org/officeDocument/2006/customXml" ds:itemID="{A5ABF506-E24E-432D-9F78-BAF7B30E3255}"/>
</file>

<file path=customXml/itemProps4.xml><?xml version="1.0" encoding="utf-8"?>
<ds:datastoreItem xmlns:ds="http://schemas.openxmlformats.org/officeDocument/2006/customXml" ds:itemID="{9E1F833B-E748-42EE-A60E-9E35988F9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2025-10-03T06:57:00Z</dcterms:created>
  <dcterms:modified xsi:type="dcterms:W3CDTF">2026-03-04T08:38:00Z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0x0101002C34C447E6454A40A553EE97A6C471860015CF99BDAF29DD4A929D1C8A75FAA77B</vt:lpwstr>
  </property>
  <property fmtid="{D5CDD505-2E9C-101B-9397-08002B2CF9AE}" pid="3" name="MediaServiceImageTags">
    <vt:lpwstr/>
  </property>
  <property fmtid="{D5CDD505-2E9C-101B-9397-08002B2CF9AE}" pid="4" name="Document_Language">
    <vt:lpwstr>2</vt:lpwstr>
  </property>
  <property fmtid="{D5CDD505-2E9C-101B-9397-08002B2CF9AE}" pid="5" name="Document_Type">
    <vt:lpwstr/>
  </property>
  <property fmtid="{D5CDD505-2E9C-101B-9397-08002B2CF9AE}" pid="6" name="Country">
    <vt:lpwstr>1;#PSE|9ea7551c-3779-4ad9-9661-273f91da302a</vt:lpwstr>
  </property>
  <property fmtid="{D5CDD505-2E9C-101B-9397-08002B2CF9AE}" pid="7" name="Document_Status">
    <vt:lpwstr/>
  </property>
  <property fmtid="{D5CDD505-2E9C-101B-9397-08002B2CF9AE}" pid="8" name="Contract_reference">
    <vt:lpwstr>563</vt:lpwstr>
  </property>
  <property fmtid="{D5CDD505-2E9C-101B-9397-08002B2CF9AE}" pid="9" name="Project_code">
    <vt:lpwstr>199</vt:lpwstr>
  </property>
  <property fmtid="{D5CDD505-2E9C-101B-9397-08002B2CF9AE}" pid="10" name="_dlc_DocIdItemGuid">
    <vt:lpwstr>de793125-b796-4f80-82e3-8b7be93835d7</vt:lpwstr>
  </property>
</Properties>
</file>