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4111D959"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17BEF8DF"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w:t>
      </w:r>
      <w:r w:rsidR="00ED01C3">
        <w:rPr>
          <w:rFonts w:ascii="DejaVu Sans" w:eastAsia="DejaVu Sans" w:hAnsi="DejaVu Sans" w:cs="DejaVu Sans"/>
          <w:b/>
          <w:bCs/>
          <w:sz w:val="23"/>
          <w:szCs w:val="23"/>
          <w:lang w:val="fr-FR"/>
        </w:rPr>
        <w:t>e</w:t>
      </w:r>
      <w:r w:rsidRPr="000E4F56">
        <w:rPr>
          <w:rFonts w:ascii="DejaVu Sans" w:eastAsia="DejaVu Sans" w:hAnsi="DejaVu Sans" w:cs="DejaVu Sans"/>
          <w:b/>
          <w:bCs/>
          <w:sz w:val="23"/>
          <w:szCs w:val="23"/>
          <w:lang w:val="fr-FR"/>
        </w:rPr>
        <w:t>l :</w:t>
      </w:r>
    </w:p>
    <w:p w14:paraId="4913D771" w14:textId="18ACA8F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DD1A79">
        <w:rPr>
          <w:rFonts w:ascii="DejaVu Sans" w:eastAsia="DejaVu Sans" w:hAnsi="DejaVu Sans" w:cs="DejaVu Sans"/>
          <w:sz w:val="23"/>
          <w:szCs w:val="23"/>
          <w:lang w:val="fr-FR"/>
        </w:rPr>
        <w:t>c</w:t>
      </w:r>
      <w:r w:rsidR="000D2153">
        <w:rPr>
          <w:rFonts w:ascii="DejaVu Sans" w:eastAsia="DejaVu Sans" w:hAnsi="DejaVu Sans" w:cs="DejaVu Sans"/>
          <w:sz w:val="23"/>
          <w:szCs w:val="23"/>
          <w:lang w:val="fr-FR"/>
        </w:rPr>
        <w:t>oopération internationale</w:t>
      </w:r>
      <w:r w:rsidR="003A7939" w:rsidRPr="000E4F56">
        <w:rPr>
          <w:rFonts w:ascii="DejaVu Sans" w:eastAsia="DejaVu Sans" w:hAnsi="DejaVu Sans" w:cs="DejaVu Sans"/>
          <w:sz w:val="23"/>
          <w:szCs w:val="23"/>
          <w:lang w:val="fr-FR"/>
        </w:rPr>
        <w:t xml:space="preserve"> (Enabel)</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D4D58"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0AB2E00" w14:textId="32107876" w:rsidR="009F7CB5" w:rsidRPr="009F7CB5" w:rsidRDefault="009F7CB5" w:rsidP="000D2153">
      <w:pPr>
        <w:spacing w:before="100" w:after="100" w:line="240" w:lineRule="auto"/>
        <w:ind w:left="102" w:right="-20"/>
        <w:rPr>
          <w:rFonts w:ascii="DejaVu Sans" w:eastAsia="DejaVu Sans" w:hAnsi="DejaVu Sans" w:cs="DejaVu Sans"/>
          <w:sz w:val="23"/>
          <w:szCs w:val="23"/>
          <w:lang w:val="fr-SN"/>
        </w:rPr>
      </w:pPr>
      <w:r w:rsidRPr="009F7CB5">
        <w:rPr>
          <w:rFonts w:ascii="DejaVu Sans" w:eastAsia="DejaVu Sans" w:hAnsi="DejaVu Sans" w:cs="DejaVu Sans"/>
          <w:sz w:val="23"/>
          <w:szCs w:val="23"/>
          <w:lang w:val="fr-SN"/>
        </w:rPr>
        <w:t>Appui à la préparation à l'investissement des entreprises à fort potentiel de croissance</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6051702F"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0D2153">
        <w:rPr>
          <w:rFonts w:ascii="DejaVu Sans" w:eastAsia="DejaVu Sans" w:hAnsi="DejaVu Sans" w:cs="DejaVu Sans"/>
          <w:sz w:val="23"/>
          <w:szCs w:val="23"/>
          <w:lang w:val="fr-FR"/>
        </w:rPr>
        <w:t>24002-10050</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D4D58"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D2153" w:rsidRDefault="00590429" w:rsidP="0951D44E">
      <w:pPr>
        <w:spacing w:before="240" w:after="240" w:line="240" w:lineRule="auto"/>
        <w:ind w:left="102" w:right="-1"/>
        <w:rPr>
          <w:rFonts w:ascii="DejaVu Sans" w:eastAsia="DejaVu Sans" w:hAnsi="DejaVu Sans" w:cs="DejaVu Sans"/>
          <w:sz w:val="23"/>
          <w:szCs w:val="23"/>
          <w:lang w:val="fr-SN"/>
        </w:rPr>
      </w:pPr>
      <w:r w:rsidRPr="000D2153">
        <w:rPr>
          <w:rFonts w:ascii="DejaVu Sans" w:eastAsia="DejaVu Sans" w:hAnsi="DejaVu Sans" w:cs="DejaVu Sans"/>
          <w:sz w:val="23"/>
          <w:szCs w:val="23"/>
          <w:lang w:val="fr-SN"/>
        </w:rPr>
        <w:t xml:space="preserve">Adresse </w:t>
      </w:r>
      <w:r w:rsidR="003A7939" w:rsidRPr="000D2153">
        <w:rPr>
          <w:rFonts w:ascii="DejaVu Sans" w:eastAsia="DejaVu Sans" w:hAnsi="DejaVu Sans" w:cs="DejaVu Sans"/>
          <w:sz w:val="23"/>
          <w:szCs w:val="23"/>
          <w:lang w:val="fr-SN"/>
        </w:rPr>
        <w:t>Internet</w:t>
      </w:r>
      <w:r w:rsidRPr="000D2153">
        <w:rPr>
          <w:rFonts w:ascii="DejaVu Sans" w:eastAsia="DejaVu Sans" w:hAnsi="DejaVu Sans" w:cs="DejaVu Sans"/>
          <w:sz w:val="23"/>
          <w:szCs w:val="23"/>
          <w:lang w:val="fr-SN"/>
        </w:rPr>
        <w:t xml:space="preserve"> </w:t>
      </w:r>
      <w:r w:rsidR="003A7939" w:rsidRPr="000D2153">
        <w:rPr>
          <w:rFonts w:ascii="DejaVu Sans" w:eastAsia="DejaVu Sans" w:hAnsi="DejaVu Sans" w:cs="DejaVu Sans"/>
          <w:sz w:val="23"/>
          <w:szCs w:val="23"/>
          <w:lang w:val="fr-SN"/>
        </w:rPr>
        <w:t>(adress</w:t>
      </w:r>
      <w:r w:rsidRPr="000D2153">
        <w:rPr>
          <w:rFonts w:ascii="DejaVu Sans" w:eastAsia="DejaVu Sans" w:hAnsi="DejaVu Sans" w:cs="DejaVu Sans"/>
          <w:sz w:val="23"/>
          <w:szCs w:val="23"/>
          <w:lang w:val="fr-SN"/>
        </w:rPr>
        <w:t>e web</w:t>
      </w:r>
      <w:r w:rsidR="003A7939" w:rsidRPr="000D2153">
        <w:rPr>
          <w:rFonts w:ascii="DejaVu Sans" w:eastAsia="DejaVu Sans" w:hAnsi="DejaVu Sans" w:cs="DejaVu Sans"/>
          <w:sz w:val="23"/>
          <w:szCs w:val="23"/>
          <w:lang w:val="fr-SN"/>
        </w:rPr>
        <w:t>) (</w:t>
      </w:r>
      <w:r w:rsidRPr="000D2153">
        <w:rPr>
          <w:rFonts w:ascii="DejaVu Sans" w:eastAsia="DejaVu Sans" w:hAnsi="DejaVu Sans" w:cs="DejaVu Sans"/>
          <w:sz w:val="23"/>
          <w:szCs w:val="23"/>
          <w:lang w:val="fr-SN"/>
        </w:rPr>
        <w:t>le cas échéant</w:t>
      </w:r>
      <w:r w:rsidR="003A7939" w:rsidRPr="000D2153">
        <w:rPr>
          <w:rFonts w:ascii="DejaVu Sans" w:eastAsia="DejaVu Sans" w:hAnsi="DejaVu Sans" w:cs="DejaVu Sans"/>
          <w:sz w:val="23"/>
          <w:szCs w:val="23"/>
          <w:lang w:val="fr-SN"/>
        </w:rPr>
        <w:t>)</w:t>
      </w:r>
      <w:r w:rsidR="00EC01BA" w:rsidRPr="000D2153">
        <w:rPr>
          <w:rFonts w:ascii="DejaVu Sans" w:eastAsia="DejaVu Sans" w:hAnsi="DejaVu Sans" w:cs="DejaVu Sans"/>
          <w:sz w:val="23"/>
          <w:szCs w:val="23"/>
          <w:lang w:val="fr-SN"/>
        </w:rPr>
        <w:t> :</w:t>
      </w:r>
      <w:r w:rsidR="000E4F56" w:rsidRPr="000D2153">
        <w:rPr>
          <w:rFonts w:ascii="DejaVu Sans" w:eastAsia="DejaVu Sans" w:hAnsi="DejaVu Sans" w:cs="DejaVu Sans"/>
          <w:sz w:val="23"/>
          <w:szCs w:val="23"/>
          <w:lang w:val="fr-SN"/>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D4D58"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BD4D58"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BD4D58"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BD4D58"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BD4D58"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w:t>
      </w:r>
      <w:proofErr w:type="gramStart"/>
      <w:r w:rsidRPr="000E4F56">
        <w:rPr>
          <w:rFonts w:ascii="DejaVu Sans" w:eastAsia="DejaVu Sans" w:hAnsi="DejaVu Sans" w:cs="DejaVu Sans"/>
          <w:sz w:val="23"/>
          <w:szCs w:val="23"/>
          <w:lang w:val="fr-FR"/>
        </w:rPr>
        <w:t>d’avoir</w:t>
      </w:r>
      <w:proofErr w:type="gramEnd"/>
      <w:r w:rsidRPr="000E4F56">
        <w:rPr>
          <w:rFonts w:ascii="DejaVu Sans" w:eastAsia="DejaVu Sans" w:hAnsi="DejaVu Sans" w:cs="DejaVu Sans"/>
          <w:sz w:val="23"/>
          <w:szCs w:val="23"/>
          <w:lang w:val="fr-FR"/>
        </w:rPr>
        <w:t xml:space="preserve">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BD4D58"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0B50" w14:textId="77777777" w:rsidR="006F4C65" w:rsidRDefault="006F4C65">
      <w:pPr>
        <w:spacing w:after="0" w:line="240" w:lineRule="auto"/>
      </w:pPr>
      <w:r>
        <w:separator/>
      </w:r>
    </w:p>
  </w:endnote>
  <w:endnote w:type="continuationSeparator" w:id="0">
    <w:p w14:paraId="53806C1E" w14:textId="77777777" w:rsidR="006F4C65" w:rsidRDefault="006F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DE46" w14:textId="77777777" w:rsidR="006F4C65" w:rsidRDefault="006F4C65">
      <w:pPr>
        <w:spacing w:after="0" w:line="240" w:lineRule="auto"/>
      </w:pPr>
      <w:r>
        <w:separator/>
      </w:r>
    </w:p>
  </w:footnote>
  <w:footnote w:type="continuationSeparator" w:id="0">
    <w:p w14:paraId="4F937DC5" w14:textId="77777777" w:rsidR="006F4C65" w:rsidRDefault="006F4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36335"/>
    <w:rsid w:val="00071DE0"/>
    <w:rsid w:val="000D2153"/>
    <w:rsid w:val="000D68FE"/>
    <w:rsid w:val="000E4F56"/>
    <w:rsid w:val="000E78D0"/>
    <w:rsid w:val="001971A3"/>
    <w:rsid w:val="001C79C2"/>
    <w:rsid w:val="001D5C53"/>
    <w:rsid w:val="002375E1"/>
    <w:rsid w:val="002563FD"/>
    <w:rsid w:val="002B2F09"/>
    <w:rsid w:val="002B50F5"/>
    <w:rsid w:val="002D247E"/>
    <w:rsid w:val="00335CC1"/>
    <w:rsid w:val="003818DC"/>
    <w:rsid w:val="003A3937"/>
    <w:rsid w:val="003A7939"/>
    <w:rsid w:val="003D058B"/>
    <w:rsid w:val="003E049D"/>
    <w:rsid w:val="00430C5C"/>
    <w:rsid w:val="004D186C"/>
    <w:rsid w:val="004F253D"/>
    <w:rsid w:val="00500E99"/>
    <w:rsid w:val="005077E8"/>
    <w:rsid w:val="005411D4"/>
    <w:rsid w:val="00572DBA"/>
    <w:rsid w:val="00573DFB"/>
    <w:rsid w:val="00590429"/>
    <w:rsid w:val="005F1B15"/>
    <w:rsid w:val="00604BF1"/>
    <w:rsid w:val="00610166"/>
    <w:rsid w:val="00630DFF"/>
    <w:rsid w:val="0063689A"/>
    <w:rsid w:val="006422F0"/>
    <w:rsid w:val="006928C4"/>
    <w:rsid w:val="00693EA5"/>
    <w:rsid w:val="006A1A63"/>
    <w:rsid w:val="006B64E5"/>
    <w:rsid w:val="006F4C65"/>
    <w:rsid w:val="006F6F59"/>
    <w:rsid w:val="0074177B"/>
    <w:rsid w:val="008038A5"/>
    <w:rsid w:val="00875763"/>
    <w:rsid w:val="008F4AA2"/>
    <w:rsid w:val="00921037"/>
    <w:rsid w:val="009337D5"/>
    <w:rsid w:val="00937A85"/>
    <w:rsid w:val="009916E6"/>
    <w:rsid w:val="009951E0"/>
    <w:rsid w:val="009C2D22"/>
    <w:rsid w:val="009E63F3"/>
    <w:rsid w:val="009F7CB5"/>
    <w:rsid w:val="00A11A65"/>
    <w:rsid w:val="00A2055B"/>
    <w:rsid w:val="00A20E02"/>
    <w:rsid w:val="00A21991"/>
    <w:rsid w:val="00A45AAE"/>
    <w:rsid w:val="00A64EB4"/>
    <w:rsid w:val="00A7418C"/>
    <w:rsid w:val="00A94BCD"/>
    <w:rsid w:val="00AD3D47"/>
    <w:rsid w:val="00B16F41"/>
    <w:rsid w:val="00B220CA"/>
    <w:rsid w:val="00B41FA7"/>
    <w:rsid w:val="00B47007"/>
    <w:rsid w:val="00BA4AE6"/>
    <w:rsid w:val="00BD4D58"/>
    <w:rsid w:val="00C05468"/>
    <w:rsid w:val="00C354B0"/>
    <w:rsid w:val="00C42FA1"/>
    <w:rsid w:val="00CA7E10"/>
    <w:rsid w:val="00CB0BF6"/>
    <w:rsid w:val="00CC1A66"/>
    <w:rsid w:val="00CD2CA9"/>
    <w:rsid w:val="00CD6019"/>
    <w:rsid w:val="00CF719B"/>
    <w:rsid w:val="00D36E23"/>
    <w:rsid w:val="00D426B9"/>
    <w:rsid w:val="00DA3509"/>
    <w:rsid w:val="00DD1A79"/>
    <w:rsid w:val="00E43CEF"/>
    <w:rsid w:val="00E50575"/>
    <w:rsid w:val="00E7573C"/>
    <w:rsid w:val="00E874EF"/>
    <w:rsid w:val="00EA16B4"/>
    <w:rsid w:val="00EB6664"/>
    <w:rsid w:val="00EC01BA"/>
    <w:rsid w:val="00ED01C3"/>
    <w:rsid w:val="00F501E3"/>
    <w:rsid w:val="00FA5D19"/>
    <w:rsid w:val="00FA7E17"/>
    <w:rsid w:val="00FB11F8"/>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SENENABEL-124183628-140470</_dlc_DocId>
    <_dlc_DocIdUrl xmlns="508ba6eb-9e09-4fd5-92f2-2d9921329f2d">
      <Url>https://enabelbe.sharepoint.com/sites/SEN/_layouts/15/DocIdRedir.aspx?ID=SENENABEL-124183628-140470</Url>
      <Description>SENENABEL-124183628-140470</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8d9aedafb0c73da7fc524809b7b4606d">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32e84f91e4d9b0620ed38968188feb6"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4.xml><?xml version="1.0" encoding="utf-8"?>
<ds:datastoreItem xmlns:ds="http://schemas.openxmlformats.org/officeDocument/2006/customXml" ds:itemID="{465564D3-FA80-4E4F-9E0B-51D07E2C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3384</Words>
  <Characters>17576</Characters>
  <Application>Microsoft Office Word</Application>
  <DocSecurity>0</DocSecurity>
  <Lines>465</Lines>
  <Paragraphs>265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NIABALY, Seydina Ibrahim</cp:lastModifiedBy>
  <cp:revision>47</cp:revision>
  <cp:lastPrinted>2018-06-27T09:46:00Z</cp:lastPrinted>
  <dcterms:created xsi:type="dcterms:W3CDTF">2018-06-19T15:07:00Z</dcterms:created>
  <dcterms:modified xsi:type="dcterms:W3CDTF">2026-02-10T07:29:00Z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3f08c73e-149c-47e0-be2f-c55f24e5bece</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