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9062"/>
      </w:tblGrid>
      <w:tr w:rsidR="002329D3" w14:paraId="5A1B057E" w14:textId="77777777" w:rsidTr="002329D3">
        <w:tc>
          <w:tcPr>
            <w:tcW w:w="9062" w:type="dxa"/>
          </w:tcPr>
          <w:p w14:paraId="70DFF085" w14:textId="2D149AE9" w:rsidR="002329D3" w:rsidRPr="00FB380F" w:rsidRDefault="002329D3" w:rsidP="002329D3">
            <w:pPr>
              <w:pStyle w:val="Corpsdetexte"/>
              <w:spacing w:before="60" w:after="60"/>
              <w:jc w:val="center"/>
              <w:rPr>
                <w:rFonts w:ascii="Georgia" w:hAnsi="Georgia"/>
                <w:b/>
                <w:bCs/>
                <w:sz w:val="28"/>
                <w:szCs w:val="28"/>
              </w:rPr>
            </w:pPr>
            <w:r w:rsidRPr="00FB380F">
              <w:rPr>
                <w:rFonts w:ascii="Georgia" w:hAnsi="Georgia"/>
                <w:b/>
                <w:bCs/>
                <w:sz w:val="28"/>
                <w:szCs w:val="28"/>
              </w:rPr>
              <w:t>Addendum N°0</w:t>
            </w:r>
            <w:r w:rsidR="00EB33FE" w:rsidRPr="00FB380F">
              <w:rPr>
                <w:rFonts w:ascii="Georgia" w:hAnsi="Georgia"/>
                <w:b/>
                <w:bCs/>
                <w:sz w:val="28"/>
                <w:szCs w:val="28"/>
              </w:rPr>
              <w:t>3</w:t>
            </w:r>
            <w:r w:rsidRPr="00FB380F">
              <w:rPr>
                <w:rFonts w:ascii="Georgia" w:hAnsi="Georgia"/>
                <w:b/>
                <w:bCs/>
                <w:sz w:val="28"/>
                <w:szCs w:val="28"/>
              </w:rPr>
              <w:t xml:space="preserve"> au CSC N° BDI23005-10292</w:t>
            </w:r>
          </w:p>
        </w:tc>
      </w:tr>
    </w:tbl>
    <w:p w14:paraId="0D604BBA" w14:textId="2410BA08" w:rsidR="002329D3" w:rsidRPr="002329D3" w:rsidRDefault="002329D3" w:rsidP="002329D3">
      <w:pPr>
        <w:pStyle w:val="Corpsdetexte"/>
        <w:pBdr>
          <w:bottom w:val="single" w:sz="4" w:space="1" w:color="auto"/>
        </w:pBdr>
        <w:spacing w:before="60" w:after="60"/>
        <w:rPr>
          <w:rFonts w:ascii="Georgia" w:eastAsia="Calibri" w:hAnsi="Georgia" w:cs="Times New Roman"/>
          <w:b/>
          <w:bCs/>
          <w:color w:val="585756"/>
          <w:szCs w:val="22"/>
        </w:rPr>
      </w:pPr>
    </w:p>
    <w:p w14:paraId="0ADA3092" w14:textId="77777777" w:rsidR="002329D3" w:rsidRDefault="002329D3" w:rsidP="00CB4F84">
      <w:pPr>
        <w:pStyle w:val="Corpsdetexte"/>
        <w:spacing w:before="60" w:after="60"/>
        <w:rPr>
          <w:rFonts w:ascii="Georgia" w:eastAsia="Calibri" w:hAnsi="Georgia" w:cs="Times New Roman"/>
          <w:b/>
          <w:bCs/>
          <w:color w:val="585756"/>
          <w:szCs w:val="22"/>
          <w:lang w:val="fr-BE"/>
        </w:rPr>
      </w:pPr>
    </w:p>
    <w:p w14:paraId="7F3D9F72" w14:textId="18DF84E5" w:rsidR="00CB4F84" w:rsidRDefault="00EB33FE" w:rsidP="00CB4F84">
      <w:pPr>
        <w:pStyle w:val="Corpsdetexte"/>
        <w:spacing w:before="60" w:after="60"/>
        <w:rPr>
          <w:rFonts w:ascii="Georgia" w:eastAsia="Calibri" w:hAnsi="Georgia" w:cs="Times New Roman"/>
          <w:b/>
          <w:bCs/>
          <w:color w:val="FF0000"/>
          <w:sz w:val="22"/>
          <w:lang w:val="fr-BE"/>
        </w:rPr>
      </w:pPr>
      <w:r>
        <w:rPr>
          <w:rFonts w:ascii="Georgia" w:eastAsia="Calibri" w:hAnsi="Georgia" w:cs="Times New Roman"/>
          <w:b/>
          <w:bCs/>
          <w:color w:val="FF0000"/>
          <w:sz w:val="22"/>
          <w:lang w:val="fr-BE"/>
        </w:rPr>
        <w:t>Date limite de dépôt des offres :</w:t>
      </w:r>
    </w:p>
    <w:p w14:paraId="40C051D0" w14:textId="77777777" w:rsidR="00CF2C1E" w:rsidRPr="002329D3" w:rsidRDefault="00CF2C1E" w:rsidP="00CB4F84">
      <w:pPr>
        <w:pStyle w:val="Corpsdetexte"/>
        <w:spacing w:before="60" w:after="60"/>
        <w:rPr>
          <w:rFonts w:ascii="Georgia" w:eastAsia="Calibri" w:hAnsi="Georgia" w:cs="Times New Roman"/>
          <w:b/>
          <w:bCs/>
          <w:color w:val="FF0000"/>
          <w:sz w:val="22"/>
          <w:lang w:val="fr-BE"/>
        </w:rPr>
      </w:pPr>
    </w:p>
    <w:p w14:paraId="7C0A9D38" w14:textId="25BD16EC" w:rsidR="005F3A0B" w:rsidRPr="00CF2C1E" w:rsidRDefault="002329D3" w:rsidP="002329D3">
      <w:pPr>
        <w:pStyle w:val="Corpsdetexte"/>
        <w:spacing w:before="60" w:after="60"/>
        <w:rPr>
          <w:rFonts w:ascii="Georgia" w:eastAsia="Calibri" w:hAnsi="Georgia" w:cs="Times New Roman"/>
          <w:b/>
          <w:bCs/>
          <w:color w:val="585756"/>
          <w:sz w:val="22"/>
          <w:szCs w:val="22"/>
          <w:lang w:val="fr-BE"/>
        </w:rPr>
      </w:pPr>
      <w:r w:rsidRPr="00CF2C1E">
        <w:rPr>
          <w:rFonts w:ascii="Georgia" w:eastAsia="Calibri" w:hAnsi="Georgia" w:cs="Times New Roman"/>
          <w:b/>
          <w:bCs/>
          <w:color w:val="585756"/>
          <w:sz w:val="22"/>
          <w:szCs w:val="22"/>
          <w:lang w:val="fr-BE"/>
        </w:rPr>
        <w:t xml:space="preserve">Le changement porte sur la </w:t>
      </w:r>
      <w:r w:rsidR="00EB33FE" w:rsidRPr="00CF2C1E">
        <w:rPr>
          <w:rFonts w:ascii="Georgia" w:eastAsia="Calibri" w:hAnsi="Georgia" w:cs="Times New Roman"/>
          <w:b/>
          <w:bCs/>
          <w:color w:val="585756"/>
          <w:sz w:val="22"/>
          <w:szCs w:val="22"/>
          <w:lang w:val="fr-BE"/>
        </w:rPr>
        <w:t>date limite de dépôt des offres :</w:t>
      </w:r>
      <w:r w:rsidR="00BA535C" w:rsidRPr="00CF2C1E">
        <w:rPr>
          <w:rFonts w:ascii="Georgia" w:eastAsia="Calibri" w:hAnsi="Georgia" w:cs="Times New Roman"/>
          <w:b/>
          <w:bCs/>
          <w:color w:val="585756"/>
          <w:sz w:val="22"/>
          <w:szCs w:val="22"/>
          <w:lang w:val="fr-BE"/>
        </w:rPr>
        <w:t xml:space="preserve"> </w:t>
      </w:r>
    </w:p>
    <w:p w14:paraId="20954428" w14:textId="77777777" w:rsidR="00CF2C1E" w:rsidRPr="00CF2C1E" w:rsidRDefault="00CF2C1E" w:rsidP="002329D3">
      <w:pPr>
        <w:pStyle w:val="Corpsdetexte"/>
        <w:spacing w:before="60" w:after="60"/>
        <w:rPr>
          <w:rFonts w:ascii="Georgia" w:eastAsia="Calibri" w:hAnsi="Georgia" w:cs="Times New Roman"/>
          <w:b/>
          <w:bCs/>
          <w:color w:val="585756"/>
          <w:sz w:val="22"/>
          <w:szCs w:val="22"/>
          <w:lang w:val="fr-BE"/>
        </w:rPr>
      </w:pPr>
    </w:p>
    <w:p w14:paraId="71DBEB88" w14:textId="6452F16E" w:rsidR="00081B81" w:rsidRPr="00CF2C1E" w:rsidRDefault="00CF2C1E" w:rsidP="002329D3">
      <w:pPr>
        <w:pStyle w:val="Corpsdetexte"/>
        <w:spacing w:before="60" w:after="60"/>
        <w:rPr>
          <w:rFonts w:ascii="Georgia" w:eastAsia="Calibri" w:hAnsi="Georgia" w:cs="Times New Roman"/>
          <w:b/>
          <w:bCs/>
          <w:color w:val="585756"/>
          <w:sz w:val="22"/>
          <w:szCs w:val="22"/>
          <w:lang w:val="fr-BE"/>
        </w:rPr>
      </w:pPr>
      <w:r w:rsidRPr="00CF2C1E">
        <w:rPr>
          <w:rFonts w:ascii="Georgia" w:eastAsia="Calibri" w:hAnsi="Georgia" w:cs="Times New Roman"/>
          <w:b/>
          <w:bCs/>
          <w:color w:val="585756"/>
          <w:sz w:val="22"/>
          <w:szCs w:val="22"/>
          <w:lang w:val="fr-BE"/>
        </w:rPr>
        <w:t xml:space="preserve">Nouvelle date de dépôt des offres : </w:t>
      </w:r>
      <w:r w:rsidR="00BA535C" w:rsidRPr="00CF2C1E">
        <w:rPr>
          <w:rFonts w:ascii="Georgia" w:eastAsia="Calibri" w:hAnsi="Georgia" w:cs="Times New Roman"/>
          <w:b/>
          <w:bCs/>
          <w:color w:val="585756"/>
          <w:sz w:val="22"/>
          <w:szCs w:val="22"/>
          <w:lang w:val="fr-BE"/>
        </w:rPr>
        <w:t>19/05/2026 à 10h00</w:t>
      </w:r>
      <w:r w:rsidR="00A36483">
        <w:rPr>
          <w:rFonts w:ascii="Georgia" w:eastAsia="Calibri" w:hAnsi="Georgia" w:cs="Times New Roman"/>
          <w:b/>
          <w:bCs/>
          <w:color w:val="585756"/>
          <w:sz w:val="22"/>
          <w:szCs w:val="22"/>
          <w:lang w:val="fr-BE"/>
        </w:rPr>
        <w:t>, heure de Bujumbura</w:t>
      </w:r>
      <w:r w:rsidR="00BA535C" w:rsidRPr="00CF2C1E">
        <w:rPr>
          <w:rFonts w:ascii="Georgia" w:eastAsia="Calibri" w:hAnsi="Georgia" w:cs="Times New Roman"/>
          <w:b/>
          <w:bCs/>
          <w:color w:val="585756"/>
          <w:sz w:val="22"/>
          <w:szCs w:val="22"/>
          <w:lang w:val="fr-BE"/>
        </w:rPr>
        <w:t xml:space="preserve"> </w:t>
      </w:r>
    </w:p>
    <w:p w14:paraId="7A955675" w14:textId="77777777" w:rsidR="00773192" w:rsidRDefault="00773192"/>
    <w:p w14:paraId="370310AB" w14:textId="50C6FCC4" w:rsidR="00F8027E" w:rsidRPr="00CF2C1E" w:rsidRDefault="003560BB">
      <w:pPr>
        <w:rPr>
          <w:sz w:val="22"/>
        </w:rPr>
      </w:pPr>
      <w:r w:rsidRPr="00CF2C1E">
        <w:rPr>
          <w:b/>
          <w:bCs/>
          <w:sz w:val="22"/>
          <w:highlight w:val="cyan"/>
        </w:rPr>
        <w:t>Les autres dispositions du cahier spécial de charge restent inchangées et ce présent addendum N°</w:t>
      </w:r>
      <w:r w:rsidR="005F3A0B" w:rsidRPr="00CF2C1E">
        <w:rPr>
          <w:b/>
          <w:bCs/>
          <w:sz w:val="22"/>
          <w:highlight w:val="cyan"/>
        </w:rPr>
        <w:t>3</w:t>
      </w:r>
      <w:r w:rsidRPr="00CF2C1E">
        <w:rPr>
          <w:b/>
          <w:bCs/>
          <w:sz w:val="22"/>
          <w:highlight w:val="cyan"/>
        </w:rPr>
        <w:t xml:space="preserve"> fait partie intégrant du cahier spécial des charges (CSC).</w:t>
      </w:r>
    </w:p>
    <w:sectPr w:rsidR="00F8027E" w:rsidRPr="00CF2C1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0B6DE" w14:textId="77777777" w:rsidR="00514202" w:rsidRDefault="00514202" w:rsidP="002329D3">
      <w:pPr>
        <w:spacing w:after="0" w:line="240" w:lineRule="auto"/>
      </w:pPr>
      <w:r>
        <w:separator/>
      </w:r>
    </w:p>
  </w:endnote>
  <w:endnote w:type="continuationSeparator" w:id="0">
    <w:p w14:paraId="489C8DD9" w14:textId="77777777" w:rsidR="00514202" w:rsidRDefault="00514202" w:rsidP="0023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FR"/>
      </w:rPr>
      <w:id w:val="701819593"/>
      <w:docPartObj>
        <w:docPartGallery w:val="Page Numbers (Bottom of Page)"/>
        <w:docPartUnique/>
      </w:docPartObj>
    </w:sdtPr>
    <w:sdtContent>
      <w:p w14:paraId="1B53EFBF" w14:textId="631E1A77" w:rsidR="00773192" w:rsidRDefault="00773192">
        <w:pPr>
          <w:pStyle w:val="Pieddepage"/>
          <w:jc w:val="right"/>
        </w:pPr>
        <w:r>
          <w:rPr>
            <w:lang w:val="fr-FR"/>
          </w:rPr>
          <w:t xml:space="preserve">Page | </w:t>
        </w:r>
        <w:r>
          <w:fldChar w:fldCharType="begin"/>
        </w:r>
        <w:r>
          <w:instrText>PAGE   \* MERGEFORMAT</w:instrText>
        </w:r>
        <w:r>
          <w:fldChar w:fldCharType="separate"/>
        </w:r>
        <w:r>
          <w:rPr>
            <w:lang w:val="fr-FR"/>
          </w:rPr>
          <w:t>2</w:t>
        </w:r>
        <w:r>
          <w:fldChar w:fldCharType="end"/>
        </w:r>
        <w:r>
          <w:rPr>
            <w:lang w:val="fr-FR"/>
          </w:rPr>
          <w:t xml:space="preserve"> </w:t>
        </w:r>
      </w:p>
    </w:sdtContent>
  </w:sdt>
  <w:p w14:paraId="2751DA90" w14:textId="77777777" w:rsidR="00773192" w:rsidRDefault="007731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5995F" w14:textId="77777777" w:rsidR="00514202" w:rsidRDefault="00514202" w:rsidP="002329D3">
      <w:pPr>
        <w:spacing w:after="0" w:line="240" w:lineRule="auto"/>
      </w:pPr>
      <w:r>
        <w:separator/>
      </w:r>
    </w:p>
  </w:footnote>
  <w:footnote w:type="continuationSeparator" w:id="0">
    <w:p w14:paraId="06EF3335" w14:textId="77777777" w:rsidR="00514202" w:rsidRDefault="00514202" w:rsidP="00232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FE97" w14:textId="36ECFC70" w:rsidR="001D0D16" w:rsidRDefault="001D0D16">
    <w:pPr>
      <w:pStyle w:val="En-tte"/>
    </w:pPr>
    <w:r>
      <w:rPr>
        <w:noProof/>
        <w:lang w:eastAsia="fr-BE"/>
      </w:rPr>
      <w:drawing>
        <wp:inline distT="0" distB="0" distL="0" distR="0" wp14:anchorId="5F2F13C3" wp14:editId="07909D6A">
          <wp:extent cx="1310640" cy="548640"/>
          <wp:effectExtent l="0" t="0" r="0" b="0"/>
          <wp:docPr id="1" name="Picture 1"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bel_Logo_Colo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257" cy="5501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70358"/>
    <w:multiLevelType w:val="hybridMultilevel"/>
    <w:tmpl w:val="E1E215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45941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81"/>
    <w:rsid w:val="00027F72"/>
    <w:rsid w:val="00081B81"/>
    <w:rsid w:val="001D0D16"/>
    <w:rsid w:val="002329D3"/>
    <w:rsid w:val="003345C7"/>
    <w:rsid w:val="003560BB"/>
    <w:rsid w:val="004F0B5C"/>
    <w:rsid w:val="00514202"/>
    <w:rsid w:val="00556161"/>
    <w:rsid w:val="005E5DE4"/>
    <w:rsid w:val="005F3A0B"/>
    <w:rsid w:val="00625C9F"/>
    <w:rsid w:val="00773192"/>
    <w:rsid w:val="0079301C"/>
    <w:rsid w:val="008219A6"/>
    <w:rsid w:val="0082432F"/>
    <w:rsid w:val="008F4CA5"/>
    <w:rsid w:val="009C3425"/>
    <w:rsid w:val="00A15E96"/>
    <w:rsid w:val="00A36483"/>
    <w:rsid w:val="00A760BD"/>
    <w:rsid w:val="00BA535C"/>
    <w:rsid w:val="00BC09E6"/>
    <w:rsid w:val="00CB4F84"/>
    <w:rsid w:val="00CD4673"/>
    <w:rsid w:val="00CF2C1E"/>
    <w:rsid w:val="00E47AC8"/>
    <w:rsid w:val="00EB33FE"/>
    <w:rsid w:val="00F8027E"/>
    <w:rsid w:val="00FB38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33EBA"/>
  <w15:chartTrackingRefBased/>
  <w15:docId w15:val="{B53FD15A-5AFB-4186-B197-70028D3E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B81"/>
    <w:pPr>
      <w:spacing w:line="276" w:lineRule="auto"/>
    </w:pPr>
    <w:rPr>
      <w:rFonts w:ascii="Georgia" w:eastAsia="Calibri" w:hAnsi="Georgia" w:cs="Times New Roman"/>
      <w:color w:val="585756"/>
      <w:kern w:val="0"/>
      <w:sz w:val="21"/>
      <w:szCs w:val="22"/>
      <w:lang w:val="fr-BE"/>
      <w14:ligatures w14:val="none"/>
    </w:rPr>
  </w:style>
  <w:style w:type="paragraph" w:styleId="Titre1">
    <w:name w:val="heading 1"/>
    <w:basedOn w:val="Normal"/>
    <w:next w:val="Normal"/>
    <w:link w:val="Titre1Car"/>
    <w:uiPriority w:val="9"/>
    <w:qFormat/>
    <w:rsid w:val="00081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81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81B8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81B8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81B8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81B8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81B8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81B8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81B8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1B8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81B8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81B8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81B8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81B8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81B8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81B8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81B8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81B81"/>
    <w:rPr>
      <w:rFonts w:eastAsiaTheme="majorEastAsia" w:cstheme="majorBidi"/>
      <w:color w:val="272727" w:themeColor="text1" w:themeTint="D8"/>
    </w:rPr>
  </w:style>
  <w:style w:type="paragraph" w:styleId="Titre">
    <w:name w:val="Title"/>
    <w:basedOn w:val="Normal"/>
    <w:next w:val="Normal"/>
    <w:link w:val="TitreCar"/>
    <w:uiPriority w:val="10"/>
    <w:qFormat/>
    <w:rsid w:val="00081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81B8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81B8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81B8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81B81"/>
    <w:pPr>
      <w:spacing w:before="160"/>
      <w:jc w:val="center"/>
    </w:pPr>
    <w:rPr>
      <w:i/>
      <w:iCs/>
      <w:color w:val="404040" w:themeColor="text1" w:themeTint="BF"/>
    </w:rPr>
  </w:style>
  <w:style w:type="character" w:customStyle="1" w:styleId="CitationCar">
    <w:name w:val="Citation Car"/>
    <w:basedOn w:val="Policepardfaut"/>
    <w:link w:val="Citation"/>
    <w:uiPriority w:val="29"/>
    <w:rsid w:val="00081B81"/>
    <w:rPr>
      <w:i/>
      <w:iCs/>
      <w:color w:val="404040" w:themeColor="text1" w:themeTint="BF"/>
    </w:rPr>
  </w:style>
  <w:style w:type="paragraph" w:styleId="Paragraphedeliste">
    <w:name w:val="List Paragraph"/>
    <w:basedOn w:val="Normal"/>
    <w:uiPriority w:val="34"/>
    <w:qFormat/>
    <w:rsid w:val="00081B81"/>
    <w:pPr>
      <w:ind w:left="720"/>
      <w:contextualSpacing/>
    </w:pPr>
  </w:style>
  <w:style w:type="character" w:styleId="Accentuationintense">
    <w:name w:val="Intense Emphasis"/>
    <w:basedOn w:val="Policepardfaut"/>
    <w:uiPriority w:val="21"/>
    <w:qFormat/>
    <w:rsid w:val="00081B81"/>
    <w:rPr>
      <w:i/>
      <w:iCs/>
      <w:color w:val="0F4761" w:themeColor="accent1" w:themeShade="BF"/>
    </w:rPr>
  </w:style>
  <w:style w:type="paragraph" w:styleId="Citationintense">
    <w:name w:val="Intense Quote"/>
    <w:basedOn w:val="Normal"/>
    <w:next w:val="Normal"/>
    <w:link w:val="CitationintenseCar"/>
    <w:uiPriority w:val="30"/>
    <w:qFormat/>
    <w:rsid w:val="00081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81B81"/>
    <w:rPr>
      <w:i/>
      <w:iCs/>
      <w:color w:val="0F4761" w:themeColor="accent1" w:themeShade="BF"/>
    </w:rPr>
  </w:style>
  <w:style w:type="character" w:styleId="Rfrenceintense">
    <w:name w:val="Intense Reference"/>
    <w:basedOn w:val="Policepardfaut"/>
    <w:uiPriority w:val="32"/>
    <w:qFormat/>
    <w:rsid w:val="00081B81"/>
    <w:rPr>
      <w:b/>
      <w:bCs/>
      <w:smallCaps/>
      <w:color w:val="0F4761" w:themeColor="accent1" w:themeShade="BF"/>
      <w:spacing w:val="5"/>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Main text Char"/>
    <w:basedOn w:val="Normal"/>
    <w:link w:val="CorpsdetexteCar"/>
    <w:uiPriority w:val="1"/>
    <w:qFormat/>
    <w:rsid w:val="00081B81"/>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081B81"/>
    <w:rPr>
      <w:rFonts w:ascii="Arial" w:eastAsia="DejaVu Sans" w:hAnsi="Arial" w:cs="Tahoma"/>
      <w:kern w:val="18"/>
      <w:sz w:val="20"/>
      <w:lang w:val="fr-FR"/>
      <w14:ligatures w14:val="none"/>
    </w:rPr>
  </w:style>
  <w:style w:type="paragraph" w:styleId="En-tte">
    <w:name w:val="header"/>
    <w:basedOn w:val="Normal"/>
    <w:link w:val="En-tteCar"/>
    <w:uiPriority w:val="99"/>
    <w:unhideWhenUsed/>
    <w:rsid w:val="002329D3"/>
    <w:pPr>
      <w:tabs>
        <w:tab w:val="center" w:pos="4536"/>
        <w:tab w:val="right" w:pos="9072"/>
      </w:tabs>
      <w:spacing w:after="0" w:line="240" w:lineRule="auto"/>
    </w:pPr>
  </w:style>
  <w:style w:type="character" w:customStyle="1" w:styleId="En-tteCar">
    <w:name w:val="En-tête Car"/>
    <w:basedOn w:val="Policepardfaut"/>
    <w:link w:val="En-tte"/>
    <w:uiPriority w:val="99"/>
    <w:rsid w:val="002329D3"/>
    <w:rPr>
      <w:rFonts w:ascii="Georgia" w:eastAsia="Calibri" w:hAnsi="Georgia" w:cs="Times New Roman"/>
      <w:color w:val="585756"/>
      <w:kern w:val="0"/>
      <w:sz w:val="21"/>
      <w:szCs w:val="22"/>
      <w:lang w:val="fr-BE"/>
      <w14:ligatures w14:val="none"/>
    </w:rPr>
  </w:style>
  <w:style w:type="paragraph" w:styleId="Pieddepage">
    <w:name w:val="footer"/>
    <w:basedOn w:val="Normal"/>
    <w:link w:val="PieddepageCar"/>
    <w:uiPriority w:val="99"/>
    <w:unhideWhenUsed/>
    <w:rsid w:val="002329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29D3"/>
    <w:rPr>
      <w:rFonts w:ascii="Georgia" w:eastAsia="Calibri" w:hAnsi="Georgia" w:cs="Times New Roman"/>
      <w:color w:val="585756"/>
      <w:kern w:val="0"/>
      <w:sz w:val="21"/>
      <w:szCs w:val="22"/>
      <w:lang w:val="fr-BE"/>
      <w14:ligatures w14:val="none"/>
    </w:rPr>
  </w:style>
  <w:style w:type="table" w:styleId="Grilledutableau">
    <w:name w:val="Table Grid"/>
    <w:basedOn w:val="TableauNormal"/>
    <w:uiPriority w:val="39"/>
    <w:rsid w:val="0023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57</Words>
  <Characters>317</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NTWARI, Fabrice</dc:creator>
  <cp:keywords/>
  <dc:description/>
  <cp:lastModifiedBy>NININAHAZWE, Francine</cp:lastModifiedBy>
  <cp:revision>8</cp:revision>
  <dcterms:created xsi:type="dcterms:W3CDTF">2026-04-28T08:18:00Z</dcterms:created>
  <dcterms:modified xsi:type="dcterms:W3CDTF">2026-04-28T08:22:00Z</dcterms:modified>
</cp:coreProperties>
</file>