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internationale </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6440A"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2DF335CB" w14:textId="77777777" w:rsidR="0076440A" w:rsidRDefault="0076440A" w:rsidP="000E4F56">
      <w:pPr>
        <w:spacing w:before="100" w:after="100" w:line="240" w:lineRule="auto"/>
        <w:ind w:left="102" w:right="32"/>
        <w:rPr>
          <w:rFonts w:ascii="DejaVu Sans" w:eastAsia="DejaVu Sans" w:hAnsi="DejaVu Sans" w:cs="DejaVu Sans"/>
          <w:sz w:val="23"/>
          <w:szCs w:val="23"/>
          <w:lang w:val="fr-FR"/>
        </w:rPr>
      </w:pPr>
      <w:r w:rsidRPr="0076440A">
        <w:rPr>
          <w:rFonts w:ascii="DejaVu Sans" w:eastAsia="DejaVu Sans" w:hAnsi="DejaVu Sans" w:cs="DejaVu Sans"/>
          <w:sz w:val="23"/>
          <w:szCs w:val="23"/>
          <w:lang w:val="fr-FR"/>
        </w:rPr>
        <w:t xml:space="preserve">Marché de fourniture, installation mise en service et formation équipements mobiles de refroidissement et chaîne du froid autonomes pour la collecte laitière en contexte pastoral en Mauritanie </w:t>
      </w:r>
    </w:p>
    <w:p w14:paraId="39C3F835" w14:textId="2957F232"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7BF37C45"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w:t>
      </w:r>
      <w:r w:rsidR="009A4739">
        <w:rPr>
          <w:rFonts w:ascii="DejaVu Sans" w:eastAsia="DejaVu Sans" w:hAnsi="DejaVu Sans" w:cs="DejaVu Sans"/>
          <w:sz w:val="23"/>
          <w:szCs w:val="23"/>
          <w:lang w:val="fr-FR"/>
        </w:rPr>
        <w:t>3</w:t>
      </w:r>
      <w:r>
        <w:rPr>
          <w:rFonts w:ascii="DejaVu Sans" w:eastAsia="DejaVu Sans" w:hAnsi="DejaVu Sans" w:cs="DejaVu Sans"/>
          <w:sz w:val="23"/>
          <w:szCs w:val="23"/>
          <w:lang w:val="fr-FR"/>
        </w:rPr>
        <w:t>00</w:t>
      </w:r>
      <w:r w:rsidR="009A4739">
        <w:rPr>
          <w:rFonts w:ascii="DejaVu Sans" w:eastAsia="DejaVu Sans" w:hAnsi="DejaVu Sans" w:cs="DejaVu Sans"/>
          <w:sz w:val="23"/>
          <w:szCs w:val="23"/>
          <w:lang w:val="fr-FR"/>
        </w:rPr>
        <w:t>2</w:t>
      </w:r>
      <w:r>
        <w:rPr>
          <w:rFonts w:ascii="DejaVu Sans" w:eastAsia="DejaVu Sans" w:hAnsi="DejaVu Sans" w:cs="DejaVu Sans"/>
          <w:sz w:val="23"/>
          <w:szCs w:val="23"/>
          <w:lang w:val="fr-FR"/>
        </w:rPr>
        <w:t>-10</w:t>
      </w:r>
      <w:r w:rsidR="0076440A">
        <w:rPr>
          <w:rFonts w:ascii="DejaVu Sans" w:eastAsia="DejaVu Sans" w:hAnsi="DejaVu Sans" w:cs="DejaVu Sans"/>
          <w:sz w:val="23"/>
          <w:szCs w:val="23"/>
          <w:lang w:val="fr-FR"/>
        </w:rPr>
        <w:t>01</w:t>
      </w:r>
      <w:r w:rsidR="009A4739">
        <w:rPr>
          <w:rFonts w:ascii="DejaVu Sans" w:eastAsia="DejaVu Sans" w:hAnsi="DejaVu Sans" w:cs="DejaVu Sans"/>
          <w:sz w:val="23"/>
          <w:szCs w:val="23"/>
          <w:lang w:val="fr-FR"/>
        </w:rPr>
        <w:t>3</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6440A"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6440A"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76440A"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76440A"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76440A"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76440A"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76440A"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754C" w14:textId="77777777" w:rsidR="007508C3" w:rsidRDefault="007508C3">
      <w:pPr>
        <w:spacing w:after="0" w:line="240" w:lineRule="auto"/>
      </w:pPr>
      <w:r>
        <w:separator/>
      </w:r>
    </w:p>
  </w:endnote>
  <w:endnote w:type="continuationSeparator" w:id="0">
    <w:p w14:paraId="71729915" w14:textId="77777777" w:rsidR="007508C3" w:rsidRDefault="0075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FB97" w14:textId="77777777" w:rsidR="007508C3" w:rsidRDefault="007508C3">
      <w:pPr>
        <w:spacing w:after="0" w:line="240" w:lineRule="auto"/>
      </w:pPr>
      <w:r>
        <w:separator/>
      </w:r>
    </w:p>
  </w:footnote>
  <w:footnote w:type="continuationSeparator" w:id="0">
    <w:p w14:paraId="76EF534C" w14:textId="77777777" w:rsidR="007508C3" w:rsidRDefault="00750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42165"/>
    <w:rsid w:val="00071DE0"/>
    <w:rsid w:val="000D68FE"/>
    <w:rsid w:val="000E4F56"/>
    <w:rsid w:val="000E78D0"/>
    <w:rsid w:val="0012181F"/>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D186C"/>
    <w:rsid w:val="004F253D"/>
    <w:rsid w:val="00500E99"/>
    <w:rsid w:val="005077E8"/>
    <w:rsid w:val="00572DBA"/>
    <w:rsid w:val="00590429"/>
    <w:rsid w:val="005927DA"/>
    <w:rsid w:val="00604BF1"/>
    <w:rsid w:val="00610166"/>
    <w:rsid w:val="00625A13"/>
    <w:rsid w:val="00630DFF"/>
    <w:rsid w:val="0063689A"/>
    <w:rsid w:val="006928C4"/>
    <w:rsid w:val="00693EA5"/>
    <w:rsid w:val="006B64E5"/>
    <w:rsid w:val="0074177B"/>
    <w:rsid w:val="007508C3"/>
    <w:rsid w:val="0076440A"/>
    <w:rsid w:val="007F421D"/>
    <w:rsid w:val="00875763"/>
    <w:rsid w:val="008966F2"/>
    <w:rsid w:val="008F4AA2"/>
    <w:rsid w:val="00921037"/>
    <w:rsid w:val="009337D5"/>
    <w:rsid w:val="00937A85"/>
    <w:rsid w:val="009916E6"/>
    <w:rsid w:val="009951E0"/>
    <w:rsid w:val="009A4739"/>
    <w:rsid w:val="009C2D22"/>
    <w:rsid w:val="009E63F3"/>
    <w:rsid w:val="00A11A65"/>
    <w:rsid w:val="00A2055B"/>
    <w:rsid w:val="00A20E02"/>
    <w:rsid w:val="00A21991"/>
    <w:rsid w:val="00A45AAE"/>
    <w:rsid w:val="00A64EB4"/>
    <w:rsid w:val="00A7418C"/>
    <w:rsid w:val="00A94BCD"/>
    <w:rsid w:val="00AD3D47"/>
    <w:rsid w:val="00AE19AD"/>
    <w:rsid w:val="00AE28B9"/>
    <w:rsid w:val="00AF789B"/>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MRTENABEL-1311370972-114059</_dlc_DocId>
    <_dlc_DocIdUrl xmlns="508ba6eb-9e09-4fd5-92f2-2d9921329f2d">
      <Url>https://enabelbe.sharepoint.com/sites/MRT/_layouts/15/DocIdRedir.aspx?ID=MRTENABEL-1311370972-114059</Url>
      <Description>MRTENABEL-1311370972-114059</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100EE-2EB3-4D37-A9F2-D6D492C076A2}"/>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3245</Words>
  <Characters>17850</Characters>
  <Application>Microsoft Office Word</Application>
  <DocSecurity>0</DocSecurity>
  <Lines>148</Lines>
  <Paragraphs>42</Paragraphs>
  <ScaleCrop>false</ScaleCrop>
  <Company>BTCCTB</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45</cp:revision>
  <cp:lastPrinted>2018-06-27T09:46:00Z</cp:lastPrinted>
  <dcterms:created xsi:type="dcterms:W3CDTF">2018-06-19T15:07:00Z</dcterms:created>
  <dcterms:modified xsi:type="dcterms:W3CDTF">2026-05-06T18:05:00Z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5bc7bc1a-e5a7-41cc-962d-41778068361b</vt:lpwstr>
  </property>
</Properties>
</file>