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C6335" w14:textId="184FD3FA" w:rsidR="00A66B00" w:rsidRPr="001301B5" w:rsidRDefault="00504FBF" w:rsidP="001301B5">
      <w:pPr>
        <w:spacing w:line="360" w:lineRule="auto"/>
        <w:rPr>
          <w:rFonts w:ascii="Georgia" w:eastAsia="Calibri" w:hAnsi="Georgia" w:cs="Calibri"/>
          <w:caps/>
          <w:color w:val="585756"/>
          <w:sz w:val="40"/>
        </w:rPr>
      </w:pPr>
      <w:r w:rsidRPr="001301B5">
        <w:rPr>
          <w:rFonts w:ascii="Georgia" w:eastAsia="Calibri" w:hAnsi="Georgia" w:cs="Calibri"/>
          <w:b/>
          <w:caps/>
          <w:color w:val="585756"/>
          <w:sz w:val="40"/>
        </w:rPr>
        <w:t>cahier spécial des charges</w:t>
      </w:r>
      <w:r w:rsidR="00E36E09" w:rsidRPr="001301B5">
        <w:rPr>
          <w:rFonts w:ascii="Georgia" w:eastAsia="Calibri" w:hAnsi="Georgia" w:cs="Calibri"/>
          <w:b/>
          <w:caps/>
          <w:color w:val="585756"/>
          <w:sz w:val="40"/>
        </w:rPr>
        <w:t xml:space="preserve"> </w:t>
      </w:r>
      <w:r w:rsidR="00E36E09" w:rsidRPr="001301B5">
        <w:rPr>
          <w:rFonts w:ascii="Georgia" w:eastAsia="Calibri" w:hAnsi="Georgia" w:cs="Calibri"/>
          <w:b/>
          <w:caps/>
          <w:color w:val="585756"/>
          <w:sz w:val="28"/>
          <w:szCs w:val="28"/>
        </w:rPr>
        <w:t>du 08 juin 2026</w:t>
      </w:r>
    </w:p>
    <w:p w14:paraId="6EE0C80F" w14:textId="2AEDAC5D" w:rsidR="00B64671" w:rsidRPr="001301B5" w:rsidRDefault="00504FBF" w:rsidP="001301B5">
      <w:pPr>
        <w:spacing w:line="360" w:lineRule="auto"/>
        <w:rPr>
          <w:rFonts w:ascii="Georgia" w:eastAsia="Calibri" w:hAnsi="Georgia" w:cs="Calibri"/>
          <w:b/>
          <w:color w:val="585756"/>
          <w:sz w:val="28"/>
        </w:rPr>
      </w:pPr>
      <w:r w:rsidRPr="001301B5">
        <w:rPr>
          <w:rFonts w:ascii="Georgia" w:eastAsia="Calibri" w:hAnsi="Georgia" w:cs="Calibri"/>
          <w:color w:val="585756"/>
          <w:sz w:val="28"/>
        </w:rPr>
        <w:t xml:space="preserve">Marché public de fournitures relatif à </w:t>
      </w:r>
      <w:r w:rsidRPr="001301B5">
        <w:rPr>
          <w:rFonts w:ascii="Georgia" w:eastAsia="Calibri" w:hAnsi="Georgia" w:cs="Calibri"/>
          <w:b/>
          <w:color w:val="585756"/>
          <w:sz w:val="28"/>
        </w:rPr>
        <w:t xml:space="preserve">l'acquisition de </w:t>
      </w:r>
      <w:r w:rsidR="0041536E" w:rsidRPr="001301B5">
        <w:rPr>
          <w:rFonts w:ascii="Georgia" w:eastAsia="Calibri" w:hAnsi="Georgia" w:cs="Calibri"/>
          <w:b/>
          <w:color w:val="585756"/>
          <w:sz w:val="28"/>
        </w:rPr>
        <w:t>plants d'espèces forestières et agroforestières au profit des communautés dans les provinces du Kasaï Oriental et de la Lomami</w:t>
      </w:r>
    </w:p>
    <w:p w14:paraId="052BF3F8" w14:textId="2F0B226F" w:rsidR="00B64671" w:rsidRPr="001301B5" w:rsidRDefault="00504FBF" w:rsidP="001301B5">
      <w:pPr>
        <w:spacing w:line="360" w:lineRule="auto"/>
        <w:rPr>
          <w:rFonts w:ascii="Georgia" w:eastAsia="Calibri" w:hAnsi="Georgia" w:cs="Calibri"/>
          <w:b/>
          <w:color w:val="585756"/>
          <w:sz w:val="24"/>
          <w:szCs w:val="24"/>
        </w:rPr>
      </w:pPr>
      <w:r w:rsidRPr="001301B5">
        <w:rPr>
          <w:rFonts w:ascii="Georgia" w:eastAsia="Calibri" w:hAnsi="Georgia" w:cs="Calibri"/>
          <w:color w:val="585756"/>
          <w:sz w:val="24"/>
          <w:szCs w:val="24"/>
        </w:rPr>
        <w:t>Numéro de référence:</w:t>
      </w:r>
      <w:r w:rsidRPr="001301B5">
        <w:rPr>
          <w:rFonts w:ascii="Georgia" w:eastAsia="Calibri" w:hAnsi="Georgia" w:cs="Calibri"/>
          <w:b/>
          <w:color w:val="585756"/>
          <w:sz w:val="24"/>
          <w:szCs w:val="24"/>
        </w:rPr>
        <w:t xml:space="preserve"> COD20004-1017</w:t>
      </w:r>
      <w:r w:rsidR="0041536E" w:rsidRPr="001301B5">
        <w:rPr>
          <w:rFonts w:ascii="Georgia" w:eastAsia="Calibri" w:hAnsi="Georgia" w:cs="Calibri"/>
          <w:b/>
          <w:color w:val="585756"/>
          <w:sz w:val="24"/>
          <w:szCs w:val="24"/>
        </w:rPr>
        <w:t>3</w:t>
      </w:r>
    </w:p>
    <w:p w14:paraId="0DFC67AE" w14:textId="77777777" w:rsidR="00B64671" w:rsidRPr="001301B5" w:rsidRDefault="00504FBF" w:rsidP="001301B5">
      <w:pPr>
        <w:spacing w:line="360" w:lineRule="auto"/>
        <w:rPr>
          <w:rFonts w:ascii="Georgia" w:eastAsia="Calibri" w:hAnsi="Georgia" w:cs="Calibri"/>
          <w:b/>
          <w:color w:val="585756"/>
          <w:sz w:val="24"/>
          <w:szCs w:val="24"/>
        </w:rPr>
      </w:pPr>
      <w:r w:rsidRPr="001301B5">
        <w:rPr>
          <w:rFonts w:ascii="Georgia" w:eastAsia="Calibri" w:hAnsi="Georgia" w:cs="Calibri"/>
          <w:color w:val="585756"/>
          <w:sz w:val="24"/>
          <w:szCs w:val="24"/>
        </w:rPr>
        <w:t>Pays</w:t>
      </w:r>
      <w:r w:rsidR="00B64671" w:rsidRPr="001301B5">
        <w:rPr>
          <w:rFonts w:ascii="Georgia" w:eastAsia="Calibri" w:hAnsi="Georgia" w:cs="Calibri"/>
          <w:color w:val="585756"/>
          <w:sz w:val="24"/>
          <w:szCs w:val="24"/>
        </w:rPr>
        <w:t xml:space="preserve"> </w:t>
      </w:r>
      <w:r w:rsidRPr="001301B5">
        <w:rPr>
          <w:rFonts w:ascii="Georgia" w:eastAsia="Calibri" w:hAnsi="Georgia" w:cs="Calibri"/>
          <w:color w:val="585756"/>
          <w:sz w:val="24"/>
          <w:szCs w:val="24"/>
        </w:rPr>
        <w:t>:</w:t>
      </w:r>
      <w:r w:rsidRPr="001301B5">
        <w:rPr>
          <w:rFonts w:ascii="Georgia" w:eastAsia="Calibri" w:hAnsi="Georgia" w:cs="Calibri"/>
          <w:b/>
          <w:color w:val="585756"/>
          <w:sz w:val="24"/>
          <w:szCs w:val="24"/>
        </w:rPr>
        <w:t xml:space="preserve"> République démocratique du Congo</w:t>
      </w:r>
    </w:p>
    <w:p w14:paraId="1226B12A" w14:textId="06C902A2" w:rsidR="00A66B00" w:rsidRPr="001301B5" w:rsidRDefault="000370B1" w:rsidP="001301B5">
      <w:pPr>
        <w:spacing w:line="360" w:lineRule="auto"/>
        <w:rPr>
          <w:rFonts w:ascii="Georgia" w:eastAsia="Calibri" w:hAnsi="Georgia" w:cs="Calibri"/>
          <w:color w:val="585756"/>
          <w:sz w:val="24"/>
          <w:szCs w:val="24"/>
        </w:rPr>
      </w:pPr>
      <w:r w:rsidRPr="001301B5">
        <w:rPr>
          <w:rFonts w:ascii="Georgia" w:eastAsia="Calibri" w:hAnsi="Georgia" w:cs="Calibri"/>
          <w:color w:val="585756"/>
          <w:sz w:val="24"/>
          <w:szCs w:val="24"/>
        </w:rPr>
        <w:t>Proc</w:t>
      </w:r>
      <w:r w:rsidR="00904F36" w:rsidRPr="001301B5">
        <w:rPr>
          <w:rFonts w:ascii="Georgia" w:eastAsia="Calibri" w:hAnsi="Georgia" w:cs="Calibri"/>
          <w:color w:val="585756"/>
          <w:sz w:val="24"/>
          <w:szCs w:val="24"/>
        </w:rPr>
        <w:t>édure négociée directe avec publication préalable</w:t>
      </w:r>
    </w:p>
    <w:tbl>
      <w:tblPr>
        <w:tblW w:w="47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tblGrid>
      <w:tr w:rsidR="00A66B00" w:rsidRPr="00E36E09" w14:paraId="28FAF852" w14:textId="77777777" w:rsidTr="00040F9A">
        <w:trPr>
          <w:cantSplit/>
        </w:trPr>
        <w:tc>
          <w:tcPr>
            <w:tcW w:w="2353" w:type="pct"/>
            <w:tcBorders>
              <w:top w:val="nil"/>
              <w:left w:val="nil"/>
              <w:bottom w:val="single" w:sz="2" w:space="0" w:color="585756"/>
              <w:right w:val="nil"/>
            </w:tcBorders>
            <w:shd w:val="clear" w:color="auto" w:fill="FFFFFF"/>
            <w:tcMar>
              <w:left w:w="0" w:type="dxa"/>
            </w:tcMar>
          </w:tcPr>
          <w:p w14:paraId="7167419E" w14:textId="77777777" w:rsidR="00A66B00" w:rsidRPr="001301B5" w:rsidRDefault="00504FBF" w:rsidP="001301B5">
            <w:pPr>
              <w:pStyle w:val="Body1"/>
              <w:ind w:left="0"/>
              <w:rPr>
                <w:rFonts w:ascii="Georgia" w:eastAsia="Calibri" w:hAnsi="Georgia" w:cs="Calibri"/>
              </w:rPr>
            </w:pPr>
            <w:r w:rsidRPr="001301B5">
              <w:rPr>
                <w:rFonts w:ascii="Georgia" w:eastAsia="Calibri" w:hAnsi="Georgia" w:cs="Calibri"/>
                <w:i/>
              </w:rPr>
              <w:t>Date limite pour demander des clarifications :</w:t>
            </w:r>
          </w:p>
        </w:tc>
        <w:tc>
          <w:tcPr>
            <w:tcW w:w="2647" w:type="pct"/>
            <w:tcBorders>
              <w:top w:val="nil"/>
              <w:left w:val="nil"/>
              <w:bottom w:val="single" w:sz="2" w:space="0" w:color="585756"/>
              <w:right w:val="nil"/>
            </w:tcBorders>
            <w:shd w:val="clear" w:color="auto" w:fill="FFFFFF"/>
            <w:tcMar>
              <w:left w:w="0" w:type="dxa"/>
            </w:tcMar>
          </w:tcPr>
          <w:p w14:paraId="214D2E6E" w14:textId="31163EBF" w:rsidR="00A66B00" w:rsidRPr="001301B5" w:rsidRDefault="00504FBF" w:rsidP="001301B5">
            <w:pPr>
              <w:pStyle w:val="Body1"/>
              <w:ind w:left="0"/>
              <w:rPr>
                <w:rFonts w:ascii="Georgia" w:eastAsia="Calibri" w:hAnsi="Georgia" w:cs="Calibri"/>
              </w:rPr>
            </w:pPr>
            <w:r w:rsidRPr="001301B5">
              <w:rPr>
                <w:rFonts w:ascii="Georgia" w:eastAsia="Calibri" w:hAnsi="Georgia" w:cs="Calibri"/>
              </w:rPr>
              <w:t>Jusqu'au</w:t>
            </w:r>
            <w:r w:rsidRPr="001301B5">
              <w:rPr>
                <w:rFonts w:ascii="Georgia" w:eastAsia="Calibri" w:hAnsi="Georgia" w:cs="Calibri"/>
                <w:b/>
              </w:rPr>
              <w:t xml:space="preserve"> </w:t>
            </w:r>
            <w:r w:rsidR="00904DBE" w:rsidRPr="001301B5">
              <w:rPr>
                <w:rFonts w:ascii="Georgia" w:eastAsia="Calibri" w:hAnsi="Georgia" w:cs="Calibri"/>
                <w:b/>
              </w:rPr>
              <w:t>d</w:t>
            </w:r>
            <w:r w:rsidRPr="001301B5">
              <w:rPr>
                <w:rFonts w:ascii="Georgia" w:eastAsia="Calibri" w:hAnsi="Georgia" w:cs="Calibri"/>
                <w:b/>
              </w:rPr>
              <w:t>ixième jour</w:t>
            </w:r>
            <w:r w:rsidRPr="001301B5">
              <w:rPr>
                <w:rFonts w:ascii="Georgia" w:eastAsia="Calibri" w:hAnsi="Georgia" w:cs="Calibri"/>
              </w:rPr>
              <w:t xml:space="preserve"> avant la date limite de soumission des offres</w:t>
            </w:r>
          </w:p>
        </w:tc>
      </w:tr>
      <w:tr w:rsidR="00A66B00" w:rsidRPr="00E36E09" w14:paraId="40C229E3" w14:textId="77777777" w:rsidTr="00040F9A">
        <w:trPr>
          <w:cantSplit/>
        </w:trPr>
        <w:tc>
          <w:tcPr>
            <w:tcW w:w="2353" w:type="pct"/>
            <w:tcBorders>
              <w:top w:val="single" w:sz="2" w:space="0" w:color="585756"/>
              <w:left w:val="nil"/>
              <w:bottom w:val="nil"/>
              <w:right w:val="nil"/>
            </w:tcBorders>
            <w:shd w:val="clear" w:color="auto" w:fill="FFFFFF"/>
            <w:tcMar>
              <w:left w:w="0" w:type="dxa"/>
            </w:tcMar>
          </w:tcPr>
          <w:p w14:paraId="3F152AC5" w14:textId="77777777" w:rsidR="00A66B00" w:rsidRPr="001301B5" w:rsidRDefault="00504FBF" w:rsidP="001301B5">
            <w:pPr>
              <w:pStyle w:val="Body1"/>
              <w:ind w:left="0"/>
              <w:rPr>
                <w:rFonts w:ascii="Georgia" w:eastAsia="Calibri" w:hAnsi="Georgia" w:cs="Calibri"/>
              </w:rPr>
            </w:pPr>
            <w:r w:rsidRPr="001301B5">
              <w:rPr>
                <w:rFonts w:ascii="Georgia" w:eastAsia="Calibri" w:hAnsi="Georgia" w:cs="Calibri"/>
                <w:i/>
              </w:rPr>
              <w:t>Date limite de soumission des offres :</w:t>
            </w:r>
          </w:p>
        </w:tc>
        <w:tc>
          <w:tcPr>
            <w:tcW w:w="2647" w:type="pct"/>
            <w:tcBorders>
              <w:top w:val="single" w:sz="2" w:space="0" w:color="585756"/>
              <w:left w:val="nil"/>
              <w:bottom w:val="nil"/>
              <w:right w:val="nil"/>
            </w:tcBorders>
            <w:shd w:val="clear" w:color="auto" w:fill="FFFFFF"/>
            <w:tcMar>
              <w:left w:w="0" w:type="dxa"/>
            </w:tcMar>
          </w:tcPr>
          <w:p w14:paraId="2A169E43" w14:textId="491367F3" w:rsidR="00A66B00" w:rsidRPr="001301B5" w:rsidRDefault="00F359E0" w:rsidP="001301B5">
            <w:pPr>
              <w:pStyle w:val="Body1"/>
              <w:ind w:left="0"/>
              <w:rPr>
                <w:rFonts w:ascii="Georgia" w:eastAsia="Calibri" w:hAnsi="Georgia" w:cs="Calibri"/>
              </w:rPr>
            </w:pPr>
            <w:r>
              <w:rPr>
                <w:rFonts w:ascii="Georgia" w:eastAsia="Calibri" w:hAnsi="Georgia" w:cs="Calibri"/>
                <w:b/>
                <w:highlight w:val="yellow"/>
              </w:rPr>
              <w:t xml:space="preserve">02 </w:t>
            </w:r>
            <w:r w:rsidR="00074810" w:rsidRPr="001301B5">
              <w:rPr>
                <w:rFonts w:ascii="Georgia" w:eastAsia="Calibri" w:hAnsi="Georgia" w:cs="Calibri"/>
                <w:b/>
                <w:highlight w:val="yellow"/>
              </w:rPr>
              <w:t>jui</w:t>
            </w:r>
            <w:r>
              <w:rPr>
                <w:rFonts w:ascii="Georgia" w:eastAsia="Calibri" w:hAnsi="Georgia" w:cs="Calibri"/>
                <w:b/>
                <w:highlight w:val="yellow"/>
              </w:rPr>
              <w:t>llet</w:t>
            </w:r>
            <w:r w:rsidR="00074810" w:rsidRPr="001301B5">
              <w:rPr>
                <w:rFonts w:ascii="Georgia" w:eastAsia="Calibri" w:hAnsi="Georgia" w:cs="Calibri"/>
                <w:b/>
                <w:highlight w:val="yellow"/>
              </w:rPr>
              <w:t xml:space="preserve"> 2026</w:t>
            </w:r>
            <w:r w:rsidR="00074810" w:rsidRPr="001301B5">
              <w:rPr>
                <w:rFonts w:ascii="Georgia" w:eastAsia="Calibri" w:hAnsi="Georgia" w:cs="Calibri"/>
                <w:highlight w:val="yellow"/>
              </w:rPr>
              <w:t xml:space="preserve"> à</w:t>
            </w:r>
            <w:r w:rsidR="00074810" w:rsidRPr="001301B5">
              <w:rPr>
                <w:rFonts w:ascii="Georgia" w:eastAsia="Calibri" w:hAnsi="Georgia" w:cs="Calibri"/>
                <w:b/>
                <w:highlight w:val="yellow"/>
              </w:rPr>
              <w:t xml:space="preserve"> 10</w:t>
            </w:r>
            <w:r>
              <w:rPr>
                <w:rFonts w:ascii="Georgia" w:eastAsia="Calibri" w:hAnsi="Georgia" w:cs="Calibri"/>
                <w:b/>
                <w:highlight w:val="yellow"/>
              </w:rPr>
              <w:t>h</w:t>
            </w:r>
            <w:r w:rsidR="00074810" w:rsidRPr="001301B5">
              <w:rPr>
                <w:rFonts w:ascii="Georgia" w:eastAsia="Calibri" w:hAnsi="Georgia" w:cs="Calibri"/>
                <w:b/>
                <w:highlight w:val="yellow"/>
              </w:rPr>
              <w:t>00</w:t>
            </w:r>
            <w:r w:rsidR="00D15946" w:rsidRPr="001301B5">
              <w:rPr>
                <w:rFonts w:ascii="Georgia" w:eastAsia="Calibri" w:hAnsi="Georgia" w:cs="Calibri"/>
                <w:b/>
                <w:highlight w:val="yellow"/>
              </w:rPr>
              <w:t xml:space="preserve"> </w:t>
            </w:r>
            <w:r w:rsidR="00074810" w:rsidRPr="001301B5">
              <w:rPr>
                <w:rFonts w:ascii="Georgia" w:eastAsia="Calibri" w:hAnsi="Georgia" w:cs="Calibri"/>
                <w:b/>
                <w:highlight w:val="yellow"/>
              </w:rPr>
              <w:t>(Heure de Kinshasa) (CET)</w:t>
            </w:r>
          </w:p>
        </w:tc>
      </w:tr>
    </w:tbl>
    <w:p w14:paraId="73CDB01F" w14:textId="77777777" w:rsidR="00A66B00" w:rsidRDefault="00504FBF" w:rsidP="00E36E09">
      <w:pPr>
        <w:spacing w:after="0" w:line="200" w:lineRule="auto"/>
        <w:rPr>
          <w:rFonts w:ascii="Georgia" w:eastAsia="Calibri" w:hAnsi="Georgia" w:cs="Calibri"/>
          <w:color w:val="585756"/>
          <w:sz w:val="28"/>
        </w:rPr>
      </w:pPr>
      <w:r w:rsidRPr="001301B5">
        <w:rPr>
          <w:rFonts w:ascii="Georgia" w:eastAsia="Calibri" w:hAnsi="Georgia" w:cs="Calibri"/>
          <w:color w:val="585756"/>
          <w:sz w:val="28"/>
        </w:rPr>
        <w:t xml:space="preserve"> </w:t>
      </w:r>
    </w:p>
    <w:p w14:paraId="16A691FE" w14:textId="77777777" w:rsidR="001301B5" w:rsidRDefault="001301B5" w:rsidP="00E36E09">
      <w:pPr>
        <w:spacing w:after="0" w:line="200" w:lineRule="auto"/>
        <w:rPr>
          <w:rFonts w:ascii="Georgia" w:eastAsia="Calibri" w:hAnsi="Georgia" w:cs="Calibri"/>
          <w:color w:val="585756"/>
          <w:sz w:val="28"/>
        </w:rPr>
      </w:pPr>
    </w:p>
    <w:p w14:paraId="7835D257" w14:textId="77777777" w:rsidR="001301B5" w:rsidRDefault="001301B5" w:rsidP="00E36E09">
      <w:pPr>
        <w:spacing w:after="0" w:line="200" w:lineRule="auto"/>
        <w:rPr>
          <w:rFonts w:ascii="Georgia" w:eastAsia="Calibri" w:hAnsi="Georgia" w:cs="Calibri"/>
          <w:color w:val="585756"/>
          <w:sz w:val="28"/>
        </w:rPr>
      </w:pPr>
    </w:p>
    <w:p w14:paraId="1A438067" w14:textId="77777777" w:rsidR="001301B5" w:rsidRDefault="001301B5" w:rsidP="00E36E09">
      <w:pPr>
        <w:spacing w:after="0" w:line="200" w:lineRule="auto"/>
        <w:rPr>
          <w:rFonts w:ascii="Georgia" w:eastAsia="Calibri" w:hAnsi="Georgia" w:cs="Calibri"/>
          <w:color w:val="585756"/>
          <w:sz w:val="28"/>
        </w:rPr>
      </w:pPr>
    </w:p>
    <w:p w14:paraId="19CCF082" w14:textId="77777777" w:rsidR="001301B5" w:rsidRDefault="001301B5" w:rsidP="00E36E09">
      <w:pPr>
        <w:spacing w:after="0" w:line="200" w:lineRule="auto"/>
        <w:rPr>
          <w:rFonts w:ascii="Georgia" w:eastAsia="Calibri" w:hAnsi="Georgia" w:cs="Calibri"/>
          <w:color w:val="585756"/>
          <w:sz w:val="28"/>
        </w:rPr>
      </w:pPr>
    </w:p>
    <w:p w14:paraId="5C96C79F" w14:textId="77777777" w:rsidR="001301B5" w:rsidRDefault="001301B5" w:rsidP="00E36E09">
      <w:pPr>
        <w:spacing w:after="0" w:line="200" w:lineRule="auto"/>
        <w:rPr>
          <w:rFonts w:ascii="Georgia" w:eastAsia="Calibri" w:hAnsi="Georgia" w:cs="Calibri"/>
          <w:color w:val="585756"/>
          <w:sz w:val="28"/>
        </w:rPr>
      </w:pPr>
    </w:p>
    <w:p w14:paraId="664993EA" w14:textId="77777777" w:rsidR="001301B5" w:rsidRDefault="001301B5" w:rsidP="00E36E09">
      <w:pPr>
        <w:spacing w:after="0" w:line="200" w:lineRule="auto"/>
        <w:rPr>
          <w:rFonts w:ascii="Georgia" w:eastAsia="Calibri" w:hAnsi="Georgia" w:cs="Calibri"/>
          <w:color w:val="585756"/>
          <w:sz w:val="28"/>
        </w:rPr>
      </w:pPr>
    </w:p>
    <w:p w14:paraId="6BF7E5D0" w14:textId="77777777" w:rsidR="001301B5" w:rsidRPr="001301B5" w:rsidRDefault="001301B5" w:rsidP="00E36E09">
      <w:pPr>
        <w:spacing w:after="0" w:line="200" w:lineRule="auto"/>
        <w:rPr>
          <w:rFonts w:ascii="Georgia" w:eastAsia="Calibri" w:hAnsi="Georgia" w:cs="Calibri"/>
          <w:color w:val="585756"/>
          <w:sz w:val="28"/>
        </w:rPr>
      </w:pPr>
    </w:p>
    <w:p w14:paraId="34EA7A1E" w14:textId="77777777" w:rsidR="00A66B00" w:rsidRPr="001301B5" w:rsidRDefault="00504FBF" w:rsidP="00E36E09">
      <w:pPr>
        <w:rPr>
          <w:rFonts w:ascii="Georgia" w:hAnsi="Georgia"/>
        </w:rPr>
        <w:sectPr w:rsidR="00A66B00" w:rsidRPr="001301B5">
          <w:headerReference w:type="default" r:id="rId11"/>
          <w:pgSz w:w="11906" w:h="16838"/>
          <w:pgMar w:top="4536" w:right="5670" w:bottom="1134" w:left="1134" w:header="567" w:footer="567" w:gutter="0"/>
          <w:cols w:space="720"/>
          <w:docGrid w:linePitch="360"/>
        </w:sectPr>
      </w:pPr>
      <w:r w:rsidRPr="001301B5">
        <w:rPr>
          <w:rFonts w:ascii="Georgia" w:hAnsi="Georgia"/>
        </w:rPr>
        <w:t xml:space="preserve"> </w:t>
      </w:r>
    </w:p>
    <w:p w14:paraId="225B9742" w14:textId="77777777" w:rsidR="00A66B00" w:rsidRPr="001301B5" w:rsidRDefault="00504FBF" w:rsidP="001301B5">
      <w:pPr>
        <w:spacing w:after="400"/>
        <w:rPr>
          <w:rFonts w:ascii="Georgia" w:hAnsi="Georgia"/>
          <w:b/>
          <w:sz w:val="28"/>
        </w:rPr>
      </w:pPr>
      <w:r w:rsidRPr="001301B5">
        <w:rPr>
          <w:rFonts w:ascii="Georgia" w:hAnsi="Georgia"/>
          <w:b/>
          <w:sz w:val="28"/>
        </w:rPr>
        <w:lastRenderedPageBreak/>
        <w:t>Table des matières</w:t>
      </w:r>
    </w:p>
    <w:p w14:paraId="2EC687F5" w14:textId="77777777" w:rsidR="00A66B00" w:rsidRPr="001301B5" w:rsidRDefault="00504FBF" w:rsidP="00E36E09">
      <w:pPr>
        <w:pStyle w:val="TM1"/>
        <w:tabs>
          <w:tab w:val="right" w:leader="dot" w:pos="9628"/>
        </w:tabs>
        <w:rPr>
          <w:rFonts w:ascii="Georgia" w:hAnsi="Georgia"/>
          <w:noProof/>
          <w:sz w:val="22"/>
        </w:rPr>
      </w:pPr>
      <w:r w:rsidRPr="001301B5">
        <w:rPr>
          <w:rFonts w:ascii="Georgia" w:hAnsi="Georgia"/>
          <w:b/>
          <w:sz w:val="28"/>
        </w:rPr>
        <w:fldChar w:fldCharType="begin"/>
      </w:r>
      <w:r w:rsidRPr="001301B5">
        <w:rPr>
          <w:rFonts w:ascii="Georgia" w:hAnsi="Georgia"/>
          <w:b/>
          <w:sz w:val="28"/>
        </w:rPr>
        <w:instrText>TOC \h \z \t "Subdocument Title,1,Heading 1 title,2"</w:instrText>
      </w:r>
      <w:r w:rsidRPr="001301B5">
        <w:rPr>
          <w:rFonts w:ascii="Georgia" w:hAnsi="Georgia"/>
          <w:b/>
          <w:sz w:val="28"/>
        </w:rPr>
        <w:fldChar w:fldCharType="separate"/>
      </w:r>
      <w:hyperlink w:anchor="_Toc256000000" w:history="1">
        <w:r w:rsidR="00A66B00" w:rsidRPr="001301B5">
          <w:rPr>
            <w:rStyle w:val="Lienhypertexte"/>
            <w:rFonts w:ascii="Georgia" w:hAnsi="Georgia"/>
          </w:rPr>
          <w:t>1 Généralités</w:t>
        </w:r>
        <w:r w:rsidR="00A66B00" w:rsidRPr="001301B5">
          <w:rPr>
            <w:rFonts w:ascii="Georgia" w:hAnsi="Georgia"/>
          </w:rPr>
          <w:tab/>
        </w:r>
        <w:r w:rsidR="00A66B00" w:rsidRPr="001301B5">
          <w:rPr>
            <w:rFonts w:ascii="Georgia" w:hAnsi="Georgia"/>
          </w:rPr>
          <w:fldChar w:fldCharType="begin"/>
        </w:r>
        <w:r w:rsidR="00A66B00" w:rsidRPr="001301B5">
          <w:rPr>
            <w:rFonts w:ascii="Georgia" w:hAnsi="Georgia"/>
          </w:rPr>
          <w:instrText xml:space="preserve"> PAGEREF _Toc256000000 \h </w:instrText>
        </w:r>
        <w:r w:rsidR="00A66B00" w:rsidRPr="001301B5">
          <w:rPr>
            <w:rFonts w:ascii="Georgia" w:hAnsi="Georgia"/>
          </w:rPr>
        </w:r>
        <w:r w:rsidR="00A66B00" w:rsidRPr="001301B5">
          <w:rPr>
            <w:rFonts w:ascii="Georgia" w:hAnsi="Georgia"/>
          </w:rPr>
          <w:fldChar w:fldCharType="separate"/>
        </w:r>
        <w:r w:rsidR="00A66B00" w:rsidRPr="001301B5">
          <w:rPr>
            <w:rFonts w:ascii="Georgia" w:hAnsi="Georgia"/>
          </w:rPr>
          <w:t>5</w:t>
        </w:r>
        <w:r w:rsidR="00A66B00" w:rsidRPr="001301B5">
          <w:rPr>
            <w:rFonts w:ascii="Georgia" w:hAnsi="Georgia"/>
          </w:rPr>
          <w:fldChar w:fldCharType="end"/>
        </w:r>
      </w:hyperlink>
    </w:p>
    <w:p w14:paraId="115A98B3" w14:textId="77777777" w:rsidR="00A66B00" w:rsidRPr="001301B5" w:rsidRDefault="00A66B00" w:rsidP="00E36E09">
      <w:pPr>
        <w:pStyle w:val="TM2"/>
        <w:tabs>
          <w:tab w:val="left" w:pos="660"/>
          <w:tab w:val="right" w:leader="dot" w:pos="9628"/>
        </w:tabs>
        <w:rPr>
          <w:rFonts w:ascii="Georgia" w:hAnsi="Georgia"/>
          <w:noProof/>
          <w:sz w:val="22"/>
        </w:rPr>
      </w:pPr>
      <w:hyperlink w:anchor="_Toc256000001" w:history="1">
        <w:r w:rsidRPr="001301B5">
          <w:rPr>
            <w:rStyle w:val="Lienhypertexte"/>
            <w:rFonts w:ascii="Georgia" w:hAnsi="Georgia"/>
          </w:rPr>
          <w:t>1.</w:t>
        </w:r>
        <w:r w:rsidRPr="001301B5">
          <w:rPr>
            <w:rFonts w:ascii="Georgia" w:hAnsi="Georgia"/>
            <w:noProof/>
            <w:sz w:val="22"/>
          </w:rPr>
          <w:tab/>
        </w:r>
        <w:r w:rsidRPr="001301B5">
          <w:rPr>
            <w:rStyle w:val="Lienhypertexte"/>
            <w:rFonts w:ascii="Georgia" w:hAnsi="Georgia"/>
          </w:rPr>
          <w:t>Le pouvoir adjudicateur</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_Toc256000001 \h </w:instrText>
        </w:r>
        <w:r w:rsidRPr="001301B5">
          <w:rPr>
            <w:rFonts w:ascii="Georgia" w:hAnsi="Georgia"/>
          </w:rPr>
        </w:r>
        <w:r w:rsidRPr="001301B5">
          <w:rPr>
            <w:rFonts w:ascii="Georgia" w:hAnsi="Georgia"/>
          </w:rPr>
          <w:fldChar w:fldCharType="separate"/>
        </w:r>
        <w:r w:rsidRPr="001301B5">
          <w:rPr>
            <w:rFonts w:ascii="Georgia" w:hAnsi="Georgia"/>
          </w:rPr>
          <w:t>5</w:t>
        </w:r>
        <w:r w:rsidRPr="001301B5">
          <w:rPr>
            <w:rFonts w:ascii="Georgia" w:hAnsi="Georgia"/>
          </w:rPr>
          <w:fldChar w:fldCharType="end"/>
        </w:r>
      </w:hyperlink>
    </w:p>
    <w:p w14:paraId="5BA0C492" w14:textId="77777777" w:rsidR="00A66B00" w:rsidRPr="001301B5" w:rsidRDefault="00A66B00" w:rsidP="00E36E09">
      <w:pPr>
        <w:pStyle w:val="TM2"/>
        <w:tabs>
          <w:tab w:val="left" w:pos="660"/>
          <w:tab w:val="right" w:leader="dot" w:pos="9628"/>
        </w:tabs>
        <w:rPr>
          <w:rFonts w:ascii="Georgia" w:hAnsi="Georgia"/>
          <w:noProof/>
          <w:sz w:val="22"/>
        </w:rPr>
      </w:pPr>
      <w:hyperlink w:anchor="_Toc256000002" w:history="1">
        <w:r w:rsidRPr="001301B5">
          <w:rPr>
            <w:rStyle w:val="Lienhypertexte"/>
            <w:rFonts w:ascii="Georgia" w:hAnsi="Georgia"/>
          </w:rPr>
          <w:t>2.</w:t>
        </w:r>
        <w:r w:rsidRPr="001301B5">
          <w:rPr>
            <w:rFonts w:ascii="Georgia" w:hAnsi="Georgia"/>
            <w:noProof/>
            <w:sz w:val="22"/>
          </w:rPr>
          <w:tab/>
        </w:r>
        <w:r w:rsidRPr="001301B5">
          <w:rPr>
            <w:rStyle w:val="Lienhypertexte"/>
            <w:rFonts w:ascii="Georgia" w:hAnsi="Georgia"/>
          </w:rPr>
          <w:t>Règles régissant ce marché public</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_Toc256000002 \h </w:instrText>
        </w:r>
        <w:r w:rsidRPr="001301B5">
          <w:rPr>
            <w:rFonts w:ascii="Georgia" w:hAnsi="Georgia"/>
          </w:rPr>
        </w:r>
        <w:r w:rsidRPr="001301B5">
          <w:rPr>
            <w:rFonts w:ascii="Georgia" w:hAnsi="Georgia"/>
          </w:rPr>
          <w:fldChar w:fldCharType="separate"/>
        </w:r>
        <w:r w:rsidRPr="001301B5">
          <w:rPr>
            <w:rFonts w:ascii="Georgia" w:hAnsi="Georgia"/>
          </w:rPr>
          <w:t>5</w:t>
        </w:r>
        <w:r w:rsidRPr="001301B5">
          <w:rPr>
            <w:rFonts w:ascii="Georgia" w:hAnsi="Georgia"/>
          </w:rPr>
          <w:fldChar w:fldCharType="end"/>
        </w:r>
      </w:hyperlink>
    </w:p>
    <w:p w14:paraId="41A2020F" w14:textId="77777777" w:rsidR="00A66B00" w:rsidRPr="001301B5" w:rsidRDefault="00A66B00" w:rsidP="00E36E09">
      <w:pPr>
        <w:pStyle w:val="TM2"/>
        <w:tabs>
          <w:tab w:val="left" w:pos="660"/>
          <w:tab w:val="right" w:leader="dot" w:pos="9628"/>
        </w:tabs>
        <w:rPr>
          <w:rFonts w:ascii="Georgia" w:hAnsi="Georgia"/>
          <w:noProof/>
          <w:sz w:val="22"/>
        </w:rPr>
      </w:pPr>
      <w:hyperlink w:anchor="_Toc256000003" w:history="1">
        <w:r w:rsidRPr="001301B5">
          <w:rPr>
            <w:rStyle w:val="Lienhypertexte"/>
            <w:rFonts w:ascii="Georgia" w:hAnsi="Georgia"/>
          </w:rPr>
          <w:t>3.</w:t>
        </w:r>
        <w:r w:rsidRPr="001301B5">
          <w:rPr>
            <w:rFonts w:ascii="Georgia" w:hAnsi="Georgia"/>
            <w:noProof/>
            <w:sz w:val="22"/>
          </w:rPr>
          <w:tab/>
        </w:r>
        <w:r w:rsidRPr="001301B5">
          <w:rPr>
            <w:rStyle w:val="Lienhypertexte"/>
            <w:rFonts w:ascii="Georgia" w:hAnsi="Georgia"/>
          </w:rPr>
          <w:t>Droit applicable et tribunaux compétents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_Toc256000003 \h </w:instrText>
        </w:r>
        <w:r w:rsidRPr="001301B5">
          <w:rPr>
            <w:rFonts w:ascii="Georgia" w:hAnsi="Georgia"/>
          </w:rPr>
        </w:r>
        <w:r w:rsidRPr="001301B5">
          <w:rPr>
            <w:rFonts w:ascii="Georgia" w:hAnsi="Georgia"/>
          </w:rPr>
          <w:fldChar w:fldCharType="separate"/>
        </w:r>
        <w:r w:rsidRPr="001301B5">
          <w:rPr>
            <w:rFonts w:ascii="Georgia" w:hAnsi="Georgia"/>
          </w:rPr>
          <w:t>6</w:t>
        </w:r>
        <w:r w:rsidRPr="001301B5">
          <w:rPr>
            <w:rFonts w:ascii="Georgia" w:hAnsi="Georgia"/>
          </w:rPr>
          <w:fldChar w:fldCharType="end"/>
        </w:r>
      </w:hyperlink>
    </w:p>
    <w:p w14:paraId="7F35DE4D" w14:textId="77777777" w:rsidR="00A66B00" w:rsidRPr="001301B5" w:rsidRDefault="00A66B00" w:rsidP="00E36E09">
      <w:pPr>
        <w:pStyle w:val="TM1"/>
        <w:tabs>
          <w:tab w:val="right" w:leader="dot" w:pos="9628"/>
        </w:tabs>
        <w:rPr>
          <w:rFonts w:ascii="Georgia" w:hAnsi="Georgia"/>
          <w:noProof/>
          <w:sz w:val="22"/>
        </w:rPr>
      </w:pPr>
      <w:hyperlink w:anchor="_Toc256000004" w:history="1">
        <w:r w:rsidRPr="001301B5">
          <w:rPr>
            <w:rStyle w:val="Lienhypertexte"/>
            <w:rFonts w:ascii="Georgia" w:hAnsi="Georgia"/>
          </w:rPr>
          <w:t>2 Objet et portée du marché public</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_Toc256000004 \h </w:instrText>
        </w:r>
        <w:r w:rsidRPr="001301B5">
          <w:rPr>
            <w:rFonts w:ascii="Georgia" w:hAnsi="Georgia"/>
          </w:rPr>
        </w:r>
        <w:r w:rsidRPr="001301B5">
          <w:rPr>
            <w:rFonts w:ascii="Georgia" w:hAnsi="Georgia"/>
          </w:rPr>
          <w:fldChar w:fldCharType="separate"/>
        </w:r>
        <w:r w:rsidRPr="001301B5">
          <w:rPr>
            <w:rFonts w:ascii="Georgia" w:hAnsi="Georgia"/>
          </w:rPr>
          <w:t>7</w:t>
        </w:r>
        <w:r w:rsidRPr="001301B5">
          <w:rPr>
            <w:rFonts w:ascii="Georgia" w:hAnsi="Georgia"/>
          </w:rPr>
          <w:fldChar w:fldCharType="end"/>
        </w:r>
      </w:hyperlink>
    </w:p>
    <w:p w14:paraId="509E1C8B" w14:textId="77777777" w:rsidR="00A66B00" w:rsidRPr="001301B5" w:rsidRDefault="00A66B00" w:rsidP="00E36E09">
      <w:pPr>
        <w:pStyle w:val="TM2"/>
        <w:tabs>
          <w:tab w:val="left" w:pos="660"/>
          <w:tab w:val="right" w:leader="dot" w:pos="9628"/>
        </w:tabs>
        <w:rPr>
          <w:rFonts w:ascii="Georgia" w:hAnsi="Georgia"/>
          <w:noProof/>
          <w:sz w:val="22"/>
        </w:rPr>
      </w:pPr>
      <w:hyperlink w:anchor="_Toc256000005" w:history="1">
        <w:r w:rsidRPr="001301B5">
          <w:rPr>
            <w:rStyle w:val="Lienhypertexte"/>
            <w:rFonts w:ascii="Georgia" w:hAnsi="Georgia"/>
          </w:rPr>
          <w:t>1.</w:t>
        </w:r>
        <w:r w:rsidRPr="001301B5">
          <w:rPr>
            <w:rFonts w:ascii="Georgia" w:hAnsi="Georgia"/>
            <w:noProof/>
            <w:sz w:val="22"/>
          </w:rPr>
          <w:tab/>
        </w:r>
        <w:r w:rsidRPr="001301B5">
          <w:rPr>
            <w:rStyle w:val="Lienhypertexte"/>
            <w:rFonts w:ascii="Georgia" w:hAnsi="Georgia"/>
          </w:rPr>
          <w:t>Nature du marché</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_Toc256000005 \h </w:instrText>
        </w:r>
        <w:r w:rsidRPr="001301B5">
          <w:rPr>
            <w:rFonts w:ascii="Georgia" w:hAnsi="Georgia"/>
          </w:rPr>
        </w:r>
        <w:r w:rsidRPr="001301B5">
          <w:rPr>
            <w:rFonts w:ascii="Georgia" w:hAnsi="Georgia"/>
          </w:rPr>
          <w:fldChar w:fldCharType="separate"/>
        </w:r>
        <w:r w:rsidRPr="001301B5">
          <w:rPr>
            <w:rFonts w:ascii="Georgia" w:hAnsi="Georgia"/>
          </w:rPr>
          <w:t>7</w:t>
        </w:r>
        <w:r w:rsidRPr="001301B5">
          <w:rPr>
            <w:rFonts w:ascii="Georgia" w:hAnsi="Georgia"/>
          </w:rPr>
          <w:fldChar w:fldCharType="end"/>
        </w:r>
      </w:hyperlink>
    </w:p>
    <w:p w14:paraId="5CB9E1FA" w14:textId="77777777" w:rsidR="00A66B00" w:rsidRPr="001301B5" w:rsidRDefault="00A66B00" w:rsidP="00E36E09">
      <w:pPr>
        <w:pStyle w:val="TM2"/>
        <w:tabs>
          <w:tab w:val="left" w:pos="660"/>
          <w:tab w:val="right" w:leader="dot" w:pos="9628"/>
        </w:tabs>
        <w:rPr>
          <w:rFonts w:ascii="Georgia" w:hAnsi="Georgia"/>
          <w:noProof/>
          <w:sz w:val="22"/>
        </w:rPr>
      </w:pPr>
      <w:hyperlink w:anchor="_Toc256000006" w:history="1">
        <w:r w:rsidRPr="001301B5">
          <w:rPr>
            <w:rStyle w:val="Lienhypertexte"/>
            <w:rFonts w:ascii="Georgia" w:hAnsi="Georgia"/>
          </w:rPr>
          <w:t>2.</w:t>
        </w:r>
        <w:r w:rsidRPr="001301B5">
          <w:rPr>
            <w:rFonts w:ascii="Georgia" w:hAnsi="Georgia"/>
            <w:noProof/>
            <w:sz w:val="22"/>
          </w:rPr>
          <w:tab/>
        </w:r>
        <w:r w:rsidRPr="001301B5">
          <w:rPr>
            <w:rStyle w:val="Lienhypertexte"/>
            <w:rFonts w:ascii="Georgia" w:hAnsi="Georgia"/>
          </w:rPr>
          <w:t>Lots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_Toc256000006 \h </w:instrText>
        </w:r>
        <w:r w:rsidRPr="001301B5">
          <w:rPr>
            <w:rFonts w:ascii="Georgia" w:hAnsi="Georgia"/>
          </w:rPr>
        </w:r>
        <w:r w:rsidRPr="001301B5">
          <w:rPr>
            <w:rFonts w:ascii="Georgia" w:hAnsi="Georgia"/>
          </w:rPr>
          <w:fldChar w:fldCharType="separate"/>
        </w:r>
        <w:r w:rsidRPr="001301B5">
          <w:rPr>
            <w:rFonts w:ascii="Georgia" w:hAnsi="Georgia"/>
          </w:rPr>
          <w:t>7</w:t>
        </w:r>
        <w:r w:rsidRPr="001301B5">
          <w:rPr>
            <w:rFonts w:ascii="Georgia" w:hAnsi="Georgia"/>
          </w:rPr>
          <w:fldChar w:fldCharType="end"/>
        </w:r>
      </w:hyperlink>
    </w:p>
    <w:p w14:paraId="621F19B9" w14:textId="77777777" w:rsidR="00A66B00" w:rsidRPr="001301B5" w:rsidRDefault="00A66B00" w:rsidP="00E36E09">
      <w:pPr>
        <w:pStyle w:val="TM2"/>
        <w:tabs>
          <w:tab w:val="left" w:pos="660"/>
          <w:tab w:val="right" w:leader="dot" w:pos="9628"/>
        </w:tabs>
        <w:rPr>
          <w:rFonts w:ascii="Georgia" w:hAnsi="Georgia"/>
          <w:noProof/>
          <w:sz w:val="22"/>
        </w:rPr>
      </w:pPr>
      <w:hyperlink w:anchor="_Toc256000007" w:history="1">
        <w:r w:rsidRPr="001301B5">
          <w:rPr>
            <w:rStyle w:val="Lienhypertexte"/>
            <w:rFonts w:ascii="Georgia" w:hAnsi="Georgia"/>
          </w:rPr>
          <w:t>3.</w:t>
        </w:r>
        <w:r w:rsidRPr="001301B5">
          <w:rPr>
            <w:rFonts w:ascii="Georgia" w:hAnsi="Georgia"/>
            <w:noProof/>
            <w:sz w:val="22"/>
          </w:rPr>
          <w:tab/>
        </w:r>
        <w:r w:rsidRPr="001301B5">
          <w:rPr>
            <w:rStyle w:val="Lienhypertexte"/>
            <w:rFonts w:ascii="Georgia" w:hAnsi="Georgia"/>
          </w:rPr>
          <w:t>Postes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_Toc256000007 \h </w:instrText>
        </w:r>
        <w:r w:rsidRPr="001301B5">
          <w:rPr>
            <w:rFonts w:ascii="Georgia" w:hAnsi="Georgia"/>
          </w:rPr>
        </w:r>
        <w:r w:rsidRPr="001301B5">
          <w:rPr>
            <w:rFonts w:ascii="Georgia" w:hAnsi="Georgia"/>
          </w:rPr>
          <w:fldChar w:fldCharType="separate"/>
        </w:r>
        <w:r w:rsidRPr="001301B5">
          <w:rPr>
            <w:rFonts w:ascii="Georgia" w:hAnsi="Georgia"/>
          </w:rPr>
          <w:t>7</w:t>
        </w:r>
        <w:r w:rsidRPr="001301B5">
          <w:rPr>
            <w:rFonts w:ascii="Georgia" w:hAnsi="Georgia"/>
          </w:rPr>
          <w:fldChar w:fldCharType="end"/>
        </w:r>
      </w:hyperlink>
    </w:p>
    <w:p w14:paraId="5E2AA93E" w14:textId="77777777" w:rsidR="00A66B00" w:rsidRPr="001301B5" w:rsidRDefault="00A66B00" w:rsidP="00E36E09">
      <w:pPr>
        <w:pStyle w:val="TM2"/>
        <w:tabs>
          <w:tab w:val="left" w:pos="660"/>
          <w:tab w:val="right" w:leader="dot" w:pos="9628"/>
        </w:tabs>
        <w:rPr>
          <w:rFonts w:ascii="Georgia" w:hAnsi="Georgia"/>
          <w:noProof/>
          <w:sz w:val="22"/>
        </w:rPr>
      </w:pPr>
      <w:hyperlink w:anchor="_Toc256000008" w:history="1">
        <w:r w:rsidRPr="001301B5">
          <w:rPr>
            <w:rStyle w:val="Lienhypertexte"/>
            <w:rFonts w:ascii="Georgia" w:hAnsi="Georgia"/>
          </w:rPr>
          <w:t>4.</w:t>
        </w:r>
        <w:r w:rsidRPr="001301B5">
          <w:rPr>
            <w:rFonts w:ascii="Georgia" w:hAnsi="Georgia"/>
            <w:noProof/>
            <w:sz w:val="22"/>
          </w:rPr>
          <w:tab/>
        </w:r>
        <w:r w:rsidRPr="001301B5">
          <w:rPr>
            <w:rStyle w:val="Lienhypertexte"/>
            <w:rFonts w:ascii="Georgia" w:hAnsi="Georgia"/>
          </w:rPr>
          <w:t>Durée du marché public</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_Toc256000008 \h </w:instrText>
        </w:r>
        <w:r w:rsidRPr="001301B5">
          <w:rPr>
            <w:rFonts w:ascii="Georgia" w:hAnsi="Georgia"/>
          </w:rPr>
        </w:r>
        <w:r w:rsidRPr="001301B5">
          <w:rPr>
            <w:rFonts w:ascii="Georgia" w:hAnsi="Georgia"/>
          </w:rPr>
          <w:fldChar w:fldCharType="separate"/>
        </w:r>
        <w:r w:rsidRPr="001301B5">
          <w:rPr>
            <w:rFonts w:ascii="Georgia" w:hAnsi="Georgia"/>
          </w:rPr>
          <w:t>7</w:t>
        </w:r>
        <w:r w:rsidRPr="001301B5">
          <w:rPr>
            <w:rFonts w:ascii="Georgia" w:hAnsi="Georgia"/>
          </w:rPr>
          <w:fldChar w:fldCharType="end"/>
        </w:r>
      </w:hyperlink>
    </w:p>
    <w:p w14:paraId="25ABA3F7" w14:textId="77777777" w:rsidR="00A66B00" w:rsidRPr="001301B5" w:rsidRDefault="00A66B00" w:rsidP="00E36E09">
      <w:pPr>
        <w:pStyle w:val="TM2"/>
        <w:tabs>
          <w:tab w:val="left" w:pos="660"/>
          <w:tab w:val="right" w:leader="dot" w:pos="9628"/>
        </w:tabs>
        <w:rPr>
          <w:rFonts w:ascii="Georgia" w:hAnsi="Georgia"/>
          <w:noProof/>
          <w:sz w:val="22"/>
        </w:rPr>
      </w:pPr>
      <w:hyperlink w:anchor="_Toc256000009" w:history="1">
        <w:r w:rsidRPr="001301B5">
          <w:rPr>
            <w:rStyle w:val="Lienhypertexte"/>
            <w:rFonts w:ascii="Georgia" w:hAnsi="Georgia"/>
          </w:rPr>
          <w:t>5.</w:t>
        </w:r>
        <w:r w:rsidRPr="001301B5">
          <w:rPr>
            <w:rFonts w:ascii="Georgia" w:hAnsi="Georgia"/>
            <w:noProof/>
            <w:sz w:val="22"/>
          </w:rPr>
          <w:tab/>
        </w:r>
        <w:r w:rsidRPr="001301B5">
          <w:rPr>
            <w:rStyle w:val="Lienhypertexte"/>
            <w:rFonts w:ascii="Georgia" w:hAnsi="Georgia"/>
          </w:rPr>
          <w:t>Variantes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_Toc256000009 \h </w:instrText>
        </w:r>
        <w:r w:rsidRPr="001301B5">
          <w:rPr>
            <w:rFonts w:ascii="Georgia" w:hAnsi="Georgia"/>
          </w:rPr>
        </w:r>
        <w:r w:rsidRPr="001301B5">
          <w:rPr>
            <w:rFonts w:ascii="Georgia" w:hAnsi="Georgia"/>
          </w:rPr>
          <w:fldChar w:fldCharType="separate"/>
        </w:r>
        <w:r w:rsidRPr="001301B5">
          <w:rPr>
            <w:rFonts w:ascii="Georgia" w:hAnsi="Georgia"/>
          </w:rPr>
          <w:t>8</w:t>
        </w:r>
        <w:r w:rsidRPr="001301B5">
          <w:rPr>
            <w:rFonts w:ascii="Georgia" w:hAnsi="Georgia"/>
          </w:rPr>
          <w:fldChar w:fldCharType="end"/>
        </w:r>
      </w:hyperlink>
    </w:p>
    <w:p w14:paraId="44BDF88C" w14:textId="77777777" w:rsidR="00A66B00" w:rsidRPr="001301B5" w:rsidRDefault="00A66B00" w:rsidP="00E36E09">
      <w:pPr>
        <w:pStyle w:val="TM2"/>
        <w:tabs>
          <w:tab w:val="left" w:pos="660"/>
          <w:tab w:val="right" w:leader="dot" w:pos="9628"/>
        </w:tabs>
        <w:rPr>
          <w:rFonts w:ascii="Georgia" w:hAnsi="Georgia"/>
          <w:noProof/>
          <w:sz w:val="22"/>
        </w:rPr>
      </w:pPr>
      <w:hyperlink w:anchor="_Toc256000010" w:history="1">
        <w:r w:rsidRPr="001301B5">
          <w:rPr>
            <w:rStyle w:val="Lienhypertexte"/>
            <w:rFonts w:ascii="Georgia" w:hAnsi="Georgia"/>
          </w:rPr>
          <w:t>6.</w:t>
        </w:r>
        <w:r w:rsidRPr="001301B5">
          <w:rPr>
            <w:rFonts w:ascii="Georgia" w:hAnsi="Georgia"/>
            <w:noProof/>
            <w:sz w:val="22"/>
          </w:rPr>
          <w:tab/>
        </w:r>
        <w:r w:rsidRPr="001301B5">
          <w:rPr>
            <w:rStyle w:val="Lienhypertexte"/>
            <w:rFonts w:ascii="Georgia" w:hAnsi="Georgia"/>
          </w:rPr>
          <w:t>Options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_Toc256000010 \h </w:instrText>
        </w:r>
        <w:r w:rsidRPr="001301B5">
          <w:rPr>
            <w:rFonts w:ascii="Georgia" w:hAnsi="Georgia"/>
          </w:rPr>
        </w:r>
        <w:r w:rsidRPr="001301B5">
          <w:rPr>
            <w:rFonts w:ascii="Georgia" w:hAnsi="Georgia"/>
          </w:rPr>
          <w:fldChar w:fldCharType="separate"/>
        </w:r>
        <w:r w:rsidRPr="001301B5">
          <w:rPr>
            <w:rFonts w:ascii="Georgia" w:hAnsi="Georgia"/>
          </w:rPr>
          <w:t>8</w:t>
        </w:r>
        <w:r w:rsidRPr="001301B5">
          <w:rPr>
            <w:rFonts w:ascii="Georgia" w:hAnsi="Georgia"/>
          </w:rPr>
          <w:fldChar w:fldCharType="end"/>
        </w:r>
      </w:hyperlink>
    </w:p>
    <w:p w14:paraId="46F4E714" w14:textId="77777777" w:rsidR="00A66B00" w:rsidRPr="001301B5" w:rsidRDefault="00A66B00" w:rsidP="00E36E09">
      <w:pPr>
        <w:pStyle w:val="TM1"/>
        <w:tabs>
          <w:tab w:val="right" w:leader="dot" w:pos="9628"/>
        </w:tabs>
        <w:rPr>
          <w:rFonts w:ascii="Georgia" w:hAnsi="Georgia"/>
          <w:noProof/>
          <w:sz w:val="22"/>
        </w:rPr>
      </w:pPr>
      <w:hyperlink w:anchor="_Toc256000011" w:history="1">
        <w:r w:rsidRPr="001301B5">
          <w:rPr>
            <w:rStyle w:val="Lienhypertexte"/>
            <w:rFonts w:ascii="Georgia" w:hAnsi="Georgia"/>
          </w:rPr>
          <w:t>3 Procédure</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_Toc256000011 \h </w:instrText>
        </w:r>
        <w:r w:rsidRPr="001301B5">
          <w:rPr>
            <w:rFonts w:ascii="Georgia" w:hAnsi="Georgia"/>
          </w:rPr>
        </w:r>
        <w:r w:rsidRPr="001301B5">
          <w:rPr>
            <w:rFonts w:ascii="Georgia" w:hAnsi="Georgia"/>
          </w:rPr>
          <w:fldChar w:fldCharType="separate"/>
        </w:r>
        <w:r w:rsidRPr="001301B5">
          <w:rPr>
            <w:rFonts w:ascii="Georgia" w:hAnsi="Georgia"/>
          </w:rPr>
          <w:t>9</w:t>
        </w:r>
        <w:r w:rsidRPr="001301B5">
          <w:rPr>
            <w:rFonts w:ascii="Georgia" w:hAnsi="Georgia"/>
          </w:rPr>
          <w:fldChar w:fldCharType="end"/>
        </w:r>
      </w:hyperlink>
    </w:p>
    <w:p w14:paraId="3C51CA66" w14:textId="77777777" w:rsidR="00A66B00" w:rsidRPr="001301B5" w:rsidRDefault="00A66B00" w:rsidP="00E36E09">
      <w:pPr>
        <w:pStyle w:val="TM2"/>
        <w:tabs>
          <w:tab w:val="right" w:leader="dot" w:pos="9628"/>
        </w:tabs>
        <w:rPr>
          <w:rFonts w:ascii="Georgia" w:hAnsi="Georgia"/>
          <w:noProof/>
          <w:sz w:val="22"/>
        </w:rPr>
      </w:pPr>
      <w:hyperlink w:anchor="_Toc256000012" w:history="1">
        <w:r w:rsidRPr="001301B5">
          <w:rPr>
            <w:rStyle w:val="Lienhypertexte"/>
            <w:rFonts w:ascii="Georgia" w:hAnsi="Georgia"/>
          </w:rPr>
          <w:t>Section (A) - Instructions générales de la procédure</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_Toc256000012 \h </w:instrText>
        </w:r>
        <w:r w:rsidRPr="001301B5">
          <w:rPr>
            <w:rFonts w:ascii="Georgia" w:hAnsi="Georgia"/>
          </w:rPr>
        </w:r>
        <w:r w:rsidRPr="001301B5">
          <w:rPr>
            <w:rFonts w:ascii="Georgia" w:hAnsi="Georgia"/>
          </w:rPr>
          <w:fldChar w:fldCharType="separate"/>
        </w:r>
        <w:r w:rsidRPr="001301B5">
          <w:rPr>
            <w:rFonts w:ascii="Georgia" w:hAnsi="Georgia"/>
          </w:rPr>
          <w:t>9</w:t>
        </w:r>
        <w:r w:rsidRPr="001301B5">
          <w:rPr>
            <w:rFonts w:ascii="Georgia" w:hAnsi="Georgia"/>
          </w:rPr>
          <w:fldChar w:fldCharType="end"/>
        </w:r>
      </w:hyperlink>
    </w:p>
    <w:p w14:paraId="28CE869E" w14:textId="77777777" w:rsidR="00A66B00" w:rsidRPr="001301B5" w:rsidRDefault="00A66B00" w:rsidP="00E36E09">
      <w:pPr>
        <w:pStyle w:val="TM2"/>
        <w:tabs>
          <w:tab w:val="left" w:pos="660"/>
          <w:tab w:val="right" w:leader="dot" w:pos="9628"/>
        </w:tabs>
        <w:rPr>
          <w:rFonts w:ascii="Georgia" w:hAnsi="Georgia"/>
          <w:noProof/>
          <w:sz w:val="22"/>
        </w:rPr>
      </w:pPr>
      <w:hyperlink w:anchor="_Toc256000013" w:history="1">
        <w:r w:rsidRPr="001301B5">
          <w:rPr>
            <w:rStyle w:val="Lienhypertexte"/>
            <w:rFonts w:ascii="Georgia" w:hAnsi="Georgia"/>
          </w:rPr>
          <w:t>1.</w:t>
        </w:r>
        <w:r w:rsidRPr="001301B5">
          <w:rPr>
            <w:rFonts w:ascii="Georgia" w:hAnsi="Georgia"/>
            <w:noProof/>
            <w:sz w:val="22"/>
          </w:rPr>
          <w:tab/>
        </w:r>
        <w:r w:rsidRPr="001301B5">
          <w:rPr>
            <w:rStyle w:val="Lienhypertexte"/>
            <w:rFonts w:ascii="Georgia" w:hAnsi="Georgia"/>
          </w:rPr>
          <w:t>Mode de passation</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_Toc256000013 \h </w:instrText>
        </w:r>
        <w:r w:rsidRPr="001301B5">
          <w:rPr>
            <w:rFonts w:ascii="Georgia" w:hAnsi="Georgia"/>
          </w:rPr>
        </w:r>
        <w:r w:rsidRPr="001301B5">
          <w:rPr>
            <w:rFonts w:ascii="Georgia" w:hAnsi="Georgia"/>
          </w:rPr>
          <w:fldChar w:fldCharType="separate"/>
        </w:r>
        <w:r w:rsidRPr="001301B5">
          <w:rPr>
            <w:rFonts w:ascii="Georgia" w:hAnsi="Georgia"/>
          </w:rPr>
          <w:t>9</w:t>
        </w:r>
        <w:r w:rsidRPr="001301B5">
          <w:rPr>
            <w:rFonts w:ascii="Georgia" w:hAnsi="Georgia"/>
          </w:rPr>
          <w:fldChar w:fldCharType="end"/>
        </w:r>
      </w:hyperlink>
    </w:p>
    <w:p w14:paraId="160F33E4" w14:textId="77777777" w:rsidR="00A66B00" w:rsidRPr="001301B5" w:rsidRDefault="00A66B00" w:rsidP="00E36E09">
      <w:pPr>
        <w:pStyle w:val="TM2"/>
        <w:tabs>
          <w:tab w:val="left" w:pos="660"/>
          <w:tab w:val="right" w:leader="dot" w:pos="9628"/>
        </w:tabs>
        <w:rPr>
          <w:rFonts w:ascii="Georgia" w:hAnsi="Georgia"/>
          <w:noProof/>
          <w:sz w:val="22"/>
        </w:rPr>
      </w:pPr>
      <w:hyperlink w:anchor="_Toc256000014" w:history="1">
        <w:r w:rsidRPr="001301B5">
          <w:rPr>
            <w:rStyle w:val="Lienhypertexte"/>
            <w:rFonts w:ascii="Georgia" w:hAnsi="Georgia"/>
          </w:rPr>
          <w:t>2.</w:t>
        </w:r>
        <w:r w:rsidRPr="001301B5">
          <w:rPr>
            <w:rFonts w:ascii="Georgia" w:hAnsi="Georgia"/>
            <w:noProof/>
            <w:sz w:val="22"/>
          </w:rPr>
          <w:tab/>
        </w:r>
        <w:r w:rsidRPr="001301B5">
          <w:rPr>
            <w:rStyle w:val="Lienhypertexte"/>
            <w:rFonts w:ascii="Georgia" w:hAnsi="Georgia"/>
          </w:rPr>
          <w:t>Publication</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_Toc256000014 \h </w:instrText>
        </w:r>
        <w:r w:rsidRPr="001301B5">
          <w:rPr>
            <w:rFonts w:ascii="Georgia" w:hAnsi="Georgia"/>
          </w:rPr>
        </w:r>
        <w:r w:rsidRPr="001301B5">
          <w:rPr>
            <w:rFonts w:ascii="Georgia" w:hAnsi="Georgia"/>
          </w:rPr>
          <w:fldChar w:fldCharType="separate"/>
        </w:r>
        <w:r w:rsidRPr="001301B5">
          <w:rPr>
            <w:rFonts w:ascii="Georgia" w:hAnsi="Georgia"/>
          </w:rPr>
          <w:t>9</w:t>
        </w:r>
        <w:r w:rsidRPr="001301B5">
          <w:rPr>
            <w:rFonts w:ascii="Georgia" w:hAnsi="Georgia"/>
          </w:rPr>
          <w:fldChar w:fldCharType="end"/>
        </w:r>
      </w:hyperlink>
    </w:p>
    <w:p w14:paraId="60467929" w14:textId="77777777" w:rsidR="00A66B00" w:rsidRPr="001301B5" w:rsidRDefault="00A66B00" w:rsidP="00E36E09">
      <w:pPr>
        <w:pStyle w:val="TM2"/>
        <w:tabs>
          <w:tab w:val="left" w:pos="660"/>
          <w:tab w:val="right" w:leader="dot" w:pos="9628"/>
        </w:tabs>
        <w:rPr>
          <w:rFonts w:ascii="Georgia" w:hAnsi="Georgia"/>
          <w:noProof/>
          <w:sz w:val="22"/>
        </w:rPr>
      </w:pPr>
      <w:hyperlink w:anchor="_Toc256000015" w:history="1">
        <w:r w:rsidRPr="001301B5">
          <w:rPr>
            <w:rStyle w:val="Lienhypertexte"/>
            <w:rFonts w:ascii="Georgia" w:hAnsi="Georgia"/>
          </w:rPr>
          <w:t>3.</w:t>
        </w:r>
        <w:r w:rsidRPr="001301B5">
          <w:rPr>
            <w:rFonts w:ascii="Georgia" w:hAnsi="Georgia"/>
            <w:noProof/>
            <w:sz w:val="22"/>
          </w:rPr>
          <w:tab/>
        </w:r>
        <w:r w:rsidRPr="001301B5">
          <w:rPr>
            <w:rStyle w:val="Lienhypertexte"/>
            <w:rFonts w:ascii="Georgia" w:hAnsi="Georgia"/>
          </w:rPr>
          <w:t>Informations complémentaires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_Toc256000015 \h </w:instrText>
        </w:r>
        <w:r w:rsidRPr="001301B5">
          <w:rPr>
            <w:rFonts w:ascii="Georgia" w:hAnsi="Georgia"/>
          </w:rPr>
        </w:r>
        <w:r w:rsidRPr="001301B5">
          <w:rPr>
            <w:rFonts w:ascii="Georgia" w:hAnsi="Georgia"/>
          </w:rPr>
          <w:fldChar w:fldCharType="separate"/>
        </w:r>
        <w:r w:rsidRPr="001301B5">
          <w:rPr>
            <w:rFonts w:ascii="Georgia" w:hAnsi="Georgia"/>
          </w:rPr>
          <w:t>9</w:t>
        </w:r>
        <w:r w:rsidRPr="001301B5">
          <w:rPr>
            <w:rFonts w:ascii="Georgia" w:hAnsi="Georgia"/>
          </w:rPr>
          <w:fldChar w:fldCharType="end"/>
        </w:r>
      </w:hyperlink>
    </w:p>
    <w:p w14:paraId="0AA2F0BD" w14:textId="77777777" w:rsidR="00A66B00" w:rsidRPr="001301B5" w:rsidRDefault="00A66B00" w:rsidP="00E36E09">
      <w:pPr>
        <w:pStyle w:val="TM2"/>
        <w:tabs>
          <w:tab w:val="right" w:leader="dot" w:pos="9628"/>
        </w:tabs>
        <w:rPr>
          <w:rFonts w:ascii="Georgia" w:hAnsi="Georgia"/>
          <w:noProof/>
          <w:sz w:val="22"/>
        </w:rPr>
      </w:pPr>
      <w:hyperlink w:anchor="_Toc256000016" w:history="1">
        <w:r w:rsidRPr="001301B5">
          <w:rPr>
            <w:rStyle w:val="Lienhypertexte"/>
            <w:rFonts w:ascii="Georgia" w:hAnsi="Georgia"/>
          </w:rPr>
          <w:t>Section (B) - Instructions pour la préparation des offres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_Toc256000016 \h </w:instrText>
        </w:r>
        <w:r w:rsidRPr="001301B5">
          <w:rPr>
            <w:rFonts w:ascii="Georgia" w:hAnsi="Georgia"/>
          </w:rPr>
        </w:r>
        <w:r w:rsidRPr="001301B5">
          <w:rPr>
            <w:rFonts w:ascii="Georgia" w:hAnsi="Georgia"/>
          </w:rPr>
          <w:fldChar w:fldCharType="separate"/>
        </w:r>
        <w:r w:rsidRPr="001301B5">
          <w:rPr>
            <w:rFonts w:ascii="Georgia" w:hAnsi="Georgia"/>
          </w:rPr>
          <w:t>10</w:t>
        </w:r>
        <w:r w:rsidRPr="001301B5">
          <w:rPr>
            <w:rFonts w:ascii="Georgia" w:hAnsi="Georgia"/>
          </w:rPr>
          <w:fldChar w:fldCharType="end"/>
        </w:r>
      </w:hyperlink>
    </w:p>
    <w:p w14:paraId="27FA4A25" w14:textId="77777777" w:rsidR="00A66B00" w:rsidRPr="001301B5" w:rsidRDefault="00A66B00" w:rsidP="00E36E09">
      <w:pPr>
        <w:pStyle w:val="TM2"/>
        <w:tabs>
          <w:tab w:val="left" w:pos="660"/>
          <w:tab w:val="right" w:leader="dot" w:pos="9628"/>
        </w:tabs>
        <w:rPr>
          <w:rFonts w:ascii="Georgia" w:hAnsi="Georgia"/>
          <w:noProof/>
          <w:sz w:val="22"/>
        </w:rPr>
      </w:pPr>
      <w:hyperlink w:anchor="_Toc256000017" w:history="1">
        <w:r w:rsidRPr="001301B5">
          <w:rPr>
            <w:rStyle w:val="Lienhypertexte"/>
            <w:rFonts w:ascii="Georgia" w:hAnsi="Georgia"/>
          </w:rPr>
          <w:t>4.</w:t>
        </w:r>
        <w:r w:rsidRPr="001301B5">
          <w:rPr>
            <w:rFonts w:ascii="Georgia" w:hAnsi="Georgia"/>
            <w:noProof/>
            <w:sz w:val="22"/>
          </w:rPr>
          <w:tab/>
        </w:r>
        <w:r w:rsidRPr="001301B5">
          <w:rPr>
            <w:rStyle w:val="Lienhypertexte"/>
            <w:rFonts w:ascii="Georgia" w:hAnsi="Georgia"/>
          </w:rPr>
          <w:t>Durée de validité de l'offre</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_Toc256000017 \h </w:instrText>
        </w:r>
        <w:r w:rsidRPr="001301B5">
          <w:rPr>
            <w:rFonts w:ascii="Georgia" w:hAnsi="Georgia"/>
          </w:rPr>
        </w:r>
        <w:r w:rsidRPr="001301B5">
          <w:rPr>
            <w:rFonts w:ascii="Georgia" w:hAnsi="Georgia"/>
          </w:rPr>
          <w:fldChar w:fldCharType="separate"/>
        </w:r>
        <w:r w:rsidRPr="001301B5">
          <w:rPr>
            <w:rFonts w:ascii="Georgia" w:hAnsi="Georgia"/>
          </w:rPr>
          <w:t>10</w:t>
        </w:r>
        <w:r w:rsidRPr="001301B5">
          <w:rPr>
            <w:rFonts w:ascii="Georgia" w:hAnsi="Georgia"/>
          </w:rPr>
          <w:fldChar w:fldCharType="end"/>
        </w:r>
      </w:hyperlink>
    </w:p>
    <w:p w14:paraId="47FB2BDB" w14:textId="77777777" w:rsidR="00A66B00" w:rsidRPr="001301B5" w:rsidRDefault="00A66B00" w:rsidP="00E36E09">
      <w:pPr>
        <w:pStyle w:val="TM2"/>
        <w:tabs>
          <w:tab w:val="left" w:pos="660"/>
          <w:tab w:val="right" w:leader="dot" w:pos="9628"/>
        </w:tabs>
        <w:rPr>
          <w:rFonts w:ascii="Georgia" w:hAnsi="Georgia"/>
          <w:noProof/>
          <w:sz w:val="22"/>
        </w:rPr>
      </w:pPr>
      <w:hyperlink w:anchor="_Toc256000018" w:history="1">
        <w:r w:rsidRPr="001301B5">
          <w:rPr>
            <w:rStyle w:val="Lienhypertexte"/>
            <w:rFonts w:ascii="Georgia" w:hAnsi="Georgia"/>
          </w:rPr>
          <w:t>5.</w:t>
        </w:r>
        <w:r w:rsidRPr="001301B5">
          <w:rPr>
            <w:rFonts w:ascii="Georgia" w:hAnsi="Georgia"/>
            <w:noProof/>
            <w:sz w:val="22"/>
          </w:rPr>
          <w:tab/>
        </w:r>
        <w:r w:rsidRPr="001301B5">
          <w:rPr>
            <w:rStyle w:val="Lienhypertexte"/>
            <w:rFonts w:ascii="Georgia" w:hAnsi="Georgia"/>
          </w:rPr>
          <w:t>Données à mentionner dans l'offre</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_Toc256000018 \h </w:instrText>
        </w:r>
        <w:r w:rsidRPr="001301B5">
          <w:rPr>
            <w:rFonts w:ascii="Georgia" w:hAnsi="Georgia"/>
          </w:rPr>
        </w:r>
        <w:r w:rsidRPr="001301B5">
          <w:rPr>
            <w:rFonts w:ascii="Georgia" w:hAnsi="Georgia"/>
          </w:rPr>
          <w:fldChar w:fldCharType="separate"/>
        </w:r>
        <w:r w:rsidRPr="001301B5">
          <w:rPr>
            <w:rFonts w:ascii="Georgia" w:hAnsi="Georgia"/>
          </w:rPr>
          <w:t>10</w:t>
        </w:r>
        <w:r w:rsidRPr="001301B5">
          <w:rPr>
            <w:rFonts w:ascii="Georgia" w:hAnsi="Georgia"/>
          </w:rPr>
          <w:fldChar w:fldCharType="end"/>
        </w:r>
      </w:hyperlink>
    </w:p>
    <w:p w14:paraId="09CE562A" w14:textId="77777777" w:rsidR="00A66B00" w:rsidRPr="001301B5" w:rsidRDefault="00A66B00" w:rsidP="00E36E09">
      <w:pPr>
        <w:pStyle w:val="TM2"/>
        <w:tabs>
          <w:tab w:val="left" w:pos="660"/>
          <w:tab w:val="right" w:leader="dot" w:pos="9628"/>
        </w:tabs>
        <w:rPr>
          <w:rFonts w:ascii="Georgia" w:hAnsi="Georgia"/>
          <w:noProof/>
          <w:sz w:val="22"/>
        </w:rPr>
      </w:pPr>
      <w:hyperlink w:anchor="_Toc256000019" w:history="1">
        <w:r w:rsidRPr="001301B5">
          <w:rPr>
            <w:rStyle w:val="Lienhypertexte"/>
            <w:rFonts w:ascii="Georgia" w:hAnsi="Georgia"/>
          </w:rPr>
          <w:t>6.</w:t>
        </w:r>
        <w:r w:rsidRPr="001301B5">
          <w:rPr>
            <w:rFonts w:ascii="Georgia" w:hAnsi="Georgia"/>
            <w:noProof/>
            <w:sz w:val="22"/>
          </w:rPr>
          <w:tab/>
        </w:r>
        <w:r w:rsidRPr="001301B5">
          <w:rPr>
            <w:rStyle w:val="Lienhypertexte"/>
            <w:rFonts w:ascii="Georgia" w:hAnsi="Georgia"/>
          </w:rPr>
          <w:t>Devise de l'offre</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_Toc256000019 \h </w:instrText>
        </w:r>
        <w:r w:rsidRPr="001301B5">
          <w:rPr>
            <w:rFonts w:ascii="Georgia" w:hAnsi="Georgia"/>
          </w:rPr>
        </w:r>
        <w:r w:rsidRPr="001301B5">
          <w:rPr>
            <w:rFonts w:ascii="Georgia" w:hAnsi="Georgia"/>
          </w:rPr>
          <w:fldChar w:fldCharType="separate"/>
        </w:r>
        <w:r w:rsidRPr="001301B5">
          <w:rPr>
            <w:rFonts w:ascii="Georgia" w:hAnsi="Georgia"/>
          </w:rPr>
          <w:t>11</w:t>
        </w:r>
        <w:r w:rsidRPr="001301B5">
          <w:rPr>
            <w:rFonts w:ascii="Georgia" w:hAnsi="Georgia"/>
          </w:rPr>
          <w:fldChar w:fldCharType="end"/>
        </w:r>
      </w:hyperlink>
    </w:p>
    <w:p w14:paraId="4BCC486C" w14:textId="77777777" w:rsidR="00A66B00" w:rsidRPr="001301B5" w:rsidRDefault="00A66B00" w:rsidP="00E36E09">
      <w:pPr>
        <w:pStyle w:val="TM2"/>
        <w:tabs>
          <w:tab w:val="left" w:pos="660"/>
          <w:tab w:val="right" w:leader="dot" w:pos="9628"/>
        </w:tabs>
        <w:rPr>
          <w:rFonts w:ascii="Georgia" w:hAnsi="Georgia"/>
          <w:noProof/>
          <w:sz w:val="22"/>
        </w:rPr>
      </w:pPr>
      <w:hyperlink w:anchor="_Toc256000020" w:history="1">
        <w:r w:rsidRPr="001301B5">
          <w:rPr>
            <w:rStyle w:val="Lienhypertexte"/>
            <w:rFonts w:ascii="Georgia" w:hAnsi="Georgia"/>
          </w:rPr>
          <w:t>7.</w:t>
        </w:r>
        <w:r w:rsidRPr="001301B5">
          <w:rPr>
            <w:rFonts w:ascii="Georgia" w:hAnsi="Georgia"/>
            <w:noProof/>
            <w:sz w:val="22"/>
          </w:rPr>
          <w:tab/>
        </w:r>
        <w:r w:rsidRPr="001301B5">
          <w:rPr>
            <w:rStyle w:val="Lienhypertexte"/>
            <w:rFonts w:ascii="Georgia" w:hAnsi="Georgia"/>
          </w:rPr>
          <w:t>Détermination des prix</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_Toc256000020 \h </w:instrText>
        </w:r>
        <w:r w:rsidRPr="001301B5">
          <w:rPr>
            <w:rFonts w:ascii="Georgia" w:hAnsi="Georgia"/>
          </w:rPr>
        </w:r>
        <w:r w:rsidRPr="001301B5">
          <w:rPr>
            <w:rFonts w:ascii="Georgia" w:hAnsi="Georgia"/>
          </w:rPr>
          <w:fldChar w:fldCharType="separate"/>
        </w:r>
        <w:r w:rsidRPr="001301B5">
          <w:rPr>
            <w:rFonts w:ascii="Georgia" w:hAnsi="Georgia"/>
          </w:rPr>
          <w:t>11</w:t>
        </w:r>
        <w:r w:rsidRPr="001301B5">
          <w:rPr>
            <w:rFonts w:ascii="Georgia" w:hAnsi="Georgia"/>
          </w:rPr>
          <w:fldChar w:fldCharType="end"/>
        </w:r>
      </w:hyperlink>
    </w:p>
    <w:p w14:paraId="770335CA" w14:textId="77777777" w:rsidR="00A66B00" w:rsidRPr="001301B5" w:rsidRDefault="00A66B00" w:rsidP="00E36E09">
      <w:pPr>
        <w:pStyle w:val="TM2"/>
        <w:tabs>
          <w:tab w:val="left" w:pos="660"/>
          <w:tab w:val="right" w:leader="dot" w:pos="9628"/>
        </w:tabs>
        <w:rPr>
          <w:rFonts w:ascii="Georgia" w:hAnsi="Georgia"/>
          <w:noProof/>
          <w:sz w:val="22"/>
        </w:rPr>
      </w:pPr>
      <w:hyperlink w:anchor="_Toc256000021" w:history="1">
        <w:r w:rsidRPr="001301B5">
          <w:rPr>
            <w:rStyle w:val="Lienhypertexte"/>
            <w:rFonts w:ascii="Georgia" w:hAnsi="Georgia"/>
          </w:rPr>
          <w:t>8.</w:t>
        </w:r>
        <w:r w:rsidRPr="001301B5">
          <w:rPr>
            <w:rFonts w:ascii="Georgia" w:hAnsi="Georgia"/>
            <w:noProof/>
            <w:sz w:val="22"/>
          </w:rPr>
          <w:tab/>
        </w:r>
        <w:r w:rsidRPr="001301B5">
          <w:rPr>
            <w:rStyle w:val="Lienhypertexte"/>
            <w:rFonts w:ascii="Georgia" w:hAnsi="Georgia"/>
          </w:rPr>
          <w:t>Éléments inclus dans le prix</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_Toc256000021 \h </w:instrText>
        </w:r>
        <w:r w:rsidRPr="001301B5">
          <w:rPr>
            <w:rFonts w:ascii="Georgia" w:hAnsi="Georgia"/>
          </w:rPr>
        </w:r>
        <w:r w:rsidRPr="001301B5">
          <w:rPr>
            <w:rFonts w:ascii="Georgia" w:hAnsi="Georgia"/>
          </w:rPr>
          <w:fldChar w:fldCharType="separate"/>
        </w:r>
        <w:r w:rsidRPr="001301B5">
          <w:rPr>
            <w:rFonts w:ascii="Georgia" w:hAnsi="Georgia"/>
          </w:rPr>
          <w:t>12</w:t>
        </w:r>
        <w:r w:rsidRPr="001301B5">
          <w:rPr>
            <w:rFonts w:ascii="Georgia" w:hAnsi="Georgia"/>
          </w:rPr>
          <w:fldChar w:fldCharType="end"/>
        </w:r>
      </w:hyperlink>
    </w:p>
    <w:p w14:paraId="51338F6D" w14:textId="77777777" w:rsidR="00A66B00" w:rsidRPr="001301B5" w:rsidRDefault="00A66B00" w:rsidP="00E36E09">
      <w:pPr>
        <w:pStyle w:val="TM2"/>
        <w:tabs>
          <w:tab w:val="right" w:leader="dot" w:pos="9628"/>
        </w:tabs>
        <w:rPr>
          <w:rFonts w:ascii="Georgia" w:hAnsi="Georgia"/>
          <w:noProof/>
          <w:sz w:val="22"/>
        </w:rPr>
      </w:pPr>
      <w:hyperlink w:anchor="_Toc256000022" w:history="1">
        <w:r w:rsidRPr="001301B5">
          <w:rPr>
            <w:rStyle w:val="Lienhypertexte"/>
            <w:rFonts w:ascii="Georgia" w:hAnsi="Georgia"/>
          </w:rPr>
          <w:t>Section (C) - Introduction des offres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_Toc256000022 \h </w:instrText>
        </w:r>
        <w:r w:rsidRPr="001301B5">
          <w:rPr>
            <w:rFonts w:ascii="Georgia" w:hAnsi="Georgia"/>
          </w:rPr>
        </w:r>
        <w:r w:rsidRPr="001301B5">
          <w:rPr>
            <w:rFonts w:ascii="Georgia" w:hAnsi="Georgia"/>
          </w:rPr>
          <w:fldChar w:fldCharType="separate"/>
        </w:r>
        <w:r w:rsidRPr="001301B5">
          <w:rPr>
            <w:rFonts w:ascii="Georgia" w:hAnsi="Georgia"/>
          </w:rPr>
          <w:t>12</w:t>
        </w:r>
        <w:r w:rsidRPr="001301B5">
          <w:rPr>
            <w:rFonts w:ascii="Georgia" w:hAnsi="Georgia"/>
          </w:rPr>
          <w:fldChar w:fldCharType="end"/>
        </w:r>
      </w:hyperlink>
    </w:p>
    <w:p w14:paraId="42122AFB" w14:textId="77777777" w:rsidR="00A66B00" w:rsidRPr="001301B5" w:rsidRDefault="00A66B00" w:rsidP="00E36E09">
      <w:pPr>
        <w:pStyle w:val="TM2"/>
        <w:tabs>
          <w:tab w:val="left" w:pos="660"/>
          <w:tab w:val="right" w:leader="dot" w:pos="9628"/>
        </w:tabs>
        <w:rPr>
          <w:rFonts w:ascii="Georgia" w:hAnsi="Georgia"/>
          <w:noProof/>
          <w:sz w:val="22"/>
        </w:rPr>
      </w:pPr>
      <w:hyperlink w:anchor="_Toc256000023" w:history="1">
        <w:r w:rsidRPr="001301B5">
          <w:rPr>
            <w:rStyle w:val="Lienhypertexte"/>
            <w:rFonts w:ascii="Georgia" w:hAnsi="Georgia"/>
          </w:rPr>
          <w:t>9.</w:t>
        </w:r>
        <w:r w:rsidRPr="001301B5">
          <w:rPr>
            <w:rFonts w:ascii="Georgia" w:hAnsi="Georgia"/>
            <w:noProof/>
            <w:sz w:val="22"/>
          </w:rPr>
          <w:tab/>
        </w:r>
        <w:r w:rsidRPr="001301B5">
          <w:rPr>
            <w:rStyle w:val="Lienhypertexte"/>
            <w:rFonts w:ascii="Georgia" w:hAnsi="Georgia"/>
          </w:rPr>
          <w:t>Introduction des offres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_Toc256000023 \h </w:instrText>
        </w:r>
        <w:r w:rsidRPr="001301B5">
          <w:rPr>
            <w:rFonts w:ascii="Georgia" w:hAnsi="Georgia"/>
          </w:rPr>
        </w:r>
        <w:r w:rsidRPr="001301B5">
          <w:rPr>
            <w:rFonts w:ascii="Georgia" w:hAnsi="Georgia"/>
          </w:rPr>
          <w:fldChar w:fldCharType="separate"/>
        </w:r>
        <w:r w:rsidRPr="001301B5">
          <w:rPr>
            <w:rFonts w:ascii="Georgia" w:hAnsi="Georgia"/>
          </w:rPr>
          <w:t>12</w:t>
        </w:r>
        <w:r w:rsidRPr="001301B5">
          <w:rPr>
            <w:rFonts w:ascii="Georgia" w:hAnsi="Georgia"/>
          </w:rPr>
          <w:fldChar w:fldCharType="end"/>
        </w:r>
      </w:hyperlink>
    </w:p>
    <w:p w14:paraId="4E07A59E" w14:textId="77777777" w:rsidR="00A66B00" w:rsidRPr="001301B5" w:rsidRDefault="00A66B00" w:rsidP="00E36E09">
      <w:pPr>
        <w:pStyle w:val="TM2"/>
        <w:tabs>
          <w:tab w:val="left" w:pos="880"/>
          <w:tab w:val="right" w:leader="dot" w:pos="9628"/>
        </w:tabs>
        <w:rPr>
          <w:rFonts w:ascii="Georgia" w:hAnsi="Georgia"/>
          <w:noProof/>
          <w:sz w:val="22"/>
        </w:rPr>
      </w:pPr>
      <w:hyperlink w:anchor="_Toc256000024" w:history="1">
        <w:r w:rsidRPr="001301B5">
          <w:rPr>
            <w:rStyle w:val="Lienhypertexte"/>
            <w:rFonts w:ascii="Georgia" w:hAnsi="Georgia"/>
          </w:rPr>
          <w:t>10.</w:t>
        </w:r>
        <w:r w:rsidRPr="001301B5">
          <w:rPr>
            <w:rFonts w:ascii="Georgia" w:hAnsi="Georgia"/>
            <w:noProof/>
            <w:sz w:val="22"/>
          </w:rPr>
          <w:tab/>
        </w:r>
        <w:r w:rsidRPr="001301B5">
          <w:rPr>
            <w:rStyle w:val="Lienhypertexte"/>
            <w:rFonts w:ascii="Georgia" w:hAnsi="Georgia"/>
          </w:rPr>
          <w:t>Signature des offres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_Toc256000024 \h </w:instrText>
        </w:r>
        <w:r w:rsidRPr="001301B5">
          <w:rPr>
            <w:rFonts w:ascii="Georgia" w:hAnsi="Georgia"/>
          </w:rPr>
        </w:r>
        <w:r w:rsidRPr="001301B5">
          <w:rPr>
            <w:rFonts w:ascii="Georgia" w:hAnsi="Georgia"/>
          </w:rPr>
          <w:fldChar w:fldCharType="separate"/>
        </w:r>
        <w:r w:rsidRPr="001301B5">
          <w:rPr>
            <w:rFonts w:ascii="Georgia" w:hAnsi="Georgia"/>
          </w:rPr>
          <w:t>13</w:t>
        </w:r>
        <w:r w:rsidRPr="001301B5">
          <w:rPr>
            <w:rFonts w:ascii="Georgia" w:hAnsi="Georgia"/>
          </w:rPr>
          <w:fldChar w:fldCharType="end"/>
        </w:r>
      </w:hyperlink>
    </w:p>
    <w:p w14:paraId="16696E5A" w14:textId="77777777" w:rsidR="00A66B00" w:rsidRPr="001301B5" w:rsidRDefault="00A66B00" w:rsidP="00E36E09">
      <w:pPr>
        <w:pStyle w:val="TM2"/>
        <w:tabs>
          <w:tab w:val="left" w:pos="880"/>
          <w:tab w:val="right" w:leader="dot" w:pos="9628"/>
        </w:tabs>
        <w:rPr>
          <w:rFonts w:ascii="Georgia" w:hAnsi="Georgia"/>
          <w:noProof/>
          <w:sz w:val="22"/>
        </w:rPr>
      </w:pPr>
      <w:hyperlink w:anchor="_Toc256000025" w:history="1">
        <w:r w:rsidRPr="001301B5">
          <w:rPr>
            <w:rStyle w:val="Lienhypertexte"/>
            <w:rFonts w:ascii="Georgia" w:hAnsi="Georgia"/>
          </w:rPr>
          <w:t>11.</w:t>
        </w:r>
        <w:r w:rsidRPr="001301B5">
          <w:rPr>
            <w:rFonts w:ascii="Georgia" w:hAnsi="Georgia"/>
            <w:noProof/>
            <w:sz w:val="22"/>
          </w:rPr>
          <w:tab/>
        </w:r>
        <w:r w:rsidRPr="001301B5">
          <w:rPr>
            <w:rStyle w:val="Lienhypertexte"/>
            <w:rFonts w:ascii="Georgia" w:hAnsi="Georgia"/>
          </w:rPr>
          <w:t>Date limite d'introduction et ouverture des offres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_Toc256000025 \h </w:instrText>
        </w:r>
        <w:r w:rsidRPr="001301B5">
          <w:rPr>
            <w:rFonts w:ascii="Georgia" w:hAnsi="Georgia"/>
          </w:rPr>
        </w:r>
        <w:r w:rsidRPr="001301B5">
          <w:rPr>
            <w:rFonts w:ascii="Georgia" w:hAnsi="Georgia"/>
          </w:rPr>
          <w:fldChar w:fldCharType="separate"/>
        </w:r>
        <w:r w:rsidRPr="001301B5">
          <w:rPr>
            <w:rFonts w:ascii="Georgia" w:hAnsi="Georgia"/>
          </w:rPr>
          <w:t>13</w:t>
        </w:r>
        <w:r w:rsidRPr="001301B5">
          <w:rPr>
            <w:rFonts w:ascii="Georgia" w:hAnsi="Georgia"/>
          </w:rPr>
          <w:fldChar w:fldCharType="end"/>
        </w:r>
      </w:hyperlink>
    </w:p>
    <w:p w14:paraId="65BB1EE7" w14:textId="77777777" w:rsidR="00A66B00" w:rsidRPr="001301B5" w:rsidRDefault="00A66B00" w:rsidP="00E36E09">
      <w:pPr>
        <w:pStyle w:val="TM2"/>
        <w:tabs>
          <w:tab w:val="right" w:leader="dot" w:pos="9628"/>
        </w:tabs>
        <w:rPr>
          <w:rFonts w:ascii="Georgia" w:hAnsi="Georgia"/>
          <w:noProof/>
          <w:sz w:val="22"/>
        </w:rPr>
      </w:pPr>
      <w:hyperlink w:anchor="_Toc256000026" w:history="1">
        <w:r w:rsidRPr="001301B5">
          <w:rPr>
            <w:rStyle w:val="Lienhypertexte"/>
            <w:rFonts w:ascii="Georgia" w:hAnsi="Georgia"/>
          </w:rPr>
          <w:t>Section (D) - Sélection, Attribution &amp; Conclusion</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_Toc256000026 \h </w:instrText>
        </w:r>
        <w:r w:rsidRPr="001301B5">
          <w:rPr>
            <w:rFonts w:ascii="Georgia" w:hAnsi="Georgia"/>
          </w:rPr>
        </w:r>
        <w:r w:rsidRPr="001301B5">
          <w:rPr>
            <w:rFonts w:ascii="Georgia" w:hAnsi="Georgia"/>
          </w:rPr>
          <w:fldChar w:fldCharType="separate"/>
        </w:r>
        <w:r w:rsidRPr="001301B5">
          <w:rPr>
            <w:rFonts w:ascii="Georgia" w:hAnsi="Georgia"/>
          </w:rPr>
          <w:t>13</w:t>
        </w:r>
        <w:r w:rsidRPr="001301B5">
          <w:rPr>
            <w:rFonts w:ascii="Georgia" w:hAnsi="Georgia"/>
          </w:rPr>
          <w:fldChar w:fldCharType="end"/>
        </w:r>
      </w:hyperlink>
    </w:p>
    <w:p w14:paraId="6F19E206" w14:textId="77777777" w:rsidR="00A66B00" w:rsidRPr="001301B5" w:rsidRDefault="00A66B00" w:rsidP="00E36E09">
      <w:pPr>
        <w:pStyle w:val="TM2"/>
        <w:tabs>
          <w:tab w:val="left" w:pos="880"/>
          <w:tab w:val="right" w:leader="dot" w:pos="9628"/>
        </w:tabs>
        <w:rPr>
          <w:rFonts w:ascii="Georgia" w:hAnsi="Georgia"/>
          <w:noProof/>
          <w:sz w:val="22"/>
        </w:rPr>
      </w:pPr>
      <w:hyperlink w:anchor="_Toc256000028" w:history="1">
        <w:r w:rsidRPr="001301B5">
          <w:rPr>
            <w:rStyle w:val="Lienhypertexte"/>
            <w:rFonts w:ascii="Georgia" w:hAnsi="Georgia"/>
          </w:rPr>
          <w:t>13.</w:t>
        </w:r>
        <w:r w:rsidRPr="001301B5">
          <w:rPr>
            <w:rFonts w:ascii="Georgia" w:hAnsi="Georgia"/>
            <w:noProof/>
            <w:sz w:val="22"/>
          </w:rPr>
          <w:tab/>
        </w:r>
        <w:r w:rsidRPr="001301B5">
          <w:rPr>
            <w:rStyle w:val="Lienhypertexte"/>
            <w:rFonts w:ascii="Georgia" w:hAnsi="Georgia"/>
          </w:rPr>
          <w:t>Motifs d'exclusion</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_Toc256000028 \h </w:instrText>
        </w:r>
        <w:r w:rsidRPr="001301B5">
          <w:rPr>
            <w:rFonts w:ascii="Georgia" w:hAnsi="Georgia"/>
          </w:rPr>
        </w:r>
        <w:r w:rsidRPr="001301B5">
          <w:rPr>
            <w:rFonts w:ascii="Georgia" w:hAnsi="Georgia"/>
          </w:rPr>
          <w:fldChar w:fldCharType="separate"/>
        </w:r>
        <w:r w:rsidRPr="001301B5">
          <w:rPr>
            <w:rFonts w:ascii="Georgia" w:hAnsi="Georgia"/>
          </w:rPr>
          <w:t>14</w:t>
        </w:r>
        <w:r w:rsidRPr="001301B5">
          <w:rPr>
            <w:rFonts w:ascii="Georgia" w:hAnsi="Georgia"/>
          </w:rPr>
          <w:fldChar w:fldCharType="end"/>
        </w:r>
      </w:hyperlink>
    </w:p>
    <w:p w14:paraId="4F00F6CA" w14:textId="77777777" w:rsidR="00A66B00" w:rsidRPr="001301B5" w:rsidRDefault="00A66B00" w:rsidP="00E36E09">
      <w:pPr>
        <w:pStyle w:val="TM2"/>
        <w:tabs>
          <w:tab w:val="left" w:pos="880"/>
          <w:tab w:val="right" w:leader="dot" w:pos="9628"/>
        </w:tabs>
        <w:rPr>
          <w:rFonts w:ascii="Georgia" w:hAnsi="Georgia"/>
          <w:noProof/>
          <w:sz w:val="22"/>
        </w:rPr>
      </w:pPr>
      <w:hyperlink w:anchor="_Toc256000029" w:history="1">
        <w:r w:rsidRPr="001301B5">
          <w:rPr>
            <w:rStyle w:val="Lienhypertexte"/>
            <w:rFonts w:ascii="Georgia" w:hAnsi="Georgia"/>
          </w:rPr>
          <w:t>14.</w:t>
        </w:r>
        <w:r w:rsidRPr="001301B5">
          <w:rPr>
            <w:rFonts w:ascii="Georgia" w:hAnsi="Georgia"/>
            <w:noProof/>
            <w:sz w:val="22"/>
          </w:rPr>
          <w:tab/>
        </w:r>
        <w:r w:rsidRPr="001301B5">
          <w:rPr>
            <w:rStyle w:val="Lienhypertexte"/>
            <w:rFonts w:ascii="Georgia" w:hAnsi="Georgia"/>
          </w:rPr>
          <w:t>Sélection qualitative</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_Toc256000029 \h </w:instrText>
        </w:r>
        <w:r w:rsidRPr="001301B5">
          <w:rPr>
            <w:rFonts w:ascii="Georgia" w:hAnsi="Georgia"/>
          </w:rPr>
        </w:r>
        <w:r w:rsidRPr="001301B5">
          <w:rPr>
            <w:rFonts w:ascii="Georgia" w:hAnsi="Georgia"/>
          </w:rPr>
          <w:fldChar w:fldCharType="separate"/>
        </w:r>
        <w:r w:rsidRPr="001301B5">
          <w:rPr>
            <w:rFonts w:ascii="Georgia" w:hAnsi="Georgia"/>
          </w:rPr>
          <w:t>15</w:t>
        </w:r>
        <w:r w:rsidRPr="001301B5">
          <w:rPr>
            <w:rFonts w:ascii="Georgia" w:hAnsi="Georgia"/>
          </w:rPr>
          <w:fldChar w:fldCharType="end"/>
        </w:r>
      </w:hyperlink>
    </w:p>
    <w:p w14:paraId="730891E6" w14:textId="77777777" w:rsidR="00A66B00" w:rsidRPr="001301B5" w:rsidRDefault="00A66B00" w:rsidP="00E36E09">
      <w:pPr>
        <w:pStyle w:val="TM2"/>
        <w:tabs>
          <w:tab w:val="left" w:pos="880"/>
          <w:tab w:val="right" w:leader="dot" w:pos="9628"/>
        </w:tabs>
        <w:rPr>
          <w:rFonts w:ascii="Georgia" w:hAnsi="Georgia"/>
          <w:noProof/>
          <w:sz w:val="22"/>
        </w:rPr>
      </w:pPr>
      <w:hyperlink w:anchor="_Toc256000030" w:history="1">
        <w:r w:rsidRPr="001301B5">
          <w:rPr>
            <w:rStyle w:val="Lienhypertexte"/>
            <w:rFonts w:ascii="Georgia" w:hAnsi="Georgia"/>
          </w:rPr>
          <w:t>15.</w:t>
        </w:r>
        <w:r w:rsidRPr="001301B5">
          <w:rPr>
            <w:rFonts w:ascii="Georgia" w:hAnsi="Georgia"/>
            <w:noProof/>
            <w:sz w:val="22"/>
          </w:rPr>
          <w:tab/>
        </w:r>
        <w:r w:rsidRPr="001301B5">
          <w:rPr>
            <w:rStyle w:val="Lienhypertexte"/>
            <w:rFonts w:ascii="Georgia" w:hAnsi="Georgia"/>
          </w:rPr>
          <w:t>Modalités d'examen des offres et régularité des offres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_Toc256000030 \h </w:instrText>
        </w:r>
        <w:r w:rsidRPr="001301B5">
          <w:rPr>
            <w:rFonts w:ascii="Georgia" w:hAnsi="Georgia"/>
          </w:rPr>
        </w:r>
        <w:r w:rsidRPr="001301B5">
          <w:rPr>
            <w:rFonts w:ascii="Georgia" w:hAnsi="Georgia"/>
          </w:rPr>
          <w:fldChar w:fldCharType="separate"/>
        </w:r>
        <w:r w:rsidRPr="001301B5">
          <w:rPr>
            <w:rFonts w:ascii="Georgia" w:hAnsi="Georgia"/>
          </w:rPr>
          <w:t>16</w:t>
        </w:r>
        <w:r w:rsidRPr="001301B5">
          <w:rPr>
            <w:rFonts w:ascii="Georgia" w:hAnsi="Georgia"/>
          </w:rPr>
          <w:fldChar w:fldCharType="end"/>
        </w:r>
      </w:hyperlink>
    </w:p>
    <w:p w14:paraId="2AD221B0" w14:textId="77777777" w:rsidR="00A66B00" w:rsidRPr="001301B5" w:rsidRDefault="00A66B00" w:rsidP="00E36E09">
      <w:pPr>
        <w:pStyle w:val="TM2"/>
        <w:tabs>
          <w:tab w:val="left" w:pos="880"/>
          <w:tab w:val="right" w:leader="dot" w:pos="9628"/>
        </w:tabs>
        <w:rPr>
          <w:rFonts w:ascii="Georgia" w:hAnsi="Georgia"/>
          <w:noProof/>
          <w:sz w:val="22"/>
        </w:rPr>
      </w:pPr>
      <w:hyperlink w:anchor="_Toc256000031" w:history="1">
        <w:r w:rsidRPr="001301B5">
          <w:rPr>
            <w:rStyle w:val="Lienhypertexte"/>
            <w:rFonts w:ascii="Georgia" w:hAnsi="Georgia"/>
          </w:rPr>
          <w:t>16.</w:t>
        </w:r>
        <w:r w:rsidRPr="001301B5">
          <w:rPr>
            <w:rFonts w:ascii="Georgia" w:hAnsi="Georgia"/>
            <w:noProof/>
            <w:sz w:val="22"/>
          </w:rPr>
          <w:tab/>
        </w:r>
        <w:r w:rsidRPr="001301B5">
          <w:rPr>
            <w:rStyle w:val="Lienhypertexte"/>
            <w:rFonts w:ascii="Georgia" w:hAnsi="Georgia"/>
          </w:rPr>
          <w:t>Critères d'attribution</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_Toc256000031 \h </w:instrText>
        </w:r>
        <w:r w:rsidRPr="001301B5">
          <w:rPr>
            <w:rFonts w:ascii="Georgia" w:hAnsi="Georgia"/>
          </w:rPr>
        </w:r>
        <w:r w:rsidRPr="001301B5">
          <w:rPr>
            <w:rFonts w:ascii="Georgia" w:hAnsi="Georgia"/>
          </w:rPr>
          <w:fldChar w:fldCharType="separate"/>
        </w:r>
        <w:r w:rsidRPr="001301B5">
          <w:rPr>
            <w:rFonts w:ascii="Georgia" w:hAnsi="Georgia"/>
          </w:rPr>
          <w:t>16</w:t>
        </w:r>
        <w:r w:rsidRPr="001301B5">
          <w:rPr>
            <w:rFonts w:ascii="Georgia" w:hAnsi="Georgia"/>
          </w:rPr>
          <w:fldChar w:fldCharType="end"/>
        </w:r>
      </w:hyperlink>
    </w:p>
    <w:p w14:paraId="5A631D99" w14:textId="77777777" w:rsidR="00A66B00" w:rsidRPr="001301B5" w:rsidRDefault="00A66B00" w:rsidP="00E36E09">
      <w:pPr>
        <w:pStyle w:val="TM2"/>
        <w:tabs>
          <w:tab w:val="left" w:pos="880"/>
          <w:tab w:val="right" w:leader="dot" w:pos="9628"/>
        </w:tabs>
        <w:rPr>
          <w:rFonts w:ascii="Georgia" w:hAnsi="Georgia"/>
          <w:noProof/>
          <w:sz w:val="22"/>
        </w:rPr>
      </w:pPr>
      <w:hyperlink w:anchor="_Toc256000032" w:history="1">
        <w:r w:rsidRPr="001301B5">
          <w:rPr>
            <w:rStyle w:val="Lienhypertexte"/>
            <w:rFonts w:ascii="Georgia" w:hAnsi="Georgia"/>
          </w:rPr>
          <w:t>17.</w:t>
        </w:r>
        <w:r w:rsidRPr="001301B5">
          <w:rPr>
            <w:rFonts w:ascii="Georgia" w:hAnsi="Georgia"/>
            <w:noProof/>
            <w:sz w:val="22"/>
          </w:rPr>
          <w:tab/>
        </w:r>
        <w:r w:rsidRPr="001301B5">
          <w:rPr>
            <w:rStyle w:val="Lienhypertexte"/>
            <w:rFonts w:ascii="Georgia" w:hAnsi="Georgia"/>
          </w:rPr>
          <w:t>Attribution du marché public</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_Toc256000032 \h </w:instrText>
        </w:r>
        <w:r w:rsidRPr="001301B5">
          <w:rPr>
            <w:rFonts w:ascii="Georgia" w:hAnsi="Georgia"/>
          </w:rPr>
        </w:r>
        <w:r w:rsidRPr="001301B5">
          <w:rPr>
            <w:rFonts w:ascii="Georgia" w:hAnsi="Georgia"/>
          </w:rPr>
          <w:fldChar w:fldCharType="separate"/>
        </w:r>
        <w:r w:rsidRPr="001301B5">
          <w:rPr>
            <w:rFonts w:ascii="Georgia" w:hAnsi="Georgia"/>
          </w:rPr>
          <w:t>17</w:t>
        </w:r>
        <w:r w:rsidRPr="001301B5">
          <w:rPr>
            <w:rFonts w:ascii="Georgia" w:hAnsi="Georgia"/>
          </w:rPr>
          <w:fldChar w:fldCharType="end"/>
        </w:r>
      </w:hyperlink>
    </w:p>
    <w:p w14:paraId="27736D6C" w14:textId="77777777" w:rsidR="00A66B00" w:rsidRPr="001301B5" w:rsidRDefault="00A66B00" w:rsidP="00E36E09">
      <w:pPr>
        <w:pStyle w:val="TM2"/>
        <w:tabs>
          <w:tab w:val="left" w:pos="880"/>
          <w:tab w:val="right" w:leader="dot" w:pos="9628"/>
        </w:tabs>
        <w:rPr>
          <w:rFonts w:ascii="Georgia" w:hAnsi="Georgia"/>
          <w:noProof/>
          <w:sz w:val="22"/>
        </w:rPr>
      </w:pPr>
      <w:hyperlink w:anchor="_Toc256000033" w:history="1">
        <w:r w:rsidRPr="001301B5">
          <w:rPr>
            <w:rStyle w:val="Lienhypertexte"/>
            <w:rFonts w:ascii="Georgia" w:hAnsi="Georgia"/>
          </w:rPr>
          <w:t>18.</w:t>
        </w:r>
        <w:r w:rsidRPr="001301B5">
          <w:rPr>
            <w:rFonts w:ascii="Georgia" w:hAnsi="Georgia"/>
            <w:noProof/>
            <w:sz w:val="22"/>
          </w:rPr>
          <w:tab/>
        </w:r>
        <w:r w:rsidRPr="001301B5">
          <w:rPr>
            <w:rStyle w:val="Lienhypertexte"/>
            <w:rFonts w:ascii="Georgia" w:hAnsi="Georgia"/>
          </w:rPr>
          <w:t>Conclusion du contrat</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_Toc256000033 \h </w:instrText>
        </w:r>
        <w:r w:rsidRPr="001301B5">
          <w:rPr>
            <w:rFonts w:ascii="Georgia" w:hAnsi="Georgia"/>
          </w:rPr>
        </w:r>
        <w:r w:rsidRPr="001301B5">
          <w:rPr>
            <w:rFonts w:ascii="Georgia" w:hAnsi="Georgia"/>
          </w:rPr>
          <w:fldChar w:fldCharType="separate"/>
        </w:r>
        <w:r w:rsidRPr="001301B5">
          <w:rPr>
            <w:rFonts w:ascii="Georgia" w:hAnsi="Georgia"/>
          </w:rPr>
          <w:t>17</w:t>
        </w:r>
        <w:r w:rsidRPr="001301B5">
          <w:rPr>
            <w:rFonts w:ascii="Georgia" w:hAnsi="Georgia"/>
          </w:rPr>
          <w:fldChar w:fldCharType="end"/>
        </w:r>
      </w:hyperlink>
    </w:p>
    <w:p w14:paraId="12397EDC" w14:textId="77777777" w:rsidR="00A66B00" w:rsidRPr="001301B5" w:rsidRDefault="00A66B00" w:rsidP="00E36E09">
      <w:pPr>
        <w:pStyle w:val="TM1"/>
        <w:tabs>
          <w:tab w:val="right" w:leader="dot" w:pos="9628"/>
        </w:tabs>
        <w:rPr>
          <w:rFonts w:ascii="Georgia" w:hAnsi="Georgia"/>
          <w:noProof/>
          <w:sz w:val="22"/>
        </w:rPr>
      </w:pPr>
      <w:hyperlink w:anchor="_Toc256000034" w:history="1">
        <w:r w:rsidRPr="001301B5">
          <w:rPr>
            <w:rStyle w:val="Lienhypertexte"/>
            <w:rFonts w:ascii="Georgia" w:hAnsi="Georgia"/>
          </w:rPr>
          <w:t>4 Conditions contractuelles particulières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_Toc256000034 \h </w:instrText>
        </w:r>
        <w:r w:rsidRPr="001301B5">
          <w:rPr>
            <w:rFonts w:ascii="Georgia" w:hAnsi="Georgia"/>
          </w:rPr>
        </w:r>
        <w:r w:rsidRPr="001301B5">
          <w:rPr>
            <w:rFonts w:ascii="Georgia" w:hAnsi="Georgia"/>
          </w:rPr>
          <w:fldChar w:fldCharType="separate"/>
        </w:r>
        <w:r w:rsidRPr="001301B5">
          <w:rPr>
            <w:rFonts w:ascii="Georgia" w:hAnsi="Georgia"/>
          </w:rPr>
          <w:t>19</w:t>
        </w:r>
        <w:r w:rsidRPr="001301B5">
          <w:rPr>
            <w:rFonts w:ascii="Georgia" w:hAnsi="Georgia"/>
          </w:rPr>
          <w:fldChar w:fldCharType="end"/>
        </w:r>
      </w:hyperlink>
    </w:p>
    <w:p w14:paraId="42C4815C" w14:textId="77777777" w:rsidR="00A66B00" w:rsidRPr="001301B5" w:rsidRDefault="00A66B00" w:rsidP="00E36E09">
      <w:pPr>
        <w:pStyle w:val="TM2"/>
        <w:tabs>
          <w:tab w:val="right" w:leader="dot" w:pos="9628"/>
        </w:tabs>
        <w:rPr>
          <w:rFonts w:ascii="Georgia" w:hAnsi="Georgia"/>
          <w:noProof/>
          <w:sz w:val="22"/>
        </w:rPr>
      </w:pPr>
      <w:hyperlink w:anchor="_Toc256000035" w:history="1">
        <w:r w:rsidRPr="001301B5">
          <w:rPr>
            <w:rStyle w:val="Lienhypertexte"/>
            <w:rFonts w:ascii="Georgia" w:hAnsi="Georgia"/>
          </w:rPr>
          <w:t>Section (A) - General</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_Toc256000035 \h </w:instrText>
        </w:r>
        <w:r w:rsidRPr="001301B5">
          <w:rPr>
            <w:rFonts w:ascii="Georgia" w:hAnsi="Georgia"/>
          </w:rPr>
        </w:r>
        <w:r w:rsidRPr="001301B5">
          <w:rPr>
            <w:rFonts w:ascii="Georgia" w:hAnsi="Georgia"/>
          </w:rPr>
          <w:fldChar w:fldCharType="separate"/>
        </w:r>
        <w:r w:rsidRPr="001301B5">
          <w:rPr>
            <w:rFonts w:ascii="Georgia" w:hAnsi="Georgia"/>
          </w:rPr>
          <w:t>19</w:t>
        </w:r>
        <w:r w:rsidRPr="001301B5">
          <w:rPr>
            <w:rFonts w:ascii="Georgia" w:hAnsi="Georgia"/>
          </w:rPr>
          <w:fldChar w:fldCharType="end"/>
        </w:r>
      </w:hyperlink>
    </w:p>
    <w:p w14:paraId="07A36C2F" w14:textId="77777777" w:rsidR="00A66B00" w:rsidRPr="001301B5" w:rsidRDefault="00A66B00" w:rsidP="00E36E09">
      <w:pPr>
        <w:pStyle w:val="TM2"/>
        <w:tabs>
          <w:tab w:val="left" w:pos="660"/>
          <w:tab w:val="right" w:leader="dot" w:pos="9628"/>
        </w:tabs>
        <w:rPr>
          <w:rFonts w:ascii="Georgia" w:hAnsi="Georgia"/>
          <w:noProof/>
          <w:sz w:val="22"/>
        </w:rPr>
      </w:pPr>
      <w:hyperlink w:anchor="_Toc256000036" w:history="1">
        <w:r w:rsidRPr="001301B5">
          <w:rPr>
            <w:rStyle w:val="Lienhypertexte"/>
            <w:rFonts w:ascii="Georgia" w:hAnsi="Georgia"/>
          </w:rPr>
          <w:t>1.</w:t>
        </w:r>
        <w:r w:rsidRPr="001301B5">
          <w:rPr>
            <w:rFonts w:ascii="Georgia" w:hAnsi="Georgia"/>
            <w:noProof/>
            <w:sz w:val="22"/>
          </w:rPr>
          <w:tab/>
        </w:r>
        <w:r w:rsidRPr="001301B5">
          <w:rPr>
            <w:rStyle w:val="Lienhypertexte"/>
            <w:rFonts w:ascii="Georgia" w:hAnsi="Georgia"/>
          </w:rPr>
          <w:t>Utilisation des moyens électroniques (art. 10)</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_Toc256000036 \h </w:instrText>
        </w:r>
        <w:r w:rsidRPr="001301B5">
          <w:rPr>
            <w:rFonts w:ascii="Georgia" w:hAnsi="Georgia"/>
          </w:rPr>
        </w:r>
        <w:r w:rsidRPr="001301B5">
          <w:rPr>
            <w:rFonts w:ascii="Georgia" w:hAnsi="Georgia"/>
          </w:rPr>
          <w:fldChar w:fldCharType="separate"/>
        </w:r>
        <w:r w:rsidRPr="001301B5">
          <w:rPr>
            <w:rFonts w:ascii="Georgia" w:hAnsi="Georgia"/>
          </w:rPr>
          <w:t>19</w:t>
        </w:r>
        <w:r w:rsidRPr="001301B5">
          <w:rPr>
            <w:rFonts w:ascii="Georgia" w:hAnsi="Georgia"/>
          </w:rPr>
          <w:fldChar w:fldCharType="end"/>
        </w:r>
      </w:hyperlink>
    </w:p>
    <w:p w14:paraId="2379FEAC" w14:textId="77777777" w:rsidR="00A66B00" w:rsidRPr="001301B5" w:rsidRDefault="00A66B00" w:rsidP="00E36E09">
      <w:pPr>
        <w:pStyle w:val="TM2"/>
        <w:tabs>
          <w:tab w:val="left" w:pos="660"/>
          <w:tab w:val="right" w:leader="dot" w:pos="9628"/>
        </w:tabs>
        <w:rPr>
          <w:rFonts w:ascii="Georgia" w:hAnsi="Georgia"/>
          <w:noProof/>
          <w:sz w:val="22"/>
        </w:rPr>
      </w:pPr>
      <w:hyperlink w:anchor="_Toc256000037" w:history="1">
        <w:r w:rsidRPr="001301B5">
          <w:rPr>
            <w:rStyle w:val="Lienhypertexte"/>
            <w:rFonts w:ascii="Georgia" w:hAnsi="Georgia"/>
          </w:rPr>
          <w:t>2.</w:t>
        </w:r>
        <w:r w:rsidRPr="001301B5">
          <w:rPr>
            <w:rFonts w:ascii="Georgia" w:hAnsi="Georgia"/>
            <w:noProof/>
            <w:sz w:val="22"/>
          </w:rPr>
          <w:tab/>
        </w:r>
        <w:r w:rsidRPr="001301B5">
          <w:rPr>
            <w:rStyle w:val="Lienhypertexte"/>
            <w:rFonts w:ascii="Georgia" w:hAnsi="Georgia"/>
          </w:rPr>
          <w:t>Fonctionnaire dirigeant (art. 11)</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_Toc256000037 \h </w:instrText>
        </w:r>
        <w:r w:rsidRPr="001301B5">
          <w:rPr>
            <w:rFonts w:ascii="Georgia" w:hAnsi="Georgia"/>
          </w:rPr>
        </w:r>
        <w:r w:rsidRPr="001301B5">
          <w:rPr>
            <w:rFonts w:ascii="Georgia" w:hAnsi="Georgia"/>
          </w:rPr>
          <w:fldChar w:fldCharType="separate"/>
        </w:r>
        <w:r w:rsidRPr="001301B5">
          <w:rPr>
            <w:rFonts w:ascii="Georgia" w:hAnsi="Georgia"/>
          </w:rPr>
          <w:t>19</w:t>
        </w:r>
        <w:r w:rsidRPr="001301B5">
          <w:rPr>
            <w:rFonts w:ascii="Georgia" w:hAnsi="Georgia"/>
          </w:rPr>
          <w:fldChar w:fldCharType="end"/>
        </w:r>
      </w:hyperlink>
    </w:p>
    <w:p w14:paraId="1A2BDDC9" w14:textId="77777777" w:rsidR="00A66B00" w:rsidRPr="001301B5" w:rsidRDefault="00A66B00" w:rsidP="00E36E09">
      <w:pPr>
        <w:pStyle w:val="TM2"/>
        <w:tabs>
          <w:tab w:val="left" w:pos="660"/>
          <w:tab w:val="right" w:leader="dot" w:pos="9628"/>
        </w:tabs>
        <w:rPr>
          <w:rFonts w:ascii="Georgia" w:hAnsi="Georgia"/>
          <w:noProof/>
          <w:sz w:val="22"/>
        </w:rPr>
      </w:pPr>
      <w:hyperlink w:anchor="_Toc256000038" w:history="1">
        <w:r w:rsidRPr="001301B5">
          <w:rPr>
            <w:rStyle w:val="Lienhypertexte"/>
            <w:rFonts w:ascii="Georgia" w:hAnsi="Georgia"/>
          </w:rPr>
          <w:t>3.</w:t>
        </w:r>
        <w:r w:rsidRPr="001301B5">
          <w:rPr>
            <w:rFonts w:ascii="Georgia" w:hAnsi="Georgia"/>
            <w:noProof/>
            <w:sz w:val="22"/>
          </w:rPr>
          <w:tab/>
        </w:r>
        <w:r w:rsidRPr="001301B5">
          <w:rPr>
            <w:rStyle w:val="Lienhypertexte"/>
            <w:rFonts w:ascii="Georgia" w:hAnsi="Georgia"/>
          </w:rPr>
          <w:t>Confidentialité (art. 18)</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_Toc256000038 \h </w:instrText>
        </w:r>
        <w:r w:rsidRPr="001301B5">
          <w:rPr>
            <w:rFonts w:ascii="Georgia" w:hAnsi="Georgia"/>
          </w:rPr>
        </w:r>
        <w:r w:rsidRPr="001301B5">
          <w:rPr>
            <w:rFonts w:ascii="Georgia" w:hAnsi="Georgia"/>
          </w:rPr>
          <w:fldChar w:fldCharType="separate"/>
        </w:r>
        <w:r w:rsidRPr="001301B5">
          <w:rPr>
            <w:rFonts w:ascii="Georgia" w:hAnsi="Georgia"/>
          </w:rPr>
          <w:t>20</w:t>
        </w:r>
        <w:r w:rsidRPr="001301B5">
          <w:rPr>
            <w:rFonts w:ascii="Georgia" w:hAnsi="Georgia"/>
          </w:rPr>
          <w:fldChar w:fldCharType="end"/>
        </w:r>
      </w:hyperlink>
    </w:p>
    <w:p w14:paraId="1FE81E92" w14:textId="77777777" w:rsidR="00A66B00" w:rsidRPr="001301B5" w:rsidRDefault="00A66B00" w:rsidP="00E36E09">
      <w:pPr>
        <w:pStyle w:val="TM2"/>
        <w:tabs>
          <w:tab w:val="left" w:pos="660"/>
          <w:tab w:val="right" w:leader="dot" w:pos="9628"/>
        </w:tabs>
        <w:rPr>
          <w:rFonts w:ascii="Georgia" w:hAnsi="Georgia"/>
          <w:noProof/>
          <w:sz w:val="22"/>
        </w:rPr>
      </w:pPr>
      <w:hyperlink w:anchor="_Toc256000039" w:history="1">
        <w:r w:rsidRPr="001301B5">
          <w:rPr>
            <w:rStyle w:val="Lienhypertexte"/>
            <w:rFonts w:ascii="Georgia" w:hAnsi="Georgia"/>
          </w:rPr>
          <w:t>4.</w:t>
        </w:r>
        <w:r w:rsidRPr="001301B5">
          <w:rPr>
            <w:rFonts w:ascii="Georgia" w:hAnsi="Georgia"/>
            <w:noProof/>
            <w:sz w:val="22"/>
          </w:rPr>
          <w:tab/>
        </w:r>
        <w:r w:rsidRPr="001301B5">
          <w:rPr>
            <w:rStyle w:val="Lienhypertexte"/>
            <w:rFonts w:ascii="Georgia" w:hAnsi="Georgia"/>
          </w:rPr>
          <w:t>Protection des données personnelles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_Toc256000039 \h </w:instrText>
        </w:r>
        <w:r w:rsidRPr="001301B5">
          <w:rPr>
            <w:rFonts w:ascii="Georgia" w:hAnsi="Georgia"/>
          </w:rPr>
        </w:r>
        <w:r w:rsidRPr="001301B5">
          <w:rPr>
            <w:rFonts w:ascii="Georgia" w:hAnsi="Georgia"/>
          </w:rPr>
          <w:fldChar w:fldCharType="separate"/>
        </w:r>
        <w:r w:rsidRPr="001301B5">
          <w:rPr>
            <w:rFonts w:ascii="Georgia" w:hAnsi="Georgia"/>
          </w:rPr>
          <w:t>20</w:t>
        </w:r>
        <w:r w:rsidRPr="001301B5">
          <w:rPr>
            <w:rFonts w:ascii="Georgia" w:hAnsi="Georgia"/>
          </w:rPr>
          <w:fldChar w:fldCharType="end"/>
        </w:r>
      </w:hyperlink>
    </w:p>
    <w:p w14:paraId="26E98382" w14:textId="77777777" w:rsidR="00A66B00" w:rsidRPr="001301B5" w:rsidRDefault="00A66B00" w:rsidP="00E36E09">
      <w:pPr>
        <w:pStyle w:val="TM2"/>
        <w:tabs>
          <w:tab w:val="left" w:pos="660"/>
          <w:tab w:val="right" w:leader="dot" w:pos="9628"/>
        </w:tabs>
        <w:rPr>
          <w:rFonts w:ascii="Georgia" w:hAnsi="Georgia"/>
          <w:noProof/>
          <w:sz w:val="22"/>
        </w:rPr>
      </w:pPr>
      <w:hyperlink w:anchor="_Toc256000040" w:history="1">
        <w:r w:rsidRPr="001301B5">
          <w:rPr>
            <w:rStyle w:val="Lienhypertexte"/>
            <w:rFonts w:ascii="Georgia" w:hAnsi="Georgia"/>
          </w:rPr>
          <w:t>5.</w:t>
        </w:r>
        <w:r w:rsidRPr="001301B5">
          <w:rPr>
            <w:rFonts w:ascii="Georgia" w:hAnsi="Georgia"/>
            <w:noProof/>
            <w:sz w:val="22"/>
          </w:rPr>
          <w:tab/>
        </w:r>
        <w:r w:rsidRPr="001301B5">
          <w:rPr>
            <w:rStyle w:val="Lienhypertexte"/>
            <w:rFonts w:ascii="Georgia" w:hAnsi="Georgia"/>
          </w:rPr>
          <w:t>Droits intellectuels (art. 19 à 23)</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_Toc256000040 \h </w:instrText>
        </w:r>
        <w:r w:rsidRPr="001301B5">
          <w:rPr>
            <w:rFonts w:ascii="Georgia" w:hAnsi="Georgia"/>
          </w:rPr>
        </w:r>
        <w:r w:rsidRPr="001301B5">
          <w:rPr>
            <w:rFonts w:ascii="Georgia" w:hAnsi="Georgia"/>
          </w:rPr>
          <w:fldChar w:fldCharType="separate"/>
        </w:r>
        <w:r w:rsidRPr="001301B5">
          <w:rPr>
            <w:rFonts w:ascii="Georgia" w:hAnsi="Georgia"/>
          </w:rPr>
          <w:t>20</w:t>
        </w:r>
        <w:r w:rsidRPr="001301B5">
          <w:rPr>
            <w:rFonts w:ascii="Georgia" w:hAnsi="Georgia"/>
          </w:rPr>
          <w:fldChar w:fldCharType="end"/>
        </w:r>
      </w:hyperlink>
    </w:p>
    <w:p w14:paraId="6766DC1B" w14:textId="77777777" w:rsidR="00A66B00" w:rsidRPr="001301B5" w:rsidRDefault="00A66B00" w:rsidP="00E36E09">
      <w:pPr>
        <w:pStyle w:val="TM2"/>
        <w:tabs>
          <w:tab w:val="right" w:leader="dot" w:pos="9628"/>
        </w:tabs>
        <w:rPr>
          <w:rFonts w:ascii="Georgia" w:hAnsi="Georgia"/>
          <w:noProof/>
          <w:sz w:val="22"/>
        </w:rPr>
      </w:pPr>
      <w:hyperlink w:anchor="_Toc256000041" w:history="1">
        <w:r w:rsidRPr="001301B5">
          <w:rPr>
            <w:rStyle w:val="Lienhypertexte"/>
            <w:rFonts w:ascii="Georgia" w:hAnsi="Georgia"/>
          </w:rPr>
          <w:t>Section (B) - Financial guarantees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_Toc256000041 \h </w:instrText>
        </w:r>
        <w:r w:rsidRPr="001301B5">
          <w:rPr>
            <w:rFonts w:ascii="Georgia" w:hAnsi="Georgia"/>
          </w:rPr>
        </w:r>
        <w:r w:rsidRPr="001301B5">
          <w:rPr>
            <w:rFonts w:ascii="Georgia" w:hAnsi="Georgia"/>
          </w:rPr>
          <w:fldChar w:fldCharType="separate"/>
        </w:r>
        <w:r w:rsidRPr="001301B5">
          <w:rPr>
            <w:rFonts w:ascii="Georgia" w:hAnsi="Georgia"/>
          </w:rPr>
          <w:t>21</w:t>
        </w:r>
        <w:r w:rsidRPr="001301B5">
          <w:rPr>
            <w:rFonts w:ascii="Georgia" w:hAnsi="Georgia"/>
          </w:rPr>
          <w:fldChar w:fldCharType="end"/>
        </w:r>
      </w:hyperlink>
    </w:p>
    <w:p w14:paraId="7016D564" w14:textId="77777777" w:rsidR="00A66B00" w:rsidRPr="001301B5" w:rsidRDefault="00A66B00" w:rsidP="00E36E09">
      <w:pPr>
        <w:pStyle w:val="TM2"/>
        <w:tabs>
          <w:tab w:val="left" w:pos="660"/>
          <w:tab w:val="right" w:leader="dot" w:pos="9628"/>
        </w:tabs>
        <w:rPr>
          <w:rFonts w:ascii="Georgia" w:hAnsi="Georgia"/>
          <w:noProof/>
          <w:sz w:val="22"/>
        </w:rPr>
      </w:pPr>
      <w:hyperlink w:anchor="_Toc256000042" w:history="1">
        <w:r w:rsidRPr="001301B5">
          <w:rPr>
            <w:rStyle w:val="Lienhypertexte"/>
            <w:rFonts w:ascii="Georgia" w:hAnsi="Georgia"/>
          </w:rPr>
          <w:t>6.</w:t>
        </w:r>
        <w:r w:rsidRPr="001301B5">
          <w:rPr>
            <w:rFonts w:ascii="Georgia" w:hAnsi="Georgia"/>
            <w:noProof/>
            <w:sz w:val="22"/>
          </w:rPr>
          <w:tab/>
        </w:r>
        <w:r w:rsidRPr="001301B5">
          <w:rPr>
            <w:rStyle w:val="Lienhypertexte"/>
            <w:rFonts w:ascii="Georgia" w:hAnsi="Georgia"/>
          </w:rPr>
          <w:t>Cautionnement (art. 25 à 33)</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_Toc256000042 \h </w:instrText>
        </w:r>
        <w:r w:rsidRPr="001301B5">
          <w:rPr>
            <w:rFonts w:ascii="Georgia" w:hAnsi="Georgia"/>
          </w:rPr>
        </w:r>
        <w:r w:rsidRPr="001301B5">
          <w:rPr>
            <w:rFonts w:ascii="Georgia" w:hAnsi="Georgia"/>
          </w:rPr>
          <w:fldChar w:fldCharType="separate"/>
        </w:r>
        <w:r w:rsidRPr="001301B5">
          <w:rPr>
            <w:rFonts w:ascii="Georgia" w:hAnsi="Georgia"/>
          </w:rPr>
          <w:t>21</w:t>
        </w:r>
        <w:r w:rsidRPr="001301B5">
          <w:rPr>
            <w:rFonts w:ascii="Georgia" w:hAnsi="Georgia"/>
          </w:rPr>
          <w:fldChar w:fldCharType="end"/>
        </w:r>
      </w:hyperlink>
    </w:p>
    <w:p w14:paraId="37055883" w14:textId="77777777" w:rsidR="00A66B00" w:rsidRPr="001301B5" w:rsidRDefault="00A66B00" w:rsidP="00E36E09">
      <w:pPr>
        <w:pStyle w:val="TM2"/>
        <w:tabs>
          <w:tab w:val="right" w:leader="dot" w:pos="9628"/>
        </w:tabs>
        <w:rPr>
          <w:rFonts w:ascii="Georgia" w:hAnsi="Georgia"/>
          <w:noProof/>
          <w:sz w:val="22"/>
        </w:rPr>
      </w:pPr>
      <w:hyperlink w:anchor="_Toc256000043" w:history="1">
        <w:r w:rsidRPr="001301B5">
          <w:rPr>
            <w:rStyle w:val="Lienhypertexte"/>
            <w:rFonts w:ascii="Georgia" w:hAnsi="Georgia"/>
          </w:rPr>
          <w:t>Section (C) - Documents du marché</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_Toc256000043 \h </w:instrText>
        </w:r>
        <w:r w:rsidRPr="001301B5">
          <w:rPr>
            <w:rFonts w:ascii="Georgia" w:hAnsi="Georgia"/>
          </w:rPr>
        </w:r>
        <w:r w:rsidRPr="001301B5">
          <w:rPr>
            <w:rFonts w:ascii="Georgia" w:hAnsi="Georgia"/>
          </w:rPr>
          <w:fldChar w:fldCharType="separate"/>
        </w:r>
        <w:r w:rsidRPr="001301B5">
          <w:rPr>
            <w:rFonts w:ascii="Georgia" w:hAnsi="Georgia"/>
          </w:rPr>
          <w:t>22</w:t>
        </w:r>
        <w:r w:rsidRPr="001301B5">
          <w:rPr>
            <w:rFonts w:ascii="Georgia" w:hAnsi="Georgia"/>
          </w:rPr>
          <w:fldChar w:fldCharType="end"/>
        </w:r>
      </w:hyperlink>
    </w:p>
    <w:p w14:paraId="632164BE" w14:textId="77777777" w:rsidR="00A66B00" w:rsidRPr="001301B5" w:rsidRDefault="00A66B00" w:rsidP="00E36E09">
      <w:pPr>
        <w:pStyle w:val="TM2"/>
        <w:tabs>
          <w:tab w:val="left" w:pos="660"/>
          <w:tab w:val="right" w:leader="dot" w:pos="9628"/>
        </w:tabs>
        <w:rPr>
          <w:rFonts w:ascii="Georgia" w:hAnsi="Georgia"/>
          <w:noProof/>
          <w:sz w:val="22"/>
        </w:rPr>
      </w:pPr>
      <w:hyperlink w:anchor="_Toc256000044" w:history="1">
        <w:r w:rsidRPr="001301B5">
          <w:rPr>
            <w:rStyle w:val="Lienhypertexte"/>
            <w:rFonts w:ascii="Georgia" w:hAnsi="Georgia"/>
          </w:rPr>
          <w:t>7.</w:t>
        </w:r>
        <w:r w:rsidRPr="001301B5">
          <w:rPr>
            <w:rFonts w:ascii="Georgia" w:hAnsi="Georgia"/>
            <w:noProof/>
            <w:sz w:val="22"/>
          </w:rPr>
          <w:tab/>
        </w:r>
        <w:r w:rsidRPr="001301B5">
          <w:rPr>
            <w:rStyle w:val="Lienhypertexte"/>
            <w:rFonts w:ascii="Georgia" w:hAnsi="Georgia"/>
          </w:rPr>
          <w:t>conformité de l'exécution (art. 34)</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_Toc256000044 \h </w:instrText>
        </w:r>
        <w:r w:rsidRPr="001301B5">
          <w:rPr>
            <w:rFonts w:ascii="Georgia" w:hAnsi="Georgia"/>
          </w:rPr>
        </w:r>
        <w:r w:rsidRPr="001301B5">
          <w:rPr>
            <w:rFonts w:ascii="Georgia" w:hAnsi="Georgia"/>
          </w:rPr>
          <w:fldChar w:fldCharType="separate"/>
        </w:r>
        <w:r w:rsidRPr="001301B5">
          <w:rPr>
            <w:rFonts w:ascii="Georgia" w:hAnsi="Georgia"/>
          </w:rPr>
          <w:t>22</w:t>
        </w:r>
        <w:r w:rsidRPr="001301B5">
          <w:rPr>
            <w:rFonts w:ascii="Georgia" w:hAnsi="Georgia"/>
          </w:rPr>
          <w:fldChar w:fldCharType="end"/>
        </w:r>
      </w:hyperlink>
    </w:p>
    <w:p w14:paraId="1322ADFC" w14:textId="77777777" w:rsidR="00A66B00" w:rsidRPr="001301B5" w:rsidRDefault="00A66B00" w:rsidP="00E36E09">
      <w:pPr>
        <w:pStyle w:val="TM2"/>
        <w:tabs>
          <w:tab w:val="right" w:leader="dot" w:pos="9628"/>
        </w:tabs>
        <w:rPr>
          <w:rFonts w:ascii="Georgia" w:hAnsi="Georgia"/>
          <w:noProof/>
          <w:sz w:val="22"/>
        </w:rPr>
      </w:pPr>
      <w:hyperlink w:anchor="_Toc256000045" w:history="1">
        <w:r w:rsidRPr="001301B5">
          <w:rPr>
            <w:rStyle w:val="Lienhypertexte"/>
            <w:rFonts w:ascii="Georgia" w:hAnsi="Georgia"/>
          </w:rPr>
          <w:t>Section (D) - Modifications au marché public</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_Toc256000045 \h </w:instrText>
        </w:r>
        <w:r w:rsidRPr="001301B5">
          <w:rPr>
            <w:rFonts w:ascii="Georgia" w:hAnsi="Georgia"/>
          </w:rPr>
        </w:r>
        <w:r w:rsidRPr="001301B5">
          <w:rPr>
            <w:rFonts w:ascii="Georgia" w:hAnsi="Georgia"/>
          </w:rPr>
          <w:fldChar w:fldCharType="separate"/>
        </w:r>
        <w:r w:rsidRPr="001301B5">
          <w:rPr>
            <w:rFonts w:ascii="Georgia" w:hAnsi="Georgia"/>
          </w:rPr>
          <w:t>22</w:t>
        </w:r>
        <w:r w:rsidRPr="001301B5">
          <w:rPr>
            <w:rFonts w:ascii="Georgia" w:hAnsi="Georgia"/>
          </w:rPr>
          <w:fldChar w:fldCharType="end"/>
        </w:r>
      </w:hyperlink>
    </w:p>
    <w:p w14:paraId="347951AC" w14:textId="77777777" w:rsidR="00A66B00" w:rsidRPr="001301B5" w:rsidRDefault="00A66B00" w:rsidP="00E36E09">
      <w:pPr>
        <w:pStyle w:val="TM2"/>
        <w:tabs>
          <w:tab w:val="left" w:pos="660"/>
          <w:tab w:val="right" w:leader="dot" w:pos="9628"/>
        </w:tabs>
        <w:rPr>
          <w:rFonts w:ascii="Georgia" w:hAnsi="Georgia"/>
          <w:noProof/>
          <w:sz w:val="22"/>
        </w:rPr>
      </w:pPr>
      <w:hyperlink w:anchor="_Toc256000046" w:history="1">
        <w:r w:rsidRPr="001301B5">
          <w:rPr>
            <w:rStyle w:val="Lienhypertexte"/>
            <w:rFonts w:ascii="Georgia" w:hAnsi="Georgia"/>
          </w:rPr>
          <w:t>8.</w:t>
        </w:r>
        <w:r w:rsidRPr="001301B5">
          <w:rPr>
            <w:rFonts w:ascii="Georgia" w:hAnsi="Georgia"/>
            <w:noProof/>
            <w:sz w:val="22"/>
          </w:rPr>
          <w:tab/>
        </w:r>
        <w:r w:rsidRPr="001301B5">
          <w:rPr>
            <w:rStyle w:val="Lienhypertexte"/>
            <w:rFonts w:ascii="Georgia" w:hAnsi="Georgia"/>
          </w:rPr>
          <w:t>Remplacement de l'adjudicataire (art. 38/3, °1)</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_Toc256000046 \h </w:instrText>
        </w:r>
        <w:r w:rsidRPr="001301B5">
          <w:rPr>
            <w:rFonts w:ascii="Georgia" w:hAnsi="Georgia"/>
          </w:rPr>
        </w:r>
        <w:r w:rsidRPr="001301B5">
          <w:rPr>
            <w:rFonts w:ascii="Georgia" w:hAnsi="Georgia"/>
          </w:rPr>
          <w:fldChar w:fldCharType="separate"/>
        </w:r>
        <w:r w:rsidRPr="001301B5">
          <w:rPr>
            <w:rFonts w:ascii="Georgia" w:hAnsi="Georgia"/>
          </w:rPr>
          <w:t>22</w:t>
        </w:r>
        <w:r w:rsidRPr="001301B5">
          <w:rPr>
            <w:rFonts w:ascii="Georgia" w:hAnsi="Georgia"/>
          </w:rPr>
          <w:fldChar w:fldCharType="end"/>
        </w:r>
      </w:hyperlink>
    </w:p>
    <w:p w14:paraId="2D3F0502" w14:textId="77777777" w:rsidR="00A66B00" w:rsidRPr="001301B5" w:rsidRDefault="00A66B00" w:rsidP="00E36E09">
      <w:pPr>
        <w:pStyle w:val="TM2"/>
        <w:tabs>
          <w:tab w:val="left" w:pos="660"/>
          <w:tab w:val="right" w:leader="dot" w:pos="9628"/>
        </w:tabs>
        <w:rPr>
          <w:rFonts w:ascii="Georgia" w:hAnsi="Georgia"/>
          <w:noProof/>
          <w:sz w:val="22"/>
        </w:rPr>
      </w:pPr>
      <w:hyperlink w:anchor="_Toc256000047" w:history="1">
        <w:r w:rsidRPr="001301B5">
          <w:rPr>
            <w:rStyle w:val="Lienhypertexte"/>
            <w:rFonts w:ascii="Georgia" w:hAnsi="Georgia"/>
          </w:rPr>
          <w:t>9.</w:t>
        </w:r>
        <w:r w:rsidRPr="001301B5">
          <w:rPr>
            <w:rFonts w:ascii="Georgia" w:hAnsi="Georgia"/>
            <w:noProof/>
            <w:sz w:val="22"/>
          </w:rPr>
          <w:tab/>
        </w:r>
        <w:r w:rsidRPr="001301B5">
          <w:rPr>
            <w:rStyle w:val="Lienhypertexte"/>
            <w:rFonts w:ascii="Georgia" w:hAnsi="Georgia"/>
          </w:rPr>
          <w:t>Révision des prix (art. 38/7)</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_Toc256000047 \h </w:instrText>
        </w:r>
        <w:r w:rsidRPr="001301B5">
          <w:rPr>
            <w:rFonts w:ascii="Georgia" w:hAnsi="Georgia"/>
          </w:rPr>
        </w:r>
        <w:r w:rsidRPr="001301B5">
          <w:rPr>
            <w:rFonts w:ascii="Georgia" w:hAnsi="Georgia"/>
          </w:rPr>
          <w:fldChar w:fldCharType="separate"/>
        </w:r>
        <w:r w:rsidRPr="001301B5">
          <w:rPr>
            <w:rFonts w:ascii="Georgia" w:hAnsi="Georgia"/>
          </w:rPr>
          <w:t>24</w:t>
        </w:r>
        <w:r w:rsidRPr="001301B5">
          <w:rPr>
            <w:rFonts w:ascii="Georgia" w:hAnsi="Georgia"/>
          </w:rPr>
          <w:fldChar w:fldCharType="end"/>
        </w:r>
      </w:hyperlink>
    </w:p>
    <w:p w14:paraId="65AFE92D" w14:textId="77777777" w:rsidR="00A66B00" w:rsidRPr="001301B5" w:rsidRDefault="00A66B00" w:rsidP="00E36E09">
      <w:pPr>
        <w:pStyle w:val="TM2"/>
        <w:tabs>
          <w:tab w:val="left" w:pos="880"/>
          <w:tab w:val="right" w:leader="dot" w:pos="9628"/>
        </w:tabs>
        <w:rPr>
          <w:rFonts w:ascii="Georgia" w:hAnsi="Georgia"/>
          <w:noProof/>
          <w:sz w:val="22"/>
        </w:rPr>
      </w:pPr>
      <w:hyperlink w:anchor="_Toc256000048" w:history="1">
        <w:r w:rsidRPr="001301B5">
          <w:rPr>
            <w:rStyle w:val="Lienhypertexte"/>
            <w:rFonts w:ascii="Georgia" w:hAnsi="Georgia"/>
          </w:rPr>
          <w:t>10.</w:t>
        </w:r>
        <w:r w:rsidRPr="001301B5">
          <w:rPr>
            <w:rFonts w:ascii="Georgia" w:hAnsi="Georgia"/>
            <w:noProof/>
            <w:sz w:val="22"/>
          </w:rPr>
          <w:tab/>
        </w:r>
        <w:r w:rsidRPr="001301B5">
          <w:rPr>
            <w:rStyle w:val="Lienhypertexte"/>
            <w:rFonts w:ascii="Georgia" w:hAnsi="Georgia"/>
          </w:rPr>
          <w:t>Indemnités suite aux suspensions ordonnées par le pouvoir adjudicateur durant l'exécution (art. 38/12)</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_Toc256000048 \h </w:instrText>
        </w:r>
        <w:r w:rsidRPr="001301B5">
          <w:rPr>
            <w:rFonts w:ascii="Georgia" w:hAnsi="Georgia"/>
          </w:rPr>
        </w:r>
        <w:r w:rsidRPr="001301B5">
          <w:rPr>
            <w:rFonts w:ascii="Georgia" w:hAnsi="Georgia"/>
          </w:rPr>
          <w:fldChar w:fldCharType="separate"/>
        </w:r>
        <w:r w:rsidRPr="001301B5">
          <w:rPr>
            <w:rFonts w:ascii="Georgia" w:hAnsi="Georgia"/>
          </w:rPr>
          <w:t>24</w:t>
        </w:r>
        <w:r w:rsidRPr="001301B5">
          <w:rPr>
            <w:rFonts w:ascii="Georgia" w:hAnsi="Georgia"/>
          </w:rPr>
          <w:fldChar w:fldCharType="end"/>
        </w:r>
      </w:hyperlink>
    </w:p>
    <w:p w14:paraId="2891602E" w14:textId="77777777" w:rsidR="00A66B00" w:rsidRPr="001301B5" w:rsidRDefault="00A66B00" w:rsidP="00E36E09">
      <w:pPr>
        <w:pStyle w:val="TM2"/>
        <w:tabs>
          <w:tab w:val="left" w:pos="880"/>
          <w:tab w:val="right" w:leader="dot" w:pos="9628"/>
        </w:tabs>
        <w:rPr>
          <w:rFonts w:ascii="Georgia" w:hAnsi="Georgia"/>
          <w:noProof/>
          <w:sz w:val="22"/>
        </w:rPr>
      </w:pPr>
      <w:hyperlink w:anchor="_Toc256000049" w:history="1">
        <w:r w:rsidRPr="001301B5">
          <w:rPr>
            <w:rStyle w:val="Lienhypertexte"/>
            <w:rFonts w:ascii="Georgia" w:hAnsi="Georgia"/>
          </w:rPr>
          <w:t>11.</w:t>
        </w:r>
        <w:r w:rsidRPr="001301B5">
          <w:rPr>
            <w:rFonts w:ascii="Georgia" w:hAnsi="Georgia"/>
            <w:noProof/>
            <w:sz w:val="22"/>
          </w:rPr>
          <w:tab/>
        </w:r>
        <w:r w:rsidRPr="001301B5">
          <w:rPr>
            <w:rStyle w:val="Lienhypertexte"/>
            <w:rFonts w:ascii="Georgia" w:hAnsi="Georgia"/>
          </w:rPr>
          <w:t>Circonstances imprévisibles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_Toc256000049 \h </w:instrText>
        </w:r>
        <w:r w:rsidRPr="001301B5">
          <w:rPr>
            <w:rFonts w:ascii="Georgia" w:hAnsi="Georgia"/>
          </w:rPr>
        </w:r>
        <w:r w:rsidRPr="001301B5">
          <w:rPr>
            <w:rFonts w:ascii="Georgia" w:hAnsi="Georgia"/>
          </w:rPr>
          <w:fldChar w:fldCharType="separate"/>
        </w:r>
        <w:r w:rsidRPr="001301B5">
          <w:rPr>
            <w:rFonts w:ascii="Georgia" w:hAnsi="Georgia"/>
          </w:rPr>
          <w:t>24</w:t>
        </w:r>
        <w:r w:rsidRPr="001301B5">
          <w:rPr>
            <w:rFonts w:ascii="Georgia" w:hAnsi="Georgia"/>
          </w:rPr>
          <w:fldChar w:fldCharType="end"/>
        </w:r>
      </w:hyperlink>
    </w:p>
    <w:p w14:paraId="6C238FB6" w14:textId="77777777" w:rsidR="00A66B00" w:rsidRPr="001301B5" w:rsidRDefault="00A66B00" w:rsidP="00E36E09">
      <w:pPr>
        <w:pStyle w:val="TM2"/>
        <w:tabs>
          <w:tab w:val="left" w:pos="880"/>
          <w:tab w:val="right" w:leader="dot" w:pos="9628"/>
        </w:tabs>
        <w:rPr>
          <w:rFonts w:ascii="Georgia" w:hAnsi="Georgia"/>
          <w:noProof/>
          <w:sz w:val="22"/>
        </w:rPr>
      </w:pPr>
      <w:hyperlink w:anchor="_Toc256000050" w:history="1">
        <w:r w:rsidRPr="001301B5">
          <w:rPr>
            <w:rStyle w:val="Lienhypertexte"/>
            <w:rFonts w:ascii="Georgia" w:hAnsi="Georgia"/>
          </w:rPr>
          <w:t>12.</w:t>
        </w:r>
        <w:r w:rsidRPr="001301B5">
          <w:rPr>
            <w:rFonts w:ascii="Georgia" w:hAnsi="Georgia"/>
            <w:noProof/>
            <w:sz w:val="22"/>
          </w:rPr>
          <w:tab/>
        </w:r>
        <w:r w:rsidRPr="001301B5">
          <w:rPr>
            <w:rStyle w:val="Lienhypertexte"/>
            <w:rFonts w:ascii="Georgia" w:hAnsi="Georgia"/>
          </w:rPr>
          <w:t>Impositions ayant une incidence sur le montant du marché (art. 38/8)</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_Toc256000050 \h </w:instrText>
        </w:r>
        <w:r w:rsidRPr="001301B5">
          <w:rPr>
            <w:rFonts w:ascii="Georgia" w:hAnsi="Georgia"/>
          </w:rPr>
        </w:r>
        <w:r w:rsidRPr="001301B5">
          <w:rPr>
            <w:rFonts w:ascii="Georgia" w:hAnsi="Georgia"/>
          </w:rPr>
          <w:fldChar w:fldCharType="separate"/>
        </w:r>
        <w:r w:rsidRPr="001301B5">
          <w:rPr>
            <w:rFonts w:ascii="Georgia" w:hAnsi="Georgia"/>
          </w:rPr>
          <w:t>25</w:t>
        </w:r>
        <w:r w:rsidRPr="001301B5">
          <w:rPr>
            <w:rFonts w:ascii="Georgia" w:hAnsi="Georgia"/>
          </w:rPr>
          <w:fldChar w:fldCharType="end"/>
        </w:r>
      </w:hyperlink>
    </w:p>
    <w:p w14:paraId="2B4D3281" w14:textId="77777777" w:rsidR="00A66B00" w:rsidRPr="001301B5" w:rsidRDefault="00A66B00" w:rsidP="00E36E09">
      <w:pPr>
        <w:pStyle w:val="TM2"/>
        <w:tabs>
          <w:tab w:val="left" w:pos="880"/>
          <w:tab w:val="right" w:leader="dot" w:pos="9628"/>
        </w:tabs>
        <w:rPr>
          <w:rFonts w:ascii="Georgia" w:hAnsi="Georgia"/>
          <w:noProof/>
          <w:sz w:val="22"/>
        </w:rPr>
      </w:pPr>
      <w:hyperlink w:anchor="_Toc256000051" w:history="1">
        <w:r w:rsidRPr="001301B5">
          <w:rPr>
            <w:rStyle w:val="Lienhypertexte"/>
            <w:rFonts w:ascii="Georgia" w:hAnsi="Georgia"/>
          </w:rPr>
          <w:t>13.</w:t>
        </w:r>
        <w:r w:rsidRPr="001301B5">
          <w:rPr>
            <w:rFonts w:ascii="Georgia" w:hAnsi="Georgia"/>
            <w:noProof/>
            <w:sz w:val="22"/>
          </w:rPr>
          <w:tab/>
        </w:r>
        <w:r w:rsidRPr="001301B5">
          <w:rPr>
            <w:rStyle w:val="Lienhypertexte"/>
            <w:rFonts w:ascii="Georgia" w:hAnsi="Georgia"/>
          </w:rPr>
          <w:t>Conditions d'introduction (art. 38/14 à 38/17)</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_Toc256000051 \h </w:instrText>
        </w:r>
        <w:r w:rsidRPr="001301B5">
          <w:rPr>
            <w:rFonts w:ascii="Georgia" w:hAnsi="Georgia"/>
          </w:rPr>
        </w:r>
        <w:r w:rsidRPr="001301B5">
          <w:rPr>
            <w:rFonts w:ascii="Georgia" w:hAnsi="Georgia"/>
          </w:rPr>
          <w:fldChar w:fldCharType="separate"/>
        </w:r>
        <w:r w:rsidRPr="001301B5">
          <w:rPr>
            <w:rFonts w:ascii="Georgia" w:hAnsi="Georgia"/>
          </w:rPr>
          <w:t>25</w:t>
        </w:r>
        <w:r w:rsidRPr="001301B5">
          <w:rPr>
            <w:rFonts w:ascii="Georgia" w:hAnsi="Georgia"/>
          </w:rPr>
          <w:fldChar w:fldCharType="end"/>
        </w:r>
      </w:hyperlink>
    </w:p>
    <w:p w14:paraId="4B973C3B" w14:textId="77777777" w:rsidR="00A66B00" w:rsidRPr="001301B5" w:rsidRDefault="00A66B00" w:rsidP="00E36E09">
      <w:pPr>
        <w:pStyle w:val="TM2"/>
        <w:tabs>
          <w:tab w:val="right" w:leader="dot" w:pos="9628"/>
        </w:tabs>
        <w:rPr>
          <w:rFonts w:ascii="Georgia" w:hAnsi="Georgia"/>
          <w:noProof/>
          <w:sz w:val="22"/>
        </w:rPr>
      </w:pPr>
      <w:hyperlink w:anchor="_Toc256000052" w:history="1">
        <w:r w:rsidRPr="001301B5">
          <w:rPr>
            <w:rStyle w:val="Lienhypertexte"/>
            <w:rFonts w:ascii="Georgia" w:hAnsi="Georgia"/>
          </w:rPr>
          <w:t>Section (E) - Contrôle et surveillance du marché</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_Toc256000052 \h </w:instrText>
        </w:r>
        <w:r w:rsidRPr="001301B5">
          <w:rPr>
            <w:rFonts w:ascii="Georgia" w:hAnsi="Georgia"/>
          </w:rPr>
        </w:r>
        <w:r w:rsidRPr="001301B5">
          <w:rPr>
            <w:rFonts w:ascii="Georgia" w:hAnsi="Georgia"/>
          </w:rPr>
          <w:fldChar w:fldCharType="separate"/>
        </w:r>
        <w:r w:rsidRPr="001301B5">
          <w:rPr>
            <w:rFonts w:ascii="Georgia" w:hAnsi="Georgia"/>
          </w:rPr>
          <w:t>25</w:t>
        </w:r>
        <w:r w:rsidRPr="001301B5">
          <w:rPr>
            <w:rFonts w:ascii="Georgia" w:hAnsi="Georgia"/>
          </w:rPr>
          <w:fldChar w:fldCharType="end"/>
        </w:r>
      </w:hyperlink>
    </w:p>
    <w:p w14:paraId="03EE7436" w14:textId="77777777" w:rsidR="00A66B00" w:rsidRPr="001301B5" w:rsidRDefault="00A66B00" w:rsidP="00E36E09">
      <w:pPr>
        <w:pStyle w:val="TM2"/>
        <w:tabs>
          <w:tab w:val="right" w:leader="dot" w:pos="9628"/>
        </w:tabs>
        <w:rPr>
          <w:rFonts w:ascii="Georgia" w:hAnsi="Georgia"/>
          <w:noProof/>
          <w:sz w:val="22"/>
        </w:rPr>
      </w:pPr>
      <w:hyperlink w:anchor="_Toc256000053" w:history="1">
        <w:r w:rsidRPr="001301B5">
          <w:rPr>
            <w:rStyle w:val="Lienhypertexte"/>
            <w:rFonts w:ascii="Georgia" w:hAnsi="Georgia"/>
          </w:rPr>
          <w:t>Section (F) - Modalités d'exécution</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_Toc256000053 \h </w:instrText>
        </w:r>
        <w:r w:rsidRPr="001301B5">
          <w:rPr>
            <w:rFonts w:ascii="Georgia" w:hAnsi="Georgia"/>
          </w:rPr>
        </w:r>
        <w:r w:rsidRPr="001301B5">
          <w:rPr>
            <w:rFonts w:ascii="Georgia" w:hAnsi="Georgia"/>
          </w:rPr>
          <w:fldChar w:fldCharType="separate"/>
        </w:r>
        <w:r w:rsidRPr="001301B5">
          <w:rPr>
            <w:rFonts w:ascii="Georgia" w:hAnsi="Georgia"/>
          </w:rPr>
          <w:t>25</w:t>
        </w:r>
        <w:r w:rsidRPr="001301B5">
          <w:rPr>
            <w:rFonts w:ascii="Georgia" w:hAnsi="Georgia"/>
          </w:rPr>
          <w:fldChar w:fldCharType="end"/>
        </w:r>
      </w:hyperlink>
    </w:p>
    <w:p w14:paraId="6DECE7BF" w14:textId="77777777" w:rsidR="00A66B00" w:rsidRPr="001301B5" w:rsidRDefault="00A66B00" w:rsidP="00E36E09">
      <w:pPr>
        <w:pStyle w:val="TM2"/>
        <w:tabs>
          <w:tab w:val="left" w:pos="880"/>
          <w:tab w:val="right" w:leader="dot" w:pos="9628"/>
        </w:tabs>
        <w:rPr>
          <w:rFonts w:ascii="Georgia" w:hAnsi="Georgia"/>
          <w:noProof/>
          <w:sz w:val="22"/>
        </w:rPr>
      </w:pPr>
      <w:hyperlink w:anchor="_Toc256000054" w:history="1">
        <w:r w:rsidRPr="001301B5">
          <w:rPr>
            <w:rStyle w:val="Lienhypertexte"/>
            <w:rFonts w:ascii="Georgia" w:hAnsi="Georgia"/>
          </w:rPr>
          <w:t>14.</w:t>
        </w:r>
        <w:r w:rsidRPr="001301B5">
          <w:rPr>
            <w:rFonts w:ascii="Georgia" w:hAnsi="Georgia"/>
            <w:noProof/>
            <w:sz w:val="22"/>
          </w:rPr>
          <w:tab/>
        </w:r>
        <w:r w:rsidRPr="001301B5">
          <w:rPr>
            <w:rStyle w:val="Lienhypertexte"/>
            <w:rFonts w:ascii="Georgia" w:hAnsi="Georgia"/>
          </w:rPr>
          <w:t>Commandes partielles (art. 115)</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_Toc256000054 \h </w:instrText>
        </w:r>
        <w:r w:rsidRPr="001301B5">
          <w:rPr>
            <w:rFonts w:ascii="Georgia" w:hAnsi="Georgia"/>
          </w:rPr>
        </w:r>
        <w:r w:rsidRPr="001301B5">
          <w:rPr>
            <w:rFonts w:ascii="Georgia" w:hAnsi="Georgia"/>
          </w:rPr>
          <w:fldChar w:fldCharType="separate"/>
        </w:r>
        <w:r w:rsidRPr="001301B5">
          <w:rPr>
            <w:rFonts w:ascii="Georgia" w:hAnsi="Georgia"/>
          </w:rPr>
          <w:t>25</w:t>
        </w:r>
        <w:r w:rsidRPr="001301B5">
          <w:rPr>
            <w:rFonts w:ascii="Georgia" w:hAnsi="Georgia"/>
          </w:rPr>
          <w:fldChar w:fldCharType="end"/>
        </w:r>
      </w:hyperlink>
    </w:p>
    <w:p w14:paraId="34838A11" w14:textId="77777777" w:rsidR="00A66B00" w:rsidRPr="001301B5" w:rsidRDefault="00A66B00" w:rsidP="00E36E09">
      <w:pPr>
        <w:pStyle w:val="TM2"/>
        <w:tabs>
          <w:tab w:val="left" w:pos="880"/>
          <w:tab w:val="right" w:leader="dot" w:pos="9628"/>
        </w:tabs>
        <w:rPr>
          <w:rFonts w:ascii="Georgia" w:hAnsi="Georgia"/>
          <w:noProof/>
          <w:sz w:val="22"/>
        </w:rPr>
      </w:pPr>
      <w:hyperlink w:anchor="_Toc256000055" w:history="1">
        <w:r w:rsidRPr="001301B5">
          <w:rPr>
            <w:rStyle w:val="Lienhypertexte"/>
            <w:rFonts w:ascii="Georgia" w:hAnsi="Georgia"/>
          </w:rPr>
          <w:t>15.</w:t>
        </w:r>
        <w:r w:rsidRPr="001301B5">
          <w:rPr>
            <w:rFonts w:ascii="Georgia" w:hAnsi="Georgia"/>
            <w:noProof/>
            <w:sz w:val="22"/>
          </w:rPr>
          <w:tab/>
        </w:r>
        <w:r w:rsidRPr="001301B5">
          <w:rPr>
            <w:rStyle w:val="Lienhypertexte"/>
            <w:rFonts w:ascii="Georgia" w:hAnsi="Georgia"/>
          </w:rPr>
          <w:t>Délais et clauses (art. 116)</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_Toc256000055 \h </w:instrText>
        </w:r>
        <w:r w:rsidRPr="001301B5">
          <w:rPr>
            <w:rFonts w:ascii="Georgia" w:hAnsi="Georgia"/>
          </w:rPr>
        </w:r>
        <w:r w:rsidRPr="001301B5">
          <w:rPr>
            <w:rFonts w:ascii="Georgia" w:hAnsi="Georgia"/>
          </w:rPr>
          <w:fldChar w:fldCharType="separate"/>
        </w:r>
        <w:r w:rsidRPr="001301B5">
          <w:rPr>
            <w:rFonts w:ascii="Georgia" w:hAnsi="Georgia"/>
          </w:rPr>
          <w:t>25</w:t>
        </w:r>
        <w:r w:rsidRPr="001301B5">
          <w:rPr>
            <w:rFonts w:ascii="Georgia" w:hAnsi="Georgia"/>
          </w:rPr>
          <w:fldChar w:fldCharType="end"/>
        </w:r>
      </w:hyperlink>
    </w:p>
    <w:p w14:paraId="3554756F" w14:textId="77777777" w:rsidR="00A66B00" w:rsidRPr="001301B5" w:rsidRDefault="00A66B00" w:rsidP="00E36E09">
      <w:pPr>
        <w:pStyle w:val="TM2"/>
        <w:tabs>
          <w:tab w:val="left" w:pos="880"/>
          <w:tab w:val="right" w:leader="dot" w:pos="9628"/>
        </w:tabs>
        <w:rPr>
          <w:rFonts w:ascii="Georgia" w:hAnsi="Georgia"/>
          <w:noProof/>
          <w:sz w:val="22"/>
        </w:rPr>
      </w:pPr>
      <w:hyperlink w:anchor="_Toc256000056" w:history="1">
        <w:r w:rsidRPr="001301B5">
          <w:rPr>
            <w:rStyle w:val="Lienhypertexte"/>
            <w:rFonts w:ascii="Georgia" w:hAnsi="Georgia"/>
          </w:rPr>
          <w:t>16.</w:t>
        </w:r>
        <w:r w:rsidRPr="001301B5">
          <w:rPr>
            <w:rFonts w:ascii="Georgia" w:hAnsi="Georgia"/>
            <w:noProof/>
            <w:sz w:val="22"/>
          </w:rPr>
          <w:tab/>
        </w:r>
        <w:r w:rsidRPr="001301B5">
          <w:rPr>
            <w:rStyle w:val="Lienhypertexte"/>
            <w:rFonts w:ascii="Georgia" w:hAnsi="Georgia"/>
          </w:rPr>
          <w:t>Lieu d'exécution (art. 118)</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_Toc256000056 \h </w:instrText>
        </w:r>
        <w:r w:rsidRPr="001301B5">
          <w:rPr>
            <w:rFonts w:ascii="Georgia" w:hAnsi="Georgia"/>
          </w:rPr>
        </w:r>
        <w:r w:rsidRPr="001301B5">
          <w:rPr>
            <w:rFonts w:ascii="Georgia" w:hAnsi="Georgia"/>
          </w:rPr>
          <w:fldChar w:fldCharType="separate"/>
        </w:r>
        <w:r w:rsidRPr="001301B5">
          <w:rPr>
            <w:rFonts w:ascii="Georgia" w:hAnsi="Georgia"/>
          </w:rPr>
          <w:t>26</w:t>
        </w:r>
        <w:r w:rsidRPr="001301B5">
          <w:rPr>
            <w:rFonts w:ascii="Georgia" w:hAnsi="Georgia"/>
          </w:rPr>
          <w:fldChar w:fldCharType="end"/>
        </w:r>
      </w:hyperlink>
    </w:p>
    <w:p w14:paraId="0429F334" w14:textId="77777777" w:rsidR="00A66B00" w:rsidRPr="001301B5" w:rsidRDefault="00A66B00" w:rsidP="00E36E09">
      <w:pPr>
        <w:pStyle w:val="TM2"/>
        <w:tabs>
          <w:tab w:val="left" w:pos="880"/>
          <w:tab w:val="right" w:leader="dot" w:pos="9628"/>
        </w:tabs>
        <w:rPr>
          <w:rFonts w:ascii="Georgia" w:hAnsi="Georgia"/>
          <w:noProof/>
          <w:sz w:val="22"/>
        </w:rPr>
      </w:pPr>
      <w:hyperlink w:anchor="_Toc256000057" w:history="1">
        <w:r w:rsidRPr="001301B5">
          <w:rPr>
            <w:rStyle w:val="Lienhypertexte"/>
            <w:rFonts w:ascii="Georgia" w:hAnsi="Georgia"/>
          </w:rPr>
          <w:t>17.</w:t>
        </w:r>
        <w:r w:rsidRPr="001301B5">
          <w:rPr>
            <w:rFonts w:ascii="Georgia" w:hAnsi="Georgia"/>
            <w:noProof/>
            <w:sz w:val="22"/>
          </w:rPr>
          <w:tab/>
        </w:r>
        <w:r w:rsidRPr="001301B5">
          <w:rPr>
            <w:rStyle w:val="Lienhypertexte"/>
            <w:rFonts w:ascii="Georgia" w:hAnsi="Georgia"/>
          </w:rPr>
          <w:t>Transfert de propriété (art. 132)</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_Toc256000057 \h </w:instrText>
        </w:r>
        <w:r w:rsidRPr="001301B5">
          <w:rPr>
            <w:rFonts w:ascii="Georgia" w:hAnsi="Georgia"/>
          </w:rPr>
        </w:r>
        <w:r w:rsidRPr="001301B5">
          <w:rPr>
            <w:rFonts w:ascii="Georgia" w:hAnsi="Georgia"/>
          </w:rPr>
          <w:fldChar w:fldCharType="separate"/>
        </w:r>
        <w:r w:rsidRPr="001301B5">
          <w:rPr>
            <w:rFonts w:ascii="Georgia" w:hAnsi="Georgia"/>
          </w:rPr>
          <w:t>26</w:t>
        </w:r>
        <w:r w:rsidRPr="001301B5">
          <w:rPr>
            <w:rFonts w:ascii="Georgia" w:hAnsi="Georgia"/>
          </w:rPr>
          <w:fldChar w:fldCharType="end"/>
        </w:r>
      </w:hyperlink>
    </w:p>
    <w:p w14:paraId="5863B721" w14:textId="77777777" w:rsidR="00A66B00" w:rsidRPr="001301B5" w:rsidRDefault="00A66B00" w:rsidP="00E36E09">
      <w:pPr>
        <w:pStyle w:val="TM2"/>
        <w:tabs>
          <w:tab w:val="right" w:leader="dot" w:pos="9628"/>
        </w:tabs>
        <w:rPr>
          <w:rFonts w:ascii="Georgia" w:hAnsi="Georgia"/>
          <w:noProof/>
          <w:sz w:val="22"/>
        </w:rPr>
      </w:pPr>
      <w:hyperlink w:anchor="_Toc256000058" w:history="1">
        <w:r w:rsidRPr="001301B5">
          <w:rPr>
            <w:rStyle w:val="Lienhypertexte"/>
            <w:rFonts w:ascii="Georgia" w:hAnsi="Georgia"/>
          </w:rPr>
          <w:t>Section (G) - Moyens d'action</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_Toc256000058 \h </w:instrText>
        </w:r>
        <w:r w:rsidRPr="001301B5">
          <w:rPr>
            <w:rFonts w:ascii="Georgia" w:hAnsi="Georgia"/>
          </w:rPr>
        </w:r>
        <w:r w:rsidRPr="001301B5">
          <w:rPr>
            <w:rFonts w:ascii="Georgia" w:hAnsi="Georgia"/>
          </w:rPr>
          <w:fldChar w:fldCharType="separate"/>
        </w:r>
        <w:r w:rsidRPr="001301B5">
          <w:rPr>
            <w:rFonts w:ascii="Georgia" w:hAnsi="Georgia"/>
          </w:rPr>
          <w:t>26</w:t>
        </w:r>
        <w:r w:rsidRPr="001301B5">
          <w:rPr>
            <w:rFonts w:ascii="Georgia" w:hAnsi="Georgia"/>
          </w:rPr>
          <w:fldChar w:fldCharType="end"/>
        </w:r>
      </w:hyperlink>
    </w:p>
    <w:p w14:paraId="04755165" w14:textId="77777777" w:rsidR="00A66B00" w:rsidRPr="001301B5" w:rsidRDefault="00A66B00" w:rsidP="00E36E09">
      <w:pPr>
        <w:pStyle w:val="TM2"/>
        <w:tabs>
          <w:tab w:val="left" w:pos="880"/>
          <w:tab w:val="right" w:leader="dot" w:pos="9628"/>
        </w:tabs>
        <w:rPr>
          <w:rFonts w:ascii="Georgia" w:hAnsi="Georgia"/>
          <w:noProof/>
          <w:sz w:val="22"/>
        </w:rPr>
      </w:pPr>
      <w:hyperlink w:anchor="_Toc256000059" w:history="1">
        <w:r w:rsidRPr="001301B5">
          <w:rPr>
            <w:rStyle w:val="Lienhypertexte"/>
            <w:rFonts w:ascii="Georgia" w:hAnsi="Georgia"/>
          </w:rPr>
          <w:t>18.</w:t>
        </w:r>
        <w:r w:rsidRPr="001301B5">
          <w:rPr>
            <w:rFonts w:ascii="Georgia" w:hAnsi="Georgia"/>
            <w:noProof/>
            <w:sz w:val="22"/>
          </w:rPr>
          <w:tab/>
        </w:r>
        <w:r w:rsidRPr="001301B5">
          <w:rPr>
            <w:rStyle w:val="Lienhypertexte"/>
            <w:rFonts w:ascii="Georgia" w:hAnsi="Georgia"/>
          </w:rPr>
          <w:t>Défaut d'exécution (art. 44)</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_Toc256000059 \h </w:instrText>
        </w:r>
        <w:r w:rsidRPr="001301B5">
          <w:rPr>
            <w:rFonts w:ascii="Georgia" w:hAnsi="Georgia"/>
          </w:rPr>
        </w:r>
        <w:r w:rsidRPr="001301B5">
          <w:rPr>
            <w:rFonts w:ascii="Georgia" w:hAnsi="Georgia"/>
          </w:rPr>
          <w:fldChar w:fldCharType="separate"/>
        </w:r>
        <w:r w:rsidRPr="001301B5">
          <w:rPr>
            <w:rFonts w:ascii="Georgia" w:hAnsi="Georgia"/>
          </w:rPr>
          <w:t>26</w:t>
        </w:r>
        <w:r w:rsidRPr="001301B5">
          <w:rPr>
            <w:rFonts w:ascii="Georgia" w:hAnsi="Georgia"/>
          </w:rPr>
          <w:fldChar w:fldCharType="end"/>
        </w:r>
      </w:hyperlink>
    </w:p>
    <w:p w14:paraId="23C05274" w14:textId="77777777" w:rsidR="00A66B00" w:rsidRPr="001301B5" w:rsidRDefault="00A66B00" w:rsidP="00E36E09">
      <w:pPr>
        <w:pStyle w:val="TM2"/>
        <w:tabs>
          <w:tab w:val="left" w:pos="880"/>
          <w:tab w:val="right" w:leader="dot" w:pos="9628"/>
        </w:tabs>
        <w:rPr>
          <w:rFonts w:ascii="Georgia" w:hAnsi="Georgia"/>
          <w:noProof/>
          <w:sz w:val="22"/>
        </w:rPr>
      </w:pPr>
      <w:hyperlink w:anchor="_Toc256000060" w:history="1">
        <w:r w:rsidRPr="001301B5">
          <w:rPr>
            <w:rStyle w:val="Lienhypertexte"/>
            <w:rFonts w:ascii="Georgia" w:hAnsi="Georgia"/>
          </w:rPr>
          <w:t>19.</w:t>
        </w:r>
        <w:r w:rsidRPr="001301B5">
          <w:rPr>
            <w:rFonts w:ascii="Georgia" w:hAnsi="Georgia"/>
            <w:noProof/>
            <w:sz w:val="22"/>
          </w:rPr>
          <w:tab/>
        </w:r>
        <w:r w:rsidRPr="001301B5">
          <w:rPr>
            <w:rStyle w:val="Lienhypertexte"/>
            <w:rFonts w:ascii="Georgia" w:hAnsi="Georgia"/>
          </w:rPr>
          <w:t>Amendes pour retard (art. 46 et 123)</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_Toc256000060 \h </w:instrText>
        </w:r>
        <w:r w:rsidRPr="001301B5">
          <w:rPr>
            <w:rFonts w:ascii="Georgia" w:hAnsi="Georgia"/>
          </w:rPr>
        </w:r>
        <w:r w:rsidRPr="001301B5">
          <w:rPr>
            <w:rFonts w:ascii="Georgia" w:hAnsi="Georgia"/>
          </w:rPr>
          <w:fldChar w:fldCharType="separate"/>
        </w:r>
        <w:r w:rsidRPr="001301B5">
          <w:rPr>
            <w:rFonts w:ascii="Georgia" w:hAnsi="Georgia"/>
          </w:rPr>
          <w:t>27</w:t>
        </w:r>
        <w:r w:rsidRPr="001301B5">
          <w:rPr>
            <w:rFonts w:ascii="Georgia" w:hAnsi="Georgia"/>
          </w:rPr>
          <w:fldChar w:fldCharType="end"/>
        </w:r>
      </w:hyperlink>
    </w:p>
    <w:p w14:paraId="2427FFEA" w14:textId="77777777" w:rsidR="00A66B00" w:rsidRPr="001301B5" w:rsidRDefault="00A66B00" w:rsidP="00E36E09">
      <w:pPr>
        <w:pStyle w:val="TM2"/>
        <w:tabs>
          <w:tab w:val="left" w:pos="880"/>
          <w:tab w:val="right" w:leader="dot" w:pos="9628"/>
        </w:tabs>
        <w:rPr>
          <w:rFonts w:ascii="Georgia" w:hAnsi="Georgia"/>
          <w:noProof/>
          <w:sz w:val="22"/>
        </w:rPr>
      </w:pPr>
      <w:hyperlink w:anchor="_Toc256000061" w:history="1">
        <w:r w:rsidRPr="001301B5">
          <w:rPr>
            <w:rStyle w:val="Lienhypertexte"/>
            <w:rFonts w:ascii="Georgia" w:hAnsi="Georgia"/>
          </w:rPr>
          <w:t>20.</w:t>
        </w:r>
        <w:r w:rsidRPr="001301B5">
          <w:rPr>
            <w:rFonts w:ascii="Georgia" w:hAnsi="Georgia"/>
            <w:noProof/>
            <w:sz w:val="22"/>
          </w:rPr>
          <w:tab/>
        </w:r>
        <w:r w:rsidRPr="001301B5">
          <w:rPr>
            <w:rStyle w:val="Lienhypertexte"/>
            <w:rFonts w:ascii="Georgia" w:hAnsi="Georgia"/>
          </w:rPr>
          <w:t>Mesures d'office (art. 47 et 124)</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_Toc256000061 \h </w:instrText>
        </w:r>
        <w:r w:rsidRPr="001301B5">
          <w:rPr>
            <w:rFonts w:ascii="Georgia" w:hAnsi="Georgia"/>
          </w:rPr>
        </w:r>
        <w:r w:rsidRPr="001301B5">
          <w:rPr>
            <w:rFonts w:ascii="Georgia" w:hAnsi="Georgia"/>
          </w:rPr>
          <w:fldChar w:fldCharType="separate"/>
        </w:r>
        <w:r w:rsidRPr="001301B5">
          <w:rPr>
            <w:rFonts w:ascii="Georgia" w:hAnsi="Georgia"/>
          </w:rPr>
          <w:t>27</w:t>
        </w:r>
        <w:r w:rsidRPr="001301B5">
          <w:rPr>
            <w:rFonts w:ascii="Georgia" w:hAnsi="Georgia"/>
          </w:rPr>
          <w:fldChar w:fldCharType="end"/>
        </w:r>
      </w:hyperlink>
    </w:p>
    <w:p w14:paraId="2D916A55" w14:textId="77777777" w:rsidR="00A66B00" w:rsidRPr="001301B5" w:rsidRDefault="00A66B00" w:rsidP="00E36E09">
      <w:pPr>
        <w:pStyle w:val="TM2"/>
        <w:tabs>
          <w:tab w:val="right" w:leader="dot" w:pos="9628"/>
        </w:tabs>
        <w:rPr>
          <w:rFonts w:ascii="Georgia" w:hAnsi="Georgia"/>
          <w:noProof/>
          <w:sz w:val="22"/>
        </w:rPr>
      </w:pPr>
      <w:hyperlink w:anchor="_Toc256000062" w:history="1">
        <w:r w:rsidRPr="001301B5">
          <w:rPr>
            <w:rStyle w:val="Lienhypertexte"/>
            <w:rFonts w:ascii="Georgia" w:hAnsi="Georgia"/>
          </w:rPr>
          <w:t>Section (H) - Fin du marché public</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_Toc256000062 \h </w:instrText>
        </w:r>
        <w:r w:rsidRPr="001301B5">
          <w:rPr>
            <w:rFonts w:ascii="Georgia" w:hAnsi="Georgia"/>
          </w:rPr>
        </w:r>
        <w:r w:rsidRPr="001301B5">
          <w:rPr>
            <w:rFonts w:ascii="Georgia" w:hAnsi="Georgia"/>
          </w:rPr>
          <w:fldChar w:fldCharType="separate"/>
        </w:r>
        <w:r w:rsidRPr="001301B5">
          <w:rPr>
            <w:rFonts w:ascii="Georgia" w:hAnsi="Georgia"/>
          </w:rPr>
          <w:t>27</w:t>
        </w:r>
        <w:r w:rsidRPr="001301B5">
          <w:rPr>
            <w:rFonts w:ascii="Georgia" w:hAnsi="Georgia"/>
          </w:rPr>
          <w:fldChar w:fldCharType="end"/>
        </w:r>
      </w:hyperlink>
    </w:p>
    <w:p w14:paraId="3EA90CCE" w14:textId="77777777" w:rsidR="00A66B00" w:rsidRPr="001301B5" w:rsidRDefault="00A66B00" w:rsidP="00E36E09">
      <w:pPr>
        <w:pStyle w:val="TM2"/>
        <w:tabs>
          <w:tab w:val="left" w:pos="880"/>
          <w:tab w:val="right" w:leader="dot" w:pos="9628"/>
        </w:tabs>
        <w:rPr>
          <w:rFonts w:ascii="Georgia" w:hAnsi="Georgia"/>
          <w:noProof/>
          <w:sz w:val="22"/>
        </w:rPr>
      </w:pPr>
      <w:hyperlink w:anchor="_Toc256000063" w:history="1">
        <w:r w:rsidRPr="001301B5">
          <w:rPr>
            <w:rStyle w:val="Lienhypertexte"/>
            <w:rFonts w:ascii="Georgia" w:hAnsi="Georgia"/>
          </w:rPr>
          <w:t>21.</w:t>
        </w:r>
        <w:r w:rsidRPr="001301B5">
          <w:rPr>
            <w:rFonts w:ascii="Georgia" w:hAnsi="Georgia"/>
            <w:noProof/>
            <w:sz w:val="22"/>
          </w:rPr>
          <w:tab/>
        </w:r>
        <w:r w:rsidRPr="001301B5">
          <w:rPr>
            <w:rStyle w:val="Lienhypertexte"/>
            <w:rFonts w:ascii="Georgia" w:hAnsi="Georgia"/>
          </w:rPr>
          <w:t>Réception des produits fournis (art. 64, 120 et 128-131)</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_Toc256000063 \h </w:instrText>
        </w:r>
        <w:r w:rsidRPr="001301B5">
          <w:rPr>
            <w:rFonts w:ascii="Georgia" w:hAnsi="Georgia"/>
          </w:rPr>
        </w:r>
        <w:r w:rsidRPr="001301B5">
          <w:rPr>
            <w:rFonts w:ascii="Georgia" w:hAnsi="Georgia"/>
          </w:rPr>
          <w:fldChar w:fldCharType="separate"/>
        </w:r>
        <w:r w:rsidRPr="001301B5">
          <w:rPr>
            <w:rFonts w:ascii="Georgia" w:hAnsi="Georgia"/>
          </w:rPr>
          <w:t>27</w:t>
        </w:r>
        <w:r w:rsidRPr="001301B5">
          <w:rPr>
            <w:rFonts w:ascii="Georgia" w:hAnsi="Georgia"/>
          </w:rPr>
          <w:fldChar w:fldCharType="end"/>
        </w:r>
      </w:hyperlink>
    </w:p>
    <w:p w14:paraId="765D1113" w14:textId="77777777" w:rsidR="00A66B00" w:rsidRPr="001301B5" w:rsidRDefault="00A66B00" w:rsidP="00E36E09">
      <w:pPr>
        <w:pStyle w:val="TM2"/>
        <w:tabs>
          <w:tab w:val="left" w:pos="880"/>
          <w:tab w:val="right" w:leader="dot" w:pos="9628"/>
        </w:tabs>
        <w:rPr>
          <w:rFonts w:ascii="Georgia" w:hAnsi="Georgia"/>
          <w:noProof/>
          <w:sz w:val="22"/>
        </w:rPr>
      </w:pPr>
      <w:hyperlink w:anchor="_Toc256000064" w:history="1">
        <w:r w:rsidRPr="001301B5">
          <w:rPr>
            <w:rStyle w:val="Lienhypertexte"/>
            <w:rFonts w:ascii="Georgia" w:hAnsi="Georgia"/>
          </w:rPr>
          <w:t>22.</w:t>
        </w:r>
        <w:r w:rsidRPr="001301B5">
          <w:rPr>
            <w:rFonts w:ascii="Georgia" w:hAnsi="Georgia"/>
            <w:noProof/>
            <w:sz w:val="22"/>
          </w:rPr>
          <w:tab/>
        </w:r>
        <w:r w:rsidRPr="001301B5">
          <w:rPr>
            <w:rStyle w:val="Lienhypertexte"/>
            <w:rFonts w:ascii="Georgia" w:hAnsi="Georgia"/>
          </w:rPr>
          <w:t>Délai de garantie (art. 65 et 134)</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_Toc256000064 \h </w:instrText>
        </w:r>
        <w:r w:rsidRPr="001301B5">
          <w:rPr>
            <w:rFonts w:ascii="Georgia" w:hAnsi="Georgia"/>
          </w:rPr>
        </w:r>
        <w:r w:rsidRPr="001301B5">
          <w:rPr>
            <w:rFonts w:ascii="Georgia" w:hAnsi="Georgia"/>
          </w:rPr>
          <w:fldChar w:fldCharType="separate"/>
        </w:r>
        <w:r w:rsidRPr="001301B5">
          <w:rPr>
            <w:rFonts w:ascii="Georgia" w:hAnsi="Georgia"/>
          </w:rPr>
          <w:t>28</w:t>
        </w:r>
        <w:r w:rsidRPr="001301B5">
          <w:rPr>
            <w:rFonts w:ascii="Georgia" w:hAnsi="Georgia"/>
          </w:rPr>
          <w:fldChar w:fldCharType="end"/>
        </w:r>
      </w:hyperlink>
    </w:p>
    <w:p w14:paraId="6B6508BA" w14:textId="77777777" w:rsidR="00A66B00" w:rsidRPr="001301B5" w:rsidRDefault="00A66B00" w:rsidP="00E36E09">
      <w:pPr>
        <w:pStyle w:val="TM2"/>
        <w:tabs>
          <w:tab w:val="left" w:pos="880"/>
          <w:tab w:val="right" w:leader="dot" w:pos="9628"/>
        </w:tabs>
        <w:rPr>
          <w:rFonts w:ascii="Georgia" w:hAnsi="Georgia"/>
          <w:noProof/>
          <w:sz w:val="22"/>
        </w:rPr>
      </w:pPr>
      <w:hyperlink w:anchor="_Toc256000065" w:history="1">
        <w:r w:rsidRPr="001301B5">
          <w:rPr>
            <w:rStyle w:val="Lienhypertexte"/>
            <w:rFonts w:ascii="Georgia" w:hAnsi="Georgia"/>
          </w:rPr>
          <w:t>23.</w:t>
        </w:r>
        <w:r w:rsidRPr="001301B5">
          <w:rPr>
            <w:rFonts w:ascii="Georgia" w:hAnsi="Georgia"/>
            <w:noProof/>
            <w:sz w:val="22"/>
          </w:rPr>
          <w:tab/>
        </w:r>
        <w:r w:rsidRPr="001301B5">
          <w:rPr>
            <w:rStyle w:val="Lienhypertexte"/>
            <w:rFonts w:ascii="Georgia" w:hAnsi="Georgia"/>
          </w:rPr>
          <w:t>Réception définitive (art. 135)</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_Toc256000065 \h </w:instrText>
        </w:r>
        <w:r w:rsidRPr="001301B5">
          <w:rPr>
            <w:rFonts w:ascii="Georgia" w:hAnsi="Georgia"/>
          </w:rPr>
        </w:r>
        <w:r w:rsidRPr="001301B5">
          <w:rPr>
            <w:rFonts w:ascii="Georgia" w:hAnsi="Georgia"/>
          </w:rPr>
          <w:fldChar w:fldCharType="separate"/>
        </w:r>
        <w:r w:rsidRPr="001301B5">
          <w:rPr>
            <w:rFonts w:ascii="Georgia" w:hAnsi="Georgia"/>
          </w:rPr>
          <w:t>28</w:t>
        </w:r>
        <w:r w:rsidRPr="001301B5">
          <w:rPr>
            <w:rFonts w:ascii="Georgia" w:hAnsi="Georgia"/>
          </w:rPr>
          <w:fldChar w:fldCharType="end"/>
        </w:r>
      </w:hyperlink>
    </w:p>
    <w:p w14:paraId="1E0CA71B" w14:textId="77777777" w:rsidR="00A66B00" w:rsidRPr="001301B5" w:rsidRDefault="00A66B00" w:rsidP="00E36E09">
      <w:pPr>
        <w:pStyle w:val="TM2"/>
        <w:tabs>
          <w:tab w:val="left" w:pos="880"/>
          <w:tab w:val="right" w:leader="dot" w:pos="9628"/>
        </w:tabs>
        <w:rPr>
          <w:rFonts w:ascii="Georgia" w:hAnsi="Georgia"/>
          <w:noProof/>
          <w:sz w:val="22"/>
        </w:rPr>
      </w:pPr>
      <w:hyperlink w:anchor="_Toc256000066" w:history="1">
        <w:r w:rsidRPr="001301B5">
          <w:rPr>
            <w:rStyle w:val="Lienhypertexte"/>
            <w:rFonts w:ascii="Georgia" w:hAnsi="Georgia"/>
          </w:rPr>
          <w:t>24.</w:t>
        </w:r>
        <w:r w:rsidRPr="001301B5">
          <w:rPr>
            <w:rFonts w:ascii="Georgia" w:hAnsi="Georgia"/>
            <w:noProof/>
            <w:sz w:val="22"/>
          </w:rPr>
          <w:tab/>
        </w:r>
        <w:r w:rsidRPr="001301B5">
          <w:rPr>
            <w:rStyle w:val="Lienhypertexte"/>
            <w:rFonts w:ascii="Georgia" w:hAnsi="Georgia"/>
          </w:rPr>
          <w:t>Facturation et paiement (art. 66-72 et 127)</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_Toc256000066 \h </w:instrText>
        </w:r>
        <w:r w:rsidRPr="001301B5">
          <w:rPr>
            <w:rFonts w:ascii="Georgia" w:hAnsi="Georgia"/>
          </w:rPr>
        </w:r>
        <w:r w:rsidRPr="001301B5">
          <w:rPr>
            <w:rFonts w:ascii="Georgia" w:hAnsi="Georgia"/>
          </w:rPr>
          <w:fldChar w:fldCharType="separate"/>
        </w:r>
        <w:r w:rsidRPr="001301B5">
          <w:rPr>
            <w:rFonts w:ascii="Georgia" w:hAnsi="Georgia"/>
          </w:rPr>
          <w:t>28</w:t>
        </w:r>
        <w:r w:rsidRPr="001301B5">
          <w:rPr>
            <w:rFonts w:ascii="Georgia" w:hAnsi="Georgia"/>
          </w:rPr>
          <w:fldChar w:fldCharType="end"/>
        </w:r>
      </w:hyperlink>
    </w:p>
    <w:p w14:paraId="6673810F" w14:textId="77777777" w:rsidR="00A66B00" w:rsidRPr="001301B5" w:rsidRDefault="00A66B00" w:rsidP="00E36E09">
      <w:pPr>
        <w:pStyle w:val="TM1"/>
        <w:tabs>
          <w:tab w:val="right" w:leader="dot" w:pos="9628"/>
        </w:tabs>
        <w:rPr>
          <w:rFonts w:ascii="Georgia" w:hAnsi="Georgia"/>
          <w:noProof/>
          <w:sz w:val="22"/>
        </w:rPr>
      </w:pPr>
      <w:hyperlink w:anchor="_Toc256000067" w:history="1">
        <w:r w:rsidRPr="001301B5">
          <w:rPr>
            <w:rStyle w:val="Lienhypertexte"/>
            <w:rFonts w:ascii="Georgia" w:hAnsi="Georgia"/>
          </w:rPr>
          <w:t>5 Termes de référence</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_Toc256000067 \h </w:instrText>
        </w:r>
        <w:r w:rsidRPr="001301B5">
          <w:rPr>
            <w:rFonts w:ascii="Georgia" w:hAnsi="Georgia"/>
          </w:rPr>
        </w:r>
        <w:r w:rsidRPr="001301B5">
          <w:rPr>
            <w:rFonts w:ascii="Georgia" w:hAnsi="Georgia"/>
          </w:rPr>
          <w:fldChar w:fldCharType="separate"/>
        </w:r>
        <w:r w:rsidRPr="001301B5">
          <w:rPr>
            <w:rFonts w:ascii="Georgia" w:hAnsi="Georgia"/>
          </w:rPr>
          <w:t>29</w:t>
        </w:r>
        <w:r w:rsidRPr="001301B5">
          <w:rPr>
            <w:rFonts w:ascii="Georgia" w:hAnsi="Georgia"/>
          </w:rPr>
          <w:fldChar w:fldCharType="end"/>
        </w:r>
      </w:hyperlink>
    </w:p>
    <w:p w14:paraId="782B1CE0" w14:textId="77777777" w:rsidR="00A66B00" w:rsidRPr="001301B5" w:rsidRDefault="00A66B00" w:rsidP="00E36E09">
      <w:pPr>
        <w:pStyle w:val="TM1"/>
        <w:tabs>
          <w:tab w:val="right" w:leader="dot" w:pos="9628"/>
        </w:tabs>
        <w:rPr>
          <w:rFonts w:ascii="Georgia" w:hAnsi="Georgia"/>
          <w:noProof/>
          <w:sz w:val="22"/>
        </w:rPr>
      </w:pPr>
      <w:hyperlink w:anchor="_Toc256000068" w:history="1">
        <w:r w:rsidRPr="001301B5">
          <w:rPr>
            <w:rStyle w:val="Lienhypertexte"/>
            <w:rFonts w:ascii="Georgia" w:hAnsi="Georgia"/>
          </w:rPr>
          <w:t>6 Dossier de sélection</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_Toc256000068 \h </w:instrText>
        </w:r>
        <w:r w:rsidRPr="001301B5">
          <w:rPr>
            <w:rFonts w:ascii="Georgia" w:hAnsi="Georgia"/>
          </w:rPr>
        </w:r>
        <w:r w:rsidRPr="001301B5">
          <w:rPr>
            <w:rFonts w:ascii="Georgia" w:hAnsi="Georgia"/>
          </w:rPr>
          <w:fldChar w:fldCharType="separate"/>
        </w:r>
        <w:r w:rsidRPr="001301B5">
          <w:rPr>
            <w:rFonts w:ascii="Georgia" w:hAnsi="Georgia"/>
          </w:rPr>
          <w:t>30</w:t>
        </w:r>
        <w:r w:rsidRPr="001301B5">
          <w:rPr>
            <w:rFonts w:ascii="Georgia" w:hAnsi="Georgia"/>
          </w:rPr>
          <w:fldChar w:fldCharType="end"/>
        </w:r>
      </w:hyperlink>
    </w:p>
    <w:p w14:paraId="28FFA3F4" w14:textId="77777777" w:rsidR="00A66B00" w:rsidRPr="001301B5" w:rsidRDefault="00A66B00" w:rsidP="00E36E09">
      <w:pPr>
        <w:pStyle w:val="TM2"/>
        <w:tabs>
          <w:tab w:val="right" w:leader="dot" w:pos="9628"/>
        </w:tabs>
        <w:rPr>
          <w:rFonts w:ascii="Georgia" w:hAnsi="Georgia"/>
          <w:noProof/>
          <w:sz w:val="22"/>
        </w:rPr>
      </w:pPr>
      <w:hyperlink w:anchor="_Toc256000069" w:history="1">
        <w:r w:rsidRPr="001301B5">
          <w:rPr>
            <w:rStyle w:val="Lienhypertexte"/>
            <w:rFonts w:ascii="Georgia" w:hAnsi="Georgia"/>
          </w:rPr>
          <w:t>Capacités techniques et professionnelles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_Toc256000069 \h </w:instrText>
        </w:r>
        <w:r w:rsidRPr="001301B5">
          <w:rPr>
            <w:rFonts w:ascii="Georgia" w:hAnsi="Georgia"/>
          </w:rPr>
        </w:r>
        <w:r w:rsidRPr="001301B5">
          <w:rPr>
            <w:rFonts w:ascii="Georgia" w:hAnsi="Georgia"/>
          </w:rPr>
          <w:fldChar w:fldCharType="separate"/>
        </w:r>
        <w:r w:rsidRPr="001301B5">
          <w:rPr>
            <w:rFonts w:ascii="Georgia" w:hAnsi="Georgia"/>
          </w:rPr>
          <w:t>30</w:t>
        </w:r>
        <w:r w:rsidRPr="001301B5">
          <w:rPr>
            <w:rFonts w:ascii="Georgia" w:hAnsi="Georgia"/>
          </w:rPr>
          <w:fldChar w:fldCharType="end"/>
        </w:r>
      </w:hyperlink>
    </w:p>
    <w:p w14:paraId="724194BD" w14:textId="77777777" w:rsidR="00A66B00" w:rsidRPr="001301B5" w:rsidRDefault="00A66B00" w:rsidP="00E36E09">
      <w:pPr>
        <w:pStyle w:val="TM2"/>
        <w:tabs>
          <w:tab w:val="left" w:pos="660"/>
          <w:tab w:val="right" w:leader="dot" w:pos="9628"/>
        </w:tabs>
        <w:rPr>
          <w:rFonts w:ascii="Georgia" w:hAnsi="Georgia"/>
          <w:noProof/>
          <w:sz w:val="22"/>
        </w:rPr>
      </w:pPr>
      <w:hyperlink w:anchor="_Toc256000070" w:history="1">
        <w:r w:rsidRPr="001301B5">
          <w:rPr>
            <w:rStyle w:val="Lienhypertexte"/>
            <w:rFonts w:ascii="Georgia" w:hAnsi="Georgia"/>
          </w:rPr>
          <w:t>1.</w:t>
        </w:r>
        <w:r w:rsidRPr="001301B5">
          <w:rPr>
            <w:rFonts w:ascii="Georgia" w:hAnsi="Georgia"/>
            <w:noProof/>
            <w:sz w:val="22"/>
          </w:rPr>
          <w:tab/>
        </w:r>
        <w:r w:rsidRPr="001301B5">
          <w:rPr>
            <w:rStyle w:val="Lienhypertexte"/>
            <w:rFonts w:ascii="Georgia" w:hAnsi="Georgia"/>
          </w:rPr>
          <w:t>Sous-traitance</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_Toc256000070 \h </w:instrText>
        </w:r>
        <w:r w:rsidRPr="001301B5">
          <w:rPr>
            <w:rFonts w:ascii="Georgia" w:hAnsi="Georgia"/>
          </w:rPr>
        </w:r>
        <w:r w:rsidRPr="001301B5">
          <w:rPr>
            <w:rFonts w:ascii="Georgia" w:hAnsi="Georgia"/>
          </w:rPr>
          <w:fldChar w:fldCharType="separate"/>
        </w:r>
        <w:r w:rsidRPr="001301B5">
          <w:rPr>
            <w:rFonts w:ascii="Georgia" w:hAnsi="Georgia"/>
          </w:rPr>
          <w:t>30</w:t>
        </w:r>
        <w:r w:rsidRPr="001301B5">
          <w:rPr>
            <w:rFonts w:ascii="Georgia" w:hAnsi="Georgia"/>
          </w:rPr>
          <w:fldChar w:fldCharType="end"/>
        </w:r>
      </w:hyperlink>
    </w:p>
    <w:p w14:paraId="58F41357" w14:textId="77777777" w:rsidR="00A66B00" w:rsidRPr="001301B5" w:rsidRDefault="00A66B00" w:rsidP="00E36E09">
      <w:pPr>
        <w:pStyle w:val="TM1"/>
        <w:tabs>
          <w:tab w:val="right" w:leader="dot" w:pos="9628"/>
        </w:tabs>
        <w:rPr>
          <w:rFonts w:ascii="Georgia" w:hAnsi="Georgia"/>
          <w:noProof/>
          <w:sz w:val="22"/>
        </w:rPr>
      </w:pPr>
      <w:hyperlink w:anchor="_Toc256000071" w:history="1">
        <w:r w:rsidRPr="001301B5">
          <w:rPr>
            <w:rStyle w:val="Lienhypertexte"/>
            <w:rFonts w:ascii="Georgia" w:hAnsi="Georgia"/>
          </w:rPr>
          <w:t>7 Récapitulatif des documents à remettre</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_Toc256000071 \h </w:instrText>
        </w:r>
        <w:r w:rsidRPr="001301B5">
          <w:rPr>
            <w:rFonts w:ascii="Georgia" w:hAnsi="Georgia"/>
          </w:rPr>
        </w:r>
        <w:r w:rsidRPr="001301B5">
          <w:rPr>
            <w:rFonts w:ascii="Georgia" w:hAnsi="Georgia"/>
          </w:rPr>
          <w:fldChar w:fldCharType="separate"/>
        </w:r>
        <w:r w:rsidRPr="001301B5">
          <w:rPr>
            <w:rFonts w:ascii="Georgia" w:hAnsi="Georgia"/>
          </w:rPr>
          <w:t>31</w:t>
        </w:r>
        <w:r w:rsidRPr="001301B5">
          <w:rPr>
            <w:rFonts w:ascii="Georgia" w:hAnsi="Georgia"/>
          </w:rPr>
          <w:fldChar w:fldCharType="end"/>
        </w:r>
      </w:hyperlink>
    </w:p>
    <w:p w14:paraId="2696D40A" w14:textId="77777777" w:rsidR="00A66B00" w:rsidRPr="001301B5" w:rsidRDefault="00A66B00" w:rsidP="00E36E09">
      <w:pPr>
        <w:pStyle w:val="TM1"/>
        <w:tabs>
          <w:tab w:val="right" w:leader="dot" w:pos="9628"/>
        </w:tabs>
        <w:rPr>
          <w:rFonts w:ascii="Georgia" w:hAnsi="Georgia"/>
          <w:noProof/>
          <w:sz w:val="22"/>
        </w:rPr>
      </w:pPr>
      <w:hyperlink w:anchor="_Toc256000072" w:history="1">
        <w:r w:rsidRPr="001301B5">
          <w:rPr>
            <w:rStyle w:val="Lienhypertexte"/>
            <w:rFonts w:ascii="Georgia" w:hAnsi="Georgia"/>
          </w:rPr>
          <w:t>8 Formulaires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_Toc256000072 \h </w:instrText>
        </w:r>
        <w:r w:rsidRPr="001301B5">
          <w:rPr>
            <w:rFonts w:ascii="Georgia" w:hAnsi="Georgia"/>
          </w:rPr>
        </w:r>
        <w:r w:rsidRPr="001301B5">
          <w:rPr>
            <w:rFonts w:ascii="Georgia" w:hAnsi="Georgia"/>
          </w:rPr>
          <w:fldChar w:fldCharType="separate"/>
        </w:r>
        <w:r w:rsidRPr="001301B5">
          <w:rPr>
            <w:rFonts w:ascii="Georgia" w:hAnsi="Georgia"/>
          </w:rPr>
          <w:t>32</w:t>
        </w:r>
        <w:r w:rsidRPr="001301B5">
          <w:rPr>
            <w:rFonts w:ascii="Georgia" w:hAnsi="Georgia"/>
          </w:rPr>
          <w:fldChar w:fldCharType="end"/>
        </w:r>
      </w:hyperlink>
    </w:p>
    <w:p w14:paraId="03513889" w14:textId="77777777" w:rsidR="00A66B00" w:rsidRPr="001301B5" w:rsidRDefault="00A66B00" w:rsidP="00E36E09">
      <w:pPr>
        <w:pStyle w:val="TM2"/>
        <w:tabs>
          <w:tab w:val="left" w:pos="660"/>
          <w:tab w:val="right" w:leader="dot" w:pos="9628"/>
        </w:tabs>
        <w:rPr>
          <w:rFonts w:ascii="Georgia" w:hAnsi="Georgia"/>
          <w:noProof/>
          <w:sz w:val="22"/>
        </w:rPr>
      </w:pPr>
      <w:hyperlink w:anchor="_Toc256000073" w:history="1">
        <w:r w:rsidRPr="001301B5">
          <w:rPr>
            <w:rStyle w:val="Lienhypertexte"/>
            <w:rFonts w:ascii="Georgia" w:hAnsi="Georgia"/>
          </w:rPr>
          <w:t>1.</w:t>
        </w:r>
        <w:r w:rsidRPr="001301B5">
          <w:rPr>
            <w:rFonts w:ascii="Georgia" w:hAnsi="Georgia"/>
            <w:noProof/>
            <w:sz w:val="22"/>
          </w:rPr>
          <w:tab/>
        </w:r>
        <w:r w:rsidRPr="001301B5">
          <w:rPr>
            <w:rStyle w:val="Lienhypertexte"/>
            <w:rFonts w:ascii="Georgia" w:hAnsi="Georgia"/>
          </w:rPr>
          <w:t>Fiche d'identification</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_Toc256000073 \h </w:instrText>
        </w:r>
        <w:r w:rsidRPr="001301B5">
          <w:rPr>
            <w:rFonts w:ascii="Georgia" w:hAnsi="Georgia"/>
          </w:rPr>
        </w:r>
        <w:r w:rsidRPr="001301B5">
          <w:rPr>
            <w:rFonts w:ascii="Georgia" w:hAnsi="Georgia"/>
          </w:rPr>
          <w:fldChar w:fldCharType="separate"/>
        </w:r>
        <w:r w:rsidRPr="001301B5">
          <w:rPr>
            <w:rFonts w:ascii="Georgia" w:hAnsi="Georgia"/>
          </w:rPr>
          <w:t>32</w:t>
        </w:r>
        <w:r w:rsidRPr="001301B5">
          <w:rPr>
            <w:rFonts w:ascii="Georgia" w:hAnsi="Georgia"/>
          </w:rPr>
          <w:fldChar w:fldCharType="end"/>
        </w:r>
      </w:hyperlink>
    </w:p>
    <w:p w14:paraId="5DF29C63" w14:textId="77777777" w:rsidR="00A66B00" w:rsidRPr="001301B5" w:rsidRDefault="00A66B00" w:rsidP="00E36E09">
      <w:pPr>
        <w:pStyle w:val="TM2"/>
        <w:tabs>
          <w:tab w:val="left" w:pos="660"/>
          <w:tab w:val="right" w:leader="dot" w:pos="9628"/>
        </w:tabs>
        <w:rPr>
          <w:rFonts w:ascii="Georgia" w:hAnsi="Georgia"/>
          <w:noProof/>
          <w:sz w:val="22"/>
        </w:rPr>
      </w:pPr>
      <w:hyperlink w:anchor="_Toc256000074" w:history="1">
        <w:r w:rsidRPr="001301B5">
          <w:rPr>
            <w:rStyle w:val="Lienhypertexte"/>
            <w:rFonts w:ascii="Georgia" w:hAnsi="Georgia"/>
          </w:rPr>
          <w:t>2.</w:t>
        </w:r>
        <w:r w:rsidRPr="001301B5">
          <w:rPr>
            <w:rFonts w:ascii="Georgia" w:hAnsi="Georgia"/>
            <w:noProof/>
            <w:sz w:val="22"/>
          </w:rPr>
          <w:tab/>
        </w:r>
        <w:r w:rsidRPr="001301B5">
          <w:rPr>
            <w:rStyle w:val="Lienhypertexte"/>
            <w:rFonts w:ascii="Georgia" w:hAnsi="Georgia"/>
          </w:rPr>
          <w:t>Liste des sous-traitants</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_Toc256000074 \h </w:instrText>
        </w:r>
        <w:r w:rsidRPr="001301B5">
          <w:rPr>
            <w:rFonts w:ascii="Georgia" w:hAnsi="Georgia"/>
          </w:rPr>
        </w:r>
        <w:r w:rsidRPr="001301B5">
          <w:rPr>
            <w:rFonts w:ascii="Georgia" w:hAnsi="Georgia"/>
          </w:rPr>
          <w:fldChar w:fldCharType="separate"/>
        </w:r>
        <w:r w:rsidRPr="001301B5">
          <w:rPr>
            <w:rFonts w:ascii="Georgia" w:hAnsi="Georgia"/>
          </w:rPr>
          <w:t>36</w:t>
        </w:r>
        <w:r w:rsidRPr="001301B5">
          <w:rPr>
            <w:rFonts w:ascii="Georgia" w:hAnsi="Georgia"/>
          </w:rPr>
          <w:fldChar w:fldCharType="end"/>
        </w:r>
      </w:hyperlink>
    </w:p>
    <w:p w14:paraId="3F6659C9" w14:textId="77777777" w:rsidR="00A66B00" w:rsidRPr="001301B5" w:rsidRDefault="00A66B00" w:rsidP="00E36E09">
      <w:pPr>
        <w:pStyle w:val="TM2"/>
        <w:tabs>
          <w:tab w:val="left" w:pos="660"/>
          <w:tab w:val="right" w:leader="dot" w:pos="9628"/>
        </w:tabs>
        <w:rPr>
          <w:rFonts w:ascii="Georgia" w:hAnsi="Georgia"/>
          <w:noProof/>
          <w:sz w:val="22"/>
        </w:rPr>
      </w:pPr>
      <w:hyperlink w:anchor="_Toc256000075" w:history="1">
        <w:r w:rsidRPr="001301B5">
          <w:rPr>
            <w:rStyle w:val="Lienhypertexte"/>
            <w:rFonts w:ascii="Georgia" w:hAnsi="Georgia"/>
          </w:rPr>
          <w:t>3.</w:t>
        </w:r>
        <w:r w:rsidRPr="001301B5">
          <w:rPr>
            <w:rFonts w:ascii="Georgia" w:hAnsi="Georgia"/>
            <w:noProof/>
            <w:sz w:val="22"/>
          </w:rPr>
          <w:tab/>
        </w:r>
        <w:r w:rsidRPr="001301B5">
          <w:rPr>
            <w:rStyle w:val="Lienhypertexte"/>
            <w:rFonts w:ascii="Georgia" w:hAnsi="Georgia"/>
          </w:rPr>
          <w:t>Formulaire d'offre - Prix - lot 1</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_Toc256000075 \h </w:instrText>
        </w:r>
        <w:r w:rsidRPr="001301B5">
          <w:rPr>
            <w:rFonts w:ascii="Georgia" w:hAnsi="Georgia"/>
          </w:rPr>
        </w:r>
        <w:r w:rsidRPr="001301B5">
          <w:rPr>
            <w:rFonts w:ascii="Georgia" w:hAnsi="Georgia"/>
          </w:rPr>
          <w:fldChar w:fldCharType="separate"/>
        </w:r>
        <w:r w:rsidRPr="001301B5">
          <w:rPr>
            <w:rFonts w:ascii="Georgia" w:hAnsi="Georgia"/>
          </w:rPr>
          <w:t>37</w:t>
        </w:r>
        <w:r w:rsidRPr="001301B5">
          <w:rPr>
            <w:rFonts w:ascii="Georgia" w:hAnsi="Georgia"/>
          </w:rPr>
          <w:fldChar w:fldCharType="end"/>
        </w:r>
      </w:hyperlink>
    </w:p>
    <w:p w14:paraId="548F3A00" w14:textId="77777777" w:rsidR="00A66B00" w:rsidRPr="001301B5" w:rsidRDefault="00A66B00" w:rsidP="00E36E09">
      <w:pPr>
        <w:pStyle w:val="TM2"/>
        <w:tabs>
          <w:tab w:val="left" w:pos="660"/>
          <w:tab w:val="right" w:leader="dot" w:pos="9628"/>
        </w:tabs>
        <w:rPr>
          <w:rFonts w:ascii="Georgia" w:hAnsi="Georgia"/>
          <w:noProof/>
          <w:sz w:val="22"/>
        </w:rPr>
      </w:pPr>
      <w:hyperlink w:anchor="_Toc256000076" w:history="1">
        <w:r w:rsidRPr="001301B5">
          <w:rPr>
            <w:rStyle w:val="Lienhypertexte"/>
            <w:rFonts w:ascii="Georgia" w:hAnsi="Georgia"/>
          </w:rPr>
          <w:t>4.</w:t>
        </w:r>
        <w:r w:rsidRPr="001301B5">
          <w:rPr>
            <w:rFonts w:ascii="Georgia" w:hAnsi="Georgia"/>
            <w:noProof/>
            <w:sz w:val="22"/>
          </w:rPr>
          <w:tab/>
        </w:r>
        <w:r w:rsidRPr="001301B5">
          <w:rPr>
            <w:rStyle w:val="Lienhypertexte"/>
            <w:rFonts w:ascii="Georgia" w:hAnsi="Georgia"/>
          </w:rPr>
          <w:t>Formulaire d'offre - Prix - lot 2</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_Toc256000076 \h </w:instrText>
        </w:r>
        <w:r w:rsidRPr="001301B5">
          <w:rPr>
            <w:rFonts w:ascii="Georgia" w:hAnsi="Georgia"/>
          </w:rPr>
        </w:r>
        <w:r w:rsidRPr="001301B5">
          <w:rPr>
            <w:rFonts w:ascii="Georgia" w:hAnsi="Georgia"/>
          </w:rPr>
          <w:fldChar w:fldCharType="separate"/>
        </w:r>
        <w:r w:rsidRPr="001301B5">
          <w:rPr>
            <w:rFonts w:ascii="Georgia" w:hAnsi="Georgia"/>
          </w:rPr>
          <w:t>37</w:t>
        </w:r>
        <w:r w:rsidRPr="001301B5">
          <w:rPr>
            <w:rFonts w:ascii="Georgia" w:hAnsi="Georgia"/>
          </w:rPr>
          <w:fldChar w:fldCharType="end"/>
        </w:r>
      </w:hyperlink>
    </w:p>
    <w:p w14:paraId="15B104DE" w14:textId="77777777" w:rsidR="00A66B00" w:rsidRPr="001301B5" w:rsidRDefault="00A66B00" w:rsidP="00E36E09">
      <w:pPr>
        <w:pStyle w:val="TM2"/>
        <w:tabs>
          <w:tab w:val="left" w:pos="660"/>
          <w:tab w:val="right" w:leader="dot" w:pos="9628"/>
        </w:tabs>
        <w:rPr>
          <w:rFonts w:ascii="Georgia" w:hAnsi="Georgia"/>
          <w:noProof/>
          <w:sz w:val="22"/>
        </w:rPr>
      </w:pPr>
      <w:hyperlink w:anchor="_Toc256000077" w:history="1">
        <w:r w:rsidRPr="001301B5">
          <w:rPr>
            <w:rStyle w:val="Lienhypertexte"/>
            <w:rFonts w:ascii="Georgia" w:hAnsi="Georgia"/>
          </w:rPr>
          <w:t>5.</w:t>
        </w:r>
        <w:r w:rsidRPr="001301B5">
          <w:rPr>
            <w:rFonts w:ascii="Georgia" w:hAnsi="Georgia"/>
            <w:noProof/>
            <w:sz w:val="22"/>
          </w:rPr>
          <w:tab/>
        </w:r>
        <w:r w:rsidRPr="001301B5">
          <w:rPr>
            <w:rStyle w:val="Lienhypertexte"/>
            <w:rFonts w:ascii="Georgia" w:hAnsi="Georgia"/>
          </w:rPr>
          <w:t>Formulaire d'offre - Prix - lot 3</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_Toc256000077 \h </w:instrText>
        </w:r>
        <w:r w:rsidRPr="001301B5">
          <w:rPr>
            <w:rFonts w:ascii="Georgia" w:hAnsi="Georgia"/>
          </w:rPr>
        </w:r>
        <w:r w:rsidRPr="001301B5">
          <w:rPr>
            <w:rFonts w:ascii="Georgia" w:hAnsi="Georgia"/>
          </w:rPr>
          <w:fldChar w:fldCharType="separate"/>
        </w:r>
        <w:r w:rsidRPr="001301B5">
          <w:rPr>
            <w:rFonts w:ascii="Georgia" w:hAnsi="Georgia"/>
          </w:rPr>
          <w:t>37</w:t>
        </w:r>
        <w:r w:rsidRPr="001301B5">
          <w:rPr>
            <w:rFonts w:ascii="Georgia" w:hAnsi="Georgia"/>
          </w:rPr>
          <w:fldChar w:fldCharType="end"/>
        </w:r>
      </w:hyperlink>
    </w:p>
    <w:p w14:paraId="43147D95" w14:textId="77777777" w:rsidR="00A66B00" w:rsidRPr="001301B5" w:rsidRDefault="00A66B00" w:rsidP="00E36E09">
      <w:pPr>
        <w:pStyle w:val="TM2"/>
        <w:tabs>
          <w:tab w:val="left" w:pos="660"/>
          <w:tab w:val="right" w:leader="dot" w:pos="9628"/>
        </w:tabs>
        <w:rPr>
          <w:rFonts w:ascii="Georgia" w:hAnsi="Georgia"/>
          <w:noProof/>
          <w:sz w:val="22"/>
        </w:rPr>
      </w:pPr>
      <w:hyperlink w:anchor="_Toc256000078" w:history="1">
        <w:r w:rsidRPr="001301B5">
          <w:rPr>
            <w:rStyle w:val="Lienhypertexte"/>
            <w:rFonts w:ascii="Georgia" w:hAnsi="Georgia"/>
          </w:rPr>
          <w:t>6.</w:t>
        </w:r>
        <w:r w:rsidRPr="001301B5">
          <w:rPr>
            <w:rFonts w:ascii="Georgia" w:hAnsi="Georgia"/>
            <w:noProof/>
            <w:sz w:val="22"/>
          </w:rPr>
          <w:tab/>
        </w:r>
        <w:r w:rsidRPr="001301B5">
          <w:rPr>
            <w:rStyle w:val="Lienhypertexte"/>
            <w:rFonts w:ascii="Georgia" w:hAnsi="Georgia"/>
          </w:rPr>
          <w:t>Formulaire d'offre - Prix - lot 4</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_Toc256000078 \h </w:instrText>
        </w:r>
        <w:r w:rsidRPr="001301B5">
          <w:rPr>
            <w:rFonts w:ascii="Georgia" w:hAnsi="Georgia"/>
          </w:rPr>
        </w:r>
        <w:r w:rsidRPr="001301B5">
          <w:rPr>
            <w:rFonts w:ascii="Georgia" w:hAnsi="Georgia"/>
          </w:rPr>
          <w:fldChar w:fldCharType="separate"/>
        </w:r>
        <w:r w:rsidRPr="001301B5">
          <w:rPr>
            <w:rFonts w:ascii="Georgia" w:hAnsi="Georgia"/>
          </w:rPr>
          <w:t>38</w:t>
        </w:r>
        <w:r w:rsidRPr="001301B5">
          <w:rPr>
            <w:rFonts w:ascii="Georgia" w:hAnsi="Georgia"/>
          </w:rPr>
          <w:fldChar w:fldCharType="end"/>
        </w:r>
      </w:hyperlink>
    </w:p>
    <w:p w14:paraId="04229B2B" w14:textId="77777777" w:rsidR="00A66B00" w:rsidRPr="001301B5" w:rsidRDefault="00A66B00" w:rsidP="00E36E09">
      <w:pPr>
        <w:pStyle w:val="TM2"/>
        <w:tabs>
          <w:tab w:val="left" w:pos="660"/>
          <w:tab w:val="right" w:leader="dot" w:pos="9628"/>
        </w:tabs>
        <w:rPr>
          <w:rFonts w:ascii="Georgia" w:hAnsi="Georgia"/>
          <w:noProof/>
          <w:sz w:val="22"/>
        </w:rPr>
      </w:pPr>
      <w:hyperlink w:anchor="_Toc256000079" w:history="1">
        <w:r w:rsidRPr="001301B5">
          <w:rPr>
            <w:rStyle w:val="Lienhypertexte"/>
            <w:rFonts w:ascii="Georgia" w:hAnsi="Georgia"/>
          </w:rPr>
          <w:t>7.</w:t>
        </w:r>
        <w:r w:rsidRPr="001301B5">
          <w:rPr>
            <w:rFonts w:ascii="Georgia" w:hAnsi="Georgia"/>
            <w:noProof/>
            <w:sz w:val="22"/>
          </w:rPr>
          <w:tab/>
        </w:r>
        <w:r w:rsidRPr="001301B5">
          <w:rPr>
            <w:rStyle w:val="Lienhypertexte"/>
            <w:rFonts w:ascii="Georgia" w:hAnsi="Georgia"/>
          </w:rPr>
          <w:t>Déclaration sur l'honneur – motifs d'exclusion</w:t>
        </w:r>
        <w:r w:rsidRPr="001301B5">
          <w:rPr>
            <w:rFonts w:ascii="Georgia" w:hAnsi="Georgia"/>
          </w:rPr>
          <w:tab/>
        </w:r>
        <w:r w:rsidRPr="001301B5">
          <w:rPr>
            <w:rFonts w:ascii="Georgia" w:hAnsi="Georgia"/>
          </w:rPr>
          <w:fldChar w:fldCharType="begin"/>
        </w:r>
        <w:r w:rsidRPr="001301B5">
          <w:rPr>
            <w:rFonts w:ascii="Georgia" w:hAnsi="Georgia"/>
          </w:rPr>
          <w:instrText xml:space="preserve"> PAGEREF _Toc256000079 \h </w:instrText>
        </w:r>
        <w:r w:rsidRPr="001301B5">
          <w:rPr>
            <w:rFonts w:ascii="Georgia" w:hAnsi="Georgia"/>
          </w:rPr>
        </w:r>
        <w:r w:rsidRPr="001301B5">
          <w:rPr>
            <w:rFonts w:ascii="Georgia" w:hAnsi="Georgia"/>
          </w:rPr>
          <w:fldChar w:fldCharType="separate"/>
        </w:r>
        <w:r w:rsidRPr="001301B5">
          <w:rPr>
            <w:rFonts w:ascii="Georgia" w:hAnsi="Georgia"/>
          </w:rPr>
          <w:t>39</w:t>
        </w:r>
        <w:r w:rsidRPr="001301B5">
          <w:rPr>
            <w:rFonts w:ascii="Georgia" w:hAnsi="Georgia"/>
          </w:rPr>
          <w:fldChar w:fldCharType="end"/>
        </w:r>
      </w:hyperlink>
    </w:p>
    <w:p w14:paraId="797E73D4" w14:textId="0887B650" w:rsidR="00A66B00" w:rsidRPr="001301B5" w:rsidRDefault="00504FBF" w:rsidP="00E36E09">
      <w:pPr>
        <w:rPr>
          <w:rFonts w:ascii="Georgia" w:hAnsi="Georgia"/>
        </w:rPr>
        <w:sectPr w:rsidR="00A66B00" w:rsidRPr="001301B5">
          <w:headerReference w:type="default" r:id="rId12"/>
          <w:footerReference w:type="default" r:id="rId13"/>
          <w:type w:val="continuous"/>
          <w:pgSz w:w="11906" w:h="16838"/>
          <w:pgMar w:top="1134" w:right="1134" w:bottom="1134" w:left="1134" w:header="567" w:footer="567" w:gutter="0"/>
          <w:cols w:space="720"/>
          <w:docGrid w:linePitch="360"/>
        </w:sectPr>
      </w:pPr>
      <w:r w:rsidRPr="001301B5">
        <w:rPr>
          <w:rFonts w:ascii="Georgia" w:hAnsi="Georgia"/>
          <w:b/>
          <w:sz w:val="28"/>
        </w:rPr>
        <w:fldChar w:fldCharType="end"/>
      </w:r>
    </w:p>
    <w:p w14:paraId="032E7B5D" w14:textId="77777777" w:rsidR="00A66B00" w:rsidRPr="001301B5" w:rsidRDefault="00504FBF" w:rsidP="001301B5">
      <w:pPr>
        <w:pStyle w:val="SubdocumentTitle"/>
        <w:jc w:val="both"/>
        <w:rPr>
          <w:rFonts w:ascii="Georgia" w:hAnsi="Georgia"/>
        </w:rPr>
      </w:pPr>
      <w:bookmarkStart w:id="0" w:name="_Toc256000000"/>
      <w:bookmarkStart w:id="1" w:name="doc__gnralits"/>
      <w:r w:rsidRPr="001301B5">
        <w:rPr>
          <w:rFonts w:ascii="Georgia" w:hAnsi="Georgia"/>
        </w:rPr>
        <w:lastRenderedPageBreak/>
        <w:t>1 Généralités</w:t>
      </w:r>
      <w:bookmarkEnd w:id="0"/>
      <w:bookmarkEnd w:id="1"/>
    </w:p>
    <w:p w14:paraId="293F4F44" w14:textId="77777777" w:rsidR="00A66B00" w:rsidRPr="001301B5" w:rsidRDefault="00504FBF" w:rsidP="00E36E09">
      <w:pPr>
        <w:pStyle w:val="Heading1title"/>
        <w:numPr>
          <w:ilvl w:val="0"/>
          <w:numId w:val="4"/>
        </w:numPr>
        <w:rPr>
          <w:rFonts w:ascii="Georgia" w:hAnsi="Georgia"/>
        </w:rPr>
      </w:pPr>
      <w:bookmarkStart w:id="2" w:name="_Toc256000001"/>
      <w:bookmarkStart w:id="3" w:name="_sx-ref-fr-12340079"/>
      <w:r w:rsidRPr="001301B5">
        <w:rPr>
          <w:rFonts w:ascii="Georgia" w:hAnsi="Georgia"/>
        </w:rPr>
        <w:t>Le pouvoir adjudicateur</w:t>
      </w:r>
      <w:bookmarkEnd w:id="2"/>
      <w:bookmarkEnd w:id="3"/>
    </w:p>
    <w:p w14:paraId="7CD0AB2F" w14:textId="77777777" w:rsidR="00A66B00" w:rsidRPr="001301B5" w:rsidRDefault="00504FBF" w:rsidP="00E36E09">
      <w:pPr>
        <w:pStyle w:val="Titre2"/>
        <w:numPr>
          <w:ilvl w:val="1"/>
          <w:numId w:val="4"/>
        </w:numPr>
        <w:rPr>
          <w:rFonts w:ascii="Georgia" w:hAnsi="Georgia"/>
        </w:rPr>
      </w:pPr>
      <w:r w:rsidRPr="001301B5">
        <w:rPr>
          <w:rFonts w:ascii="Georgia" w:hAnsi="Georgia"/>
        </w:rPr>
        <w:t>Le pouvoir adjudicateur du présent marché public est Enabel, société anonyme de droit public à finalité sociale, ayant son siège social à 147, rue Haute, 1000 Bruxelles (numéro d'entreprise 0264.814.354, RPM Bruxelles), dénommée ' Enabel ' suite à l'entrée en vigueur de la loi du 23 novembre 2017 portant modification du nom de la Coopération technique belge et définition des missions et du fonctionnement de Enabel, Agence belge de Développement.</w:t>
      </w:r>
    </w:p>
    <w:p w14:paraId="6C4425DA" w14:textId="77777777" w:rsidR="00A66B00" w:rsidRPr="001301B5" w:rsidRDefault="00504FBF" w:rsidP="00E36E09">
      <w:pPr>
        <w:pStyle w:val="Titre2"/>
        <w:numPr>
          <w:ilvl w:val="1"/>
          <w:numId w:val="4"/>
        </w:numPr>
        <w:rPr>
          <w:rFonts w:ascii="Georgia" w:hAnsi="Georgia"/>
        </w:rPr>
      </w:pPr>
      <w:r w:rsidRPr="001301B5">
        <w:rPr>
          <w:rFonts w:ascii="Georgia" w:hAnsi="Georgia"/>
        </w:rPr>
        <w:t>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0D6D1F19" w14:textId="77777777" w:rsidR="00A66B00" w:rsidRPr="001301B5" w:rsidRDefault="00504FBF" w:rsidP="00E36E09">
      <w:pPr>
        <w:pStyle w:val="Titre2"/>
        <w:numPr>
          <w:ilvl w:val="1"/>
          <w:numId w:val="4"/>
        </w:numPr>
        <w:rPr>
          <w:rFonts w:ascii="Georgia" w:hAnsi="Georgia"/>
        </w:rPr>
      </w:pPr>
      <w:r w:rsidRPr="001301B5">
        <w:rPr>
          <w:rFonts w:ascii="Georgia" w:hAnsi="Georgia"/>
        </w:rPr>
        <w:t>Pour ce marché public Enabel, en République démocratique du Congo, est représenté par</w:t>
      </w:r>
    </w:p>
    <w:tbl>
      <w:tblPr>
        <w:tblW w:w="0"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4021"/>
      </w:tblGrid>
      <w:tr w:rsidR="00A66B00" w:rsidRPr="00E36E09" w14:paraId="6C922AC8" w14:textId="77777777">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2E4EC226" w14:textId="77777777" w:rsidR="00A66B00" w:rsidRPr="001301B5" w:rsidRDefault="00504FBF" w:rsidP="00E36E09">
            <w:pPr>
              <w:pStyle w:val="Body1"/>
              <w:ind w:left="0"/>
              <w:rPr>
                <w:rFonts w:ascii="Georgia" w:hAnsi="Georgia"/>
              </w:rPr>
            </w:pPr>
            <w:r w:rsidRPr="001301B5">
              <w:rPr>
                <w:rFonts w:ascii="Georgia" w:hAnsi="Georgia"/>
                <w:b/>
              </w:rPr>
              <w:t>Nom</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E7AEAE6" w14:textId="77777777" w:rsidR="00A66B00" w:rsidRPr="001301B5" w:rsidRDefault="00504FBF" w:rsidP="00E36E09">
            <w:pPr>
              <w:pStyle w:val="Body1"/>
              <w:ind w:left="0"/>
              <w:rPr>
                <w:rFonts w:ascii="Georgia" w:hAnsi="Georgia"/>
              </w:rPr>
            </w:pPr>
            <w:r w:rsidRPr="001301B5">
              <w:rPr>
                <w:rFonts w:ascii="Georgia" w:hAnsi="Georgia"/>
                <w:b/>
              </w:rPr>
              <w:t>Fonction</w:t>
            </w:r>
          </w:p>
        </w:tc>
      </w:tr>
      <w:tr w:rsidR="00A66B00" w:rsidRPr="001301B5" w14:paraId="42DCF6AC" w14:textId="77777777">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3E802175" w14:textId="77777777" w:rsidR="00A66B00" w:rsidRPr="001301B5" w:rsidRDefault="00504FBF" w:rsidP="00E36E09">
            <w:pPr>
              <w:pStyle w:val="Body1"/>
              <w:ind w:left="0"/>
              <w:rPr>
                <w:rFonts w:ascii="Georgia" w:hAnsi="Georgia"/>
              </w:rPr>
            </w:pPr>
            <w:r w:rsidRPr="001301B5">
              <w:rPr>
                <w:rFonts w:ascii="Georgia" w:hAnsi="Georgia"/>
              </w:rPr>
              <w:t>Inge JANSSENS</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490676F" w14:textId="39E11160" w:rsidR="00A66B00" w:rsidRPr="001301B5" w:rsidRDefault="00E47C5F" w:rsidP="00E36E09">
            <w:pPr>
              <w:pStyle w:val="Body1"/>
              <w:ind w:left="0"/>
              <w:rPr>
                <w:rFonts w:ascii="Georgia" w:hAnsi="Georgia"/>
                <w:lang w:val="en-US"/>
              </w:rPr>
            </w:pPr>
            <w:r w:rsidRPr="00E36E09">
              <w:rPr>
                <w:rFonts w:ascii="Georgia" w:eastAsia="Calibri" w:hAnsi="Georgia" w:cs="Times New Roman"/>
                <w:color w:val="585756"/>
                <w:sz w:val="21"/>
                <w:szCs w:val="21"/>
                <w:lang w:val="en-US"/>
              </w:rPr>
              <w:t>Manager Procurement Legal and Logistics</w:t>
            </w:r>
          </w:p>
        </w:tc>
      </w:tr>
    </w:tbl>
    <w:p w14:paraId="31F00D29" w14:textId="77777777" w:rsidR="00A66B00" w:rsidRPr="001301B5" w:rsidRDefault="00504FBF" w:rsidP="00E36E09">
      <w:pPr>
        <w:spacing w:after="0" w:line="200" w:lineRule="auto"/>
        <w:rPr>
          <w:rFonts w:ascii="Georgia" w:hAnsi="Georgia"/>
          <w:lang w:val="en-US"/>
        </w:rPr>
      </w:pPr>
      <w:r w:rsidRPr="001301B5">
        <w:rPr>
          <w:rFonts w:ascii="Georgia" w:hAnsi="Georgia"/>
          <w:lang w:val="en-US"/>
        </w:rPr>
        <w:t xml:space="preserve"> </w:t>
      </w:r>
    </w:p>
    <w:p w14:paraId="6135AE37" w14:textId="77777777" w:rsidR="00A66B00" w:rsidRPr="001301B5" w:rsidRDefault="00504FBF" w:rsidP="00E36E09">
      <w:pPr>
        <w:pStyle w:val="Heading1title"/>
        <w:numPr>
          <w:ilvl w:val="0"/>
          <w:numId w:val="4"/>
        </w:numPr>
        <w:rPr>
          <w:rFonts w:ascii="Georgia" w:hAnsi="Georgia"/>
        </w:rPr>
      </w:pPr>
      <w:bookmarkStart w:id="4" w:name="_Toc256000002"/>
      <w:r w:rsidRPr="001301B5">
        <w:rPr>
          <w:rFonts w:ascii="Georgia" w:hAnsi="Georgia"/>
        </w:rPr>
        <w:t>Règles régissant ce marché public</w:t>
      </w:r>
      <w:bookmarkEnd w:id="4"/>
    </w:p>
    <w:p w14:paraId="63696964" w14:textId="1B331212" w:rsidR="00A66B00" w:rsidRPr="001301B5" w:rsidRDefault="00504FBF" w:rsidP="00E36E09">
      <w:pPr>
        <w:pStyle w:val="Titre2"/>
        <w:numPr>
          <w:ilvl w:val="1"/>
          <w:numId w:val="4"/>
        </w:numPr>
        <w:rPr>
          <w:rFonts w:ascii="Georgia" w:hAnsi="Georgia"/>
        </w:rPr>
      </w:pPr>
      <w:r w:rsidRPr="001301B5">
        <w:rPr>
          <w:rFonts w:ascii="Georgia" w:hAnsi="Georgia"/>
        </w:rPr>
        <w:t>Ce marché public est régi, entre autres, par les dispositions suivantes :</w:t>
      </w:r>
    </w:p>
    <w:p w14:paraId="5DFD135E" w14:textId="77777777" w:rsidR="00A66B00" w:rsidRPr="001301B5" w:rsidRDefault="00504FBF" w:rsidP="00E36E09">
      <w:pPr>
        <w:pStyle w:val="Body1"/>
        <w:numPr>
          <w:ilvl w:val="0"/>
          <w:numId w:val="5"/>
        </w:numPr>
        <w:tabs>
          <w:tab w:val="left" w:pos="1720"/>
        </w:tabs>
        <w:ind w:left="1720" w:hanging="510"/>
        <w:rPr>
          <w:rFonts w:ascii="Georgia" w:hAnsi="Georgia"/>
        </w:rPr>
      </w:pPr>
      <w:r w:rsidRPr="001301B5">
        <w:rPr>
          <w:rFonts w:ascii="Georgia" w:hAnsi="Georgia"/>
        </w:rPr>
        <w:t>La loi du 17 juin 2016 relative aux marchés publics ;</w:t>
      </w:r>
    </w:p>
    <w:p w14:paraId="50DCE885" w14:textId="77777777" w:rsidR="00A66B00" w:rsidRPr="001301B5" w:rsidRDefault="00504FBF" w:rsidP="00E36E09">
      <w:pPr>
        <w:pStyle w:val="Body1"/>
        <w:numPr>
          <w:ilvl w:val="0"/>
          <w:numId w:val="5"/>
        </w:numPr>
        <w:tabs>
          <w:tab w:val="left" w:pos="1720"/>
        </w:tabs>
        <w:ind w:left="1720" w:hanging="510"/>
        <w:rPr>
          <w:rFonts w:ascii="Georgia" w:hAnsi="Georgia"/>
        </w:rPr>
      </w:pPr>
      <w:r w:rsidRPr="001301B5">
        <w:rPr>
          <w:rFonts w:ascii="Georgia" w:hAnsi="Georgia"/>
        </w:rPr>
        <w:t>L'arrêté royal du 18 avril 2017 relatif à la passation des marchés publics dans les secteurs classiques ;</w:t>
      </w:r>
    </w:p>
    <w:p w14:paraId="45D11B52" w14:textId="77777777" w:rsidR="00A66B00" w:rsidRPr="001301B5" w:rsidRDefault="00504FBF" w:rsidP="00E36E09">
      <w:pPr>
        <w:pStyle w:val="Body1"/>
        <w:numPr>
          <w:ilvl w:val="0"/>
          <w:numId w:val="5"/>
        </w:numPr>
        <w:tabs>
          <w:tab w:val="left" w:pos="1720"/>
        </w:tabs>
        <w:ind w:left="1720" w:hanging="510"/>
        <w:rPr>
          <w:rFonts w:ascii="Georgia" w:hAnsi="Georgia"/>
        </w:rPr>
      </w:pPr>
      <w:r w:rsidRPr="001301B5">
        <w:rPr>
          <w:rFonts w:ascii="Georgia" w:hAnsi="Georgia"/>
        </w:rPr>
        <w:t>L'arrêté royal du 14 janvier 2013 établissant les règles générales d’exécution des marchés publics ;</w:t>
      </w:r>
    </w:p>
    <w:p w14:paraId="0211ECF0" w14:textId="7E998292" w:rsidR="00A66B00" w:rsidRPr="001301B5" w:rsidRDefault="00504FBF" w:rsidP="00E36E09">
      <w:pPr>
        <w:pStyle w:val="Body1"/>
        <w:numPr>
          <w:ilvl w:val="0"/>
          <w:numId w:val="5"/>
        </w:numPr>
        <w:tabs>
          <w:tab w:val="left" w:pos="1720"/>
        </w:tabs>
        <w:ind w:left="1720" w:hanging="510"/>
        <w:rPr>
          <w:rFonts w:ascii="Georgia" w:hAnsi="Georgia"/>
        </w:rPr>
      </w:pPr>
      <w:r w:rsidRPr="001301B5">
        <w:rPr>
          <w:rFonts w:ascii="Georgia" w:hAnsi="Georgia"/>
        </w:rPr>
        <w:t xml:space="preserve">La loi du 17 juin 2013 relative </w:t>
      </w:r>
      <w:r w:rsidR="00E61204" w:rsidRPr="001301B5">
        <w:rPr>
          <w:rFonts w:ascii="Georgia" w:hAnsi="Georgia"/>
        </w:rPr>
        <w:t>à</w:t>
      </w:r>
      <w:r w:rsidRPr="001301B5">
        <w:rPr>
          <w:rFonts w:ascii="Georgia" w:hAnsi="Georgia"/>
        </w:rPr>
        <w:t xml:space="preserve"> la motivation, </w:t>
      </w:r>
      <w:r w:rsidR="00E61204" w:rsidRPr="001301B5">
        <w:rPr>
          <w:rFonts w:ascii="Georgia" w:hAnsi="Georgia"/>
        </w:rPr>
        <w:t>à</w:t>
      </w:r>
      <w:r w:rsidRPr="001301B5">
        <w:rPr>
          <w:rFonts w:ascii="Georgia" w:hAnsi="Georgia"/>
        </w:rPr>
        <w:t xml:space="preserve"> l’information et aux voies de recours en </w:t>
      </w:r>
      <w:r w:rsidR="008E6AB2" w:rsidRPr="001301B5">
        <w:rPr>
          <w:rFonts w:ascii="Georgia" w:hAnsi="Georgia"/>
        </w:rPr>
        <w:t>matière</w:t>
      </w:r>
      <w:r w:rsidRPr="001301B5">
        <w:rPr>
          <w:rFonts w:ascii="Georgia" w:hAnsi="Georgia"/>
        </w:rPr>
        <w:t xml:space="preserve"> de marches publics, de certains march</w:t>
      </w:r>
      <w:r w:rsidR="00E61204" w:rsidRPr="001301B5">
        <w:rPr>
          <w:rFonts w:ascii="Georgia" w:hAnsi="Georgia"/>
        </w:rPr>
        <w:t>é</w:t>
      </w:r>
      <w:r w:rsidRPr="001301B5">
        <w:rPr>
          <w:rFonts w:ascii="Georgia" w:hAnsi="Georgia"/>
        </w:rPr>
        <w:t>s de travaux, de fournitures et de services et de concessions ;</w:t>
      </w:r>
    </w:p>
    <w:p w14:paraId="04BB65FE" w14:textId="02720B95" w:rsidR="00A66B00" w:rsidRPr="001301B5" w:rsidRDefault="00504FBF" w:rsidP="00E36E09">
      <w:pPr>
        <w:pStyle w:val="Body1"/>
        <w:numPr>
          <w:ilvl w:val="0"/>
          <w:numId w:val="5"/>
        </w:numPr>
        <w:tabs>
          <w:tab w:val="left" w:pos="1720"/>
        </w:tabs>
        <w:ind w:left="1720" w:hanging="510"/>
        <w:rPr>
          <w:rFonts w:ascii="Georgia" w:hAnsi="Georgia"/>
        </w:rPr>
      </w:pPr>
      <w:r w:rsidRPr="001301B5">
        <w:rPr>
          <w:rFonts w:ascii="Georgia" w:hAnsi="Georgia"/>
        </w:rPr>
        <w:t>Les Circulaires du Premier ministre en matière de marchés publics ;</w:t>
      </w:r>
    </w:p>
    <w:p w14:paraId="24447A99" w14:textId="623320C9" w:rsidR="00A66B00" w:rsidRPr="001301B5" w:rsidRDefault="00504FBF" w:rsidP="00E36E09">
      <w:pPr>
        <w:pStyle w:val="Body1"/>
        <w:numPr>
          <w:ilvl w:val="0"/>
          <w:numId w:val="5"/>
        </w:numPr>
        <w:tabs>
          <w:tab w:val="left" w:pos="1720"/>
        </w:tabs>
        <w:ind w:left="1720" w:hanging="510"/>
        <w:rPr>
          <w:rFonts w:ascii="Georgia" w:hAnsi="Georgia"/>
        </w:rPr>
      </w:pPr>
      <w:r w:rsidRPr="001301B5">
        <w:rPr>
          <w:rFonts w:ascii="Georgia" w:hAnsi="Georgia"/>
        </w:rPr>
        <w:t>La Politique d'Enabel concernant l'exploitation et les abus sexuels – juin 2019 ;</w:t>
      </w:r>
    </w:p>
    <w:p w14:paraId="72200853" w14:textId="77777777" w:rsidR="00A66B00" w:rsidRPr="001301B5" w:rsidRDefault="00504FBF" w:rsidP="00E36E09">
      <w:pPr>
        <w:pStyle w:val="Body1"/>
        <w:numPr>
          <w:ilvl w:val="0"/>
          <w:numId w:val="5"/>
        </w:numPr>
        <w:tabs>
          <w:tab w:val="left" w:pos="1720"/>
        </w:tabs>
        <w:ind w:left="1720" w:hanging="510"/>
        <w:rPr>
          <w:rFonts w:ascii="Georgia" w:hAnsi="Georgia"/>
        </w:rPr>
      </w:pPr>
      <w:r w:rsidRPr="001301B5">
        <w:rPr>
          <w:rFonts w:ascii="Georgia" w:hAnsi="Georgia"/>
        </w:rPr>
        <w:t>La Politique d'Enabel concernant la maîtrise des risques de fraude et de corruption – juin 2019.</w:t>
      </w:r>
    </w:p>
    <w:p w14:paraId="51EC576B" w14:textId="77777777" w:rsidR="00A66B00" w:rsidRPr="001301B5" w:rsidRDefault="00504FBF" w:rsidP="00E36E09">
      <w:pPr>
        <w:pStyle w:val="Body2"/>
        <w:ind w:left="1910"/>
        <w:rPr>
          <w:rFonts w:ascii="Georgia" w:hAnsi="Georgia"/>
        </w:rPr>
      </w:pPr>
      <w:r w:rsidRPr="001301B5">
        <w:rPr>
          <w:rFonts w:ascii="Georgia" w:hAnsi="Georgia"/>
        </w:rPr>
        <w:t xml:space="preserve">Toutes les réglementations belges relatives aux marchés publics peuvent être consultées sur le site </w:t>
      </w:r>
      <w:hyperlink r:id="rId14" w:history="1">
        <w:r w:rsidR="00A66B00" w:rsidRPr="001301B5">
          <w:rPr>
            <w:rStyle w:val="Lienhypertexte"/>
            <w:rFonts w:ascii="Georgia" w:hAnsi="Georgia"/>
            <w:color w:val="0000FF"/>
          </w:rPr>
          <w:t>https://bosa.belgium.be/fr/themes/marches-publics</w:t>
        </w:r>
      </w:hyperlink>
      <w:r w:rsidRPr="001301B5">
        <w:rPr>
          <w:rFonts w:ascii="Georgia" w:hAnsi="Georgia"/>
        </w:rPr>
        <w:t> ;</w:t>
      </w:r>
    </w:p>
    <w:p w14:paraId="72E27E75" w14:textId="77777777" w:rsidR="00A66B00" w:rsidRPr="001301B5" w:rsidRDefault="00504FBF" w:rsidP="00E36E09">
      <w:pPr>
        <w:pStyle w:val="Body2"/>
        <w:ind w:left="1910"/>
        <w:rPr>
          <w:rFonts w:ascii="Georgia" w:hAnsi="Georgia"/>
        </w:rPr>
      </w:pPr>
      <w:r w:rsidRPr="001301B5">
        <w:rPr>
          <w:rFonts w:ascii="Georgia" w:hAnsi="Georgia"/>
        </w:rPr>
        <w:t xml:space="preserve">Le code de conduite d'Enabel et les politiques mentionnées ci-dessus peuvent être consultés sur le site web d'Enabel à l'adresse </w:t>
      </w:r>
      <w:hyperlink r:id="rId15" w:history="1">
        <w:r w:rsidR="00A66B00" w:rsidRPr="001301B5">
          <w:rPr>
            <w:rStyle w:val="Lienhypertexte"/>
            <w:rFonts w:ascii="Georgia" w:hAnsi="Georgia"/>
            <w:color w:val="0000FF"/>
          </w:rPr>
          <w:t>https://www.enabel.be/who-we-are/integrity/</w:t>
        </w:r>
      </w:hyperlink>
      <w:r w:rsidRPr="001301B5">
        <w:rPr>
          <w:rFonts w:ascii="Georgia" w:hAnsi="Georgia"/>
        </w:rPr>
        <w:t>.</w:t>
      </w:r>
    </w:p>
    <w:p w14:paraId="761A3F7E" w14:textId="77777777" w:rsidR="00A66B00" w:rsidRPr="001301B5" w:rsidRDefault="00504FBF" w:rsidP="00E36E09">
      <w:pPr>
        <w:pStyle w:val="Titre2"/>
        <w:numPr>
          <w:ilvl w:val="1"/>
          <w:numId w:val="4"/>
        </w:numPr>
        <w:rPr>
          <w:rFonts w:ascii="Georgia" w:hAnsi="Georgia"/>
        </w:rPr>
      </w:pPr>
      <w:r w:rsidRPr="001301B5">
        <w:rPr>
          <w:rFonts w:ascii="Georgia" w:hAnsi="Georgia"/>
        </w:rPr>
        <w:t xml:space="preserve">Toute la réglementation belge sur les marchés publics peut être consultée sur </w:t>
      </w:r>
      <w:hyperlink r:id="rId16" w:history="1">
        <w:r w:rsidR="00A66B00" w:rsidRPr="001301B5">
          <w:rPr>
            <w:rStyle w:val="Lienhypertexte"/>
            <w:rFonts w:ascii="Georgia" w:hAnsi="Georgia"/>
            <w:color w:val="0000FF"/>
          </w:rPr>
          <w:t>https://bosa.belgium.be/fr/themes/marches-publics</w:t>
        </w:r>
      </w:hyperlink>
      <w:r w:rsidRPr="001301B5">
        <w:rPr>
          <w:rFonts w:ascii="Georgia" w:hAnsi="Georgia"/>
        </w:rPr>
        <w:t> ;</w:t>
      </w:r>
    </w:p>
    <w:p w14:paraId="6802C1AD" w14:textId="77777777" w:rsidR="00A66B00" w:rsidRPr="001301B5" w:rsidRDefault="00504FBF" w:rsidP="00E36E09">
      <w:pPr>
        <w:pStyle w:val="Body1"/>
        <w:ind w:left="1210"/>
        <w:rPr>
          <w:rFonts w:ascii="Georgia" w:hAnsi="Georgia"/>
        </w:rPr>
      </w:pPr>
      <w:r w:rsidRPr="001301B5">
        <w:rPr>
          <w:rFonts w:ascii="Georgia" w:hAnsi="Georgia"/>
        </w:rPr>
        <w:t xml:space="preserve">Le code éthique et les politiques d'Enabel mentionnées ci-dessus sur le site web d'Enabel via </w:t>
      </w:r>
      <w:hyperlink r:id="rId17" w:history="1">
        <w:r w:rsidR="00A66B00" w:rsidRPr="001301B5">
          <w:rPr>
            <w:rStyle w:val="Lienhypertexte"/>
            <w:rFonts w:ascii="Georgia" w:hAnsi="Georgia"/>
            <w:color w:val="0000FF"/>
          </w:rPr>
          <w:t>https://www.enabel.be/fr/qui-sommes-nous/integrite/</w:t>
        </w:r>
      </w:hyperlink>
      <w:r w:rsidRPr="001301B5">
        <w:rPr>
          <w:rFonts w:ascii="Georgia" w:hAnsi="Georgia"/>
        </w:rPr>
        <w:t>.</w:t>
      </w:r>
    </w:p>
    <w:p w14:paraId="4CCD0242" w14:textId="77777777" w:rsidR="00A66B00" w:rsidRPr="001301B5" w:rsidRDefault="00504FBF" w:rsidP="00E36E09">
      <w:pPr>
        <w:pStyle w:val="Heading1title"/>
        <w:numPr>
          <w:ilvl w:val="0"/>
          <w:numId w:val="4"/>
        </w:numPr>
        <w:rPr>
          <w:rFonts w:ascii="Georgia" w:hAnsi="Georgia"/>
        </w:rPr>
      </w:pPr>
      <w:bookmarkStart w:id="5" w:name="_Toc256000003"/>
      <w:r w:rsidRPr="001301B5">
        <w:rPr>
          <w:rFonts w:ascii="Georgia" w:hAnsi="Georgia"/>
        </w:rPr>
        <w:lastRenderedPageBreak/>
        <w:t>Droit applicable et tribunaux compétents</w:t>
      </w:r>
      <w:bookmarkEnd w:id="5"/>
    </w:p>
    <w:p w14:paraId="6FDC73D7" w14:textId="77777777" w:rsidR="00A66B00" w:rsidRPr="001301B5" w:rsidRDefault="00504FBF" w:rsidP="00E36E09">
      <w:pPr>
        <w:pStyle w:val="Titre2"/>
        <w:numPr>
          <w:ilvl w:val="1"/>
          <w:numId w:val="4"/>
        </w:numPr>
        <w:rPr>
          <w:rFonts w:ascii="Georgia" w:hAnsi="Georgia"/>
        </w:rPr>
      </w:pPr>
      <w:r w:rsidRPr="001301B5">
        <w:rPr>
          <w:rFonts w:ascii="Georgia" w:hAnsi="Georgia"/>
        </w:rPr>
        <w:t>Ce marché public doit être exécuté et interprété conformément au droit belge. En cas de conflit concernant l'interprétation, l'application ou l'exécution de ce cahier spécial des charges, les parties tenteront d'abord toutes les possibilités de conciliation. Sauf en cas d'urgence, les parties éviteront tout recours judiciaire sans notification préalable.</w:t>
      </w:r>
    </w:p>
    <w:p w14:paraId="77550573" w14:textId="4AD135C7" w:rsidR="00A66B00" w:rsidRPr="001301B5" w:rsidRDefault="00504FBF" w:rsidP="001301B5">
      <w:pPr>
        <w:pStyle w:val="Titre2"/>
        <w:numPr>
          <w:ilvl w:val="1"/>
          <w:numId w:val="4"/>
        </w:numPr>
        <w:rPr>
          <w:rFonts w:ascii="Georgia" w:hAnsi="Georgia"/>
        </w:rPr>
      </w:pPr>
      <w:r w:rsidRPr="001301B5">
        <w:rPr>
          <w:rFonts w:ascii="Georgia" w:hAnsi="Georgia"/>
        </w:rPr>
        <w:t>En cas de litige, la correspondance doit (également) être envoyée à l'adresse suivante :</w:t>
      </w:r>
    </w:p>
    <w:p w14:paraId="13BF00D8" w14:textId="77777777" w:rsidR="00A66B00" w:rsidRPr="001301B5" w:rsidRDefault="00504FBF" w:rsidP="00F359E0">
      <w:pPr>
        <w:pStyle w:val="Body1"/>
        <w:ind w:left="1210"/>
        <w:jc w:val="left"/>
        <w:rPr>
          <w:rFonts w:ascii="Georgia" w:hAnsi="Georgia"/>
        </w:rPr>
      </w:pPr>
      <w:r w:rsidRPr="001301B5">
        <w:rPr>
          <w:rFonts w:ascii="Georgia" w:hAnsi="Georgia"/>
        </w:rPr>
        <w:t>Enabel S.A.</w:t>
      </w:r>
      <w:r w:rsidRPr="001301B5">
        <w:rPr>
          <w:rFonts w:ascii="Georgia" w:hAnsi="Georgia"/>
        </w:rPr>
        <w:br/>
        <w:t>Global Procurement Services</w:t>
      </w:r>
      <w:r w:rsidRPr="001301B5">
        <w:rPr>
          <w:rFonts w:ascii="Georgia" w:hAnsi="Georgia"/>
        </w:rPr>
        <w:br/>
        <w:t>A l'attention de Mme. Laura Jacobs</w:t>
      </w:r>
      <w:r w:rsidRPr="001301B5">
        <w:rPr>
          <w:rFonts w:ascii="Georgia" w:hAnsi="Georgia"/>
        </w:rPr>
        <w:br/>
        <w:t>Rue Haute 147</w:t>
      </w:r>
      <w:r w:rsidRPr="001301B5">
        <w:rPr>
          <w:rFonts w:ascii="Georgia" w:hAnsi="Georgia"/>
        </w:rPr>
        <w:br/>
        <w:t>1000 Bruxelles</w:t>
      </w:r>
      <w:r w:rsidRPr="001301B5">
        <w:rPr>
          <w:rFonts w:ascii="Georgia" w:hAnsi="Georgia"/>
        </w:rPr>
        <w:br/>
        <w:t>Belgique</w:t>
      </w:r>
    </w:p>
    <w:p w14:paraId="21901FE2" w14:textId="77777777" w:rsidR="00A66B00" w:rsidRPr="001301B5" w:rsidRDefault="00504FBF" w:rsidP="00E36E09">
      <w:pPr>
        <w:pStyle w:val="Titre2"/>
        <w:numPr>
          <w:ilvl w:val="1"/>
          <w:numId w:val="4"/>
        </w:numPr>
        <w:rPr>
          <w:rFonts w:ascii="Georgia" w:hAnsi="Georgia"/>
        </w:rPr>
      </w:pPr>
      <w:r w:rsidRPr="001301B5">
        <w:rPr>
          <w:rFonts w:ascii="Georgia" w:hAnsi="Georgia"/>
        </w:rPr>
        <w:t>Tout litige concernant ce marché public relève de la compétence exclusive des tribunaux de Bruxelles. Le français ou le néerlandais sont les langues de procédure.</w:t>
      </w:r>
    </w:p>
    <w:p w14:paraId="3123EA88" w14:textId="77777777" w:rsidR="00A66B00" w:rsidRPr="001301B5" w:rsidRDefault="00504FBF" w:rsidP="00E36E09">
      <w:pPr>
        <w:rPr>
          <w:rFonts w:ascii="Georgia" w:hAnsi="Georgia"/>
        </w:rPr>
        <w:sectPr w:rsidR="00A66B00" w:rsidRPr="001301B5">
          <w:headerReference w:type="default" r:id="rId18"/>
          <w:pgSz w:w="11906" w:h="16838"/>
          <w:pgMar w:top="1134" w:right="1134" w:bottom="1134" w:left="1134" w:header="567" w:footer="567" w:gutter="0"/>
          <w:cols w:space="720"/>
          <w:docGrid w:linePitch="360"/>
        </w:sectPr>
      </w:pPr>
      <w:r w:rsidRPr="001301B5">
        <w:rPr>
          <w:rFonts w:ascii="Georgia" w:hAnsi="Georgia"/>
        </w:rPr>
        <w:t xml:space="preserve"> </w:t>
      </w:r>
    </w:p>
    <w:p w14:paraId="49E93D8B" w14:textId="77777777" w:rsidR="00A66B00" w:rsidRPr="001301B5" w:rsidRDefault="00504FBF" w:rsidP="001301B5">
      <w:pPr>
        <w:pStyle w:val="SubdocumentTitle"/>
        <w:jc w:val="both"/>
        <w:rPr>
          <w:rFonts w:ascii="Georgia" w:hAnsi="Georgia"/>
        </w:rPr>
      </w:pPr>
      <w:bookmarkStart w:id="6" w:name="_Toc256000004"/>
      <w:bookmarkStart w:id="7" w:name="doc__objet_et_porte_du_march_public"/>
      <w:r w:rsidRPr="001301B5">
        <w:rPr>
          <w:rFonts w:ascii="Georgia" w:hAnsi="Georgia"/>
        </w:rPr>
        <w:lastRenderedPageBreak/>
        <w:t>2 Objet et portée du marché public</w:t>
      </w:r>
      <w:bookmarkEnd w:id="6"/>
      <w:bookmarkEnd w:id="7"/>
    </w:p>
    <w:p w14:paraId="13EAEB0B" w14:textId="77777777" w:rsidR="00A66B00" w:rsidRPr="001301B5" w:rsidRDefault="00504FBF" w:rsidP="00E36E09">
      <w:pPr>
        <w:pStyle w:val="Heading1title"/>
        <w:numPr>
          <w:ilvl w:val="0"/>
          <w:numId w:val="6"/>
        </w:numPr>
        <w:rPr>
          <w:rFonts w:ascii="Georgia" w:hAnsi="Georgia"/>
        </w:rPr>
      </w:pPr>
      <w:bookmarkStart w:id="8" w:name="_Toc256000005"/>
      <w:r w:rsidRPr="001301B5">
        <w:rPr>
          <w:rFonts w:ascii="Georgia" w:hAnsi="Georgia"/>
        </w:rPr>
        <w:t>Nature du marché</w:t>
      </w:r>
      <w:bookmarkEnd w:id="8"/>
    </w:p>
    <w:p w14:paraId="3647CDE7" w14:textId="5A318134" w:rsidR="00A66B00" w:rsidRPr="001301B5" w:rsidRDefault="00504FBF" w:rsidP="00E36E09">
      <w:pPr>
        <w:pStyle w:val="Titre2"/>
        <w:numPr>
          <w:ilvl w:val="1"/>
          <w:numId w:val="6"/>
        </w:numPr>
        <w:rPr>
          <w:rFonts w:ascii="Georgia" w:hAnsi="Georgia"/>
        </w:rPr>
      </w:pPr>
      <w:r w:rsidRPr="001301B5">
        <w:rPr>
          <w:rFonts w:ascii="Georgia" w:hAnsi="Georgia"/>
        </w:rPr>
        <w:t xml:space="preserve">Ce marché public est un </w:t>
      </w:r>
      <w:r w:rsidR="00F359E0">
        <w:rPr>
          <w:rFonts w:ascii="Georgia" w:hAnsi="Georgia"/>
        </w:rPr>
        <w:t>marché</w:t>
      </w:r>
      <w:r w:rsidR="006D03B5">
        <w:rPr>
          <w:rFonts w:ascii="Georgia" w:hAnsi="Georgia"/>
        </w:rPr>
        <w:t xml:space="preserve"> </w:t>
      </w:r>
      <w:r w:rsidRPr="001301B5">
        <w:rPr>
          <w:rFonts w:ascii="Georgia" w:hAnsi="Georgia"/>
        </w:rPr>
        <w:t xml:space="preserve">de fourniture </w:t>
      </w:r>
      <w:r w:rsidR="00F359E0">
        <w:rPr>
          <w:rFonts w:ascii="Georgia" w:hAnsi="Georgia"/>
        </w:rPr>
        <w:t xml:space="preserve">relatif </w:t>
      </w:r>
      <w:r w:rsidR="006117BA" w:rsidRPr="001301B5">
        <w:rPr>
          <w:rFonts w:ascii="Georgia" w:hAnsi="Georgia"/>
        </w:rPr>
        <w:t>à l’acquisition</w:t>
      </w:r>
      <w:r w:rsidRPr="001301B5">
        <w:rPr>
          <w:rFonts w:ascii="Georgia" w:hAnsi="Georgia"/>
        </w:rPr>
        <w:t xml:space="preserve"> de</w:t>
      </w:r>
      <w:r w:rsidR="00F06F69" w:rsidRPr="001301B5">
        <w:rPr>
          <w:rFonts w:ascii="Georgia" w:hAnsi="Georgia"/>
        </w:rPr>
        <w:t xml:space="preserve"> plants d'espèces forestières et agroforestières au profit des communautés dans les provinces du Kasaï Oriental et de la Lomami</w:t>
      </w:r>
      <w:r w:rsidRPr="001301B5">
        <w:rPr>
          <w:rFonts w:ascii="Georgia" w:hAnsi="Georgia"/>
        </w:rPr>
        <w:t xml:space="preserve">, conformément aux conditions du présent CSC. </w:t>
      </w:r>
    </w:p>
    <w:p w14:paraId="7BB2E6A3" w14:textId="75C116DB" w:rsidR="00A66B00" w:rsidRPr="001301B5" w:rsidRDefault="00504FBF" w:rsidP="00E36E09">
      <w:pPr>
        <w:pStyle w:val="Heading1title"/>
        <w:numPr>
          <w:ilvl w:val="0"/>
          <w:numId w:val="6"/>
        </w:numPr>
        <w:rPr>
          <w:rFonts w:ascii="Georgia" w:hAnsi="Georgia"/>
        </w:rPr>
      </w:pPr>
      <w:bookmarkStart w:id="9" w:name="_Toc256000006"/>
      <w:r w:rsidRPr="001301B5">
        <w:rPr>
          <w:rFonts w:ascii="Georgia" w:hAnsi="Georgia"/>
        </w:rPr>
        <w:t>Lots</w:t>
      </w:r>
      <w:bookmarkEnd w:id="9"/>
    </w:p>
    <w:p w14:paraId="1947059C" w14:textId="6BBAAFCE" w:rsidR="00A66B00" w:rsidRPr="001301B5" w:rsidRDefault="00504FBF" w:rsidP="00E36E09">
      <w:pPr>
        <w:pStyle w:val="Titre2"/>
        <w:numPr>
          <w:ilvl w:val="1"/>
          <w:numId w:val="6"/>
        </w:numPr>
        <w:rPr>
          <w:rFonts w:ascii="Georgia" w:hAnsi="Georgia"/>
        </w:rPr>
      </w:pPr>
      <w:r w:rsidRPr="001301B5">
        <w:rPr>
          <w:rFonts w:ascii="Georgia" w:hAnsi="Georgia"/>
        </w:rPr>
        <w:t>Ce marché public comprend</w:t>
      </w:r>
      <w:r w:rsidRPr="001301B5">
        <w:rPr>
          <w:rFonts w:ascii="Georgia" w:hAnsi="Georgia"/>
          <w:b/>
        </w:rPr>
        <w:t xml:space="preserve"> </w:t>
      </w:r>
      <w:r w:rsidR="00E274B5" w:rsidRPr="001301B5">
        <w:rPr>
          <w:rFonts w:ascii="Georgia" w:hAnsi="Georgia"/>
          <w:b/>
        </w:rPr>
        <w:t>8</w:t>
      </w:r>
      <w:r w:rsidRPr="001301B5">
        <w:rPr>
          <w:rFonts w:ascii="Georgia" w:hAnsi="Georgia"/>
          <w:b/>
        </w:rPr>
        <w:t xml:space="preserve"> (</w:t>
      </w:r>
      <w:r w:rsidR="00311AB5" w:rsidRPr="001301B5">
        <w:rPr>
          <w:rFonts w:ascii="Georgia" w:hAnsi="Georgia"/>
          <w:b/>
        </w:rPr>
        <w:t>Huit</w:t>
      </w:r>
      <w:r w:rsidRPr="001301B5">
        <w:rPr>
          <w:rFonts w:ascii="Georgia" w:hAnsi="Georgia"/>
          <w:b/>
        </w:rPr>
        <w:t>)</w:t>
      </w:r>
      <w:r w:rsidRPr="001301B5">
        <w:rPr>
          <w:rFonts w:ascii="Georgia" w:hAnsi="Georgia"/>
        </w:rPr>
        <w:t xml:space="preserve"> lots, chacun desquels est indivisible.</w:t>
      </w:r>
    </w:p>
    <w:p w14:paraId="54AEF807" w14:textId="719FB677" w:rsidR="00A66B00" w:rsidRPr="001301B5" w:rsidRDefault="00504FBF" w:rsidP="00E36E09">
      <w:pPr>
        <w:pStyle w:val="Titre2"/>
        <w:numPr>
          <w:ilvl w:val="1"/>
          <w:numId w:val="6"/>
        </w:numPr>
        <w:rPr>
          <w:rFonts w:ascii="Georgia" w:hAnsi="Georgia"/>
        </w:rPr>
      </w:pPr>
      <w:r w:rsidRPr="001301B5">
        <w:rPr>
          <w:rFonts w:ascii="Georgia" w:hAnsi="Georgia"/>
        </w:rPr>
        <w:t>Le soumissionnaire peut soumettre une offre pour</w:t>
      </w:r>
      <w:r w:rsidRPr="001301B5">
        <w:rPr>
          <w:rFonts w:ascii="Georgia" w:hAnsi="Georgia"/>
          <w:b/>
        </w:rPr>
        <w:t xml:space="preserve"> </w:t>
      </w:r>
      <w:r w:rsidR="006E6C9F" w:rsidRPr="001301B5">
        <w:rPr>
          <w:rFonts w:ascii="Georgia" w:hAnsi="Georgia"/>
          <w:b/>
        </w:rPr>
        <w:t xml:space="preserve">tous les </w:t>
      </w:r>
      <w:r w:rsidRPr="001301B5">
        <w:rPr>
          <w:rFonts w:ascii="Georgia" w:hAnsi="Georgia"/>
          <w:b/>
        </w:rPr>
        <w:t>lots</w:t>
      </w:r>
      <w:r w:rsidRPr="001301B5">
        <w:rPr>
          <w:rFonts w:ascii="Georgia" w:hAnsi="Georgia"/>
        </w:rPr>
        <w:t>.</w:t>
      </w:r>
    </w:p>
    <w:p w14:paraId="576E13E3" w14:textId="77777777" w:rsidR="00A66B00" w:rsidRPr="001301B5" w:rsidRDefault="00504FBF" w:rsidP="00E36E09">
      <w:pPr>
        <w:pStyle w:val="Titre2"/>
        <w:numPr>
          <w:ilvl w:val="1"/>
          <w:numId w:val="6"/>
        </w:numPr>
        <w:rPr>
          <w:rFonts w:ascii="Georgia" w:hAnsi="Georgia"/>
        </w:rPr>
      </w:pPr>
      <w:r w:rsidRPr="001301B5">
        <w:rPr>
          <w:rFonts w:ascii="Georgia" w:hAnsi="Georgia"/>
        </w:rPr>
        <w:t>Une offre pour une partie d'un lot est irrecevable.</w:t>
      </w:r>
    </w:p>
    <w:p w14:paraId="34FDC228" w14:textId="77777777" w:rsidR="00A66B00" w:rsidRPr="001301B5" w:rsidRDefault="00504FBF" w:rsidP="00E36E09">
      <w:pPr>
        <w:pStyle w:val="Titre2"/>
        <w:numPr>
          <w:ilvl w:val="1"/>
          <w:numId w:val="6"/>
        </w:numPr>
        <w:rPr>
          <w:rFonts w:ascii="Georgia" w:hAnsi="Georgia"/>
        </w:rPr>
      </w:pPr>
      <w:r w:rsidRPr="001301B5">
        <w:rPr>
          <w:rFonts w:ascii="Georgia" w:hAnsi="Georgia"/>
        </w:rPr>
        <w:t>Les lots sont :</w:t>
      </w:r>
    </w:p>
    <w:tbl>
      <w:tblPr>
        <w:tblW w:w="4372"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689"/>
        <w:gridCol w:w="3817"/>
      </w:tblGrid>
      <w:tr w:rsidR="00B8488C" w:rsidRPr="00E36E09" w14:paraId="45350043" w14:textId="77777777" w:rsidTr="00FF463F">
        <w:trPr>
          <w:cantSplit/>
          <w:tblHeader/>
        </w:trPr>
        <w:tc>
          <w:tcPr>
            <w:tcW w:w="542"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57317BC6" w14:textId="77777777" w:rsidR="00B8488C" w:rsidRPr="001301B5" w:rsidRDefault="00B8488C" w:rsidP="00E36E09">
            <w:pPr>
              <w:pStyle w:val="Body1"/>
              <w:ind w:left="0"/>
              <w:rPr>
                <w:rFonts w:ascii="Georgia" w:hAnsi="Georgia"/>
              </w:rPr>
            </w:pPr>
            <w:r w:rsidRPr="001301B5">
              <w:rPr>
                <w:rFonts w:ascii="Georgia" w:hAnsi="Georgia"/>
              </w:rPr>
              <w:t>Lot N°</w:t>
            </w:r>
          </w:p>
        </w:tc>
        <w:tc>
          <w:tcPr>
            <w:tcW w:w="2191"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0664987" w14:textId="77777777" w:rsidR="00B8488C" w:rsidRPr="001301B5" w:rsidRDefault="00B8488C" w:rsidP="00E36E09">
            <w:pPr>
              <w:pStyle w:val="Body1"/>
              <w:ind w:left="0"/>
              <w:rPr>
                <w:rFonts w:ascii="Georgia" w:hAnsi="Georgia"/>
              </w:rPr>
            </w:pPr>
            <w:r w:rsidRPr="001301B5">
              <w:rPr>
                <w:rFonts w:ascii="Georgia" w:hAnsi="Georgia"/>
              </w:rPr>
              <w:t>Titre du lot</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0F1F776B" w14:textId="0F9CC06E" w:rsidR="00B8488C" w:rsidRPr="001301B5" w:rsidRDefault="00B8488C" w:rsidP="00E36E09">
            <w:pPr>
              <w:pStyle w:val="Body1"/>
              <w:ind w:left="0"/>
              <w:rPr>
                <w:rFonts w:ascii="Georgia" w:hAnsi="Georgia"/>
              </w:rPr>
            </w:pPr>
            <w:r w:rsidRPr="001301B5">
              <w:rPr>
                <w:rFonts w:ascii="Georgia" w:hAnsi="Georgia"/>
              </w:rPr>
              <w:t>Description du lot</w:t>
            </w:r>
            <w:r w:rsidR="00F359E0">
              <w:rPr>
                <w:rFonts w:ascii="Georgia" w:hAnsi="Georgia"/>
              </w:rPr>
              <w:t xml:space="preserve"> et villages concernés</w:t>
            </w:r>
          </w:p>
        </w:tc>
      </w:tr>
      <w:tr w:rsidR="00B8488C" w:rsidRPr="00E36E09" w14:paraId="747B2A44" w14:textId="77777777" w:rsidTr="00FF463F">
        <w:trPr>
          <w:cantSplit/>
        </w:trPr>
        <w:tc>
          <w:tcPr>
            <w:tcW w:w="542"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1D57F39E" w14:textId="77777777" w:rsidR="00B8488C" w:rsidRPr="001301B5" w:rsidRDefault="00B8488C" w:rsidP="001301B5">
            <w:pPr>
              <w:pStyle w:val="Body1"/>
              <w:ind w:left="0"/>
              <w:jc w:val="center"/>
              <w:rPr>
                <w:rFonts w:ascii="Georgia" w:hAnsi="Georgia"/>
              </w:rPr>
            </w:pPr>
            <w:r w:rsidRPr="001301B5">
              <w:rPr>
                <w:rFonts w:ascii="Georgia" w:hAnsi="Georgia"/>
              </w:rPr>
              <w:t>1</w:t>
            </w:r>
          </w:p>
        </w:tc>
        <w:tc>
          <w:tcPr>
            <w:tcW w:w="219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229AFBE" w14:textId="77777777" w:rsidR="00B8488C" w:rsidRPr="001301B5" w:rsidRDefault="00B8488C" w:rsidP="00E36E09">
            <w:pPr>
              <w:pStyle w:val="Body1"/>
              <w:ind w:left="0"/>
              <w:rPr>
                <w:rFonts w:ascii="Georgia" w:hAnsi="Georgia"/>
              </w:rPr>
            </w:pPr>
            <w:r w:rsidRPr="001301B5">
              <w:rPr>
                <w:rFonts w:ascii="Georgia" w:hAnsi="Georgia"/>
              </w:rPr>
              <w:t>Fourniture et livraison de plants d’Acacia auriculiformis dans les villages du territoire de Tshilenge, Province du Kasaï Oriental</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47E078" w14:textId="77777777" w:rsidR="00B8488C" w:rsidRPr="001301B5" w:rsidRDefault="00B8488C" w:rsidP="00E36E09">
            <w:pPr>
              <w:pStyle w:val="Body1"/>
              <w:ind w:left="0"/>
              <w:rPr>
                <w:rFonts w:ascii="Georgia" w:hAnsi="Georgia"/>
              </w:rPr>
            </w:pPr>
            <w:r w:rsidRPr="001301B5">
              <w:rPr>
                <w:rFonts w:ascii="Georgia" w:hAnsi="Georgia"/>
              </w:rPr>
              <w:t>Fournir les plans au niveau des villages de Bena Ndaya, Tshinanu, Ntumba Mukunza, Katenta et Kayemba Tshimanga</w:t>
            </w:r>
          </w:p>
        </w:tc>
      </w:tr>
      <w:tr w:rsidR="00B8488C" w:rsidRPr="00E36E09" w14:paraId="2B73A73B" w14:textId="77777777" w:rsidTr="00FF463F">
        <w:trPr>
          <w:cantSplit/>
        </w:trPr>
        <w:tc>
          <w:tcPr>
            <w:tcW w:w="542"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34116844" w14:textId="77777777" w:rsidR="00B8488C" w:rsidRPr="001301B5" w:rsidRDefault="00B8488C" w:rsidP="001301B5">
            <w:pPr>
              <w:pStyle w:val="Body1"/>
              <w:ind w:left="0"/>
              <w:jc w:val="center"/>
              <w:rPr>
                <w:rFonts w:ascii="Georgia" w:hAnsi="Georgia"/>
              </w:rPr>
            </w:pPr>
            <w:r w:rsidRPr="001301B5">
              <w:rPr>
                <w:rFonts w:ascii="Georgia" w:hAnsi="Georgia"/>
              </w:rPr>
              <w:t>2</w:t>
            </w:r>
          </w:p>
        </w:tc>
        <w:tc>
          <w:tcPr>
            <w:tcW w:w="219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AD9D265" w14:textId="77777777" w:rsidR="00B8488C" w:rsidRPr="001301B5" w:rsidRDefault="00B8488C" w:rsidP="00E36E09">
            <w:pPr>
              <w:pStyle w:val="Body1"/>
              <w:ind w:left="0"/>
              <w:rPr>
                <w:rFonts w:ascii="Georgia" w:hAnsi="Georgia"/>
              </w:rPr>
            </w:pPr>
            <w:r w:rsidRPr="001301B5">
              <w:rPr>
                <w:rFonts w:ascii="Georgia" w:hAnsi="Georgia"/>
              </w:rPr>
              <w:t>Fourniture et livraison de de plants d’Acacia auriculiformis dans les villages du territoire de Ngandajika, Province de la Lomami</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169306E" w14:textId="77777777" w:rsidR="00B8488C" w:rsidRPr="001301B5" w:rsidRDefault="00B8488C" w:rsidP="00E36E09">
            <w:pPr>
              <w:pStyle w:val="Body1"/>
              <w:ind w:left="0"/>
              <w:rPr>
                <w:rFonts w:ascii="Georgia" w:hAnsi="Georgia"/>
              </w:rPr>
            </w:pPr>
            <w:r w:rsidRPr="001301B5">
              <w:rPr>
                <w:rFonts w:ascii="Georgia" w:hAnsi="Georgia"/>
              </w:rPr>
              <w:t>Fournir les plants au niveau des villages de Bena Tshishiya, Bena Muadi et Bena Kazadi</w:t>
            </w:r>
          </w:p>
        </w:tc>
      </w:tr>
      <w:tr w:rsidR="00B8488C" w:rsidRPr="00E36E09" w14:paraId="76370782" w14:textId="77777777" w:rsidTr="00FF463F">
        <w:trPr>
          <w:cantSplit/>
        </w:trPr>
        <w:tc>
          <w:tcPr>
            <w:tcW w:w="542"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0EE34FEA" w14:textId="77777777" w:rsidR="00B8488C" w:rsidRPr="001301B5" w:rsidRDefault="00B8488C" w:rsidP="001301B5">
            <w:pPr>
              <w:pStyle w:val="Body1"/>
              <w:ind w:left="0"/>
              <w:jc w:val="center"/>
              <w:rPr>
                <w:rFonts w:ascii="Georgia" w:hAnsi="Georgia"/>
              </w:rPr>
            </w:pPr>
            <w:r w:rsidRPr="001301B5">
              <w:rPr>
                <w:rFonts w:ascii="Georgia" w:hAnsi="Georgia"/>
              </w:rPr>
              <w:t>3</w:t>
            </w:r>
          </w:p>
        </w:tc>
        <w:tc>
          <w:tcPr>
            <w:tcW w:w="219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17D7071" w14:textId="77777777" w:rsidR="00B8488C" w:rsidRPr="001301B5" w:rsidRDefault="00B8488C" w:rsidP="00E36E09">
            <w:pPr>
              <w:pStyle w:val="Body1"/>
              <w:ind w:left="0"/>
              <w:rPr>
                <w:rFonts w:ascii="Georgia" w:hAnsi="Georgia"/>
              </w:rPr>
            </w:pPr>
            <w:r w:rsidRPr="001301B5">
              <w:rPr>
                <w:rFonts w:ascii="Georgia" w:hAnsi="Georgia"/>
              </w:rPr>
              <w:t>Fourniture et livraison de de plants de Gmelina arborea dans les villages du territoire de Tshilenge, Province du Kasaï Oriental</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44F6DE1" w14:textId="77777777" w:rsidR="00B8488C" w:rsidRPr="001301B5" w:rsidRDefault="00B8488C" w:rsidP="00E36E09">
            <w:pPr>
              <w:pStyle w:val="Body1"/>
              <w:ind w:left="0"/>
              <w:rPr>
                <w:rFonts w:ascii="Georgia" w:hAnsi="Georgia"/>
              </w:rPr>
            </w:pPr>
            <w:r w:rsidRPr="001301B5">
              <w:rPr>
                <w:rFonts w:ascii="Georgia" w:hAnsi="Georgia"/>
              </w:rPr>
              <w:t>Fournir les plans au niveau des villages de Bena Ndaya, Tshinanu, Ntumba Mukunza, Katenta et Kayemba Tshimanga</w:t>
            </w:r>
          </w:p>
        </w:tc>
      </w:tr>
      <w:tr w:rsidR="00B8488C" w:rsidRPr="00E36E09" w14:paraId="1082B8C5" w14:textId="77777777" w:rsidTr="00FF463F">
        <w:trPr>
          <w:cantSplit/>
        </w:trPr>
        <w:tc>
          <w:tcPr>
            <w:tcW w:w="542"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3827FDF6" w14:textId="77777777" w:rsidR="00B8488C" w:rsidRPr="001301B5" w:rsidRDefault="00B8488C" w:rsidP="001301B5">
            <w:pPr>
              <w:pStyle w:val="Body1"/>
              <w:ind w:left="0"/>
              <w:jc w:val="center"/>
              <w:rPr>
                <w:rFonts w:ascii="Georgia" w:hAnsi="Georgia"/>
              </w:rPr>
            </w:pPr>
            <w:r w:rsidRPr="001301B5">
              <w:rPr>
                <w:rFonts w:ascii="Georgia" w:hAnsi="Georgia"/>
              </w:rPr>
              <w:t>4</w:t>
            </w:r>
          </w:p>
        </w:tc>
        <w:tc>
          <w:tcPr>
            <w:tcW w:w="219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146AA65" w14:textId="77777777" w:rsidR="00B8488C" w:rsidRPr="001301B5" w:rsidRDefault="00B8488C" w:rsidP="00E36E09">
            <w:pPr>
              <w:pStyle w:val="Body1"/>
              <w:ind w:left="0"/>
              <w:rPr>
                <w:rFonts w:ascii="Georgia" w:hAnsi="Georgia"/>
              </w:rPr>
            </w:pPr>
            <w:r w:rsidRPr="001301B5">
              <w:rPr>
                <w:rFonts w:ascii="Georgia" w:hAnsi="Georgia"/>
              </w:rPr>
              <w:t>Fourniture et livraison de de plants de Gmelina arborea dans les villages du territoire de Ngandajika, Province de la Lomami</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F03D156" w14:textId="77777777" w:rsidR="00B8488C" w:rsidRPr="001301B5" w:rsidRDefault="00B8488C" w:rsidP="00E36E09">
            <w:pPr>
              <w:pStyle w:val="Body1"/>
              <w:ind w:left="0"/>
              <w:rPr>
                <w:rFonts w:ascii="Georgia" w:hAnsi="Georgia"/>
              </w:rPr>
            </w:pPr>
            <w:r w:rsidRPr="001301B5">
              <w:rPr>
                <w:rFonts w:ascii="Georgia" w:hAnsi="Georgia"/>
              </w:rPr>
              <w:t>Fournir les plants au niveau des villages de Bena Tshishiya, Bena Muadi et Bena Kazadi</w:t>
            </w:r>
          </w:p>
        </w:tc>
      </w:tr>
      <w:tr w:rsidR="00B8488C" w:rsidRPr="00E36E09" w14:paraId="05B4982B" w14:textId="77777777" w:rsidTr="00FF463F">
        <w:trPr>
          <w:cantSplit/>
        </w:trPr>
        <w:tc>
          <w:tcPr>
            <w:tcW w:w="542"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01F71FF5" w14:textId="77777777" w:rsidR="00B8488C" w:rsidRPr="001301B5" w:rsidRDefault="00B8488C" w:rsidP="001301B5">
            <w:pPr>
              <w:pStyle w:val="Body1"/>
              <w:ind w:left="0"/>
              <w:jc w:val="center"/>
              <w:rPr>
                <w:rFonts w:ascii="Georgia" w:hAnsi="Georgia"/>
              </w:rPr>
            </w:pPr>
            <w:r w:rsidRPr="001301B5">
              <w:rPr>
                <w:rFonts w:ascii="Georgia" w:hAnsi="Georgia"/>
              </w:rPr>
              <w:t>5</w:t>
            </w:r>
          </w:p>
        </w:tc>
        <w:tc>
          <w:tcPr>
            <w:tcW w:w="219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091AAF0" w14:textId="77777777" w:rsidR="00B8488C" w:rsidRPr="001301B5" w:rsidRDefault="00B8488C" w:rsidP="00E36E09">
            <w:pPr>
              <w:pStyle w:val="Body1"/>
              <w:ind w:left="0"/>
              <w:rPr>
                <w:rFonts w:ascii="Georgia" w:hAnsi="Georgia"/>
              </w:rPr>
            </w:pPr>
            <w:r w:rsidRPr="001301B5">
              <w:rPr>
                <w:rFonts w:ascii="Georgia" w:hAnsi="Georgia"/>
              </w:rPr>
              <w:t>Fourniture et livraison de de plants de Tectona grandis dans les villages du territoire de Tshilenge, Province du Kasaï Oriental</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F575DC1" w14:textId="77777777" w:rsidR="00B8488C" w:rsidRPr="001301B5" w:rsidRDefault="00B8488C" w:rsidP="00E36E09">
            <w:pPr>
              <w:pStyle w:val="Body1"/>
              <w:ind w:left="0"/>
              <w:rPr>
                <w:rFonts w:ascii="Georgia" w:hAnsi="Georgia"/>
              </w:rPr>
            </w:pPr>
            <w:r w:rsidRPr="001301B5">
              <w:rPr>
                <w:rFonts w:ascii="Georgia" w:hAnsi="Georgia"/>
              </w:rPr>
              <w:t>Fournir les plans au niveau des villages de Bena Ndaya, Tshinanu, Ntumba Mukunza, Katenta et Kayemba Tshimanga</w:t>
            </w:r>
          </w:p>
        </w:tc>
      </w:tr>
      <w:tr w:rsidR="00B8488C" w:rsidRPr="00E36E09" w14:paraId="77B66EC8" w14:textId="77777777" w:rsidTr="00FF463F">
        <w:trPr>
          <w:cantSplit/>
        </w:trPr>
        <w:tc>
          <w:tcPr>
            <w:tcW w:w="542"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7C3E4F02" w14:textId="77777777" w:rsidR="00B8488C" w:rsidRPr="001301B5" w:rsidRDefault="00B8488C" w:rsidP="001301B5">
            <w:pPr>
              <w:pStyle w:val="Body1"/>
              <w:ind w:left="0"/>
              <w:jc w:val="center"/>
              <w:rPr>
                <w:rFonts w:ascii="Georgia" w:hAnsi="Georgia"/>
              </w:rPr>
            </w:pPr>
            <w:r w:rsidRPr="001301B5">
              <w:rPr>
                <w:rFonts w:ascii="Georgia" w:hAnsi="Georgia"/>
              </w:rPr>
              <w:t>6</w:t>
            </w:r>
          </w:p>
        </w:tc>
        <w:tc>
          <w:tcPr>
            <w:tcW w:w="219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D69F210" w14:textId="77777777" w:rsidR="00B8488C" w:rsidRPr="001301B5" w:rsidRDefault="00B8488C" w:rsidP="00E36E09">
            <w:pPr>
              <w:pStyle w:val="Body1"/>
              <w:ind w:left="0"/>
              <w:rPr>
                <w:rFonts w:ascii="Georgia" w:hAnsi="Georgia"/>
              </w:rPr>
            </w:pPr>
            <w:r w:rsidRPr="001301B5">
              <w:rPr>
                <w:rFonts w:ascii="Georgia" w:hAnsi="Georgia"/>
              </w:rPr>
              <w:t>Fourniture et livraison de de plants de Tectona grandis dans les villages du territoire de Ngandajika, Province de la Lomami</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4785735" w14:textId="77777777" w:rsidR="00B8488C" w:rsidRPr="001301B5" w:rsidRDefault="00B8488C" w:rsidP="00E36E09">
            <w:pPr>
              <w:pStyle w:val="Body1"/>
              <w:ind w:left="0"/>
              <w:rPr>
                <w:rFonts w:ascii="Georgia" w:hAnsi="Georgia"/>
              </w:rPr>
            </w:pPr>
            <w:r w:rsidRPr="001301B5">
              <w:rPr>
                <w:rFonts w:ascii="Georgia" w:hAnsi="Georgia"/>
              </w:rPr>
              <w:t>Fournir les plants au niveau des villages de Bena Tshishiya, Bena Muadi et Bena Kazadi</w:t>
            </w:r>
          </w:p>
        </w:tc>
      </w:tr>
      <w:tr w:rsidR="00B8488C" w:rsidRPr="00E36E09" w14:paraId="2BBFBAE1" w14:textId="77777777" w:rsidTr="00FF463F">
        <w:trPr>
          <w:cantSplit/>
        </w:trPr>
        <w:tc>
          <w:tcPr>
            <w:tcW w:w="542"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CC4E964" w14:textId="77777777" w:rsidR="00B8488C" w:rsidRPr="001301B5" w:rsidRDefault="00B8488C" w:rsidP="001301B5">
            <w:pPr>
              <w:pStyle w:val="Body1"/>
              <w:ind w:left="0"/>
              <w:jc w:val="center"/>
              <w:rPr>
                <w:rFonts w:ascii="Georgia" w:hAnsi="Georgia"/>
              </w:rPr>
            </w:pPr>
            <w:r w:rsidRPr="001301B5">
              <w:rPr>
                <w:rFonts w:ascii="Georgia" w:hAnsi="Georgia"/>
              </w:rPr>
              <w:t>7</w:t>
            </w:r>
          </w:p>
        </w:tc>
        <w:tc>
          <w:tcPr>
            <w:tcW w:w="219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93A6930" w14:textId="77777777" w:rsidR="00B8488C" w:rsidRPr="001301B5" w:rsidRDefault="00B8488C" w:rsidP="00E36E09">
            <w:pPr>
              <w:pStyle w:val="Body1"/>
              <w:ind w:left="0"/>
              <w:rPr>
                <w:rFonts w:ascii="Georgia" w:hAnsi="Georgia"/>
              </w:rPr>
            </w:pPr>
            <w:r w:rsidRPr="001301B5">
              <w:rPr>
                <w:rFonts w:ascii="Georgia" w:hAnsi="Georgia"/>
              </w:rPr>
              <w:t>Fourniture et livraison de de plants d’Acacia mangium dans les villages du territoire de Tshilenge, Province du Kasaï Oriental</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0E21154" w14:textId="77777777" w:rsidR="00B8488C" w:rsidRPr="001301B5" w:rsidRDefault="00B8488C" w:rsidP="00E36E09">
            <w:pPr>
              <w:pStyle w:val="Body1"/>
              <w:ind w:left="0"/>
              <w:rPr>
                <w:rFonts w:ascii="Georgia" w:hAnsi="Georgia"/>
              </w:rPr>
            </w:pPr>
            <w:r w:rsidRPr="001301B5">
              <w:rPr>
                <w:rFonts w:ascii="Georgia" w:hAnsi="Georgia"/>
              </w:rPr>
              <w:t>Fournir les plans au niveau des villages de Bena Ndaya, Tshinanu, Ntumba Mukunza, Katenta et Kayemba Tshimanga</w:t>
            </w:r>
          </w:p>
        </w:tc>
      </w:tr>
      <w:tr w:rsidR="00B8488C" w:rsidRPr="00E36E09" w14:paraId="07CB2A95" w14:textId="77777777" w:rsidTr="00FF463F">
        <w:trPr>
          <w:cantSplit/>
        </w:trPr>
        <w:tc>
          <w:tcPr>
            <w:tcW w:w="542"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75710AD9" w14:textId="77777777" w:rsidR="00B8488C" w:rsidRPr="001301B5" w:rsidRDefault="00B8488C" w:rsidP="001301B5">
            <w:pPr>
              <w:pStyle w:val="Body1"/>
              <w:ind w:left="0"/>
              <w:jc w:val="center"/>
              <w:rPr>
                <w:rFonts w:ascii="Georgia" w:hAnsi="Georgia"/>
              </w:rPr>
            </w:pPr>
            <w:r w:rsidRPr="001301B5">
              <w:rPr>
                <w:rFonts w:ascii="Georgia" w:hAnsi="Georgia"/>
              </w:rPr>
              <w:lastRenderedPageBreak/>
              <w:t>8</w:t>
            </w:r>
          </w:p>
        </w:tc>
        <w:tc>
          <w:tcPr>
            <w:tcW w:w="219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CBA211E" w14:textId="77777777" w:rsidR="00B8488C" w:rsidRPr="001301B5" w:rsidRDefault="00B8488C" w:rsidP="00E36E09">
            <w:pPr>
              <w:pStyle w:val="Body1"/>
              <w:ind w:left="0"/>
              <w:rPr>
                <w:rFonts w:ascii="Georgia" w:hAnsi="Georgia"/>
              </w:rPr>
            </w:pPr>
            <w:r w:rsidRPr="001301B5">
              <w:rPr>
                <w:rFonts w:ascii="Georgia" w:hAnsi="Georgia"/>
              </w:rPr>
              <w:t>Fourniture et livraison de de plants d’Acacia mangium dans les villages du territoire de Ngandajika, Province de la Lomami</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B954028" w14:textId="77777777" w:rsidR="00B8488C" w:rsidRPr="001301B5" w:rsidRDefault="00B8488C" w:rsidP="00E36E09">
            <w:pPr>
              <w:pStyle w:val="Body1"/>
              <w:ind w:left="0"/>
              <w:rPr>
                <w:rFonts w:ascii="Georgia" w:hAnsi="Georgia"/>
              </w:rPr>
            </w:pPr>
            <w:r w:rsidRPr="001301B5">
              <w:rPr>
                <w:rFonts w:ascii="Georgia" w:hAnsi="Georgia"/>
              </w:rPr>
              <w:t>Fournir les plants au niveau des villages de Bena Tshishiya, Bena Muadi et Bena Kazadi</w:t>
            </w:r>
          </w:p>
        </w:tc>
      </w:tr>
    </w:tbl>
    <w:p w14:paraId="3026F8BF" w14:textId="77777777" w:rsidR="00A66B00" w:rsidRPr="001301B5" w:rsidRDefault="00504FBF" w:rsidP="00E36E09">
      <w:pPr>
        <w:spacing w:after="0" w:line="200" w:lineRule="auto"/>
        <w:rPr>
          <w:rFonts w:ascii="Georgia" w:hAnsi="Georgia"/>
        </w:rPr>
      </w:pPr>
      <w:r w:rsidRPr="001301B5">
        <w:rPr>
          <w:rFonts w:ascii="Georgia" w:hAnsi="Georgia"/>
        </w:rPr>
        <w:t xml:space="preserve"> </w:t>
      </w:r>
    </w:p>
    <w:p w14:paraId="62218995" w14:textId="73F29E70" w:rsidR="00A66B00" w:rsidRPr="001301B5" w:rsidRDefault="00504FBF" w:rsidP="00E36E09">
      <w:pPr>
        <w:pStyle w:val="Titre2"/>
        <w:numPr>
          <w:ilvl w:val="1"/>
          <w:numId w:val="6"/>
        </w:numPr>
        <w:rPr>
          <w:rFonts w:ascii="Georgia" w:hAnsi="Georgia"/>
        </w:rPr>
      </w:pPr>
      <w:r w:rsidRPr="001301B5">
        <w:rPr>
          <w:rFonts w:ascii="Georgia" w:hAnsi="Georgia"/>
        </w:rPr>
        <w:t>Le soumissionnaire</w:t>
      </w:r>
      <w:r w:rsidRPr="001301B5">
        <w:rPr>
          <w:rFonts w:ascii="Georgia" w:hAnsi="Georgia"/>
          <w:b/>
        </w:rPr>
        <w:t xml:space="preserve"> </w:t>
      </w:r>
      <w:r w:rsidR="001301B5" w:rsidRPr="001301B5">
        <w:rPr>
          <w:rFonts w:ascii="Georgia" w:hAnsi="Georgia"/>
          <w:b/>
        </w:rPr>
        <w:t>PEUT offrir</w:t>
      </w:r>
      <w:r w:rsidRPr="001301B5">
        <w:rPr>
          <w:rFonts w:ascii="Georgia" w:hAnsi="Georgia"/>
        </w:rPr>
        <w:t xml:space="preserve"> des remises ou de meilleures conditions dans son offre si ces lots lui sont attribués.</w:t>
      </w:r>
    </w:p>
    <w:p w14:paraId="3BA7FCEF" w14:textId="77777777" w:rsidR="00A66B00" w:rsidRPr="001301B5" w:rsidRDefault="00504FBF" w:rsidP="00E36E09">
      <w:pPr>
        <w:pStyle w:val="Heading1title"/>
        <w:numPr>
          <w:ilvl w:val="0"/>
          <w:numId w:val="6"/>
        </w:numPr>
        <w:rPr>
          <w:rFonts w:ascii="Georgia" w:hAnsi="Georgia"/>
        </w:rPr>
      </w:pPr>
      <w:bookmarkStart w:id="10" w:name="_Toc256000007"/>
      <w:r w:rsidRPr="001301B5">
        <w:rPr>
          <w:rFonts w:ascii="Georgia" w:hAnsi="Georgia"/>
        </w:rPr>
        <w:t>Postes</w:t>
      </w:r>
      <w:bookmarkEnd w:id="10"/>
    </w:p>
    <w:p w14:paraId="369F3491" w14:textId="24D5E56A" w:rsidR="00A66B00" w:rsidRPr="001301B5" w:rsidRDefault="00504FBF" w:rsidP="00E36E09">
      <w:pPr>
        <w:pStyle w:val="Titre2"/>
        <w:numPr>
          <w:ilvl w:val="1"/>
          <w:numId w:val="6"/>
        </w:numPr>
        <w:rPr>
          <w:rFonts w:ascii="Georgia" w:hAnsi="Georgia"/>
        </w:rPr>
      </w:pPr>
      <w:r w:rsidRPr="001301B5">
        <w:rPr>
          <w:rFonts w:ascii="Georgia" w:hAnsi="Georgia"/>
        </w:rPr>
        <w:t xml:space="preserve">Chaque lot de ce marché public consiste en les articles énumérés </w:t>
      </w:r>
      <w:r w:rsidR="00124BF3" w:rsidRPr="001301B5">
        <w:rPr>
          <w:rFonts w:ascii="Georgia" w:hAnsi="Georgia"/>
        </w:rPr>
        <w:t>à la</w:t>
      </w:r>
      <w:r w:rsidRPr="001301B5">
        <w:rPr>
          <w:rFonts w:ascii="Georgia" w:hAnsi="Georgia"/>
        </w:rPr>
        <w:t xml:space="preserve"> clause </w:t>
      </w:r>
      <w:r w:rsidRPr="001301B5">
        <w:rPr>
          <w:rFonts w:ascii="Georgia" w:hAnsi="Georgia"/>
        </w:rPr>
        <w:fldChar w:fldCharType="begin"/>
      </w:r>
      <w:r w:rsidRPr="001301B5">
        <w:rPr>
          <w:rFonts w:ascii="Georgia" w:hAnsi="Georgia"/>
        </w:rPr>
        <w:instrText xml:space="preserve">REF tender_form_prices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3</w:t>
      </w:r>
      <w:r w:rsidRPr="001301B5">
        <w:rPr>
          <w:rFonts w:ascii="Georgia" w:hAnsi="Georgia"/>
        </w:rPr>
        <w:fldChar w:fldCharType="end"/>
      </w:r>
      <w:r w:rsidRPr="001301B5">
        <w:rPr>
          <w:rFonts w:ascii="Georgia" w:hAnsi="Georgia"/>
        </w:rPr>
        <w:t xml:space="preserve"> du chapitre 8 Formulaires - Formulaire d'offre - Prix.</w:t>
      </w:r>
    </w:p>
    <w:p w14:paraId="14B06D0E" w14:textId="77777777" w:rsidR="00A66B00" w:rsidRPr="001301B5" w:rsidRDefault="00504FBF" w:rsidP="00E36E09">
      <w:pPr>
        <w:pStyle w:val="Titre2"/>
        <w:numPr>
          <w:ilvl w:val="1"/>
          <w:numId w:val="6"/>
        </w:numPr>
        <w:rPr>
          <w:rFonts w:ascii="Georgia" w:hAnsi="Georgia"/>
        </w:rPr>
      </w:pPr>
      <w:r w:rsidRPr="001301B5">
        <w:rPr>
          <w:rFonts w:ascii="Georgia" w:hAnsi="Georgia"/>
        </w:rPr>
        <w:t>Ces articles sont regroupés pour former un seul lot. Les offres partielles pour des articles individuels ne sont pas autorisées ; le soumissionnaire doit soumettre une offre pour tous les articles du lot.</w:t>
      </w:r>
    </w:p>
    <w:p w14:paraId="4F546569" w14:textId="77777777" w:rsidR="00A66B00" w:rsidRPr="001301B5" w:rsidRDefault="00504FBF" w:rsidP="00E36E09">
      <w:pPr>
        <w:pStyle w:val="Heading1title"/>
        <w:numPr>
          <w:ilvl w:val="0"/>
          <w:numId w:val="6"/>
        </w:numPr>
        <w:rPr>
          <w:rFonts w:ascii="Georgia" w:hAnsi="Georgia"/>
        </w:rPr>
      </w:pPr>
      <w:bookmarkStart w:id="11" w:name="_Toc256000008"/>
      <w:r w:rsidRPr="001301B5">
        <w:rPr>
          <w:rFonts w:ascii="Georgia" w:hAnsi="Georgia"/>
        </w:rPr>
        <w:t>Durée du marché public</w:t>
      </w:r>
      <w:bookmarkEnd w:id="11"/>
    </w:p>
    <w:p w14:paraId="73C3573D" w14:textId="49BC70F3" w:rsidR="00A66B00" w:rsidRPr="001301B5" w:rsidRDefault="00504FBF" w:rsidP="00E36E09">
      <w:pPr>
        <w:pStyle w:val="Titre2"/>
        <w:numPr>
          <w:ilvl w:val="1"/>
          <w:numId w:val="6"/>
        </w:numPr>
        <w:rPr>
          <w:rFonts w:ascii="Georgia" w:hAnsi="Georgia"/>
        </w:rPr>
      </w:pPr>
      <w:r w:rsidRPr="001301B5">
        <w:rPr>
          <w:rFonts w:ascii="Georgia" w:hAnsi="Georgia"/>
        </w:rPr>
        <w:t>Ce marché public prend cours</w:t>
      </w:r>
      <w:r w:rsidRPr="001301B5">
        <w:rPr>
          <w:rFonts w:ascii="Georgia" w:hAnsi="Georgia"/>
          <w:b/>
        </w:rPr>
        <w:t xml:space="preserve"> lors de la notification de l'attribution</w:t>
      </w:r>
      <w:r w:rsidRPr="001301B5">
        <w:rPr>
          <w:rFonts w:ascii="Georgia" w:hAnsi="Georgia"/>
        </w:rPr>
        <w:t xml:space="preserve"> et est conclu pour une durée de</w:t>
      </w:r>
      <w:r w:rsidRPr="001301B5">
        <w:rPr>
          <w:rFonts w:ascii="Georgia" w:hAnsi="Georgia"/>
          <w:b/>
        </w:rPr>
        <w:t xml:space="preserve"> </w:t>
      </w:r>
      <w:r w:rsidR="00F359E0">
        <w:rPr>
          <w:rFonts w:ascii="Georgia" w:hAnsi="Georgia"/>
          <w:b/>
        </w:rPr>
        <w:t>10</w:t>
      </w:r>
      <w:r w:rsidR="00F359E0" w:rsidRPr="001301B5">
        <w:rPr>
          <w:rFonts w:ascii="Georgia" w:hAnsi="Georgia"/>
          <w:b/>
        </w:rPr>
        <w:t xml:space="preserve"> </w:t>
      </w:r>
      <w:r w:rsidRPr="001301B5">
        <w:rPr>
          <w:rFonts w:ascii="Georgia" w:hAnsi="Georgia"/>
          <w:b/>
        </w:rPr>
        <w:t>(</w:t>
      </w:r>
      <w:r w:rsidR="00F359E0">
        <w:rPr>
          <w:rFonts w:ascii="Georgia" w:hAnsi="Georgia"/>
          <w:b/>
        </w:rPr>
        <w:t>dix</w:t>
      </w:r>
      <w:r w:rsidRPr="001301B5">
        <w:rPr>
          <w:rFonts w:ascii="Georgia" w:hAnsi="Georgia"/>
          <w:b/>
        </w:rPr>
        <w:t>) mois</w:t>
      </w:r>
      <w:r w:rsidRPr="001301B5">
        <w:rPr>
          <w:rFonts w:ascii="Georgia" w:hAnsi="Georgia"/>
        </w:rPr>
        <w:t>.</w:t>
      </w:r>
    </w:p>
    <w:p w14:paraId="27F6C728" w14:textId="7E93B75B" w:rsidR="00A66B00" w:rsidRPr="001301B5" w:rsidRDefault="00504FBF" w:rsidP="00E36E09">
      <w:pPr>
        <w:pStyle w:val="Titre2"/>
        <w:numPr>
          <w:ilvl w:val="1"/>
          <w:numId w:val="6"/>
        </w:numPr>
        <w:rPr>
          <w:rFonts w:ascii="Georgia" w:hAnsi="Georgia"/>
        </w:rPr>
      </w:pPr>
      <w:r w:rsidRPr="001301B5">
        <w:rPr>
          <w:rFonts w:ascii="Georgia" w:hAnsi="Georgia"/>
        </w:rPr>
        <w:t>Ce marché public</w:t>
      </w:r>
      <w:r w:rsidRPr="001301B5">
        <w:rPr>
          <w:rFonts w:ascii="Georgia" w:hAnsi="Georgia"/>
          <w:b/>
        </w:rPr>
        <w:t xml:space="preserve"> </w:t>
      </w:r>
      <w:r w:rsidR="00DD05FA" w:rsidRPr="001301B5">
        <w:rPr>
          <w:rFonts w:ascii="Georgia" w:hAnsi="Georgia"/>
          <w:b/>
        </w:rPr>
        <w:t>NE PEUT PAS</w:t>
      </w:r>
      <w:r w:rsidR="00DD05FA" w:rsidRPr="001301B5">
        <w:rPr>
          <w:rFonts w:ascii="Georgia" w:hAnsi="Georgia"/>
        </w:rPr>
        <w:t xml:space="preserve"> </w:t>
      </w:r>
      <w:r w:rsidRPr="001301B5">
        <w:rPr>
          <w:rFonts w:ascii="Georgia" w:hAnsi="Georgia"/>
        </w:rPr>
        <w:t>être reconduit.</w:t>
      </w:r>
    </w:p>
    <w:p w14:paraId="41431715" w14:textId="77777777" w:rsidR="00A66B00" w:rsidRPr="001301B5" w:rsidRDefault="00504FBF" w:rsidP="00E36E09">
      <w:pPr>
        <w:pStyle w:val="Heading1title"/>
        <w:numPr>
          <w:ilvl w:val="0"/>
          <w:numId w:val="6"/>
        </w:numPr>
        <w:rPr>
          <w:rFonts w:ascii="Georgia" w:hAnsi="Georgia"/>
        </w:rPr>
      </w:pPr>
      <w:bookmarkStart w:id="12" w:name="_Toc256000009"/>
      <w:r w:rsidRPr="001301B5">
        <w:rPr>
          <w:rFonts w:ascii="Georgia" w:hAnsi="Georgia"/>
        </w:rPr>
        <w:t>Variantes</w:t>
      </w:r>
      <w:bookmarkEnd w:id="12"/>
    </w:p>
    <w:p w14:paraId="45D95A65" w14:textId="324E9274" w:rsidR="00A66B00" w:rsidRPr="001301B5" w:rsidRDefault="00504FBF" w:rsidP="00E36E09">
      <w:pPr>
        <w:pStyle w:val="Titre2"/>
        <w:numPr>
          <w:ilvl w:val="1"/>
          <w:numId w:val="6"/>
        </w:numPr>
        <w:rPr>
          <w:rFonts w:ascii="Georgia" w:hAnsi="Georgia"/>
        </w:rPr>
      </w:pPr>
      <w:r w:rsidRPr="001301B5">
        <w:rPr>
          <w:rFonts w:ascii="Georgia" w:hAnsi="Georgia"/>
        </w:rPr>
        <w:t>Les variantes</w:t>
      </w:r>
      <w:r w:rsidRPr="001301B5">
        <w:rPr>
          <w:rFonts w:ascii="Georgia" w:hAnsi="Georgia"/>
          <w:b/>
        </w:rPr>
        <w:t xml:space="preserve"> </w:t>
      </w:r>
      <w:r w:rsidR="00DD05FA" w:rsidRPr="001301B5">
        <w:rPr>
          <w:rFonts w:ascii="Georgia" w:hAnsi="Georgia"/>
          <w:b/>
        </w:rPr>
        <w:t>NE SONT PAS</w:t>
      </w:r>
      <w:r w:rsidR="00DD05FA" w:rsidRPr="001301B5">
        <w:rPr>
          <w:rFonts w:ascii="Georgia" w:hAnsi="Georgia"/>
        </w:rPr>
        <w:t xml:space="preserve"> </w:t>
      </w:r>
      <w:r w:rsidRPr="001301B5">
        <w:rPr>
          <w:rFonts w:ascii="Georgia" w:hAnsi="Georgia"/>
        </w:rPr>
        <w:t>permises. Chaque soumissionnaire peut soumettre une seule offre</w:t>
      </w:r>
      <w:r w:rsidR="00B3637C" w:rsidRPr="001301B5">
        <w:rPr>
          <w:rFonts w:ascii="Georgia" w:hAnsi="Georgia"/>
        </w:rPr>
        <w:t xml:space="preserve"> par lot</w:t>
      </w:r>
      <w:r w:rsidRPr="001301B5">
        <w:rPr>
          <w:rFonts w:ascii="Georgia" w:hAnsi="Georgia"/>
        </w:rPr>
        <w:t>, et aucune variante ne sera acceptée.</w:t>
      </w:r>
    </w:p>
    <w:p w14:paraId="3E6D9F65" w14:textId="77777777" w:rsidR="00A66B00" w:rsidRPr="001301B5" w:rsidRDefault="00504FBF" w:rsidP="00E36E09">
      <w:pPr>
        <w:pStyle w:val="Heading1title"/>
        <w:numPr>
          <w:ilvl w:val="0"/>
          <w:numId w:val="6"/>
        </w:numPr>
        <w:rPr>
          <w:rFonts w:ascii="Georgia" w:hAnsi="Georgia"/>
        </w:rPr>
      </w:pPr>
      <w:bookmarkStart w:id="13" w:name="_Toc256000010"/>
      <w:r w:rsidRPr="001301B5">
        <w:rPr>
          <w:rFonts w:ascii="Georgia" w:hAnsi="Georgia"/>
        </w:rPr>
        <w:t>Options</w:t>
      </w:r>
      <w:bookmarkEnd w:id="13"/>
    </w:p>
    <w:p w14:paraId="0E88C335" w14:textId="5B539DC9" w:rsidR="00A66B00" w:rsidRPr="001301B5" w:rsidRDefault="00504FBF" w:rsidP="00E36E09">
      <w:pPr>
        <w:pStyle w:val="Titre2"/>
        <w:numPr>
          <w:ilvl w:val="1"/>
          <w:numId w:val="6"/>
        </w:numPr>
        <w:rPr>
          <w:rFonts w:ascii="Georgia" w:hAnsi="Georgia"/>
        </w:rPr>
      </w:pPr>
      <w:r w:rsidRPr="001301B5">
        <w:rPr>
          <w:rFonts w:ascii="Georgia" w:hAnsi="Georgia"/>
        </w:rPr>
        <w:t>Le soumissionnaire</w:t>
      </w:r>
      <w:r w:rsidRPr="001301B5">
        <w:rPr>
          <w:rFonts w:ascii="Georgia" w:hAnsi="Georgia"/>
          <w:b/>
        </w:rPr>
        <w:t xml:space="preserve"> </w:t>
      </w:r>
      <w:r w:rsidR="00DD05FA" w:rsidRPr="001301B5">
        <w:rPr>
          <w:rFonts w:ascii="Georgia" w:hAnsi="Georgia"/>
          <w:b/>
        </w:rPr>
        <w:t>NE PEUT PAS</w:t>
      </w:r>
      <w:r w:rsidR="00DD05FA" w:rsidRPr="001301B5">
        <w:rPr>
          <w:rFonts w:ascii="Georgia" w:hAnsi="Georgia"/>
        </w:rPr>
        <w:t xml:space="preserve"> </w:t>
      </w:r>
      <w:r w:rsidRPr="001301B5">
        <w:rPr>
          <w:rFonts w:ascii="Georgia" w:hAnsi="Georgia"/>
        </w:rPr>
        <w:t>introduire d'options. Les options libres sont interdites. Toute option proposée sera rejetée.</w:t>
      </w:r>
    </w:p>
    <w:p w14:paraId="6A5018C0" w14:textId="5929F030" w:rsidR="00A130EE" w:rsidRPr="001301B5" w:rsidRDefault="00671EAB" w:rsidP="00E36E09">
      <w:pPr>
        <w:pStyle w:val="Heading1title"/>
        <w:numPr>
          <w:ilvl w:val="0"/>
          <w:numId w:val="6"/>
        </w:numPr>
        <w:rPr>
          <w:rFonts w:ascii="Georgia" w:hAnsi="Georgia"/>
        </w:rPr>
      </w:pPr>
      <w:r w:rsidRPr="001301B5">
        <w:rPr>
          <w:rFonts w:ascii="Georgia" w:hAnsi="Georgia"/>
        </w:rPr>
        <w:t>QUANTITES</w:t>
      </w:r>
    </w:p>
    <w:p w14:paraId="0B2E48F8" w14:textId="42C44506" w:rsidR="00D30252" w:rsidRPr="001301B5" w:rsidRDefault="00D30252" w:rsidP="00E36E09">
      <w:pPr>
        <w:pStyle w:val="Titre2"/>
        <w:numPr>
          <w:ilvl w:val="1"/>
          <w:numId w:val="6"/>
        </w:numPr>
        <w:rPr>
          <w:rFonts w:ascii="Georgia" w:hAnsi="Georgia"/>
        </w:rPr>
      </w:pPr>
      <w:r w:rsidRPr="001301B5">
        <w:rPr>
          <w:rFonts w:ascii="Georgia" w:hAnsi="Georgia"/>
        </w:rPr>
        <w:t>Le prix à payer sera obtenu en appliquant les prix unitaires aux quantités réellement exécutées.</w:t>
      </w:r>
    </w:p>
    <w:p w14:paraId="47D0FBE7" w14:textId="24C8612C" w:rsidR="00D30252" w:rsidRPr="001301B5" w:rsidRDefault="00A20AA6" w:rsidP="00E36E09">
      <w:pPr>
        <w:pStyle w:val="Titre2"/>
        <w:numPr>
          <w:ilvl w:val="1"/>
          <w:numId w:val="6"/>
        </w:numPr>
        <w:rPr>
          <w:rFonts w:ascii="Georgia" w:hAnsi="Georgia"/>
        </w:rPr>
      </w:pPr>
      <w:r w:rsidRPr="001301B5">
        <w:rPr>
          <w:rFonts w:ascii="Georgia" w:hAnsi="Georgia"/>
        </w:rPr>
        <w:t xml:space="preserve">Les </w:t>
      </w:r>
      <w:r w:rsidR="00436579" w:rsidRPr="001301B5">
        <w:rPr>
          <w:rFonts w:ascii="Georgia" w:hAnsi="Georgia"/>
        </w:rPr>
        <w:t>quantités présumé</w:t>
      </w:r>
      <w:r w:rsidR="00657401" w:rsidRPr="001301B5">
        <w:rPr>
          <w:rFonts w:ascii="Georgia" w:hAnsi="Georgia"/>
        </w:rPr>
        <w:t>es (voir la clause 3</w:t>
      </w:r>
      <w:r w:rsidR="00896DD0" w:rsidRPr="001301B5">
        <w:rPr>
          <w:rFonts w:ascii="Georgia" w:hAnsi="Georgia"/>
        </w:rPr>
        <w:t>) sont fourni</w:t>
      </w:r>
      <w:r w:rsidR="00C331D9" w:rsidRPr="001301B5">
        <w:rPr>
          <w:rFonts w:ascii="Georgia" w:hAnsi="Georgia"/>
        </w:rPr>
        <w:t>e</w:t>
      </w:r>
      <w:r w:rsidR="00896DD0" w:rsidRPr="001301B5">
        <w:rPr>
          <w:rFonts w:ascii="Georgia" w:hAnsi="Georgia"/>
        </w:rPr>
        <w:t xml:space="preserve">s par lot </w:t>
      </w:r>
      <w:r w:rsidR="00C331D9" w:rsidRPr="001301B5">
        <w:rPr>
          <w:rFonts w:ascii="Georgia" w:hAnsi="Georgia"/>
        </w:rPr>
        <w:t xml:space="preserve">à titre informatif. Le pouvoir </w:t>
      </w:r>
      <w:r w:rsidR="00CB5B16" w:rsidRPr="001301B5">
        <w:rPr>
          <w:rFonts w:ascii="Georgia" w:hAnsi="Georgia"/>
        </w:rPr>
        <w:t>adjudicateur</w:t>
      </w:r>
      <w:r w:rsidR="00C331D9" w:rsidRPr="001301B5">
        <w:rPr>
          <w:rFonts w:ascii="Georgia" w:hAnsi="Georgia"/>
        </w:rPr>
        <w:t xml:space="preserve"> ne prend </w:t>
      </w:r>
      <w:r w:rsidR="004700F7" w:rsidRPr="001301B5">
        <w:rPr>
          <w:rFonts w:ascii="Georgia" w:hAnsi="Georgia"/>
        </w:rPr>
        <w:t xml:space="preserve">donc aucun engagement quant aux </w:t>
      </w:r>
      <w:r w:rsidR="00CB5B16" w:rsidRPr="001301B5">
        <w:rPr>
          <w:rFonts w:ascii="Georgia" w:hAnsi="Georgia"/>
        </w:rPr>
        <w:t>quantités</w:t>
      </w:r>
      <w:r w:rsidR="004700F7" w:rsidRPr="001301B5">
        <w:rPr>
          <w:rFonts w:ascii="Georgia" w:hAnsi="Georgia"/>
        </w:rPr>
        <w:t xml:space="preserve"> qui </w:t>
      </w:r>
      <w:r w:rsidR="00CB5B16" w:rsidRPr="001301B5">
        <w:rPr>
          <w:rFonts w:ascii="Georgia" w:hAnsi="Georgia"/>
        </w:rPr>
        <w:t>seront réellement commandées dans le cadre de ce marché pub</w:t>
      </w:r>
      <w:r w:rsidR="0001279E" w:rsidRPr="001301B5">
        <w:rPr>
          <w:rFonts w:ascii="Georgia" w:hAnsi="Georgia"/>
        </w:rPr>
        <w:t>lic</w:t>
      </w:r>
    </w:p>
    <w:p w14:paraId="2FB56FBE" w14:textId="77777777" w:rsidR="00A66B00" w:rsidRPr="001301B5" w:rsidRDefault="00504FBF" w:rsidP="00E36E09">
      <w:pPr>
        <w:rPr>
          <w:rFonts w:ascii="Georgia" w:hAnsi="Georgia"/>
        </w:rPr>
        <w:sectPr w:rsidR="00A66B00" w:rsidRPr="001301B5">
          <w:headerReference w:type="default" r:id="rId19"/>
          <w:pgSz w:w="11906" w:h="16838"/>
          <w:pgMar w:top="1134" w:right="1134" w:bottom="1134" w:left="1134" w:header="567" w:footer="567" w:gutter="0"/>
          <w:cols w:space="720"/>
          <w:docGrid w:linePitch="360"/>
        </w:sectPr>
      </w:pPr>
      <w:r w:rsidRPr="001301B5">
        <w:rPr>
          <w:rFonts w:ascii="Georgia" w:hAnsi="Georgia"/>
        </w:rPr>
        <w:t xml:space="preserve"> </w:t>
      </w:r>
    </w:p>
    <w:p w14:paraId="5E8C9B4C" w14:textId="77777777" w:rsidR="00A66B00" w:rsidRPr="001301B5" w:rsidRDefault="00504FBF" w:rsidP="001301B5">
      <w:pPr>
        <w:pStyle w:val="SubdocumentTitle"/>
        <w:jc w:val="both"/>
        <w:rPr>
          <w:rFonts w:ascii="Georgia" w:hAnsi="Georgia"/>
        </w:rPr>
      </w:pPr>
      <w:bookmarkStart w:id="14" w:name="_Toc256000011"/>
      <w:bookmarkStart w:id="15" w:name="doc__procdure"/>
      <w:r w:rsidRPr="001301B5">
        <w:rPr>
          <w:rFonts w:ascii="Georgia" w:hAnsi="Georgia"/>
        </w:rPr>
        <w:lastRenderedPageBreak/>
        <w:t>3 Procédure</w:t>
      </w:r>
      <w:bookmarkEnd w:id="14"/>
      <w:bookmarkEnd w:id="15"/>
    </w:p>
    <w:p w14:paraId="532E9331" w14:textId="77777777" w:rsidR="00A66B00" w:rsidRPr="001301B5" w:rsidRDefault="00504FBF" w:rsidP="001301B5">
      <w:pPr>
        <w:pStyle w:val="Heading1title"/>
        <w:numPr>
          <w:ilvl w:val="0"/>
          <w:numId w:val="0"/>
        </w:numPr>
        <w:pBdr>
          <w:bottom w:val="single" w:sz="4" w:space="0" w:color="910000"/>
        </w:pBdr>
        <w:shd w:val="solid" w:color="EEEEEE" w:fill="auto"/>
        <w:rPr>
          <w:rFonts w:ascii="Georgia" w:hAnsi="Georgia"/>
          <w:color w:val="910000"/>
        </w:rPr>
      </w:pPr>
      <w:bookmarkStart w:id="16" w:name="_Toc256000012"/>
      <w:r w:rsidRPr="001301B5">
        <w:rPr>
          <w:rFonts w:ascii="Georgia" w:hAnsi="Georgia"/>
          <w:color w:val="910000"/>
        </w:rPr>
        <w:t>Section (A) - Instructions générales de la procédure</w:t>
      </w:r>
      <w:bookmarkEnd w:id="16"/>
    </w:p>
    <w:p w14:paraId="3CD19DCF" w14:textId="77777777" w:rsidR="00A66B00" w:rsidRPr="001301B5" w:rsidRDefault="00504FBF" w:rsidP="00E36E09">
      <w:pPr>
        <w:pStyle w:val="Heading1title"/>
        <w:numPr>
          <w:ilvl w:val="0"/>
          <w:numId w:val="7"/>
        </w:numPr>
        <w:rPr>
          <w:rFonts w:ascii="Georgia" w:hAnsi="Georgia"/>
        </w:rPr>
      </w:pPr>
      <w:bookmarkStart w:id="17" w:name="_Toc256000013"/>
      <w:r w:rsidRPr="001301B5">
        <w:rPr>
          <w:rFonts w:ascii="Georgia" w:hAnsi="Georgia"/>
        </w:rPr>
        <w:t>Mode de passation</w:t>
      </w:r>
      <w:bookmarkEnd w:id="17"/>
    </w:p>
    <w:p w14:paraId="509FF453" w14:textId="2578535A" w:rsidR="00A66B00" w:rsidRPr="001301B5" w:rsidRDefault="00504FBF" w:rsidP="00E36E09">
      <w:pPr>
        <w:pStyle w:val="Body1"/>
        <w:rPr>
          <w:rFonts w:ascii="Georgia" w:hAnsi="Georgia"/>
        </w:rPr>
      </w:pPr>
      <w:r w:rsidRPr="001301B5">
        <w:rPr>
          <w:rFonts w:ascii="Georgia" w:hAnsi="Georgia"/>
        </w:rPr>
        <w:t xml:space="preserve">Le présent marché public est attribué par le biais d'une procédure </w:t>
      </w:r>
      <w:r w:rsidR="00D92F33" w:rsidRPr="001301B5">
        <w:rPr>
          <w:rFonts w:ascii="Georgia" w:hAnsi="Georgia"/>
        </w:rPr>
        <w:t>négociée avec publication</w:t>
      </w:r>
      <w:r w:rsidR="00B31F24" w:rsidRPr="001301B5">
        <w:rPr>
          <w:rFonts w:ascii="Georgia" w:hAnsi="Georgia"/>
        </w:rPr>
        <w:t xml:space="preserve"> préalable,</w:t>
      </w:r>
      <w:r w:rsidRPr="001301B5">
        <w:rPr>
          <w:rFonts w:ascii="Georgia" w:hAnsi="Georgia"/>
        </w:rPr>
        <w:t xml:space="preserve"> conformément à l'article </w:t>
      </w:r>
      <w:r w:rsidR="00D072EB" w:rsidRPr="001301B5">
        <w:rPr>
          <w:rFonts w:ascii="Georgia" w:hAnsi="Georgia"/>
        </w:rPr>
        <w:t>41, § 1, °1</w:t>
      </w:r>
      <w:r w:rsidRPr="001301B5">
        <w:rPr>
          <w:rFonts w:ascii="Georgia" w:hAnsi="Georgia"/>
        </w:rPr>
        <w:t xml:space="preserve"> de la loi du 17 juin 2016 relative aux marchés publics.</w:t>
      </w:r>
      <w:r w:rsidR="00D072EB" w:rsidRPr="001301B5">
        <w:rPr>
          <w:rFonts w:ascii="Georgia" w:hAnsi="Georgia"/>
        </w:rPr>
        <w:t xml:space="preserve"> </w:t>
      </w:r>
    </w:p>
    <w:p w14:paraId="236D0419" w14:textId="77777777" w:rsidR="00A66B00" w:rsidRPr="001301B5" w:rsidRDefault="00504FBF" w:rsidP="00E36E09">
      <w:pPr>
        <w:pStyle w:val="Heading1title"/>
        <w:numPr>
          <w:ilvl w:val="0"/>
          <w:numId w:val="7"/>
        </w:numPr>
        <w:rPr>
          <w:rFonts w:ascii="Georgia" w:hAnsi="Georgia"/>
        </w:rPr>
      </w:pPr>
      <w:bookmarkStart w:id="18" w:name="_Toc256000014"/>
      <w:bookmarkStart w:id="19" w:name="_sx-ref-fr-12340533"/>
      <w:r w:rsidRPr="001301B5">
        <w:rPr>
          <w:rFonts w:ascii="Georgia" w:hAnsi="Georgia"/>
        </w:rPr>
        <w:t>Publication</w:t>
      </w:r>
      <w:bookmarkEnd w:id="18"/>
      <w:bookmarkEnd w:id="19"/>
    </w:p>
    <w:p w14:paraId="2842F4CC" w14:textId="77777777" w:rsidR="00A66B00" w:rsidRPr="001301B5" w:rsidRDefault="00504FBF" w:rsidP="00E36E09">
      <w:pPr>
        <w:pStyle w:val="Body1"/>
        <w:rPr>
          <w:rFonts w:ascii="Georgia" w:hAnsi="Georgia"/>
        </w:rPr>
      </w:pPr>
      <w:r w:rsidRPr="001301B5">
        <w:rPr>
          <w:rFonts w:ascii="Georgia" w:hAnsi="Georgia"/>
        </w:rPr>
        <w:t>Le présent marché fait l'objet d'une publication</w:t>
      </w:r>
    </w:p>
    <w:p w14:paraId="2BB5F50D" w14:textId="60342A09" w:rsidR="00A66B00" w:rsidRPr="001301B5" w:rsidRDefault="00504FBF" w:rsidP="001301B5">
      <w:pPr>
        <w:pStyle w:val="Titre2"/>
        <w:numPr>
          <w:ilvl w:val="1"/>
          <w:numId w:val="7"/>
        </w:numPr>
        <w:jc w:val="left"/>
        <w:rPr>
          <w:rFonts w:ascii="Georgia" w:hAnsi="Georgia"/>
        </w:rPr>
      </w:pPr>
      <w:r w:rsidRPr="001301B5">
        <w:rPr>
          <w:rFonts w:ascii="Georgia" w:hAnsi="Georgia"/>
        </w:rPr>
        <w:t>Les plateformes officielles suivantes:</w:t>
      </w:r>
      <w:r w:rsidRPr="001301B5">
        <w:rPr>
          <w:rFonts w:ascii="Georgia" w:hAnsi="Georgia"/>
        </w:rPr>
        <w:br/>
        <w:t>(a) Le Bulletin des Adjudications Belges (https://www.publicprocurement.be/bda)</w:t>
      </w:r>
      <w:r w:rsidRPr="001301B5">
        <w:rPr>
          <w:rFonts w:ascii="Georgia" w:hAnsi="Georgia"/>
        </w:rPr>
        <w:br/>
      </w:r>
    </w:p>
    <w:p w14:paraId="7E86BD60" w14:textId="77777777" w:rsidR="00A66B00" w:rsidRPr="001301B5" w:rsidRDefault="00504FBF" w:rsidP="001301B5">
      <w:pPr>
        <w:pStyle w:val="Titre2"/>
        <w:numPr>
          <w:ilvl w:val="1"/>
          <w:numId w:val="7"/>
        </w:numPr>
        <w:jc w:val="left"/>
        <w:rPr>
          <w:rFonts w:ascii="Georgia" w:hAnsi="Georgia"/>
        </w:rPr>
      </w:pPr>
      <w:r w:rsidRPr="001301B5">
        <w:rPr>
          <w:rFonts w:ascii="Georgia" w:hAnsi="Georgia"/>
        </w:rPr>
        <w:t>La plateforme suivante :</w:t>
      </w:r>
    </w:p>
    <w:p w14:paraId="121BFAEC" w14:textId="77777777" w:rsidR="00A66B00" w:rsidRPr="001301B5" w:rsidRDefault="00504FBF" w:rsidP="001301B5">
      <w:pPr>
        <w:pStyle w:val="Body1"/>
        <w:numPr>
          <w:ilvl w:val="0"/>
          <w:numId w:val="8"/>
        </w:numPr>
        <w:tabs>
          <w:tab w:val="left" w:pos="1720"/>
        </w:tabs>
        <w:ind w:left="1720" w:hanging="510"/>
        <w:jc w:val="left"/>
        <w:rPr>
          <w:rFonts w:ascii="Georgia" w:hAnsi="Georgia"/>
          <w:lang w:val="en-US"/>
        </w:rPr>
      </w:pPr>
      <w:r w:rsidRPr="001301B5">
        <w:rPr>
          <w:rFonts w:ascii="Georgia" w:hAnsi="Georgia"/>
          <w:lang w:val="en-US"/>
        </w:rPr>
        <w:t>Site web d'Enabel (www.enabel.be).</w:t>
      </w:r>
    </w:p>
    <w:p w14:paraId="5675EAB4" w14:textId="77777777" w:rsidR="00A66B00" w:rsidRPr="001301B5" w:rsidRDefault="00504FBF" w:rsidP="00E36E09">
      <w:pPr>
        <w:pStyle w:val="Heading1title"/>
        <w:numPr>
          <w:ilvl w:val="0"/>
          <w:numId w:val="7"/>
        </w:numPr>
        <w:rPr>
          <w:rFonts w:ascii="Georgia" w:hAnsi="Georgia"/>
        </w:rPr>
      </w:pPr>
      <w:bookmarkStart w:id="20" w:name="_Toc256000015"/>
      <w:r w:rsidRPr="001301B5">
        <w:rPr>
          <w:rFonts w:ascii="Georgia" w:hAnsi="Georgia"/>
        </w:rPr>
        <w:t>Informations complémentaires</w:t>
      </w:r>
      <w:bookmarkEnd w:id="20"/>
    </w:p>
    <w:p w14:paraId="04B9D35C" w14:textId="77777777" w:rsidR="00A66B00" w:rsidRPr="001301B5" w:rsidRDefault="00504FBF" w:rsidP="00E36E09">
      <w:pPr>
        <w:pStyle w:val="Titre2"/>
        <w:numPr>
          <w:ilvl w:val="1"/>
          <w:numId w:val="7"/>
        </w:numPr>
        <w:rPr>
          <w:rFonts w:ascii="Georgia" w:hAnsi="Georgia"/>
        </w:rPr>
      </w:pPr>
      <w:bookmarkStart w:id="21" w:name="_sx-ref-fr-12340659"/>
      <w:r w:rsidRPr="001301B5">
        <w:rPr>
          <w:rFonts w:ascii="Georgia" w:hAnsi="Georgia"/>
          <w:b/>
        </w:rPr>
        <w:t>Gestionnaire du marché public</w:t>
      </w:r>
      <w:bookmarkEnd w:id="21"/>
    </w:p>
    <w:p w14:paraId="14EDB9DA" w14:textId="77777777" w:rsidR="00434232" w:rsidRPr="001301B5" w:rsidRDefault="008C57C4" w:rsidP="00E36E09">
      <w:pPr>
        <w:pStyle w:val="Body1"/>
        <w:ind w:left="1210"/>
        <w:rPr>
          <w:rFonts w:ascii="Georgia" w:hAnsi="Georgia"/>
        </w:rPr>
      </w:pPr>
      <w:r w:rsidRPr="001301B5">
        <w:rPr>
          <w:rFonts w:ascii="Georgia" w:hAnsi="Georgia"/>
        </w:rPr>
        <w:t xml:space="preserve">Cellule de marchés publics </w:t>
      </w:r>
      <w:r w:rsidR="0060310E" w:rsidRPr="001301B5">
        <w:rPr>
          <w:rFonts w:ascii="Georgia" w:hAnsi="Georgia"/>
        </w:rPr>
        <w:t>RDC</w:t>
      </w:r>
    </w:p>
    <w:p w14:paraId="4D91A8AF" w14:textId="4D13E2A8" w:rsidR="00A66B00" w:rsidRPr="001301B5" w:rsidRDefault="0060310E" w:rsidP="00E36E09">
      <w:pPr>
        <w:pStyle w:val="Body1"/>
        <w:ind w:left="1210"/>
        <w:rPr>
          <w:rFonts w:ascii="Georgia" w:hAnsi="Georgia"/>
        </w:rPr>
      </w:pPr>
      <w:hyperlink r:id="rId20" w:history="1">
        <w:r w:rsidRPr="001301B5">
          <w:rPr>
            <w:rStyle w:val="Lienhypertexte"/>
            <w:rFonts w:ascii="Georgia" w:hAnsi="Georgia"/>
          </w:rPr>
          <w:t>procurement.cod@enabel.be</w:t>
        </w:r>
      </w:hyperlink>
      <w:r w:rsidRPr="001301B5">
        <w:rPr>
          <w:rFonts w:ascii="Georgia" w:hAnsi="Georgia"/>
        </w:rPr>
        <w:t xml:space="preserve"> </w:t>
      </w:r>
    </w:p>
    <w:p w14:paraId="0D1B27F8" w14:textId="77777777" w:rsidR="00A66B00" w:rsidRPr="001301B5" w:rsidRDefault="00504FBF" w:rsidP="00E36E09">
      <w:pPr>
        <w:pStyle w:val="Body1"/>
        <w:ind w:left="1210"/>
        <w:rPr>
          <w:rFonts w:ascii="Georgia" w:hAnsi="Georgia"/>
        </w:rPr>
      </w:pPr>
      <w:r w:rsidRPr="001301B5">
        <w:rPr>
          <w:rFonts w:ascii="Georgia" w:hAnsi="Georgia"/>
        </w:rPr>
        <w:t>Tous les contacts entre le pouvoir adjudicateur et les (potentiels) soumissionnaires concernant ce marché public doivent passer exclusivement par ce contact. Toute autre forme de contact avec le pouvoir adjudicateur à propos de ce marché public est interdite, sauf disposition contraire prévue dans ce cahier spécial des charges.</w:t>
      </w:r>
    </w:p>
    <w:p w14:paraId="65D90725" w14:textId="77777777" w:rsidR="00A66B00" w:rsidRPr="001301B5" w:rsidRDefault="00504FBF" w:rsidP="00E36E09">
      <w:pPr>
        <w:pStyle w:val="Titre2"/>
        <w:numPr>
          <w:ilvl w:val="1"/>
          <w:numId w:val="7"/>
        </w:numPr>
        <w:rPr>
          <w:rFonts w:ascii="Georgia" w:hAnsi="Georgia"/>
        </w:rPr>
      </w:pPr>
      <w:r w:rsidRPr="001301B5">
        <w:rPr>
          <w:rFonts w:ascii="Georgia" w:hAnsi="Georgia"/>
          <w:b/>
        </w:rPr>
        <w:t>Demande de clarifications</w:t>
      </w:r>
    </w:p>
    <w:p w14:paraId="51F3FD2B" w14:textId="7444D20D" w:rsidR="00A66B00" w:rsidRPr="001301B5" w:rsidRDefault="00504FBF" w:rsidP="00E36E09">
      <w:pPr>
        <w:pStyle w:val="Body1"/>
        <w:ind w:left="1210"/>
        <w:rPr>
          <w:rFonts w:ascii="Georgia" w:hAnsi="Georgia"/>
        </w:rPr>
      </w:pPr>
      <w:r w:rsidRPr="001301B5">
        <w:rPr>
          <w:rFonts w:ascii="Georgia" w:hAnsi="Georgia"/>
        </w:rPr>
        <w:t>Les (potentiels) soumissionnaires ont jusqu'au</w:t>
      </w:r>
      <w:r w:rsidRPr="001301B5">
        <w:rPr>
          <w:rFonts w:ascii="Georgia" w:hAnsi="Georgia"/>
          <w:b/>
        </w:rPr>
        <w:t xml:space="preserve"> </w:t>
      </w:r>
      <w:r w:rsidR="00A06C5E" w:rsidRPr="001301B5">
        <w:rPr>
          <w:rFonts w:ascii="Georgia" w:hAnsi="Georgia"/>
          <w:b/>
        </w:rPr>
        <w:t>d</w:t>
      </w:r>
      <w:r w:rsidR="00C04685" w:rsidRPr="001301B5">
        <w:rPr>
          <w:rFonts w:ascii="Georgia" w:hAnsi="Georgia"/>
          <w:b/>
        </w:rPr>
        <w:t>i</w:t>
      </w:r>
      <w:r w:rsidRPr="001301B5">
        <w:rPr>
          <w:rFonts w:ascii="Georgia" w:hAnsi="Georgia"/>
          <w:b/>
        </w:rPr>
        <w:t>xième jour</w:t>
      </w:r>
      <w:r w:rsidRPr="001301B5">
        <w:rPr>
          <w:rFonts w:ascii="Georgia" w:hAnsi="Georgia"/>
        </w:rPr>
        <w:t xml:space="preserve"> (inclus) avant la date limite pour l'introduction des offres pour poser des questions concernant ce cahier spécial des charges et le marché. Toutes les questions doivent être adressées par écrit au gestionnaire mentionné à la clause </w:t>
      </w:r>
      <w:r w:rsidRPr="001301B5">
        <w:rPr>
          <w:rFonts w:ascii="Georgia" w:hAnsi="Georgia"/>
        </w:rPr>
        <w:fldChar w:fldCharType="begin"/>
      </w:r>
      <w:r w:rsidRPr="001301B5">
        <w:rPr>
          <w:rFonts w:ascii="Georgia" w:hAnsi="Georgia"/>
        </w:rPr>
        <w:instrText xml:space="preserve">REF _sx-ref-fr-12340659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3.1</w:t>
      </w:r>
      <w:r w:rsidRPr="001301B5">
        <w:rPr>
          <w:rFonts w:ascii="Georgia" w:hAnsi="Georgia"/>
        </w:rPr>
        <w:fldChar w:fldCharType="end"/>
      </w:r>
      <w:r w:rsidR="00936FF2" w:rsidRPr="001301B5">
        <w:rPr>
          <w:rFonts w:ascii="Georgia" w:hAnsi="Georgia"/>
        </w:rPr>
        <w:t xml:space="preserve"> </w:t>
      </w:r>
      <w:r w:rsidR="00D432B8" w:rsidRPr="001301B5">
        <w:rPr>
          <w:rFonts w:ascii="Georgia" w:hAnsi="Georgia"/>
        </w:rPr>
        <w:t>(</w:t>
      </w:r>
      <w:hyperlink r:id="rId21" w:history="1">
        <w:r w:rsidR="00005029" w:rsidRPr="001301B5">
          <w:rPr>
            <w:rStyle w:val="Lienhypertexte"/>
            <w:rFonts w:ascii="Georgia" w:hAnsi="Georgia"/>
          </w:rPr>
          <w:t>Procurement@enabel.be</w:t>
        </w:r>
      </w:hyperlink>
      <w:r w:rsidR="00FB0FE0" w:rsidRPr="001301B5">
        <w:rPr>
          <w:rFonts w:ascii="Georgia" w:hAnsi="Georgia"/>
        </w:rPr>
        <w:t xml:space="preserve">, en copiant </w:t>
      </w:r>
      <w:hyperlink r:id="rId22" w:history="1">
        <w:r w:rsidR="00FB0FE0" w:rsidRPr="001301B5">
          <w:rPr>
            <w:rStyle w:val="Lienhypertexte"/>
            <w:rFonts w:ascii="Georgia" w:hAnsi="Georgia"/>
          </w:rPr>
          <w:t>frank.ntentula@enabel.be</w:t>
        </w:r>
      </w:hyperlink>
      <w:r w:rsidR="00FB0FE0" w:rsidRPr="001301B5">
        <w:rPr>
          <w:rFonts w:ascii="Georgia" w:hAnsi="Georgia"/>
        </w:rPr>
        <w:t xml:space="preserve">, et </w:t>
      </w:r>
      <w:hyperlink r:id="rId23" w:history="1">
        <w:r w:rsidR="00FB0FE0" w:rsidRPr="001301B5">
          <w:rPr>
            <w:rStyle w:val="Lienhypertexte"/>
            <w:rFonts w:ascii="Georgia" w:hAnsi="Georgia"/>
          </w:rPr>
          <w:t>djibril.dayamba@enabel.be</w:t>
        </w:r>
      </w:hyperlink>
      <w:r w:rsidR="00FB0FE0" w:rsidRPr="001301B5">
        <w:rPr>
          <w:rFonts w:ascii="Georgia" w:hAnsi="Georgia"/>
        </w:rPr>
        <w:t xml:space="preserve">  </w:t>
      </w:r>
      <w:r w:rsidR="00936FF2" w:rsidRPr="001301B5">
        <w:rPr>
          <w:rFonts w:ascii="Georgia" w:hAnsi="Georgia"/>
        </w:rPr>
        <w:t>),</w:t>
      </w:r>
      <w:r w:rsidRPr="001301B5">
        <w:rPr>
          <w:rFonts w:ascii="Georgia" w:hAnsi="Georgia"/>
        </w:rPr>
        <w:t xml:space="preserve"> et seront traitées dans l'ordre dans lequel elles ont été reçues.</w:t>
      </w:r>
    </w:p>
    <w:p w14:paraId="0BC8829A" w14:textId="77777777" w:rsidR="00A66B00" w:rsidRPr="001301B5" w:rsidRDefault="00504FBF" w:rsidP="00E36E09">
      <w:pPr>
        <w:pStyle w:val="Body1"/>
        <w:ind w:left="1210"/>
        <w:rPr>
          <w:rFonts w:ascii="Georgia" w:hAnsi="Georgia"/>
        </w:rPr>
      </w:pPr>
      <w:r w:rsidRPr="001301B5">
        <w:rPr>
          <w:rFonts w:ascii="Georgia" w:hAnsi="Georgia"/>
        </w:rPr>
        <w:t>Aucune information ne sera communiquée sur l'évolution de la procédure avant la notification de la décision d'attribution.</w:t>
      </w:r>
    </w:p>
    <w:p w14:paraId="26470FE2" w14:textId="77777777" w:rsidR="00A66B00" w:rsidRPr="001301B5" w:rsidRDefault="00504FBF" w:rsidP="00E36E09">
      <w:pPr>
        <w:pStyle w:val="Titre2"/>
        <w:numPr>
          <w:ilvl w:val="1"/>
          <w:numId w:val="7"/>
        </w:numPr>
        <w:rPr>
          <w:rFonts w:ascii="Georgia" w:hAnsi="Georgia"/>
        </w:rPr>
      </w:pPr>
      <w:r w:rsidRPr="001301B5">
        <w:rPr>
          <w:rFonts w:ascii="Georgia" w:hAnsi="Georgia"/>
          <w:b/>
        </w:rPr>
        <w:t>Publication des clarifications et/ou modifications du cahier spécial des charges</w:t>
      </w:r>
    </w:p>
    <w:p w14:paraId="0F3924F3" w14:textId="2BFD6443" w:rsidR="00A66B00" w:rsidRPr="001301B5" w:rsidRDefault="00504FBF" w:rsidP="00E36E09">
      <w:pPr>
        <w:pStyle w:val="Body1"/>
        <w:ind w:left="1210"/>
        <w:rPr>
          <w:rFonts w:ascii="Georgia" w:hAnsi="Georgia"/>
        </w:rPr>
      </w:pPr>
      <w:r w:rsidRPr="001301B5">
        <w:rPr>
          <w:rFonts w:ascii="Georgia" w:hAnsi="Georgia"/>
        </w:rPr>
        <w:t xml:space="preserve">Un aperçu complet des questions et réponses, ainsi que des éventuelles modifications à ce cahier spécial des charges, sera disponible au </w:t>
      </w:r>
      <w:r w:rsidR="00947766" w:rsidRPr="001301B5">
        <w:rPr>
          <w:rFonts w:ascii="Georgia" w:hAnsi="Georgia"/>
        </w:rPr>
        <w:t>septi</w:t>
      </w:r>
      <w:r w:rsidR="00E41B03" w:rsidRPr="001301B5">
        <w:rPr>
          <w:rFonts w:ascii="Georgia" w:hAnsi="Georgia"/>
        </w:rPr>
        <w:t>ème</w:t>
      </w:r>
      <w:r w:rsidRPr="001301B5">
        <w:rPr>
          <w:rFonts w:ascii="Georgia" w:hAnsi="Georgia"/>
        </w:rPr>
        <w:t xml:space="preserve"> jour avant la date limite pour l'introduction des offres, au plus tard.</w:t>
      </w:r>
    </w:p>
    <w:p w14:paraId="1E4B3B92" w14:textId="77777777" w:rsidR="00A66B00" w:rsidRPr="001301B5" w:rsidRDefault="00504FBF" w:rsidP="00E36E09">
      <w:pPr>
        <w:pStyle w:val="Body1"/>
        <w:ind w:left="1210"/>
        <w:rPr>
          <w:rFonts w:ascii="Georgia" w:hAnsi="Georgia"/>
        </w:rPr>
      </w:pPr>
      <w:r w:rsidRPr="001301B5">
        <w:rPr>
          <w:rFonts w:ascii="Georgia" w:hAnsi="Georgia"/>
        </w:rPr>
        <w:t xml:space="preserve">Ces mises à jour seront publiées sur les mêmes plateformes que celles mentionnées à la clause </w:t>
      </w:r>
      <w:r w:rsidRPr="001301B5">
        <w:rPr>
          <w:rFonts w:ascii="Georgia" w:hAnsi="Georgia"/>
        </w:rPr>
        <w:fldChar w:fldCharType="begin"/>
      </w:r>
      <w:r w:rsidRPr="001301B5">
        <w:rPr>
          <w:rFonts w:ascii="Georgia" w:hAnsi="Georgia"/>
        </w:rPr>
        <w:instrText xml:space="preserve">REF _sx-ref-fr-12340533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2</w:t>
      </w:r>
      <w:r w:rsidRPr="001301B5">
        <w:rPr>
          <w:rFonts w:ascii="Georgia" w:hAnsi="Georgia"/>
        </w:rPr>
        <w:fldChar w:fldCharType="end"/>
      </w:r>
      <w:r w:rsidRPr="001301B5">
        <w:rPr>
          <w:rFonts w:ascii="Georgia" w:hAnsi="Georgia"/>
        </w:rPr>
        <w:t>.</w:t>
      </w:r>
    </w:p>
    <w:p w14:paraId="473919D8" w14:textId="77777777" w:rsidR="00A66B00" w:rsidRPr="001301B5" w:rsidRDefault="00504FBF" w:rsidP="00E36E09">
      <w:pPr>
        <w:pStyle w:val="Body1"/>
        <w:ind w:left="1210"/>
        <w:rPr>
          <w:rFonts w:ascii="Georgia" w:hAnsi="Georgia"/>
        </w:rPr>
      </w:pPr>
      <w:r w:rsidRPr="001301B5">
        <w:rPr>
          <w:rFonts w:ascii="Georgia" w:hAnsi="Georgia"/>
        </w:rPr>
        <w:t xml:space="preserve">Le soumissionnaire doit soumettre son offre après avoir lu et pris en compte toutes les corrections apportées au cahier spécial des charges qui sont publiées ou qui lui sont envoyées par courrier électronique. Pour ce faire, lorsque le soumissionnaire a téléchargé le cahier spécial des charges, il est fortement recommandé qu'il communique ses coordonnées au gestionnaire du </w:t>
      </w:r>
      <w:r w:rsidRPr="001301B5">
        <w:rPr>
          <w:rFonts w:ascii="Georgia" w:hAnsi="Georgia"/>
        </w:rPr>
        <w:lastRenderedPageBreak/>
        <w:t xml:space="preserve">marché public mentionné à la clause </w:t>
      </w:r>
      <w:r w:rsidRPr="001301B5">
        <w:rPr>
          <w:rFonts w:ascii="Georgia" w:hAnsi="Georgia"/>
        </w:rPr>
        <w:fldChar w:fldCharType="begin"/>
      </w:r>
      <w:r w:rsidRPr="001301B5">
        <w:rPr>
          <w:rFonts w:ascii="Georgia" w:hAnsi="Georgia"/>
        </w:rPr>
        <w:instrText xml:space="preserve">REF _sx-ref-fr-12340659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3.1</w:t>
      </w:r>
      <w:r w:rsidRPr="001301B5">
        <w:rPr>
          <w:rFonts w:ascii="Georgia" w:hAnsi="Georgia"/>
        </w:rPr>
        <w:fldChar w:fldCharType="end"/>
      </w:r>
      <w:r w:rsidRPr="001301B5">
        <w:rPr>
          <w:rFonts w:ascii="Georgia" w:hAnsi="Georgia"/>
        </w:rPr>
        <w:t xml:space="preserve"> et demande des informations sur toute modification ou information complémentaire.</w:t>
      </w:r>
    </w:p>
    <w:p w14:paraId="74A14A15" w14:textId="77777777" w:rsidR="00A66B00" w:rsidRPr="001301B5" w:rsidRDefault="00504FBF" w:rsidP="001301B5">
      <w:pPr>
        <w:pStyle w:val="Heading1title"/>
        <w:numPr>
          <w:ilvl w:val="0"/>
          <w:numId w:val="0"/>
        </w:numPr>
        <w:pBdr>
          <w:bottom w:val="single" w:sz="4" w:space="0" w:color="910000"/>
        </w:pBdr>
        <w:shd w:val="solid" w:color="EEEEEE" w:fill="auto"/>
        <w:rPr>
          <w:rFonts w:ascii="Georgia" w:hAnsi="Georgia"/>
          <w:color w:val="910000"/>
        </w:rPr>
      </w:pPr>
      <w:bookmarkStart w:id="22" w:name="_Toc256000016"/>
      <w:r w:rsidRPr="001301B5">
        <w:rPr>
          <w:rFonts w:ascii="Georgia" w:hAnsi="Georgia"/>
          <w:color w:val="910000"/>
        </w:rPr>
        <w:t>Section (B) - Instructions pour la préparation des offres</w:t>
      </w:r>
      <w:bookmarkEnd w:id="22"/>
    </w:p>
    <w:p w14:paraId="6AA406EE" w14:textId="77777777" w:rsidR="00A66B00" w:rsidRPr="001301B5" w:rsidRDefault="00504FBF" w:rsidP="00E36E09">
      <w:pPr>
        <w:pStyle w:val="Heading1title"/>
        <w:numPr>
          <w:ilvl w:val="0"/>
          <w:numId w:val="7"/>
        </w:numPr>
        <w:rPr>
          <w:rFonts w:ascii="Georgia" w:hAnsi="Georgia"/>
        </w:rPr>
      </w:pPr>
      <w:bookmarkStart w:id="23" w:name="_Toc256000017"/>
      <w:r w:rsidRPr="001301B5">
        <w:rPr>
          <w:rFonts w:ascii="Georgia" w:hAnsi="Georgia"/>
        </w:rPr>
        <w:t>Durée de validité de l'offre</w:t>
      </w:r>
      <w:bookmarkEnd w:id="23"/>
    </w:p>
    <w:p w14:paraId="31AAC9AE" w14:textId="60754B56" w:rsidR="00A66B00" w:rsidRPr="001301B5" w:rsidRDefault="00504FBF" w:rsidP="00E36E09">
      <w:pPr>
        <w:pStyle w:val="Body1"/>
        <w:rPr>
          <w:rFonts w:ascii="Georgia" w:hAnsi="Georgia"/>
        </w:rPr>
      </w:pPr>
      <w:r w:rsidRPr="001301B5">
        <w:rPr>
          <w:rFonts w:ascii="Georgia" w:hAnsi="Georgia"/>
        </w:rPr>
        <w:t>Les soumissionnaires restent liés par leur offre pendant un délai de</w:t>
      </w:r>
      <w:r w:rsidRPr="001301B5">
        <w:rPr>
          <w:rFonts w:ascii="Georgia" w:hAnsi="Georgia"/>
          <w:b/>
        </w:rPr>
        <w:t xml:space="preserve"> </w:t>
      </w:r>
      <w:r w:rsidR="00975EF6" w:rsidRPr="001301B5">
        <w:rPr>
          <w:rFonts w:ascii="Georgia" w:hAnsi="Georgia"/>
          <w:b/>
        </w:rPr>
        <w:t>90</w:t>
      </w:r>
      <w:r w:rsidRPr="001301B5">
        <w:rPr>
          <w:rFonts w:ascii="Georgia" w:hAnsi="Georgia"/>
          <w:b/>
        </w:rPr>
        <w:t xml:space="preserve"> (</w:t>
      </w:r>
      <w:r w:rsidR="00975EF6" w:rsidRPr="001301B5">
        <w:rPr>
          <w:rFonts w:ascii="Georgia" w:hAnsi="Georgia"/>
          <w:b/>
        </w:rPr>
        <w:t>quatre-vingt-dix</w:t>
      </w:r>
      <w:r w:rsidRPr="001301B5">
        <w:rPr>
          <w:rFonts w:ascii="Georgia" w:hAnsi="Georgia"/>
          <w:b/>
        </w:rPr>
        <w:t>) jours calendrier</w:t>
      </w:r>
      <w:r w:rsidRPr="001301B5">
        <w:rPr>
          <w:rFonts w:ascii="Georgia" w:hAnsi="Georgia"/>
        </w:rPr>
        <w:t>, à compter de la date limite de réception des offres.</w:t>
      </w:r>
    </w:p>
    <w:p w14:paraId="0007DD4D" w14:textId="77777777" w:rsidR="00A66B00" w:rsidRPr="001301B5" w:rsidRDefault="00504FBF" w:rsidP="00E36E09">
      <w:pPr>
        <w:pStyle w:val="Heading1title"/>
        <w:numPr>
          <w:ilvl w:val="0"/>
          <w:numId w:val="7"/>
        </w:numPr>
        <w:rPr>
          <w:rFonts w:ascii="Georgia" w:hAnsi="Georgia"/>
        </w:rPr>
      </w:pPr>
      <w:bookmarkStart w:id="24" w:name="_Toc256000018"/>
      <w:r w:rsidRPr="001301B5">
        <w:rPr>
          <w:rFonts w:ascii="Georgia" w:hAnsi="Georgia"/>
        </w:rPr>
        <w:t>Données à mentionner dans l'offre</w:t>
      </w:r>
      <w:bookmarkEnd w:id="24"/>
    </w:p>
    <w:p w14:paraId="48C17238" w14:textId="77777777" w:rsidR="00A66B00" w:rsidRPr="001301B5" w:rsidRDefault="00504FBF" w:rsidP="00E36E09">
      <w:pPr>
        <w:pStyle w:val="Titre2"/>
        <w:numPr>
          <w:ilvl w:val="1"/>
          <w:numId w:val="7"/>
        </w:numPr>
        <w:rPr>
          <w:rFonts w:ascii="Georgia" w:hAnsi="Georgia"/>
        </w:rPr>
      </w:pPr>
      <w:r w:rsidRPr="001301B5">
        <w:rPr>
          <w:rFonts w:ascii="Georgia" w:hAnsi="Georgia"/>
        </w:rPr>
        <w:t>L'attention des soumissionnaires est attirée sur les principes généraux édictés au titre 1 de la loi du 17 juin 2016 relative aux marchés publics et qui sont applicables à la présente procédure de passation.</w:t>
      </w:r>
    </w:p>
    <w:p w14:paraId="56FA8B1F" w14:textId="77777777" w:rsidR="00547CEF" w:rsidRPr="001301B5" w:rsidRDefault="00547CEF" w:rsidP="00E36E09">
      <w:pPr>
        <w:pStyle w:val="Titre2"/>
        <w:numPr>
          <w:ilvl w:val="1"/>
          <w:numId w:val="7"/>
        </w:numPr>
        <w:tabs>
          <w:tab w:val="clear" w:pos="1210"/>
        </w:tabs>
        <w:rPr>
          <w:rFonts w:ascii="Georgia" w:hAnsi="Georgia"/>
        </w:rPr>
      </w:pPr>
      <w:r w:rsidRPr="001301B5">
        <w:rPr>
          <w:rFonts w:ascii="Georgia" w:hAnsi="Georgia"/>
        </w:rPr>
        <w:t>L'offre et toutes les annexes à l'offre doivent être rédigés en :</w:t>
      </w:r>
    </w:p>
    <w:p w14:paraId="2A8CB7BF" w14:textId="526DB74D" w:rsidR="0098360F" w:rsidRPr="001301B5" w:rsidRDefault="00547CEF" w:rsidP="00E36E09">
      <w:pPr>
        <w:pStyle w:val="Titre2"/>
        <w:numPr>
          <w:ilvl w:val="0"/>
          <w:numId w:val="47"/>
        </w:numPr>
        <w:rPr>
          <w:rFonts w:ascii="Georgia" w:hAnsi="Georgia"/>
        </w:rPr>
      </w:pPr>
      <w:r w:rsidRPr="001301B5">
        <w:rPr>
          <w:rFonts w:ascii="Georgia" w:hAnsi="Georgia"/>
        </w:rPr>
        <w:t>French</w:t>
      </w:r>
    </w:p>
    <w:p w14:paraId="2F564590" w14:textId="7A4B01B0" w:rsidR="00A66B00" w:rsidRPr="001301B5" w:rsidRDefault="00504FBF" w:rsidP="00E36E09">
      <w:pPr>
        <w:pStyle w:val="Titre2"/>
        <w:numPr>
          <w:ilvl w:val="1"/>
          <w:numId w:val="7"/>
        </w:numPr>
        <w:tabs>
          <w:tab w:val="clear" w:pos="1210"/>
        </w:tabs>
        <w:rPr>
          <w:rFonts w:ascii="Georgia" w:hAnsi="Georgia"/>
        </w:rPr>
      </w:pPr>
      <w:r w:rsidRPr="001301B5">
        <w:rPr>
          <w:rFonts w:ascii="Georgia" w:hAnsi="Georgia"/>
        </w:rPr>
        <w:t>Par le dépôt de son offre, le soumissionnaire renonce automatiquement à ses conditions générales ou particulières de vente, même si celles-ci sont mentionnées dans l'une ou l'autre annexe à son offre.</w:t>
      </w:r>
    </w:p>
    <w:p w14:paraId="1BB77A0F" w14:textId="77777777" w:rsidR="00A66B00" w:rsidRPr="001301B5" w:rsidRDefault="00504FBF" w:rsidP="00E36E09">
      <w:pPr>
        <w:pStyle w:val="Titre2"/>
        <w:numPr>
          <w:ilvl w:val="1"/>
          <w:numId w:val="7"/>
        </w:numPr>
        <w:tabs>
          <w:tab w:val="clear" w:pos="1210"/>
        </w:tabs>
        <w:rPr>
          <w:rFonts w:ascii="Georgia" w:hAnsi="Georgia"/>
        </w:rPr>
      </w:pPr>
      <w:r w:rsidRPr="001301B5">
        <w:rPr>
          <w:rFonts w:ascii="Georgia" w:hAnsi="Georgia"/>
        </w:rPr>
        <w:t>Le soumissionnaire doit indiquer clairement dans son offre quelle information est confidentielle et/ou se rapporte à des secrets techniques ou commerciaux et ne peut donc pas être divulguée par le pouvoir adjudicateur.</w:t>
      </w:r>
    </w:p>
    <w:p w14:paraId="68D255A2" w14:textId="77777777" w:rsidR="00A66B00" w:rsidRPr="001301B5" w:rsidRDefault="00504FBF" w:rsidP="00E36E09">
      <w:pPr>
        <w:pStyle w:val="Titre2"/>
        <w:numPr>
          <w:ilvl w:val="1"/>
          <w:numId w:val="7"/>
        </w:numPr>
        <w:tabs>
          <w:tab w:val="clear" w:pos="1210"/>
        </w:tabs>
        <w:rPr>
          <w:rFonts w:ascii="Georgia" w:hAnsi="Georgia"/>
        </w:rPr>
      </w:pPr>
      <w:r w:rsidRPr="001301B5">
        <w:rPr>
          <w:rFonts w:ascii="Georgia" w:hAnsi="Georgia"/>
        </w:rPr>
        <w:t>Le soumissionnaire est tenu d'utiliser les formulaires joints en annexe :</w:t>
      </w:r>
    </w:p>
    <w:p w14:paraId="682C0CED" w14:textId="70705837" w:rsidR="00A66B00" w:rsidRPr="001301B5" w:rsidRDefault="00504FBF" w:rsidP="00E36E09">
      <w:pPr>
        <w:pStyle w:val="Body1"/>
        <w:numPr>
          <w:ilvl w:val="0"/>
          <w:numId w:val="9"/>
        </w:numPr>
        <w:tabs>
          <w:tab w:val="left" w:pos="1720"/>
        </w:tabs>
        <w:ind w:left="1720" w:hanging="510"/>
        <w:rPr>
          <w:rFonts w:ascii="Georgia" w:hAnsi="Georgia"/>
        </w:rPr>
      </w:pPr>
      <w:r w:rsidRPr="001301B5">
        <w:rPr>
          <w:rFonts w:ascii="Georgia" w:hAnsi="Georgia"/>
        </w:rPr>
        <w:t>Fiche d'identification (</w:t>
      </w:r>
      <w:r w:rsidR="00975EF6" w:rsidRPr="001301B5">
        <w:rPr>
          <w:rFonts w:ascii="Georgia" w:hAnsi="Georgia"/>
        </w:rPr>
        <w:t>voir la</w:t>
      </w:r>
      <w:r w:rsidRPr="001301B5">
        <w:rPr>
          <w:rFonts w:ascii="Georgia" w:hAnsi="Georgia"/>
        </w:rPr>
        <w:t xml:space="preserve"> clause </w:t>
      </w:r>
      <w:r w:rsidRPr="001301B5">
        <w:rPr>
          <w:rFonts w:ascii="Georgia" w:hAnsi="Georgia"/>
        </w:rPr>
        <w:fldChar w:fldCharType="begin"/>
      </w:r>
      <w:r w:rsidRPr="001301B5">
        <w:rPr>
          <w:rFonts w:ascii="Georgia" w:hAnsi="Georgia"/>
        </w:rPr>
        <w:instrText xml:space="preserve">REF tender_form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1</w:t>
      </w:r>
      <w:r w:rsidRPr="001301B5">
        <w:rPr>
          <w:rFonts w:ascii="Georgia" w:hAnsi="Georgia"/>
        </w:rPr>
        <w:fldChar w:fldCharType="end"/>
      </w:r>
      <w:r w:rsidRPr="001301B5">
        <w:rPr>
          <w:rFonts w:ascii="Georgia" w:hAnsi="Georgia"/>
        </w:rPr>
        <w:t>) ;</w:t>
      </w:r>
    </w:p>
    <w:p w14:paraId="182CBAA2" w14:textId="7B5C27A4" w:rsidR="003F1C4A" w:rsidRPr="001301B5" w:rsidRDefault="009D5321" w:rsidP="00E36E09">
      <w:pPr>
        <w:pStyle w:val="Body1"/>
        <w:numPr>
          <w:ilvl w:val="0"/>
          <w:numId w:val="9"/>
        </w:numPr>
        <w:tabs>
          <w:tab w:val="left" w:pos="1720"/>
        </w:tabs>
        <w:ind w:left="1720" w:hanging="510"/>
        <w:rPr>
          <w:rFonts w:ascii="Georgia" w:hAnsi="Georgia"/>
        </w:rPr>
      </w:pPr>
      <w:r w:rsidRPr="001301B5">
        <w:rPr>
          <w:rFonts w:ascii="Georgia" w:hAnsi="Georgia"/>
        </w:rPr>
        <w:t xml:space="preserve">Liste des sous-traitants (voir la clause </w:t>
      </w:r>
      <w:r w:rsidRPr="001301B5">
        <w:rPr>
          <w:rFonts w:ascii="Georgia" w:hAnsi="Georgia"/>
        </w:rPr>
        <w:fldChar w:fldCharType="begin"/>
      </w:r>
      <w:r w:rsidRPr="001301B5">
        <w:rPr>
          <w:rFonts w:ascii="Georgia" w:hAnsi="Georgia"/>
        </w:rPr>
        <w:instrText xml:space="preserve">REF list_subcontractors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2</w:t>
      </w:r>
      <w:r w:rsidRPr="001301B5">
        <w:rPr>
          <w:rFonts w:ascii="Georgia" w:hAnsi="Georgia"/>
        </w:rPr>
        <w:fldChar w:fldCharType="end"/>
      </w:r>
      <w:r w:rsidRPr="001301B5">
        <w:rPr>
          <w:rFonts w:ascii="Georgia" w:hAnsi="Georgia"/>
        </w:rPr>
        <w:t>) ;</w:t>
      </w:r>
    </w:p>
    <w:p w14:paraId="72F29971" w14:textId="1969A5C2" w:rsidR="00A66B00" w:rsidRPr="001301B5" w:rsidRDefault="00504FBF" w:rsidP="00E36E09">
      <w:pPr>
        <w:pStyle w:val="Body1"/>
        <w:numPr>
          <w:ilvl w:val="0"/>
          <w:numId w:val="9"/>
        </w:numPr>
        <w:tabs>
          <w:tab w:val="left" w:pos="1720"/>
        </w:tabs>
        <w:ind w:left="1720" w:hanging="510"/>
        <w:rPr>
          <w:rFonts w:ascii="Georgia" w:hAnsi="Georgia"/>
        </w:rPr>
      </w:pPr>
      <w:r w:rsidRPr="001301B5">
        <w:rPr>
          <w:rFonts w:ascii="Georgia" w:hAnsi="Georgia"/>
        </w:rPr>
        <w:t>Formulaire d'offre - Prix (</w:t>
      </w:r>
      <w:r w:rsidR="00975EF6" w:rsidRPr="001301B5">
        <w:rPr>
          <w:rFonts w:ascii="Georgia" w:hAnsi="Georgia"/>
        </w:rPr>
        <w:t>voir la</w:t>
      </w:r>
      <w:r w:rsidRPr="001301B5">
        <w:rPr>
          <w:rFonts w:ascii="Georgia" w:hAnsi="Georgia"/>
        </w:rPr>
        <w:t xml:space="preserve"> clause </w:t>
      </w:r>
      <w:r w:rsidRPr="001301B5">
        <w:rPr>
          <w:rFonts w:ascii="Georgia" w:hAnsi="Georgia"/>
        </w:rPr>
        <w:fldChar w:fldCharType="begin"/>
      </w:r>
      <w:r w:rsidRPr="001301B5">
        <w:rPr>
          <w:rFonts w:ascii="Georgia" w:hAnsi="Georgia"/>
        </w:rPr>
        <w:instrText xml:space="preserve">REF tender_form_prices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3</w:t>
      </w:r>
      <w:r w:rsidRPr="001301B5">
        <w:rPr>
          <w:rFonts w:ascii="Georgia" w:hAnsi="Georgia"/>
        </w:rPr>
        <w:fldChar w:fldCharType="end"/>
      </w:r>
      <w:r w:rsidRPr="001301B5">
        <w:rPr>
          <w:rFonts w:ascii="Georgia" w:hAnsi="Georgia"/>
        </w:rPr>
        <w:t>)</w:t>
      </w:r>
    </w:p>
    <w:p w14:paraId="5FF58A8C" w14:textId="42B913A9" w:rsidR="00A66B00" w:rsidRPr="001301B5" w:rsidRDefault="00504FBF" w:rsidP="00E36E09">
      <w:pPr>
        <w:pStyle w:val="Body1"/>
        <w:numPr>
          <w:ilvl w:val="0"/>
          <w:numId w:val="9"/>
        </w:numPr>
        <w:tabs>
          <w:tab w:val="left" w:pos="1720"/>
        </w:tabs>
        <w:ind w:left="1720" w:hanging="510"/>
        <w:rPr>
          <w:rFonts w:ascii="Georgia" w:hAnsi="Georgia"/>
        </w:rPr>
      </w:pPr>
      <w:r w:rsidRPr="001301B5">
        <w:rPr>
          <w:rFonts w:ascii="Georgia" w:hAnsi="Georgia"/>
        </w:rPr>
        <w:t>Déclaration sur l'honneur – motifs d'exclusion (</w:t>
      </w:r>
      <w:r w:rsidR="00975EF6" w:rsidRPr="001301B5">
        <w:rPr>
          <w:rFonts w:ascii="Georgia" w:hAnsi="Georgia"/>
        </w:rPr>
        <w:t>voir la</w:t>
      </w:r>
      <w:r w:rsidRPr="001301B5">
        <w:rPr>
          <w:rFonts w:ascii="Georgia" w:hAnsi="Georgia"/>
        </w:rPr>
        <w:t xml:space="preserve"> clause </w:t>
      </w:r>
      <w:r w:rsidR="002B6640" w:rsidRPr="001301B5">
        <w:rPr>
          <w:rFonts w:ascii="Georgia" w:hAnsi="Georgia"/>
        </w:rPr>
        <w:t>11</w:t>
      </w:r>
      <w:r w:rsidR="008424E3" w:rsidRPr="001301B5">
        <w:rPr>
          <w:rFonts w:ascii="Georgia" w:hAnsi="Georgia"/>
        </w:rPr>
        <w:t>).</w:t>
      </w:r>
    </w:p>
    <w:p w14:paraId="69D0F87F" w14:textId="77777777" w:rsidR="00A66B00" w:rsidRPr="001301B5" w:rsidRDefault="00504FBF" w:rsidP="00E36E09">
      <w:pPr>
        <w:pStyle w:val="Body1"/>
        <w:ind w:left="1210"/>
        <w:rPr>
          <w:rFonts w:ascii="Georgia" w:hAnsi="Georgia"/>
        </w:rPr>
      </w:pPr>
      <w:r w:rsidRPr="001301B5">
        <w:rPr>
          <w:rFonts w:ascii="Georgia" w:hAnsi="Georgia"/>
        </w:rPr>
        <w:t>A défaut d'utiliser ces formulaires, le soumissionnaire supporte l'entière responsabilité de la parfaite concordance entre les documents qu'il a utilisés et les formulaires.</w:t>
      </w:r>
    </w:p>
    <w:p w14:paraId="30AE69F7" w14:textId="77777777" w:rsidR="00A66B00" w:rsidRPr="001301B5" w:rsidRDefault="00504FBF" w:rsidP="00E36E09">
      <w:pPr>
        <w:pStyle w:val="Titre2"/>
        <w:numPr>
          <w:ilvl w:val="1"/>
          <w:numId w:val="7"/>
        </w:numPr>
        <w:tabs>
          <w:tab w:val="clear" w:pos="1210"/>
        </w:tabs>
        <w:rPr>
          <w:rFonts w:ascii="Georgia" w:hAnsi="Georgia"/>
        </w:rPr>
      </w:pPr>
      <w:r w:rsidRPr="001301B5">
        <w:rPr>
          <w:rFonts w:ascii="Georgia" w:hAnsi="Georgia"/>
        </w:rPr>
        <w:t>Le soumissionnaire joint également à son offre :</w:t>
      </w:r>
    </w:p>
    <w:p w14:paraId="2E23ECB1" w14:textId="2610CD00" w:rsidR="00A66B00" w:rsidRPr="001301B5" w:rsidRDefault="00504FBF" w:rsidP="00E36E09">
      <w:pPr>
        <w:pStyle w:val="Body1"/>
        <w:numPr>
          <w:ilvl w:val="0"/>
          <w:numId w:val="10"/>
        </w:numPr>
        <w:tabs>
          <w:tab w:val="left" w:pos="1720"/>
        </w:tabs>
        <w:ind w:left="1720" w:hanging="510"/>
        <w:rPr>
          <w:rFonts w:ascii="Georgia" w:hAnsi="Georgia"/>
        </w:rPr>
      </w:pPr>
      <w:r w:rsidRPr="001301B5">
        <w:rPr>
          <w:rFonts w:ascii="Georgia" w:hAnsi="Georgia"/>
        </w:rPr>
        <w:t xml:space="preserve">Tous les documents demandés dans le cadre de la sélection qualitative (voir la clause </w:t>
      </w:r>
      <w:r w:rsidR="00CC0304" w:rsidRPr="001301B5">
        <w:rPr>
          <w:rFonts w:ascii="Georgia" w:hAnsi="Georgia"/>
        </w:rPr>
        <w:t>3</w:t>
      </w:r>
      <w:r w:rsidRPr="001301B5">
        <w:rPr>
          <w:rFonts w:ascii="Georgia" w:hAnsi="Georgia"/>
        </w:rPr>
        <w:t xml:space="preserve"> et </w:t>
      </w:r>
      <w:r w:rsidRPr="001301B5">
        <w:rPr>
          <w:rFonts w:ascii="Georgia" w:hAnsi="Georgia"/>
        </w:rPr>
        <w:fldChar w:fldCharType="begin"/>
      </w:r>
      <w:r w:rsidRPr="001301B5">
        <w:rPr>
          <w:rFonts w:ascii="Georgia" w:hAnsi="Georgia"/>
        </w:rPr>
        <w:instrText xml:space="preserve">REF doc__dossier_de_slection \h \* MERGEFORMAT </w:instrText>
      </w:r>
      <w:r w:rsidRPr="001301B5">
        <w:rPr>
          <w:rFonts w:ascii="Georgia" w:hAnsi="Georgia"/>
        </w:rPr>
      </w:r>
      <w:r w:rsidRPr="001301B5">
        <w:rPr>
          <w:rFonts w:ascii="Georgia" w:hAnsi="Georgia"/>
        </w:rPr>
        <w:fldChar w:fldCharType="separate"/>
      </w:r>
      <w:r w:rsidRPr="001301B5">
        <w:rPr>
          <w:rFonts w:ascii="Georgia" w:hAnsi="Georgia"/>
        </w:rPr>
        <w:t>6 Dossier de sélection</w:t>
      </w:r>
      <w:r w:rsidRPr="001301B5">
        <w:rPr>
          <w:rFonts w:ascii="Georgia" w:hAnsi="Georgia"/>
        </w:rPr>
        <w:fldChar w:fldCharType="end"/>
      </w:r>
      <w:r w:rsidRPr="001301B5">
        <w:rPr>
          <w:rFonts w:ascii="Georgia" w:hAnsi="Georgia"/>
        </w:rPr>
        <w:t xml:space="preserve">) et des critères d'attribution (voir la clause </w:t>
      </w:r>
      <w:r w:rsidR="00CC0304" w:rsidRPr="001301B5">
        <w:rPr>
          <w:rFonts w:ascii="Georgia" w:hAnsi="Georgia"/>
        </w:rPr>
        <w:t>15</w:t>
      </w:r>
      <w:r w:rsidRPr="001301B5">
        <w:rPr>
          <w:rFonts w:ascii="Georgia" w:hAnsi="Georgia"/>
        </w:rPr>
        <w:t>) ;</w:t>
      </w:r>
    </w:p>
    <w:p w14:paraId="333C127A" w14:textId="77777777" w:rsidR="00A66B00" w:rsidRPr="001301B5" w:rsidRDefault="00504FBF" w:rsidP="00E36E09">
      <w:pPr>
        <w:pStyle w:val="Body1"/>
        <w:numPr>
          <w:ilvl w:val="0"/>
          <w:numId w:val="10"/>
        </w:numPr>
        <w:tabs>
          <w:tab w:val="left" w:pos="1720"/>
        </w:tabs>
        <w:ind w:left="1720" w:hanging="510"/>
        <w:rPr>
          <w:rFonts w:ascii="Georgia" w:hAnsi="Georgia"/>
        </w:rPr>
      </w:pPr>
      <w:r w:rsidRPr="001301B5">
        <w:rPr>
          <w:rFonts w:ascii="Georgia" w:hAnsi="Georgia"/>
        </w:rPr>
        <w:t>Le détail des prix proposés, en indiquant pour chaque poste les différents éléments inclus dans le prix et les taxes applicables ;</w:t>
      </w:r>
    </w:p>
    <w:p w14:paraId="229D936F" w14:textId="77777777" w:rsidR="00A66B00" w:rsidRPr="001301B5" w:rsidRDefault="00504FBF" w:rsidP="00E36E09">
      <w:pPr>
        <w:pStyle w:val="Body1"/>
        <w:numPr>
          <w:ilvl w:val="0"/>
          <w:numId w:val="10"/>
        </w:numPr>
        <w:tabs>
          <w:tab w:val="left" w:pos="1720"/>
        </w:tabs>
        <w:ind w:left="1720" w:hanging="510"/>
        <w:rPr>
          <w:rFonts w:ascii="Georgia" w:hAnsi="Georgia"/>
        </w:rPr>
      </w:pPr>
      <w:r w:rsidRPr="001301B5">
        <w:rPr>
          <w:rFonts w:ascii="Georgia" w:hAnsi="Georgia"/>
        </w:rPr>
        <w:t>Les statuts ainsi que tout autre document utile prouvant le mandat du (des) signataire(s).</w:t>
      </w:r>
    </w:p>
    <w:p w14:paraId="122DDD3F" w14:textId="77777777" w:rsidR="00A66B00" w:rsidRPr="001301B5" w:rsidRDefault="00504FBF" w:rsidP="00E36E09">
      <w:pPr>
        <w:pStyle w:val="Titre2"/>
        <w:numPr>
          <w:ilvl w:val="1"/>
          <w:numId w:val="7"/>
        </w:numPr>
        <w:tabs>
          <w:tab w:val="clear" w:pos="1210"/>
        </w:tabs>
        <w:rPr>
          <w:rFonts w:ascii="Georgia" w:hAnsi="Georgia"/>
        </w:rPr>
      </w:pPr>
      <w:r w:rsidRPr="001301B5">
        <w:rPr>
          <w:rFonts w:ascii="Georgia" w:hAnsi="Georgia"/>
        </w:rPr>
        <w:t>Lorsque l'offre est déposée par un groupement d'opérateurs économiques, l'offre doit contenir une copie des documents suivants pour chaque participant au groupement :</w:t>
      </w:r>
    </w:p>
    <w:p w14:paraId="048D7E26" w14:textId="7675FBDF" w:rsidR="00A66B00" w:rsidRPr="001301B5" w:rsidRDefault="00504FBF" w:rsidP="00E36E09">
      <w:pPr>
        <w:pStyle w:val="Body1"/>
        <w:numPr>
          <w:ilvl w:val="0"/>
          <w:numId w:val="11"/>
        </w:numPr>
        <w:tabs>
          <w:tab w:val="left" w:pos="1720"/>
        </w:tabs>
        <w:ind w:left="1720" w:hanging="510"/>
        <w:rPr>
          <w:rFonts w:ascii="Georgia" w:hAnsi="Georgia"/>
        </w:rPr>
      </w:pPr>
      <w:r w:rsidRPr="001301B5">
        <w:rPr>
          <w:rFonts w:ascii="Georgia" w:hAnsi="Georgia"/>
        </w:rPr>
        <w:t xml:space="preserve">Fiche d'identification (voir la clause </w:t>
      </w:r>
      <w:r w:rsidRPr="001301B5">
        <w:rPr>
          <w:rFonts w:ascii="Georgia" w:hAnsi="Georgia"/>
        </w:rPr>
        <w:fldChar w:fldCharType="begin"/>
      </w:r>
      <w:r w:rsidRPr="001301B5">
        <w:rPr>
          <w:rFonts w:ascii="Georgia" w:hAnsi="Georgia"/>
        </w:rPr>
        <w:instrText xml:space="preserve">REF tender_form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1</w:t>
      </w:r>
      <w:r w:rsidRPr="001301B5">
        <w:rPr>
          <w:rFonts w:ascii="Georgia" w:hAnsi="Georgia"/>
        </w:rPr>
        <w:fldChar w:fldCharType="end"/>
      </w:r>
      <w:r w:rsidRPr="001301B5">
        <w:rPr>
          <w:rFonts w:ascii="Georgia" w:hAnsi="Georgia"/>
        </w:rPr>
        <w:t>) ;</w:t>
      </w:r>
    </w:p>
    <w:p w14:paraId="432D3D7D" w14:textId="59A7F65A" w:rsidR="00A66B00" w:rsidRPr="001301B5" w:rsidRDefault="00504FBF" w:rsidP="00E36E09">
      <w:pPr>
        <w:pStyle w:val="Body1"/>
        <w:numPr>
          <w:ilvl w:val="0"/>
          <w:numId w:val="11"/>
        </w:numPr>
        <w:tabs>
          <w:tab w:val="left" w:pos="1720"/>
        </w:tabs>
        <w:ind w:left="1720" w:hanging="510"/>
        <w:rPr>
          <w:rFonts w:ascii="Georgia" w:hAnsi="Georgia"/>
        </w:rPr>
      </w:pPr>
      <w:r w:rsidRPr="001301B5">
        <w:rPr>
          <w:rFonts w:ascii="Georgia" w:hAnsi="Georgia"/>
        </w:rPr>
        <w:t xml:space="preserve">Déclaration sur l'honneur – motifs d'exclusion (voir la clause </w:t>
      </w:r>
      <w:r w:rsidRPr="001301B5">
        <w:rPr>
          <w:rFonts w:ascii="Georgia" w:hAnsi="Georgia"/>
        </w:rPr>
        <w:fldChar w:fldCharType="begin"/>
      </w:r>
      <w:r w:rsidRPr="001301B5">
        <w:rPr>
          <w:rFonts w:ascii="Georgia" w:hAnsi="Georgia"/>
        </w:rPr>
        <w:instrText xml:space="preserve">REF declaration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009345CC" w:rsidRPr="001301B5">
        <w:rPr>
          <w:rFonts w:ascii="Georgia" w:hAnsi="Georgia"/>
        </w:rPr>
        <w:t>11</w:t>
      </w:r>
      <w:r w:rsidRPr="001301B5">
        <w:rPr>
          <w:rFonts w:ascii="Georgia" w:hAnsi="Georgia"/>
        </w:rPr>
        <w:fldChar w:fldCharType="end"/>
      </w:r>
      <w:r w:rsidRPr="001301B5">
        <w:rPr>
          <w:rFonts w:ascii="Georgia" w:hAnsi="Georgia"/>
        </w:rPr>
        <w:t>) ;</w:t>
      </w:r>
    </w:p>
    <w:p w14:paraId="4CCE33D6" w14:textId="77777777" w:rsidR="00A66B00" w:rsidRPr="001301B5" w:rsidRDefault="00504FBF" w:rsidP="00E36E09">
      <w:pPr>
        <w:pStyle w:val="Body1"/>
        <w:numPr>
          <w:ilvl w:val="0"/>
          <w:numId w:val="11"/>
        </w:numPr>
        <w:tabs>
          <w:tab w:val="left" w:pos="1720"/>
        </w:tabs>
        <w:ind w:left="1720" w:hanging="510"/>
        <w:rPr>
          <w:rFonts w:ascii="Georgia" w:hAnsi="Georgia"/>
        </w:rPr>
      </w:pPr>
      <w:r w:rsidRPr="001301B5">
        <w:rPr>
          <w:rFonts w:ascii="Georgia" w:hAnsi="Georgia"/>
        </w:rPr>
        <w:t>Les statuts ainsi que tout autre document utile prouvant le mandat du (des) signataire(s) ;</w:t>
      </w:r>
    </w:p>
    <w:p w14:paraId="1DA77548" w14:textId="77777777" w:rsidR="00A66B00" w:rsidRPr="001301B5" w:rsidRDefault="00504FBF" w:rsidP="00E36E09">
      <w:pPr>
        <w:pStyle w:val="Body1"/>
        <w:numPr>
          <w:ilvl w:val="0"/>
          <w:numId w:val="11"/>
        </w:numPr>
        <w:tabs>
          <w:tab w:val="left" w:pos="1720"/>
        </w:tabs>
        <w:ind w:left="1720" w:hanging="510"/>
        <w:rPr>
          <w:rFonts w:ascii="Georgia" w:hAnsi="Georgia"/>
        </w:rPr>
      </w:pPr>
      <w:r w:rsidRPr="001301B5">
        <w:rPr>
          <w:rFonts w:ascii="Georgia" w:hAnsi="Georgia"/>
        </w:rPr>
        <w:t>L'accord d'association signé par chaque participant, indiquant clairement le ou la représentant·e de l'association.</w:t>
      </w:r>
    </w:p>
    <w:p w14:paraId="3894C613" w14:textId="7FDA8467" w:rsidR="00884FDF" w:rsidRPr="001301B5" w:rsidRDefault="00F10DB6" w:rsidP="00E36E09">
      <w:pPr>
        <w:pStyle w:val="Titre2"/>
        <w:numPr>
          <w:ilvl w:val="1"/>
          <w:numId w:val="7"/>
        </w:numPr>
        <w:tabs>
          <w:tab w:val="clear" w:pos="1210"/>
        </w:tabs>
        <w:rPr>
          <w:rFonts w:ascii="Georgia" w:hAnsi="Georgia"/>
        </w:rPr>
      </w:pPr>
      <w:r w:rsidRPr="001301B5">
        <w:rPr>
          <w:rFonts w:ascii="Georgia" w:hAnsi="Georgia"/>
        </w:rPr>
        <w:lastRenderedPageBreak/>
        <w:t xml:space="preserve">Les participants à un groupement d’opérateurs économiques doivent </w:t>
      </w:r>
      <w:r w:rsidR="002F3241" w:rsidRPr="001301B5">
        <w:rPr>
          <w:rFonts w:ascii="Georgia" w:hAnsi="Georgia"/>
        </w:rPr>
        <w:t>désigner celui d’entre eux qui représentera le groupement à l’égard du pouvoir adju</w:t>
      </w:r>
      <w:r w:rsidR="00210181" w:rsidRPr="001301B5">
        <w:rPr>
          <w:rFonts w:ascii="Georgia" w:hAnsi="Georgia"/>
        </w:rPr>
        <w:t>dicateur.</w:t>
      </w:r>
    </w:p>
    <w:p w14:paraId="2BFB5F26" w14:textId="28E5FFE1" w:rsidR="00210181" w:rsidRPr="001301B5" w:rsidRDefault="00210181" w:rsidP="00E36E09">
      <w:pPr>
        <w:pStyle w:val="Titre2"/>
        <w:numPr>
          <w:ilvl w:val="1"/>
          <w:numId w:val="7"/>
        </w:numPr>
        <w:tabs>
          <w:tab w:val="clear" w:pos="1210"/>
        </w:tabs>
        <w:rPr>
          <w:rFonts w:ascii="Georgia" w:hAnsi="Georgia"/>
        </w:rPr>
      </w:pPr>
      <w:r w:rsidRPr="001301B5">
        <w:rPr>
          <w:rFonts w:ascii="Georgia" w:hAnsi="Georgia"/>
        </w:rPr>
        <w:t>Conformément à l’article 73</w:t>
      </w:r>
      <w:r w:rsidR="009B5184" w:rsidRPr="001301B5">
        <w:rPr>
          <w:rFonts w:ascii="Georgia" w:hAnsi="Georgia"/>
        </w:rPr>
        <w:t xml:space="preserve"> de l’</w:t>
      </w:r>
      <w:r w:rsidR="00282405" w:rsidRPr="001301B5">
        <w:rPr>
          <w:rFonts w:ascii="Georgia" w:hAnsi="Georgia"/>
        </w:rPr>
        <w:t>arrêté</w:t>
      </w:r>
      <w:r w:rsidR="009B5184" w:rsidRPr="001301B5">
        <w:rPr>
          <w:rFonts w:ascii="Georgia" w:hAnsi="Georgia"/>
        </w:rPr>
        <w:t xml:space="preserve"> royal du 18 avril 2017 relatif à la passation</w:t>
      </w:r>
      <w:r w:rsidR="00764E47" w:rsidRPr="001301B5">
        <w:rPr>
          <w:rFonts w:ascii="Georgia" w:hAnsi="Georgia"/>
        </w:rPr>
        <w:t xml:space="preserve"> des marchés publics dans les secteurs classiques, si un opérateur</w:t>
      </w:r>
      <w:r w:rsidR="00A5249F" w:rsidRPr="001301B5">
        <w:rPr>
          <w:rFonts w:ascii="Georgia" w:hAnsi="Georgia"/>
        </w:rPr>
        <w:t xml:space="preserve"> économique souhaite recourir aux capacités d’autre entités(notamment des sous-traitant</w:t>
      </w:r>
      <w:r w:rsidR="0001072E" w:rsidRPr="001301B5">
        <w:rPr>
          <w:rFonts w:ascii="Georgia" w:hAnsi="Georgia"/>
        </w:rPr>
        <w:t>s ou des filiales indépendantes) en ce qui concerne</w:t>
      </w:r>
      <w:r w:rsidR="005E2DC0" w:rsidRPr="001301B5">
        <w:rPr>
          <w:rFonts w:ascii="Georgia" w:hAnsi="Georgia"/>
        </w:rPr>
        <w:t xml:space="preserve"> les critères relatifs à la capacité </w:t>
      </w:r>
      <w:r w:rsidR="00282405" w:rsidRPr="001301B5">
        <w:rPr>
          <w:rFonts w:ascii="Georgia" w:hAnsi="Georgia"/>
        </w:rPr>
        <w:t>économique</w:t>
      </w:r>
      <w:r w:rsidR="005E2DC0" w:rsidRPr="001301B5">
        <w:rPr>
          <w:rFonts w:ascii="Georgia" w:hAnsi="Georgia"/>
        </w:rPr>
        <w:t xml:space="preserve"> et financière</w:t>
      </w:r>
      <w:r w:rsidR="00282405" w:rsidRPr="001301B5">
        <w:rPr>
          <w:rFonts w:ascii="Georgia" w:hAnsi="Georgia"/>
        </w:rPr>
        <w:t xml:space="preserve"> et les critères relatifs</w:t>
      </w:r>
      <w:r w:rsidR="002C5FFD" w:rsidRPr="001301B5">
        <w:rPr>
          <w:rFonts w:ascii="Georgia" w:hAnsi="Georgia"/>
        </w:rPr>
        <w:t xml:space="preserve"> aux capacités techniques et professionnels(voir la clause 13 et </w:t>
      </w:r>
      <w:r w:rsidR="00256D40" w:rsidRPr="001301B5">
        <w:rPr>
          <w:rFonts w:ascii="Georgia" w:hAnsi="Georgia"/>
        </w:rPr>
        <w:t>6 Do</w:t>
      </w:r>
      <w:r w:rsidR="00EB099A" w:rsidRPr="001301B5">
        <w:rPr>
          <w:rFonts w:ascii="Georgia" w:hAnsi="Georgia"/>
        </w:rPr>
        <w:t>ss</w:t>
      </w:r>
      <w:r w:rsidR="00256D40" w:rsidRPr="001301B5">
        <w:rPr>
          <w:rFonts w:ascii="Georgia" w:hAnsi="Georgia"/>
        </w:rPr>
        <w:t>ier de sélection), il apporte au pouvoir adjudicateur la preuve qu’il disposera des moyens nécessaires, notamment en produisant l’en</w:t>
      </w:r>
      <w:r w:rsidR="00EB099A" w:rsidRPr="001301B5">
        <w:rPr>
          <w:rFonts w:ascii="Georgia" w:hAnsi="Georgia"/>
        </w:rPr>
        <w:t>gagement de ces entités et à cet effet.</w:t>
      </w:r>
      <w:r w:rsidR="00282405" w:rsidRPr="001301B5">
        <w:rPr>
          <w:rFonts w:ascii="Georgia" w:hAnsi="Georgia"/>
        </w:rPr>
        <w:t xml:space="preserve"> </w:t>
      </w:r>
    </w:p>
    <w:p w14:paraId="38E116A0" w14:textId="0C549FA3" w:rsidR="00A66B00" w:rsidRPr="001301B5" w:rsidRDefault="00504FBF" w:rsidP="00E36E09">
      <w:pPr>
        <w:pStyle w:val="Heading1title"/>
        <w:numPr>
          <w:ilvl w:val="0"/>
          <w:numId w:val="7"/>
        </w:numPr>
        <w:rPr>
          <w:rFonts w:ascii="Georgia" w:hAnsi="Georgia"/>
        </w:rPr>
      </w:pPr>
      <w:bookmarkStart w:id="25" w:name="_Toc256000019"/>
      <w:r w:rsidRPr="001301B5">
        <w:rPr>
          <w:rFonts w:ascii="Georgia" w:hAnsi="Georgia"/>
        </w:rPr>
        <w:t>Devise de l'offre</w:t>
      </w:r>
      <w:bookmarkEnd w:id="25"/>
    </w:p>
    <w:p w14:paraId="2E2DDD94" w14:textId="77777777" w:rsidR="00A66B00" w:rsidRPr="001301B5" w:rsidRDefault="00504FBF" w:rsidP="00E36E09">
      <w:pPr>
        <w:pStyle w:val="Body1"/>
        <w:rPr>
          <w:rFonts w:ascii="Georgia" w:hAnsi="Georgia"/>
        </w:rPr>
      </w:pPr>
      <w:r w:rsidRPr="001301B5">
        <w:rPr>
          <w:rFonts w:ascii="Georgia" w:hAnsi="Georgia"/>
        </w:rPr>
        <w:t>Tous les prix mentionnés dans le formulaire d'offre doivent être obligatoirement libellés en</w:t>
      </w:r>
      <w:r w:rsidRPr="001301B5">
        <w:rPr>
          <w:rFonts w:ascii="Georgia" w:hAnsi="Georgia"/>
          <w:b/>
        </w:rPr>
        <w:t xml:space="preserve"> euro</w:t>
      </w:r>
      <w:r w:rsidRPr="001301B5">
        <w:rPr>
          <w:rFonts w:ascii="Georgia" w:hAnsi="Georgia"/>
        </w:rPr>
        <w:t>.</w:t>
      </w:r>
    </w:p>
    <w:p w14:paraId="309A4E5C" w14:textId="77777777" w:rsidR="00A66B00" w:rsidRPr="001301B5" w:rsidRDefault="00504FBF" w:rsidP="00E36E09">
      <w:pPr>
        <w:pStyle w:val="Heading1title"/>
        <w:numPr>
          <w:ilvl w:val="0"/>
          <w:numId w:val="7"/>
        </w:numPr>
        <w:rPr>
          <w:rFonts w:ascii="Georgia" w:hAnsi="Georgia"/>
        </w:rPr>
      </w:pPr>
      <w:bookmarkStart w:id="26" w:name="_Toc256000020"/>
      <w:r w:rsidRPr="001301B5">
        <w:rPr>
          <w:rFonts w:ascii="Georgia" w:hAnsi="Georgia"/>
        </w:rPr>
        <w:t>Détermination des prix</w:t>
      </w:r>
      <w:bookmarkEnd w:id="26"/>
    </w:p>
    <w:p w14:paraId="42C34072" w14:textId="10441720" w:rsidR="00AE3914" w:rsidRPr="001301B5" w:rsidRDefault="00AE3914" w:rsidP="00E36E09">
      <w:pPr>
        <w:pStyle w:val="Titre2"/>
        <w:numPr>
          <w:ilvl w:val="1"/>
          <w:numId w:val="7"/>
        </w:numPr>
        <w:rPr>
          <w:rFonts w:ascii="Georgia" w:hAnsi="Georgia"/>
        </w:rPr>
      </w:pPr>
      <w:r w:rsidRPr="001301B5">
        <w:rPr>
          <w:rFonts w:ascii="Georgia" w:hAnsi="Georgia"/>
        </w:rPr>
        <w:t>Le présent marché est un marché à bordereau de prix, ce qui signifie que seul le prix unitaire est forfaitaire. Le prix à payer sera obtenu en appliquant les prix unitaires mentionné dans l’inventaire aux quantités réellement exécutées.</w:t>
      </w:r>
    </w:p>
    <w:p w14:paraId="57C8914E" w14:textId="75791FBB" w:rsidR="00A66B00" w:rsidRPr="001301B5" w:rsidRDefault="00504FBF" w:rsidP="00E36E09">
      <w:pPr>
        <w:pStyle w:val="Titre2"/>
        <w:numPr>
          <w:ilvl w:val="1"/>
          <w:numId w:val="7"/>
        </w:numPr>
        <w:rPr>
          <w:rFonts w:ascii="Georgia" w:hAnsi="Georgia"/>
        </w:rPr>
      </w:pPr>
      <w:r w:rsidRPr="001301B5">
        <w:rPr>
          <w:rFonts w:ascii="Georgia" w:hAnsi="Georgia"/>
        </w:rPr>
        <w:t>En application de l'article 37 de l'arrêté royal du 18 avril 2017 relatif à la passation des marchés publics dans les secteurs classiques, le pouvoir adjudicateur peut effectuer toutes les vérifications sur pièces comptables et tous contrôles sur place de l'exactitude des indications fournis dans le cadre de la vérification des prix.</w:t>
      </w:r>
    </w:p>
    <w:p w14:paraId="447B52C0" w14:textId="77777777" w:rsidR="00A66B00" w:rsidRPr="001301B5" w:rsidRDefault="00504FBF" w:rsidP="00E36E09">
      <w:pPr>
        <w:pStyle w:val="Heading1title"/>
        <w:numPr>
          <w:ilvl w:val="0"/>
          <w:numId w:val="7"/>
        </w:numPr>
        <w:rPr>
          <w:rFonts w:ascii="Georgia" w:hAnsi="Georgia"/>
        </w:rPr>
      </w:pPr>
      <w:bookmarkStart w:id="27" w:name="_Toc256000021"/>
      <w:r w:rsidRPr="001301B5">
        <w:rPr>
          <w:rFonts w:ascii="Georgia" w:hAnsi="Georgia"/>
        </w:rPr>
        <w:t>Éléments inclus dans le prix</w:t>
      </w:r>
      <w:bookmarkEnd w:id="27"/>
    </w:p>
    <w:p w14:paraId="4A225B6D" w14:textId="77777777" w:rsidR="00A66B00" w:rsidRPr="001301B5" w:rsidRDefault="00504FBF" w:rsidP="00E36E09">
      <w:pPr>
        <w:pStyle w:val="Titre2"/>
        <w:numPr>
          <w:ilvl w:val="1"/>
          <w:numId w:val="7"/>
        </w:numPr>
        <w:rPr>
          <w:rFonts w:ascii="Georgia" w:hAnsi="Georgia"/>
        </w:rPr>
      </w:pPr>
      <w:r w:rsidRPr="001301B5">
        <w:rPr>
          <w:rFonts w:ascii="Georgia" w:hAnsi="Georgia"/>
        </w:rPr>
        <w:t>Le soumissionnaire est censé avoir inclus dans ses prix tant unitaires que globaux tous les frais et impositions généralement quelconques inhérents à l'exécution du marché, à l'exception de la taxe sur la valeur ajoutée. Le taux de TVA est indiqué séparément, si applicable.</w:t>
      </w:r>
    </w:p>
    <w:p w14:paraId="231A4FF9" w14:textId="77777777" w:rsidR="00A66B00" w:rsidRPr="001301B5" w:rsidRDefault="00504FBF" w:rsidP="00E36E09">
      <w:pPr>
        <w:pStyle w:val="Body1"/>
        <w:ind w:left="1210"/>
        <w:rPr>
          <w:rFonts w:ascii="Georgia" w:hAnsi="Georgia"/>
        </w:rPr>
      </w:pPr>
      <w:r w:rsidRPr="001301B5">
        <w:rPr>
          <w:rFonts w:ascii="Georgia" w:hAnsi="Georgia"/>
        </w:rPr>
        <w:t>Sont notamment inclus dans les prix :</w:t>
      </w:r>
    </w:p>
    <w:p w14:paraId="437AC219" w14:textId="77777777" w:rsidR="00A66B00" w:rsidRPr="001301B5" w:rsidRDefault="00504FBF" w:rsidP="00E36E09">
      <w:pPr>
        <w:pStyle w:val="Body1"/>
        <w:numPr>
          <w:ilvl w:val="0"/>
          <w:numId w:val="12"/>
        </w:numPr>
        <w:tabs>
          <w:tab w:val="left" w:pos="1720"/>
        </w:tabs>
        <w:ind w:left="1720" w:hanging="510"/>
        <w:rPr>
          <w:rFonts w:ascii="Georgia" w:hAnsi="Georgia"/>
        </w:rPr>
      </w:pPr>
      <w:r w:rsidRPr="001301B5">
        <w:rPr>
          <w:rFonts w:ascii="Georgia" w:hAnsi="Georgia"/>
        </w:rPr>
        <w:t>Les emballages, sauf si ceux-ci restent la propriété du soumissionnaire, les frais de chargement, de transbordement et de déchargement intermédiaire, de transport, d'assurance et de dédouanement ;</w:t>
      </w:r>
    </w:p>
    <w:p w14:paraId="57750D3A" w14:textId="77777777" w:rsidR="00A66B00" w:rsidRPr="001301B5" w:rsidRDefault="00504FBF" w:rsidP="00E36E09">
      <w:pPr>
        <w:pStyle w:val="Body1"/>
        <w:numPr>
          <w:ilvl w:val="0"/>
          <w:numId w:val="12"/>
        </w:numPr>
        <w:tabs>
          <w:tab w:val="left" w:pos="1720"/>
        </w:tabs>
        <w:ind w:left="1720" w:hanging="510"/>
        <w:rPr>
          <w:rFonts w:ascii="Georgia" w:hAnsi="Georgia"/>
        </w:rPr>
      </w:pPr>
      <w:r w:rsidRPr="001301B5">
        <w:rPr>
          <w:rFonts w:ascii="Georgia" w:hAnsi="Georgia"/>
        </w:rPr>
        <w:t>Le déchargement, le déballage et la mise en place au lieu de livraison, à condition que les documents du marché mentionnent le lieu exact de livraison et les moyens d'accès ;</w:t>
      </w:r>
    </w:p>
    <w:p w14:paraId="4089433C" w14:textId="77777777" w:rsidR="00A66B00" w:rsidRPr="001301B5" w:rsidRDefault="00504FBF" w:rsidP="00E36E09">
      <w:pPr>
        <w:pStyle w:val="Body1"/>
        <w:numPr>
          <w:ilvl w:val="0"/>
          <w:numId w:val="12"/>
        </w:numPr>
        <w:tabs>
          <w:tab w:val="left" w:pos="1720"/>
        </w:tabs>
        <w:ind w:left="1720" w:hanging="510"/>
        <w:rPr>
          <w:rFonts w:ascii="Georgia" w:hAnsi="Georgia"/>
        </w:rPr>
      </w:pPr>
      <w:r w:rsidRPr="001301B5">
        <w:rPr>
          <w:rFonts w:ascii="Georgia" w:hAnsi="Georgia"/>
        </w:rPr>
        <w:t>La documentation relative à la fourniture et éventuellement exigée par le pouvoir adjudicateur ;</w:t>
      </w:r>
    </w:p>
    <w:p w14:paraId="6CE5347A" w14:textId="77777777" w:rsidR="00A66B00" w:rsidRPr="001301B5" w:rsidRDefault="00504FBF" w:rsidP="00E36E09">
      <w:pPr>
        <w:pStyle w:val="Body1"/>
        <w:numPr>
          <w:ilvl w:val="0"/>
          <w:numId w:val="12"/>
        </w:numPr>
        <w:tabs>
          <w:tab w:val="left" w:pos="1720"/>
        </w:tabs>
        <w:ind w:left="1720" w:hanging="510"/>
        <w:rPr>
          <w:rFonts w:ascii="Georgia" w:hAnsi="Georgia"/>
        </w:rPr>
      </w:pPr>
      <w:r w:rsidRPr="001301B5">
        <w:rPr>
          <w:rFonts w:ascii="Georgia" w:hAnsi="Georgia"/>
        </w:rPr>
        <w:t>Le montage et la mise en service ;</w:t>
      </w:r>
    </w:p>
    <w:p w14:paraId="301B2ACD" w14:textId="40EF5958" w:rsidR="00A66B00" w:rsidRPr="001301B5" w:rsidRDefault="00504FBF" w:rsidP="00E36E09">
      <w:pPr>
        <w:pStyle w:val="Body1"/>
        <w:numPr>
          <w:ilvl w:val="0"/>
          <w:numId w:val="12"/>
        </w:numPr>
        <w:tabs>
          <w:tab w:val="left" w:pos="1720"/>
        </w:tabs>
        <w:ind w:left="1720" w:hanging="510"/>
        <w:rPr>
          <w:rFonts w:ascii="Georgia" w:hAnsi="Georgia"/>
        </w:rPr>
      </w:pPr>
      <w:r w:rsidRPr="001301B5">
        <w:rPr>
          <w:rFonts w:ascii="Georgia" w:hAnsi="Georgia"/>
        </w:rPr>
        <w:t>Le cas échéant, les mesures imposées par la législation en matière de sécurité et de santé des travailleurs lors de l'exécution de leur travail</w:t>
      </w:r>
      <w:r w:rsidR="009859DE" w:rsidRPr="001301B5">
        <w:rPr>
          <w:rFonts w:ascii="Georgia" w:hAnsi="Georgia"/>
        </w:rPr>
        <w:t> ;</w:t>
      </w:r>
    </w:p>
    <w:p w14:paraId="6C955471" w14:textId="498B5E5A" w:rsidR="009859DE" w:rsidRPr="001301B5" w:rsidRDefault="009859DE" w:rsidP="00E36E09">
      <w:pPr>
        <w:pStyle w:val="Body1"/>
        <w:numPr>
          <w:ilvl w:val="0"/>
          <w:numId w:val="12"/>
        </w:numPr>
        <w:tabs>
          <w:tab w:val="left" w:pos="1720"/>
        </w:tabs>
        <w:ind w:left="1720" w:hanging="510"/>
        <w:rPr>
          <w:rFonts w:ascii="Georgia" w:hAnsi="Georgia"/>
        </w:rPr>
      </w:pPr>
      <w:r w:rsidRPr="001301B5">
        <w:rPr>
          <w:rFonts w:ascii="Georgia" w:hAnsi="Georgia"/>
        </w:rPr>
        <w:t>Les droits de douane et d’assise ;</w:t>
      </w:r>
    </w:p>
    <w:p w14:paraId="1D45C554" w14:textId="77777777" w:rsidR="00A66B00" w:rsidRPr="001301B5" w:rsidRDefault="00504FBF" w:rsidP="00E36E09">
      <w:pPr>
        <w:pStyle w:val="Body1"/>
        <w:numPr>
          <w:ilvl w:val="0"/>
          <w:numId w:val="12"/>
        </w:numPr>
        <w:tabs>
          <w:tab w:val="left" w:pos="1720"/>
        </w:tabs>
        <w:ind w:left="1720" w:hanging="510"/>
        <w:rPr>
          <w:rFonts w:ascii="Georgia" w:hAnsi="Georgia"/>
        </w:rPr>
      </w:pPr>
      <w:r w:rsidRPr="001301B5">
        <w:rPr>
          <w:rFonts w:ascii="Georgia" w:hAnsi="Georgia"/>
        </w:rPr>
        <w:t>Les frais de réception.</w:t>
      </w:r>
    </w:p>
    <w:p w14:paraId="18AFEC9A" w14:textId="77777777" w:rsidR="00A66B00" w:rsidRPr="001301B5" w:rsidRDefault="00504FBF" w:rsidP="00E36E09">
      <w:pPr>
        <w:pStyle w:val="Titre2"/>
        <w:numPr>
          <w:ilvl w:val="1"/>
          <w:numId w:val="7"/>
        </w:numPr>
        <w:rPr>
          <w:rFonts w:ascii="Georgia" w:hAnsi="Georgia"/>
        </w:rPr>
      </w:pPr>
      <w:r w:rsidRPr="001301B5">
        <w:rPr>
          <w:rFonts w:ascii="Georgia" w:hAnsi="Georgia"/>
        </w:rPr>
        <w:t>Tous les prix sont basés sur</w:t>
      </w:r>
      <w:r w:rsidRPr="001301B5">
        <w:rPr>
          <w:rFonts w:ascii="Georgia" w:hAnsi="Georgia"/>
          <w:b/>
        </w:rPr>
        <w:t xml:space="preserve"> Incoterms® 2020</w:t>
      </w:r>
      <w:r w:rsidRPr="001301B5">
        <w:rPr>
          <w:rFonts w:ascii="Georgia" w:hAnsi="Georgia"/>
        </w:rPr>
        <w:t> :</w:t>
      </w:r>
      <w:r w:rsidRPr="001301B5">
        <w:rPr>
          <w:rFonts w:ascii="Georgia" w:hAnsi="Georgia"/>
          <w:b/>
        </w:rPr>
        <w:t xml:space="preserve"> DDP</w:t>
      </w:r>
      <w:r w:rsidRPr="001301B5">
        <w:rPr>
          <w:rFonts w:ascii="Georgia" w:hAnsi="Georgia"/>
        </w:rPr>
        <w:t>.</w:t>
      </w:r>
    </w:p>
    <w:p w14:paraId="3014958E" w14:textId="77777777" w:rsidR="00A66B00" w:rsidRPr="001301B5" w:rsidRDefault="00504FBF" w:rsidP="001301B5">
      <w:pPr>
        <w:pStyle w:val="Heading1title"/>
        <w:numPr>
          <w:ilvl w:val="0"/>
          <w:numId w:val="0"/>
        </w:numPr>
        <w:pBdr>
          <w:bottom w:val="single" w:sz="4" w:space="0" w:color="910000"/>
        </w:pBdr>
        <w:shd w:val="solid" w:color="EEEEEE" w:fill="auto"/>
        <w:rPr>
          <w:rFonts w:ascii="Georgia" w:hAnsi="Georgia"/>
          <w:color w:val="910000"/>
        </w:rPr>
      </w:pPr>
      <w:bookmarkStart w:id="28" w:name="_Toc256000022"/>
      <w:r w:rsidRPr="001301B5">
        <w:rPr>
          <w:rFonts w:ascii="Georgia" w:hAnsi="Georgia"/>
          <w:color w:val="910000"/>
        </w:rPr>
        <w:lastRenderedPageBreak/>
        <w:t>Section (C) - Introduction des offres</w:t>
      </w:r>
      <w:bookmarkEnd w:id="28"/>
    </w:p>
    <w:p w14:paraId="20BA389D" w14:textId="77777777" w:rsidR="00A66B00" w:rsidRPr="001301B5" w:rsidRDefault="00504FBF" w:rsidP="00E36E09">
      <w:pPr>
        <w:pStyle w:val="Heading1title"/>
        <w:numPr>
          <w:ilvl w:val="0"/>
          <w:numId w:val="7"/>
        </w:numPr>
        <w:rPr>
          <w:rFonts w:ascii="Georgia" w:hAnsi="Georgia"/>
        </w:rPr>
      </w:pPr>
      <w:bookmarkStart w:id="29" w:name="_Toc256000023"/>
      <w:bookmarkStart w:id="30" w:name="_sx-ref-fr-12341231"/>
      <w:r w:rsidRPr="001301B5">
        <w:rPr>
          <w:rFonts w:ascii="Georgia" w:hAnsi="Georgia"/>
        </w:rPr>
        <w:t>Introduction des offres</w:t>
      </w:r>
      <w:bookmarkEnd w:id="29"/>
      <w:bookmarkEnd w:id="30"/>
    </w:p>
    <w:p w14:paraId="231A9237" w14:textId="77777777" w:rsidR="00A66B00" w:rsidRPr="001301B5" w:rsidRDefault="00504FBF" w:rsidP="00E36E09">
      <w:pPr>
        <w:pStyle w:val="Titre2"/>
        <w:numPr>
          <w:ilvl w:val="1"/>
          <w:numId w:val="7"/>
        </w:numPr>
        <w:rPr>
          <w:rFonts w:ascii="Georgia" w:hAnsi="Georgia"/>
        </w:rPr>
      </w:pPr>
      <w:r w:rsidRPr="001301B5">
        <w:rPr>
          <w:rFonts w:ascii="Georgia" w:hAnsi="Georgia"/>
        </w:rPr>
        <w:t>Sans préjudice des variantes éventuelles, le soumissionnaire ne peut remettre qu'une seule offre par lot.</w:t>
      </w:r>
    </w:p>
    <w:p w14:paraId="7D8F9C37" w14:textId="1C14B3CB" w:rsidR="004B109D" w:rsidRPr="001301B5" w:rsidRDefault="00313BD7" w:rsidP="00E36E09">
      <w:pPr>
        <w:pStyle w:val="Titre2"/>
        <w:numPr>
          <w:ilvl w:val="0"/>
          <w:numId w:val="0"/>
        </w:numPr>
        <w:ind w:left="1134" w:hanging="425"/>
        <w:rPr>
          <w:rFonts w:ascii="Georgia" w:hAnsi="Georgia"/>
        </w:rPr>
      </w:pPr>
      <w:r w:rsidRPr="001301B5">
        <w:rPr>
          <w:rFonts w:ascii="Georgia" w:hAnsi="Georgia"/>
        </w:rPr>
        <w:t>9.2</w:t>
      </w:r>
      <w:r w:rsidRPr="001301B5">
        <w:rPr>
          <w:rFonts w:ascii="Georgia" w:hAnsi="Georgia"/>
          <w:i/>
        </w:rPr>
        <w:t xml:space="preserve">   </w:t>
      </w:r>
      <w:r w:rsidR="00123897" w:rsidRPr="001301B5">
        <w:rPr>
          <w:rFonts w:ascii="Georgia" w:hAnsi="Georgia"/>
          <w:i/>
        </w:rPr>
        <w:t xml:space="preserve">Considérant l'article 14, § 2, °1 de la loi du 17 juin 2016 relative aux marchés publics, il ne serait </w:t>
      </w:r>
      <w:r w:rsidR="004B109D" w:rsidRPr="001301B5">
        <w:rPr>
          <w:rFonts w:ascii="Georgia" w:hAnsi="Georgia"/>
          <w:i/>
        </w:rPr>
        <w:t>pas approprié d'imposer l'obligation d'utiliser les moyens de communication électroniques visés à l'article 14, § 7, de la loi du 17 juin 2016 relative aux marchés publics.</w:t>
      </w:r>
    </w:p>
    <w:p w14:paraId="57B37474" w14:textId="77777777" w:rsidR="00123897" w:rsidRPr="001301B5" w:rsidRDefault="00123897" w:rsidP="00E36E09">
      <w:pPr>
        <w:pStyle w:val="Body1"/>
        <w:ind w:left="1210"/>
        <w:rPr>
          <w:rFonts w:ascii="Georgia" w:hAnsi="Georgia"/>
        </w:rPr>
      </w:pPr>
      <w:r w:rsidRPr="001301B5">
        <w:rPr>
          <w:rFonts w:ascii="Georgia" w:hAnsi="Georgia"/>
          <w:i/>
        </w:rPr>
        <w:t>De par sa nature même, ce marché public est tel que les opérateurs économiques nationaux ou régionaux ne bénéficient pas d'un accès égal aux exigences liées à l'utilisation de la plateforme fédérale belge “ e-Procurement ”. Les caractéristiques techniques peuvent donc être discriminatoires et restreindre l'accès des opérateurs économiques à la procédure de passation de marché, notamment en ce qui concerne la vitesse et la qualité de la connexion internet, ainsi que la qualité du réseau de transport d'électricité.</w:t>
      </w:r>
    </w:p>
    <w:p w14:paraId="1A8765FA" w14:textId="77777777" w:rsidR="00123897" w:rsidRPr="001301B5" w:rsidRDefault="00123897" w:rsidP="00E36E09">
      <w:pPr>
        <w:pStyle w:val="Body1"/>
        <w:ind w:left="1210"/>
        <w:rPr>
          <w:rFonts w:ascii="Georgia" w:hAnsi="Georgia"/>
        </w:rPr>
      </w:pPr>
      <w:r w:rsidRPr="001301B5">
        <w:rPr>
          <w:rFonts w:ascii="Georgia" w:hAnsi="Georgia"/>
          <w:i/>
        </w:rPr>
        <w:t>De plus, les modalités spécifiques proposées par cette plateforme en matière de signature électronique ne sont pas encore compatibles avec les technologies de l'information et de la communication couramment utilisées.</w:t>
      </w:r>
    </w:p>
    <w:p w14:paraId="7C1BC035" w14:textId="77777777" w:rsidR="00123897" w:rsidRPr="001301B5" w:rsidRDefault="00123897" w:rsidP="00E36E09">
      <w:pPr>
        <w:pStyle w:val="Titre2"/>
        <w:numPr>
          <w:ilvl w:val="0"/>
          <w:numId w:val="0"/>
        </w:numPr>
        <w:ind w:left="1210" w:hanging="510"/>
        <w:rPr>
          <w:rFonts w:ascii="Georgia" w:hAnsi="Georgia"/>
        </w:rPr>
      </w:pPr>
    </w:p>
    <w:p w14:paraId="3955432C" w14:textId="4911F9C0" w:rsidR="00A66B00" w:rsidRPr="001301B5" w:rsidRDefault="004A1CAD" w:rsidP="00E36E09">
      <w:pPr>
        <w:pStyle w:val="Titre2"/>
        <w:numPr>
          <w:ilvl w:val="1"/>
          <w:numId w:val="41"/>
        </w:numPr>
        <w:rPr>
          <w:rFonts w:ascii="Georgia" w:hAnsi="Georgia"/>
        </w:rPr>
      </w:pPr>
      <w:r w:rsidRPr="001301B5">
        <w:rPr>
          <w:rFonts w:ascii="Georgia" w:hAnsi="Georgia"/>
        </w:rPr>
        <w:t xml:space="preserve"> </w:t>
      </w:r>
      <w:r w:rsidR="00504FBF" w:rsidRPr="001301B5">
        <w:rPr>
          <w:rFonts w:ascii="Georgia" w:hAnsi="Georgia"/>
        </w:rPr>
        <w:t>Le soumissionnaire introduit son offre de la manière suivante :</w:t>
      </w:r>
    </w:p>
    <w:p w14:paraId="0884BEE8" w14:textId="747B19CC" w:rsidR="005F012C" w:rsidRPr="001301B5" w:rsidRDefault="005F012C" w:rsidP="00E36E09">
      <w:pPr>
        <w:pStyle w:val="Body1"/>
        <w:numPr>
          <w:ilvl w:val="0"/>
          <w:numId w:val="39"/>
        </w:numPr>
        <w:rPr>
          <w:rFonts w:ascii="Georgia" w:hAnsi="Georgia"/>
          <w:b/>
          <w:bCs/>
        </w:rPr>
      </w:pPr>
      <w:r w:rsidRPr="001301B5">
        <w:rPr>
          <w:rFonts w:ascii="Georgia" w:hAnsi="Georgia"/>
          <w:b/>
          <w:bCs/>
        </w:rPr>
        <w:t xml:space="preserve">Un exemplaire original de l’offre complète sera introduit en format PDF en un seul fichier annexé au mail, à l’adresse électronique, </w:t>
      </w:r>
      <w:hyperlink r:id="rId24" w:history="1">
        <w:r w:rsidR="00A72B06" w:rsidRPr="001301B5">
          <w:rPr>
            <w:rStyle w:val="Lienhypertexte"/>
            <w:rFonts w:ascii="Georgia" w:hAnsi="Georgia"/>
            <w:b/>
            <w:bCs/>
          </w:rPr>
          <w:t>procurement.cod@enabel.be</w:t>
        </w:r>
      </w:hyperlink>
      <w:r w:rsidR="00A72B06" w:rsidRPr="001301B5">
        <w:rPr>
          <w:rFonts w:ascii="Georgia" w:hAnsi="Georgia"/>
          <w:b/>
          <w:bCs/>
        </w:rPr>
        <w:t xml:space="preserve">, </w:t>
      </w:r>
      <w:r w:rsidRPr="001301B5">
        <w:rPr>
          <w:rFonts w:ascii="Georgia" w:hAnsi="Georgia"/>
          <w:b/>
          <w:bCs/>
        </w:rPr>
        <w:t xml:space="preserve"> au plus tard le </w:t>
      </w:r>
      <w:r w:rsidR="008D59BE" w:rsidRPr="001301B5">
        <w:rPr>
          <w:rFonts w:ascii="Georgia" w:hAnsi="Georgia"/>
          <w:b/>
          <w:bCs/>
        </w:rPr>
        <w:t>02/</w:t>
      </w:r>
      <w:r w:rsidRPr="001301B5">
        <w:rPr>
          <w:rFonts w:ascii="Georgia" w:hAnsi="Georgia"/>
          <w:b/>
          <w:bCs/>
        </w:rPr>
        <w:t>0</w:t>
      </w:r>
      <w:r w:rsidR="008D59BE" w:rsidRPr="001301B5">
        <w:rPr>
          <w:rFonts w:ascii="Georgia" w:hAnsi="Georgia"/>
          <w:b/>
          <w:bCs/>
        </w:rPr>
        <w:t>7</w:t>
      </w:r>
      <w:r w:rsidRPr="001301B5">
        <w:rPr>
          <w:rFonts w:ascii="Georgia" w:hAnsi="Georgia"/>
          <w:b/>
          <w:bCs/>
        </w:rPr>
        <w:t xml:space="preserve">/2026 à </w:t>
      </w:r>
      <w:r w:rsidR="008D59BE" w:rsidRPr="001301B5">
        <w:rPr>
          <w:rFonts w:ascii="Georgia" w:hAnsi="Georgia"/>
          <w:b/>
          <w:bCs/>
        </w:rPr>
        <w:t xml:space="preserve">10h00 </w:t>
      </w:r>
      <w:r w:rsidRPr="001301B5">
        <w:rPr>
          <w:rFonts w:ascii="Georgia" w:hAnsi="Georgia"/>
          <w:b/>
          <w:bCs/>
        </w:rPr>
        <w:t xml:space="preserve">(Heures de Kinshasa) </w:t>
      </w:r>
    </w:p>
    <w:p w14:paraId="2ECAC135" w14:textId="7AFA3057" w:rsidR="005F012C" w:rsidRPr="001301B5" w:rsidRDefault="005F012C" w:rsidP="00E36E09">
      <w:pPr>
        <w:pStyle w:val="Body1"/>
        <w:numPr>
          <w:ilvl w:val="0"/>
          <w:numId w:val="39"/>
        </w:numPr>
        <w:rPr>
          <w:rFonts w:ascii="Georgia" w:hAnsi="Georgia"/>
          <w:b/>
          <w:bCs/>
        </w:rPr>
      </w:pPr>
      <w:r w:rsidRPr="001301B5">
        <w:rPr>
          <w:rFonts w:ascii="Georgia" w:hAnsi="Georgia"/>
          <w:b/>
          <w:bCs/>
        </w:rPr>
        <w:t>L’objet du mail devra reprendre le numéro et l’intitulé du marché : COD20004-1017</w:t>
      </w:r>
      <w:r w:rsidR="00CE2EA2" w:rsidRPr="001301B5">
        <w:rPr>
          <w:rFonts w:ascii="Georgia" w:hAnsi="Georgia"/>
          <w:b/>
          <w:bCs/>
        </w:rPr>
        <w:t xml:space="preserve">3 </w:t>
      </w:r>
      <w:r w:rsidRPr="001301B5">
        <w:rPr>
          <w:rFonts w:ascii="Georgia" w:hAnsi="Georgia"/>
          <w:b/>
          <w:bCs/>
        </w:rPr>
        <w:t xml:space="preserve">Acquisition de </w:t>
      </w:r>
      <w:r w:rsidR="00CE2EA2" w:rsidRPr="001301B5">
        <w:rPr>
          <w:rFonts w:ascii="Georgia" w:hAnsi="Georgia"/>
          <w:b/>
          <w:bCs/>
        </w:rPr>
        <w:t>plants d'espèces forestières et agroforestières au profit des communautés dans les provinces du Kasaï Oriental et de la Lomami</w:t>
      </w:r>
      <w:r w:rsidR="00CE2EA2" w:rsidRPr="001301B5">
        <w:rPr>
          <w:rFonts w:ascii="Georgia" w:hAnsi="Georgia"/>
        </w:rPr>
        <w:t>.</w:t>
      </w:r>
    </w:p>
    <w:p w14:paraId="63272411" w14:textId="237F818E" w:rsidR="00A66B00" w:rsidRPr="001301B5" w:rsidRDefault="00C10F9C" w:rsidP="00E36E09">
      <w:pPr>
        <w:pStyle w:val="Titre2"/>
        <w:numPr>
          <w:ilvl w:val="0"/>
          <w:numId w:val="0"/>
        </w:numPr>
        <w:ind w:left="1210"/>
        <w:rPr>
          <w:rFonts w:ascii="Georgia" w:hAnsi="Georgia"/>
        </w:rPr>
      </w:pPr>
      <w:r w:rsidRPr="001301B5">
        <w:rPr>
          <w:rFonts w:ascii="Georgia" w:hAnsi="Georgia"/>
        </w:rPr>
        <w:t xml:space="preserve">Toute demande de participation ou offre doit parvenir avant la date et l'heure ultime de dépôt. Les demandes de participation ou les offres parvenues tardivement ne sont pas acceptées. (Article 83 de l’AR Passation). </w:t>
      </w:r>
    </w:p>
    <w:p w14:paraId="6F9F8ADF" w14:textId="77777777" w:rsidR="00A66B00" w:rsidRPr="001301B5" w:rsidRDefault="00504FBF" w:rsidP="00E36E09">
      <w:pPr>
        <w:pStyle w:val="Heading1title"/>
        <w:numPr>
          <w:ilvl w:val="0"/>
          <w:numId w:val="7"/>
        </w:numPr>
        <w:rPr>
          <w:rFonts w:ascii="Georgia" w:hAnsi="Georgia"/>
        </w:rPr>
      </w:pPr>
      <w:bookmarkStart w:id="31" w:name="_Toc256000024"/>
      <w:r w:rsidRPr="001301B5">
        <w:rPr>
          <w:rFonts w:ascii="Georgia" w:hAnsi="Georgia"/>
        </w:rPr>
        <w:t>Signature des offres</w:t>
      </w:r>
      <w:bookmarkEnd w:id="31"/>
    </w:p>
    <w:p w14:paraId="569F8007" w14:textId="77777777" w:rsidR="00A66B00" w:rsidRPr="001301B5" w:rsidRDefault="00504FBF" w:rsidP="00E36E09">
      <w:pPr>
        <w:pStyle w:val="Titre2"/>
        <w:numPr>
          <w:ilvl w:val="1"/>
          <w:numId w:val="7"/>
        </w:numPr>
        <w:rPr>
          <w:rFonts w:ascii="Georgia" w:hAnsi="Georgia"/>
        </w:rPr>
      </w:pPr>
      <w:r w:rsidRPr="001301B5">
        <w:rPr>
          <w:rFonts w:ascii="Georgia" w:hAnsi="Georgia"/>
          <w:b/>
        </w:rPr>
        <w:t>L'offre et tous les documents qui l'accompagnent doivent être numérotés et signés (signature manuscrite originale) par le soumissionnaire ou son représentant.</w:t>
      </w:r>
      <w:r w:rsidRPr="001301B5">
        <w:rPr>
          <w:rFonts w:ascii="Georgia" w:hAnsi="Georgia"/>
        </w:rPr>
        <w:t xml:space="preserve"> Il en va de même pour toute modification, suppression ou annotation apportée à ce document. Le représentant doit clairement indiquer qu'il est habilité à engager le soumissionnaire.</w:t>
      </w:r>
    </w:p>
    <w:p w14:paraId="3FFF5F7D" w14:textId="77777777" w:rsidR="00A66B00" w:rsidRPr="001301B5" w:rsidRDefault="00504FBF" w:rsidP="00E36E09">
      <w:pPr>
        <w:pStyle w:val="Titre2"/>
        <w:numPr>
          <w:ilvl w:val="1"/>
          <w:numId w:val="7"/>
        </w:numPr>
        <w:rPr>
          <w:rFonts w:ascii="Georgia" w:hAnsi="Georgia"/>
        </w:rPr>
      </w:pPr>
      <w:r w:rsidRPr="001301B5">
        <w:rPr>
          <w:rFonts w:ascii="Georgia" w:hAnsi="Georgia"/>
        </w:rPr>
        <w:t>Les signatures sont émises par la ou les personne(s) compétente(s) ou mandatée(s) à engager le soumissionnaire. Cette disposition s'applique à chaque participant lorsque l'offre est déposée par un groupement d'opérateurs économiques (consortium). Ces participants sont solidairement responsables.</w:t>
      </w:r>
    </w:p>
    <w:p w14:paraId="42FF1B2C" w14:textId="77777777" w:rsidR="00A66B00" w:rsidRPr="001301B5" w:rsidRDefault="00504FBF" w:rsidP="00E36E09">
      <w:pPr>
        <w:pStyle w:val="Titre2"/>
        <w:numPr>
          <w:ilvl w:val="1"/>
          <w:numId w:val="7"/>
        </w:numPr>
        <w:rPr>
          <w:rFonts w:ascii="Georgia" w:hAnsi="Georgia"/>
        </w:rPr>
      </w:pPr>
      <w:r w:rsidRPr="001301B5">
        <w:rPr>
          <w:rFonts w:ascii="Georgia" w:hAnsi="Georgia"/>
        </w:rPr>
        <w:t>Lorsque le rapport de dépôt est signé par un mandataire, celui-ci mentionne clairement son (ses) mandant(s). Le mandataire joint l'acte électronique authentique ou sous seing privé qui lui accorde ses pouvoirs ou une copie scannée de la procuration.</w:t>
      </w:r>
    </w:p>
    <w:p w14:paraId="4FC23BE1" w14:textId="77777777" w:rsidR="00A66B00" w:rsidRPr="001301B5" w:rsidRDefault="00504FBF" w:rsidP="00E36E09">
      <w:pPr>
        <w:pStyle w:val="Heading1title"/>
        <w:numPr>
          <w:ilvl w:val="0"/>
          <w:numId w:val="7"/>
        </w:numPr>
        <w:rPr>
          <w:rFonts w:ascii="Georgia" w:hAnsi="Georgia"/>
        </w:rPr>
      </w:pPr>
      <w:bookmarkStart w:id="32" w:name="_Toc256000025"/>
      <w:bookmarkStart w:id="33" w:name="submission_deadline"/>
      <w:r w:rsidRPr="001301B5">
        <w:rPr>
          <w:rFonts w:ascii="Georgia" w:hAnsi="Georgia"/>
        </w:rPr>
        <w:lastRenderedPageBreak/>
        <w:t>Date limite d'introduction et ouverture des offres</w:t>
      </w:r>
      <w:bookmarkEnd w:id="32"/>
      <w:bookmarkEnd w:id="33"/>
    </w:p>
    <w:p w14:paraId="697FF8DC" w14:textId="6FE80C0B" w:rsidR="00A66B00" w:rsidRPr="001301B5" w:rsidRDefault="00504FBF" w:rsidP="00E36E09">
      <w:pPr>
        <w:pStyle w:val="Titre2"/>
        <w:numPr>
          <w:ilvl w:val="1"/>
          <w:numId w:val="7"/>
        </w:numPr>
        <w:rPr>
          <w:rFonts w:ascii="Georgia" w:hAnsi="Georgia"/>
        </w:rPr>
      </w:pPr>
      <w:r w:rsidRPr="001301B5">
        <w:rPr>
          <w:rFonts w:ascii="Georgia" w:hAnsi="Georgia"/>
        </w:rPr>
        <w:t xml:space="preserve">Les offres </w:t>
      </w:r>
      <w:r w:rsidR="000B711C" w:rsidRPr="001301B5">
        <w:rPr>
          <w:rFonts w:ascii="Georgia" w:hAnsi="Georgia"/>
        </w:rPr>
        <w:t>d</w:t>
      </w:r>
      <w:r w:rsidRPr="001301B5">
        <w:rPr>
          <w:rFonts w:ascii="Georgia" w:hAnsi="Georgia"/>
        </w:rPr>
        <w:t>oivent être en possession du pouvoir adjudicateur avant le</w:t>
      </w:r>
      <w:r w:rsidRPr="001301B5">
        <w:rPr>
          <w:rFonts w:ascii="Georgia" w:hAnsi="Georgia"/>
          <w:b/>
        </w:rPr>
        <w:t xml:space="preserve"> </w:t>
      </w:r>
      <w:r w:rsidR="00A42C46" w:rsidRPr="001301B5">
        <w:rPr>
          <w:rFonts w:ascii="Georgia" w:hAnsi="Georgia"/>
          <w:b/>
        </w:rPr>
        <w:t>…</w:t>
      </w:r>
      <w:r w:rsidRPr="001301B5">
        <w:rPr>
          <w:rFonts w:ascii="Georgia" w:hAnsi="Georgia"/>
          <w:b/>
        </w:rPr>
        <w:t xml:space="preserve"> </w:t>
      </w:r>
      <w:r w:rsidR="008D59BE" w:rsidRPr="00A54D11">
        <w:rPr>
          <w:rFonts w:ascii="Georgia" w:hAnsi="Georgia"/>
          <w:b/>
        </w:rPr>
        <w:t xml:space="preserve">02 </w:t>
      </w:r>
      <w:r w:rsidRPr="001301B5">
        <w:rPr>
          <w:rFonts w:ascii="Georgia" w:hAnsi="Georgia"/>
          <w:b/>
        </w:rPr>
        <w:t>jui</w:t>
      </w:r>
      <w:r w:rsidR="008D59BE" w:rsidRPr="00A54D11">
        <w:rPr>
          <w:rFonts w:ascii="Georgia" w:hAnsi="Georgia"/>
          <w:b/>
        </w:rPr>
        <w:t>llet</w:t>
      </w:r>
      <w:r w:rsidRPr="001301B5">
        <w:rPr>
          <w:rFonts w:ascii="Georgia" w:hAnsi="Georgia"/>
          <w:b/>
        </w:rPr>
        <w:t xml:space="preserve"> 2026</w:t>
      </w:r>
      <w:r w:rsidRPr="001301B5">
        <w:rPr>
          <w:rFonts w:ascii="Georgia" w:hAnsi="Georgia"/>
        </w:rPr>
        <w:t xml:space="preserve"> à</w:t>
      </w:r>
      <w:r w:rsidRPr="001301B5">
        <w:rPr>
          <w:rFonts w:ascii="Georgia" w:hAnsi="Georgia"/>
          <w:b/>
        </w:rPr>
        <w:t xml:space="preserve"> 10</w:t>
      </w:r>
      <w:r w:rsidR="008D59BE" w:rsidRPr="00A54D11">
        <w:rPr>
          <w:rFonts w:ascii="Georgia" w:hAnsi="Georgia"/>
          <w:b/>
        </w:rPr>
        <w:t>h</w:t>
      </w:r>
      <w:r w:rsidRPr="001301B5">
        <w:rPr>
          <w:rFonts w:ascii="Georgia" w:hAnsi="Georgia"/>
          <w:b/>
        </w:rPr>
        <w:t>00</w:t>
      </w:r>
      <w:r w:rsidR="000B711C" w:rsidRPr="001301B5">
        <w:rPr>
          <w:rFonts w:ascii="Georgia" w:hAnsi="Georgia"/>
          <w:b/>
        </w:rPr>
        <w:t xml:space="preserve"> </w:t>
      </w:r>
      <w:r w:rsidRPr="001301B5">
        <w:rPr>
          <w:rFonts w:ascii="Georgia" w:hAnsi="Georgia"/>
          <w:b/>
        </w:rPr>
        <w:t>(Heure de Kinshasa)</w:t>
      </w:r>
      <w:r w:rsidRPr="001301B5">
        <w:rPr>
          <w:rFonts w:ascii="Georgia" w:hAnsi="Georgia"/>
        </w:rPr>
        <w:t>.</w:t>
      </w:r>
    </w:p>
    <w:p w14:paraId="6B01CB2A" w14:textId="3422FCBB" w:rsidR="00323A06" w:rsidRPr="001301B5" w:rsidRDefault="00504FBF" w:rsidP="00E36E09">
      <w:pPr>
        <w:pStyle w:val="Titre2"/>
        <w:numPr>
          <w:ilvl w:val="1"/>
          <w:numId w:val="7"/>
        </w:numPr>
        <w:rPr>
          <w:rFonts w:ascii="Georgia" w:hAnsi="Georgia"/>
        </w:rPr>
      </w:pPr>
      <w:r w:rsidRPr="001301B5">
        <w:rPr>
          <w:rFonts w:ascii="Georgia" w:hAnsi="Georgia"/>
        </w:rPr>
        <w:t xml:space="preserve">La séance d'ouverture des offres aura lieu à huis </w:t>
      </w:r>
      <w:bookmarkStart w:id="34" w:name="_Toc256000026"/>
    </w:p>
    <w:p w14:paraId="5E658901" w14:textId="77777777" w:rsidR="00323A06" w:rsidRPr="001301B5" w:rsidRDefault="00323A06" w:rsidP="00E36E09">
      <w:pPr>
        <w:pStyle w:val="Titre2"/>
        <w:numPr>
          <w:ilvl w:val="0"/>
          <w:numId w:val="0"/>
        </w:numPr>
        <w:ind w:left="1210"/>
        <w:rPr>
          <w:rFonts w:ascii="Georgia" w:hAnsi="Georgia"/>
        </w:rPr>
      </w:pPr>
    </w:p>
    <w:p w14:paraId="1FD9AA57" w14:textId="3EDBFEEC" w:rsidR="00A66B00" w:rsidRPr="001301B5" w:rsidRDefault="00504FBF" w:rsidP="001301B5">
      <w:pPr>
        <w:pStyle w:val="Titre2"/>
        <w:numPr>
          <w:ilvl w:val="0"/>
          <w:numId w:val="0"/>
        </w:numPr>
        <w:pBdr>
          <w:bottom w:val="single" w:sz="4" w:space="0" w:color="910000"/>
        </w:pBdr>
        <w:shd w:val="solid" w:color="EEEEEE" w:fill="auto"/>
        <w:rPr>
          <w:rFonts w:ascii="Georgia" w:hAnsi="Georgia"/>
          <w:color w:val="910000"/>
        </w:rPr>
      </w:pPr>
      <w:r w:rsidRPr="001301B5">
        <w:rPr>
          <w:rFonts w:ascii="Georgia" w:hAnsi="Georgia"/>
          <w:color w:val="910000"/>
        </w:rPr>
        <w:t>Section (D) - Sélection, Attribution &amp; Conclusion</w:t>
      </w:r>
      <w:bookmarkEnd w:id="34"/>
    </w:p>
    <w:p w14:paraId="3FB9EB3B" w14:textId="77777777" w:rsidR="00A66B00" w:rsidRPr="001301B5" w:rsidRDefault="00504FBF" w:rsidP="00E36E09">
      <w:pPr>
        <w:pStyle w:val="Heading1title"/>
        <w:numPr>
          <w:ilvl w:val="0"/>
          <w:numId w:val="7"/>
        </w:numPr>
        <w:rPr>
          <w:rFonts w:ascii="Georgia" w:hAnsi="Georgia"/>
        </w:rPr>
      </w:pPr>
      <w:bookmarkStart w:id="35" w:name="_Toc256000028"/>
      <w:r w:rsidRPr="001301B5">
        <w:rPr>
          <w:rFonts w:ascii="Georgia" w:hAnsi="Georgia"/>
        </w:rPr>
        <w:t>Motifs d'exclusion</w:t>
      </w:r>
      <w:bookmarkEnd w:id="35"/>
    </w:p>
    <w:p w14:paraId="4AE28646" w14:textId="650121CE" w:rsidR="00F74CB6" w:rsidRPr="001301B5" w:rsidRDefault="00F74CB6" w:rsidP="00E36E09">
      <w:pPr>
        <w:pStyle w:val="Titre2"/>
        <w:numPr>
          <w:ilvl w:val="1"/>
          <w:numId w:val="7"/>
        </w:numPr>
        <w:rPr>
          <w:rFonts w:ascii="Georgia" w:hAnsi="Georgia"/>
        </w:rPr>
      </w:pPr>
      <w:bookmarkStart w:id="36" w:name="_Toc256000029"/>
      <w:bookmarkStart w:id="37" w:name="_sx-ref-fr-12341638"/>
      <w:r w:rsidRPr="001301B5">
        <w:rPr>
          <w:rFonts w:ascii="Georgia" w:hAnsi="Georgia"/>
        </w:rPr>
        <w:t>Les motifs d'exclusion obligatoires et facultatifs sont renseignés dans la déclaration sur l’honneur jointe à ce cahier spécial des charges (voir la clause 6 du chapitre 8 Formulaires).</w:t>
      </w:r>
    </w:p>
    <w:p w14:paraId="6F460950" w14:textId="5D4886B3" w:rsidR="00F74CB6" w:rsidRPr="001301B5" w:rsidRDefault="00F74CB6" w:rsidP="00E36E09">
      <w:pPr>
        <w:pStyle w:val="Titre2"/>
        <w:numPr>
          <w:ilvl w:val="1"/>
          <w:numId w:val="7"/>
        </w:numPr>
        <w:rPr>
          <w:rFonts w:ascii="Georgia" w:hAnsi="Georgia"/>
        </w:rPr>
      </w:pPr>
      <w:r w:rsidRPr="001301B5">
        <w:rPr>
          <w:rFonts w:ascii="Georgia" w:hAnsi="Georgia"/>
        </w:rPr>
        <w:t>Par l'introduction de la déclaration en annexe de ce cahier spécial des charges lors du dépôt de son offre, le soumissionnaire atteste qu'il ne se trouve pas dans un des cas d'exclusion figurant aux articles 67 à 70 de la loi du 17 juin 2016 relative aux marchés publics, ni aux articles 61 à 64 de l'arrêté royal du 18 avril 2017 relatif à la passation des marchés publics dans les secteurs classiques.</w:t>
      </w:r>
    </w:p>
    <w:p w14:paraId="6CE032C1" w14:textId="6545389B" w:rsidR="00F74CB6" w:rsidRPr="001301B5" w:rsidRDefault="00F74CB6" w:rsidP="00E36E09">
      <w:pPr>
        <w:pStyle w:val="Titre2"/>
        <w:numPr>
          <w:ilvl w:val="1"/>
          <w:numId w:val="7"/>
        </w:numPr>
        <w:rPr>
          <w:rFonts w:ascii="Georgia" w:hAnsi="Georgia"/>
        </w:rPr>
      </w:pPr>
      <w:r w:rsidRPr="001301B5">
        <w:rPr>
          <w:rFonts w:ascii="Georgia" w:hAnsi="Georgia"/>
        </w:rPr>
        <w:t>Les motifs d'exclusion sont applicables à tous les participants qui, en tant que groupement d'opérateurs économiques, déposent ensemble une offre, et aux tiers (notamment des sous-traitants ou des filiales indépendantes) à la capacité desquels il est fait appel en ce qui concerne les critères relatifs à la capacité économique et financière et les critères relatifs aux capacités techniques et professionnelles (voir la clause 13 et 6 Dossier de sélection), conformément à l'article 73, § 1 de l'arrêté royal du 18 avril 2017 relatif à la passation des marchés publics dans les secteurs classiques.</w:t>
      </w:r>
    </w:p>
    <w:p w14:paraId="7007F725" w14:textId="24EB1A23" w:rsidR="00F74CB6" w:rsidRPr="001301B5" w:rsidRDefault="00F74CB6" w:rsidP="00E36E09">
      <w:pPr>
        <w:pStyle w:val="Titre2"/>
        <w:numPr>
          <w:ilvl w:val="1"/>
          <w:numId w:val="7"/>
        </w:numPr>
        <w:rPr>
          <w:rFonts w:ascii="Georgia" w:hAnsi="Georgia"/>
        </w:rPr>
      </w:pPr>
      <w:r w:rsidRPr="001301B5">
        <w:rPr>
          <w:rFonts w:ascii="Georgia" w:hAnsi="Georgia"/>
        </w:rPr>
        <w:t>Le pouvoir adjudicateur vérifiera l'exactitude de cette déclaration sur l'honneur dans le chef du soumissionnaire dont l'offre est la mieux classée. À cette fin, il demandera au soumissionnaire concerné par les moyens les plus rapides et endéans le délai qu'il détermine de fournir les renseignements ou documents permettant de vérifier sa situation personnelle.</w:t>
      </w:r>
    </w:p>
    <w:p w14:paraId="7CA128F8" w14:textId="3C611C5A" w:rsidR="00F74CB6" w:rsidRPr="001301B5" w:rsidRDefault="00F74CB6" w:rsidP="00E36E09">
      <w:pPr>
        <w:pStyle w:val="Titre2"/>
        <w:numPr>
          <w:ilvl w:val="1"/>
          <w:numId w:val="7"/>
        </w:numPr>
        <w:rPr>
          <w:rFonts w:ascii="Georgia" w:hAnsi="Georgia"/>
        </w:rPr>
      </w:pPr>
      <w:r w:rsidRPr="001301B5">
        <w:rPr>
          <w:rFonts w:ascii="Georgia" w:hAnsi="Georgia"/>
        </w:rPr>
        <w:t>Le soumissionnaire peut joindre ces documents directement à son offre. Si le soumissionnaire ne transmet pas le ou les documents demandés dans le délai fixé, le pouvoir adjudicateur se réserve le droit d'exclure le soumissionnaire.</w:t>
      </w:r>
    </w:p>
    <w:p w14:paraId="4DADACE7" w14:textId="710A1247" w:rsidR="00F74CB6" w:rsidRPr="001301B5" w:rsidRDefault="00F74CB6" w:rsidP="00E36E09">
      <w:pPr>
        <w:pStyle w:val="Titre2"/>
        <w:numPr>
          <w:ilvl w:val="1"/>
          <w:numId w:val="7"/>
        </w:numPr>
        <w:rPr>
          <w:rFonts w:ascii="Georgia" w:hAnsi="Georgia"/>
        </w:rPr>
      </w:pPr>
      <w:r w:rsidRPr="001301B5">
        <w:rPr>
          <w:rFonts w:ascii="Georgia" w:hAnsi="Georgia"/>
        </w:rPr>
        <w:t>Il est vivement conseillé aux soumissionnaires de ne pas attendre la demande du pouvoir 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1ACEE8AC" w14:textId="02BA8B4A" w:rsidR="00F74CB6" w:rsidRPr="001301B5" w:rsidRDefault="00F74CB6" w:rsidP="00E36E09">
      <w:pPr>
        <w:pStyle w:val="Titre2"/>
        <w:numPr>
          <w:ilvl w:val="1"/>
          <w:numId w:val="7"/>
        </w:numPr>
        <w:rPr>
          <w:rFonts w:ascii="Georgia" w:hAnsi="Georgia"/>
        </w:rPr>
      </w:pPr>
      <w:r w:rsidRPr="001301B5">
        <w:rPr>
          <w:rFonts w:ascii="Georgia" w:hAnsi="Georgia"/>
        </w:rPr>
        <w:t>Le pouvoir adjudicateur demandera lui-même les renseignements ou documents qu'il peut obtenir gratuitement par des moyens électroniques auprès des services qui en sont les gestionnaires. C'est le cas pour les soumissionnaires belges (via la plateforme Telemarc), sauf pour l'extrait de casier judiciaire qui doit être demandé par le soumissionnaire lui-même.</w:t>
      </w:r>
    </w:p>
    <w:p w14:paraId="0EC0BE4B" w14:textId="367E0056" w:rsidR="00F74CB6" w:rsidRPr="001301B5" w:rsidRDefault="00F74CB6" w:rsidP="00E36E09">
      <w:pPr>
        <w:pStyle w:val="Titre2"/>
        <w:numPr>
          <w:ilvl w:val="1"/>
          <w:numId w:val="7"/>
        </w:numPr>
        <w:rPr>
          <w:rFonts w:ascii="Georgia" w:hAnsi="Georgia"/>
        </w:rPr>
      </w:pPr>
      <w:r w:rsidRPr="001301B5">
        <w:rPr>
          <w:rFonts w:ascii="Georgia" w:hAnsi="Georgia"/>
          <w:b/>
          <w:bCs/>
        </w:rPr>
        <w:t>Conflits d'intérêts – Tourniquet (Article 51 de l'arrêté royal du 18 avril 2017 relatif à la passation des marchés publics dans les secteurs classiques)</w:t>
      </w:r>
      <w:r w:rsidRPr="001301B5">
        <w:rPr>
          <w:rFonts w:ascii="Georgia" w:hAnsi="Georgia"/>
        </w:rPr>
        <w:t>Sans préjudice des articles 6 et 69, alinéa 1er, 5°, de la loi du 17 juin 2016 relative aux marchés publics, un conflit d'intérêts inclut également toute situation de “ tourniquet ”. Cela se produit lorsqu'une personne physique ayant précédemment travaillé pour un pouvoir adjudicateur — que ce soit comme collaborateur interne, dans un lien hiérarchique, en tant que fonctionnaire, officier public ou sous toute autre capacité liée au pouvoir adjudicateur — intervient ultérieurement dans le cadre d'un marché public attribué par ce même pouvoir adjudicateur. Un conflit d'intérêts survient lorsqu'il existe un lien entre les activités précédemment effectuées par la personne pour le pouvoir adjudicateur et les activités réalisées dans le cadre du marché attribué.</w:t>
      </w:r>
    </w:p>
    <w:p w14:paraId="68F197CA" w14:textId="77777777" w:rsidR="00A66B00" w:rsidRPr="001301B5" w:rsidRDefault="00504FBF" w:rsidP="00E36E09">
      <w:pPr>
        <w:pStyle w:val="Heading1title"/>
        <w:numPr>
          <w:ilvl w:val="0"/>
          <w:numId w:val="7"/>
        </w:numPr>
        <w:rPr>
          <w:rFonts w:ascii="Georgia" w:hAnsi="Georgia"/>
        </w:rPr>
      </w:pPr>
      <w:r w:rsidRPr="001301B5">
        <w:rPr>
          <w:rFonts w:ascii="Georgia" w:hAnsi="Georgia"/>
        </w:rPr>
        <w:lastRenderedPageBreak/>
        <w:t>Sélection qualitative</w:t>
      </w:r>
      <w:bookmarkEnd w:id="36"/>
      <w:bookmarkEnd w:id="37"/>
    </w:p>
    <w:p w14:paraId="0E47A5FC" w14:textId="77777777" w:rsidR="00C93E84" w:rsidRPr="001301B5" w:rsidRDefault="00C93E84" w:rsidP="00E36E09">
      <w:pPr>
        <w:pStyle w:val="Titre2"/>
        <w:numPr>
          <w:ilvl w:val="1"/>
          <w:numId w:val="7"/>
        </w:numPr>
        <w:rPr>
          <w:rFonts w:ascii="Georgia" w:hAnsi="Georgia"/>
          <w:bCs/>
        </w:rPr>
      </w:pPr>
      <w:r w:rsidRPr="001301B5">
        <w:rPr>
          <w:rFonts w:ascii="Georgia" w:hAnsi="Georgia"/>
          <w:bCs/>
        </w:rPr>
        <w:t>Au moyen des documents demandés dans le 'Dossier de sélection' (6 Dossier de sélection), le soumissionnaire est tenu de démontrer qu'il est suffisamment capable de mener à bien le présent marché public.</w:t>
      </w:r>
    </w:p>
    <w:p w14:paraId="6DB76BEB" w14:textId="61571500" w:rsidR="00C93E84" w:rsidRPr="001301B5" w:rsidRDefault="00C93E84" w:rsidP="00E36E09">
      <w:pPr>
        <w:pStyle w:val="Titre2"/>
        <w:numPr>
          <w:ilvl w:val="1"/>
          <w:numId w:val="7"/>
        </w:numPr>
        <w:rPr>
          <w:rFonts w:ascii="Georgia" w:hAnsi="Georgia"/>
          <w:bCs/>
        </w:rPr>
      </w:pPr>
      <w:r w:rsidRPr="001301B5">
        <w:rPr>
          <w:rFonts w:ascii="Georgia" w:hAnsi="Georgia"/>
          <w:bCs/>
        </w:rPr>
        <w:t>Seules les offres des soumissionnaires qui satisfont aux critères de sélection sont prises en considération pour participer à la comparaison des offres sur la base des critères d'attribution repris à la clause 15, dans la mesure où ces offres sont régulières.</w:t>
      </w:r>
    </w:p>
    <w:p w14:paraId="30B3F921" w14:textId="6CE2FD30" w:rsidR="00C93E84" w:rsidRPr="001301B5" w:rsidRDefault="00C93E84" w:rsidP="00E36E09">
      <w:pPr>
        <w:pStyle w:val="Titre2"/>
        <w:numPr>
          <w:ilvl w:val="1"/>
          <w:numId w:val="7"/>
        </w:numPr>
        <w:rPr>
          <w:rFonts w:ascii="Georgia" w:hAnsi="Georgia"/>
          <w:bCs/>
        </w:rPr>
      </w:pPr>
      <w:r w:rsidRPr="001301B5">
        <w:rPr>
          <w:rFonts w:ascii="Georgia" w:hAnsi="Georgia"/>
          <w:bCs/>
        </w:rPr>
        <w:t>Pour remplir les critères relatifs à la capacité économique et financière et les critères relatifs aux capacités techniques et professionnelle, le soumissionnaire peut avoir recours à la capacité de :</w:t>
      </w:r>
    </w:p>
    <w:p w14:paraId="10DF734B" w14:textId="77777777" w:rsidR="00CC49D5" w:rsidRPr="001301B5" w:rsidRDefault="00872EE9" w:rsidP="00E36E09">
      <w:pPr>
        <w:pStyle w:val="Titre2"/>
        <w:numPr>
          <w:ilvl w:val="0"/>
          <w:numId w:val="30"/>
        </w:numPr>
        <w:ind w:left="1560" w:hanging="426"/>
        <w:rPr>
          <w:rFonts w:ascii="Georgia" w:hAnsi="Georgia"/>
          <w:bCs/>
        </w:rPr>
      </w:pPr>
      <w:r w:rsidRPr="001301B5">
        <w:rPr>
          <w:rFonts w:ascii="Georgia" w:hAnsi="Georgia"/>
          <w:bCs/>
        </w:rPr>
        <w:t>T</w:t>
      </w:r>
      <w:r w:rsidR="00C93E84" w:rsidRPr="001301B5">
        <w:rPr>
          <w:rFonts w:ascii="Georgia" w:hAnsi="Georgia"/>
          <w:bCs/>
        </w:rPr>
        <w:t xml:space="preserve">ous les participants qui, en tant que groupement d'opérateurs économiques, </w:t>
      </w:r>
      <w:r w:rsidR="00CC49D5" w:rsidRPr="001301B5">
        <w:rPr>
          <w:rFonts w:ascii="Georgia" w:hAnsi="Georgia"/>
          <w:bCs/>
        </w:rPr>
        <w:t>déposent ensemble</w:t>
      </w:r>
      <w:r w:rsidR="00C93E84" w:rsidRPr="001301B5">
        <w:rPr>
          <w:rFonts w:ascii="Georgia" w:hAnsi="Georgia"/>
          <w:bCs/>
        </w:rPr>
        <w:t xml:space="preserve"> une offre ;</w:t>
      </w:r>
    </w:p>
    <w:p w14:paraId="747EFE00" w14:textId="73338813" w:rsidR="00C93E84" w:rsidRPr="001301B5" w:rsidRDefault="00C93E84" w:rsidP="00E36E09">
      <w:pPr>
        <w:pStyle w:val="Titre2"/>
        <w:numPr>
          <w:ilvl w:val="0"/>
          <w:numId w:val="30"/>
        </w:numPr>
        <w:ind w:left="1560" w:hanging="426"/>
        <w:rPr>
          <w:rFonts w:ascii="Georgia" w:hAnsi="Georgia"/>
          <w:bCs/>
        </w:rPr>
      </w:pPr>
      <w:r w:rsidRPr="001301B5">
        <w:rPr>
          <w:rFonts w:ascii="Georgia" w:hAnsi="Georgia"/>
        </w:rPr>
        <w:t xml:space="preserve">des autres entités (notamment des </w:t>
      </w:r>
      <w:r w:rsidR="00CC49D5" w:rsidRPr="001301B5">
        <w:rPr>
          <w:rFonts w:ascii="Georgia" w:hAnsi="Georgia"/>
        </w:rPr>
        <w:t>sous-traitant</w:t>
      </w:r>
      <w:r w:rsidR="00F111E3" w:rsidRPr="001301B5">
        <w:rPr>
          <w:rFonts w:ascii="Georgia" w:hAnsi="Georgia"/>
        </w:rPr>
        <w:t>.</w:t>
      </w:r>
      <w:r w:rsidR="00CC49D5" w:rsidRPr="001301B5">
        <w:rPr>
          <w:rFonts w:ascii="Georgia" w:hAnsi="Georgia"/>
        </w:rPr>
        <w:t>es</w:t>
      </w:r>
      <w:r w:rsidR="00F111E3" w:rsidRPr="001301B5">
        <w:rPr>
          <w:rFonts w:ascii="Georgia" w:hAnsi="Georgia"/>
        </w:rPr>
        <w:t>)</w:t>
      </w:r>
      <w:r w:rsidRPr="001301B5">
        <w:rPr>
          <w:rFonts w:ascii="Georgia" w:hAnsi="Georgia"/>
        </w:rPr>
        <w:t xml:space="preserve"> ou des filiales indépendantes) quelle que soit la nature juridique du lien qui l'unit à ces entités, conformément à l'article 73 § 1 de l'arrêté royal du 18 avril 2017 relatif à la passation des marchés publics dans les secteurs classiques.</w:t>
      </w:r>
    </w:p>
    <w:p w14:paraId="40062241" w14:textId="10B5DA56" w:rsidR="00A66B00" w:rsidRPr="001301B5" w:rsidRDefault="00504FBF" w:rsidP="00E36E09">
      <w:pPr>
        <w:pStyle w:val="Titre2"/>
        <w:numPr>
          <w:ilvl w:val="1"/>
          <w:numId w:val="7"/>
        </w:numPr>
        <w:rPr>
          <w:rFonts w:ascii="Georgia" w:hAnsi="Georgia"/>
        </w:rPr>
      </w:pPr>
      <w:r w:rsidRPr="001301B5">
        <w:rPr>
          <w:rFonts w:ascii="Georgia" w:hAnsi="Georgia"/>
        </w:rPr>
        <w:t>Pour tous ces participants ou entités, le pouvoir adjudicateur doit vérifier l'absence de motifs d'exclusion.</w:t>
      </w:r>
    </w:p>
    <w:p w14:paraId="465CFF6D" w14:textId="77777777" w:rsidR="00A66B00" w:rsidRPr="001301B5" w:rsidRDefault="00504FBF" w:rsidP="00E36E09">
      <w:pPr>
        <w:pStyle w:val="Titre2"/>
        <w:numPr>
          <w:ilvl w:val="1"/>
          <w:numId w:val="7"/>
        </w:numPr>
        <w:rPr>
          <w:rFonts w:ascii="Georgia" w:hAnsi="Georgia"/>
        </w:rPr>
      </w:pPr>
      <w:r w:rsidRPr="001301B5">
        <w:rPr>
          <w:rFonts w:ascii="Georgia" w:hAnsi="Georgia"/>
        </w:rPr>
        <w:t>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78BFD8A7" w14:textId="207E2444" w:rsidR="00A66B00" w:rsidRPr="001301B5" w:rsidRDefault="004014F6" w:rsidP="00E36E09">
      <w:pPr>
        <w:pStyle w:val="Heading1title"/>
        <w:numPr>
          <w:ilvl w:val="0"/>
          <w:numId w:val="7"/>
        </w:numPr>
        <w:rPr>
          <w:rFonts w:ascii="Georgia" w:hAnsi="Georgia"/>
        </w:rPr>
      </w:pPr>
      <w:r w:rsidRPr="001301B5">
        <w:rPr>
          <w:rFonts w:ascii="Georgia" w:hAnsi="Georgia"/>
        </w:rPr>
        <w:t>A</w:t>
      </w:r>
      <w:r w:rsidR="007430FC" w:rsidRPr="001301B5">
        <w:rPr>
          <w:rFonts w:ascii="Georgia" w:hAnsi="Georgia"/>
        </w:rPr>
        <w:t>PERCU DE LA PROCEDURE</w:t>
      </w:r>
    </w:p>
    <w:p w14:paraId="72E7799F" w14:textId="29DAA552" w:rsidR="00A66B00" w:rsidRPr="001301B5" w:rsidRDefault="006D3290" w:rsidP="00E36E09">
      <w:pPr>
        <w:pStyle w:val="Titre2"/>
        <w:numPr>
          <w:ilvl w:val="1"/>
          <w:numId w:val="7"/>
        </w:numPr>
        <w:rPr>
          <w:rFonts w:ascii="Georgia" w:hAnsi="Georgia"/>
        </w:rPr>
      </w:pPr>
      <w:r w:rsidRPr="001301B5">
        <w:rPr>
          <w:rFonts w:ascii="Georgia" w:hAnsi="Georgia"/>
        </w:rPr>
        <w:t xml:space="preserve">Dans une première </w:t>
      </w:r>
      <w:r w:rsidR="007776EC" w:rsidRPr="001301B5">
        <w:rPr>
          <w:rFonts w:ascii="Georgia" w:hAnsi="Georgia"/>
        </w:rPr>
        <w:t>phase, les offres introduites seront examiné</w:t>
      </w:r>
      <w:r w:rsidR="002376FC" w:rsidRPr="001301B5">
        <w:rPr>
          <w:rFonts w:ascii="Georgia" w:hAnsi="Georgia"/>
        </w:rPr>
        <w:t xml:space="preserve">es sur le plan de la régularité formelle </w:t>
      </w:r>
      <w:r w:rsidR="00456680" w:rsidRPr="001301B5">
        <w:rPr>
          <w:rFonts w:ascii="Georgia" w:hAnsi="Georgia"/>
        </w:rPr>
        <w:t>et matérielle</w:t>
      </w:r>
      <w:r w:rsidR="00504FBF" w:rsidRPr="001301B5">
        <w:rPr>
          <w:rFonts w:ascii="Georgia" w:hAnsi="Georgia"/>
        </w:rPr>
        <w:t>.</w:t>
      </w:r>
    </w:p>
    <w:p w14:paraId="5264B890" w14:textId="77777777" w:rsidR="00A66B00" w:rsidRPr="001301B5" w:rsidRDefault="00504FBF" w:rsidP="00E36E09">
      <w:pPr>
        <w:pStyle w:val="Body1"/>
        <w:ind w:left="1210"/>
        <w:rPr>
          <w:rFonts w:ascii="Georgia" w:hAnsi="Georgia"/>
        </w:rPr>
      </w:pPr>
      <w:r w:rsidRPr="001301B5">
        <w:rPr>
          <w:rFonts w:ascii="Georgia" w:hAnsi="Georgia"/>
        </w:rPr>
        <w:t>Les offres substantiellement irrégulières sont exclues.</w:t>
      </w:r>
    </w:p>
    <w:p w14:paraId="7D094985" w14:textId="65DA13A1" w:rsidR="00A66B00" w:rsidRPr="001301B5" w:rsidRDefault="006514C1" w:rsidP="00E36E09">
      <w:pPr>
        <w:pStyle w:val="Titre2"/>
        <w:numPr>
          <w:ilvl w:val="1"/>
          <w:numId w:val="7"/>
        </w:numPr>
        <w:rPr>
          <w:rFonts w:ascii="Georgia" w:hAnsi="Georgia"/>
        </w:rPr>
      </w:pPr>
      <w:r w:rsidRPr="001301B5">
        <w:rPr>
          <w:rFonts w:ascii="Georgia" w:hAnsi="Georgia"/>
        </w:rPr>
        <w:t>Le pouvoir adjudicateur se réserve le droit de faire régulariser les irrégularités</w:t>
      </w:r>
      <w:r w:rsidR="00551DE4" w:rsidRPr="001301B5">
        <w:rPr>
          <w:rFonts w:ascii="Georgia" w:hAnsi="Georgia"/>
        </w:rPr>
        <w:t xml:space="preserve"> dans les offres des soumissionnaires.</w:t>
      </w:r>
    </w:p>
    <w:p w14:paraId="1A443060" w14:textId="66379B1F" w:rsidR="00A66B00" w:rsidRPr="001301B5" w:rsidRDefault="00551DE4" w:rsidP="00E36E09">
      <w:pPr>
        <w:pStyle w:val="Titre2"/>
        <w:numPr>
          <w:ilvl w:val="1"/>
          <w:numId w:val="7"/>
        </w:numPr>
        <w:rPr>
          <w:rFonts w:ascii="Georgia" w:hAnsi="Georgia"/>
        </w:rPr>
      </w:pPr>
      <w:r w:rsidRPr="001301B5">
        <w:rPr>
          <w:rFonts w:ascii="Georgia" w:hAnsi="Georgia"/>
        </w:rPr>
        <w:t>Dans une seconde</w:t>
      </w:r>
      <w:r w:rsidR="00263775" w:rsidRPr="001301B5">
        <w:rPr>
          <w:rFonts w:ascii="Georgia" w:hAnsi="Georgia"/>
        </w:rPr>
        <w:t xml:space="preserve"> phase</w:t>
      </w:r>
      <w:r w:rsidR="00AC7493" w:rsidRPr="001301B5">
        <w:rPr>
          <w:rFonts w:ascii="Georgia" w:hAnsi="Georgia"/>
        </w:rPr>
        <w:t>, les offres régulières formellement et matériellement seront examinées</w:t>
      </w:r>
      <w:r w:rsidR="006D2685" w:rsidRPr="001301B5">
        <w:rPr>
          <w:rFonts w:ascii="Georgia" w:hAnsi="Georgia"/>
        </w:rPr>
        <w:t xml:space="preserve"> sur le plan du fond par une commission d’évaluation. Le </w:t>
      </w:r>
      <w:r w:rsidR="00432E21" w:rsidRPr="001301B5">
        <w:rPr>
          <w:rFonts w:ascii="Georgia" w:hAnsi="Georgia"/>
        </w:rPr>
        <w:t>pouvoir adjudicateur limitera le nombre d’offres à négocier</w:t>
      </w:r>
      <w:r w:rsidR="00C63839" w:rsidRPr="001301B5">
        <w:rPr>
          <w:rFonts w:ascii="Georgia" w:hAnsi="Georgia"/>
        </w:rPr>
        <w:t xml:space="preserve"> en appliquant les critères d’attribution</w:t>
      </w:r>
      <w:r w:rsidR="005045B3" w:rsidRPr="001301B5">
        <w:rPr>
          <w:rFonts w:ascii="Georgia" w:hAnsi="Georgia"/>
        </w:rPr>
        <w:t xml:space="preserve"> </w:t>
      </w:r>
      <w:r w:rsidR="00397506" w:rsidRPr="001301B5">
        <w:rPr>
          <w:rFonts w:ascii="Georgia" w:hAnsi="Georgia"/>
        </w:rPr>
        <w:t>précisés</w:t>
      </w:r>
      <w:r w:rsidR="005045B3" w:rsidRPr="001301B5">
        <w:rPr>
          <w:rFonts w:ascii="Georgia" w:hAnsi="Georgia"/>
        </w:rPr>
        <w:t xml:space="preserve"> dans ce cahier spécial des charges(la clause 15). Cet examen sera réalisé sur la base des critères d’a</w:t>
      </w:r>
      <w:r w:rsidR="00B465F9" w:rsidRPr="001301B5">
        <w:rPr>
          <w:rFonts w:ascii="Georgia" w:hAnsi="Georgia"/>
        </w:rPr>
        <w:t xml:space="preserve">ttributions et a pour but de composer une shortlist </w:t>
      </w:r>
      <w:r w:rsidR="002239A3" w:rsidRPr="001301B5">
        <w:rPr>
          <w:rFonts w:ascii="Georgia" w:hAnsi="Georgia"/>
        </w:rPr>
        <w:t>de soumissionnaires avec lesquels des négociations seront menées.</w:t>
      </w:r>
    </w:p>
    <w:p w14:paraId="5554979F" w14:textId="35E21DDA" w:rsidR="00840D36" w:rsidRPr="001301B5" w:rsidRDefault="008C0BCE" w:rsidP="00E36E09">
      <w:pPr>
        <w:pStyle w:val="Titre2"/>
        <w:numPr>
          <w:ilvl w:val="1"/>
          <w:numId w:val="7"/>
        </w:numPr>
        <w:rPr>
          <w:rFonts w:ascii="Georgia" w:hAnsi="Georgia"/>
        </w:rPr>
      </w:pPr>
      <w:r w:rsidRPr="001301B5">
        <w:rPr>
          <w:rFonts w:ascii="Georgia" w:hAnsi="Georgia"/>
        </w:rPr>
        <w:t>Ensuite vient la phase de négociations. Le pouvoir adjudicateur</w:t>
      </w:r>
      <w:r w:rsidR="008A3729" w:rsidRPr="001301B5">
        <w:rPr>
          <w:rFonts w:ascii="Georgia" w:hAnsi="Georgia"/>
        </w:rPr>
        <w:t xml:space="preserve"> peut négocier avec les soumissionnaires les offres initiales et toutes les offres ultérieures que ceux-ci</w:t>
      </w:r>
      <w:r w:rsidR="00D517F8" w:rsidRPr="001301B5">
        <w:rPr>
          <w:rFonts w:ascii="Georgia" w:hAnsi="Georgia"/>
        </w:rPr>
        <w:t xml:space="preserve"> ont présentées, à l’exception des offres finales, en vue d’améliorer</w:t>
      </w:r>
      <w:r w:rsidR="006E692E" w:rsidRPr="001301B5">
        <w:rPr>
          <w:rFonts w:ascii="Georgia" w:hAnsi="Georgia"/>
        </w:rPr>
        <w:t xml:space="preserve"> leur contenu. Les critères d’attribution et les exige</w:t>
      </w:r>
      <w:r w:rsidR="00397506" w:rsidRPr="001301B5">
        <w:rPr>
          <w:rFonts w:ascii="Georgia" w:hAnsi="Georgia"/>
        </w:rPr>
        <w:t>nces minimales ne font pas l’objet de négociations</w:t>
      </w:r>
      <w:r w:rsidR="00124E96" w:rsidRPr="001301B5">
        <w:rPr>
          <w:rFonts w:ascii="Georgia" w:hAnsi="Georgia"/>
        </w:rPr>
        <w:t>. Cependant, le pouvoir adjudicateur peut également décider de ne pas négo</w:t>
      </w:r>
      <w:r w:rsidR="00F62794" w:rsidRPr="001301B5">
        <w:rPr>
          <w:rFonts w:ascii="Georgia" w:hAnsi="Georgia"/>
        </w:rPr>
        <w:t>ci</w:t>
      </w:r>
      <w:r w:rsidR="00C41B9A" w:rsidRPr="001301B5">
        <w:rPr>
          <w:rFonts w:ascii="Georgia" w:hAnsi="Georgia"/>
        </w:rPr>
        <w:t>er</w:t>
      </w:r>
      <w:r w:rsidR="00431924" w:rsidRPr="001301B5">
        <w:rPr>
          <w:rFonts w:ascii="Georgia" w:hAnsi="Georgia"/>
        </w:rPr>
        <w:t xml:space="preserve">. Dans ce cas, l’offre initiale </w:t>
      </w:r>
      <w:r w:rsidR="00840D36" w:rsidRPr="001301B5">
        <w:rPr>
          <w:rFonts w:ascii="Georgia" w:hAnsi="Georgia"/>
        </w:rPr>
        <w:t>vaut comme offre définitive.</w:t>
      </w:r>
    </w:p>
    <w:p w14:paraId="002569E1" w14:textId="0B0DE8D9" w:rsidR="002239A3" w:rsidRPr="001301B5" w:rsidRDefault="00C41B9A" w:rsidP="00E36E09">
      <w:pPr>
        <w:pStyle w:val="Titre2"/>
        <w:numPr>
          <w:ilvl w:val="1"/>
          <w:numId w:val="7"/>
        </w:numPr>
        <w:rPr>
          <w:rFonts w:ascii="Georgia" w:hAnsi="Georgia"/>
        </w:rPr>
      </w:pPr>
      <w:r w:rsidRPr="001301B5">
        <w:rPr>
          <w:rFonts w:ascii="Georgia" w:hAnsi="Georgia"/>
        </w:rPr>
        <w:t xml:space="preserve"> </w:t>
      </w:r>
      <w:r w:rsidR="00EA6A98" w:rsidRPr="001301B5">
        <w:rPr>
          <w:rFonts w:ascii="Georgia" w:hAnsi="Georgia"/>
        </w:rPr>
        <w:t xml:space="preserve">Lorsque le pouvoir adjudicateur entend conclure </w:t>
      </w:r>
      <w:r w:rsidR="005162F4" w:rsidRPr="001301B5">
        <w:rPr>
          <w:rFonts w:ascii="Georgia" w:hAnsi="Georgia"/>
        </w:rPr>
        <w:t>les négociations</w:t>
      </w:r>
      <w:r w:rsidR="00E24700" w:rsidRPr="001301B5">
        <w:rPr>
          <w:rFonts w:ascii="Georgia" w:hAnsi="Georgia"/>
        </w:rPr>
        <w:t>, il en informe les soumissionnaires restant en lice et fixera une date limite commune pour la présentation</w:t>
      </w:r>
      <w:r w:rsidR="003C759F" w:rsidRPr="001301B5">
        <w:rPr>
          <w:rFonts w:ascii="Georgia" w:hAnsi="Georgia"/>
        </w:rPr>
        <w:t xml:space="preserve"> d’éventuelles BAFO</w:t>
      </w:r>
      <w:r w:rsidR="00631244" w:rsidRPr="001301B5">
        <w:rPr>
          <w:rFonts w:ascii="Georgia" w:hAnsi="Georgia"/>
        </w:rPr>
        <w:t>(</w:t>
      </w:r>
      <w:r w:rsidR="00631244" w:rsidRPr="001301B5">
        <w:rPr>
          <w:rFonts w:ascii="Georgia" w:hAnsi="Georgia"/>
          <w:i/>
          <w:iCs/>
        </w:rPr>
        <w:t>Best and Final Offer</w:t>
      </w:r>
      <w:r w:rsidR="00631244" w:rsidRPr="001301B5">
        <w:rPr>
          <w:rFonts w:ascii="Georgia" w:hAnsi="Georgia"/>
        </w:rPr>
        <w:t>)</w:t>
      </w:r>
      <w:r w:rsidR="00670AD0" w:rsidRPr="001301B5">
        <w:rPr>
          <w:rFonts w:ascii="Georgia" w:hAnsi="Georgia"/>
        </w:rPr>
        <w:t>. Après la c</w:t>
      </w:r>
      <w:r w:rsidR="00B00348" w:rsidRPr="001301B5">
        <w:rPr>
          <w:rFonts w:ascii="Georgia" w:hAnsi="Georgia"/>
        </w:rPr>
        <w:t>l</w:t>
      </w:r>
      <w:r w:rsidR="00670AD0" w:rsidRPr="001301B5">
        <w:rPr>
          <w:rFonts w:ascii="Georgia" w:hAnsi="Georgia"/>
        </w:rPr>
        <w:t>ôture des négociations, les BAFO seront</w:t>
      </w:r>
      <w:r w:rsidR="007D37AD" w:rsidRPr="001301B5">
        <w:rPr>
          <w:rFonts w:ascii="Georgia" w:hAnsi="Georgia"/>
        </w:rPr>
        <w:t xml:space="preserve"> </w:t>
      </w:r>
      <w:r w:rsidR="00B00348" w:rsidRPr="001301B5">
        <w:rPr>
          <w:rFonts w:ascii="Georgia" w:hAnsi="Georgia"/>
        </w:rPr>
        <w:t>évaluées</w:t>
      </w:r>
      <w:r w:rsidR="007D37AD" w:rsidRPr="001301B5">
        <w:rPr>
          <w:rFonts w:ascii="Georgia" w:hAnsi="Georgia"/>
        </w:rPr>
        <w:t xml:space="preserve"> quan</w:t>
      </w:r>
      <w:r w:rsidR="00F9496F" w:rsidRPr="001301B5">
        <w:rPr>
          <w:rFonts w:ascii="Georgia" w:hAnsi="Georgia"/>
        </w:rPr>
        <w:t>t</w:t>
      </w:r>
      <w:r w:rsidR="007D37AD" w:rsidRPr="001301B5">
        <w:rPr>
          <w:rFonts w:ascii="Georgia" w:hAnsi="Georgia"/>
        </w:rPr>
        <w:t xml:space="preserve"> à leur régularité et comparée sur la base des critères d’attribution. Le soumissionnaire</w:t>
      </w:r>
      <w:r w:rsidR="00364228" w:rsidRPr="001301B5">
        <w:rPr>
          <w:rFonts w:ascii="Georgia" w:hAnsi="Georgia"/>
        </w:rPr>
        <w:t xml:space="preserve"> dont la BAFO présente le </w:t>
      </w:r>
      <w:r w:rsidR="00B00348" w:rsidRPr="001301B5">
        <w:rPr>
          <w:rFonts w:ascii="Georgia" w:hAnsi="Georgia"/>
        </w:rPr>
        <w:t>meilleur</w:t>
      </w:r>
      <w:r w:rsidR="00364228" w:rsidRPr="001301B5">
        <w:rPr>
          <w:rFonts w:ascii="Georgia" w:hAnsi="Georgia"/>
        </w:rPr>
        <w:t xml:space="preserve"> rapport qualité/prix(donc celui</w:t>
      </w:r>
      <w:r w:rsidR="00A85DB8" w:rsidRPr="001301B5">
        <w:rPr>
          <w:rFonts w:ascii="Georgia" w:hAnsi="Georgia"/>
        </w:rPr>
        <w:t xml:space="preserve"> qui obtient le meilleur score sur la base des critères d’attribution mentionnés </w:t>
      </w:r>
      <w:r w:rsidR="00B00348" w:rsidRPr="001301B5">
        <w:rPr>
          <w:rFonts w:ascii="Georgia" w:hAnsi="Georgia"/>
        </w:rPr>
        <w:t>dans la clause 15) sera désigné</w:t>
      </w:r>
      <w:r w:rsidR="00792B58" w:rsidRPr="001301B5">
        <w:rPr>
          <w:rFonts w:ascii="Georgia" w:hAnsi="Georgia"/>
        </w:rPr>
        <w:t xml:space="preserve"> comme adjudicataire pour ce marché public, après vérification</w:t>
      </w:r>
      <w:r w:rsidR="00786303" w:rsidRPr="001301B5">
        <w:rPr>
          <w:rFonts w:ascii="Georgia" w:hAnsi="Georgia"/>
        </w:rPr>
        <w:t xml:space="preserve"> de l’absence de motifs ‘exclusion et du respect des critères de sélection qualitative</w:t>
      </w:r>
      <w:r w:rsidR="002D7493" w:rsidRPr="001301B5">
        <w:rPr>
          <w:rFonts w:ascii="Georgia" w:hAnsi="Georgia"/>
        </w:rPr>
        <w:t>.</w:t>
      </w:r>
    </w:p>
    <w:p w14:paraId="4500A00D" w14:textId="77777777" w:rsidR="00A66B00" w:rsidRPr="001301B5" w:rsidRDefault="00504FBF" w:rsidP="00E36E09">
      <w:pPr>
        <w:pStyle w:val="Heading1title"/>
        <w:numPr>
          <w:ilvl w:val="0"/>
          <w:numId w:val="7"/>
        </w:numPr>
        <w:rPr>
          <w:rFonts w:ascii="Georgia" w:hAnsi="Georgia"/>
        </w:rPr>
      </w:pPr>
      <w:bookmarkStart w:id="38" w:name="_Toc256000031"/>
      <w:bookmarkStart w:id="39" w:name="_sx-ref-fr-12341842"/>
      <w:r w:rsidRPr="001301B5">
        <w:rPr>
          <w:rFonts w:ascii="Georgia" w:hAnsi="Georgia"/>
        </w:rPr>
        <w:lastRenderedPageBreak/>
        <w:t>Critères d'attribution</w:t>
      </w:r>
      <w:bookmarkEnd w:id="38"/>
      <w:bookmarkEnd w:id="39"/>
    </w:p>
    <w:p w14:paraId="4408F002" w14:textId="77777777" w:rsidR="00A66B00" w:rsidRPr="001301B5" w:rsidRDefault="00504FBF" w:rsidP="00E36E09">
      <w:pPr>
        <w:pStyle w:val="Titre2"/>
        <w:numPr>
          <w:ilvl w:val="1"/>
          <w:numId w:val="7"/>
        </w:numPr>
        <w:rPr>
          <w:rFonts w:ascii="Georgia" w:hAnsi="Georgia"/>
        </w:rPr>
      </w:pPr>
      <w:r w:rsidRPr="001301B5">
        <w:rPr>
          <w:rFonts w:ascii="Georgia" w:hAnsi="Georgia"/>
        </w:rPr>
        <w:t>Le pouvoir adjudicateur choisira l'offre régulière qu'il juge économiquement la plus avantageuse en tenant compte des critères suivants :</w:t>
      </w:r>
    </w:p>
    <w:tbl>
      <w:tblPr>
        <w:tblW w:w="4372"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100"/>
        <w:gridCol w:w="4041"/>
      </w:tblGrid>
      <w:tr w:rsidR="00A64C33" w:rsidRPr="00E36E09" w14:paraId="21C9C18E" w14:textId="77777777" w:rsidTr="00247B3F">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091AD088" w14:textId="77777777" w:rsidR="00A64C33" w:rsidRPr="001301B5" w:rsidRDefault="00A64C33" w:rsidP="00E36E09">
            <w:pPr>
              <w:pStyle w:val="Body1"/>
              <w:ind w:left="0"/>
              <w:rPr>
                <w:rFonts w:ascii="Georgia" w:hAnsi="Georgia"/>
              </w:rPr>
            </w:pPr>
            <w:r w:rsidRPr="001301B5">
              <w:rPr>
                <w:rFonts w:ascii="Georgia" w:hAnsi="Georgia"/>
              </w:rPr>
              <w:t>Critère d'attribution</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64BEA568" w14:textId="77777777" w:rsidR="00A64C33" w:rsidRPr="001301B5" w:rsidRDefault="00A64C33" w:rsidP="00E36E09">
            <w:pPr>
              <w:pStyle w:val="Body1"/>
              <w:ind w:left="0"/>
              <w:rPr>
                <w:rFonts w:ascii="Georgia" w:hAnsi="Georgia"/>
              </w:rPr>
            </w:pPr>
            <w:r w:rsidRPr="001301B5">
              <w:rPr>
                <w:rFonts w:ascii="Georgia" w:hAnsi="Georgia"/>
              </w:rPr>
              <w:t>Pondération du critère ( %)</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00DC62DF" w14:textId="77777777" w:rsidR="00A64C33" w:rsidRPr="001301B5" w:rsidRDefault="00A64C33" w:rsidP="00E36E09">
            <w:pPr>
              <w:pStyle w:val="Body1"/>
              <w:ind w:left="0"/>
              <w:rPr>
                <w:rFonts w:ascii="Georgia" w:hAnsi="Georgia"/>
              </w:rPr>
            </w:pPr>
            <w:r w:rsidRPr="001301B5">
              <w:rPr>
                <w:rFonts w:ascii="Georgia" w:hAnsi="Georgia"/>
              </w:rPr>
              <w:t>Évaluation ou formule du critère</w:t>
            </w:r>
          </w:p>
        </w:tc>
      </w:tr>
      <w:tr w:rsidR="002D7493" w:rsidRPr="00E36E09" w14:paraId="269B11AE" w14:textId="77777777" w:rsidTr="00247B3F">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5413356F" w14:textId="7A4171E5" w:rsidR="002D7493" w:rsidRPr="001301B5" w:rsidRDefault="002D7493" w:rsidP="00E36E09">
            <w:pPr>
              <w:pStyle w:val="Body1"/>
              <w:ind w:left="0"/>
              <w:rPr>
                <w:rFonts w:ascii="Georgia" w:hAnsi="Georgia"/>
              </w:rPr>
            </w:pPr>
            <w:r w:rsidRPr="001301B5">
              <w:rPr>
                <w:rFonts w:ascii="Georgia" w:hAnsi="Georgia"/>
              </w:rPr>
              <w:t>Attribution sur la base du prix</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FF5C849" w14:textId="7304C3A1" w:rsidR="002D7493" w:rsidRPr="001301B5" w:rsidRDefault="002D7493" w:rsidP="001301B5">
            <w:pPr>
              <w:pStyle w:val="Body1"/>
              <w:ind w:left="0"/>
              <w:rPr>
                <w:rFonts w:ascii="Georgia" w:hAnsi="Georgia"/>
              </w:rPr>
            </w:pPr>
            <w:r w:rsidRPr="001301B5">
              <w:rPr>
                <w:rFonts w:ascii="Georgia" w:hAnsi="Georgia"/>
              </w:rPr>
              <w:t>100</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311A2B1" w14:textId="1E57B80F" w:rsidR="002D7493" w:rsidRPr="001301B5" w:rsidRDefault="002D7493" w:rsidP="00E36E09">
            <w:pPr>
              <w:pStyle w:val="Body1"/>
              <w:ind w:left="0"/>
              <w:rPr>
                <w:rFonts w:ascii="Georgia" w:hAnsi="Georgia"/>
              </w:rPr>
            </w:pPr>
            <w:r w:rsidRPr="001301B5">
              <w:rPr>
                <w:rFonts w:ascii="Georgia" w:hAnsi="Georgia"/>
              </w:rPr>
              <w:t>[(Offre financière la plus basse) / Offre financière de X] x 40</w:t>
            </w:r>
          </w:p>
        </w:tc>
      </w:tr>
    </w:tbl>
    <w:p w14:paraId="135DC169" w14:textId="77777777" w:rsidR="00800653" w:rsidRPr="001301B5" w:rsidRDefault="00800653" w:rsidP="00E36E09">
      <w:pPr>
        <w:pStyle w:val="Titre2"/>
        <w:numPr>
          <w:ilvl w:val="0"/>
          <w:numId w:val="0"/>
        </w:numPr>
        <w:ind w:left="1210"/>
        <w:rPr>
          <w:rFonts w:ascii="Georgia" w:hAnsi="Georgia"/>
        </w:rPr>
      </w:pPr>
    </w:p>
    <w:p w14:paraId="0DF32351" w14:textId="77777777" w:rsidR="00A66B00" w:rsidRPr="001301B5" w:rsidRDefault="00504FBF" w:rsidP="00E36E09">
      <w:pPr>
        <w:spacing w:after="0" w:line="200" w:lineRule="auto"/>
        <w:rPr>
          <w:rFonts w:ascii="Georgia" w:hAnsi="Georgia"/>
        </w:rPr>
      </w:pPr>
      <w:r w:rsidRPr="001301B5">
        <w:rPr>
          <w:rFonts w:ascii="Georgia" w:hAnsi="Georgia"/>
        </w:rPr>
        <w:t xml:space="preserve"> </w:t>
      </w:r>
    </w:p>
    <w:p w14:paraId="439EA5E1" w14:textId="249D2EB4" w:rsidR="00A66B00" w:rsidRPr="001301B5" w:rsidRDefault="00504FBF" w:rsidP="00E36E09">
      <w:pPr>
        <w:pStyle w:val="Titre2"/>
        <w:numPr>
          <w:ilvl w:val="1"/>
          <w:numId w:val="7"/>
        </w:numPr>
        <w:rPr>
          <w:rFonts w:ascii="Georgia" w:hAnsi="Georgia"/>
        </w:rPr>
      </w:pPr>
      <w:r w:rsidRPr="001301B5">
        <w:rPr>
          <w:rFonts w:ascii="Georgia" w:hAnsi="Georgia"/>
        </w:rPr>
        <w:t>Les cotations pour les critères d'attribution seront additionnées. Le présent marché sera attribué au soumissionnaire qui obtient la cotation finale la plus élevée</w:t>
      </w:r>
      <w:r w:rsidR="00344DB1" w:rsidRPr="001301B5">
        <w:rPr>
          <w:rFonts w:ascii="Georgia" w:hAnsi="Georgia"/>
        </w:rPr>
        <w:t xml:space="preserve">, après que le pouvoir adjudicateur aura </w:t>
      </w:r>
      <w:r w:rsidR="0029580F" w:rsidRPr="001301B5">
        <w:rPr>
          <w:rFonts w:ascii="Georgia" w:hAnsi="Georgia"/>
        </w:rPr>
        <w:t>vérifié</w:t>
      </w:r>
      <w:r w:rsidR="00344DB1" w:rsidRPr="001301B5">
        <w:rPr>
          <w:rFonts w:ascii="Georgia" w:hAnsi="Georgia"/>
        </w:rPr>
        <w:t>, à l’égard de ce soumissionnaires, l’ex</w:t>
      </w:r>
      <w:r w:rsidR="0095556C" w:rsidRPr="001301B5">
        <w:rPr>
          <w:rFonts w:ascii="Georgia" w:hAnsi="Georgia"/>
        </w:rPr>
        <w:t xml:space="preserve">actitude de la déclaration sur l’honneur et à condition que le contrôle ait </w:t>
      </w:r>
      <w:r w:rsidR="0029580F" w:rsidRPr="001301B5">
        <w:rPr>
          <w:rFonts w:ascii="Georgia" w:hAnsi="Georgia"/>
        </w:rPr>
        <w:t>démontré</w:t>
      </w:r>
      <w:r w:rsidR="0095556C" w:rsidRPr="001301B5">
        <w:rPr>
          <w:rFonts w:ascii="Georgia" w:hAnsi="Georgia"/>
        </w:rPr>
        <w:t xml:space="preserve"> que la déclaration sur l’honneur correspond à la réalité</w:t>
      </w:r>
      <w:r w:rsidR="0029580F" w:rsidRPr="001301B5">
        <w:rPr>
          <w:rFonts w:ascii="Georgia" w:hAnsi="Georgia"/>
        </w:rPr>
        <w:t>.</w:t>
      </w:r>
    </w:p>
    <w:p w14:paraId="384E7F35" w14:textId="77777777" w:rsidR="00A66B00" w:rsidRPr="001301B5" w:rsidRDefault="00504FBF" w:rsidP="00E36E09">
      <w:pPr>
        <w:pStyle w:val="Heading1title"/>
        <w:numPr>
          <w:ilvl w:val="0"/>
          <w:numId w:val="7"/>
        </w:numPr>
        <w:rPr>
          <w:rFonts w:ascii="Georgia" w:hAnsi="Georgia"/>
        </w:rPr>
      </w:pPr>
      <w:bookmarkStart w:id="40" w:name="_Toc256000032"/>
      <w:r w:rsidRPr="001301B5">
        <w:rPr>
          <w:rFonts w:ascii="Georgia" w:hAnsi="Georgia"/>
        </w:rPr>
        <w:t>Attribution du marché public</w:t>
      </w:r>
      <w:bookmarkEnd w:id="40"/>
    </w:p>
    <w:p w14:paraId="3672DF42" w14:textId="77777777" w:rsidR="00A66B00" w:rsidRPr="001301B5" w:rsidRDefault="00504FBF" w:rsidP="00E36E09">
      <w:pPr>
        <w:pStyle w:val="Titre2"/>
        <w:numPr>
          <w:ilvl w:val="1"/>
          <w:numId w:val="7"/>
        </w:numPr>
        <w:rPr>
          <w:rFonts w:ascii="Georgia" w:hAnsi="Georgia"/>
        </w:rPr>
      </w:pPr>
      <w:r w:rsidRPr="001301B5">
        <w:rPr>
          <w:rFonts w:ascii="Georgia" w:hAnsi="Georgia"/>
        </w:rPr>
        <w:t>Chaque lot de ce marché public sera attribué au soumissionnaire ayant soumis l'offre économiquement la plus avantageuse pour le lot concerné.</w:t>
      </w:r>
    </w:p>
    <w:p w14:paraId="6FEBB9FF" w14:textId="77777777" w:rsidR="00A66B00" w:rsidRPr="001301B5" w:rsidRDefault="00504FBF" w:rsidP="00E36E09">
      <w:pPr>
        <w:pStyle w:val="Titre2"/>
        <w:numPr>
          <w:ilvl w:val="1"/>
          <w:numId w:val="7"/>
        </w:numPr>
        <w:rPr>
          <w:rFonts w:ascii="Georgia" w:hAnsi="Georgia"/>
        </w:rPr>
      </w:pPr>
      <w:r w:rsidRPr="001301B5">
        <w:rPr>
          <w:rFonts w:ascii="Georgia" w:hAnsi="Georgia"/>
        </w:rPr>
        <w:t>Conformément à l'article 85 de la loi du 17 juin 2016 relative aux marchés publics, le pouvoir adjudicateur n'est pas tenu d'attribuer le marché. Le pouvoir adjudicateur peut choisir soit de ne pas attribuer le marché public, soit de recommencer la procédure, si nécessaire, via une autre procédure de passation.</w:t>
      </w:r>
    </w:p>
    <w:p w14:paraId="414B4F5E" w14:textId="44D87312" w:rsidR="00A66B00" w:rsidRPr="001301B5" w:rsidRDefault="00504FBF" w:rsidP="00E36E09">
      <w:pPr>
        <w:pStyle w:val="Titre2"/>
        <w:numPr>
          <w:ilvl w:val="1"/>
          <w:numId w:val="7"/>
        </w:numPr>
        <w:rPr>
          <w:rFonts w:ascii="Georgia" w:hAnsi="Georgia"/>
        </w:rPr>
      </w:pPr>
      <w:r w:rsidRPr="001301B5">
        <w:rPr>
          <w:rFonts w:ascii="Georgia" w:hAnsi="Georgia"/>
        </w:rPr>
        <w:t>Le pouvoir adjudicateur se réserve également le droit de n'attribuer que certains lots et de décider que les autres lots feront l'objet d'un ou de plusieurs nouveaux marchés, au besoin suivant un</w:t>
      </w:r>
      <w:r w:rsidR="00BD1D5E" w:rsidRPr="001301B5">
        <w:rPr>
          <w:rFonts w:ascii="Georgia" w:hAnsi="Georgia"/>
        </w:rPr>
        <w:t>e</w:t>
      </w:r>
      <w:r w:rsidRPr="001301B5">
        <w:rPr>
          <w:rFonts w:ascii="Georgia" w:hAnsi="Georgia"/>
        </w:rPr>
        <w:t xml:space="preserve"> autre procédure de passation en application de l'article 58, § 1, troisième alinéa de la loi du 17 juin 2016 relative aux marchés publics.</w:t>
      </w:r>
    </w:p>
    <w:p w14:paraId="01309A00" w14:textId="77777777" w:rsidR="00A66B00" w:rsidRPr="001301B5" w:rsidRDefault="00504FBF" w:rsidP="00E36E09">
      <w:pPr>
        <w:pStyle w:val="Heading1title"/>
        <w:numPr>
          <w:ilvl w:val="0"/>
          <w:numId w:val="7"/>
        </w:numPr>
        <w:rPr>
          <w:rFonts w:ascii="Georgia" w:hAnsi="Georgia"/>
        </w:rPr>
      </w:pPr>
      <w:bookmarkStart w:id="41" w:name="_Toc256000033"/>
      <w:r w:rsidRPr="001301B5">
        <w:rPr>
          <w:rFonts w:ascii="Georgia" w:hAnsi="Georgia"/>
        </w:rPr>
        <w:t>Conclusion du contrat</w:t>
      </w:r>
      <w:bookmarkEnd w:id="41"/>
    </w:p>
    <w:p w14:paraId="4090A51A" w14:textId="77777777" w:rsidR="00A66B00" w:rsidRPr="001301B5" w:rsidRDefault="00504FBF" w:rsidP="00E36E09">
      <w:pPr>
        <w:pStyle w:val="Titre2"/>
        <w:numPr>
          <w:ilvl w:val="1"/>
          <w:numId w:val="7"/>
        </w:numPr>
        <w:rPr>
          <w:rFonts w:ascii="Georgia" w:hAnsi="Georgia"/>
        </w:rPr>
      </w:pPr>
      <w:r w:rsidRPr="001301B5">
        <w:rPr>
          <w:rFonts w:ascii="Georgia" w:hAnsi="Georgia"/>
        </w:rPr>
        <w:t>Conformément à l'article 88 de l'arrêté royal du 18 avril 2017 relatif à la passation des marchés publics dans les secteurs classiques, le marché a lieu par la notification au soumissionnaire choisi de l'approbation de son offre.</w:t>
      </w:r>
    </w:p>
    <w:p w14:paraId="081AABA5" w14:textId="77777777" w:rsidR="00A66B00" w:rsidRPr="001301B5" w:rsidRDefault="00504FBF" w:rsidP="00E36E09">
      <w:pPr>
        <w:pStyle w:val="Titre2"/>
        <w:numPr>
          <w:ilvl w:val="1"/>
          <w:numId w:val="7"/>
        </w:numPr>
        <w:rPr>
          <w:rFonts w:ascii="Georgia" w:hAnsi="Georgia"/>
        </w:rPr>
      </w:pPr>
      <w:r w:rsidRPr="001301B5">
        <w:rPr>
          <w:rFonts w:ascii="Georgia" w:hAnsi="Georgia"/>
        </w:rPr>
        <w:t>La notification est effectuée par les plateformes électroniques ou par courrier électronique, et, le même jour, par envoi recommandé.</w:t>
      </w:r>
    </w:p>
    <w:p w14:paraId="023785AD" w14:textId="77777777" w:rsidR="00A66B00" w:rsidRPr="001301B5" w:rsidRDefault="00504FBF" w:rsidP="00E36E09">
      <w:pPr>
        <w:pStyle w:val="Titre2"/>
        <w:numPr>
          <w:ilvl w:val="1"/>
          <w:numId w:val="7"/>
        </w:numPr>
        <w:rPr>
          <w:rFonts w:ascii="Georgia" w:hAnsi="Georgia"/>
        </w:rPr>
      </w:pPr>
      <w:r w:rsidRPr="001301B5">
        <w:rPr>
          <w:rFonts w:ascii="Georgia" w:hAnsi="Georgia"/>
        </w:rPr>
        <w:t>Le contrat intégral consiste dès lors en les documents suivants :</w:t>
      </w:r>
    </w:p>
    <w:p w14:paraId="2710022F" w14:textId="77777777" w:rsidR="00A66B00" w:rsidRPr="001301B5" w:rsidRDefault="00504FBF" w:rsidP="00E36E09">
      <w:pPr>
        <w:pStyle w:val="Body1"/>
        <w:numPr>
          <w:ilvl w:val="0"/>
          <w:numId w:val="13"/>
        </w:numPr>
        <w:tabs>
          <w:tab w:val="left" w:pos="1720"/>
        </w:tabs>
        <w:ind w:left="1720" w:hanging="510"/>
        <w:rPr>
          <w:rFonts w:ascii="Georgia" w:hAnsi="Georgia"/>
        </w:rPr>
      </w:pPr>
      <w:r w:rsidRPr="001301B5">
        <w:rPr>
          <w:rFonts w:ascii="Georgia" w:hAnsi="Georgia"/>
        </w:rPr>
        <w:t>Le présent cahier spécial des charges et ses annexes ;</w:t>
      </w:r>
    </w:p>
    <w:p w14:paraId="2C3091BB" w14:textId="7E01F872" w:rsidR="00A66B00" w:rsidRPr="001301B5" w:rsidRDefault="00592732" w:rsidP="00E36E09">
      <w:pPr>
        <w:pStyle w:val="Body1"/>
        <w:numPr>
          <w:ilvl w:val="0"/>
          <w:numId w:val="13"/>
        </w:numPr>
        <w:tabs>
          <w:tab w:val="left" w:pos="1720"/>
        </w:tabs>
        <w:ind w:left="1720" w:hanging="510"/>
        <w:rPr>
          <w:rFonts w:ascii="Georgia" w:hAnsi="Georgia"/>
        </w:rPr>
      </w:pPr>
      <w:r w:rsidRPr="001301B5">
        <w:rPr>
          <w:rFonts w:ascii="Georgia" w:hAnsi="Georgia"/>
        </w:rPr>
        <w:t xml:space="preserve">La BAFO </w:t>
      </w:r>
      <w:r w:rsidR="00504FBF" w:rsidRPr="001301B5">
        <w:rPr>
          <w:rFonts w:ascii="Georgia" w:hAnsi="Georgia"/>
        </w:rPr>
        <w:t>approuvée et toutes ses annexes;</w:t>
      </w:r>
    </w:p>
    <w:p w14:paraId="5E537671" w14:textId="77777777" w:rsidR="00A66B00" w:rsidRPr="001301B5" w:rsidRDefault="00504FBF" w:rsidP="00E36E09">
      <w:pPr>
        <w:pStyle w:val="Body1"/>
        <w:numPr>
          <w:ilvl w:val="0"/>
          <w:numId w:val="13"/>
        </w:numPr>
        <w:tabs>
          <w:tab w:val="left" w:pos="1720"/>
        </w:tabs>
        <w:ind w:left="1720" w:hanging="510"/>
        <w:rPr>
          <w:rFonts w:ascii="Georgia" w:hAnsi="Georgia"/>
        </w:rPr>
      </w:pPr>
      <w:r w:rsidRPr="001301B5">
        <w:rPr>
          <w:rFonts w:ascii="Georgia" w:hAnsi="Georgia"/>
        </w:rPr>
        <w:t>La lettre recommandée portant notification de la décision d'attribution ;</w:t>
      </w:r>
    </w:p>
    <w:p w14:paraId="42F3C024" w14:textId="77777777" w:rsidR="00A66B00" w:rsidRPr="001301B5" w:rsidRDefault="00504FBF" w:rsidP="00E36E09">
      <w:pPr>
        <w:pStyle w:val="Body1"/>
        <w:numPr>
          <w:ilvl w:val="0"/>
          <w:numId w:val="13"/>
        </w:numPr>
        <w:tabs>
          <w:tab w:val="left" w:pos="1720"/>
        </w:tabs>
        <w:ind w:left="1720" w:hanging="510"/>
        <w:rPr>
          <w:rFonts w:ascii="Georgia" w:hAnsi="Georgia"/>
        </w:rPr>
      </w:pPr>
      <w:r w:rsidRPr="001301B5">
        <w:rPr>
          <w:rFonts w:ascii="Georgia" w:hAnsi="Georgia"/>
        </w:rPr>
        <w:t>Le cas échéant, les documents éventuels ultérieurs, acceptés et signés par les deux parties.</w:t>
      </w:r>
    </w:p>
    <w:p w14:paraId="1C1EFEEB" w14:textId="77777777" w:rsidR="00A66B00" w:rsidRPr="001301B5" w:rsidRDefault="00504FBF" w:rsidP="00E36E09">
      <w:pPr>
        <w:pStyle w:val="Titre2"/>
        <w:numPr>
          <w:ilvl w:val="1"/>
          <w:numId w:val="7"/>
        </w:numPr>
        <w:rPr>
          <w:rFonts w:ascii="Georgia" w:hAnsi="Georgia"/>
        </w:rPr>
      </w:pPr>
      <w:r w:rsidRPr="001301B5">
        <w:rPr>
          <w:rFonts w:ascii="Georgia" w:hAnsi="Georgia"/>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6C264F0A" w14:textId="77777777" w:rsidR="00A66B00" w:rsidRPr="001301B5" w:rsidRDefault="00504FBF" w:rsidP="00E36E09">
      <w:pPr>
        <w:rPr>
          <w:rFonts w:ascii="Georgia" w:hAnsi="Georgia"/>
        </w:rPr>
        <w:sectPr w:rsidR="00A66B00" w:rsidRPr="001301B5">
          <w:headerReference w:type="default" r:id="rId25"/>
          <w:pgSz w:w="11906" w:h="16838"/>
          <w:pgMar w:top="1134" w:right="1134" w:bottom="1134" w:left="1134" w:header="567" w:footer="567" w:gutter="0"/>
          <w:cols w:space="720"/>
          <w:docGrid w:linePitch="360"/>
        </w:sectPr>
      </w:pPr>
      <w:r w:rsidRPr="001301B5">
        <w:rPr>
          <w:rFonts w:ascii="Georgia" w:hAnsi="Georgia"/>
        </w:rPr>
        <w:t xml:space="preserve"> </w:t>
      </w:r>
    </w:p>
    <w:p w14:paraId="14B33263" w14:textId="77777777" w:rsidR="00A66B00" w:rsidRPr="001301B5" w:rsidRDefault="00504FBF" w:rsidP="001301B5">
      <w:pPr>
        <w:pStyle w:val="SubdocumentTitle"/>
        <w:jc w:val="both"/>
        <w:rPr>
          <w:rFonts w:ascii="Georgia" w:hAnsi="Georgia"/>
        </w:rPr>
      </w:pPr>
      <w:bookmarkStart w:id="42" w:name="_Toc256000034"/>
      <w:bookmarkStart w:id="43" w:name="doc_contractual_provisions"/>
      <w:r w:rsidRPr="001301B5">
        <w:rPr>
          <w:rFonts w:ascii="Georgia" w:hAnsi="Georgia"/>
        </w:rPr>
        <w:lastRenderedPageBreak/>
        <w:t>4 Conditions contractuelles particulières</w:t>
      </w:r>
      <w:bookmarkEnd w:id="42"/>
      <w:bookmarkEnd w:id="43"/>
    </w:p>
    <w:p w14:paraId="39A0CE44" w14:textId="7CAADEA4" w:rsidR="00A66B00" w:rsidRPr="00E36E09" w:rsidRDefault="00504FBF" w:rsidP="001301B5">
      <w:pPr>
        <w:pStyle w:val="Paragraphedeliste"/>
        <w:numPr>
          <w:ilvl w:val="0"/>
          <w:numId w:val="42"/>
        </w:numPr>
        <w:jc w:val="both"/>
      </w:pPr>
      <w:r w:rsidRPr="00E36E09">
        <w:t>Le présent chapitre de ce cahier spécial des charges contient les clauses particulières applicables au présent marché public par dérogation aux «</w:t>
      </w:r>
      <w:r w:rsidRPr="00E36E09">
        <w:rPr>
          <w:rFonts w:ascii="Times New Roman" w:hAnsi="Times New Roman" w:cs="Times New Roman"/>
        </w:rPr>
        <w:t> </w:t>
      </w:r>
      <w:r w:rsidRPr="00E36E09">
        <w:t>R</w:t>
      </w:r>
      <w:r w:rsidRPr="00E36E09">
        <w:rPr>
          <w:rFonts w:cs="Georgia"/>
        </w:rPr>
        <w:t>è</w:t>
      </w:r>
      <w:r w:rsidRPr="00E36E09">
        <w:t>gles g</w:t>
      </w:r>
      <w:r w:rsidRPr="00E36E09">
        <w:rPr>
          <w:rFonts w:cs="Georgia"/>
        </w:rPr>
        <w:t>é</w:t>
      </w:r>
      <w:r w:rsidRPr="00E36E09">
        <w:t>n</w:t>
      </w:r>
      <w:r w:rsidRPr="00E36E09">
        <w:rPr>
          <w:rFonts w:cs="Georgia"/>
        </w:rPr>
        <w:t>é</w:t>
      </w:r>
      <w:r w:rsidRPr="00E36E09">
        <w:t>rales d</w:t>
      </w:r>
      <w:r w:rsidRPr="00E36E09">
        <w:rPr>
          <w:rFonts w:cs="Georgia"/>
        </w:rPr>
        <w:t>’</w:t>
      </w:r>
      <w:r w:rsidRPr="00E36E09">
        <w:t>ex</w:t>
      </w:r>
      <w:r w:rsidRPr="00E36E09">
        <w:rPr>
          <w:rFonts w:cs="Georgia"/>
        </w:rPr>
        <w:t>é</w:t>
      </w:r>
      <w:r w:rsidRPr="00E36E09">
        <w:t>cution des march</w:t>
      </w:r>
      <w:r w:rsidRPr="00E36E09">
        <w:rPr>
          <w:rFonts w:cs="Georgia"/>
        </w:rPr>
        <w:t>é</w:t>
      </w:r>
      <w:r w:rsidRPr="00E36E09">
        <w:t>s publics</w:t>
      </w:r>
      <w:r w:rsidRPr="00E36E09">
        <w:rPr>
          <w:rFonts w:ascii="Times New Roman" w:hAnsi="Times New Roman" w:cs="Times New Roman"/>
        </w:rPr>
        <w:t> </w:t>
      </w:r>
      <w:r w:rsidRPr="00E36E09">
        <w:rPr>
          <w:rFonts w:cs="Georgia"/>
        </w:rPr>
        <w:t>»</w:t>
      </w:r>
      <w:r w:rsidRPr="00E36E09">
        <w:t xml:space="preserve"> de l</w:t>
      </w:r>
      <w:r w:rsidRPr="00E36E09">
        <w:rPr>
          <w:rFonts w:cs="Georgia"/>
        </w:rPr>
        <w:t>’</w:t>
      </w:r>
      <w:r w:rsidRPr="00E36E09">
        <w:t>arr</w:t>
      </w:r>
      <w:r w:rsidRPr="00E36E09">
        <w:rPr>
          <w:rFonts w:cs="Georgia"/>
        </w:rPr>
        <w:t>ê</w:t>
      </w:r>
      <w:r w:rsidRPr="00E36E09">
        <w:t>t</w:t>
      </w:r>
      <w:r w:rsidRPr="00E36E09">
        <w:rPr>
          <w:rFonts w:cs="Georgia"/>
        </w:rPr>
        <w:t>é</w:t>
      </w:r>
      <w:r w:rsidRPr="00E36E09">
        <w:t xml:space="preserve"> royal du 14 janvier 2013 (arr</w:t>
      </w:r>
      <w:r w:rsidRPr="00E36E09">
        <w:rPr>
          <w:rFonts w:cs="Georgia"/>
        </w:rPr>
        <w:t>ê</w:t>
      </w:r>
      <w:r w:rsidRPr="00E36E09">
        <w:t>t</w:t>
      </w:r>
      <w:r w:rsidRPr="00E36E09">
        <w:rPr>
          <w:rFonts w:cs="Georgia"/>
        </w:rPr>
        <w:t>é</w:t>
      </w:r>
      <w:r w:rsidRPr="00E36E09">
        <w:t xml:space="preserve"> royal du 14 janvier 2013 </w:t>
      </w:r>
      <w:r w:rsidRPr="00E36E09">
        <w:rPr>
          <w:rFonts w:cs="Georgia"/>
        </w:rPr>
        <w:t>é</w:t>
      </w:r>
      <w:r w:rsidRPr="00E36E09">
        <w:t>tablissant les r</w:t>
      </w:r>
      <w:r w:rsidRPr="00E36E09">
        <w:rPr>
          <w:rFonts w:cs="Georgia"/>
        </w:rPr>
        <w:t>è</w:t>
      </w:r>
      <w:r w:rsidRPr="00E36E09">
        <w:t>gles g</w:t>
      </w:r>
      <w:r w:rsidRPr="00E36E09">
        <w:rPr>
          <w:rFonts w:cs="Georgia"/>
        </w:rPr>
        <w:t>é</w:t>
      </w:r>
      <w:r w:rsidRPr="00E36E09">
        <w:t>n</w:t>
      </w:r>
      <w:r w:rsidRPr="00E36E09">
        <w:rPr>
          <w:rFonts w:cs="Georgia"/>
        </w:rPr>
        <w:t>é</w:t>
      </w:r>
      <w:r w:rsidRPr="00E36E09">
        <w:t>rales d</w:t>
      </w:r>
      <w:r w:rsidRPr="00E36E09">
        <w:rPr>
          <w:rFonts w:cs="Georgia"/>
        </w:rPr>
        <w:t>’</w:t>
      </w:r>
      <w:r w:rsidRPr="00E36E09">
        <w:t>ex</w:t>
      </w:r>
      <w:r w:rsidRPr="00E36E09">
        <w:rPr>
          <w:rFonts w:cs="Georgia"/>
        </w:rPr>
        <w:t>é</w:t>
      </w:r>
      <w:r w:rsidRPr="00E36E09">
        <w:t>cution des march</w:t>
      </w:r>
      <w:r w:rsidRPr="00E36E09">
        <w:rPr>
          <w:rFonts w:cs="Georgia"/>
        </w:rPr>
        <w:t>é</w:t>
      </w:r>
      <w:r w:rsidRPr="00E36E09">
        <w:t>s publics), ci-apr</w:t>
      </w:r>
      <w:r w:rsidRPr="00E36E09">
        <w:rPr>
          <w:rFonts w:cs="Georgia"/>
        </w:rPr>
        <w:t>è</w:t>
      </w:r>
      <w:r w:rsidRPr="00E36E09">
        <w:t xml:space="preserve">s </w:t>
      </w:r>
      <w:r w:rsidRPr="00E36E09">
        <w:rPr>
          <w:rFonts w:cs="Georgia"/>
        </w:rPr>
        <w:t>«</w:t>
      </w:r>
      <w:r w:rsidRPr="00E36E09">
        <w:rPr>
          <w:rFonts w:ascii="Times New Roman" w:hAnsi="Times New Roman" w:cs="Times New Roman"/>
        </w:rPr>
        <w:t> </w:t>
      </w:r>
      <w:r w:rsidRPr="00E36E09">
        <w:t>RGE</w:t>
      </w:r>
      <w:r w:rsidRPr="00E36E09">
        <w:rPr>
          <w:rFonts w:ascii="Times New Roman" w:hAnsi="Times New Roman" w:cs="Times New Roman"/>
        </w:rPr>
        <w:t> </w:t>
      </w:r>
      <w:r w:rsidRPr="00E36E09">
        <w:rPr>
          <w:rFonts w:cs="Georgia"/>
        </w:rPr>
        <w:t>»</w:t>
      </w:r>
      <w:r w:rsidRPr="00E36E09">
        <w:t xml:space="preserve"> ou qui compl</w:t>
      </w:r>
      <w:r w:rsidRPr="00E36E09">
        <w:rPr>
          <w:rFonts w:cs="Georgia"/>
        </w:rPr>
        <w:t>è</w:t>
      </w:r>
      <w:r w:rsidRPr="00E36E09">
        <w:t>tent ou pr</w:t>
      </w:r>
      <w:r w:rsidRPr="00E36E09">
        <w:rPr>
          <w:rFonts w:cs="Georgia"/>
        </w:rPr>
        <w:t>é</w:t>
      </w:r>
      <w:r w:rsidRPr="00E36E09">
        <w:t>cisent celui-ci. Les articles indiqu</w:t>
      </w:r>
      <w:r w:rsidRPr="00E36E09">
        <w:rPr>
          <w:rFonts w:cs="Georgia"/>
        </w:rPr>
        <w:t>é</w:t>
      </w:r>
      <w:r w:rsidRPr="00E36E09">
        <w:t>s ci-dessus (entre parenth</w:t>
      </w:r>
      <w:r w:rsidRPr="00E36E09">
        <w:rPr>
          <w:rFonts w:cs="Georgia"/>
        </w:rPr>
        <w:t>è</w:t>
      </w:r>
      <w:r w:rsidRPr="00E36E09">
        <w:t xml:space="preserve">ses) renvoient aux articles des </w:t>
      </w:r>
      <w:r w:rsidRPr="00E36E09">
        <w:rPr>
          <w:rFonts w:cs="Georgia"/>
        </w:rPr>
        <w:t>«</w:t>
      </w:r>
      <w:r w:rsidRPr="00E36E09">
        <w:rPr>
          <w:rFonts w:ascii="Times New Roman" w:hAnsi="Times New Roman" w:cs="Times New Roman"/>
        </w:rPr>
        <w:t> </w:t>
      </w:r>
      <w:r w:rsidRPr="00E36E09">
        <w:t>RGE</w:t>
      </w:r>
      <w:r w:rsidRPr="00E36E09">
        <w:rPr>
          <w:rFonts w:ascii="Times New Roman" w:hAnsi="Times New Roman" w:cs="Times New Roman"/>
        </w:rPr>
        <w:t> </w:t>
      </w:r>
      <w:r w:rsidRPr="00E36E09">
        <w:rPr>
          <w:rFonts w:cs="Georgia"/>
        </w:rPr>
        <w:t>»</w:t>
      </w:r>
      <w:r w:rsidRPr="00E36E09">
        <w:t>. En l'absence d'indication, les dispositions pertinentes des «</w:t>
      </w:r>
      <w:r w:rsidRPr="00E36E09">
        <w:rPr>
          <w:rFonts w:ascii="Times New Roman" w:hAnsi="Times New Roman" w:cs="Times New Roman"/>
        </w:rPr>
        <w:t> </w:t>
      </w:r>
      <w:r w:rsidRPr="00E36E09">
        <w:t>RGE</w:t>
      </w:r>
      <w:r w:rsidRPr="00E36E09">
        <w:rPr>
          <w:rFonts w:ascii="Times New Roman" w:hAnsi="Times New Roman" w:cs="Times New Roman"/>
        </w:rPr>
        <w:t> </w:t>
      </w:r>
      <w:r w:rsidRPr="00E36E09">
        <w:rPr>
          <w:rFonts w:cs="Georgia"/>
        </w:rPr>
        <w:t>»</w:t>
      </w:r>
      <w:r w:rsidRPr="00E36E09">
        <w:t xml:space="preserve"> sont int</w:t>
      </w:r>
      <w:r w:rsidRPr="00E36E09">
        <w:rPr>
          <w:rFonts w:cs="Georgia"/>
        </w:rPr>
        <w:t>é</w:t>
      </w:r>
      <w:r w:rsidRPr="00E36E09">
        <w:t>gralement d'application.</w:t>
      </w:r>
    </w:p>
    <w:p w14:paraId="6915D96C" w14:textId="09BDB852" w:rsidR="00A66B00" w:rsidRPr="00E36E09" w:rsidRDefault="00504FBF" w:rsidP="001301B5">
      <w:pPr>
        <w:pStyle w:val="Paragraphedeliste"/>
        <w:numPr>
          <w:ilvl w:val="0"/>
          <w:numId w:val="42"/>
        </w:numPr>
        <w:jc w:val="both"/>
      </w:pPr>
      <w:r w:rsidRPr="00E36E09">
        <w:t>Dans ce cahier spécial des charges, il est</w:t>
      </w:r>
      <w:r w:rsidR="006B6282" w:rsidRPr="00E36E09">
        <w:t xml:space="preserve"> </w:t>
      </w:r>
      <w:r w:rsidRPr="00E36E09">
        <w:t>dérogé aux articles suivants des «</w:t>
      </w:r>
      <w:r w:rsidRPr="00E36E09">
        <w:rPr>
          <w:rFonts w:ascii="Times New Roman" w:hAnsi="Times New Roman" w:cs="Times New Roman"/>
        </w:rPr>
        <w:t> </w:t>
      </w:r>
      <w:r w:rsidRPr="00E36E09">
        <w:t>RGE</w:t>
      </w:r>
      <w:r w:rsidRPr="00E36E09">
        <w:rPr>
          <w:rFonts w:ascii="Times New Roman" w:hAnsi="Times New Roman" w:cs="Times New Roman"/>
        </w:rPr>
        <w:t> </w:t>
      </w:r>
      <w:r w:rsidRPr="00E36E09">
        <w:rPr>
          <w:rFonts w:cs="Georgia"/>
        </w:rPr>
        <w:t>» </w:t>
      </w:r>
      <w:r w:rsidRPr="00E36E09">
        <w:t>:</w:t>
      </w:r>
    </w:p>
    <w:tbl>
      <w:tblPr>
        <w:tblW w:w="456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933"/>
      </w:tblGrid>
      <w:tr w:rsidR="007E5DF9" w:rsidRPr="00E36E09" w14:paraId="79F21CFC" w14:textId="77777777" w:rsidTr="007E5DF9">
        <w:trPr>
          <w:cantSplit/>
          <w:tblHeader/>
        </w:trPr>
        <w:tc>
          <w:tcPr>
            <w:tcW w:w="484"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6353AFBF" w14:textId="77777777" w:rsidR="007E5DF9" w:rsidRPr="001301B5" w:rsidRDefault="007E5DF9" w:rsidP="001301B5">
            <w:pPr>
              <w:pStyle w:val="Body1"/>
              <w:ind w:left="0"/>
              <w:rPr>
                <w:rFonts w:ascii="Georgia" w:hAnsi="Georgia"/>
              </w:rPr>
            </w:pPr>
            <w:r w:rsidRPr="001301B5">
              <w:rPr>
                <w:rFonts w:ascii="Georgia" w:hAnsi="Georgia"/>
              </w:rPr>
              <w:t>Article</w:t>
            </w:r>
          </w:p>
        </w:tc>
        <w:tc>
          <w:tcPr>
            <w:tcW w:w="451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C8A1FC9" w14:textId="77777777" w:rsidR="007E5DF9" w:rsidRPr="001301B5" w:rsidRDefault="007E5DF9" w:rsidP="001301B5">
            <w:pPr>
              <w:pStyle w:val="Body1"/>
              <w:ind w:left="0"/>
              <w:rPr>
                <w:rFonts w:ascii="Georgia" w:hAnsi="Georgia"/>
              </w:rPr>
            </w:pPr>
            <w:r w:rsidRPr="001301B5">
              <w:rPr>
                <w:rFonts w:ascii="Georgia" w:hAnsi="Georgia"/>
              </w:rPr>
              <w:t>Motivation/Explication</w:t>
            </w:r>
          </w:p>
        </w:tc>
      </w:tr>
      <w:tr w:rsidR="007E5DF9" w:rsidRPr="00E36E09" w14:paraId="4E34F319" w14:textId="77777777" w:rsidTr="007E5DF9">
        <w:trPr>
          <w:cantSplit/>
        </w:trPr>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584EEDE0" w14:textId="77777777" w:rsidR="007E5DF9" w:rsidRPr="001301B5" w:rsidRDefault="007E5DF9" w:rsidP="00E36E09">
            <w:pPr>
              <w:pStyle w:val="Body1"/>
              <w:ind w:left="0"/>
              <w:rPr>
                <w:rFonts w:ascii="Georgia" w:hAnsi="Georgia"/>
              </w:rPr>
            </w:pPr>
            <w:r w:rsidRPr="001301B5">
              <w:rPr>
                <w:rFonts w:ascii="Georgia" w:hAnsi="Georgia"/>
              </w:rPr>
              <w:t>Article 26</w:t>
            </w:r>
          </w:p>
        </w:tc>
        <w:tc>
          <w:tcPr>
            <w:tcW w:w="451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7088DCE" w14:textId="77777777" w:rsidR="007E5DF9" w:rsidRPr="001301B5" w:rsidRDefault="007E5DF9" w:rsidP="00E36E09">
            <w:pPr>
              <w:pStyle w:val="Body1"/>
              <w:ind w:left="0"/>
              <w:rPr>
                <w:rFonts w:ascii="Georgia" w:hAnsi="Georgia"/>
              </w:rPr>
            </w:pPr>
            <w:r w:rsidRPr="001301B5">
              <w:rPr>
                <w:rFonts w:ascii="Georgia" w:hAnsi="Georgia"/>
              </w:rPr>
              <w:t>Le cautionnement peut être constitué par l'intermédiaire d'un établissement ayant son siège social dans l'un des pays de destination des fournitures. Le pouvoir adjudicateur se réserve le droit d'accepter ou de refuser la constitution de ce cautionnement par l'intermédiaire de cet établissement. Le soumissionnaire indique le nom et l'adresse de cet établissement dans son offre. Cette dérogation vise à offrir aux soumissionnaires locaux potentiels la possibilité de présenter une offre. Cette mesure est rendue indispensable par les exigences spécifiques de ce marché public.</w:t>
            </w:r>
          </w:p>
        </w:tc>
      </w:tr>
      <w:tr w:rsidR="007E5DF9" w:rsidRPr="00E36E09" w14:paraId="46460FD5" w14:textId="77777777" w:rsidTr="007E5DF9">
        <w:trPr>
          <w:cantSplit/>
        </w:trPr>
        <w:tc>
          <w:tcPr>
            <w:tcW w:w="484"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605EE910" w14:textId="77777777" w:rsidR="007E5DF9" w:rsidRPr="001301B5" w:rsidRDefault="007E5DF9" w:rsidP="00E36E09">
            <w:pPr>
              <w:pStyle w:val="Body1"/>
              <w:ind w:left="0"/>
              <w:rPr>
                <w:rFonts w:ascii="Georgia" w:hAnsi="Georgia"/>
                <w:highlight w:val="yellow"/>
              </w:rPr>
            </w:pPr>
            <w:r w:rsidRPr="001301B5">
              <w:rPr>
                <w:rFonts w:ascii="Georgia" w:hAnsi="Georgia"/>
              </w:rPr>
              <w:t>art.25 à 33</w:t>
            </w:r>
          </w:p>
        </w:tc>
        <w:tc>
          <w:tcPr>
            <w:tcW w:w="451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41FE2A1" w14:textId="77777777" w:rsidR="007E5DF9" w:rsidRPr="001301B5" w:rsidRDefault="007E5DF9" w:rsidP="00E36E09">
            <w:pPr>
              <w:pStyle w:val="Body1"/>
              <w:ind w:left="0"/>
              <w:rPr>
                <w:rFonts w:ascii="Georgia" w:hAnsi="Georgia"/>
                <w:highlight w:val="yellow"/>
              </w:rPr>
            </w:pPr>
            <w:r w:rsidRPr="001301B5">
              <w:rPr>
                <w:rFonts w:ascii="Georgia" w:hAnsi="Georgia"/>
              </w:rPr>
              <w:t>La dérogation est motivée pour laisser l’opportunité aux éventuels soumissionnaires locaux d’introduire une offre. Cette mesure est rendue indispensable par les exigences particulières du marché</w:t>
            </w:r>
          </w:p>
        </w:tc>
      </w:tr>
    </w:tbl>
    <w:p w14:paraId="000A6B91" w14:textId="77777777" w:rsidR="009C3999" w:rsidRPr="00E36E09" w:rsidRDefault="009C3999" w:rsidP="001301B5">
      <w:pPr>
        <w:pStyle w:val="Paragraphedeliste"/>
        <w:jc w:val="both"/>
      </w:pPr>
    </w:p>
    <w:p w14:paraId="00FF4B82" w14:textId="77777777" w:rsidR="00A66B00" w:rsidRPr="001301B5" w:rsidRDefault="00504FBF" w:rsidP="001301B5">
      <w:pPr>
        <w:pStyle w:val="Heading1title"/>
        <w:numPr>
          <w:ilvl w:val="0"/>
          <w:numId w:val="0"/>
        </w:numPr>
        <w:pBdr>
          <w:bottom w:val="single" w:sz="4" w:space="0" w:color="910000"/>
        </w:pBdr>
        <w:shd w:val="solid" w:color="EEEEEE" w:fill="auto"/>
        <w:rPr>
          <w:rFonts w:ascii="Georgia" w:hAnsi="Georgia"/>
          <w:color w:val="910000"/>
        </w:rPr>
      </w:pPr>
      <w:bookmarkStart w:id="44" w:name="_Toc256000035"/>
      <w:r w:rsidRPr="001301B5">
        <w:rPr>
          <w:rFonts w:ascii="Georgia" w:hAnsi="Georgia"/>
          <w:color w:val="910000"/>
        </w:rPr>
        <w:t>Section (A) - General</w:t>
      </w:r>
      <w:bookmarkEnd w:id="44"/>
    </w:p>
    <w:p w14:paraId="5D0062C3" w14:textId="437C10E9" w:rsidR="00A66B00" w:rsidRPr="001301B5" w:rsidRDefault="00504FBF" w:rsidP="00E36E09">
      <w:pPr>
        <w:pStyle w:val="Heading1title"/>
        <w:numPr>
          <w:ilvl w:val="0"/>
          <w:numId w:val="43"/>
        </w:numPr>
        <w:ind w:left="426" w:hanging="426"/>
        <w:rPr>
          <w:rFonts w:ascii="Georgia" w:hAnsi="Georgia"/>
        </w:rPr>
      </w:pPr>
      <w:bookmarkStart w:id="45" w:name="_Toc256000036"/>
      <w:r w:rsidRPr="001301B5">
        <w:rPr>
          <w:rFonts w:ascii="Georgia" w:hAnsi="Georgia"/>
        </w:rPr>
        <w:t>Utilisation des moyens électroniques (art. 10)</w:t>
      </w:r>
      <w:bookmarkEnd w:id="45"/>
    </w:p>
    <w:p w14:paraId="72D9B6F1" w14:textId="77777777" w:rsidR="00A66B00" w:rsidRPr="001301B5" w:rsidRDefault="00504FBF" w:rsidP="00E36E09">
      <w:pPr>
        <w:pStyle w:val="Body1"/>
        <w:rPr>
          <w:rFonts w:ascii="Georgia" w:hAnsi="Georgia"/>
        </w:rPr>
      </w:pPr>
      <w:r w:rsidRPr="001301B5">
        <w:rPr>
          <w:rFonts w:ascii="Georgia" w:hAnsi="Georgia"/>
        </w:rPr>
        <w:t>L'utilisation des moyens électroniques pour les échanges durant l'exécution du marché est permise sauf indication contraire dans ce cahier spécial des charges.</w:t>
      </w:r>
    </w:p>
    <w:p w14:paraId="254C3AA2" w14:textId="77777777" w:rsidR="00A66B00" w:rsidRPr="001301B5" w:rsidRDefault="00504FBF" w:rsidP="00E36E09">
      <w:pPr>
        <w:pStyle w:val="Body1"/>
        <w:rPr>
          <w:rFonts w:ascii="Georgia" w:hAnsi="Georgia"/>
        </w:rPr>
      </w:pPr>
      <w:r w:rsidRPr="001301B5">
        <w:rPr>
          <w:rFonts w:ascii="Georgia" w:hAnsi="Georgia"/>
        </w:rPr>
        <w:t>Dans ces cas, les notifications du pouvoir adjudicateur seront envoyées à l'adresse ou au siège social mentionné dans l'offre.</w:t>
      </w:r>
    </w:p>
    <w:p w14:paraId="78720EB9" w14:textId="77777777" w:rsidR="00A66B00" w:rsidRPr="001301B5" w:rsidRDefault="00504FBF" w:rsidP="00E36E09">
      <w:pPr>
        <w:pStyle w:val="Heading1title"/>
        <w:numPr>
          <w:ilvl w:val="0"/>
          <w:numId w:val="43"/>
        </w:numPr>
        <w:rPr>
          <w:rFonts w:ascii="Georgia" w:hAnsi="Georgia"/>
        </w:rPr>
      </w:pPr>
      <w:bookmarkStart w:id="46" w:name="_Toc256000037"/>
      <w:r w:rsidRPr="001301B5">
        <w:rPr>
          <w:rFonts w:ascii="Georgia" w:hAnsi="Georgia"/>
        </w:rPr>
        <w:t>Fonctionnaire dirigeant (art. 11)</w:t>
      </w:r>
      <w:bookmarkEnd w:id="46"/>
    </w:p>
    <w:p w14:paraId="4AABC00C" w14:textId="55692A3E" w:rsidR="00A66B00" w:rsidRPr="001301B5" w:rsidRDefault="00504FBF" w:rsidP="00E36E09">
      <w:pPr>
        <w:pStyle w:val="Titre2"/>
        <w:numPr>
          <w:ilvl w:val="1"/>
          <w:numId w:val="44"/>
        </w:numPr>
        <w:ind w:left="1418" w:hanging="709"/>
        <w:rPr>
          <w:rFonts w:ascii="Georgia" w:hAnsi="Georgia"/>
        </w:rPr>
      </w:pPr>
      <w:r w:rsidRPr="001301B5">
        <w:rPr>
          <w:rFonts w:ascii="Georgia" w:hAnsi="Georgia"/>
        </w:rPr>
        <w:t>Le fonctionnaire dirigeant pour ce marché public est</w:t>
      </w:r>
      <w:r w:rsidRPr="001301B5">
        <w:rPr>
          <w:rFonts w:ascii="Georgia" w:hAnsi="Georgia"/>
          <w:b/>
        </w:rPr>
        <w:t xml:space="preserve"> Sidzabda Djibril DAYAMBA</w:t>
      </w:r>
      <w:r w:rsidRPr="001301B5">
        <w:rPr>
          <w:rFonts w:ascii="Georgia" w:hAnsi="Georgia"/>
        </w:rPr>
        <w:t>,</w:t>
      </w:r>
      <w:r w:rsidRPr="001301B5">
        <w:rPr>
          <w:rFonts w:ascii="Georgia" w:hAnsi="Georgia"/>
          <w:b/>
        </w:rPr>
        <w:t xml:space="preserve"> Project Manager dans le domaine de la foresterie</w:t>
      </w:r>
      <w:r w:rsidRPr="001301B5">
        <w:rPr>
          <w:rFonts w:ascii="Georgia" w:hAnsi="Georgia"/>
        </w:rPr>
        <w:t xml:space="preserve">, courriel : </w:t>
      </w:r>
      <w:hyperlink r:id="rId26" w:history="1">
        <w:r w:rsidR="00A66B00" w:rsidRPr="001301B5">
          <w:rPr>
            <w:rStyle w:val="Lienhypertexte"/>
            <w:rFonts w:ascii="Georgia" w:hAnsi="Georgia"/>
            <w:color w:val="0000FF"/>
          </w:rPr>
          <w:t>djibril.dayamba@enabel.be</w:t>
        </w:r>
      </w:hyperlink>
      <w:r w:rsidRPr="001301B5">
        <w:rPr>
          <w:rFonts w:ascii="Georgia" w:hAnsi="Georgia"/>
        </w:rPr>
        <w:t>. Le fonctionnaire dirigeant est responsable du suivi de l'exécution du marché.</w:t>
      </w:r>
    </w:p>
    <w:p w14:paraId="39F37B7B" w14:textId="5C478BF6" w:rsidR="00A66B00" w:rsidRPr="001301B5" w:rsidRDefault="00504FBF" w:rsidP="00E36E09">
      <w:pPr>
        <w:pStyle w:val="Titre2"/>
        <w:numPr>
          <w:ilvl w:val="1"/>
          <w:numId w:val="44"/>
        </w:numPr>
        <w:ind w:left="1418" w:hanging="709"/>
        <w:rPr>
          <w:rFonts w:ascii="Georgia" w:hAnsi="Georgia"/>
        </w:rPr>
      </w:pPr>
      <w:r w:rsidRPr="001301B5">
        <w:rPr>
          <w:rFonts w:ascii="Georgia" w:hAnsi="Georgia"/>
        </w:rPr>
        <w:t>Une fois le marché conclu, le fonctionnaire dirigeant est l'interlocuteur principal de l'adjudicataire. Toute la correspondance et toutes les questions concernant l'exécution du marché lui seront adressées, sauf mention contraire expresse dans ce cahier spécial des charges.</w:t>
      </w:r>
    </w:p>
    <w:p w14:paraId="4CD4DF78" w14:textId="77777777" w:rsidR="00A66B00" w:rsidRPr="001301B5" w:rsidRDefault="00504FBF" w:rsidP="00E36E09">
      <w:pPr>
        <w:pStyle w:val="Titre2"/>
        <w:numPr>
          <w:ilvl w:val="1"/>
          <w:numId w:val="44"/>
        </w:numPr>
        <w:ind w:left="1418" w:hanging="709"/>
        <w:rPr>
          <w:rFonts w:ascii="Georgia" w:hAnsi="Georgia"/>
        </w:rPr>
      </w:pPr>
      <w:r w:rsidRPr="001301B5">
        <w:rPr>
          <w:rFonts w:ascii="Georgia" w:hAnsi="Georgia"/>
        </w:rPr>
        <w:t>Le fonctionnaire dirigeant a pleine compétence pour ce qui concerne le suivi de l'exécution du marché, y compris la délivrance d'ordres de service, l'établissement de procès-verbaux et d'états des lieux, l'approbation des fournitures, des états d'avancements et des décomptes. Il peut ordonner toutes les modifications au marché qui se rapportent à son objet et qui restent dans ses limites.</w:t>
      </w:r>
    </w:p>
    <w:p w14:paraId="1D8DEADE" w14:textId="07F729CB" w:rsidR="00A66B00" w:rsidRPr="001301B5" w:rsidRDefault="00504FBF" w:rsidP="00E36E09">
      <w:pPr>
        <w:pStyle w:val="Titre2"/>
        <w:numPr>
          <w:ilvl w:val="1"/>
          <w:numId w:val="44"/>
        </w:numPr>
        <w:ind w:left="1418" w:hanging="709"/>
        <w:rPr>
          <w:rFonts w:ascii="Georgia" w:hAnsi="Georgia"/>
        </w:rPr>
      </w:pPr>
      <w:r w:rsidRPr="001301B5">
        <w:rPr>
          <w:rFonts w:ascii="Georgia" w:hAnsi="Georgia"/>
        </w:rPr>
        <w:lastRenderedPageBreak/>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w:t>
      </w:r>
      <w:r w:rsidR="0061275A" w:rsidRPr="001301B5">
        <w:rPr>
          <w:rFonts w:ascii="Georgia" w:hAnsi="Georgia"/>
        </w:rPr>
        <w:t>à la</w:t>
      </w:r>
      <w:r w:rsidRPr="001301B5">
        <w:rPr>
          <w:rFonts w:ascii="Georgia" w:hAnsi="Georgia"/>
        </w:rPr>
        <w:t xml:space="preserve"> clause </w:t>
      </w:r>
      <w:r w:rsidRPr="001301B5">
        <w:rPr>
          <w:rFonts w:ascii="Georgia" w:hAnsi="Georgia"/>
        </w:rPr>
        <w:fldChar w:fldCharType="begin"/>
      </w:r>
      <w:r w:rsidRPr="001301B5">
        <w:rPr>
          <w:rFonts w:ascii="Georgia" w:hAnsi="Georgia"/>
        </w:rPr>
        <w:instrText xml:space="preserve">REF _sx-ref-fr-12340079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1</w:t>
      </w:r>
      <w:r w:rsidRPr="001301B5">
        <w:rPr>
          <w:rFonts w:ascii="Georgia" w:hAnsi="Georgia"/>
        </w:rPr>
        <w:fldChar w:fldCharType="end"/>
      </w:r>
      <w:r w:rsidRPr="001301B5">
        <w:rPr>
          <w:rFonts w:ascii="Georgia" w:hAnsi="Georgia"/>
        </w:rPr>
        <w:t>.</w:t>
      </w:r>
    </w:p>
    <w:p w14:paraId="68780C2E" w14:textId="77777777" w:rsidR="00A66B00" w:rsidRPr="001301B5" w:rsidRDefault="00504FBF" w:rsidP="00E36E09">
      <w:pPr>
        <w:pStyle w:val="Titre2"/>
        <w:numPr>
          <w:ilvl w:val="1"/>
          <w:numId w:val="44"/>
        </w:numPr>
        <w:ind w:left="1418" w:hanging="709"/>
        <w:rPr>
          <w:rFonts w:ascii="Georgia" w:hAnsi="Georgia"/>
        </w:rPr>
      </w:pPr>
      <w:r w:rsidRPr="001301B5">
        <w:rPr>
          <w:rFonts w:ascii="Georgia" w:hAnsi="Georgia"/>
        </w:rPr>
        <w:t>Le fonctionnaire dirigeant n'est en aucun cas habilité à modifier les modalités (p. ex., délais d'exécution, …) du contrat, même si l'impact financier devait être nul ou négatif. Tout engagement, modification ou accord dérogeant aux conditions stipulées dans ce cahier spécial des charges et qui n'a pas été notifié par le pouvoir adjudicateur doit être considéré comme nul.</w:t>
      </w:r>
    </w:p>
    <w:p w14:paraId="60783021" w14:textId="77777777" w:rsidR="00A66B00" w:rsidRPr="001301B5" w:rsidRDefault="00504FBF" w:rsidP="00E36E09">
      <w:pPr>
        <w:pStyle w:val="Heading1title"/>
        <w:numPr>
          <w:ilvl w:val="0"/>
          <w:numId w:val="43"/>
        </w:numPr>
        <w:rPr>
          <w:rFonts w:ascii="Georgia" w:hAnsi="Georgia"/>
        </w:rPr>
      </w:pPr>
      <w:bookmarkStart w:id="47" w:name="_Toc256000038"/>
      <w:r w:rsidRPr="001301B5">
        <w:rPr>
          <w:rFonts w:ascii="Georgia" w:hAnsi="Georgia"/>
        </w:rPr>
        <w:t>Confidentialité (art. 18)</w:t>
      </w:r>
      <w:bookmarkEnd w:id="47"/>
    </w:p>
    <w:p w14:paraId="7DDB3FA5" w14:textId="3CAF70A2" w:rsidR="00A66B00" w:rsidRPr="001301B5" w:rsidRDefault="00504FBF" w:rsidP="00E36E09">
      <w:pPr>
        <w:pStyle w:val="Titre2"/>
        <w:numPr>
          <w:ilvl w:val="1"/>
          <w:numId w:val="45"/>
        </w:numPr>
        <w:rPr>
          <w:rFonts w:ascii="Georgia" w:hAnsi="Georgia"/>
        </w:rPr>
      </w:pPr>
      <w:r w:rsidRPr="001301B5">
        <w:rPr>
          <w:rFonts w:ascii="Georgia" w:hAnsi="Georgia"/>
        </w:rPr>
        <w:t>Les adjudicataires qui, au cours de l'exécution du marché, reçoivent des informations, des documents ou des données de quelque nature que ce soit classés comme confidentiels et se rapportant, en particulier, à l'objet du marché, aux ressources nécessaires à son exécution et au fonctionnement des services du pouvoir adjudicateur, prennent les mesures nécessaires pour empêcher que ces informations, documents ou données ne soient divulgués à des tiers qui n'ont pas le droit d'en prendre connaissance.</w:t>
      </w:r>
    </w:p>
    <w:p w14:paraId="5F259F17" w14:textId="2994AD9D" w:rsidR="00A66B00" w:rsidRPr="001301B5" w:rsidRDefault="00504FBF" w:rsidP="00E36E09">
      <w:pPr>
        <w:pStyle w:val="Titre2"/>
        <w:numPr>
          <w:ilvl w:val="1"/>
          <w:numId w:val="45"/>
        </w:numPr>
        <w:rPr>
          <w:rFonts w:ascii="Georgia" w:hAnsi="Georgia"/>
        </w:rPr>
      </w:pPr>
      <w:r w:rsidRPr="001301B5">
        <w:rPr>
          <w:rFonts w:ascii="Georgia" w:hAnsi="Georgia"/>
        </w:rPr>
        <w:t>Les adjudicataires qui, dans le cadre de l'exécution du marché, ont connaissance d'un dessin ou d'un modèle, d'un savoir-faire, d'une méthode ou d'une invention appartenant au pouvoir adjudicateur ou appartenant conjointement au pouvoir adjudicateur et à l'adjudicataire, s'abstiennent de toute communication à des tiers concernant ce dessin ou ce modèle, ce savoir-faire, cette méthode ou cette invention, à moins que ces éléments ne fassent l'objet du marché.</w:t>
      </w:r>
    </w:p>
    <w:p w14:paraId="415522D3" w14:textId="77777777" w:rsidR="00A66B00" w:rsidRPr="001301B5" w:rsidRDefault="00504FBF" w:rsidP="00E36E09">
      <w:pPr>
        <w:pStyle w:val="Heading1title"/>
        <w:numPr>
          <w:ilvl w:val="0"/>
          <w:numId w:val="45"/>
        </w:numPr>
        <w:rPr>
          <w:rFonts w:ascii="Georgia" w:hAnsi="Georgia"/>
        </w:rPr>
      </w:pPr>
      <w:bookmarkStart w:id="48" w:name="_Toc256000039"/>
      <w:r w:rsidRPr="001301B5">
        <w:rPr>
          <w:rFonts w:ascii="Georgia" w:hAnsi="Georgia"/>
        </w:rPr>
        <w:t>Protection des données personnelles</w:t>
      </w:r>
      <w:bookmarkEnd w:id="48"/>
    </w:p>
    <w:p w14:paraId="7A25E0F3" w14:textId="77777777" w:rsidR="00A66B00" w:rsidRPr="001301B5" w:rsidRDefault="00504FBF" w:rsidP="00E36E09">
      <w:pPr>
        <w:pStyle w:val="Titre2"/>
        <w:numPr>
          <w:ilvl w:val="1"/>
          <w:numId w:val="45"/>
        </w:numPr>
        <w:rPr>
          <w:rFonts w:ascii="Georgia" w:hAnsi="Georgia"/>
        </w:rPr>
      </w:pPr>
      <w:r w:rsidRPr="001301B5">
        <w:rPr>
          <w:rFonts w:ascii="Georgia" w:hAnsi="Georgia"/>
          <w:b/>
          <w:u w:val="single"/>
        </w:rPr>
        <w:t>Traitement des données personnelles par le pouvoir adjudicateur</w:t>
      </w:r>
    </w:p>
    <w:p w14:paraId="1A33C47D" w14:textId="77777777" w:rsidR="00A66B00" w:rsidRPr="001301B5" w:rsidRDefault="00504FBF" w:rsidP="00E36E09">
      <w:pPr>
        <w:pStyle w:val="Body1"/>
        <w:ind w:left="1210"/>
        <w:rPr>
          <w:rFonts w:ascii="Georgia" w:hAnsi="Georgia"/>
        </w:rPr>
      </w:pPr>
      <w:r w:rsidRPr="001301B5">
        <w:rPr>
          <w:rFonts w:ascii="Georgia" w:hAnsi="Georgia"/>
        </w:rPr>
        <w:t>Le pouvoir 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le pouvoir adjudicateur agira conformément à cette législation.</w:t>
      </w:r>
    </w:p>
    <w:p w14:paraId="4F05ACC7" w14:textId="77777777" w:rsidR="00A66B00" w:rsidRPr="001301B5" w:rsidRDefault="00504FBF" w:rsidP="00E36E09">
      <w:pPr>
        <w:pStyle w:val="Titre2"/>
        <w:numPr>
          <w:ilvl w:val="1"/>
          <w:numId w:val="45"/>
        </w:numPr>
        <w:rPr>
          <w:rFonts w:ascii="Georgia" w:hAnsi="Georgia"/>
        </w:rPr>
      </w:pPr>
      <w:r w:rsidRPr="001301B5">
        <w:rPr>
          <w:rFonts w:ascii="Georgia" w:hAnsi="Georgia"/>
          <w:b/>
          <w:u w:val="single"/>
        </w:rPr>
        <w:t>Traitement des données personnelles par l'adjudicataire</w:t>
      </w:r>
    </w:p>
    <w:p w14:paraId="27C21F11" w14:textId="77777777" w:rsidR="00A66B00" w:rsidRPr="001301B5" w:rsidRDefault="00504FBF" w:rsidP="00E36E09">
      <w:pPr>
        <w:pStyle w:val="Body1"/>
        <w:ind w:left="1210"/>
        <w:rPr>
          <w:rFonts w:ascii="Georgia" w:hAnsi="Georgia"/>
        </w:rPr>
      </w:pPr>
      <w:r w:rsidRPr="001301B5">
        <w:rPr>
          <w:rFonts w:ascii="Georgia" w:hAnsi="Georgia"/>
        </w:rPr>
        <w:t>Si durant l'exécution du marché, l'adjudicataire traite des données à caractère personnel du pouvoir adjudicateur ou en exécution d'une obligation légale, les dispositions suivantes sont d'application.</w:t>
      </w:r>
    </w:p>
    <w:p w14:paraId="5D2EA1AC" w14:textId="77777777" w:rsidR="00A66B00" w:rsidRPr="001301B5" w:rsidRDefault="00504FBF" w:rsidP="00E36E09">
      <w:pPr>
        <w:pStyle w:val="Body1"/>
        <w:ind w:left="1210"/>
        <w:rPr>
          <w:rFonts w:ascii="Georgia" w:hAnsi="Georgia"/>
        </w:rPr>
      </w:pPr>
      <w:r w:rsidRPr="001301B5">
        <w:rPr>
          <w:rFonts w:ascii="Georgia" w:hAnsi="Georgia"/>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60FD1CCC" w14:textId="77777777" w:rsidR="00A66B00" w:rsidRPr="001301B5" w:rsidRDefault="00504FBF" w:rsidP="00E36E09">
      <w:pPr>
        <w:pStyle w:val="Body1"/>
        <w:ind w:left="1210"/>
        <w:rPr>
          <w:rFonts w:ascii="Georgia" w:hAnsi="Georgia"/>
        </w:rPr>
      </w:pPr>
      <w:r w:rsidRPr="001301B5">
        <w:rPr>
          <w:rFonts w:ascii="Georgia" w:hAnsi="Georgia"/>
        </w:rPr>
        <w:t>Par le seul fait de participer à la procédure de passation du marché, le soumissionnaire atteste qu'il se conformera strictement aux obligations du RGPD pour tout traitement de données personnelles effectué en lien avec ce marché.</w:t>
      </w:r>
    </w:p>
    <w:p w14:paraId="6946ABBA" w14:textId="77777777" w:rsidR="00A66B00" w:rsidRPr="001301B5" w:rsidRDefault="00504FBF" w:rsidP="00E36E09">
      <w:pPr>
        <w:pStyle w:val="Body1"/>
        <w:ind w:left="1210"/>
        <w:rPr>
          <w:rFonts w:ascii="Georgia" w:hAnsi="Georgia"/>
        </w:rPr>
      </w:pPr>
      <w:r w:rsidRPr="001301B5">
        <w:rPr>
          <w:rFonts w:ascii="Georgia" w:hAnsi="Georgia"/>
        </w:rPr>
        <w:t>Compte tenu du marché il est à considérer que le pouvoir adjudicateur et l'adjudicataire seront chacun et ce, individuellement, responsables du traitement.</w:t>
      </w:r>
    </w:p>
    <w:p w14:paraId="5736F4CE" w14:textId="77777777" w:rsidR="00A66B00" w:rsidRPr="001301B5" w:rsidRDefault="00504FBF" w:rsidP="00E36E09">
      <w:pPr>
        <w:pStyle w:val="Heading1title"/>
        <w:numPr>
          <w:ilvl w:val="0"/>
          <w:numId w:val="45"/>
        </w:numPr>
        <w:rPr>
          <w:rFonts w:ascii="Georgia" w:hAnsi="Georgia"/>
        </w:rPr>
      </w:pPr>
      <w:bookmarkStart w:id="49" w:name="_Toc256000040"/>
      <w:r w:rsidRPr="001301B5">
        <w:rPr>
          <w:rFonts w:ascii="Georgia" w:hAnsi="Georgia"/>
        </w:rPr>
        <w:lastRenderedPageBreak/>
        <w:t>Droits intellectuels (art. 19 à 23)</w:t>
      </w:r>
      <w:bookmarkEnd w:id="49"/>
    </w:p>
    <w:p w14:paraId="725A74CD" w14:textId="77777777" w:rsidR="00A66B00" w:rsidRPr="001301B5" w:rsidRDefault="00504FBF" w:rsidP="00E36E09">
      <w:pPr>
        <w:pStyle w:val="Titre2"/>
        <w:numPr>
          <w:ilvl w:val="1"/>
          <w:numId w:val="45"/>
        </w:numPr>
        <w:rPr>
          <w:rFonts w:ascii="Georgia" w:hAnsi="Georgia"/>
        </w:rPr>
      </w:pPr>
      <w:bookmarkStart w:id="50" w:name="_sx-ref-fr-12342254"/>
      <w:r w:rsidRPr="001301B5">
        <w:rPr>
          <w:rFonts w:ascii="Georgia" w:hAnsi="Georgia"/>
        </w:rPr>
        <w:t>Le pouvoir adjudicateur</w:t>
      </w:r>
      <w:r w:rsidRPr="001301B5">
        <w:rPr>
          <w:rFonts w:ascii="Georgia" w:hAnsi="Georgia"/>
          <w:b/>
        </w:rPr>
        <w:t xml:space="preserve"> acquiert</w:t>
      </w:r>
      <w:r w:rsidRPr="001301B5">
        <w:rPr>
          <w:rFonts w:ascii="Georgia" w:hAnsi="Georgia"/>
        </w:rPr>
        <w:t xml:space="preserve"> les droits de propriété intellectuelle nés, mis au point ou utilisés à l'occasion de l'exécution du marché.</w:t>
      </w:r>
      <w:bookmarkEnd w:id="50"/>
    </w:p>
    <w:p w14:paraId="133FC0E1" w14:textId="77777777" w:rsidR="00A66B00" w:rsidRPr="001301B5" w:rsidRDefault="00504FBF" w:rsidP="00E36E09">
      <w:pPr>
        <w:pStyle w:val="Titre2"/>
        <w:numPr>
          <w:ilvl w:val="1"/>
          <w:numId w:val="45"/>
        </w:numPr>
        <w:rPr>
          <w:rFonts w:ascii="Georgia" w:hAnsi="Georgia"/>
        </w:rPr>
      </w:pPr>
      <w:r w:rsidRPr="001301B5">
        <w:rPr>
          <w:rFonts w:ascii="Georgia" w:hAnsi="Georgia"/>
        </w:rPr>
        <w:t xml:space="preserve">Sans préjudice de la clause </w:t>
      </w:r>
      <w:r w:rsidRPr="001301B5">
        <w:rPr>
          <w:rFonts w:ascii="Georgia" w:hAnsi="Georgia"/>
        </w:rPr>
        <w:fldChar w:fldCharType="begin"/>
      </w:r>
      <w:r w:rsidRPr="001301B5">
        <w:rPr>
          <w:rFonts w:ascii="Georgia" w:hAnsi="Georgia"/>
        </w:rPr>
        <w:instrText xml:space="preserve">REF _sx-ref-fr-12342254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5.1</w:t>
      </w:r>
      <w:r w:rsidRPr="001301B5">
        <w:rPr>
          <w:rFonts w:ascii="Georgia" w:hAnsi="Georgia"/>
        </w:rPr>
        <w:fldChar w:fldCharType="end"/>
      </w:r>
      <w:r w:rsidRPr="001301B5">
        <w:rPr>
          <w:rFonts w:ascii="Georgia" w:hAnsi="Georgia"/>
        </w:rPr>
        <w:t xml:space="preserve">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FD73A81" w14:textId="77777777" w:rsidR="00A66B00" w:rsidRPr="001301B5" w:rsidRDefault="00504FBF" w:rsidP="00E36E09">
      <w:pPr>
        <w:pStyle w:val="Titre2"/>
        <w:numPr>
          <w:ilvl w:val="1"/>
          <w:numId w:val="45"/>
        </w:numPr>
        <w:rPr>
          <w:rFonts w:ascii="Georgia" w:hAnsi="Georgia"/>
        </w:rPr>
      </w:pPr>
      <w:r w:rsidRPr="001301B5">
        <w:rPr>
          <w:rFonts w:ascii="Georgia" w:hAnsi="Georgia"/>
        </w:rPr>
        <w:t>En ce qui concerne les noms de domaine créés à l'occasion d'un marché, le pouvoir adjudicateur acquiert également le droit de les enregistrer et de les protéger, sauf disposition contraire dans les documents du marché.</w:t>
      </w:r>
    </w:p>
    <w:p w14:paraId="4EEC1445" w14:textId="77777777" w:rsidR="00A66B00" w:rsidRPr="001301B5" w:rsidRDefault="00504FBF" w:rsidP="001301B5">
      <w:pPr>
        <w:pStyle w:val="Heading1title"/>
        <w:numPr>
          <w:ilvl w:val="0"/>
          <w:numId w:val="0"/>
        </w:numPr>
        <w:pBdr>
          <w:bottom w:val="single" w:sz="4" w:space="0" w:color="910000"/>
        </w:pBdr>
        <w:shd w:val="solid" w:color="EEEEEE" w:fill="auto"/>
        <w:rPr>
          <w:rFonts w:ascii="Georgia" w:hAnsi="Georgia"/>
          <w:color w:val="910000"/>
        </w:rPr>
      </w:pPr>
      <w:bookmarkStart w:id="51" w:name="_Toc256000041"/>
      <w:r w:rsidRPr="001301B5">
        <w:rPr>
          <w:rFonts w:ascii="Georgia" w:hAnsi="Georgia"/>
          <w:color w:val="910000"/>
        </w:rPr>
        <w:t>Section (B) - Financial guarantees</w:t>
      </w:r>
      <w:bookmarkEnd w:id="51"/>
    </w:p>
    <w:p w14:paraId="51D277C0" w14:textId="77777777" w:rsidR="00A66B00" w:rsidRPr="001301B5" w:rsidRDefault="00504FBF" w:rsidP="00E36E09">
      <w:pPr>
        <w:pStyle w:val="Heading1title"/>
        <w:numPr>
          <w:ilvl w:val="0"/>
          <w:numId w:val="45"/>
        </w:numPr>
        <w:rPr>
          <w:rFonts w:ascii="Georgia" w:hAnsi="Georgia"/>
        </w:rPr>
      </w:pPr>
      <w:bookmarkStart w:id="52" w:name="_Toc256000042"/>
      <w:r w:rsidRPr="001301B5">
        <w:rPr>
          <w:rFonts w:ascii="Georgia" w:hAnsi="Georgia"/>
        </w:rPr>
        <w:t>Cautionnement (art. 25 à 33)</w:t>
      </w:r>
      <w:bookmarkEnd w:id="52"/>
    </w:p>
    <w:p w14:paraId="3DA11D94" w14:textId="77777777" w:rsidR="006E5000" w:rsidRPr="001301B5" w:rsidRDefault="006E5000" w:rsidP="00E36E09">
      <w:pPr>
        <w:numPr>
          <w:ilvl w:val="1"/>
          <w:numId w:val="45"/>
        </w:numPr>
        <w:outlineLvl w:val="1"/>
        <w:rPr>
          <w:rFonts w:ascii="Georgia" w:hAnsi="Georgia"/>
        </w:rPr>
      </w:pPr>
      <w:r w:rsidRPr="001301B5">
        <w:rPr>
          <w:rFonts w:ascii="Georgia" w:hAnsi="Georgia"/>
          <w:b/>
        </w:rPr>
        <w:t>Champ d'application et montant (Art. 25)</w:t>
      </w:r>
    </w:p>
    <w:p w14:paraId="68F89EB0" w14:textId="77777777" w:rsidR="006E5000" w:rsidRPr="001301B5" w:rsidRDefault="006E5000" w:rsidP="00E36E09">
      <w:pPr>
        <w:ind w:left="1210"/>
        <w:rPr>
          <w:rFonts w:ascii="Georgia" w:hAnsi="Georgia"/>
        </w:rPr>
      </w:pPr>
      <w:r w:rsidRPr="001301B5">
        <w:rPr>
          <w:rFonts w:ascii="Georgia" w:hAnsi="Georgia"/>
        </w:rPr>
        <w:t>Le cautionnement est une exigence pour ce marché public et est fixé à</w:t>
      </w:r>
      <w:r w:rsidRPr="001301B5">
        <w:rPr>
          <w:rFonts w:ascii="Georgia" w:hAnsi="Georgia"/>
          <w:b/>
        </w:rPr>
        <w:t xml:space="preserve"> 5 %</w:t>
      </w:r>
      <w:r w:rsidRPr="001301B5">
        <w:rPr>
          <w:rFonts w:ascii="Georgia" w:hAnsi="Georgia"/>
        </w:rPr>
        <w:t xml:space="preserve"> de la valeur totale de chaque lot, hors TVA. Le montant ainsi obtenu est arrondi à la dizaine d'euro supérieure.</w:t>
      </w:r>
    </w:p>
    <w:p w14:paraId="24ECC3AB" w14:textId="77777777" w:rsidR="006E5000" w:rsidRPr="001301B5" w:rsidRDefault="006E5000" w:rsidP="00E36E09">
      <w:pPr>
        <w:numPr>
          <w:ilvl w:val="1"/>
          <w:numId w:val="45"/>
        </w:numPr>
        <w:outlineLvl w:val="1"/>
        <w:rPr>
          <w:rFonts w:ascii="Georgia" w:hAnsi="Georgia"/>
        </w:rPr>
      </w:pPr>
      <w:r w:rsidRPr="001301B5">
        <w:rPr>
          <w:rFonts w:ascii="Georgia" w:hAnsi="Georgia"/>
          <w:b/>
        </w:rPr>
        <w:t>Nature du cautionnement (Art. 26)</w:t>
      </w:r>
    </w:p>
    <w:p w14:paraId="2A1B4905" w14:textId="77777777" w:rsidR="006E5000" w:rsidRPr="001301B5" w:rsidRDefault="006E5000" w:rsidP="00E36E09">
      <w:pPr>
        <w:ind w:left="1210"/>
        <w:rPr>
          <w:rFonts w:ascii="Georgia" w:hAnsi="Georgia"/>
        </w:rPr>
      </w:pPr>
      <w:r w:rsidRPr="001301B5">
        <w:rPr>
          <w:rFonts w:ascii="Georgia" w:hAnsi="Georgia"/>
        </w:rPr>
        <w:t>Le cautionnement peut être constitué conformément aux dispositions légales et réglementaires, soit en numéraire, ou en fonds publics, soit sous forme de cautionnement collectif. 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73CD0CBF" w14:textId="77777777" w:rsidR="006E5000" w:rsidRPr="001301B5" w:rsidRDefault="006E5000" w:rsidP="00E36E09">
      <w:pPr>
        <w:ind w:left="1210"/>
        <w:rPr>
          <w:rFonts w:ascii="Georgia" w:hAnsi="Georgia"/>
        </w:rPr>
      </w:pPr>
      <w:r w:rsidRPr="001301B5">
        <w:rPr>
          <w:rFonts w:ascii="Georgia" w:hAnsi="Georgia"/>
        </w:rPr>
        <w:t>Par dérogation à l'article 26 des «</w:t>
      </w:r>
      <w:r w:rsidRPr="001301B5">
        <w:rPr>
          <w:rFonts w:ascii="Times New Roman" w:hAnsi="Times New Roman" w:cs="Times New Roman"/>
        </w:rPr>
        <w:t> </w:t>
      </w:r>
      <w:r w:rsidRPr="001301B5">
        <w:rPr>
          <w:rFonts w:ascii="Georgia" w:hAnsi="Georgia"/>
        </w:rPr>
        <w:t>RGE</w:t>
      </w:r>
      <w:r w:rsidRPr="001301B5">
        <w:rPr>
          <w:rFonts w:ascii="Times New Roman" w:hAnsi="Times New Roman" w:cs="Times New Roman"/>
        </w:rPr>
        <w:t> </w:t>
      </w:r>
      <w:r w:rsidRPr="001301B5">
        <w:rPr>
          <w:rFonts w:ascii="Georgia" w:hAnsi="Georgia" w:cs="Georgia"/>
        </w:rPr>
        <w:t>»</w:t>
      </w:r>
      <w:r w:rsidRPr="001301B5">
        <w:rPr>
          <w:rFonts w:ascii="Georgia" w:hAnsi="Georgia"/>
        </w:rPr>
        <w:t xml:space="preserve">, le cautionnement peut </w:t>
      </w:r>
      <w:r w:rsidRPr="001301B5">
        <w:rPr>
          <w:rFonts w:ascii="Georgia" w:hAnsi="Georgia" w:cs="Georgia"/>
        </w:rPr>
        <w:t>ê</w:t>
      </w:r>
      <w:r w:rsidRPr="001301B5">
        <w:rPr>
          <w:rFonts w:ascii="Georgia" w:hAnsi="Georgia"/>
        </w:rPr>
        <w:t xml:space="preserve">tre </w:t>
      </w:r>
      <w:r w:rsidRPr="001301B5">
        <w:rPr>
          <w:rFonts w:ascii="Georgia" w:hAnsi="Georgia" w:cs="Georgia"/>
        </w:rPr>
        <w:t>é</w:t>
      </w:r>
      <w:r w:rsidRPr="001301B5">
        <w:rPr>
          <w:rFonts w:ascii="Georgia" w:hAnsi="Georgia"/>
        </w:rPr>
        <w:t xml:space="preserve">tabli via un </w:t>
      </w:r>
      <w:r w:rsidRPr="001301B5">
        <w:rPr>
          <w:rFonts w:ascii="Georgia" w:hAnsi="Georgia" w:cs="Georgia"/>
        </w:rPr>
        <w:t>é</w:t>
      </w:r>
      <w:r w:rsidRPr="001301B5">
        <w:rPr>
          <w:rFonts w:ascii="Georgia" w:hAnsi="Georgia"/>
        </w:rPr>
        <w:t>tablissement dont le si</w:t>
      </w:r>
      <w:r w:rsidRPr="001301B5">
        <w:rPr>
          <w:rFonts w:ascii="Georgia" w:hAnsi="Georgia" w:cs="Georgia"/>
        </w:rPr>
        <w:t>è</w:t>
      </w:r>
      <w:r w:rsidRPr="001301B5">
        <w:rPr>
          <w:rFonts w:ascii="Georgia" w:hAnsi="Georgia"/>
        </w:rPr>
        <w:t>ge social se situe dans un des pays de destination des fournitures. Le pouvoir adjudicateur se r</w:t>
      </w:r>
      <w:r w:rsidRPr="001301B5">
        <w:rPr>
          <w:rFonts w:ascii="Georgia" w:hAnsi="Georgia" w:cs="Georgia"/>
        </w:rPr>
        <w:t>é</w:t>
      </w:r>
      <w:r w:rsidRPr="001301B5">
        <w:rPr>
          <w:rFonts w:ascii="Georgia" w:hAnsi="Georgia"/>
        </w:rPr>
        <w:t xml:space="preserve">serve le droit d'accepter ou non la constitution du cautionnement via cet </w:t>
      </w:r>
      <w:r w:rsidRPr="001301B5">
        <w:rPr>
          <w:rFonts w:ascii="Georgia" w:hAnsi="Georgia" w:cs="Georgia"/>
        </w:rPr>
        <w:t>é</w:t>
      </w:r>
      <w:r w:rsidRPr="001301B5">
        <w:rPr>
          <w:rFonts w:ascii="Georgia" w:hAnsi="Georgia"/>
        </w:rPr>
        <w:t xml:space="preserve">tablissement. Le soumissionnaire mentionnera le nom et l'adresse de cet </w:t>
      </w:r>
      <w:r w:rsidRPr="001301B5">
        <w:rPr>
          <w:rFonts w:ascii="Georgia" w:hAnsi="Georgia" w:cs="Georgia"/>
        </w:rPr>
        <w:t>é</w:t>
      </w:r>
      <w:r w:rsidRPr="001301B5">
        <w:rPr>
          <w:rFonts w:ascii="Georgia" w:hAnsi="Georgia"/>
        </w:rPr>
        <w:t>tablissement dans l'offre.</w:t>
      </w:r>
    </w:p>
    <w:p w14:paraId="1C6EE39D" w14:textId="77777777" w:rsidR="006E5000" w:rsidRPr="001301B5" w:rsidRDefault="006E5000" w:rsidP="00E36E09">
      <w:pPr>
        <w:ind w:left="1210"/>
        <w:rPr>
          <w:rFonts w:ascii="Georgia" w:hAnsi="Georgia"/>
        </w:rPr>
      </w:pPr>
      <w:r w:rsidRPr="001301B5">
        <w:rPr>
          <w:rFonts w:ascii="Georgia" w:hAnsi="Georgia"/>
        </w:rPr>
        <w:t>La dérogation est motivée pour laisser l'opportunité aux éventuels soumissionnaires locaux d'introduire offre. Cette mesure est rendue indispensable par les exigences particulières du marché.</w:t>
      </w:r>
    </w:p>
    <w:p w14:paraId="651ECAFC" w14:textId="77777777" w:rsidR="006E5000" w:rsidRPr="001301B5" w:rsidRDefault="006E5000" w:rsidP="00E36E09">
      <w:pPr>
        <w:numPr>
          <w:ilvl w:val="1"/>
          <w:numId w:val="45"/>
        </w:numPr>
        <w:outlineLvl w:val="1"/>
        <w:rPr>
          <w:rFonts w:ascii="Georgia" w:hAnsi="Georgia"/>
        </w:rPr>
      </w:pPr>
      <w:r w:rsidRPr="001301B5">
        <w:rPr>
          <w:rFonts w:ascii="Georgia" w:hAnsi="Georgia"/>
          <w:b/>
        </w:rPr>
        <w:t>Délai de constitution du cautionnement (Art. 27)</w:t>
      </w:r>
    </w:p>
    <w:p w14:paraId="695E144A" w14:textId="77777777" w:rsidR="006E5000" w:rsidRPr="001301B5" w:rsidRDefault="006E5000" w:rsidP="00E36E09">
      <w:pPr>
        <w:ind w:left="1210"/>
        <w:rPr>
          <w:rFonts w:ascii="Georgia" w:hAnsi="Georgia"/>
        </w:rPr>
      </w:pPr>
      <w:r w:rsidRPr="001301B5">
        <w:rPr>
          <w:rFonts w:ascii="Georgia" w:hAnsi="Georgia"/>
        </w:rPr>
        <w:t>L'adjudicataire doit, dans les trente jours calendrier suivant le jour de la conclusion du marché, justifier la constitution du cautionnement.</w:t>
      </w:r>
    </w:p>
    <w:p w14:paraId="593D468E" w14:textId="77777777" w:rsidR="006E5000" w:rsidRPr="001301B5" w:rsidRDefault="006E5000" w:rsidP="00E36E09">
      <w:pPr>
        <w:ind w:left="1210"/>
        <w:rPr>
          <w:rFonts w:ascii="Georgia" w:hAnsi="Georgia"/>
        </w:rPr>
      </w:pPr>
      <w:r w:rsidRPr="001301B5">
        <w:rPr>
          <w:rFonts w:ascii="Georgia" w:hAnsi="Georgia"/>
        </w:rPr>
        <w:t>Le délai de trente jours calendrier visé ci-avant est suspendu pendant la période de fermeture de l'entreprise de l'adjudicataire pour les jours de vacances annuelles payées et les jours de repos compensatoires prévus par voie réglementaire ou dans une convention collective de travail obligatoire.</w:t>
      </w:r>
    </w:p>
    <w:p w14:paraId="1EC8901A" w14:textId="77777777" w:rsidR="006E5000" w:rsidRPr="001301B5" w:rsidRDefault="006E5000" w:rsidP="00E36E09">
      <w:pPr>
        <w:numPr>
          <w:ilvl w:val="1"/>
          <w:numId w:val="45"/>
        </w:numPr>
        <w:outlineLvl w:val="1"/>
        <w:rPr>
          <w:rFonts w:ascii="Georgia" w:hAnsi="Georgia"/>
        </w:rPr>
      </w:pPr>
      <w:r w:rsidRPr="001301B5">
        <w:rPr>
          <w:rFonts w:ascii="Georgia" w:hAnsi="Georgia"/>
          <w:b/>
        </w:rPr>
        <w:t>Constitution du cautionnement (Art. 27)</w:t>
      </w:r>
    </w:p>
    <w:p w14:paraId="0F4CF91C" w14:textId="77777777" w:rsidR="006E5000" w:rsidRPr="001301B5" w:rsidRDefault="006E5000" w:rsidP="00E36E09">
      <w:pPr>
        <w:ind w:left="1210"/>
        <w:rPr>
          <w:rFonts w:ascii="Georgia" w:hAnsi="Georgia"/>
        </w:rPr>
      </w:pPr>
      <w:r w:rsidRPr="001301B5">
        <w:rPr>
          <w:rFonts w:ascii="Georgia" w:hAnsi="Georgia"/>
        </w:rPr>
        <w:t>Le cautionnement est constitué par l'adjudicataire de l'une des façons suivantes :</w:t>
      </w:r>
    </w:p>
    <w:p w14:paraId="16FD5B7A" w14:textId="77777777" w:rsidR="006E5000" w:rsidRPr="001301B5" w:rsidRDefault="006E5000" w:rsidP="00E36E09">
      <w:pPr>
        <w:numPr>
          <w:ilvl w:val="0"/>
          <w:numId w:val="14"/>
        </w:numPr>
        <w:tabs>
          <w:tab w:val="left" w:pos="1720"/>
        </w:tabs>
        <w:ind w:left="1720" w:hanging="510"/>
        <w:rPr>
          <w:rFonts w:ascii="Georgia" w:hAnsi="Georgia"/>
        </w:rPr>
      </w:pPr>
      <w:r w:rsidRPr="001301B5">
        <w:rPr>
          <w:rFonts w:ascii="Georgia" w:hAnsi="Georgia"/>
        </w:rPr>
        <w:t>lorsqu'il s'agit de numéraire, par le virement du montant au numéro de compte de la Caisse des Dépôts et Consignations (</w:t>
      </w:r>
      <w:hyperlink r:id="rId27" w:history="1">
        <w:r w:rsidRPr="001301B5">
          <w:rPr>
            <w:rFonts w:ascii="Georgia" w:hAnsi="Georgia"/>
            <w:color w:val="0000FF"/>
            <w:u w:val="single"/>
          </w:rPr>
          <w:t>procédure de dépôt d'un cautionnement dans e-DEPO</w:t>
        </w:r>
      </w:hyperlink>
      <w:r w:rsidRPr="001301B5">
        <w:rPr>
          <w:rFonts w:ascii="Georgia" w:hAnsi="Georgia"/>
        </w:rPr>
        <w:t>, ou d'un organisme public remplissant une fonction similaire ;</w:t>
      </w:r>
    </w:p>
    <w:p w14:paraId="10AB028F" w14:textId="77777777" w:rsidR="006E5000" w:rsidRPr="001301B5" w:rsidRDefault="006E5000" w:rsidP="00E36E09">
      <w:pPr>
        <w:numPr>
          <w:ilvl w:val="0"/>
          <w:numId w:val="14"/>
        </w:numPr>
        <w:tabs>
          <w:tab w:val="left" w:pos="1720"/>
        </w:tabs>
        <w:ind w:left="1720" w:hanging="510"/>
        <w:rPr>
          <w:rFonts w:ascii="Georgia" w:hAnsi="Georgia"/>
        </w:rPr>
      </w:pPr>
      <w:r w:rsidRPr="001301B5">
        <w:rPr>
          <w:rFonts w:ascii="Georgia" w:hAnsi="Georgia"/>
        </w:rPr>
        <w:t xml:space="preserve">lorsqu'il s'agit de fonds publics, par le dépôt de ceux-ci entre les mains du caissier de l'Etat au siège de la Banque nationale à Bruxelles ou dans l'une de ses agences en province, pour </w:t>
      </w:r>
      <w:r w:rsidRPr="001301B5">
        <w:rPr>
          <w:rFonts w:ascii="Georgia" w:hAnsi="Georgia"/>
        </w:rPr>
        <w:lastRenderedPageBreak/>
        <w:t>compte de la Caisse des Dépôts et Consignations, ou d'un organisme public remplissant une fonction similaire ;</w:t>
      </w:r>
    </w:p>
    <w:p w14:paraId="0B8DD403" w14:textId="77777777" w:rsidR="006E5000" w:rsidRPr="001301B5" w:rsidRDefault="006E5000" w:rsidP="00E36E09">
      <w:pPr>
        <w:numPr>
          <w:ilvl w:val="0"/>
          <w:numId w:val="14"/>
        </w:numPr>
        <w:tabs>
          <w:tab w:val="left" w:pos="1720"/>
        </w:tabs>
        <w:ind w:left="1720" w:hanging="510"/>
        <w:rPr>
          <w:rFonts w:ascii="Georgia" w:hAnsi="Georgia"/>
        </w:rPr>
      </w:pPr>
      <w:r w:rsidRPr="001301B5">
        <w:rPr>
          <w:rFonts w:ascii="Georgia" w:hAnsi="Georgia"/>
        </w:rPr>
        <w:t>lorsqu'il s'agit d'un cautionnement collectif, par le dépôt par un organisme exerçant légalement cette activité, d'un acte de caution solidaire auprès de la Caisse des Dépôts et Consignations ou d'un organisme public remplissant une fonction similaire ;</w:t>
      </w:r>
    </w:p>
    <w:p w14:paraId="5B0B2312" w14:textId="77777777" w:rsidR="006E5000" w:rsidRPr="001301B5" w:rsidRDefault="006E5000" w:rsidP="00E36E09">
      <w:pPr>
        <w:numPr>
          <w:ilvl w:val="0"/>
          <w:numId w:val="14"/>
        </w:numPr>
        <w:tabs>
          <w:tab w:val="left" w:pos="1720"/>
        </w:tabs>
        <w:ind w:left="1720" w:hanging="510"/>
        <w:rPr>
          <w:rFonts w:ascii="Georgia" w:hAnsi="Georgia"/>
        </w:rPr>
      </w:pPr>
      <w:r w:rsidRPr="001301B5">
        <w:rPr>
          <w:rFonts w:ascii="Georgia" w:hAnsi="Georgia"/>
        </w:rPr>
        <w:t>lorsqu'il s'agit d'une garantie, par l'acte d'engagement de l'établissement de crédit ou de l'entreprise d'assurances.</w:t>
      </w:r>
    </w:p>
    <w:p w14:paraId="554D5B47" w14:textId="77777777" w:rsidR="006E5000" w:rsidRPr="001301B5" w:rsidRDefault="006E5000" w:rsidP="00E36E09">
      <w:pPr>
        <w:numPr>
          <w:ilvl w:val="1"/>
          <w:numId w:val="45"/>
        </w:numPr>
        <w:outlineLvl w:val="1"/>
        <w:rPr>
          <w:rFonts w:ascii="Georgia" w:hAnsi="Georgia"/>
        </w:rPr>
      </w:pPr>
      <w:r w:rsidRPr="001301B5">
        <w:rPr>
          <w:rFonts w:ascii="Georgia" w:hAnsi="Georgia"/>
          <w:b/>
        </w:rPr>
        <w:t>Justification de constitution du cautionnement (Art. 27)</w:t>
      </w:r>
    </w:p>
    <w:p w14:paraId="13B3A8A8" w14:textId="77777777" w:rsidR="006E5000" w:rsidRPr="001301B5" w:rsidRDefault="006E5000" w:rsidP="00E36E09">
      <w:pPr>
        <w:ind w:left="1210"/>
        <w:rPr>
          <w:rFonts w:ascii="Georgia" w:hAnsi="Georgia"/>
        </w:rPr>
      </w:pPr>
      <w:r w:rsidRPr="001301B5">
        <w:rPr>
          <w:rFonts w:ascii="Georgia" w:hAnsi="Georgia"/>
        </w:rPr>
        <w:t>La justification de la constitution du cautionnement se donne, selon le cas, par la production au pouvoir adjudicateur :</w:t>
      </w:r>
    </w:p>
    <w:p w14:paraId="6E5A0427" w14:textId="77777777" w:rsidR="006E5000" w:rsidRPr="001301B5" w:rsidRDefault="006E5000" w:rsidP="00E36E09">
      <w:pPr>
        <w:numPr>
          <w:ilvl w:val="0"/>
          <w:numId w:val="15"/>
        </w:numPr>
        <w:tabs>
          <w:tab w:val="left" w:pos="1720"/>
        </w:tabs>
        <w:ind w:left="1720"/>
        <w:rPr>
          <w:rFonts w:ascii="Georgia" w:hAnsi="Georgia"/>
        </w:rPr>
      </w:pPr>
      <w:r w:rsidRPr="001301B5">
        <w:rPr>
          <w:rFonts w:ascii="Georgia" w:hAnsi="Georgia"/>
        </w:rPr>
        <w:t>soit du récépissé de dépôt de la Caisse des Dépôts et Consignations ou d'un organisme public remplissant une fonction similaire  ;</w:t>
      </w:r>
    </w:p>
    <w:p w14:paraId="0E5E452E" w14:textId="77777777" w:rsidR="006E5000" w:rsidRPr="001301B5" w:rsidRDefault="006E5000" w:rsidP="00E36E09">
      <w:pPr>
        <w:numPr>
          <w:ilvl w:val="0"/>
          <w:numId w:val="15"/>
        </w:numPr>
        <w:tabs>
          <w:tab w:val="left" w:pos="1720"/>
        </w:tabs>
        <w:ind w:left="1720"/>
        <w:rPr>
          <w:rFonts w:ascii="Georgia" w:hAnsi="Georgia"/>
        </w:rPr>
      </w:pPr>
      <w:r w:rsidRPr="001301B5">
        <w:rPr>
          <w:rFonts w:ascii="Georgia" w:hAnsi="Georgia"/>
        </w:rPr>
        <w:t>soit d'un avis de débit remis par l'établissement de crédit ou l'entreprise d'assurances  ;</w:t>
      </w:r>
    </w:p>
    <w:p w14:paraId="5190B6AC" w14:textId="77777777" w:rsidR="006E5000" w:rsidRPr="001301B5" w:rsidRDefault="006E5000" w:rsidP="00E36E09">
      <w:pPr>
        <w:numPr>
          <w:ilvl w:val="0"/>
          <w:numId w:val="15"/>
        </w:numPr>
        <w:tabs>
          <w:tab w:val="left" w:pos="1720"/>
        </w:tabs>
        <w:ind w:left="1720"/>
        <w:rPr>
          <w:rFonts w:ascii="Georgia" w:hAnsi="Georgia"/>
        </w:rPr>
      </w:pPr>
      <w:r w:rsidRPr="001301B5">
        <w:rPr>
          <w:rFonts w:ascii="Georgia" w:hAnsi="Georgia"/>
        </w:rPr>
        <w:t>soit de la reconnaissance de dépôt délivrée par le caissier de l'Etat ou par un organisme public remplissant une fonction similaire  ;</w:t>
      </w:r>
    </w:p>
    <w:p w14:paraId="37BCD0D5" w14:textId="77777777" w:rsidR="006E5000" w:rsidRPr="001301B5" w:rsidRDefault="006E5000" w:rsidP="00E36E09">
      <w:pPr>
        <w:numPr>
          <w:ilvl w:val="0"/>
          <w:numId w:val="15"/>
        </w:numPr>
        <w:tabs>
          <w:tab w:val="left" w:pos="1720"/>
        </w:tabs>
        <w:ind w:left="1720"/>
        <w:rPr>
          <w:rFonts w:ascii="Georgia" w:hAnsi="Georgia"/>
        </w:rPr>
      </w:pPr>
      <w:r w:rsidRPr="001301B5">
        <w:rPr>
          <w:rFonts w:ascii="Georgia" w:hAnsi="Georgia"/>
        </w:rPr>
        <w:t>soit de l'original de l'acte de caution solidaire visé par la Caisse des Dépôts et Consignations ou par un organisme public remplissant une fonction similaire  ;</w:t>
      </w:r>
    </w:p>
    <w:p w14:paraId="61A447E1" w14:textId="77777777" w:rsidR="006E5000" w:rsidRPr="001301B5" w:rsidRDefault="006E5000" w:rsidP="00E36E09">
      <w:pPr>
        <w:numPr>
          <w:ilvl w:val="0"/>
          <w:numId w:val="15"/>
        </w:numPr>
        <w:tabs>
          <w:tab w:val="left" w:pos="1720"/>
        </w:tabs>
        <w:ind w:left="1720"/>
        <w:rPr>
          <w:rFonts w:ascii="Georgia" w:hAnsi="Georgia"/>
        </w:rPr>
      </w:pPr>
      <w:r w:rsidRPr="001301B5">
        <w:rPr>
          <w:rFonts w:ascii="Georgia" w:hAnsi="Georgia"/>
        </w:rPr>
        <w:t>soit de l'original de l'acte d'engagement établi par l'établissement de crédit ou l'entreprise d'assurances accordant une garantie.</w:t>
      </w:r>
    </w:p>
    <w:p w14:paraId="76666E08" w14:textId="77777777" w:rsidR="006E5000" w:rsidRPr="001301B5" w:rsidRDefault="006E5000" w:rsidP="00E36E09">
      <w:pPr>
        <w:ind w:left="1210"/>
        <w:rPr>
          <w:rFonts w:ascii="Georgia" w:hAnsi="Georgia"/>
        </w:rPr>
      </w:pPr>
      <w:r w:rsidRPr="001301B5">
        <w:rPr>
          <w:rFonts w:ascii="Georgia" w:hAnsi="Georgia"/>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52982D4E" w14:textId="77777777" w:rsidR="006E5000" w:rsidRPr="001301B5" w:rsidRDefault="006E5000" w:rsidP="00E36E09">
      <w:pPr>
        <w:ind w:left="1210"/>
        <w:rPr>
          <w:rFonts w:ascii="Georgia" w:hAnsi="Georgia"/>
        </w:rPr>
      </w:pPr>
      <w:r w:rsidRPr="001301B5">
        <w:rPr>
          <w:rFonts w:ascii="Georgia" w:hAnsi="Georgia"/>
        </w:rPr>
        <w:t>La preuve de la constitution du cautionnement doit être envoyée à l'adresse qui sera mentionnée dans la notification de la conclusion du marché.</w:t>
      </w:r>
    </w:p>
    <w:p w14:paraId="330EE1AD" w14:textId="77777777" w:rsidR="006E5000" w:rsidRPr="001301B5" w:rsidRDefault="006E5000" w:rsidP="00E36E09">
      <w:pPr>
        <w:numPr>
          <w:ilvl w:val="1"/>
          <w:numId w:val="45"/>
        </w:numPr>
        <w:outlineLvl w:val="1"/>
        <w:rPr>
          <w:rFonts w:ascii="Georgia" w:hAnsi="Georgia"/>
        </w:rPr>
      </w:pPr>
      <w:r w:rsidRPr="001301B5">
        <w:rPr>
          <w:rFonts w:ascii="Georgia" w:hAnsi="Georgia"/>
          <w:b/>
        </w:rPr>
        <w:t>Libération du cautionnement</w:t>
      </w:r>
    </w:p>
    <w:p w14:paraId="5CF4899B" w14:textId="77777777" w:rsidR="006E5000" w:rsidRPr="001301B5" w:rsidRDefault="006E5000" w:rsidP="001301B5">
      <w:pPr>
        <w:ind w:left="1210"/>
        <w:jc w:val="left"/>
        <w:rPr>
          <w:rFonts w:ascii="Georgia" w:hAnsi="Georgia"/>
        </w:rPr>
      </w:pPr>
      <w:r w:rsidRPr="001301B5">
        <w:rPr>
          <w:rFonts w:ascii="Georgia" w:hAnsi="Georgia"/>
        </w:rPr>
        <w:t>Si le pouvoir adjudicateur accepte la réception, le cautionnement est libéré, même si l'adjudicataire n'a fait aucune demande en ce sens.</w:t>
      </w:r>
      <w:r w:rsidRPr="001301B5">
        <w:rPr>
          <w:rFonts w:ascii="Georgia" w:hAnsi="Georgia"/>
        </w:rPr>
        <w:br/>
      </w:r>
      <w:r w:rsidRPr="001301B5">
        <w:rPr>
          <w:rFonts w:ascii="Georgia" w:hAnsi="Georgia"/>
        </w:rPr>
        <w:br/>
      </w:r>
      <w:r w:rsidRPr="001301B5">
        <w:rPr>
          <w:rFonts w:ascii="Georgia" w:hAnsi="Georgia"/>
        </w:rPr>
        <w:br/>
        <w:t>Le cautionnement est libérable en une fois après la réception provisoire de l'ensemble du marché.</w:t>
      </w:r>
    </w:p>
    <w:p w14:paraId="1F522F5B" w14:textId="77777777" w:rsidR="00A66B00" w:rsidRPr="001301B5" w:rsidRDefault="00504FBF" w:rsidP="001301B5">
      <w:pPr>
        <w:pStyle w:val="Heading1title"/>
        <w:numPr>
          <w:ilvl w:val="0"/>
          <w:numId w:val="0"/>
        </w:numPr>
        <w:pBdr>
          <w:bottom w:val="single" w:sz="4" w:space="0" w:color="910000"/>
        </w:pBdr>
        <w:shd w:val="solid" w:color="EEEEEE" w:fill="auto"/>
        <w:rPr>
          <w:rFonts w:ascii="Georgia" w:hAnsi="Georgia"/>
          <w:color w:val="910000"/>
        </w:rPr>
      </w:pPr>
      <w:bookmarkStart w:id="53" w:name="_Toc256000043"/>
      <w:r w:rsidRPr="001301B5">
        <w:rPr>
          <w:rFonts w:ascii="Georgia" w:hAnsi="Georgia"/>
          <w:color w:val="910000"/>
        </w:rPr>
        <w:t>Section (C) - Documents du marché</w:t>
      </w:r>
      <w:bookmarkEnd w:id="53"/>
    </w:p>
    <w:p w14:paraId="2EEF69E9" w14:textId="77777777" w:rsidR="00A66B00" w:rsidRPr="001301B5" w:rsidRDefault="00504FBF" w:rsidP="00E36E09">
      <w:pPr>
        <w:pStyle w:val="Heading1title"/>
        <w:numPr>
          <w:ilvl w:val="0"/>
          <w:numId w:val="45"/>
        </w:numPr>
        <w:rPr>
          <w:rFonts w:ascii="Georgia" w:hAnsi="Georgia"/>
        </w:rPr>
      </w:pPr>
      <w:bookmarkStart w:id="54" w:name="_Toc256000044"/>
      <w:r w:rsidRPr="001301B5">
        <w:rPr>
          <w:rFonts w:ascii="Georgia" w:hAnsi="Georgia"/>
        </w:rPr>
        <w:t>conformité de l'exécution (art. 34)</w:t>
      </w:r>
      <w:bookmarkEnd w:id="54"/>
    </w:p>
    <w:p w14:paraId="31BEDDCC" w14:textId="77777777" w:rsidR="00A66B00" w:rsidRPr="001301B5" w:rsidRDefault="00504FBF" w:rsidP="00E36E09">
      <w:pPr>
        <w:pStyle w:val="Body1"/>
        <w:rPr>
          <w:rFonts w:ascii="Georgia" w:hAnsi="Georgia"/>
        </w:rPr>
      </w:pPr>
      <w:r w:rsidRPr="001301B5">
        <w:rPr>
          <w:rFonts w:ascii="Georgia" w:hAnsi="Georgia"/>
        </w:rPr>
        <w:t>Les fournitures doivent être conformes sous tous les rapports aux documents du marché. Même en l'absence de spécifications techniques mentionnées dans les documents du marché, ils répondent en tous points aux règles de l'art.</w:t>
      </w:r>
    </w:p>
    <w:p w14:paraId="024F9FE6" w14:textId="77777777" w:rsidR="00A66B00" w:rsidRPr="001301B5" w:rsidRDefault="00504FBF" w:rsidP="001301B5">
      <w:pPr>
        <w:pStyle w:val="Heading1title"/>
        <w:numPr>
          <w:ilvl w:val="0"/>
          <w:numId w:val="0"/>
        </w:numPr>
        <w:pBdr>
          <w:bottom w:val="single" w:sz="4" w:space="0" w:color="910000"/>
        </w:pBdr>
        <w:shd w:val="solid" w:color="EEEEEE" w:fill="auto"/>
        <w:rPr>
          <w:rFonts w:ascii="Georgia" w:hAnsi="Georgia"/>
          <w:color w:val="910000"/>
        </w:rPr>
      </w:pPr>
      <w:bookmarkStart w:id="55" w:name="_Toc256000045"/>
      <w:r w:rsidRPr="001301B5">
        <w:rPr>
          <w:rFonts w:ascii="Georgia" w:hAnsi="Georgia"/>
          <w:color w:val="910000"/>
        </w:rPr>
        <w:lastRenderedPageBreak/>
        <w:t>Section (D) - Modifications au marché public</w:t>
      </w:r>
      <w:bookmarkEnd w:id="55"/>
    </w:p>
    <w:p w14:paraId="43B5E44A" w14:textId="77777777" w:rsidR="00A66B00" w:rsidRPr="001301B5" w:rsidRDefault="00504FBF" w:rsidP="00E36E09">
      <w:pPr>
        <w:pStyle w:val="Heading1title"/>
        <w:numPr>
          <w:ilvl w:val="0"/>
          <w:numId w:val="45"/>
        </w:numPr>
        <w:rPr>
          <w:rFonts w:ascii="Georgia" w:hAnsi="Georgia"/>
        </w:rPr>
      </w:pPr>
      <w:bookmarkStart w:id="56" w:name="_Toc256000046"/>
      <w:r w:rsidRPr="001301B5">
        <w:rPr>
          <w:rFonts w:ascii="Georgia" w:hAnsi="Georgia"/>
        </w:rPr>
        <w:t>Remplacement de l'adjudicataire (art. 38/3, °1)</w:t>
      </w:r>
      <w:bookmarkEnd w:id="56"/>
    </w:p>
    <w:p w14:paraId="3403CB65" w14:textId="77777777" w:rsidR="00A66B00" w:rsidRPr="001301B5" w:rsidRDefault="00504FBF" w:rsidP="00E36E09">
      <w:pPr>
        <w:pStyle w:val="Titre2"/>
        <w:numPr>
          <w:ilvl w:val="1"/>
          <w:numId w:val="45"/>
        </w:numPr>
        <w:rPr>
          <w:rFonts w:ascii="Georgia" w:hAnsi="Georgia"/>
        </w:rPr>
      </w:pPr>
      <w:r w:rsidRPr="001301B5">
        <w:rPr>
          <w:rFonts w:ascii="Georgia" w:hAnsi="Georgia"/>
          <w:b/>
        </w:rPr>
        <w:t>Champ d'application</w:t>
      </w:r>
    </w:p>
    <w:p w14:paraId="109EAA60" w14:textId="77777777" w:rsidR="00A66B00" w:rsidRPr="001301B5" w:rsidRDefault="00504FBF" w:rsidP="00E36E09">
      <w:pPr>
        <w:pStyle w:val="Body1"/>
        <w:ind w:left="1210"/>
        <w:rPr>
          <w:rFonts w:ascii="Georgia" w:hAnsi="Georgia"/>
        </w:rPr>
      </w:pPr>
      <w:r w:rsidRPr="001301B5">
        <w:rPr>
          <w:rFonts w:ascii="Georgia" w:hAnsi="Georgia"/>
        </w:rPr>
        <w:t>La clause peut être appliquée dans le cas où l'adjudicataire du marché serait dans l'impossibilité de continuer l'exécution du marché pour cause de résiliation (art. 61, 62 ou 62/1, °2 des «</w:t>
      </w:r>
      <w:r w:rsidRPr="001301B5">
        <w:rPr>
          <w:rFonts w:ascii="Times New Roman" w:hAnsi="Times New Roman" w:cs="Times New Roman"/>
        </w:rPr>
        <w:t> </w:t>
      </w:r>
      <w:r w:rsidRPr="001301B5">
        <w:rPr>
          <w:rFonts w:ascii="Georgia" w:hAnsi="Georgia"/>
        </w:rPr>
        <w:t>RGE</w:t>
      </w:r>
      <w:r w:rsidRPr="001301B5">
        <w:rPr>
          <w:rFonts w:ascii="Times New Roman" w:hAnsi="Times New Roman" w:cs="Times New Roman"/>
        </w:rPr>
        <w:t> </w:t>
      </w:r>
      <w:r w:rsidRPr="001301B5">
        <w:rPr>
          <w:rFonts w:ascii="Georgia" w:hAnsi="Georgia" w:cs="Georgia"/>
        </w:rPr>
        <w:t>»</w:t>
      </w:r>
      <w:r w:rsidRPr="001301B5">
        <w:rPr>
          <w:rFonts w:ascii="Georgia" w:hAnsi="Georgia"/>
        </w:rPr>
        <w:t xml:space="preserve">) ou de mise en </w:t>
      </w:r>
      <w:r w:rsidRPr="001301B5">
        <w:rPr>
          <w:rFonts w:ascii="Georgia" w:hAnsi="Georgia" w:cs="Georgia"/>
        </w:rPr>
        <w:t>œ</w:t>
      </w:r>
      <w:r w:rsidRPr="001301B5">
        <w:rPr>
          <w:rFonts w:ascii="Georgia" w:hAnsi="Georgia"/>
        </w:rPr>
        <w:t xml:space="preserve">uvre d'une mesure d'office (art. 47 des </w:t>
      </w:r>
      <w:r w:rsidRPr="001301B5">
        <w:rPr>
          <w:rFonts w:ascii="Georgia" w:hAnsi="Georgia" w:cs="Georgia"/>
        </w:rPr>
        <w:t>«</w:t>
      </w:r>
      <w:r w:rsidRPr="001301B5">
        <w:rPr>
          <w:rFonts w:ascii="Times New Roman" w:hAnsi="Times New Roman" w:cs="Times New Roman"/>
        </w:rPr>
        <w:t> </w:t>
      </w:r>
      <w:r w:rsidRPr="001301B5">
        <w:rPr>
          <w:rFonts w:ascii="Georgia" w:hAnsi="Georgia"/>
        </w:rPr>
        <w:t>RGE</w:t>
      </w:r>
      <w:r w:rsidRPr="001301B5">
        <w:rPr>
          <w:rFonts w:ascii="Times New Roman" w:hAnsi="Times New Roman" w:cs="Times New Roman"/>
        </w:rPr>
        <w:t> </w:t>
      </w:r>
      <w:r w:rsidRPr="001301B5">
        <w:rPr>
          <w:rFonts w:ascii="Georgia" w:hAnsi="Georgia" w:cs="Georgia"/>
        </w:rPr>
        <w:t>»</w:t>
      </w:r>
      <w:r w:rsidRPr="001301B5">
        <w:rPr>
          <w:rFonts w:ascii="Georgia" w:hAnsi="Georgia"/>
        </w:rPr>
        <w:t>).</w:t>
      </w:r>
    </w:p>
    <w:p w14:paraId="31FADFB2" w14:textId="77777777" w:rsidR="00A66B00" w:rsidRPr="001301B5" w:rsidRDefault="00504FBF" w:rsidP="00E36E09">
      <w:pPr>
        <w:pStyle w:val="Titre2"/>
        <w:numPr>
          <w:ilvl w:val="1"/>
          <w:numId w:val="45"/>
        </w:numPr>
        <w:rPr>
          <w:rFonts w:ascii="Georgia" w:hAnsi="Georgia"/>
        </w:rPr>
      </w:pPr>
      <w:r w:rsidRPr="001301B5">
        <w:rPr>
          <w:rFonts w:ascii="Georgia" w:hAnsi="Georgia"/>
          <w:b/>
        </w:rPr>
        <w:t>Nature de la modification</w:t>
      </w:r>
    </w:p>
    <w:p w14:paraId="006479B3" w14:textId="77777777" w:rsidR="00A66B00" w:rsidRPr="001301B5" w:rsidRDefault="00504FBF" w:rsidP="00E36E09">
      <w:pPr>
        <w:pStyle w:val="Body1"/>
        <w:ind w:left="1210"/>
        <w:rPr>
          <w:rFonts w:ascii="Georgia" w:hAnsi="Georgia"/>
        </w:rPr>
      </w:pPr>
      <w:r w:rsidRPr="001301B5">
        <w:rPr>
          <w:rFonts w:ascii="Georgia" w:hAnsi="Georgia"/>
        </w:rPr>
        <w:t>Par dérogation de l'article 47, § 2, °3 des «</w:t>
      </w:r>
      <w:r w:rsidRPr="001301B5">
        <w:rPr>
          <w:rFonts w:ascii="Times New Roman" w:hAnsi="Times New Roman" w:cs="Times New Roman"/>
        </w:rPr>
        <w:t> </w:t>
      </w:r>
      <w:r w:rsidRPr="001301B5">
        <w:rPr>
          <w:rFonts w:ascii="Georgia" w:hAnsi="Georgia"/>
        </w:rPr>
        <w:t>RGE</w:t>
      </w:r>
      <w:r w:rsidRPr="001301B5">
        <w:rPr>
          <w:rFonts w:ascii="Times New Roman" w:hAnsi="Times New Roman" w:cs="Times New Roman"/>
        </w:rPr>
        <w:t> </w:t>
      </w:r>
      <w:r w:rsidRPr="001301B5">
        <w:rPr>
          <w:rFonts w:ascii="Georgia" w:hAnsi="Georgia" w:cs="Georgia"/>
        </w:rPr>
        <w:t>»</w:t>
      </w:r>
      <w:r w:rsidRPr="001301B5">
        <w:rPr>
          <w:rFonts w:ascii="Georgia" w:hAnsi="Georgia"/>
        </w:rPr>
        <w:t>, le pouvoir adjudicateur peut, dans tous les cas pr</w:t>
      </w:r>
      <w:r w:rsidRPr="001301B5">
        <w:rPr>
          <w:rFonts w:ascii="Georgia" w:hAnsi="Georgia" w:cs="Georgia"/>
        </w:rPr>
        <w:t>é</w:t>
      </w:r>
      <w:r w:rsidRPr="001301B5">
        <w:rPr>
          <w:rFonts w:ascii="Georgia" w:hAnsi="Georgia"/>
        </w:rPr>
        <w:t>cit</w:t>
      </w:r>
      <w:r w:rsidRPr="001301B5">
        <w:rPr>
          <w:rFonts w:ascii="Georgia" w:hAnsi="Georgia" w:cs="Georgia"/>
        </w:rPr>
        <w:t>é</w:t>
      </w:r>
      <w:r w:rsidRPr="001301B5">
        <w:rPr>
          <w:rFonts w:ascii="Georgia" w:hAnsi="Georgia"/>
        </w:rPr>
        <w:t>s, attribuer imm</w:t>
      </w:r>
      <w:r w:rsidRPr="001301B5">
        <w:rPr>
          <w:rFonts w:ascii="Georgia" w:hAnsi="Georgia" w:cs="Georgia"/>
        </w:rPr>
        <w:t>é</w:t>
      </w:r>
      <w:r w:rsidRPr="001301B5">
        <w:rPr>
          <w:rFonts w:ascii="Georgia" w:hAnsi="Georgia"/>
        </w:rPr>
        <w:t>diatement un nouveau march</w:t>
      </w:r>
      <w:r w:rsidRPr="001301B5">
        <w:rPr>
          <w:rFonts w:ascii="Georgia" w:hAnsi="Georgia" w:cs="Georgia"/>
        </w:rPr>
        <w:t>é</w:t>
      </w:r>
      <w:r w:rsidRPr="001301B5">
        <w:rPr>
          <w:rFonts w:ascii="Georgia" w:hAnsi="Georgia"/>
        </w:rPr>
        <w:t xml:space="preserve"> pour compte au(x) sous-traitant(s) de l'adjudicataire d</w:t>
      </w:r>
      <w:r w:rsidRPr="001301B5">
        <w:rPr>
          <w:rFonts w:ascii="Georgia" w:hAnsi="Georgia" w:cs="Georgia"/>
        </w:rPr>
        <w:t>é</w:t>
      </w:r>
      <w:r w:rsidRPr="001301B5">
        <w:rPr>
          <w:rFonts w:ascii="Georgia" w:hAnsi="Georgia"/>
        </w:rPr>
        <w:t>j</w:t>
      </w:r>
      <w:r w:rsidRPr="001301B5">
        <w:rPr>
          <w:rFonts w:ascii="Georgia" w:hAnsi="Georgia" w:cs="Georgia"/>
        </w:rPr>
        <w:t>à</w:t>
      </w:r>
      <w:r w:rsidRPr="001301B5">
        <w:rPr>
          <w:rFonts w:ascii="Georgia" w:hAnsi="Georgia"/>
        </w:rPr>
        <w:t xml:space="preserve"> engag</w:t>
      </w:r>
      <w:r w:rsidRPr="001301B5">
        <w:rPr>
          <w:rFonts w:ascii="Georgia" w:hAnsi="Georgia" w:cs="Georgia"/>
        </w:rPr>
        <w:t>é</w:t>
      </w:r>
      <w:r w:rsidRPr="001301B5">
        <w:rPr>
          <w:rFonts w:ascii="Georgia" w:hAnsi="Georgia"/>
        </w:rPr>
        <w:t>(s) dans l'ex</w:t>
      </w:r>
      <w:r w:rsidRPr="001301B5">
        <w:rPr>
          <w:rFonts w:ascii="Georgia" w:hAnsi="Georgia" w:cs="Georgia"/>
        </w:rPr>
        <w:t>é</w:t>
      </w:r>
      <w:r w:rsidRPr="001301B5">
        <w:rPr>
          <w:rFonts w:ascii="Georgia" w:hAnsi="Georgia"/>
        </w:rPr>
        <w:t>cution du march</w:t>
      </w:r>
      <w:r w:rsidRPr="001301B5">
        <w:rPr>
          <w:rFonts w:ascii="Georgia" w:hAnsi="Georgia" w:cs="Georgia"/>
        </w:rPr>
        <w:t>é</w:t>
      </w:r>
      <w:r w:rsidRPr="001301B5">
        <w:rPr>
          <w:rFonts w:ascii="Georgia" w:hAnsi="Georgia"/>
        </w:rPr>
        <w:t xml:space="preserve"> ou au soumissionnaire class</w:t>
      </w:r>
      <w:r w:rsidRPr="001301B5">
        <w:rPr>
          <w:rFonts w:ascii="Georgia" w:hAnsi="Georgia" w:cs="Georgia"/>
        </w:rPr>
        <w:t>é</w:t>
      </w:r>
      <w:r w:rsidRPr="001301B5">
        <w:rPr>
          <w:rFonts w:ascii="Georgia" w:hAnsi="Georgia"/>
        </w:rPr>
        <w:t xml:space="preserve"> en deuxi</w:t>
      </w:r>
      <w:r w:rsidRPr="001301B5">
        <w:rPr>
          <w:rFonts w:ascii="Georgia" w:hAnsi="Georgia" w:cs="Georgia"/>
        </w:rPr>
        <w:t>è</w:t>
      </w:r>
      <w:r w:rsidRPr="001301B5">
        <w:rPr>
          <w:rFonts w:ascii="Georgia" w:hAnsi="Georgia"/>
        </w:rPr>
        <w:t>me position, pour tout ou partie du march</w:t>
      </w:r>
      <w:r w:rsidRPr="001301B5">
        <w:rPr>
          <w:rFonts w:ascii="Georgia" w:hAnsi="Georgia" w:cs="Georgia"/>
        </w:rPr>
        <w:t>é</w:t>
      </w:r>
      <w:r w:rsidRPr="001301B5">
        <w:rPr>
          <w:rFonts w:ascii="Georgia" w:hAnsi="Georgia"/>
        </w:rPr>
        <w:t xml:space="preserve"> restant </w:t>
      </w:r>
      <w:r w:rsidRPr="001301B5">
        <w:rPr>
          <w:rFonts w:ascii="Georgia" w:hAnsi="Georgia" w:cs="Georgia"/>
        </w:rPr>
        <w:t>à</w:t>
      </w:r>
      <w:r w:rsidRPr="001301B5">
        <w:rPr>
          <w:rFonts w:ascii="Georgia" w:hAnsi="Georgia"/>
        </w:rPr>
        <w:t xml:space="preserve"> ex</w:t>
      </w:r>
      <w:r w:rsidRPr="001301B5">
        <w:rPr>
          <w:rFonts w:ascii="Georgia" w:hAnsi="Georgia" w:cs="Georgia"/>
        </w:rPr>
        <w:t>é</w:t>
      </w:r>
      <w:r w:rsidRPr="001301B5">
        <w:rPr>
          <w:rFonts w:ascii="Georgia" w:hAnsi="Georgia"/>
        </w:rPr>
        <w:t>cuter, et ce sans entamer une nouvelle proc</w:t>
      </w:r>
      <w:r w:rsidRPr="001301B5">
        <w:rPr>
          <w:rFonts w:ascii="Georgia" w:hAnsi="Georgia" w:cs="Georgia"/>
        </w:rPr>
        <w:t>é</w:t>
      </w:r>
      <w:r w:rsidRPr="001301B5">
        <w:rPr>
          <w:rFonts w:ascii="Georgia" w:hAnsi="Georgia"/>
        </w:rPr>
        <w:t xml:space="preserve">dure de passation. Cet accord prendra la forme d'un avenant au contrat initial, </w:t>
      </w:r>
      <w:r w:rsidRPr="001301B5">
        <w:rPr>
          <w:rFonts w:ascii="Georgia" w:hAnsi="Georgia" w:cs="Georgia"/>
        </w:rPr>
        <w:t>à</w:t>
      </w:r>
      <w:r w:rsidRPr="001301B5">
        <w:rPr>
          <w:rFonts w:ascii="Georgia" w:hAnsi="Georgia"/>
        </w:rPr>
        <w:t xml:space="preserve"> conclure entre le pouvoir adjudicateur et le nouvel adjudicataire.</w:t>
      </w:r>
    </w:p>
    <w:p w14:paraId="299D66D3" w14:textId="77777777" w:rsidR="00A66B00" w:rsidRPr="001301B5" w:rsidRDefault="00504FBF" w:rsidP="00E36E09">
      <w:pPr>
        <w:pStyle w:val="Titre2"/>
        <w:numPr>
          <w:ilvl w:val="1"/>
          <w:numId w:val="45"/>
        </w:numPr>
        <w:rPr>
          <w:rFonts w:ascii="Georgia" w:hAnsi="Georgia"/>
        </w:rPr>
      </w:pPr>
      <w:r w:rsidRPr="001301B5">
        <w:rPr>
          <w:rFonts w:ascii="Georgia" w:hAnsi="Georgia"/>
          <w:b/>
        </w:rPr>
        <w:t>Conditions dans lesquelles il peut être fait usage de la clause de réexamen</w:t>
      </w:r>
    </w:p>
    <w:p w14:paraId="167E793C" w14:textId="77777777" w:rsidR="00A66B00" w:rsidRPr="001301B5" w:rsidRDefault="00504FBF" w:rsidP="00E36E09">
      <w:pPr>
        <w:pStyle w:val="Body1"/>
        <w:ind w:left="1210"/>
        <w:rPr>
          <w:rFonts w:ascii="Georgia" w:hAnsi="Georgia"/>
        </w:rPr>
      </w:pPr>
      <w:r w:rsidRPr="001301B5">
        <w:rPr>
          <w:rFonts w:ascii="Georgia" w:hAnsi="Georgia"/>
        </w:rP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w:t>
      </w:r>
      <w:r w:rsidRPr="001301B5">
        <w:rPr>
          <w:rFonts w:ascii="Georgia" w:hAnsi="Georgia"/>
        </w:rPr>
        <w:br/>
        <w:t>A cette fin, le pouvoir adjudicateur contacte le(s) sous-traitant(s) ou son(leurs) représentant(s), en lui (leur) demandant s'il(s) peut(peuvent) satisfaire aux conditions initiales du marché.</w:t>
      </w:r>
      <w:r w:rsidRPr="001301B5">
        <w:rPr>
          <w:rFonts w:ascii="Georgia" w:hAnsi="Georgia"/>
        </w:rPr>
        <w:br/>
        <w:t>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0CFDA6BA" w14:textId="77777777" w:rsidR="00A66B00" w:rsidRPr="001301B5" w:rsidRDefault="00504FBF" w:rsidP="00E36E09">
      <w:pPr>
        <w:pStyle w:val="Body1"/>
        <w:ind w:left="1210"/>
        <w:rPr>
          <w:rFonts w:ascii="Georgia" w:hAnsi="Georgia"/>
        </w:rPr>
      </w:pPr>
      <w:r w:rsidRPr="001301B5">
        <w:rPr>
          <w:rFonts w:ascii="Georgia" w:hAnsi="Georgia"/>
        </w:rP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w:t>
      </w:r>
      <w:r w:rsidRPr="001301B5">
        <w:rPr>
          <w:rFonts w:ascii="Georgia" w:hAnsi="Georgia"/>
        </w:rPr>
        <w:br/>
        <w:t>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w:t>
      </w:r>
      <w:r w:rsidRPr="001301B5">
        <w:rPr>
          <w:rFonts w:ascii="Georgia" w:hAnsi="Georgia"/>
        </w:rPr>
        <w:br/>
        <w:t>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w:t>
      </w:r>
    </w:p>
    <w:p w14:paraId="79F1DC53" w14:textId="77777777" w:rsidR="00A66B00" w:rsidRPr="001301B5" w:rsidRDefault="00504FBF" w:rsidP="00E36E09">
      <w:pPr>
        <w:pStyle w:val="Body1"/>
        <w:numPr>
          <w:ilvl w:val="0"/>
          <w:numId w:val="16"/>
        </w:numPr>
        <w:tabs>
          <w:tab w:val="left" w:pos="1720"/>
        </w:tabs>
        <w:ind w:left="1720" w:hanging="510"/>
        <w:rPr>
          <w:rFonts w:ascii="Georgia" w:hAnsi="Georgia"/>
        </w:rPr>
      </w:pPr>
      <w:r w:rsidRPr="001301B5">
        <w:rPr>
          <w:rFonts w:ascii="Georgia" w:hAnsi="Georgia"/>
        </w:rPr>
        <w:t>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w:t>
      </w:r>
    </w:p>
    <w:p w14:paraId="4E9E432E" w14:textId="77777777" w:rsidR="00A66B00" w:rsidRPr="001301B5" w:rsidRDefault="00504FBF" w:rsidP="00E36E09">
      <w:pPr>
        <w:pStyle w:val="Body1"/>
        <w:numPr>
          <w:ilvl w:val="0"/>
          <w:numId w:val="16"/>
        </w:numPr>
        <w:tabs>
          <w:tab w:val="left" w:pos="1720"/>
        </w:tabs>
        <w:ind w:left="1720" w:hanging="510"/>
        <w:rPr>
          <w:rFonts w:ascii="Georgia" w:hAnsi="Georgia"/>
        </w:rPr>
      </w:pPr>
      <w:r w:rsidRPr="001301B5">
        <w:rPr>
          <w:rFonts w:ascii="Georgia" w:hAnsi="Georgia"/>
        </w:rPr>
        <w:t>soit demande simultanément à tous les autres soumissionnaires réguliers de revoir leur offre sur la base des conditions initiales du marché, et attribue et conclut le marché en fonction de l'offre devenue économiquement la plus avantageuse.</w:t>
      </w:r>
    </w:p>
    <w:p w14:paraId="28840C43" w14:textId="77777777" w:rsidR="00A66B00" w:rsidRPr="001301B5" w:rsidRDefault="00504FBF" w:rsidP="00E36E09">
      <w:pPr>
        <w:pStyle w:val="Body1"/>
        <w:ind w:left="1210"/>
        <w:rPr>
          <w:rFonts w:ascii="Georgia" w:hAnsi="Georgia"/>
        </w:rPr>
      </w:pPr>
      <w:r w:rsidRPr="001301B5">
        <w:rPr>
          <w:rFonts w:ascii="Georgia" w:hAnsi="Georgia"/>
        </w:rPr>
        <w:t>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w:t>
      </w:r>
      <w:r w:rsidRPr="001301B5">
        <w:rPr>
          <w:rFonts w:ascii="Georgia" w:hAnsi="Georgia"/>
        </w:rPr>
        <w:br/>
        <w:t xml:space="preserve">Les exigences minimales de la sélection qualitative peuvent, le cas échéant, être adaptées au </w:t>
      </w:r>
      <w:r w:rsidRPr="001301B5">
        <w:rPr>
          <w:rFonts w:ascii="Georgia" w:hAnsi="Georgia"/>
        </w:rPr>
        <w:lastRenderedPageBreak/>
        <w:t>prorata de la partie restante du marché, si le marché pour compte n'est conclu que pour une partie du marché restant à exécuter.</w:t>
      </w:r>
    </w:p>
    <w:p w14:paraId="6CD723EE" w14:textId="77777777" w:rsidR="00A66B00" w:rsidRPr="001301B5" w:rsidRDefault="00504FBF" w:rsidP="00E36E09">
      <w:pPr>
        <w:pStyle w:val="Body1"/>
        <w:ind w:left="1210"/>
        <w:rPr>
          <w:rFonts w:ascii="Georgia" w:hAnsi="Georgia"/>
        </w:rPr>
      </w:pPr>
      <w:r w:rsidRPr="001301B5">
        <w:rPr>
          <w:rFonts w:ascii="Georgia" w:hAnsi="Georgia"/>
        </w:rP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spécial des charges et l'offre initiale de l'adjudicataire initial ou du nouvel adjudicataire) restent applicables sans modification.</w:t>
      </w:r>
    </w:p>
    <w:p w14:paraId="148A4724" w14:textId="77777777" w:rsidR="00A66B00" w:rsidRPr="001301B5" w:rsidRDefault="00504FBF" w:rsidP="00E36E09">
      <w:pPr>
        <w:pStyle w:val="Body1"/>
        <w:ind w:left="1210"/>
        <w:rPr>
          <w:rFonts w:ascii="Georgia" w:hAnsi="Georgia"/>
        </w:rPr>
      </w:pPr>
      <w:r w:rsidRPr="001301B5">
        <w:rPr>
          <w:rFonts w:ascii="Georgia" w:hAnsi="Georgia"/>
        </w:rPr>
        <w:t>Si un marché pour compte est conclu, une copie de l'avenant relatif au marché à conclure est, par dérogation à l'article 47, § 3, troisième alinéa, des «</w:t>
      </w:r>
      <w:r w:rsidRPr="001301B5">
        <w:rPr>
          <w:rFonts w:ascii="Times New Roman" w:hAnsi="Times New Roman" w:cs="Times New Roman"/>
        </w:rPr>
        <w:t> </w:t>
      </w:r>
      <w:r w:rsidRPr="001301B5">
        <w:rPr>
          <w:rFonts w:ascii="Georgia" w:hAnsi="Georgia"/>
        </w:rPr>
        <w:t>RGE</w:t>
      </w:r>
      <w:r w:rsidRPr="001301B5">
        <w:rPr>
          <w:rFonts w:ascii="Times New Roman" w:hAnsi="Times New Roman" w:cs="Times New Roman"/>
        </w:rPr>
        <w:t> </w:t>
      </w:r>
      <w:r w:rsidRPr="001301B5">
        <w:rPr>
          <w:rFonts w:ascii="Georgia" w:hAnsi="Georgia" w:cs="Georgia"/>
        </w:rPr>
        <w:t>»</w:t>
      </w:r>
      <w:r w:rsidRPr="001301B5">
        <w:rPr>
          <w:rFonts w:ascii="Georgia" w:hAnsi="Georgia"/>
        </w:rPr>
        <w:t>, envoy</w:t>
      </w:r>
      <w:r w:rsidRPr="001301B5">
        <w:rPr>
          <w:rFonts w:ascii="Georgia" w:hAnsi="Georgia" w:cs="Georgia"/>
        </w:rPr>
        <w:t>é</w:t>
      </w:r>
      <w:r w:rsidRPr="001301B5">
        <w:rPr>
          <w:rFonts w:ascii="Georgia" w:hAnsi="Georgia"/>
        </w:rPr>
        <w:t xml:space="preserve">e </w:t>
      </w:r>
      <w:r w:rsidRPr="001301B5">
        <w:rPr>
          <w:rFonts w:ascii="Georgia" w:hAnsi="Georgia" w:cs="Georgia"/>
        </w:rPr>
        <w:t>à</w:t>
      </w:r>
      <w:r w:rsidRPr="001301B5">
        <w:rPr>
          <w:rFonts w:ascii="Georgia" w:hAnsi="Georgia"/>
        </w:rPr>
        <w:t xml:space="preserve"> l'adjudicataire initial par courrier </w:t>
      </w:r>
      <w:r w:rsidRPr="001301B5">
        <w:rPr>
          <w:rFonts w:ascii="Georgia" w:hAnsi="Georgia" w:cs="Georgia"/>
        </w:rPr>
        <w:t>é</w:t>
      </w:r>
      <w:r w:rsidRPr="001301B5">
        <w:rPr>
          <w:rFonts w:ascii="Georgia" w:hAnsi="Georgia"/>
        </w:rPr>
        <w:t>lectronique.</w:t>
      </w:r>
      <w:r w:rsidRPr="001301B5">
        <w:rPr>
          <w:rFonts w:ascii="Georgia" w:hAnsi="Georgia"/>
        </w:rPr>
        <w:br/>
        <w:t xml:space="preserve">Si, </w:t>
      </w:r>
      <w:r w:rsidRPr="001301B5">
        <w:rPr>
          <w:rFonts w:ascii="Georgia" w:hAnsi="Georgia" w:cs="Georgia"/>
        </w:rPr>
        <w:t>à</w:t>
      </w:r>
      <w:r w:rsidRPr="001301B5">
        <w:rPr>
          <w:rFonts w:ascii="Georgia" w:hAnsi="Georgia"/>
        </w:rPr>
        <w:t xml:space="preserve"> la suite de l'application d'une mesure d'office (article 47 des </w:t>
      </w:r>
      <w:r w:rsidRPr="001301B5">
        <w:rPr>
          <w:rFonts w:ascii="Georgia" w:hAnsi="Georgia" w:cs="Georgia"/>
        </w:rPr>
        <w:t>«</w:t>
      </w:r>
      <w:r w:rsidRPr="001301B5">
        <w:rPr>
          <w:rFonts w:ascii="Times New Roman" w:hAnsi="Times New Roman" w:cs="Times New Roman"/>
        </w:rPr>
        <w:t> </w:t>
      </w:r>
      <w:r w:rsidRPr="001301B5">
        <w:rPr>
          <w:rFonts w:ascii="Georgia" w:hAnsi="Georgia"/>
        </w:rPr>
        <w:t>RGE</w:t>
      </w:r>
      <w:r w:rsidRPr="001301B5">
        <w:rPr>
          <w:rFonts w:ascii="Times New Roman" w:hAnsi="Times New Roman" w:cs="Times New Roman"/>
        </w:rPr>
        <w:t> </w:t>
      </w:r>
      <w:r w:rsidRPr="001301B5">
        <w:rPr>
          <w:rFonts w:ascii="Georgia" w:hAnsi="Georgia" w:cs="Georgia"/>
        </w:rPr>
        <w:t>»</w:t>
      </w:r>
      <w:r w:rsidRPr="001301B5">
        <w:rPr>
          <w:rFonts w:ascii="Georgia" w:hAnsi="Georgia"/>
        </w:rPr>
        <w:t>), le prix du nouveau march</w:t>
      </w:r>
      <w:r w:rsidRPr="001301B5">
        <w:rPr>
          <w:rFonts w:ascii="Georgia" w:hAnsi="Georgia" w:cs="Georgia"/>
        </w:rPr>
        <w:t>é</w:t>
      </w:r>
      <w:r w:rsidRPr="001301B5">
        <w:rPr>
          <w:rFonts w:ascii="Georgia" w:hAnsi="Georgia"/>
        </w:rPr>
        <w:t xml:space="preserve"> conclu pour compte d</w:t>
      </w:r>
      <w:r w:rsidRPr="001301B5">
        <w:rPr>
          <w:rFonts w:ascii="Georgia" w:hAnsi="Georgia" w:cs="Georgia"/>
        </w:rPr>
        <w:t>é</w:t>
      </w:r>
      <w:r w:rsidRPr="001301B5">
        <w:rPr>
          <w:rFonts w:ascii="Georgia" w:hAnsi="Georgia"/>
        </w:rPr>
        <w:t>passe le prix du march</w:t>
      </w:r>
      <w:r w:rsidRPr="001301B5">
        <w:rPr>
          <w:rFonts w:ascii="Georgia" w:hAnsi="Georgia" w:cs="Georgia"/>
        </w:rPr>
        <w:t>é</w:t>
      </w:r>
      <w:r w:rsidRPr="001301B5">
        <w:rPr>
          <w:rFonts w:ascii="Georgia" w:hAnsi="Georgia"/>
        </w:rPr>
        <w:t xml:space="preserve"> initial, l'adjudicataire initial supporte les co</w:t>
      </w:r>
      <w:r w:rsidRPr="001301B5">
        <w:rPr>
          <w:rFonts w:ascii="Georgia" w:hAnsi="Georgia" w:cs="Georgia"/>
        </w:rPr>
        <w:t>û</w:t>
      </w:r>
      <w:r w:rsidRPr="001301B5">
        <w:rPr>
          <w:rFonts w:ascii="Georgia" w:hAnsi="Georgia"/>
        </w:rPr>
        <w:t>ts suppl</w:t>
      </w:r>
      <w:r w:rsidRPr="001301B5">
        <w:rPr>
          <w:rFonts w:ascii="Georgia" w:hAnsi="Georgia" w:cs="Georgia"/>
        </w:rPr>
        <w:t>é</w:t>
      </w:r>
      <w:r w:rsidRPr="001301B5">
        <w:rPr>
          <w:rFonts w:ascii="Georgia" w:hAnsi="Georgia"/>
        </w:rPr>
        <w:t>mentaires.</w:t>
      </w:r>
    </w:p>
    <w:p w14:paraId="17D7F64A" w14:textId="77777777" w:rsidR="00A66B00" w:rsidRPr="001301B5" w:rsidRDefault="00504FBF" w:rsidP="00E36E09">
      <w:pPr>
        <w:pStyle w:val="Heading1title"/>
        <w:numPr>
          <w:ilvl w:val="0"/>
          <w:numId w:val="45"/>
        </w:numPr>
        <w:rPr>
          <w:rFonts w:ascii="Georgia" w:hAnsi="Georgia"/>
        </w:rPr>
      </w:pPr>
      <w:bookmarkStart w:id="57" w:name="_Toc256000047"/>
      <w:r w:rsidRPr="001301B5">
        <w:rPr>
          <w:rFonts w:ascii="Georgia" w:hAnsi="Georgia"/>
        </w:rPr>
        <w:t>Révision des prix (art. 38/7)</w:t>
      </w:r>
      <w:bookmarkEnd w:id="57"/>
    </w:p>
    <w:p w14:paraId="53102FED" w14:textId="77777777" w:rsidR="00A66B00" w:rsidRPr="001301B5" w:rsidRDefault="00504FBF" w:rsidP="00E36E09">
      <w:pPr>
        <w:pStyle w:val="Body1"/>
        <w:rPr>
          <w:rFonts w:ascii="Georgia" w:hAnsi="Georgia"/>
        </w:rPr>
      </w:pPr>
      <w:r w:rsidRPr="001301B5">
        <w:rPr>
          <w:rFonts w:ascii="Georgia" w:hAnsi="Georgia"/>
        </w:rPr>
        <w:t>Les révisions de prix ne sont pas autorisées dans le cadre de ce marché public.</w:t>
      </w:r>
    </w:p>
    <w:p w14:paraId="2F0B7608" w14:textId="77777777" w:rsidR="00A66B00" w:rsidRPr="001301B5" w:rsidRDefault="00504FBF" w:rsidP="00E36E09">
      <w:pPr>
        <w:pStyle w:val="Heading1title"/>
        <w:numPr>
          <w:ilvl w:val="0"/>
          <w:numId w:val="45"/>
        </w:numPr>
        <w:rPr>
          <w:rFonts w:ascii="Georgia" w:hAnsi="Georgia"/>
        </w:rPr>
      </w:pPr>
      <w:bookmarkStart w:id="58" w:name="_Toc256000048"/>
      <w:r w:rsidRPr="001301B5">
        <w:rPr>
          <w:rFonts w:ascii="Georgia" w:hAnsi="Georgia"/>
        </w:rPr>
        <w:t>Indemnités suite aux suspensions ordonnées par le pouvoir adjudicateur durant l'exécution (art. 38/12)</w:t>
      </w:r>
      <w:bookmarkEnd w:id="58"/>
    </w:p>
    <w:p w14:paraId="65BBF010" w14:textId="77777777" w:rsidR="00A66B00" w:rsidRPr="001301B5" w:rsidRDefault="00504FBF" w:rsidP="00E36E09">
      <w:pPr>
        <w:pStyle w:val="Titre2"/>
        <w:numPr>
          <w:ilvl w:val="1"/>
          <w:numId w:val="45"/>
        </w:numPr>
        <w:ind w:left="1418" w:hanging="718"/>
        <w:rPr>
          <w:rFonts w:ascii="Georgia" w:hAnsi="Georgia"/>
        </w:rPr>
      </w:pPr>
      <w:r w:rsidRPr="001301B5">
        <w:rPr>
          <w:rFonts w:ascii="Georgia" w:hAnsi="Georgia"/>
        </w:rPr>
        <w:t>Le pouvoir adjudicateur se réserve le droit de suspendre l'exécution du marché pendant une période donnée, notamment parce qu'il estime que le marché ne peut pas être exécuté sans inconvénient à ce moment-là.</w:t>
      </w:r>
    </w:p>
    <w:p w14:paraId="75F589E0" w14:textId="77777777" w:rsidR="00A66B00" w:rsidRPr="001301B5" w:rsidRDefault="00504FBF" w:rsidP="00E36E09">
      <w:pPr>
        <w:pStyle w:val="Titre2"/>
        <w:numPr>
          <w:ilvl w:val="1"/>
          <w:numId w:val="45"/>
        </w:numPr>
        <w:ind w:left="1418" w:hanging="718"/>
        <w:rPr>
          <w:rFonts w:ascii="Georgia" w:hAnsi="Georgia"/>
        </w:rPr>
      </w:pPr>
      <w:r w:rsidRPr="001301B5">
        <w:rPr>
          <w:rFonts w:ascii="Georgia" w:hAnsi="Georgia"/>
        </w:rPr>
        <w:t>Le délai d'exécution est prolongé à concurrence du retard occasionné par cette suspension, pour autant que le délai contractuel ne soit pas expiré. Lorsque ce délai est expiré, une remise d'amendes pour retard d'exécution peut être consentie.</w:t>
      </w:r>
    </w:p>
    <w:p w14:paraId="67B73E13" w14:textId="77777777" w:rsidR="00A66B00" w:rsidRPr="001301B5" w:rsidRDefault="00504FBF" w:rsidP="00E36E09">
      <w:pPr>
        <w:pStyle w:val="Titre2"/>
        <w:numPr>
          <w:ilvl w:val="1"/>
          <w:numId w:val="45"/>
        </w:numPr>
        <w:ind w:left="1418" w:hanging="718"/>
        <w:rPr>
          <w:rFonts w:ascii="Georgia" w:hAnsi="Georgia"/>
        </w:rPr>
      </w:pPr>
      <w:bookmarkStart w:id="59" w:name="_sx-ref-fr-12342734"/>
      <w:r w:rsidRPr="001301B5">
        <w:rPr>
          <w:rFonts w:ascii="Georgia" w:hAnsi="Georgia"/>
        </w:rPr>
        <w:t xml:space="preserve">Lorsque les prestations sont suspendues sur la base de cette clause </w:t>
      </w:r>
      <w:r w:rsidRPr="001301B5">
        <w:rPr>
          <w:rFonts w:ascii="Georgia" w:hAnsi="Georgia"/>
        </w:rPr>
        <w:fldChar w:fldCharType="begin"/>
      </w:r>
      <w:r w:rsidRPr="001301B5">
        <w:rPr>
          <w:rFonts w:ascii="Georgia" w:hAnsi="Georgia"/>
        </w:rPr>
        <w:instrText xml:space="preserve">REF _sx-ref-fr-12342734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10.3</w:t>
      </w:r>
      <w:r w:rsidRPr="001301B5">
        <w:rPr>
          <w:rFonts w:ascii="Georgia" w:hAnsi="Georgia"/>
        </w:rPr>
        <w:fldChar w:fldCharType="end"/>
      </w:r>
      <w:r w:rsidRPr="001301B5">
        <w:rPr>
          <w:rFonts w:ascii="Georgia" w:hAnsi="Georgia"/>
        </w:rPr>
        <w:t>,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bookmarkEnd w:id="59"/>
    </w:p>
    <w:p w14:paraId="7BD547B9" w14:textId="77777777" w:rsidR="00A66B00" w:rsidRPr="001301B5" w:rsidRDefault="00504FBF" w:rsidP="00E36E09">
      <w:pPr>
        <w:pStyle w:val="Titre2"/>
        <w:numPr>
          <w:ilvl w:val="1"/>
          <w:numId w:val="45"/>
        </w:numPr>
        <w:ind w:left="1418" w:hanging="718"/>
        <w:rPr>
          <w:rFonts w:ascii="Georgia" w:hAnsi="Georgia"/>
        </w:rPr>
      </w:pPr>
      <w:r w:rsidRPr="001301B5">
        <w:rPr>
          <w:rFonts w:ascii="Georgia" w:hAnsi="Georgia"/>
        </w:rPr>
        <w:t>L'adjudicataire a droit à des dommages et intérêts pour les suspensions ordonnées par le pouvoir adjudicateur lorsque :</w:t>
      </w:r>
    </w:p>
    <w:p w14:paraId="402D88D5" w14:textId="62F98801" w:rsidR="00A66B00" w:rsidRPr="001301B5" w:rsidRDefault="00504FBF" w:rsidP="00E36E09">
      <w:pPr>
        <w:pStyle w:val="Body1"/>
        <w:numPr>
          <w:ilvl w:val="0"/>
          <w:numId w:val="17"/>
        </w:numPr>
        <w:tabs>
          <w:tab w:val="left" w:pos="1985"/>
        </w:tabs>
        <w:ind w:left="1843" w:hanging="425"/>
        <w:rPr>
          <w:rFonts w:ascii="Georgia" w:hAnsi="Georgia"/>
        </w:rPr>
      </w:pPr>
      <w:r w:rsidRPr="001301B5">
        <w:rPr>
          <w:rFonts w:ascii="Georgia" w:hAnsi="Georgia"/>
        </w:rPr>
        <w:t>la suspension dépasse au total un vingtième du délai d'exécution et au moins dix jours ouvrables ou quinze jours de calendrier, selon que le délai d'exécution est exprimé en jours ouvrables ou en jours de calendrier ;</w:t>
      </w:r>
    </w:p>
    <w:p w14:paraId="2DE71A56" w14:textId="4F55AA0A" w:rsidR="00A66B00" w:rsidRPr="001301B5" w:rsidRDefault="00504FBF" w:rsidP="00E36E09">
      <w:pPr>
        <w:pStyle w:val="Body1"/>
        <w:numPr>
          <w:ilvl w:val="0"/>
          <w:numId w:val="17"/>
        </w:numPr>
        <w:tabs>
          <w:tab w:val="left" w:pos="1985"/>
        </w:tabs>
        <w:ind w:left="1843" w:hanging="425"/>
        <w:rPr>
          <w:rFonts w:ascii="Georgia" w:hAnsi="Georgia"/>
        </w:rPr>
      </w:pPr>
      <w:r w:rsidRPr="001301B5">
        <w:rPr>
          <w:rFonts w:ascii="Georgia" w:hAnsi="Georgia"/>
        </w:rPr>
        <w:t xml:space="preserve">la suspension n'est pas due à des conditions météorologiques défavorables ou à </w:t>
      </w:r>
      <w:r w:rsidR="00FB2905" w:rsidRPr="001301B5">
        <w:rPr>
          <w:rFonts w:ascii="Georgia" w:hAnsi="Georgia"/>
        </w:rPr>
        <w:t>d’autres circonstances</w:t>
      </w:r>
      <w:r w:rsidRPr="001301B5">
        <w:rPr>
          <w:rFonts w:ascii="Georgia" w:hAnsi="Georgia"/>
        </w:rPr>
        <w:t xml:space="preserve"> auxquelles le pouvoir adjudicateur est resté étranger et qui, à la discrétion du pouvoir adjudicateur, constituent un obstacle à continuer l'exécution du marché à ce moment ;</w:t>
      </w:r>
    </w:p>
    <w:p w14:paraId="15EA2F9C" w14:textId="087F420F" w:rsidR="00A66B00" w:rsidRPr="001301B5" w:rsidRDefault="00AF5EE7" w:rsidP="00E36E09">
      <w:pPr>
        <w:pStyle w:val="Body1"/>
        <w:numPr>
          <w:ilvl w:val="0"/>
          <w:numId w:val="17"/>
        </w:numPr>
        <w:tabs>
          <w:tab w:val="left" w:pos="1985"/>
        </w:tabs>
        <w:ind w:left="1843" w:hanging="302"/>
        <w:rPr>
          <w:rFonts w:ascii="Georgia" w:hAnsi="Georgia"/>
        </w:rPr>
      </w:pPr>
      <w:r w:rsidRPr="001301B5">
        <w:rPr>
          <w:rFonts w:ascii="Georgia" w:hAnsi="Georgia"/>
        </w:rPr>
        <w:t xml:space="preserve"> </w:t>
      </w:r>
      <w:r w:rsidR="00504FBF" w:rsidRPr="001301B5">
        <w:rPr>
          <w:rFonts w:ascii="Georgia" w:hAnsi="Georgia"/>
        </w:rPr>
        <w:t>la suspension a lieu endéans le délai d'exécution du marché.</w:t>
      </w:r>
    </w:p>
    <w:p w14:paraId="54312965" w14:textId="77777777" w:rsidR="00A66B00" w:rsidRPr="001301B5" w:rsidRDefault="00504FBF" w:rsidP="00E36E09">
      <w:pPr>
        <w:pStyle w:val="Heading1title"/>
        <w:numPr>
          <w:ilvl w:val="0"/>
          <w:numId w:val="45"/>
        </w:numPr>
        <w:rPr>
          <w:rFonts w:ascii="Georgia" w:hAnsi="Georgia"/>
        </w:rPr>
      </w:pPr>
      <w:bookmarkStart w:id="60" w:name="_Toc256000049"/>
      <w:r w:rsidRPr="001301B5">
        <w:rPr>
          <w:rFonts w:ascii="Georgia" w:hAnsi="Georgia"/>
        </w:rPr>
        <w:t>Circonstances imprévisibles</w:t>
      </w:r>
      <w:bookmarkEnd w:id="60"/>
    </w:p>
    <w:p w14:paraId="7D0DEA98" w14:textId="77777777" w:rsidR="00A66B00" w:rsidRPr="001301B5" w:rsidRDefault="00504FBF" w:rsidP="00E36E09">
      <w:pPr>
        <w:pStyle w:val="Titre2"/>
        <w:numPr>
          <w:ilvl w:val="1"/>
          <w:numId w:val="45"/>
        </w:numPr>
        <w:ind w:left="1418" w:hanging="718"/>
        <w:rPr>
          <w:rFonts w:ascii="Georgia" w:hAnsi="Georgia"/>
        </w:rPr>
      </w:pPr>
      <w:r w:rsidRPr="001301B5">
        <w:rPr>
          <w:rFonts w:ascii="Georgia" w:hAnsi="Georgia"/>
        </w:rPr>
        <w:t>L'adjudicataire n'a droit en principe à aucune modification des conditions contractuelles pour des circonstances quelconques auxquelles le pouvoir adjudicateur est resté étranger.</w:t>
      </w:r>
    </w:p>
    <w:p w14:paraId="19EDC06F" w14:textId="77777777" w:rsidR="00A66B00" w:rsidRPr="001301B5" w:rsidRDefault="00504FBF" w:rsidP="00E36E09">
      <w:pPr>
        <w:pStyle w:val="Titre2"/>
        <w:numPr>
          <w:ilvl w:val="1"/>
          <w:numId w:val="45"/>
        </w:numPr>
        <w:ind w:left="1418" w:hanging="718"/>
        <w:rPr>
          <w:rFonts w:ascii="Georgia" w:hAnsi="Georgia"/>
        </w:rPr>
      </w:pPr>
      <w:r w:rsidRPr="001301B5">
        <w:rPr>
          <w:rFonts w:ascii="Georgia" w:hAnsi="Georgia"/>
        </w:rPr>
        <w:lastRenderedPageBreak/>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7FC4B0A7" w14:textId="6EF254C5" w:rsidR="005677CC" w:rsidRPr="001301B5" w:rsidRDefault="00346DD4" w:rsidP="00E36E09">
      <w:pPr>
        <w:pStyle w:val="Heading1title"/>
        <w:numPr>
          <w:ilvl w:val="0"/>
          <w:numId w:val="45"/>
        </w:numPr>
        <w:rPr>
          <w:rFonts w:ascii="Georgia" w:hAnsi="Georgia"/>
        </w:rPr>
      </w:pPr>
      <w:bookmarkStart w:id="61" w:name="_Toc256000051"/>
      <w:r w:rsidRPr="001301B5">
        <w:rPr>
          <w:rFonts w:ascii="Georgia" w:hAnsi="Georgia"/>
        </w:rPr>
        <w:t>IMPO</w:t>
      </w:r>
      <w:r w:rsidR="009D7E60" w:rsidRPr="001301B5">
        <w:rPr>
          <w:rFonts w:ascii="Georgia" w:hAnsi="Georgia"/>
        </w:rPr>
        <w:t>SITIONS AYANT UNE INCIDENCE SUR LE MONTANT DU MARCHE(ART.38/8</w:t>
      </w:r>
    </w:p>
    <w:p w14:paraId="5B87B484" w14:textId="29277ED2" w:rsidR="005677CC" w:rsidRPr="001301B5" w:rsidRDefault="00230121" w:rsidP="00E36E09">
      <w:pPr>
        <w:pStyle w:val="Titre2"/>
        <w:numPr>
          <w:ilvl w:val="1"/>
          <w:numId w:val="45"/>
        </w:numPr>
        <w:tabs>
          <w:tab w:val="left" w:pos="851"/>
          <w:tab w:val="left" w:pos="1418"/>
        </w:tabs>
        <w:ind w:left="1418" w:hanging="567"/>
        <w:rPr>
          <w:rFonts w:ascii="Georgia" w:hAnsi="Georgia"/>
        </w:rPr>
      </w:pPr>
      <w:r w:rsidRPr="001301B5">
        <w:rPr>
          <w:rFonts w:ascii="Georgia" w:hAnsi="Georgia"/>
        </w:rPr>
        <w:t xml:space="preserve">Pour le présent marché, une révision des prix </w:t>
      </w:r>
      <w:r w:rsidR="00C2437A" w:rsidRPr="001301B5">
        <w:rPr>
          <w:rFonts w:ascii="Georgia" w:hAnsi="Georgia"/>
        </w:rPr>
        <w:t>résultant</w:t>
      </w:r>
      <w:r w:rsidRPr="001301B5">
        <w:rPr>
          <w:rFonts w:ascii="Georgia" w:hAnsi="Georgia"/>
        </w:rPr>
        <w:t xml:space="preserve"> d’une </w:t>
      </w:r>
      <w:r w:rsidR="00D274FC" w:rsidRPr="001301B5">
        <w:rPr>
          <w:rFonts w:ascii="Georgia" w:hAnsi="Georgia"/>
        </w:rPr>
        <w:t>modification des impositions est possible si le cas</w:t>
      </w:r>
      <w:r w:rsidR="001B3388" w:rsidRPr="001301B5">
        <w:rPr>
          <w:rFonts w:ascii="Georgia" w:hAnsi="Georgia"/>
        </w:rPr>
        <w:t xml:space="preserve"> se présente en Belgique ou </w:t>
      </w:r>
      <w:r w:rsidR="0034599A" w:rsidRPr="001301B5">
        <w:rPr>
          <w:rFonts w:ascii="Georgia" w:hAnsi="Georgia"/>
        </w:rPr>
        <w:t>dans le pays d’</w:t>
      </w:r>
      <w:r w:rsidR="00C2437A" w:rsidRPr="001301B5">
        <w:rPr>
          <w:rFonts w:ascii="Georgia" w:hAnsi="Georgia"/>
        </w:rPr>
        <w:t>exécution</w:t>
      </w:r>
      <w:r w:rsidR="0034599A" w:rsidRPr="001301B5">
        <w:rPr>
          <w:rFonts w:ascii="Georgia" w:hAnsi="Georgia"/>
        </w:rPr>
        <w:t xml:space="preserve"> concerné par ce marché public</w:t>
      </w:r>
      <w:r w:rsidR="00C2437A" w:rsidRPr="001301B5">
        <w:rPr>
          <w:rFonts w:ascii="Georgia" w:hAnsi="Georgia"/>
        </w:rPr>
        <w:t>, et ayant une incidence sur le montant du marché.</w:t>
      </w:r>
    </w:p>
    <w:p w14:paraId="1373346A" w14:textId="6E5BD38C" w:rsidR="00C2437A" w:rsidRPr="001301B5" w:rsidRDefault="00AE0673" w:rsidP="00E36E09">
      <w:pPr>
        <w:pStyle w:val="Titre2"/>
        <w:numPr>
          <w:ilvl w:val="1"/>
          <w:numId w:val="45"/>
        </w:numPr>
        <w:tabs>
          <w:tab w:val="left" w:pos="851"/>
          <w:tab w:val="left" w:pos="1418"/>
        </w:tabs>
        <w:ind w:left="1418" w:hanging="567"/>
        <w:rPr>
          <w:rFonts w:ascii="Georgia" w:hAnsi="Georgia"/>
        </w:rPr>
      </w:pPr>
      <w:r w:rsidRPr="001301B5">
        <w:rPr>
          <w:rFonts w:ascii="Georgia" w:hAnsi="Georgia"/>
        </w:rPr>
        <w:t>Une telle révision des prix n’est possible qu’à la double condition suivante :</w:t>
      </w:r>
    </w:p>
    <w:p w14:paraId="708BB78D" w14:textId="28D61161" w:rsidR="00412D0B" w:rsidRPr="001301B5" w:rsidRDefault="00412D0B" w:rsidP="00E36E09">
      <w:pPr>
        <w:pStyle w:val="Titre2"/>
        <w:numPr>
          <w:ilvl w:val="0"/>
          <w:numId w:val="46"/>
        </w:numPr>
        <w:tabs>
          <w:tab w:val="left" w:pos="851"/>
          <w:tab w:val="left" w:pos="1418"/>
        </w:tabs>
        <w:rPr>
          <w:rFonts w:ascii="Georgia" w:hAnsi="Georgia"/>
        </w:rPr>
      </w:pPr>
      <w:r w:rsidRPr="001301B5">
        <w:rPr>
          <w:rFonts w:ascii="Georgia" w:hAnsi="Georgia"/>
        </w:rPr>
        <w:t>La modification est entrée en vigueur après le dixième jour</w:t>
      </w:r>
      <w:r w:rsidR="006A2120" w:rsidRPr="001301B5">
        <w:rPr>
          <w:rFonts w:ascii="Georgia" w:hAnsi="Georgia"/>
        </w:rPr>
        <w:t xml:space="preserve"> précédant la date ultime fixée pour la réception des offre</w:t>
      </w:r>
      <w:r w:rsidR="000B10C9" w:rsidRPr="001301B5">
        <w:rPr>
          <w:rFonts w:ascii="Georgia" w:hAnsi="Georgia"/>
        </w:rPr>
        <w:t> ; et</w:t>
      </w:r>
    </w:p>
    <w:p w14:paraId="4913DD76" w14:textId="4F3F054E" w:rsidR="000B10C9" w:rsidRPr="001301B5" w:rsidRDefault="000B10C9" w:rsidP="00E36E09">
      <w:pPr>
        <w:pStyle w:val="Titre2"/>
        <w:numPr>
          <w:ilvl w:val="0"/>
          <w:numId w:val="46"/>
        </w:numPr>
        <w:tabs>
          <w:tab w:val="left" w:pos="851"/>
          <w:tab w:val="left" w:pos="1418"/>
        </w:tabs>
        <w:rPr>
          <w:rFonts w:ascii="Georgia" w:hAnsi="Georgia"/>
        </w:rPr>
      </w:pPr>
      <w:r w:rsidRPr="001301B5">
        <w:rPr>
          <w:rFonts w:ascii="Georgia" w:hAnsi="Georgia"/>
        </w:rPr>
        <w:t>Soit directement, soit indirectement par l’</w:t>
      </w:r>
      <w:r w:rsidR="00EF2875" w:rsidRPr="001301B5">
        <w:rPr>
          <w:rFonts w:ascii="Georgia" w:hAnsi="Georgia"/>
        </w:rPr>
        <w:t>intermédiaire</w:t>
      </w:r>
      <w:r w:rsidR="0068165C" w:rsidRPr="001301B5">
        <w:rPr>
          <w:rFonts w:ascii="Georgia" w:hAnsi="Georgia"/>
        </w:rPr>
        <w:t xml:space="preserve"> d’un indice, ces impositions ne sont pas incorporées</w:t>
      </w:r>
      <w:r w:rsidR="007C6A78" w:rsidRPr="001301B5">
        <w:rPr>
          <w:rFonts w:ascii="Georgia" w:hAnsi="Georgia"/>
        </w:rPr>
        <w:t xml:space="preserve"> dans la formule de </w:t>
      </w:r>
      <w:r w:rsidR="00EF2875" w:rsidRPr="001301B5">
        <w:rPr>
          <w:rFonts w:ascii="Georgia" w:hAnsi="Georgia"/>
        </w:rPr>
        <w:t>révision</w:t>
      </w:r>
      <w:r w:rsidR="007C6A78" w:rsidRPr="001301B5">
        <w:rPr>
          <w:rFonts w:ascii="Georgia" w:hAnsi="Georgia"/>
        </w:rPr>
        <w:t xml:space="preserve"> prévue dans les documents</w:t>
      </w:r>
      <w:r w:rsidR="009A2282" w:rsidRPr="001301B5">
        <w:rPr>
          <w:rFonts w:ascii="Georgia" w:hAnsi="Georgia"/>
        </w:rPr>
        <w:t xml:space="preserve"> du marché en application de l’article 38/7 des « RGE</w:t>
      </w:r>
      <w:r w:rsidR="00EF2875" w:rsidRPr="001301B5">
        <w:rPr>
          <w:rFonts w:ascii="Georgia" w:hAnsi="Georgia"/>
        </w:rPr>
        <w:t> »</w:t>
      </w:r>
    </w:p>
    <w:p w14:paraId="5C9233B3" w14:textId="16862936" w:rsidR="00AE0673" w:rsidRPr="001301B5" w:rsidRDefault="00412D0B" w:rsidP="00E36E09">
      <w:pPr>
        <w:pStyle w:val="Titre2"/>
        <w:numPr>
          <w:ilvl w:val="1"/>
          <w:numId w:val="45"/>
        </w:numPr>
        <w:tabs>
          <w:tab w:val="left" w:pos="851"/>
          <w:tab w:val="left" w:pos="1418"/>
        </w:tabs>
        <w:ind w:left="1418" w:hanging="567"/>
        <w:rPr>
          <w:rFonts w:ascii="Georgia" w:hAnsi="Georgia"/>
        </w:rPr>
      </w:pPr>
      <w:r w:rsidRPr="001301B5">
        <w:rPr>
          <w:rFonts w:ascii="Georgia" w:hAnsi="Georgia"/>
        </w:rPr>
        <w:t xml:space="preserve">En cas </w:t>
      </w:r>
      <w:r w:rsidR="00EF2875" w:rsidRPr="001301B5">
        <w:rPr>
          <w:rFonts w:ascii="Georgia" w:hAnsi="Georgia"/>
        </w:rPr>
        <w:t>de hausse</w:t>
      </w:r>
      <w:r w:rsidR="0029590E" w:rsidRPr="001301B5">
        <w:rPr>
          <w:rFonts w:ascii="Georgia" w:hAnsi="Georgia"/>
        </w:rPr>
        <w:t xml:space="preserve"> des impositions, l’adjudicataire</w:t>
      </w:r>
      <w:r w:rsidR="00E7770A" w:rsidRPr="001301B5">
        <w:rPr>
          <w:rFonts w:ascii="Georgia" w:hAnsi="Georgia"/>
        </w:rPr>
        <w:t xml:space="preserve"> doit établir qu’il a effectivement supporté les charges supplémentaires</w:t>
      </w:r>
      <w:r w:rsidR="00346D5A" w:rsidRPr="001301B5">
        <w:rPr>
          <w:rFonts w:ascii="Georgia" w:hAnsi="Georgia"/>
        </w:rPr>
        <w:t xml:space="preserve"> </w:t>
      </w:r>
      <w:r w:rsidR="00BA7A8B" w:rsidRPr="001301B5">
        <w:rPr>
          <w:rFonts w:ascii="Georgia" w:hAnsi="Georgia"/>
        </w:rPr>
        <w:t>qu’il a réclamées</w:t>
      </w:r>
      <w:r w:rsidR="00346D5A" w:rsidRPr="001301B5">
        <w:rPr>
          <w:rFonts w:ascii="Georgia" w:hAnsi="Georgia"/>
        </w:rPr>
        <w:t xml:space="preserve"> et que celles-ci concernent des prestations </w:t>
      </w:r>
      <w:r w:rsidR="00BA7A8B" w:rsidRPr="001301B5">
        <w:rPr>
          <w:rFonts w:ascii="Georgia" w:hAnsi="Georgia"/>
        </w:rPr>
        <w:t>inhérentes à l’exécution du marché.</w:t>
      </w:r>
    </w:p>
    <w:p w14:paraId="7921DA9E" w14:textId="7DB6DAEC" w:rsidR="00BA7A8B" w:rsidRPr="001301B5" w:rsidRDefault="00BA7A8B" w:rsidP="00E36E09">
      <w:pPr>
        <w:pStyle w:val="Titre2"/>
        <w:numPr>
          <w:ilvl w:val="0"/>
          <w:numId w:val="0"/>
        </w:numPr>
        <w:tabs>
          <w:tab w:val="left" w:pos="851"/>
          <w:tab w:val="left" w:pos="1418"/>
        </w:tabs>
        <w:ind w:left="1418"/>
        <w:rPr>
          <w:rFonts w:ascii="Georgia" w:hAnsi="Georgia"/>
        </w:rPr>
      </w:pPr>
      <w:r w:rsidRPr="001301B5">
        <w:rPr>
          <w:rFonts w:ascii="Georgia" w:hAnsi="Georgia"/>
        </w:rPr>
        <w:t>En cas de baisse, il n’y a pas de révision</w:t>
      </w:r>
      <w:r w:rsidR="00967B82" w:rsidRPr="001301B5">
        <w:rPr>
          <w:rFonts w:ascii="Georgia" w:hAnsi="Georgia"/>
        </w:rPr>
        <w:t xml:space="preserve"> si l’adjudicataire prouve qu’il a payé les impositions à l’ancien taux. </w:t>
      </w:r>
    </w:p>
    <w:p w14:paraId="5F3A5DE6" w14:textId="2B9B4C23" w:rsidR="00A66B00" w:rsidRPr="001301B5" w:rsidRDefault="00504FBF" w:rsidP="00E36E09">
      <w:pPr>
        <w:pStyle w:val="Heading1title"/>
        <w:numPr>
          <w:ilvl w:val="0"/>
          <w:numId w:val="45"/>
        </w:numPr>
        <w:rPr>
          <w:rFonts w:ascii="Georgia" w:hAnsi="Georgia"/>
        </w:rPr>
      </w:pPr>
      <w:r w:rsidRPr="001301B5">
        <w:rPr>
          <w:rFonts w:ascii="Georgia" w:hAnsi="Georgia"/>
        </w:rPr>
        <w:t>Conditions d'introduction (art. 38/14 à 38/17)</w:t>
      </w:r>
      <w:bookmarkEnd w:id="61"/>
    </w:p>
    <w:p w14:paraId="5D311E10" w14:textId="77777777" w:rsidR="00A66B00" w:rsidRPr="001301B5" w:rsidRDefault="00504FBF" w:rsidP="00E36E09">
      <w:pPr>
        <w:pStyle w:val="Titre2"/>
        <w:numPr>
          <w:ilvl w:val="1"/>
          <w:numId w:val="45"/>
        </w:numPr>
        <w:ind w:left="1418" w:hanging="718"/>
        <w:rPr>
          <w:rFonts w:ascii="Georgia" w:hAnsi="Georgia"/>
        </w:rPr>
      </w:pPr>
      <w:bookmarkStart w:id="62" w:name="_sx-ref-fr-12342826"/>
      <w:r w:rsidRPr="001301B5">
        <w:rPr>
          <w:rFonts w:ascii="Georgia" w:hAnsi="Georgia"/>
        </w:rPr>
        <w:t>Le pouvoir adjudicateur ou l'adjudicataire qui veut se baser sur une des clauses de réexamen telles que visées aux articles 38/9 à 38/12 des «</w:t>
      </w:r>
      <w:r w:rsidRPr="001301B5">
        <w:rPr>
          <w:rFonts w:ascii="Times New Roman" w:hAnsi="Times New Roman" w:cs="Times New Roman"/>
        </w:rPr>
        <w:t> </w:t>
      </w:r>
      <w:r w:rsidRPr="001301B5">
        <w:rPr>
          <w:rFonts w:ascii="Georgia" w:hAnsi="Georgia"/>
        </w:rPr>
        <w:t>RGE</w:t>
      </w:r>
      <w:r w:rsidRPr="001301B5">
        <w:rPr>
          <w:rFonts w:ascii="Times New Roman" w:hAnsi="Times New Roman" w:cs="Times New Roman"/>
        </w:rPr>
        <w:t> </w:t>
      </w:r>
      <w:r w:rsidRPr="001301B5">
        <w:rPr>
          <w:rFonts w:ascii="Georgia" w:hAnsi="Georgia" w:cs="Georgia"/>
        </w:rPr>
        <w:t>»</w:t>
      </w:r>
      <w:r w:rsidRPr="001301B5">
        <w:rPr>
          <w:rFonts w:ascii="Georgia" w:hAnsi="Georgia"/>
        </w:rPr>
        <w:t>, doit d</w:t>
      </w:r>
      <w:r w:rsidRPr="001301B5">
        <w:rPr>
          <w:rFonts w:ascii="Georgia" w:hAnsi="Georgia" w:cs="Georgia"/>
        </w:rPr>
        <w:t>é</w:t>
      </w:r>
      <w:r w:rsidRPr="001301B5">
        <w:rPr>
          <w:rFonts w:ascii="Georgia" w:hAnsi="Georgia"/>
        </w:rPr>
        <w:t xml:space="preserve">noncer les faits ou les circonstances sur lesquels il se base, par </w:t>
      </w:r>
      <w:r w:rsidRPr="001301B5">
        <w:rPr>
          <w:rFonts w:ascii="Georgia" w:hAnsi="Georgia" w:cs="Georgia"/>
        </w:rPr>
        <w:t>é</w:t>
      </w:r>
      <w:r w:rsidRPr="001301B5">
        <w:rPr>
          <w:rFonts w:ascii="Georgia" w:hAnsi="Georgia"/>
        </w:rPr>
        <w:t xml:space="preserve">crit dans les trente jours de leur survenance ou de la date </w:t>
      </w:r>
      <w:r w:rsidRPr="001301B5">
        <w:rPr>
          <w:rFonts w:ascii="Georgia" w:hAnsi="Georgia" w:cs="Georgia"/>
        </w:rPr>
        <w:t>à</w:t>
      </w:r>
      <w:r w:rsidRPr="001301B5">
        <w:rPr>
          <w:rFonts w:ascii="Georgia" w:hAnsi="Georgia"/>
        </w:rPr>
        <w:t xml:space="preserve"> laquelle l'adjudicataire ou le pouvoir adjudicateur aurait normalement d</w:t>
      </w:r>
      <w:r w:rsidRPr="001301B5">
        <w:rPr>
          <w:rFonts w:ascii="Georgia" w:hAnsi="Georgia" w:cs="Georgia"/>
        </w:rPr>
        <w:t>û</w:t>
      </w:r>
      <w:r w:rsidRPr="001301B5">
        <w:rPr>
          <w:rFonts w:ascii="Georgia" w:hAnsi="Georgia"/>
        </w:rPr>
        <w:t xml:space="preserve"> en avoir connaissance.</w:t>
      </w:r>
      <w:bookmarkEnd w:id="62"/>
    </w:p>
    <w:p w14:paraId="405B4007" w14:textId="77777777" w:rsidR="00A66B00" w:rsidRPr="001301B5" w:rsidRDefault="00504FBF" w:rsidP="00E36E09">
      <w:pPr>
        <w:pStyle w:val="Titre2"/>
        <w:numPr>
          <w:ilvl w:val="1"/>
          <w:numId w:val="45"/>
        </w:numPr>
        <w:ind w:left="1418" w:hanging="718"/>
        <w:rPr>
          <w:rFonts w:ascii="Georgia" w:hAnsi="Georgia"/>
        </w:rPr>
      </w:pPr>
      <w:r w:rsidRPr="001301B5">
        <w:rPr>
          <w:rFonts w:ascii="Georgia" w:hAnsi="Georgia"/>
        </w:rPr>
        <w:t xml:space="preserve">L'adjudicataire ne peut invoquer l'application de l'une de ces clauses de réexamen, que s'il fait connaitre de manière succincte au pouvoir adjudicateur l'influence de ces faits ou circonstances sur le déroulement et le coût du marché, dans le délai mentionné à la clause </w:t>
      </w:r>
      <w:r w:rsidRPr="001301B5">
        <w:rPr>
          <w:rFonts w:ascii="Georgia" w:hAnsi="Georgia"/>
        </w:rPr>
        <w:fldChar w:fldCharType="begin"/>
      </w:r>
      <w:r w:rsidRPr="001301B5">
        <w:rPr>
          <w:rFonts w:ascii="Georgia" w:hAnsi="Georgia"/>
        </w:rPr>
        <w:instrText xml:space="preserve">REF _sx-ref-fr-12342826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13.1</w:t>
      </w:r>
      <w:r w:rsidRPr="001301B5">
        <w:rPr>
          <w:rFonts w:ascii="Georgia" w:hAnsi="Georgia"/>
        </w:rPr>
        <w:fldChar w:fldCharType="end"/>
      </w:r>
      <w:r w:rsidRPr="001301B5">
        <w:rPr>
          <w:rFonts w:ascii="Georgia" w:hAnsi="Georgia"/>
        </w:rPr>
        <w:t>, que les faits ou circonstances soient ou non connus du pouvoir adjudicateur.</w:t>
      </w:r>
    </w:p>
    <w:p w14:paraId="239C0183" w14:textId="5A6E379E" w:rsidR="00A66B00" w:rsidRPr="001301B5" w:rsidRDefault="00504FBF" w:rsidP="001301B5">
      <w:pPr>
        <w:pStyle w:val="Heading1title"/>
        <w:numPr>
          <w:ilvl w:val="0"/>
          <w:numId w:val="0"/>
        </w:numPr>
        <w:pBdr>
          <w:bottom w:val="single" w:sz="4" w:space="0" w:color="910000"/>
        </w:pBdr>
        <w:shd w:val="solid" w:color="EEEEEE" w:fill="auto"/>
        <w:rPr>
          <w:rFonts w:ascii="Georgia" w:hAnsi="Georgia"/>
          <w:color w:val="910000"/>
        </w:rPr>
      </w:pPr>
      <w:bookmarkStart w:id="63" w:name="_Toc256000053"/>
      <w:r w:rsidRPr="001301B5">
        <w:rPr>
          <w:rFonts w:ascii="Georgia" w:hAnsi="Georgia"/>
          <w:color w:val="910000"/>
        </w:rPr>
        <w:t>Section (</w:t>
      </w:r>
      <w:r w:rsidR="0045229B" w:rsidRPr="001301B5">
        <w:rPr>
          <w:rFonts w:ascii="Georgia" w:hAnsi="Georgia"/>
          <w:color w:val="910000"/>
        </w:rPr>
        <w:t>E</w:t>
      </w:r>
      <w:r w:rsidRPr="001301B5">
        <w:rPr>
          <w:rFonts w:ascii="Georgia" w:hAnsi="Georgia"/>
          <w:color w:val="910000"/>
        </w:rPr>
        <w:t>) - Modalités d'exécution</w:t>
      </w:r>
      <w:bookmarkEnd w:id="63"/>
    </w:p>
    <w:p w14:paraId="639C9BEC" w14:textId="77777777" w:rsidR="00A66B00" w:rsidRPr="001301B5" w:rsidRDefault="00504FBF" w:rsidP="00E36E09">
      <w:pPr>
        <w:pStyle w:val="Heading1title"/>
        <w:numPr>
          <w:ilvl w:val="0"/>
          <w:numId w:val="45"/>
        </w:numPr>
        <w:rPr>
          <w:rFonts w:ascii="Georgia" w:hAnsi="Georgia"/>
        </w:rPr>
      </w:pPr>
      <w:bookmarkStart w:id="64" w:name="_Toc256000055"/>
      <w:r w:rsidRPr="001301B5">
        <w:rPr>
          <w:rFonts w:ascii="Georgia" w:hAnsi="Georgia"/>
        </w:rPr>
        <w:t>Délais et clauses (art. 116)</w:t>
      </w:r>
      <w:bookmarkEnd w:id="64"/>
    </w:p>
    <w:p w14:paraId="4CE11AD3" w14:textId="38849E1F" w:rsidR="004672A3" w:rsidRPr="001301B5" w:rsidRDefault="00147AB3" w:rsidP="00E36E09">
      <w:pPr>
        <w:pStyle w:val="Titre2"/>
        <w:numPr>
          <w:ilvl w:val="1"/>
          <w:numId w:val="45"/>
        </w:numPr>
        <w:ind w:left="1418" w:hanging="709"/>
        <w:rPr>
          <w:rFonts w:ascii="Georgia" w:hAnsi="Georgia"/>
        </w:rPr>
      </w:pPr>
      <w:r w:rsidRPr="001301B5">
        <w:rPr>
          <w:rFonts w:ascii="Georgia" w:hAnsi="Georgia"/>
        </w:rPr>
        <w:t xml:space="preserve">Les fournitures doivent être exécutées dans le délai </w:t>
      </w:r>
      <w:r w:rsidR="00247B3F" w:rsidRPr="001301B5">
        <w:rPr>
          <w:rFonts w:ascii="Georgia" w:hAnsi="Georgia"/>
        </w:rPr>
        <w:t xml:space="preserve">de </w:t>
      </w:r>
      <w:r w:rsidR="004830B7" w:rsidRPr="001301B5">
        <w:rPr>
          <w:rFonts w:ascii="Georgia" w:hAnsi="Georgia"/>
        </w:rPr>
        <w:t xml:space="preserve">90 </w:t>
      </w:r>
      <w:r w:rsidR="00247B3F" w:rsidRPr="001301B5">
        <w:rPr>
          <w:rFonts w:ascii="Georgia" w:hAnsi="Georgia"/>
        </w:rPr>
        <w:t>jours</w:t>
      </w:r>
      <w:r w:rsidRPr="001301B5">
        <w:rPr>
          <w:rFonts w:ascii="Georgia" w:hAnsi="Georgia"/>
        </w:rPr>
        <w:t xml:space="preserve"> à compter du</w:t>
      </w:r>
      <w:r w:rsidRPr="001301B5">
        <w:rPr>
          <w:rFonts w:ascii="Georgia" w:hAnsi="Georgia"/>
          <w:b/>
        </w:rPr>
        <w:t xml:space="preserve"> jour qui suit celui où </w:t>
      </w:r>
      <w:r w:rsidR="00247B3F" w:rsidRPr="001301B5">
        <w:rPr>
          <w:rFonts w:ascii="Georgia" w:hAnsi="Georgia"/>
          <w:b/>
        </w:rPr>
        <w:t xml:space="preserve">le </w:t>
      </w:r>
      <w:r w:rsidRPr="001301B5">
        <w:rPr>
          <w:rFonts w:ascii="Georgia" w:hAnsi="Georgia"/>
          <w:b/>
        </w:rPr>
        <w:t>fournisseur a reçu la notification de la conclusion du marché</w:t>
      </w:r>
      <w:r w:rsidRPr="001301B5">
        <w:rPr>
          <w:rFonts w:ascii="Georgia" w:hAnsi="Georgia"/>
        </w:rPr>
        <w:t xml:space="preserve">. </w:t>
      </w:r>
    </w:p>
    <w:p w14:paraId="4DAA4BE0" w14:textId="65720CF4" w:rsidR="004830B7" w:rsidRPr="001301B5" w:rsidRDefault="0078347B" w:rsidP="00E36E09">
      <w:pPr>
        <w:pStyle w:val="Titre2"/>
        <w:numPr>
          <w:ilvl w:val="1"/>
          <w:numId w:val="45"/>
        </w:numPr>
        <w:rPr>
          <w:rFonts w:ascii="Georgia" w:hAnsi="Georgia"/>
        </w:rPr>
      </w:pPr>
      <w:r w:rsidRPr="001301B5">
        <w:rPr>
          <w:rFonts w:ascii="Georgia" w:hAnsi="Georgia"/>
        </w:rPr>
        <w:t xml:space="preserve">Il est prévu </w:t>
      </w:r>
      <w:r w:rsidR="008D5058" w:rsidRPr="001301B5">
        <w:rPr>
          <w:rFonts w:ascii="Georgia" w:hAnsi="Georgia"/>
        </w:rPr>
        <w:t>deux</w:t>
      </w:r>
      <w:r w:rsidRPr="001301B5">
        <w:rPr>
          <w:rFonts w:ascii="Georgia" w:hAnsi="Georgia"/>
        </w:rPr>
        <w:t xml:space="preserve"> </w:t>
      </w:r>
      <w:r w:rsidR="00E8039E">
        <w:rPr>
          <w:rFonts w:ascii="Georgia" w:hAnsi="Georgia"/>
        </w:rPr>
        <w:t>possibilité</w:t>
      </w:r>
      <w:r w:rsidRPr="001301B5">
        <w:rPr>
          <w:rFonts w:ascii="Georgia" w:hAnsi="Georgia"/>
        </w:rPr>
        <w:t xml:space="preserve">s de </w:t>
      </w:r>
      <w:r w:rsidR="008D5058" w:rsidRPr="001301B5">
        <w:rPr>
          <w:rFonts w:ascii="Georgia" w:hAnsi="Georgia"/>
        </w:rPr>
        <w:t>livraison</w:t>
      </w:r>
      <w:r w:rsidR="008E4BC0" w:rsidRPr="001301B5">
        <w:rPr>
          <w:rFonts w:ascii="Georgia" w:hAnsi="Georgia"/>
        </w:rPr>
        <w:t>(Voir</w:t>
      </w:r>
      <w:r w:rsidR="00F43612" w:rsidRPr="001301B5">
        <w:rPr>
          <w:rFonts w:ascii="Georgia" w:hAnsi="Georgia"/>
        </w:rPr>
        <w:t xml:space="preserve"> la section</w:t>
      </w:r>
      <w:r w:rsidR="008E4BC0" w:rsidRPr="001301B5">
        <w:rPr>
          <w:rFonts w:ascii="Georgia" w:hAnsi="Georgia"/>
        </w:rPr>
        <w:t xml:space="preserve"> Termes de référence au</w:t>
      </w:r>
      <w:r w:rsidR="00894A2E" w:rsidRPr="001301B5">
        <w:rPr>
          <w:rFonts w:ascii="Georgia" w:hAnsi="Georgia"/>
        </w:rPr>
        <w:t xml:space="preserve"> point 5.7</w:t>
      </w:r>
      <w:r w:rsidR="008E4BC0" w:rsidRPr="001301B5">
        <w:rPr>
          <w:rFonts w:ascii="Georgia" w:hAnsi="Georgia"/>
        </w:rPr>
        <w:t>)</w:t>
      </w:r>
    </w:p>
    <w:p w14:paraId="1EF03329" w14:textId="77777777" w:rsidR="00A66B00" w:rsidRPr="001301B5" w:rsidRDefault="00504FBF" w:rsidP="00E36E09">
      <w:pPr>
        <w:pStyle w:val="Heading1title"/>
        <w:numPr>
          <w:ilvl w:val="0"/>
          <w:numId w:val="45"/>
        </w:numPr>
        <w:rPr>
          <w:rFonts w:ascii="Georgia" w:hAnsi="Georgia"/>
        </w:rPr>
      </w:pPr>
      <w:bookmarkStart w:id="65" w:name="_Toc256000056"/>
      <w:r w:rsidRPr="001301B5">
        <w:rPr>
          <w:rFonts w:ascii="Georgia" w:hAnsi="Georgia"/>
        </w:rPr>
        <w:t>Lieu d'exécution (art. 118)</w:t>
      </w:r>
      <w:bookmarkEnd w:id="65"/>
    </w:p>
    <w:p w14:paraId="7FE77073" w14:textId="277E4388" w:rsidR="00A66B00" w:rsidRPr="001301B5" w:rsidRDefault="00504FBF" w:rsidP="00E36E09">
      <w:pPr>
        <w:pStyle w:val="Body1"/>
        <w:rPr>
          <w:rFonts w:ascii="Georgia" w:hAnsi="Georgia"/>
        </w:rPr>
      </w:pPr>
      <w:r w:rsidRPr="001301B5">
        <w:rPr>
          <w:rFonts w:ascii="Georgia" w:hAnsi="Georgia"/>
        </w:rPr>
        <w:t xml:space="preserve">Les fournitures seront livrées </w:t>
      </w:r>
      <w:r w:rsidR="0045229B" w:rsidRPr="001301B5">
        <w:rPr>
          <w:rFonts w:ascii="Georgia" w:hAnsi="Georgia"/>
        </w:rPr>
        <w:t xml:space="preserve">aux </w:t>
      </w:r>
      <w:r w:rsidRPr="001301B5">
        <w:rPr>
          <w:rFonts w:ascii="Georgia" w:hAnsi="Georgia"/>
        </w:rPr>
        <w:t>adresse</w:t>
      </w:r>
      <w:r w:rsidR="0045229B" w:rsidRPr="001301B5">
        <w:rPr>
          <w:rFonts w:ascii="Georgia" w:hAnsi="Georgia"/>
        </w:rPr>
        <w:t>s</w:t>
      </w:r>
      <w:r w:rsidRPr="001301B5">
        <w:rPr>
          <w:rFonts w:ascii="Georgia" w:hAnsi="Georgia"/>
        </w:rPr>
        <w:t xml:space="preserve"> suivante</w:t>
      </w:r>
      <w:r w:rsidR="0045229B" w:rsidRPr="001301B5">
        <w:rPr>
          <w:rFonts w:ascii="Georgia" w:hAnsi="Georgia"/>
        </w:rPr>
        <w:t>s</w:t>
      </w:r>
      <w:r w:rsidRPr="001301B5">
        <w:rPr>
          <w:rFonts w:ascii="Georgia" w:hAnsi="Georgia"/>
        </w:rPr>
        <w:t> :</w:t>
      </w:r>
    </w:p>
    <w:tbl>
      <w:tblPr>
        <w:tblW w:w="4735" w:type="pct"/>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8215"/>
      </w:tblGrid>
      <w:tr w:rsidR="00B9082F" w:rsidRPr="00E36E09" w14:paraId="6DC9D793" w14:textId="77777777" w:rsidTr="00B9082F">
        <w:trPr>
          <w:cantSplit/>
          <w:tblHeader/>
        </w:trPr>
        <w:tc>
          <w:tcPr>
            <w:tcW w:w="495"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68A4F01A" w14:textId="77777777" w:rsidR="00B9082F" w:rsidRPr="001301B5" w:rsidRDefault="00B9082F" w:rsidP="001301B5">
            <w:pPr>
              <w:pStyle w:val="Body1"/>
              <w:ind w:left="0"/>
              <w:rPr>
                <w:rFonts w:ascii="Georgia" w:hAnsi="Georgia"/>
              </w:rPr>
            </w:pPr>
            <w:r w:rsidRPr="001301B5">
              <w:rPr>
                <w:rFonts w:ascii="Georgia" w:hAnsi="Georgia"/>
              </w:rPr>
              <w:lastRenderedPageBreak/>
              <w:t>Lot N°</w:t>
            </w:r>
          </w:p>
        </w:tc>
        <w:tc>
          <w:tcPr>
            <w:tcW w:w="4505"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A9C0072" w14:textId="31F176D3" w:rsidR="00B9082F" w:rsidRPr="001301B5" w:rsidRDefault="00B9082F" w:rsidP="00E36E09">
            <w:pPr>
              <w:pStyle w:val="Body1"/>
              <w:ind w:left="0"/>
              <w:rPr>
                <w:rFonts w:ascii="Georgia" w:hAnsi="Georgia"/>
              </w:rPr>
            </w:pPr>
            <w:r w:rsidRPr="001301B5">
              <w:rPr>
                <w:rFonts w:ascii="Georgia" w:hAnsi="Georgia"/>
              </w:rPr>
              <w:t>Adresse</w:t>
            </w:r>
          </w:p>
        </w:tc>
      </w:tr>
      <w:tr w:rsidR="00B9082F" w:rsidRPr="00E36E09" w14:paraId="6A6F6F9C" w14:textId="77777777" w:rsidTr="00B9082F">
        <w:trPr>
          <w:cantSplit/>
        </w:trPr>
        <w:tc>
          <w:tcPr>
            <w:tcW w:w="4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73600B26" w14:textId="77777777" w:rsidR="00B9082F" w:rsidRPr="001301B5" w:rsidRDefault="00B9082F" w:rsidP="001301B5">
            <w:pPr>
              <w:pStyle w:val="Body1"/>
              <w:ind w:left="0"/>
              <w:jc w:val="center"/>
              <w:rPr>
                <w:rFonts w:ascii="Georgia" w:hAnsi="Georgia"/>
              </w:rPr>
            </w:pPr>
            <w:r w:rsidRPr="001301B5">
              <w:rPr>
                <w:rFonts w:ascii="Georgia" w:hAnsi="Georgia"/>
              </w:rPr>
              <w:t>1</w:t>
            </w:r>
          </w:p>
        </w:tc>
        <w:tc>
          <w:tcPr>
            <w:tcW w:w="45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698AE9C" w14:textId="03AD4C4D" w:rsidR="00B9082F" w:rsidRPr="001301B5" w:rsidRDefault="00B9082F" w:rsidP="00E36E09">
            <w:pPr>
              <w:pStyle w:val="Body1"/>
              <w:ind w:left="0"/>
              <w:rPr>
                <w:rFonts w:ascii="Georgia" w:hAnsi="Georgia"/>
              </w:rPr>
            </w:pPr>
            <w:r w:rsidRPr="001301B5">
              <w:rPr>
                <w:rFonts w:ascii="Georgia" w:hAnsi="Georgia"/>
              </w:rPr>
              <w:t>Territoire de Tshilenge, Villages de Bena Ndaya, Tshinanu, Ntumba Mukunza, Katenta et Kayemba Tshimanga</w:t>
            </w:r>
          </w:p>
        </w:tc>
      </w:tr>
      <w:tr w:rsidR="00B9082F" w:rsidRPr="00E36E09" w14:paraId="32A603BA" w14:textId="77777777" w:rsidTr="00B9082F">
        <w:trPr>
          <w:cantSplit/>
        </w:trPr>
        <w:tc>
          <w:tcPr>
            <w:tcW w:w="4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5019A4D0" w14:textId="77777777" w:rsidR="00B9082F" w:rsidRPr="001301B5" w:rsidRDefault="00B9082F" w:rsidP="001301B5">
            <w:pPr>
              <w:pStyle w:val="Body1"/>
              <w:ind w:left="0"/>
              <w:jc w:val="center"/>
              <w:rPr>
                <w:rFonts w:ascii="Georgia" w:hAnsi="Georgia"/>
              </w:rPr>
            </w:pPr>
            <w:r w:rsidRPr="001301B5">
              <w:rPr>
                <w:rFonts w:ascii="Georgia" w:hAnsi="Georgia"/>
              </w:rPr>
              <w:t>2</w:t>
            </w:r>
          </w:p>
        </w:tc>
        <w:tc>
          <w:tcPr>
            <w:tcW w:w="45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2D4A40C" w14:textId="07445F03" w:rsidR="00B9082F" w:rsidRPr="001301B5" w:rsidRDefault="00B9082F" w:rsidP="00E36E09">
            <w:pPr>
              <w:pStyle w:val="Body1"/>
              <w:ind w:left="0"/>
              <w:rPr>
                <w:rFonts w:ascii="Georgia" w:hAnsi="Georgia"/>
              </w:rPr>
            </w:pPr>
            <w:r w:rsidRPr="001301B5">
              <w:rPr>
                <w:rFonts w:ascii="Georgia" w:hAnsi="Georgia"/>
              </w:rPr>
              <w:t>Territoire de Ngandajika, Villages de Bena Tshishiya, Bena Muadi et Bena Kazadi</w:t>
            </w:r>
          </w:p>
        </w:tc>
      </w:tr>
      <w:tr w:rsidR="00B9082F" w:rsidRPr="00E36E09" w14:paraId="32A7EB7C" w14:textId="77777777" w:rsidTr="00B9082F">
        <w:trPr>
          <w:cantSplit/>
        </w:trPr>
        <w:tc>
          <w:tcPr>
            <w:tcW w:w="4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5E9C639" w14:textId="77777777" w:rsidR="00B9082F" w:rsidRPr="001301B5" w:rsidRDefault="00B9082F" w:rsidP="001301B5">
            <w:pPr>
              <w:pStyle w:val="Body1"/>
              <w:ind w:left="0"/>
              <w:jc w:val="center"/>
              <w:rPr>
                <w:rFonts w:ascii="Georgia" w:hAnsi="Georgia"/>
              </w:rPr>
            </w:pPr>
            <w:r w:rsidRPr="001301B5">
              <w:rPr>
                <w:rFonts w:ascii="Georgia" w:hAnsi="Georgia"/>
              </w:rPr>
              <w:t>3</w:t>
            </w:r>
          </w:p>
        </w:tc>
        <w:tc>
          <w:tcPr>
            <w:tcW w:w="45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4664669" w14:textId="21E51CBC" w:rsidR="00B9082F" w:rsidRPr="001301B5" w:rsidRDefault="00B9082F" w:rsidP="00E36E09">
            <w:pPr>
              <w:pStyle w:val="Body1"/>
              <w:ind w:left="0"/>
              <w:rPr>
                <w:rFonts w:ascii="Georgia" w:hAnsi="Georgia"/>
              </w:rPr>
            </w:pPr>
            <w:r w:rsidRPr="001301B5">
              <w:rPr>
                <w:rFonts w:ascii="Georgia" w:hAnsi="Georgia"/>
              </w:rPr>
              <w:t>Territoire de Tshilenge, Villages de Bena Ndaya, Tshinanu, Ntumba Mukunza, Katenta et Kayemba Tshimanga</w:t>
            </w:r>
          </w:p>
        </w:tc>
      </w:tr>
      <w:tr w:rsidR="00B9082F" w:rsidRPr="00E36E09" w14:paraId="78CBBD5D" w14:textId="77777777" w:rsidTr="00B9082F">
        <w:trPr>
          <w:cantSplit/>
        </w:trPr>
        <w:tc>
          <w:tcPr>
            <w:tcW w:w="4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6F01B681" w14:textId="77777777" w:rsidR="00B9082F" w:rsidRPr="001301B5" w:rsidRDefault="00B9082F" w:rsidP="001301B5">
            <w:pPr>
              <w:pStyle w:val="Body1"/>
              <w:ind w:left="0"/>
              <w:jc w:val="center"/>
              <w:rPr>
                <w:rFonts w:ascii="Georgia" w:hAnsi="Georgia"/>
              </w:rPr>
            </w:pPr>
            <w:r w:rsidRPr="001301B5">
              <w:rPr>
                <w:rFonts w:ascii="Georgia" w:hAnsi="Georgia"/>
              </w:rPr>
              <w:t>4</w:t>
            </w:r>
          </w:p>
        </w:tc>
        <w:tc>
          <w:tcPr>
            <w:tcW w:w="45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FC3777D" w14:textId="3E00C325" w:rsidR="00B9082F" w:rsidRPr="001301B5" w:rsidRDefault="00B9082F" w:rsidP="00E36E09">
            <w:pPr>
              <w:pStyle w:val="Body1"/>
              <w:ind w:left="0"/>
              <w:rPr>
                <w:rFonts w:ascii="Georgia" w:hAnsi="Georgia"/>
              </w:rPr>
            </w:pPr>
            <w:r w:rsidRPr="001301B5">
              <w:rPr>
                <w:rFonts w:ascii="Georgia" w:hAnsi="Georgia"/>
              </w:rPr>
              <w:t>Territoire de Ngandajika, Villages de Bena Tshishiya, Bena Muadi et Bena Kazadi</w:t>
            </w:r>
          </w:p>
        </w:tc>
      </w:tr>
      <w:tr w:rsidR="00B9082F" w:rsidRPr="00E36E09" w14:paraId="5281197E" w14:textId="77777777" w:rsidTr="00B9082F">
        <w:trPr>
          <w:cantSplit/>
        </w:trPr>
        <w:tc>
          <w:tcPr>
            <w:tcW w:w="4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3B2C9983" w14:textId="77777777" w:rsidR="00B9082F" w:rsidRPr="001301B5" w:rsidRDefault="00B9082F" w:rsidP="001301B5">
            <w:pPr>
              <w:pStyle w:val="Body1"/>
              <w:ind w:left="0"/>
              <w:jc w:val="center"/>
              <w:rPr>
                <w:rFonts w:ascii="Georgia" w:hAnsi="Georgia"/>
              </w:rPr>
            </w:pPr>
            <w:r w:rsidRPr="001301B5">
              <w:rPr>
                <w:rFonts w:ascii="Georgia" w:hAnsi="Georgia"/>
              </w:rPr>
              <w:t>5</w:t>
            </w:r>
          </w:p>
        </w:tc>
        <w:tc>
          <w:tcPr>
            <w:tcW w:w="45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90A12D4" w14:textId="228732EC" w:rsidR="00B9082F" w:rsidRPr="001301B5" w:rsidRDefault="00B9082F" w:rsidP="00E36E09">
            <w:pPr>
              <w:pStyle w:val="Body1"/>
              <w:ind w:left="0"/>
              <w:rPr>
                <w:rFonts w:ascii="Georgia" w:hAnsi="Georgia"/>
              </w:rPr>
            </w:pPr>
            <w:r w:rsidRPr="001301B5">
              <w:rPr>
                <w:rFonts w:ascii="Georgia" w:hAnsi="Georgia"/>
              </w:rPr>
              <w:t>Territoire de Tshilenge, Villages de Bena Ndaya, Tshinanu, Ntumba Mukunza, Katenta et Kayemba Tshimanga</w:t>
            </w:r>
          </w:p>
        </w:tc>
      </w:tr>
      <w:tr w:rsidR="00B9082F" w:rsidRPr="00E36E09" w14:paraId="2702E650" w14:textId="77777777" w:rsidTr="00B9082F">
        <w:trPr>
          <w:cantSplit/>
        </w:trPr>
        <w:tc>
          <w:tcPr>
            <w:tcW w:w="4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3DBBE5BE" w14:textId="77777777" w:rsidR="00B9082F" w:rsidRPr="001301B5" w:rsidRDefault="00B9082F" w:rsidP="001301B5">
            <w:pPr>
              <w:pStyle w:val="Body1"/>
              <w:ind w:left="0"/>
              <w:jc w:val="center"/>
              <w:rPr>
                <w:rFonts w:ascii="Georgia" w:hAnsi="Georgia"/>
              </w:rPr>
            </w:pPr>
            <w:r w:rsidRPr="001301B5">
              <w:rPr>
                <w:rFonts w:ascii="Georgia" w:hAnsi="Georgia"/>
              </w:rPr>
              <w:t>6</w:t>
            </w:r>
          </w:p>
        </w:tc>
        <w:tc>
          <w:tcPr>
            <w:tcW w:w="45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C69843C" w14:textId="664A861E" w:rsidR="00B9082F" w:rsidRPr="001301B5" w:rsidRDefault="00B9082F" w:rsidP="00E36E09">
            <w:pPr>
              <w:pStyle w:val="Body1"/>
              <w:ind w:left="0"/>
              <w:rPr>
                <w:rFonts w:ascii="Georgia" w:hAnsi="Georgia"/>
              </w:rPr>
            </w:pPr>
            <w:r w:rsidRPr="001301B5">
              <w:rPr>
                <w:rFonts w:ascii="Georgia" w:hAnsi="Georgia"/>
              </w:rPr>
              <w:t>Territoire de Ngandajika, Villages de Bena Tshishiya, Bena Muadi et Bena Kazadi</w:t>
            </w:r>
          </w:p>
        </w:tc>
      </w:tr>
      <w:tr w:rsidR="00B9082F" w:rsidRPr="00E36E09" w14:paraId="48117FDC" w14:textId="77777777" w:rsidTr="00B9082F">
        <w:trPr>
          <w:cantSplit/>
        </w:trPr>
        <w:tc>
          <w:tcPr>
            <w:tcW w:w="4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354A4FEC" w14:textId="77777777" w:rsidR="00B9082F" w:rsidRPr="001301B5" w:rsidRDefault="00B9082F" w:rsidP="001301B5">
            <w:pPr>
              <w:pStyle w:val="Body1"/>
              <w:ind w:left="0"/>
              <w:jc w:val="center"/>
              <w:rPr>
                <w:rFonts w:ascii="Georgia" w:hAnsi="Georgia"/>
              </w:rPr>
            </w:pPr>
            <w:r w:rsidRPr="001301B5">
              <w:rPr>
                <w:rFonts w:ascii="Georgia" w:hAnsi="Georgia"/>
              </w:rPr>
              <w:t>7</w:t>
            </w:r>
          </w:p>
        </w:tc>
        <w:tc>
          <w:tcPr>
            <w:tcW w:w="45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EE8E7CC" w14:textId="5CF70E3D" w:rsidR="00B9082F" w:rsidRPr="001301B5" w:rsidRDefault="00B9082F" w:rsidP="00E36E09">
            <w:pPr>
              <w:pStyle w:val="Body1"/>
              <w:ind w:left="0"/>
              <w:rPr>
                <w:rFonts w:ascii="Georgia" w:hAnsi="Georgia"/>
              </w:rPr>
            </w:pPr>
            <w:r w:rsidRPr="001301B5">
              <w:rPr>
                <w:rFonts w:ascii="Georgia" w:hAnsi="Georgia"/>
              </w:rPr>
              <w:t>Territoire de Tshilenge, Villages de Bena Ndaya, Tshinanu, Ntumba Mukunza, Katenta et Kayemba Tshimanga</w:t>
            </w:r>
          </w:p>
        </w:tc>
      </w:tr>
      <w:tr w:rsidR="00B9082F" w:rsidRPr="00E36E09" w14:paraId="4FC43EF2" w14:textId="77777777" w:rsidTr="00B9082F">
        <w:trPr>
          <w:cantSplit/>
        </w:trPr>
        <w:tc>
          <w:tcPr>
            <w:tcW w:w="495"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6262F369" w14:textId="77777777" w:rsidR="00B9082F" w:rsidRPr="001301B5" w:rsidRDefault="00B9082F" w:rsidP="001301B5">
            <w:pPr>
              <w:pStyle w:val="Body1"/>
              <w:ind w:left="0"/>
              <w:jc w:val="center"/>
              <w:rPr>
                <w:rFonts w:ascii="Georgia" w:hAnsi="Georgia"/>
              </w:rPr>
            </w:pPr>
            <w:r w:rsidRPr="001301B5">
              <w:rPr>
                <w:rFonts w:ascii="Georgia" w:hAnsi="Georgia"/>
              </w:rPr>
              <w:t>8</w:t>
            </w:r>
          </w:p>
        </w:tc>
        <w:tc>
          <w:tcPr>
            <w:tcW w:w="450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920F0D8" w14:textId="12AE1FAB" w:rsidR="00B9082F" w:rsidRPr="001301B5" w:rsidRDefault="00B9082F" w:rsidP="00E36E09">
            <w:pPr>
              <w:pStyle w:val="Body1"/>
              <w:ind w:left="0"/>
              <w:rPr>
                <w:rFonts w:ascii="Georgia" w:hAnsi="Georgia"/>
              </w:rPr>
            </w:pPr>
            <w:r w:rsidRPr="001301B5">
              <w:rPr>
                <w:rFonts w:ascii="Georgia" w:hAnsi="Georgia"/>
              </w:rPr>
              <w:t>Territoire de Ngandajika, Villages de Bena Tshishiya, Bena Muadi et Bena Kazadi</w:t>
            </w:r>
          </w:p>
        </w:tc>
      </w:tr>
    </w:tbl>
    <w:p w14:paraId="49CD0A70" w14:textId="77777777" w:rsidR="00A66B00" w:rsidRPr="001301B5" w:rsidRDefault="00504FBF" w:rsidP="00E36E09">
      <w:pPr>
        <w:spacing w:after="0" w:line="200" w:lineRule="auto"/>
        <w:rPr>
          <w:rFonts w:ascii="Georgia" w:hAnsi="Georgia"/>
        </w:rPr>
      </w:pPr>
      <w:r w:rsidRPr="001301B5">
        <w:rPr>
          <w:rFonts w:ascii="Georgia" w:hAnsi="Georgia"/>
        </w:rPr>
        <w:t xml:space="preserve"> </w:t>
      </w:r>
    </w:p>
    <w:p w14:paraId="5A1657B5" w14:textId="77777777" w:rsidR="00A66B00" w:rsidRPr="001301B5" w:rsidRDefault="00504FBF" w:rsidP="00E36E09">
      <w:pPr>
        <w:pStyle w:val="Heading1title"/>
        <w:numPr>
          <w:ilvl w:val="0"/>
          <w:numId w:val="45"/>
        </w:numPr>
        <w:rPr>
          <w:rFonts w:ascii="Georgia" w:hAnsi="Georgia"/>
        </w:rPr>
      </w:pPr>
      <w:bookmarkStart w:id="66" w:name="_Toc256000057"/>
      <w:r w:rsidRPr="001301B5">
        <w:rPr>
          <w:rFonts w:ascii="Georgia" w:hAnsi="Georgia"/>
        </w:rPr>
        <w:t>Transfert de propriété (art. 132)</w:t>
      </w:r>
      <w:bookmarkEnd w:id="66"/>
    </w:p>
    <w:p w14:paraId="262F9F9C" w14:textId="77777777" w:rsidR="00A66B00" w:rsidRPr="001301B5" w:rsidRDefault="00504FBF" w:rsidP="00E36E09">
      <w:pPr>
        <w:pStyle w:val="Body1"/>
        <w:rPr>
          <w:rFonts w:ascii="Georgia" w:hAnsi="Georgia"/>
        </w:rPr>
      </w:pPr>
      <w:r w:rsidRPr="001301B5">
        <w:rPr>
          <w:rFonts w:ascii="Georgia" w:hAnsi="Georgia"/>
        </w:rPr>
        <w:t>Le pouvoir adjudicateur devient de plein droit propriétaire des fournitures dès qu'elles sont admises en compte pour le paiement conformément à l'article 127 des «</w:t>
      </w:r>
      <w:r w:rsidRPr="001301B5">
        <w:rPr>
          <w:rFonts w:ascii="Times New Roman" w:hAnsi="Times New Roman" w:cs="Times New Roman"/>
        </w:rPr>
        <w:t> </w:t>
      </w:r>
      <w:r w:rsidRPr="001301B5">
        <w:rPr>
          <w:rFonts w:ascii="Georgia" w:hAnsi="Georgia"/>
        </w:rPr>
        <w:t>RGE</w:t>
      </w:r>
      <w:r w:rsidRPr="001301B5">
        <w:rPr>
          <w:rFonts w:ascii="Times New Roman" w:hAnsi="Times New Roman" w:cs="Times New Roman"/>
        </w:rPr>
        <w:t> </w:t>
      </w:r>
      <w:r w:rsidRPr="001301B5">
        <w:rPr>
          <w:rFonts w:ascii="Georgia" w:hAnsi="Georgia" w:cs="Georgia"/>
        </w:rPr>
        <w:t>»</w:t>
      </w:r>
      <w:r w:rsidRPr="001301B5">
        <w:rPr>
          <w:rFonts w:ascii="Georgia" w:hAnsi="Georgia"/>
        </w:rPr>
        <w:t>.</w:t>
      </w:r>
    </w:p>
    <w:p w14:paraId="0C0AE9E2" w14:textId="77777777" w:rsidR="00A66B00" w:rsidRPr="001301B5" w:rsidRDefault="00504FBF" w:rsidP="001301B5">
      <w:pPr>
        <w:pStyle w:val="Heading1title"/>
        <w:numPr>
          <w:ilvl w:val="0"/>
          <w:numId w:val="0"/>
        </w:numPr>
        <w:pBdr>
          <w:bottom w:val="single" w:sz="4" w:space="0" w:color="910000"/>
        </w:pBdr>
        <w:shd w:val="solid" w:color="EEEEEE" w:fill="auto"/>
        <w:rPr>
          <w:rFonts w:ascii="Georgia" w:hAnsi="Georgia"/>
          <w:color w:val="910000"/>
        </w:rPr>
      </w:pPr>
      <w:bookmarkStart w:id="67" w:name="_Toc256000058"/>
      <w:r w:rsidRPr="001301B5">
        <w:rPr>
          <w:rFonts w:ascii="Georgia" w:hAnsi="Georgia"/>
          <w:color w:val="910000"/>
        </w:rPr>
        <w:t>Section (G) - Moyens d'action</w:t>
      </w:r>
      <w:bookmarkEnd w:id="67"/>
    </w:p>
    <w:p w14:paraId="19BB3E26" w14:textId="77777777" w:rsidR="00A66B00" w:rsidRPr="001301B5" w:rsidRDefault="00504FBF" w:rsidP="00E36E09">
      <w:pPr>
        <w:pStyle w:val="Heading1title"/>
        <w:numPr>
          <w:ilvl w:val="0"/>
          <w:numId w:val="45"/>
        </w:numPr>
        <w:rPr>
          <w:rFonts w:ascii="Georgia" w:hAnsi="Georgia"/>
        </w:rPr>
      </w:pPr>
      <w:bookmarkStart w:id="68" w:name="_Toc256000059"/>
      <w:r w:rsidRPr="001301B5">
        <w:rPr>
          <w:rFonts w:ascii="Georgia" w:hAnsi="Georgia"/>
        </w:rPr>
        <w:t>Défaut d'exécution (art. 44)</w:t>
      </w:r>
      <w:bookmarkEnd w:id="68"/>
    </w:p>
    <w:p w14:paraId="3F4BF060" w14:textId="77777777" w:rsidR="00A66B00" w:rsidRPr="001301B5" w:rsidRDefault="00504FBF" w:rsidP="00E36E09">
      <w:pPr>
        <w:pStyle w:val="Titre2"/>
        <w:numPr>
          <w:ilvl w:val="1"/>
          <w:numId w:val="45"/>
        </w:numPr>
        <w:tabs>
          <w:tab w:val="left" w:pos="1276"/>
        </w:tabs>
        <w:rPr>
          <w:rFonts w:ascii="Georgia" w:hAnsi="Georgia"/>
        </w:rPr>
      </w:pPr>
      <w:r w:rsidRPr="001301B5">
        <w:rPr>
          <w:rFonts w:ascii="Georgia" w:hAnsi="Georgia"/>
        </w:rPr>
        <w:t>L'adjudicataire est considéré en défaut d'exécution du marché :</w:t>
      </w:r>
    </w:p>
    <w:p w14:paraId="5F517208" w14:textId="77777777" w:rsidR="00A66B00" w:rsidRPr="001301B5" w:rsidRDefault="00504FBF" w:rsidP="00E36E09">
      <w:pPr>
        <w:pStyle w:val="Body1"/>
        <w:numPr>
          <w:ilvl w:val="0"/>
          <w:numId w:val="18"/>
        </w:numPr>
        <w:tabs>
          <w:tab w:val="left" w:pos="1843"/>
        </w:tabs>
        <w:ind w:left="1843" w:hanging="425"/>
        <w:rPr>
          <w:rFonts w:ascii="Georgia" w:hAnsi="Georgia"/>
        </w:rPr>
      </w:pPr>
      <w:r w:rsidRPr="001301B5">
        <w:rPr>
          <w:rFonts w:ascii="Georgia" w:hAnsi="Georgia"/>
        </w:rPr>
        <w:t>lorsque les prestations ne sont pas exécutées dans les conditions définies par les documents du marché ;</w:t>
      </w:r>
    </w:p>
    <w:p w14:paraId="529090F8" w14:textId="77777777" w:rsidR="00A66B00" w:rsidRPr="001301B5" w:rsidRDefault="00504FBF" w:rsidP="00E36E09">
      <w:pPr>
        <w:pStyle w:val="Body1"/>
        <w:numPr>
          <w:ilvl w:val="0"/>
          <w:numId w:val="18"/>
        </w:numPr>
        <w:tabs>
          <w:tab w:val="left" w:pos="1843"/>
        </w:tabs>
        <w:ind w:left="1843" w:hanging="425"/>
        <w:rPr>
          <w:rFonts w:ascii="Georgia" w:hAnsi="Georgia"/>
        </w:rPr>
      </w:pPr>
      <w:r w:rsidRPr="001301B5">
        <w:rPr>
          <w:rFonts w:ascii="Georgia" w:hAnsi="Georgia"/>
        </w:rPr>
        <w:t>à tout moment, lorsque les prestations ne sont pas poursuivies de telle manière qu'elles puissent être entièrement terminées aux dates fixées ;</w:t>
      </w:r>
    </w:p>
    <w:p w14:paraId="0F1661CC" w14:textId="77777777" w:rsidR="00A66B00" w:rsidRPr="001301B5" w:rsidRDefault="00504FBF" w:rsidP="00E36E09">
      <w:pPr>
        <w:pStyle w:val="Body1"/>
        <w:numPr>
          <w:ilvl w:val="0"/>
          <w:numId w:val="18"/>
        </w:numPr>
        <w:tabs>
          <w:tab w:val="left" w:pos="1843"/>
        </w:tabs>
        <w:ind w:left="1843" w:hanging="425"/>
        <w:rPr>
          <w:rFonts w:ascii="Georgia" w:hAnsi="Georgia"/>
        </w:rPr>
      </w:pPr>
      <w:r w:rsidRPr="001301B5">
        <w:rPr>
          <w:rFonts w:ascii="Georgia" w:hAnsi="Georgia"/>
        </w:rPr>
        <w:t>lorsqu'il ne suit pas les ordres écrits, valablement donnés par le pouvoir adjudicateur.</w:t>
      </w:r>
    </w:p>
    <w:p w14:paraId="68B29192" w14:textId="77777777" w:rsidR="00A66B00" w:rsidRPr="001301B5" w:rsidRDefault="00504FBF" w:rsidP="00E36E09">
      <w:pPr>
        <w:pStyle w:val="Body1"/>
        <w:ind w:left="1210"/>
        <w:rPr>
          <w:rFonts w:ascii="Georgia" w:hAnsi="Georgia"/>
        </w:rPr>
      </w:pPr>
      <w:r w:rsidRPr="001301B5">
        <w:rPr>
          <w:rFonts w:ascii="Georgia" w:hAnsi="Georgia"/>
        </w:rPr>
        <w:t>Tous les manquements aux clauses du marché, y compris la non-observation des ordres du pouvoir adjudicateur, sont constatés par un procès-verbal dont une copie est transmise immédiatement à l'adjudicataire par envoi recommandé ou par envoi électronique (avec preuve de la date exacte d'envoi).</w:t>
      </w:r>
    </w:p>
    <w:p w14:paraId="25876C4D" w14:textId="77777777" w:rsidR="00A66B00" w:rsidRPr="001301B5" w:rsidRDefault="00504FBF" w:rsidP="00E36E09">
      <w:pPr>
        <w:pStyle w:val="Titre2"/>
        <w:numPr>
          <w:ilvl w:val="1"/>
          <w:numId w:val="45"/>
        </w:numPr>
        <w:ind w:left="1418" w:hanging="718"/>
        <w:rPr>
          <w:rFonts w:ascii="Georgia" w:hAnsi="Georgia"/>
        </w:rPr>
      </w:pPr>
      <w:r w:rsidRPr="001301B5">
        <w:rPr>
          <w:rFonts w:ascii="Georgia" w:hAnsi="Georgia"/>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57528CC7" w14:textId="77777777" w:rsidR="00A66B00" w:rsidRPr="001301B5" w:rsidRDefault="00504FBF" w:rsidP="00E36E09">
      <w:pPr>
        <w:pStyle w:val="Titre2"/>
        <w:numPr>
          <w:ilvl w:val="1"/>
          <w:numId w:val="45"/>
        </w:numPr>
        <w:ind w:left="1418" w:hanging="709"/>
        <w:rPr>
          <w:rFonts w:ascii="Georgia" w:hAnsi="Georgia"/>
        </w:rPr>
      </w:pPr>
      <w:r w:rsidRPr="001301B5">
        <w:rPr>
          <w:rFonts w:ascii="Georgia" w:hAnsi="Georgia"/>
        </w:rPr>
        <w:t>Les manquements constatés à sa charge rendent l'adjudicataire passible d'une ou de plusieurs des mesures prévues aux articles 45 à 49, 123 et 124 des «</w:t>
      </w:r>
      <w:r w:rsidRPr="001301B5">
        <w:rPr>
          <w:rFonts w:ascii="Times New Roman" w:hAnsi="Times New Roman" w:cs="Times New Roman"/>
        </w:rPr>
        <w:t> </w:t>
      </w:r>
      <w:r w:rsidRPr="001301B5">
        <w:rPr>
          <w:rFonts w:ascii="Georgia" w:hAnsi="Georgia"/>
        </w:rPr>
        <w:t>RGE</w:t>
      </w:r>
      <w:r w:rsidRPr="001301B5">
        <w:rPr>
          <w:rFonts w:ascii="Times New Roman" w:hAnsi="Times New Roman" w:cs="Times New Roman"/>
        </w:rPr>
        <w:t> </w:t>
      </w:r>
      <w:r w:rsidRPr="001301B5">
        <w:rPr>
          <w:rFonts w:ascii="Georgia" w:hAnsi="Georgia" w:cs="Georgia"/>
        </w:rPr>
        <w:t>»</w:t>
      </w:r>
      <w:r w:rsidRPr="001301B5">
        <w:rPr>
          <w:rFonts w:ascii="Georgia" w:hAnsi="Georgia"/>
        </w:rPr>
        <w:t>.</w:t>
      </w:r>
    </w:p>
    <w:p w14:paraId="14EFA116" w14:textId="77777777" w:rsidR="00A66B00" w:rsidRPr="001301B5" w:rsidRDefault="00504FBF" w:rsidP="00E36E09">
      <w:pPr>
        <w:pStyle w:val="Heading1title"/>
        <w:numPr>
          <w:ilvl w:val="0"/>
          <w:numId w:val="45"/>
        </w:numPr>
        <w:rPr>
          <w:rFonts w:ascii="Georgia" w:hAnsi="Georgia"/>
        </w:rPr>
      </w:pPr>
      <w:bookmarkStart w:id="69" w:name="_Toc256000060"/>
      <w:r w:rsidRPr="001301B5">
        <w:rPr>
          <w:rFonts w:ascii="Georgia" w:hAnsi="Georgia"/>
        </w:rPr>
        <w:lastRenderedPageBreak/>
        <w:t>Amendes pour retard (art. 46 et 123)</w:t>
      </w:r>
      <w:bookmarkEnd w:id="69"/>
    </w:p>
    <w:p w14:paraId="480386F5" w14:textId="77777777" w:rsidR="00A66B00" w:rsidRPr="001301B5" w:rsidRDefault="00504FBF" w:rsidP="00E36E09">
      <w:pPr>
        <w:pStyle w:val="Titre2"/>
        <w:numPr>
          <w:ilvl w:val="1"/>
          <w:numId w:val="45"/>
        </w:numPr>
        <w:ind w:left="1418" w:hanging="709"/>
        <w:rPr>
          <w:rFonts w:ascii="Georgia" w:hAnsi="Georgia"/>
        </w:rPr>
      </w:pPr>
      <w:r w:rsidRPr="001301B5">
        <w:rPr>
          <w:rFonts w:ascii="Georgia" w:hAnsi="Georgia"/>
        </w:rPr>
        <w:t>Les amendes pour retard sont indépendantes des pénalités prévues à l'article 45 des «</w:t>
      </w:r>
      <w:r w:rsidRPr="001301B5">
        <w:rPr>
          <w:rFonts w:ascii="Times New Roman" w:hAnsi="Times New Roman" w:cs="Times New Roman"/>
        </w:rPr>
        <w:t> </w:t>
      </w:r>
      <w:r w:rsidRPr="001301B5">
        <w:rPr>
          <w:rFonts w:ascii="Georgia" w:hAnsi="Georgia"/>
        </w:rPr>
        <w:t>RGE</w:t>
      </w:r>
      <w:r w:rsidRPr="001301B5">
        <w:rPr>
          <w:rFonts w:ascii="Times New Roman" w:hAnsi="Times New Roman" w:cs="Times New Roman"/>
        </w:rPr>
        <w:t> </w:t>
      </w:r>
      <w:r w:rsidRPr="001301B5">
        <w:rPr>
          <w:rFonts w:ascii="Georgia" w:hAnsi="Georgia" w:cs="Georgia"/>
        </w:rPr>
        <w:t>»</w:t>
      </w:r>
      <w:r w:rsidRPr="001301B5">
        <w:rPr>
          <w:rFonts w:ascii="Georgia" w:hAnsi="Georgia"/>
        </w:rPr>
        <w:t>. Elles sont dues, sans mise en demeure, par la seule expiration du d</w:t>
      </w:r>
      <w:r w:rsidRPr="001301B5">
        <w:rPr>
          <w:rFonts w:ascii="Georgia" w:hAnsi="Georgia" w:cs="Georgia"/>
        </w:rPr>
        <w:t>é</w:t>
      </w:r>
      <w:r w:rsidRPr="001301B5">
        <w:rPr>
          <w:rFonts w:ascii="Georgia" w:hAnsi="Georgia"/>
        </w:rPr>
        <w:t>lai d'ex</w:t>
      </w:r>
      <w:r w:rsidRPr="001301B5">
        <w:rPr>
          <w:rFonts w:ascii="Georgia" w:hAnsi="Georgia" w:cs="Georgia"/>
        </w:rPr>
        <w:t>é</w:t>
      </w:r>
      <w:r w:rsidRPr="001301B5">
        <w:rPr>
          <w:rFonts w:ascii="Georgia" w:hAnsi="Georgia"/>
        </w:rPr>
        <w:t>cution sans intervention d'un proc</w:t>
      </w:r>
      <w:r w:rsidRPr="001301B5">
        <w:rPr>
          <w:rFonts w:ascii="Georgia" w:hAnsi="Georgia" w:cs="Georgia"/>
        </w:rPr>
        <w:t>è</w:t>
      </w:r>
      <w:r w:rsidRPr="001301B5">
        <w:rPr>
          <w:rFonts w:ascii="Georgia" w:hAnsi="Georgia"/>
        </w:rPr>
        <w:t>s-verbal et appliqu</w:t>
      </w:r>
      <w:r w:rsidRPr="001301B5">
        <w:rPr>
          <w:rFonts w:ascii="Georgia" w:hAnsi="Georgia" w:cs="Georgia"/>
        </w:rPr>
        <w:t>é</w:t>
      </w:r>
      <w:r w:rsidRPr="001301B5">
        <w:rPr>
          <w:rFonts w:ascii="Georgia" w:hAnsi="Georgia"/>
        </w:rPr>
        <w:t>es de plein droit pour la totalit</w:t>
      </w:r>
      <w:r w:rsidRPr="001301B5">
        <w:rPr>
          <w:rFonts w:ascii="Georgia" w:hAnsi="Georgia" w:cs="Georgia"/>
        </w:rPr>
        <w:t>é</w:t>
      </w:r>
      <w:r w:rsidRPr="001301B5">
        <w:rPr>
          <w:rFonts w:ascii="Georgia" w:hAnsi="Georgia"/>
        </w:rPr>
        <w:t xml:space="preserve"> des jours de retard.</w:t>
      </w:r>
    </w:p>
    <w:p w14:paraId="4A5D4729" w14:textId="77777777" w:rsidR="00A66B00" w:rsidRPr="001301B5" w:rsidRDefault="00504FBF" w:rsidP="00E36E09">
      <w:pPr>
        <w:pStyle w:val="Titre2"/>
        <w:numPr>
          <w:ilvl w:val="1"/>
          <w:numId w:val="45"/>
        </w:numPr>
        <w:ind w:left="1418" w:hanging="709"/>
        <w:rPr>
          <w:rFonts w:ascii="Georgia" w:hAnsi="Georgia"/>
        </w:rPr>
      </w:pPr>
      <w:r w:rsidRPr="001301B5">
        <w:rPr>
          <w:rFonts w:ascii="Georgia" w:hAnsi="Georgia"/>
        </w:rPr>
        <w:t>Les amendes pour retard sont calculées, conformément à l'article 123 des «</w:t>
      </w:r>
      <w:r w:rsidRPr="001301B5">
        <w:rPr>
          <w:rFonts w:ascii="Times New Roman" w:hAnsi="Times New Roman" w:cs="Times New Roman"/>
        </w:rPr>
        <w:t> </w:t>
      </w:r>
      <w:r w:rsidRPr="001301B5">
        <w:rPr>
          <w:rFonts w:ascii="Georgia" w:hAnsi="Georgia"/>
        </w:rPr>
        <w:t>RGE</w:t>
      </w:r>
      <w:r w:rsidRPr="001301B5">
        <w:rPr>
          <w:rFonts w:ascii="Times New Roman" w:hAnsi="Times New Roman" w:cs="Times New Roman"/>
        </w:rPr>
        <w:t> </w:t>
      </w:r>
      <w:r w:rsidRPr="001301B5">
        <w:rPr>
          <w:rFonts w:ascii="Georgia" w:hAnsi="Georgia" w:cs="Georgia"/>
        </w:rPr>
        <w:t>»</w:t>
      </w:r>
      <w:r w:rsidRPr="001301B5">
        <w:rPr>
          <w:rFonts w:ascii="Georgia" w:hAnsi="Georgia"/>
        </w:rPr>
        <w:t xml:space="preserve">, </w:t>
      </w:r>
      <w:r w:rsidRPr="001301B5">
        <w:rPr>
          <w:rFonts w:ascii="Georgia" w:hAnsi="Georgia" w:cs="Georgia"/>
        </w:rPr>
        <w:t>à</w:t>
      </w:r>
      <w:r w:rsidRPr="001301B5">
        <w:rPr>
          <w:rFonts w:ascii="Georgia" w:hAnsi="Georgia"/>
        </w:rPr>
        <w:t xml:space="preserve"> raison de</w:t>
      </w:r>
      <w:r w:rsidRPr="001301B5">
        <w:rPr>
          <w:rFonts w:ascii="Georgia" w:hAnsi="Georgia"/>
          <w:b/>
        </w:rPr>
        <w:t xml:space="preserve"> 0,1 pour cent</w:t>
      </w:r>
      <w:r w:rsidRPr="001301B5">
        <w:rPr>
          <w:rFonts w:ascii="Georgia" w:hAnsi="Georgia"/>
        </w:rPr>
        <w:t xml:space="preserve"> par jour de retard, le</w:t>
      </w:r>
      <w:r w:rsidRPr="001301B5">
        <w:rPr>
          <w:rFonts w:ascii="Georgia" w:hAnsi="Georgia"/>
          <w:b/>
        </w:rPr>
        <w:t xml:space="preserve"> maximum en étant fixé à sept et demi pour cent</w:t>
      </w:r>
      <w:r w:rsidRPr="001301B5">
        <w:rPr>
          <w:rFonts w:ascii="Georgia" w:hAnsi="Georgia"/>
        </w:rPr>
        <w:t>, de la valeur des fournitures dont la livraison a été effectuée avec un même retard.</w:t>
      </w:r>
    </w:p>
    <w:p w14:paraId="777FC7C8" w14:textId="77777777" w:rsidR="00A66B00" w:rsidRPr="001301B5" w:rsidRDefault="00504FBF" w:rsidP="00E36E09">
      <w:pPr>
        <w:pStyle w:val="Titre2"/>
        <w:numPr>
          <w:ilvl w:val="1"/>
          <w:numId w:val="45"/>
        </w:numPr>
        <w:ind w:left="1418" w:hanging="709"/>
        <w:rPr>
          <w:rFonts w:ascii="Georgia" w:hAnsi="Georgia"/>
        </w:rPr>
      </w:pPr>
      <w:r w:rsidRPr="001301B5">
        <w:rPr>
          <w:rFonts w:ascii="Georgia" w:hAnsi="Georgia"/>
        </w:rPr>
        <w:t>Si le délai d'exécution constitue un critère d'attribution du marché, le montant de l'amende peut être porté à</w:t>
      </w:r>
      <w:r w:rsidRPr="001301B5">
        <w:rPr>
          <w:rFonts w:ascii="Georgia" w:hAnsi="Georgia"/>
          <w:b/>
        </w:rPr>
        <w:t xml:space="preserve"> dix pour cent maximum</w:t>
      </w:r>
      <w:r w:rsidRPr="001301B5">
        <w:rPr>
          <w:rFonts w:ascii="Georgia" w:hAnsi="Georgia"/>
        </w:rPr>
        <w:t>, en fonction de l'importance relative accordée au critère d'attribution portant sur le délai d'exécution.</w:t>
      </w:r>
    </w:p>
    <w:p w14:paraId="7C204654" w14:textId="77777777" w:rsidR="00A66B00" w:rsidRPr="001301B5" w:rsidRDefault="00504FBF" w:rsidP="00E36E09">
      <w:pPr>
        <w:pStyle w:val="Titre2"/>
        <w:numPr>
          <w:ilvl w:val="1"/>
          <w:numId w:val="45"/>
        </w:numPr>
        <w:ind w:left="1418" w:hanging="709"/>
        <w:rPr>
          <w:rFonts w:ascii="Georgia" w:hAnsi="Georgia"/>
        </w:rPr>
      </w:pPr>
      <w:r w:rsidRPr="001301B5">
        <w:rPr>
          <w:rFonts w:ascii="Georgia" w:hAnsi="Georgia"/>
        </w:rPr>
        <w:t>Nonobstant l'application des amendes pour retard, l'adjudicataire reste garant vis-à-vis du pouvoir adjudicateur des dommages et intérêts dont celui-ci est, le cas échéant, redevable à des tiers du fait du retard dans l'exécution du marché.</w:t>
      </w:r>
    </w:p>
    <w:p w14:paraId="7D36FC53" w14:textId="77777777" w:rsidR="00A66B00" w:rsidRPr="001301B5" w:rsidRDefault="00504FBF" w:rsidP="00E36E09">
      <w:pPr>
        <w:pStyle w:val="Heading1title"/>
        <w:numPr>
          <w:ilvl w:val="0"/>
          <w:numId w:val="45"/>
        </w:numPr>
        <w:rPr>
          <w:rFonts w:ascii="Georgia" w:hAnsi="Georgia"/>
        </w:rPr>
      </w:pPr>
      <w:bookmarkStart w:id="70" w:name="_Toc256000061"/>
      <w:r w:rsidRPr="001301B5">
        <w:rPr>
          <w:rFonts w:ascii="Georgia" w:hAnsi="Georgia"/>
        </w:rPr>
        <w:t>Mesures d'office (art. 47 et 124)</w:t>
      </w:r>
      <w:bookmarkEnd w:id="70"/>
    </w:p>
    <w:p w14:paraId="417AE713" w14:textId="77777777" w:rsidR="00A66B00" w:rsidRPr="001301B5" w:rsidRDefault="00504FBF" w:rsidP="00E36E09">
      <w:pPr>
        <w:pStyle w:val="Titre2"/>
        <w:numPr>
          <w:ilvl w:val="1"/>
          <w:numId w:val="45"/>
        </w:numPr>
        <w:ind w:left="1418" w:hanging="718"/>
        <w:rPr>
          <w:rFonts w:ascii="Georgia" w:hAnsi="Georgia"/>
        </w:rPr>
      </w:pPr>
      <w:r w:rsidRPr="001301B5">
        <w:rPr>
          <w:rFonts w:ascii="Georgia" w:hAnsi="Georgia"/>
        </w:rPr>
        <w:t>Lorsque, à l'expiration du délai indiqué à l'article 44, § 2 des «</w:t>
      </w:r>
      <w:r w:rsidRPr="001301B5">
        <w:rPr>
          <w:rFonts w:ascii="Times New Roman" w:hAnsi="Times New Roman" w:cs="Times New Roman"/>
        </w:rPr>
        <w:t> </w:t>
      </w:r>
      <w:r w:rsidRPr="001301B5">
        <w:rPr>
          <w:rFonts w:ascii="Georgia" w:hAnsi="Georgia"/>
        </w:rPr>
        <w:t>RGE</w:t>
      </w:r>
      <w:r w:rsidRPr="001301B5">
        <w:rPr>
          <w:rFonts w:ascii="Times New Roman" w:hAnsi="Times New Roman" w:cs="Times New Roman"/>
        </w:rPr>
        <w:t> </w:t>
      </w:r>
      <w:r w:rsidRPr="001301B5">
        <w:rPr>
          <w:rFonts w:ascii="Georgia" w:hAnsi="Georgia" w:cs="Georgia"/>
        </w:rPr>
        <w:t>»</w:t>
      </w:r>
      <w:r w:rsidRPr="001301B5">
        <w:rPr>
          <w:rFonts w:ascii="Georgia" w:hAnsi="Georgia"/>
        </w:rPr>
        <w:t>, pour faire valoir ses moyens de d</w:t>
      </w:r>
      <w:r w:rsidRPr="001301B5">
        <w:rPr>
          <w:rFonts w:ascii="Georgia" w:hAnsi="Georgia" w:cs="Georgia"/>
        </w:rPr>
        <w:t>é</w:t>
      </w:r>
      <w:r w:rsidRPr="001301B5">
        <w:rPr>
          <w:rFonts w:ascii="Georgia" w:hAnsi="Georgia"/>
        </w:rPr>
        <w:t>fense, l'adjudicataire est rest</w:t>
      </w:r>
      <w:r w:rsidRPr="001301B5">
        <w:rPr>
          <w:rFonts w:ascii="Georgia" w:hAnsi="Georgia" w:cs="Georgia"/>
        </w:rPr>
        <w:t>é</w:t>
      </w:r>
      <w:r w:rsidRPr="001301B5">
        <w:rPr>
          <w:rFonts w:ascii="Georgia" w:hAnsi="Georgia"/>
        </w:rPr>
        <w:t xml:space="preserve"> inactif ou a pr</w:t>
      </w:r>
      <w:r w:rsidRPr="001301B5">
        <w:rPr>
          <w:rFonts w:ascii="Georgia" w:hAnsi="Georgia" w:cs="Georgia"/>
        </w:rPr>
        <w:t>é</w:t>
      </w:r>
      <w:r w:rsidRPr="001301B5">
        <w:rPr>
          <w:rFonts w:ascii="Georgia" w:hAnsi="Georgia"/>
        </w:rPr>
        <w:t>sent</w:t>
      </w:r>
      <w:r w:rsidRPr="001301B5">
        <w:rPr>
          <w:rFonts w:ascii="Georgia" w:hAnsi="Georgia" w:cs="Georgia"/>
        </w:rPr>
        <w:t>é</w:t>
      </w:r>
      <w:r w:rsidRPr="001301B5">
        <w:rPr>
          <w:rFonts w:ascii="Georgia" w:hAnsi="Georgia"/>
        </w:rPr>
        <w:t xml:space="preserve"> des moyens jug</w:t>
      </w:r>
      <w:r w:rsidRPr="001301B5">
        <w:rPr>
          <w:rFonts w:ascii="Georgia" w:hAnsi="Georgia" w:cs="Georgia"/>
        </w:rPr>
        <w:t>é</w:t>
      </w:r>
      <w:r w:rsidRPr="001301B5">
        <w:rPr>
          <w:rFonts w:ascii="Georgia" w:hAnsi="Georgia"/>
        </w:rPr>
        <w:t>s non justifi</w:t>
      </w:r>
      <w:r w:rsidRPr="001301B5">
        <w:rPr>
          <w:rFonts w:ascii="Georgia" w:hAnsi="Georgia" w:cs="Georgia"/>
        </w:rPr>
        <w:t>é</w:t>
      </w:r>
      <w:r w:rsidRPr="001301B5">
        <w:rPr>
          <w:rFonts w:ascii="Georgia" w:hAnsi="Georgia"/>
        </w:rPr>
        <w:t>s par le pouvoir adjudicateur, celui-ci peut recourir aux mesures d'office d</w:t>
      </w:r>
      <w:r w:rsidRPr="001301B5">
        <w:rPr>
          <w:rFonts w:ascii="Georgia" w:hAnsi="Georgia" w:cs="Georgia"/>
        </w:rPr>
        <w:t>é</w:t>
      </w:r>
      <w:r w:rsidRPr="001301B5">
        <w:rPr>
          <w:rFonts w:ascii="Georgia" w:hAnsi="Georgia"/>
        </w:rPr>
        <w:t xml:space="preserve">crites </w:t>
      </w:r>
      <w:r w:rsidRPr="001301B5">
        <w:rPr>
          <w:rFonts w:ascii="Georgia" w:hAnsi="Georgia" w:cs="Georgia"/>
        </w:rPr>
        <w:t>à</w:t>
      </w:r>
      <w:r w:rsidRPr="001301B5">
        <w:rPr>
          <w:rFonts w:ascii="Georgia" w:hAnsi="Georgia"/>
        </w:rPr>
        <w:t xml:space="preserve"> la clause </w:t>
      </w:r>
      <w:r w:rsidRPr="001301B5">
        <w:rPr>
          <w:rFonts w:ascii="Georgia" w:hAnsi="Georgia"/>
        </w:rPr>
        <w:fldChar w:fldCharType="begin"/>
      </w:r>
      <w:r w:rsidRPr="001301B5">
        <w:rPr>
          <w:rFonts w:ascii="Georgia" w:hAnsi="Georgia"/>
        </w:rPr>
        <w:instrText xml:space="preserve">REF _sx-ref-fr-12343166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20.2</w:t>
      </w:r>
      <w:r w:rsidRPr="001301B5">
        <w:rPr>
          <w:rFonts w:ascii="Georgia" w:hAnsi="Georgia"/>
        </w:rPr>
        <w:fldChar w:fldCharType="end"/>
      </w:r>
      <w:r w:rsidRPr="001301B5">
        <w:rPr>
          <w:rFonts w:ascii="Georgia" w:hAnsi="Georgia"/>
        </w:rPr>
        <w:t xml:space="preserve"> Le pouvoir adjudicateur peut toutefois recourir aux mesures d'office sans attendre l'expiration du délai susmentionné, lorsqu'au préalable, l'adjudicataire a expressément reconnu les manquements constatés.</w:t>
      </w:r>
    </w:p>
    <w:p w14:paraId="22FFA589" w14:textId="77777777" w:rsidR="00A66B00" w:rsidRPr="001301B5" w:rsidRDefault="00504FBF" w:rsidP="00E36E09">
      <w:pPr>
        <w:pStyle w:val="Titre2"/>
        <w:numPr>
          <w:ilvl w:val="1"/>
          <w:numId w:val="45"/>
        </w:numPr>
        <w:rPr>
          <w:rFonts w:ascii="Georgia" w:hAnsi="Georgia"/>
        </w:rPr>
      </w:pPr>
      <w:bookmarkStart w:id="71" w:name="_sx-ref-fr-12343166"/>
      <w:r w:rsidRPr="001301B5">
        <w:rPr>
          <w:rFonts w:ascii="Georgia" w:hAnsi="Georgia"/>
        </w:rPr>
        <w:t>Les mesures d'office sont :</w:t>
      </w:r>
      <w:bookmarkEnd w:id="71"/>
    </w:p>
    <w:p w14:paraId="447E463F" w14:textId="77777777" w:rsidR="00A66B00" w:rsidRPr="001301B5" w:rsidRDefault="00504FBF" w:rsidP="00E36E09">
      <w:pPr>
        <w:pStyle w:val="Body1"/>
        <w:numPr>
          <w:ilvl w:val="0"/>
          <w:numId w:val="19"/>
        </w:numPr>
        <w:tabs>
          <w:tab w:val="left" w:pos="1720"/>
        </w:tabs>
        <w:ind w:left="1720" w:hanging="510"/>
        <w:rPr>
          <w:rFonts w:ascii="Georgia" w:hAnsi="Georgia"/>
        </w:rPr>
      </w:pPr>
      <w:r w:rsidRPr="001301B5">
        <w:rPr>
          <w:rFonts w:ascii="Georgia" w:hAnsi="Georgia"/>
        </w:rPr>
        <w:t>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3B59B1AF" w14:textId="77777777" w:rsidR="00A66B00" w:rsidRPr="001301B5" w:rsidRDefault="00504FBF" w:rsidP="00E36E09">
      <w:pPr>
        <w:pStyle w:val="Body1"/>
        <w:numPr>
          <w:ilvl w:val="0"/>
          <w:numId w:val="19"/>
        </w:numPr>
        <w:tabs>
          <w:tab w:val="left" w:pos="1720"/>
        </w:tabs>
        <w:ind w:left="1720" w:hanging="510"/>
        <w:rPr>
          <w:rFonts w:ascii="Georgia" w:hAnsi="Georgia"/>
        </w:rPr>
      </w:pPr>
      <w:r w:rsidRPr="001301B5">
        <w:rPr>
          <w:rFonts w:ascii="Georgia" w:hAnsi="Georgia"/>
        </w:rPr>
        <w:t>l'exécution en régie de tout ou partie du marché non exécuté ;</w:t>
      </w:r>
    </w:p>
    <w:p w14:paraId="7B025565" w14:textId="77777777" w:rsidR="00A66B00" w:rsidRPr="001301B5" w:rsidRDefault="00504FBF" w:rsidP="00E36E09">
      <w:pPr>
        <w:pStyle w:val="Body1"/>
        <w:numPr>
          <w:ilvl w:val="0"/>
          <w:numId w:val="19"/>
        </w:numPr>
        <w:tabs>
          <w:tab w:val="left" w:pos="1720"/>
        </w:tabs>
        <w:ind w:left="1720" w:hanging="510"/>
        <w:rPr>
          <w:rFonts w:ascii="Georgia" w:hAnsi="Georgia"/>
        </w:rPr>
      </w:pPr>
      <w:r w:rsidRPr="001301B5">
        <w:rPr>
          <w:rFonts w:ascii="Georgia" w:hAnsi="Georgia"/>
        </w:rPr>
        <w:t>la conclusion d'un ou de plusieurs marchés pour compte avec un ou plusieurs tiers pour tout ou partie du marché restant à exécuter.</w:t>
      </w:r>
    </w:p>
    <w:p w14:paraId="23930731" w14:textId="77777777" w:rsidR="00A66B00" w:rsidRPr="001301B5" w:rsidRDefault="00504FBF" w:rsidP="00E36E09">
      <w:pPr>
        <w:pStyle w:val="Body1"/>
        <w:ind w:left="1210"/>
        <w:rPr>
          <w:rFonts w:ascii="Georgia" w:hAnsi="Georgia"/>
        </w:rPr>
      </w:pPr>
      <w:r w:rsidRPr="001301B5">
        <w:rPr>
          <w:rFonts w:ascii="Georgia" w:hAnsi="Georgia"/>
        </w:rPr>
        <w:t>Les mesures prévues aux points (a), (b), et (c), sont appliquées aux frais, risques et périls de l'adjudicataire défaillant. Toutefois, les amendes et pénalités qui sont appliquées lors de l'exécution d'un marché pour compte sont à charge du nouvel adjudicataire.</w:t>
      </w:r>
    </w:p>
    <w:p w14:paraId="5A87B43F" w14:textId="77777777" w:rsidR="00A66B00" w:rsidRPr="001301B5" w:rsidRDefault="00504FBF" w:rsidP="001301B5">
      <w:pPr>
        <w:pStyle w:val="Heading1title"/>
        <w:numPr>
          <w:ilvl w:val="0"/>
          <w:numId w:val="0"/>
        </w:numPr>
        <w:pBdr>
          <w:bottom w:val="single" w:sz="4" w:space="0" w:color="910000"/>
        </w:pBdr>
        <w:shd w:val="solid" w:color="EEEEEE" w:fill="auto"/>
        <w:rPr>
          <w:rFonts w:ascii="Georgia" w:hAnsi="Georgia"/>
          <w:color w:val="910000"/>
        </w:rPr>
      </w:pPr>
      <w:bookmarkStart w:id="72" w:name="_Toc256000062"/>
      <w:r w:rsidRPr="001301B5">
        <w:rPr>
          <w:rFonts w:ascii="Georgia" w:hAnsi="Georgia"/>
          <w:color w:val="910000"/>
        </w:rPr>
        <w:t>Section (H) - Fin du marché public</w:t>
      </w:r>
      <w:bookmarkEnd w:id="72"/>
    </w:p>
    <w:p w14:paraId="231ABFBD" w14:textId="77777777" w:rsidR="00A66B00" w:rsidRPr="001301B5" w:rsidRDefault="00504FBF" w:rsidP="00E36E09">
      <w:pPr>
        <w:pStyle w:val="Heading1title"/>
        <w:numPr>
          <w:ilvl w:val="0"/>
          <w:numId w:val="45"/>
        </w:numPr>
        <w:rPr>
          <w:rFonts w:ascii="Georgia" w:hAnsi="Georgia"/>
        </w:rPr>
      </w:pPr>
      <w:bookmarkStart w:id="73" w:name="_Toc256000063"/>
      <w:r w:rsidRPr="001301B5">
        <w:rPr>
          <w:rFonts w:ascii="Georgia" w:hAnsi="Georgia"/>
        </w:rPr>
        <w:t>Réception des produits fournis (art. 64, 120 et 128-131)</w:t>
      </w:r>
      <w:bookmarkEnd w:id="73"/>
    </w:p>
    <w:p w14:paraId="543A69E2" w14:textId="092A2E72" w:rsidR="00A66B00" w:rsidRPr="001301B5" w:rsidRDefault="00504FBF" w:rsidP="00E36E09">
      <w:pPr>
        <w:pStyle w:val="Titre2"/>
        <w:numPr>
          <w:ilvl w:val="1"/>
          <w:numId w:val="45"/>
        </w:numPr>
        <w:ind w:left="1418" w:hanging="718"/>
        <w:rPr>
          <w:rFonts w:ascii="Georgia" w:hAnsi="Georgia"/>
        </w:rPr>
      </w:pPr>
      <w:r w:rsidRPr="001301B5">
        <w:rPr>
          <w:rFonts w:ascii="Georgia" w:hAnsi="Georgia"/>
        </w:rPr>
        <w:t>Le pouvoir adjudicateur vérifie les fournitures au lieu de livraison. Les fournitures ne sont réceptionnées qu'après avoir satisfait aux vérifications, aux réceptions techniques et aux épreuves prescrites. Il procède aux constatations d'avaries éventuelles. Une déclaration constatant le résultat de la vérification, ainsi que la date d'arrivée des fournitures, sont consigné</w:t>
      </w:r>
      <w:r w:rsidR="00077E88" w:rsidRPr="001301B5">
        <w:rPr>
          <w:rFonts w:ascii="Georgia" w:hAnsi="Georgia"/>
        </w:rPr>
        <w:t>e</w:t>
      </w:r>
      <w:r w:rsidRPr="001301B5">
        <w:rPr>
          <w:rFonts w:ascii="Georgia" w:hAnsi="Georgia"/>
        </w:rPr>
        <w:t>s dans un procès-verbal ou éventuellement sur le bordereau ou la facture dont il est question à l'article 118, § 2 des «</w:t>
      </w:r>
      <w:r w:rsidRPr="001301B5">
        <w:rPr>
          <w:rFonts w:ascii="Times New Roman" w:hAnsi="Times New Roman" w:cs="Times New Roman"/>
        </w:rPr>
        <w:t> </w:t>
      </w:r>
      <w:r w:rsidRPr="001301B5">
        <w:rPr>
          <w:rFonts w:ascii="Georgia" w:hAnsi="Georgia"/>
        </w:rPr>
        <w:t>RGE</w:t>
      </w:r>
      <w:r w:rsidRPr="001301B5">
        <w:rPr>
          <w:rFonts w:ascii="Times New Roman" w:hAnsi="Times New Roman" w:cs="Times New Roman"/>
        </w:rPr>
        <w:t> </w:t>
      </w:r>
      <w:r w:rsidRPr="001301B5">
        <w:rPr>
          <w:rFonts w:ascii="Georgia" w:hAnsi="Georgia" w:cs="Georgia"/>
        </w:rPr>
        <w:t>»</w:t>
      </w:r>
      <w:r w:rsidRPr="001301B5">
        <w:rPr>
          <w:rFonts w:ascii="Georgia" w:hAnsi="Georgia"/>
        </w:rPr>
        <w:t>.</w:t>
      </w:r>
    </w:p>
    <w:p w14:paraId="5FFCF418" w14:textId="77777777" w:rsidR="00A66B00" w:rsidRPr="001301B5" w:rsidRDefault="00504FBF" w:rsidP="00E36E09">
      <w:pPr>
        <w:pStyle w:val="Titre2"/>
        <w:numPr>
          <w:ilvl w:val="1"/>
          <w:numId w:val="45"/>
        </w:numPr>
        <w:ind w:left="1418" w:hanging="718"/>
        <w:rPr>
          <w:rFonts w:ascii="Georgia" w:hAnsi="Georgia"/>
        </w:rPr>
      </w:pPr>
      <w:r w:rsidRPr="001301B5">
        <w:rPr>
          <w:rFonts w:ascii="Georgia" w:hAnsi="Georgia"/>
        </w:rPr>
        <w:t>A l'expiration du délai de trente jours prenant cours à compter de la livraison, il est selon le cas dressé un procès-verbal de réception provisoire ou de refus de réception.</w:t>
      </w:r>
    </w:p>
    <w:p w14:paraId="062D1344" w14:textId="77777777" w:rsidR="00A66B00" w:rsidRPr="001301B5" w:rsidRDefault="00504FBF" w:rsidP="00E36E09">
      <w:pPr>
        <w:pStyle w:val="Titre2"/>
        <w:numPr>
          <w:ilvl w:val="1"/>
          <w:numId w:val="45"/>
        </w:numPr>
        <w:ind w:left="1418" w:hanging="718"/>
        <w:rPr>
          <w:rFonts w:ascii="Georgia" w:hAnsi="Georgia"/>
        </w:rPr>
      </w:pPr>
      <w:r w:rsidRPr="001301B5">
        <w:rPr>
          <w:rFonts w:ascii="Georgia" w:hAnsi="Georgia"/>
        </w:rPr>
        <w:t xml:space="preserve">Pour ce marché, la réception provisoire se déroule comme suite : Il sera procédé à une réception complète au lieu de livraison sans réception partielle au lieu de production. Le </w:t>
      </w:r>
      <w:r w:rsidRPr="001301B5">
        <w:rPr>
          <w:rFonts w:ascii="Georgia" w:hAnsi="Georgia"/>
        </w:rPr>
        <w:lastRenderedPageBreak/>
        <w:t>pouvoir adjudicateur dispose d'un délai de trente jours pour examiner et tester les fournitures ainsi que pour notifier sa décision d'acceptation ou de refus. Le délai prend cours le lendemain du jour d'arrivée des fournitures au lieu de livraison, pour autant que le pouvoir adjudicateur soit mis en possession du bordereau ou de la facture. Il comprend le délai de trente jours prévu à l'article 127 des «</w:t>
      </w:r>
      <w:r w:rsidRPr="001301B5">
        <w:rPr>
          <w:rFonts w:ascii="Times New Roman" w:hAnsi="Times New Roman" w:cs="Times New Roman"/>
        </w:rPr>
        <w:t> </w:t>
      </w:r>
      <w:r w:rsidRPr="001301B5">
        <w:rPr>
          <w:rFonts w:ascii="Georgia" w:hAnsi="Georgia"/>
        </w:rPr>
        <w:t>RGE</w:t>
      </w:r>
      <w:r w:rsidRPr="001301B5">
        <w:rPr>
          <w:rFonts w:ascii="Times New Roman" w:hAnsi="Times New Roman" w:cs="Times New Roman"/>
        </w:rPr>
        <w:t> </w:t>
      </w:r>
      <w:r w:rsidRPr="001301B5">
        <w:rPr>
          <w:rFonts w:ascii="Georgia" w:hAnsi="Georgia" w:cs="Georgia"/>
        </w:rPr>
        <w:t>»</w:t>
      </w:r>
      <w:r w:rsidRPr="001301B5">
        <w:rPr>
          <w:rFonts w:ascii="Georgia" w:hAnsi="Georgia"/>
        </w:rPr>
        <w:t xml:space="preserve"> (la clause </w:t>
      </w:r>
      <w:r w:rsidRPr="001301B5">
        <w:rPr>
          <w:rFonts w:ascii="Georgia" w:hAnsi="Georgia"/>
        </w:rPr>
        <w:fldChar w:fldCharType="begin"/>
      </w:r>
      <w:r w:rsidRPr="001301B5">
        <w:rPr>
          <w:rFonts w:ascii="Georgia" w:hAnsi="Georgia"/>
        </w:rPr>
        <w:instrText xml:space="preserve">REF _sx-ref-fr-12343307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24</w:t>
      </w:r>
      <w:r w:rsidRPr="001301B5">
        <w:rPr>
          <w:rFonts w:ascii="Georgia" w:hAnsi="Georgia"/>
        </w:rPr>
        <w:fldChar w:fldCharType="end"/>
      </w:r>
      <w:r w:rsidRPr="001301B5">
        <w:rPr>
          <w:rFonts w:ascii="Georgia" w:hAnsi="Georgia"/>
        </w:rPr>
        <w:t>).</w:t>
      </w:r>
    </w:p>
    <w:p w14:paraId="696D9B78" w14:textId="77777777" w:rsidR="00A66B00" w:rsidRPr="001301B5" w:rsidRDefault="00504FBF" w:rsidP="00E36E09">
      <w:pPr>
        <w:pStyle w:val="Heading1title"/>
        <w:numPr>
          <w:ilvl w:val="0"/>
          <w:numId w:val="45"/>
        </w:numPr>
        <w:rPr>
          <w:rFonts w:ascii="Georgia" w:hAnsi="Georgia"/>
        </w:rPr>
      </w:pPr>
      <w:bookmarkStart w:id="74" w:name="_Toc256000065"/>
      <w:r w:rsidRPr="001301B5">
        <w:rPr>
          <w:rFonts w:ascii="Georgia" w:hAnsi="Georgia"/>
        </w:rPr>
        <w:t>Réception définitive (art. 135)</w:t>
      </w:r>
      <w:bookmarkEnd w:id="74"/>
    </w:p>
    <w:p w14:paraId="2CF23E36" w14:textId="44922F0E" w:rsidR="00A66B00" w:rsidRPr="001301B5" w:rsidRDefault="00BE6915" w:rsidP="00E36E09">
      <w:pPr>
        <w:pStyle w:val="Titre2"/>
        <w:numPr>
          <w:ilvl w:val="1"/>
          <w:numId w:val="45"/>
        </w:numPr>
        <w:ind w:left="1418" w:hanging="718"/>
        <w:rPr>
          <w:rFonts w:ascii="Georgia" w:hAnsi="Georgia"/>
        </w:rPr>
      </w:pPr>
      <w:r w:rsidRPr="001301B5">
        <w:rPr>
          <w:rFonts w:ascii="Georgia" w:hAnsi="Georgia"/>
        </w:rPr>
        <w:t>Les produits ne peuvent être mis en œuvre s’ils n’ont été, au préalable, réceptionnés par le fonctionnaire dirigeant ou son délégué.</w:t>
      </w:r>
    </w:p>
    <w:p w14:paraId="467A680F" w14:textId="77777777" w:rsidR="004F51E3" w:rsidRPr="001301B5" w:rsidRDefault="00675EC8" w:rsidP="00E36E09">
      <w:pPr>
        <w:pStyle w:val="Titre2"/>
        <w:numPr>
          <w:ilvl w:val="1"/>
          <w:numId w:val="45"/>
        </w:numPr>
        <w:ind w:left="1418" w:hanging="709"/>
        <w:rPr>
          <w:rFonts w:ascii="Georgia" w:hAnsi="Georgia"/>
        </w:rPr>
      </w:pPr>
      <w:r w:rsidRPr="001301B5">
        <w:rPr>
          <w:rFonts w:ascii="Georgia" w:hAnsi="Georgia"/>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55799896" w14:textId="77AD17E3" w:rsidR="00675EC8" w:rsidRPr="001301B5" w:rsidRDefault="00675EC8" w:rsidP="00E36E09">
      <w:pPr>
        <w:pStyle w:val="Titre2"/>
        <w:numPr>
          <w:ilvl w:val="1"/>
          <w:numId w:val="45"/>
        </w:numPr>
        <w:ind w:left="1418" w:hanging="709"/>
        <w:rPr>
          <w:rFonts w:ascii="Georgia" w:hAnsi="Georgia"/>
        </w:rPr>
      </w:pPr>
      <w:r w:rsidRPr="001301B5">
        <w:rPr>
          <w:rFonts w:ascii="Georgia" w:hAnsi="Georgia"/>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6D486569" w14:textId="77777777" w:rsidR="00A66B00" w:rsidRPr="001301B5" w:rsidRDefault="00504FBF" w:rsidP="00E36E09">
      <w:pPr>
        <w:pStyle w:val="Heading1title"/>
        <w:numPr>
          <w:ilvl w:val="0"/>
          <w:numId w:val="45"/>
        </w:numPr>
        <w:rPr>
          <w:rFonts w:ascii="Georgia" w:hAnsi="Georgia"/>
        </w:rPr>
      </w:pPr>
      <w:bookmarkStart w:id="75" w:name="_Toc256000066"/>
      <w:bookmarkStart w:id="76" w:name="_sx-ref-fr-12343307"/>
      <w:r w:rsidRPr="001301B5">
        <w:rPr>
          <w:rFonts w:ascii="Georgia" w:hAnsi="Georgia"/>
        </w:rPr>
        <w:t>Facturation et paiement (art. 66-72 et 127)</w:t>
      </w:r>
      <w:bookmarkEnd w:id="75"/>
      <w:bookmarkEnd w:id="76"/>
    </w:p>
    <w:p w14:paraId="0D676F86" w14:textId="77777777" w:rsidR="00A66B00" w:rsidRPr="001301B5" w:rsidRDefault="00504FBF" w:rsidP="00E36E09">
      <w:pPr>
        <w:pStyle w:val="Titre2"/>
        <w:numPr>
          <w:ilvl w:val="1"/>
          <w:numId w:val="45"/>
        </w:numPr>
        <w:ind w:left="1418" w:hanging="718"/>
        <w:rPr>
          <w:rFonts w:ascii="Georgia" w:hAnsi="Georgia"/>
        </w:rPr>
      </w:pPr>
      <w:r w:rsidRPr="001301B5">
        <w:rPr>
          <w:rFonts w:ascii="Georgia" w:hAnsi="Georgia"/>
        </w:rPr>
        <w:t>Le pouvoir adjudicateur effectue la vérification et le paiement du montant dû au fournisseur dans le délai de traitement de trente jours à compter de la livraison, pour autant que le pouvoir adjudicateur soit, en possession de la facture régulièrement établie.</w:t>
      </w:r>
    </w:p>
    <w:p w14:paraId="542E1D41" w14:textId="11957DF8" w:rsidR="00A66B00" w:rsidRPr="001301B5" w:rsidRDefault="00504FBF" w:rsidP="00E36E09">
      <w:pPr>
        <w:pStyle w:val="Titre2"/>
        <w:numPr>
          <w:ilvl w:val="1"/>
          <w:numId w:val="45"/>
        </w:numPr>
        <w:ind w:left="1418" w:hanging="718"/>
        <w:rPr>
          <w:rFonts w:ascii="Georgia" w:hAnsi="Georgia"/>
        </w:rPr>
      </w:pPr>
      <w:r w:rsidRPr="001301B5">
        <w:rPr>
          <w:rFonts w:ascii="Georgia" w:hAnsi="Georgia"/>
        </w:rPr>
        <w:t>Seul</w:t>
      </w:r>
      <w:r w:rsidR="00495FFF" w:rsidRPr="001301B5">
        <w:rPr>
          <w:rFonts w:ascii="Georgia" w:hAnsi="Georgia"/>
        </w:rPr>
        <w:t>e</w:t>
      </w:r>
      <w:r w:rsidRPr="001301B5">
        <w:rPr>
          <w:rFonts w:ascii="Georgia" w:hAnsi="Georgia"/>
        </w:rPr>
        <w:t>s les livraisons exécuté</w:t>
      </w:r>
      <w:r w:rsidR="00495FFF" w:rsidRPr="001301B5">
        <w:rPr>
          <w:rFonts w:ascii="Georgia" w:hAnsi="Georgia"/>
        </w:rPr>
        <w:t>e</w:t>
      </w:r>
      <w:r w:rsidRPr="001301B5">
        <w:rPr>
          <w:rFonts w:ascii="Georgia" w:hAnsi="Georgia"/>
        </w:rPr>
        <w:t>s de manière correcte pourront être facturés. La facture doit être libellée en</w:t>
      </w:r>
      <w:r w:rsidRPr="001301B5">
        <w:rPr>
          <w:rFonts w:ascii="Georgia" w:hAnsi="Georgia"/>
          <w:b/>
        </w:rPr>
        <w:t xml:space="preserve"> euro</w:t>
      </w:r>
      <w:r w:rsidRPr="001301B5">
        <w:rPr>
          <w:rFonts w:ascii="Georgia" w:hAnsi="Georgia"/>
        </w:rPr>
        <w:t>.</w:t>
      </w:r>
    </w:p>
    <w:p w14:paraId="6AF9D25B" w14:textId="5EBB2FED" w:rsidR="00832FFE" w:rsidRPr="001301B5" w:rsidRDefault="00AC2EDB" w:rsidP="00E36E09">
      <w:pPr>
        <w:pStyle w:val="Titre2"/>
        <w:numPr>
          <w:ilvl w:val="1"/>
          <w:numId w:val="45"/>
        </w:numPr>
        <w:ind w:left="1418" w:hanging="718"/>
        <w:rPr>
          <w:rFonts w:ascii="Georgia" w:hAnsi="Georgia"/>
        </w:rPr>
      </w:pPr>
      <w:r w:rsidRPr="001301B5">
        <w:rPr>
          <w:rFonts w:ascii="Georgia" w:hAnsi="Georgia"/>
        </w:rPr>
        <w:t>Si la livraison a eu lieu en plusieurs fois, le délai de traitement</w:t>
      </w:r>
      <w:r w:rsidR="00DD18A0" w:rsidRPr="001301B5">
        <w:rPr>
          <w:rFonts w:ascii="Georgia" w:hAnsi="Georgia"/>
        </w:rPr>
        <w:t xml:space="preserve"> est compté à partir de la livraison pour chacune des livraisons partielles</w:t>
      </w:r>
    </w:p>
    <w:p w14:paraId="03190E0C" w14:textId="7D957D6E" w:rsidR="004F51E3" w:rsidRPr="001301B5" w:rsidRDefault="00504FBF" w:rsidP="00E36E09">
      <w:pPr>
        <w:pStyle w:val="Titre2"/>
        <w:numPr>
          <w:ilvl w:val="1"/>
          <w:numId w:val="45"/>
        </w:numPr>
        <w:ind w:left="1418" w:hanging="718"/>
        <w:rPr>
          <w:rFonts w:ascii="Georgia" w:hAnsi="Georgia"/>
        </w:rPr>
      </w:pPr>
      <w:r w:rsidRPr="001301B5">
        <w:rPr>
          <w:rFonts w:ascii="Georgia" w:hAnsi="Georgia"/>
        </w:rPr>
        <w:t>L'adjudicataire envoie les factures (en un seul exemplaire) et le procès-verbal de réception du marché (exemplaire original) à l'adresse suivante :</w:t>
      </w:r>
      <w:r w:rsidRPr="001301B5">
        <w:rPr>
          <w:rFonts w:ascii="Georgia" w:hAnsi="Georgia"/>
          <w:b/>
        </w:rPr>
        <w:t xml:space="preserve"> </w:t>
      </w:r>
    </w:p>
    <w:p w14:paraId="7381449E" w14:textId="77777777" w:rsidR="004F51E3" w:rsidRPr="001301B5" w:rsidRDefault="00504FBF" w:rsidP="00E36E09">
      <w:pPr>
        <w:pStyle w:val="Titre2"/>
        <w:numPr>
          <w:ilvl w:val="0"/>
          <w:numId w:val="0"/>
        </w:numPr>
        <w:ind w:left="2127" w:hanging="718"/>
        <w:rPr>
          <w:rFonts w:ascii="Georgia" w:hAnsi="Georgia"/>
          <w:b/>
        </w:rPr>
      </w:pPr>
      <w:r w:rsidRPr="001301B5">
        <w:rPr>
          <w:rFonts w:ascii="Georgia" w:hAnsi="Georgia"/>
          <w:b/>
        </w:rPr>
        <w:t xml:space="preserve">Sidzabda Djibril DAYAMBA, </w:t>
      </w:r>
    </w:p>
    <w:p w14:paraId="2EF6B1B1" w14:textId="77777777" w:rsidR="004F51E3" w:rsidRPr="001301B5" w:rsidRDefault="00504FBF" w:rsidP="00E36E09">
      <w:pPr>
        <w:pStyle w:val="Titre2"/>
        <w:numPr>
          <w:ilvl w:val="0"/>
          <w:numId w:val="0"/>
        </w:numPr>
        <w:ind w:left="2127" w:hanging="718"/>
        <w:rPr>
          <w:rFonts w:ascii="Georgia" w:hAnsi="Georgia"/>
          <w:b/>
        </w:rPr>
      </w:pPr>
      <w:r w:rsidRPr="001301B5">
        <w:rPr>
          <w:rFonts w:ascii="Georgia" w:hAnsi="Georgia"/>
          <w:b/>
        </w:rPr>
        <w:t xml:space="preserve">Agence belge de coopération international </w:t>
      </w:r>
    </w:p>
    <w:p w14:paraId="0FDB94F3" w14:textId="77777777" w:rsidR="00247B3F" w:rsidRPr="001301B5" w:rsidRDefault="00247B3F" w:rsidP="00E36E09">
      <w:pPr>
        <w:pStyle w:val="Titre2"/>
        <w:numPr>
          <w:ilvl w:val="0"/>
          <w:numId w:val="0"/>
        </w:numPr>
        <w:ind w:left="2127" w:hanging="718"/>
        <w:rPr>
          <w:rFonts w:ascii="Georgia" w:hAnsi="Georgia"/>
          <w:b/>
        </w:rPr>
      </w:pPr>
      <w:r w:rsidRPr="001301B5">
        <w:rPr>
          <w:rFonts w:ascii="Georgia" w:hAnsi="Georgia"/>
          <w:b/>
        </w:rPr>
        <w:t xml:space="preserve">3, Avenue Dominiqu KANKU, q/Bonzola, </w:t>
      </w:r>
    </w:p>
    <w:p w14:paraId="0492220E" w14:textId="77777777" w:rsidR="00247B3F" w:rsidRPr="001301B5" w:rsidRDefault="00247B3F" w:rsidP="00E36E09">
      <w:pPr>
        <w:pStyle w:val="Titre2"/>
        <w:numPr>
          <w:ilvl w:val="0"/>
          <w:numId w:val="0"/>
        </w:numPr>
        <w:ind w:left="2127" w:hanging="718"/>
        <w:rPr>
          <w:rFonts w:ascii="Georgia" w:hAnsi="Georgia"/>
          <w:b/>
        </w:rPr>
      </w:pPr>
      <w:r w:rsidRPr="001301B5">
        <w:rPr>
          <w:rFonts w:ascii="Georgia" w:hAnsi="Georgia"/>
          <w:b/>
        </w:rPr>
        <w:t>c/Kanshi, Mbujimayi</w:t>
      </w:r>
    </w:p>
    <w:p w14:paraId="5C4F3A2B" w14:textId="79EACC4B" w:rsidR="004F51E3" w:rsidRPr="001301B5" w:rsidRDefault="00247B3F" w:rsidP="00E36E09">
      <w:pPr>
        <w:pStyle w:val="Titre2"/>
        <w:numPr>
          <w:ilvl w:val="0"/>
          <w:numId w:val="0"/>
        </w:numPr>
        <w:ind w:left="2127" w:hanging="718"/>
        <w:rPr>
          <w:rFonts w:ascii="Georgia" w:hAnsi="Georgia"/>
          <w:b/>
        </w:rPr>
      </w:pPr>
      <w:r w:rsidRPr="001301B5">
        <w:rPr>
          <w:rFonts w:ascii="Georgia" w:hAnsi="Georgia"/>
          <w:b/>
        </w:rPr>
        <w:t>Kasai Oriental - RDC</w:t>
      </w:r>
      <w:r w:rsidR="00504FBF" w:rsidRPr="001301B5">
        <w:rPr>
          <w:rFonts w:ascii="Georgia" w:hAnsi="Georgia"/>
          <w:b/>
        </w:rPr>
        <w:t xml:space="preserve">, </w:t>
      </w:r>
    </w:p>
    <w:p w14:paraId="129FFC39" w14:textId="154A3EF7" w:rsidR="00A66B00" w:rsidRPr="001301B5" w:rsidRDefault="00495FFF" w:rsidP="00E36E09">
      <w:pPr>
        <w:pStyle w:val="Titre2"/>
        <w:numPr>
          <w:ilvl w:val="0"/>
          <w:numId w:val="0"/>
        </w:numPr>
        <w:ind w:left="1418"/>
        <w:rPr>
          <w:rFonts w:ascii="Georgia" w:hAnsi="Georgia"/>
          <w:lang w:val="en-US"/>
        </w:rPr>
      </w:pPr>
      <w:hyperlink r:id="rId28" w:history="1">
        <w:r w:rsidRPr="001301B5">
          <w:rPr>
            <w:rStyle w:val="Lienhypertexte"/>
            <w:rFonts w:ascii="Georgia" w:hAnsi="Georgia"/>
            <w:b/>
            <w:lang w:val="en-US"/>
          </w:rPr>
          <w:t>djibril.dayamba@enabel.be</w:t>
        </w:r>
      </w:hyperlink>
      <w:r w:rsidR="004F51E3" w:rsidRPr="001301B5">
        <w:rPr>
          <w:rFonts w:ascii="Georgia" w:hAnsi="Georgia"/>
          <w:lang w:val="en-US"/>
        </w:rPr>
        <w:t xml:space="preserve">. </w:t>
      </w:r>
    </w:p>
    <w:p w14:paraId="1E9BC910" w14:textId="77777777" w:rsidR="00A66B00" w:rsidRPr="001301B5" w:rsidRDefault="00504FBF" w:rsidP="00E36E09">
      <w:pPr>
        <w:pStyle w:val="Titre2"/>
        <w:numPr>
          <w:ilvl w:val="1"/>
          <w:numId w:val="45"/>
        </w:numPr>
        <w:ind w:left="1418" w:hanging="718"/>
        <w:rPr>
          <w:rFonts w:ascii="Georgia" w:hAnsi="Georgia"/>
        </w:rPr>
      </w:pPr>
      <w:r w:rsidRPr="001301B5">
        <w:rPr>
          <w:rFonts w:ascii="Georgia" w:hAnsi="Georgia"/>
        </w:rPr>
        <w:t>Afin qu'Enabel puisse obtenir les documents d'exonération de la TVA et de dédouanement dans les plus brefs délais, la facture originale et tous les documents ad hoc seront transmis dès que possible avant la réception provisoire.</w:t>
      </w:r>
    </w:p>
    <w:p w14:paraId="759109EC" w14:textId="02C751FA" w:rsidR="009D4E14" w:rsidRPr="001301B5" w:rsidRDefault="009D4E14" w:rsidP="00E36E09">
      <w:pPr>
        <w:pStyle w:val="Titre2"/>
        <w:numPr>
          <w:ilvl w:val="1"/>
          <w:numId w:val="45"/>
        </w:numPr>
        <w:ind w:left="1418" w:hanging="718"/>
        <w:rPr>
          <w:rFonts w:ascii="Georgia" w:hAnsi="Georgia"/>
        </w:rPr>
      </w:pPr>
      <w:r w:rsidRPr="001301B5">
        <w:rPr>
          <w:rFonts w:ascii="Georgia" w:hAnsi="Georgia"/>
        </w:rPr>
        <w:t>Aucune avance ne peut être demandée par l’adjudicataire et le paiement sera effectué après réception définitive de la livraison faisant l’objet de la commande.</w:t>
      </w:r>
    </w:p>
    <w:p w14:paraId="597D20AF" w14:textId="77777777" w:rsidR="00A66B00" w:rsidRPr="001301B5" w:rsidRDefault="00504FBF" w:rsidP="00E36E09">
      <w:pPr>
        <w:rPr>
          <w:rFonts w:ascii="Georgia" w:hAnsi="Georgia"/>
        </w:rPr>
        <w:sectPr w:rsidR="00A66B00" w:rsidRPr="001301B5">
          <w:headerReference w:type="default" r:id="rId29"/>
          <w:pgSz w:w="11906" w:h="16838"/>
          <w:pgMar w:top="1134" w:right="1134" w:bottom="1134" w:left="1134" w:header="567" w:footer="567" w:gutter="0"/>
          <w:cols w:space="720"/>
          <w:docGrid w:linePitch="360"/>
        </w:sectPr>
      </w:pPr>
      <w:r w:rsidRPr="001301B5">
        <w:rPr>
          <w:rFonts w:ascii="Georgia" w:hAnsi="Georgia"/>
        </w:rPr>
        <w:t xml:space="preserve"> </w:t>
      </w:r>
    </w:p>
    <w:p w14:paraId="305BCA6B" w14:textId="18B4C28B" w:rsidR="00A66B00" w:rsidRPr="001301B5" w:rsidRDefault="00504FBF" w:rsidP="001301B5">
      <w:pPr>
        <w:pStyle w:val="SubdocumentTitle"/>
        <w:numPr>
          <w:ilvl w:val="0"/>
          <w:numId w:val="29"/>
        </w:numPr>
        <w:jc w:val="both"/>
        <w:rPr>
          <w:rFonts w:ascii="Georgia" w:hAnsi="Georgia"/>
        </w:rPr>
      </w:pPr>
      <w:bookmarkStart w:id="77" w:name="_Toc256000067"/>
      <w:bookmarkStart w:id="78" w:name="doc__termes_de_rfrence"/>
      <w:r w:rsidRPr="001301B5">
        <w:rPr>
          <w:rFonts w:ascii="Georgia" w:hAnsi="Georgia"/>
        </w:rPr>
        <w:lastRenderedPageBreak/>
        <w:t>Termes de référence</w:t>
      </w:r>
      <w:bookmarkEnd w:id="77"/>
      <w:bookmarkEnd w:id="78"/>
    </w:p>
    <w:p w14:paraId="2FF96EC9" w14:textId="3DCA1F20" w:rsidR="00555ACD" w:rsidRPr="001301B5" w:rsidRDefault="00EE555D" w:rsidP="001301B5">
      <w:pPr>
        <w:pStyle w:val="Titre1"/>
        <w:keepNext/>
        <w:numPr>
          <w:ilvl w:val="1"/>
          <w:numId w:val="31"/>
        </w:numPr>
        <w:suppressAutoHyphens/>
        <w:spacing w:after="0"/>
        <w:ind w:left="851" w:hanging="567"/>
        <w:rPr>
          <w:rFonts w:ascii="Georgia" w:eastAsia="Segoe Condensed" w:hAnsi="Georgia" w:cs="Times New Roman"/>
          <w:b/>
          <w:bCs/>
          <w:color w:val="00000A"/>
          <w:kern w:val="32"/>
          <w:sz w:val="28"/>
          <w:szCs w:val="28"/>
          <w:lang w:val="fr-BE" w:eastAsia="en-IE"/>
        </w:rPr>
      </w:pPr>
      <w:r w:rsidRPr="001301B5">
        <w:rPr>
          <w:rFonts w:ascii="Georgia" w:eastAsia="Calibri" w:hAnsi="Georgia" w:cs="Calibri"/>
          <w:b/>
          <w:caps/>
          <w:color w:val="auto"/>
          <w:sz w:val="32"/>
        </w:rPr>
        <w:t xml:space="preserve"> </w:t>
      </w:r>
      <w:r w:rsidR="00555ACD" w:rsidRPr="001301B5">
        <w:rPr>
          <w:rFonts w:ascii="Georgia" w:eastAsia="Calibri" w:hAnsi="Georgia" w:cs="Calibri"/>
          <w:b/>
          <w:caps/>
          <w:color w:val="auto"/>
          <w:sz w:val="28"/>
          <w:szCs w:val="28"/>
        </w:rPr>
        <w:t>C</w:t>
      </w:r>
      <w:r w:rsidR="00AF5738" w:rsidRPr="001301B5">
        <w:rPr>
          <w:rFonts w:ascii="Georgia" w:eastAsia="Calibri" w:hAnsi="Georgia" w:cs="Calibri"/>
          <w:b/>
          <w:color w:val="auto"/>
          <w:sz w:val="28"/>
          <w:szCs w:val="28"/>
        </w:rPr>
        <w:t>ontexte et justification</w:t>
      </w:r>
      <w:r w:rsidR="00AF5738" w:rsidRPr="001301B5">
        <w:rPr>
          <w:rFonts w:ascii="Georgia" w:eastAsia="Segoe Condensed" w:hAnsi="Georgia" w:cs="Times New Roman"/>
          <w:b/>
          <w:bCs/>
          <w:color w:val="00000A"/>
          <w:kern w:val="32"/>
          <w:sz w:val="28"/>
          <w:szCs w:val="28"/>
          <w:lang w:val="fr-BE" w:eastAsia="en-IE"/>
        </w:rPr>
        <w:t xml:space="preserve"> </w:t>
      </w:r>
    </w:p>
    <w:p w14:paraId="0808204B" w14:textId="77777777" w:rsidR="00EE555D" w:rsidRPr="001301B5" w:rsidRDefault="00EE555D" w:rsidP="001301B5">
      <w:pPr>
        <w:pStyle w:val="Titre1"/>
        <w:keepNext/>
        <w:numPr>
          <w:ilvl w:val="0"/>
          <w:numId w:val="0"/>
        </w:numPr>
        <w:suppressAutoHyphens/>
        <w:spacing w:after="0"/>
        <w:ind w:left="360"/>
        <w:rPr>
          <w:rFonts w:ascii="Georgia" w:eastAsia="Segoe Condensed" w:hAnsi="Georgia" w:cs="Times New Roman"/>
          <w:b/>
          <w:bCs/>
          <w:color w:val="00000A"/>
          <w:kern w:val="32"/>
          <w:sz w:val="24"/>
          <w:szCs w:val="24"/>
          <w:lang w:val="fr-BE" w:eastAsia="en-IE"/>
        </w:rPr>
      </w:pPr>
    </w:p>
    <w:p w14:paraId="03A8E730" w14:textId="77777777" w:rsidR="0091109B" w:rsidRPr="001301B5" w:rsidRDefault="0091109B" w:rsidP="00E36E09">
      <w:pPr>
        <w:widowControl w:val="0"/>
        <w:tabs>
          <w:tab w:val="left" w:pos="1995"/>
          <w:tab w:val="left" w:pos="5100"/>
        </w:tabs>
        <w:suppressAutoHyphens/>
        <w:spacing w:after="0"/>
        <w:ind w:left="284"/>
        <w:rPr>
          <w:rFonts w:ascii="Georgia" w:hAnsi="Georgia"/>
        </w:rPr>
      </w:pPr>
      <w:r w:rsidRPr="001301B5">
        <w:rPr>
          <w:rFonts w:ascii="Georgia" w:hAnsi="Georgia"/>
        </w:rPr>
        <w:t>L’Agence belge de coopération internationale (Enabel) met en œuvre le projet PIREDD KORLOM (Programme Intégré REDD+ Kasaï Oriental et Lomami) qui est une initiative phare visant à lutter contre la déforestation et à améliorer durablement les conditions de vie dans les provinces du Kasaï Oriental et de la Lomami en République Démocratique du Congo (RDC). Il s'inscrit dans la Stratégie Nationale REDD+ de la RDC et se concentre sur la gouvernance des ressources naturelles et la promotion de pratiques agricoles et forestières durables. Le projet est financé par l’Initiative pour la Forêt d’Afrique Centrale (CAFI) à travers le Fonds National REDD+ (FONAREDD) de la RDC. Il est mis en œuvre dans 7 territoires dont 3 dans le Kasaï Oriental (Katanda, Lupatapata et Tshilenge) et 4 dans la Lomami (Kamiji, Luilu, Ngandajika et Kabinda). Les résultats attendus du projet incluent (i) l'amélioration de la gouvernance à travers la mise en place de cadres inclusifs à l'échelle provinciale et locale, (ii) l’élaboration et la mise en œuvre de plans d'aménagement du territoire, (iii) le développement de systèmes d'exploitation durable des forêts et des savanes, et (iv) le développement de systèmes d’agriculture familiale et entrepreneuriale durables pour réduire la pression sur les forêts et les savanes.</w:t>
      </w:r>
    </w:p>
    <w:p w14:paraId="01B9CA39" w14:textId="77777777" w:rsidR="0091109B" w:rsidRPr="001301B5" w:rsidRDefault="0091109B" w:rsidP="00E36E09">
      <w:pPr>
        <w:widowControl w:val="0"/>
        <w:tabs>
          <w:tab w:val="left" w:pos="1995"/>
          <w:tab w:val="left" w:pos="5100"/>
        </w:tabs>
        <w:suppressAutoHyphens/>
        <w:spacing w:after="0"/>
        <w:ind w:left="284"/>
        <w:rPr>
          <w:rFonts w:ascii="Georgia" w:hAnsi="Georgia"/>
        </w:rPr>
      </w:pPr>
    </w:p>
    <w:p w14:paraId="4F8F9F82" w14:textId="77777777" w:rsidR="0091109B" w:rsidRPr="001301B5" w:rsidRDefault="0091109B" w:rsidP="00E36E09">
      <w:pPr>
        <w:widowControl w:val="0"/>
        <w:tabs>
          <w:tab w:val="left" w:pos="1995"/>
          <w:tab w:val="left" w:pos="5100"/>
        </w:tabs>
        <w:suppressAutoHyphens/>
        <w:spacing w:after="0"/>
        <w:ind w:left="284"/>
        <w:rPr>
          <w:rFonts w:ascii="Georgia" w:hAnsi="Georgia"/>
        </w:rPr>
      </w:pPr>
      <w:r w:rsidRPr="001301B5">
        <w:rPr>
          <w:rFonts w:ascii="Georgia" w:hAnsi="Georgia"/>
        </w:rPr>
        <w:t>Dans le cadre de la mise en œuvre du Projet PIREDD KORLOM, il est prévu l’installation de plantations forestières et agroforestières dans les provinces du Kasaï Oriental et de la Lomami afin de contribuer à la restauration des paysages dégradés, à l’amélioration de l’approvisionnement en bois-énergie, bois d’œuvre et produits forestiers non ligneux, à la diversification des systèmes de production, ainsi qu’à la réduction de la pression sur les ressources forestières naturelles.</w:t>
      </w:r>
    </w:p>
    <w:p w14:paraId="53E71DE9" w14:textId="77777777" w:rsidR="0091109B" w:rsidRPr="001301B5" w:rsidRDefault="0091109B" w:rsidP="00E36E09">
      <w:pPr>
        <w:widowControl w:val="0"/>
        <w:tabs>
          <w:tab w:val="left" w:pos="1995"/>
          <w:tab w:val="left" w:pos="5100"/>
        </w:tabs>
        <w:suppressAutoHyphens/>
        <w:spacing w:after="0"/>
        <w:ind w:left="284"/>
        <w:rPr>
          <w:rFonts w:ascii="Georgia" w:hAnsi="Georgia"/>
        </w:rPr>
      </w:pPr>
    </w:p>
    <w:p w14:paraId="647362C3" w14:textId="77777777" w:rsidR="0091109B" w:rsidRPr="001301B5" w:rsidRDefault="0091109B" w:rsidP="00E36E09">
      <w:pPr>
        <w:widowControl w:val="0"/>
        <w:tabs>
          <w:tab w:val="left" w:pos="1995"/>
          <w:tab w:val="left" w:pos="5100"/>
        </w:tabs>
        <w:suppressAutoHyphens/>
        <w:spacing w:after="0"/>
        <w:ind w:left="284"/>
        <w:rPr>
          <w:rFonts w:ascii="Georgia" w:hAnsi="Georgia"/>
        </w:rPr>
      </w:pPr>
      <w:r w:rsidRPr="001301B5">
        <w:rPr>
          <w:rFonts w:ascii="Georgia" w:hAnsi="Georgia"/>
        </w:rPr>
        <w:t>La réussite de ces plantations dépend en grande partie de la disponibilité, en quantité suffisante et en qualité satisfaisante, de plants forestiers et agroforestiers adaptés aux conditions écologiques locales et aux objectifs du projet. Le présent marché a pour objet la fourniture et la livraison de plants forestiers et agroforestiers, conformément aux spécifications techniques définies dans le présent document, au profit du Projet PIREDD KORLOM dans les provinces du Kasaï Oriental et de la Lomami.</w:t>
      </w:r>
    </w:p>
    <w:p w14:paraId="3796D844" w14:textId="77777777" w:rsidR="00555ACD" w:rsidRPr="001301B5" w:rsidRDefault="00555ACD" w:rsidP="00E36E09">
      <w:pPr>
        <w:widowControl w:val="0"/>
        <w:tabs>
          <w:tab w:val="left" w:pos="1995"/>
          <w:tab w:val="left" w:pos="5100"/>
        </w:tabs>
        <w:suppressAutoHyphens/>
        <w:spacing w:after="0"/>
        <w:rPr>
          <w:rFonts w:ascii="Georgia" w:hAnsi="Georgia"/>
        </w:rPr>
      </w:pPr>
    </w:p>
    <w:p w14:paraId="30F36B2A" w14:textId="6D4AF3DA" w:rsidR="00555ACD" w:rsidRPr="001301B5" w:rsidRDefault="00EE555D" w:rsidP="001301B5">
      <w:pPr>
        <w:pStyle w:val="Titre1"/>
        <w:keepNext/>
        <w:numPr>
          <w:ilvl w:val="1"/>
          <w:numId w:val="31"/>
        </w:numPr>
        <w:suppressAutoHyphens/>
        <w:spacing w:after="0"/>
        <w:ind w:left="851" w:hanging="567"/>
        <w:rPr>
          <w:rFonts w:ascii="Georgia" w:eastAsia="Calibri" w:hAnsi="Georgia" w:cs="Calibri"/>
          <w:b/>
          <w:caps/>
          <w:color w:val="auto"/>
          <w:sz w:val="28"/>
          <w:szCs w:val="28"/>
        </w:rPr>
      </w:pPr>
      <w:bookmarkStart w:id="79" w:name="_Hlk163200802"/>
      <w:r w:rsidRPr="001301B5">
        <w:rPr>
          <w:rFonts w:ascii="Georgia" w:eastAsia="Calibri" w:hAnsi="Georgia" w:cs="Calibri"/>
          <w:b/>
          <w:caps/>
          <w:color w:val="auto"/>
          <w:sz w:val="28"/>
          <w:szCs w:val="28"/>
        </w:rPr>
        <w:t xml:space="preserve"> </w:t>
      </w:r>
      <w:r w:rsidR="006576E9" w:rsidRPr="001301B5">
        <w:rPr>
          <w:rFonts w:ascii="Georgia" w:eastAsia="Calibri" w:hAnsi="Georgia" w:cs="Calibri"/>
          <w:b/>
          <w:color w:val="auto"/>
          <w:sz w:val="28"/>
          <w:szCs w:val="28"/>
        </w:rPr>
        <w:t>Objectifs et résultats attendus de la prestation</w:t>
      </w:r>
    </w:p>
    <w:p w14:paraId="0E9D5CE3" w14:textId="77777777" w:rsidR="00533F8B" w:rsidRPr="001301B5" w:rsidRDefault="00533F8B" w:rsidP="00E36E09">
      <w:pPr>
        <w:spacing w:after="0"/>
        <w:rPr>
          <w:rFonts w:ascii="Georgia" w:hAnsi="Georgia"/>
          <w:b/>
          <w:bCs/>
          <w:color w:val="auto"/>
          <w:sz w:val="22"/>
        </w:rPr>
      </w:pPr>
    </w:p>
    <w:p w14:paraId="51907E96" w14:textId="05BD5D0D" w:rsidR="00533F8B" w:rsidRPr="001301B5" w:rsidRDefault="00533F8B" w:rsidP="001301B5">
      <w:pPr>
        <w:pStyle w:val="Titre1"/>
        <w:keepNext/>
        <w:numPr>
          <w:ilvl w:val="2"/>
          <w:numId w:val="31"/>
        </w:numPr>
        <w:suppressAutoHyphens/>
        <w:spacing w:after="0"/>
        <w:ind w:left="1134" w:hanging="850"/>
        <w:rPr>
          <w:rFonts w:ascii="Georgia" w:eastAsia="Calibri" w:hAnsi="Georgia" w:cs="Calibri"/>
          <w:b/>
          <w:color w:val="auto"/>
          <w:sz w:val="28"/>
          <w:szCs w:val="28"/>
        </w:rPr>
      </w:pPr>
      <w:r w:rsidRPr="001301B5">
        <w:rPr>
          <w:rFonts w:ascii="Georgia" w:eastAsia="Calibri" w:hAnsi="Georgia" w:cs="Calibri"/>
          <w:b/>
          <w:color w:val="auto"/>
          <w:sz w:val="28"/>
          <w:szCs w:val="28"/>
        </w:rPr>
        <w:t xml:space="preserve">Objectif </w:t>
      </w:r>
      <w:r w:rsidR="000902AF" w:rsidRPr="001301B5">
        <w:rPr>
          <w:rFonts w:ascii="Georgia" w:eastAsia="Calibri" w:hAnsi="Georgia" w:cs="Calibri"/>
          <w:b/>
          <w:color w:val="auto"/>
          <w:sz w:val="28"/>
          <w:szCs w:val="28"/>
        </w:rPr>
        <w:t>général</w:t>
      </w:r>
    </w:p>
    <w:p w14:paraId="171D8626" w14:textId="77777777" w:rsidR="00533F8B" w:rsidRPr="001301B5" w:rsidRDefault="00533F8B" w:rsidP="00E36E09">
      <w:pPr>
        <w:spacing w:after="0"/>
        <w:rPr>
          <w:rFonts w:ascii="Georgia" w:hAnsi="Georgia"/>
          <w:b/>
          <w:bCs/>
          <w:color w:val="auto"/>
          <w:sz w:val="22"/>
        </w:rPr>
      </w:pPr>
    </w:p>
    <w:p w14:paraId="6E9823C8" w14:textId="46257C5C" w:rsidR="00533F8B" w:rsidRPr="001301B5" w:rsidRDefault="00533F8B" w:rsidP="001301B5">
      <w:pPr>
        <w:pStyle w:val="Paragraphedeliste"/>
        <w:numPr>
          <w:ilvl w:val="0"/>
          <w:numId w:val="36"/>
        </w:numPr>
        <w:ind w:left="1276" w:hanging="142"/>
        <w:jc w:val="both"/>
        <w:rPr>
          <w:color w:val="auto"/>
          <w:sz w:val="22"/>
          <w:lang w:val="fr-CD"/>
        </w:rPr>
      </w:pPr>
      <w:r w:rsidRPr="001301B5">
        <w:rPr>
          <w:color w:val="auto"/>
          <w:sz w:val="22"/>
          <w:lang w:val="fr-CD"/>
        </w:rPr>
        <w:t>Assurer la disponibilité de plants forestiers et agroforestiers de qualité, en quantité suffisante et dans les délais requis, pour la mise en place des plantations prévues par le projet.</w:t>
      </w:r>
    </w:p>
    <w:p w14:paraId="5DA1A358" w14:textId="77777777" w:rsidR="00533F8B" w:rsidRPr="001301B5" w:rsidRDefault="00533F8B" w:rsidP="00E36E09">
      <w:pPr>
        <w:spacing w:after="0"/>
        <w:rPr>
          <w:rFonts w:ascii="Georgia" w:hAnsi="Georgia"/>
          <w:bCs/>
          <w:color w:val="auto"/>
          <w:sz w:val="22"/>
        </w:rPr>
      </w:pPr>
    </w:p>
    <w:p w14:paraId="1D045232" w14:textId="5A136A7A" w:rsidR="00533F8B" w:rsidRPr="001301B5" w:rsidRDefault="00533F8B" w:rsidP="001301B5">
      <w:pPr>
        <w:pStyle w:val="Titre1"/>
        <w:keepNext/>
        <w:numPr>
          <w:ilvl w:val="2"/>
          <w:numId w:val="31"/>
        </w:numPr>
        <w:suppressAutoHyphens/>
        <w:spacing w:after="0"/>
        <w:ind w:left="1134" w:hanging="850"/>
        <w:rPr>
          <w:rFonts w:ascii="Georgia" w:eastAsia="Calibri" w:hAnsi="Georgia" w:cs="Calibri"/>
          <w:b/>
          <w:color w:val="auto"/>
          <w:sz w:val="28"/>
          <w:szCs w:val="28"/>
        </w:rPr>
      </w:pPr>
      <w:r w:rsidRPr="001301B5">
        <w:rPr>
          <w:rFonts w:ascii="Georgia" w:eastAsia="Calibri" w:hAnsi="Georgia" w:cs="Calibri"/>
          <w:b/>
          <w:color w:val="auto"/>
          <w:sz w:val="28"/>
          <w:szCs w:val="28"/>
        </w:rPr>
        <w:t xml:space="preserve">Objectif spécifique </w:t>
      </w:r>
    </w:p>
    <w:p w14:paraId="7B698FB5" w14:textId="77777777" w:rsidR="006576E9" w:rsidRPr="001301B5" w:rsidRDefault="006576E9" w:rsidP="001301B5">
      <w:pPr>
        <w:pStyle w:val="Titre1"/>
        <w:keepNext/>
        <w:numPr>
          <w:ilvl w:val="0"/>
          <w:numId w:val="0"/>
        </w:numPr>
        <w:suppressAutoHyphens/>
        <w:spacing w:after="0"/>
        <w:ind w:left="1134"/>
        <w:rPr>
          <w:rFonts w:ascii="Georgia" w:eastAsia="Calibri" w:hAnsi="Georgia" w:cs="Calibri"/>
          <w:b/>
          <w:color w:val="auto"/>
          <w:sz w:val="28"/>
          <w:szCs w:val="28"/>
        </w:rPr>
      </w:pPr>
    </w:p>
    <w:p w14:paraId="49D1F8DE" w14:textId="471E7B00" w:rsidR="00533F8B" w:rsidRPr="001301B5" w:rsidRDefault="00533F8B" w:rsidP="001301B5">
      <w:pPr>
        <w:pStyle w:val="Paragraphedeliste"/>
        <w:numPr>
          <w:ilvl w:val="0"/>
          <w:numId w:val="36"/>
        </w:numPr>
        <w:ind w:left="1276" w:hanging="142"/>
        <w:jc w:val="both"/>
        <w:rPr>
          <w:color w:val="auto"/>
          <w:sz w:val="22"/>
          <w:lang w:val="fr-CD"/>
        </w:rPr>
      </w:pPr>
      <w:r w:rsidRPr="001301B5">
        <w:rPr>
          <w:color w:val="auto"/>
          <w:sz w:val="22"/>
          <w:lang w:val="fr-CD"/>
        </w:rPr>
        <w:t xml:space="preserve">Fournir au niveau des villages suivants : </w:t>
      </w:r>
      <w:r w:rsidRPr="001301B5">
        <w:rPr>
          <w:color w:val="000000" w:themeColor="text1"/>
          <w:sz w:val="22"/>
        </w:rPr>
        <w:t>Bena Tshishiya, Bena Muadi et Bena Kazadi dans la Lomami et Bena Ndaya, Tshinanu, Ntumba Mukunza, Katenta et Kayemba Tshimanga dans le Kasaï-Oriental,</w:t>
      </w:r>
      <w:r w:rsidRPr="001301B5">
        <w:rPr>
          <w:color w:val="auto"/>
          <w:sz w:val="22"/>
          <w:lang w:val="fr-CD"/>
        </w:rPr>
        <w:t xml:space="preserve"> des plants forestiers et agroforestiers vigoureux et sains, correspondant aux espèces et quantités demandées par le projet et </w:t>
      </w:r>
      <w:r w:rsidRPr="001301B5">
        <w:rPr>
          <w:color w:val="auto"/>
          <w:sz w:val="22"/>
        </w:rPr>
        <w:t>dans les délais convenus.</w:t>
      </w:r>
      <w:r w:rsidRPr="001301B5">
        <w:rPr>
          <w:color w:val="auto"/>
          <w:sz w:val="22"/>
          <w:lang w:val="fr-CD"/>
        </w:rPr>
        <w:t xml:space="preserve"> </w:t>
      </w:r>
    </w:p>
    <w:p w14:paraId="1745390A" w14:textId="77777777" w:rsidR="00533F8B" w:rsidRPr="001301B5" w:rsidRDefault="00533F8B" w:rsidP="00E36E09">
      <w:pPr>
        <w:pStyle w:val="Paragraphedeliste"/>
        <w:shd w:val="clear" w:color="auto" w:fill="FFFFFF" w:themeFill="background1"/>
        <w:tabs>
          <w:tab w:val="left" w:pos="2835"/>
        </w:tabs>
        <w:spacing w:after="0"/>
        <w:jc w:val="both"/>
        <w:rPr>
          <w:color w:val="auto"/>
          <w:sz w:val="22"/>
          <w:lang w:val="fr-CD"/>
        </w:rPr>
      </w:pPr>
    </w:p>
    <w:p w14:paraId="55A9E6AF" w14:textId="77777777" w:rsidR="00533F8B" w:rsidRPr="001301B5" w:rsidRDefault="00533F8B" w:rsidP="001301B5">
      <w:pPr>
        <w:pStyle w:val="Titre1"/>
        <w:keepNext/>
        <w:numPr>
          <w:ilvl w:val="2"/>
          <w:numId w:val="31"/>
        </w:numPr>
        <w:suppressAutoHyphens/>
        <w:spacing w:after="0"/>
        <w:ind w:left="1134" w:hanging="850"/>
        <w:rPr>
          <w:rFonts w:ascii="Georgia" w:eastAsia="Calibri" w:hAnsi="Georgia" w:cs="Calibri"/>
          <w:b/>
          <w:color w:val="auto"/>
          <w:sz w:val="28"/>
          <w:szCs w:val="28"/>
        </w:rPr>
      </w:pPr>
      <w:r w:rsidRPr="001301B5">
        <w:rPr>
          <w:rFonts w:ascii="Georgia" w:eastAsia="Calibri" w:hAnsi="Georgia" w:cs="Calibri"/>
          <w:b/>
          <w:color w:val="auto"/>
          <w:sz w:val="28"/>
          <w:szCs w:val="28"/>
        </w:rPr>
        <w:t xml:space="preserve"> Résultats attendus</w:t>
      </w:r>
    </w:p>
    <w:p w14:paraId="7203AE4C" w14:textId="77777777" w:rsidR="00533F8B" w:rsidRPr="001301B5" w:rsidRDefault="00533F8B" w:rsidP="00E36E09">
      <w:pPr>
        <w:shd w:val="clear" w:color="auto" w:fill="FFFFFF" w:themeFill="background1"/>
        <w:tabs>
          <w:tab w:val="left" w:pos="2835"/>
        </w:tabs>
        <w:spacing w:after="0"/>
        <w:rPr>
          <w:rFonts w:ascii="Georgia" w:eastAsia="Calibri" w:hAnsi="Georgia"/>
          <w:color w:val="auto"/>
          <w:sz w:val="22"/>
        </w:rPr>
      </w:pPr>
    </w:p>
    <w:p w14:paraId="203EB072" w14:textId="0FE9F721" w:rsidR="00533F8B" w:rsidRPr="001301B5" w:rsidRDefault="00533F8B" w:rsidP="00E36E09">
      <w:pPr>
        <w:shd w:val="clear" w:color="auto" w:fill="FFFFFF" w:themeFill="background1"/>
        <w:tabs>
          <w:tab w:val="left" w:pos="2835"/>
        </w:tabs>
        <w:spacing w:after="0"/>
        <w:ind w:left="1134"/>
        <w:rPr>
          <w:rFonts w:ascii="Georgia" w:hAnsi="Georgia"/>
          <w:color w:val="auto"/>
          <w:sz w:val="22"/>
          <w:lang w:val="fr-CD"/>
        </w:rPr>
      </w:pPr>
      <w:r w:rsidRPr="001301B5">
        <w:rPr>
          <w:rFonts w:ascii="Georgia" w:eastAsia="Calibri" w:hAnsi="Georgia"/>
          <w:color w:val="auto"/>
          <w:sz w:val="22"/>
        </w:rPr>
        <w:lastRenderedPageBreak/>
        <w:t>À l’issue du marché</w:t>
      </w:r>
      <w:r w:rsidR="006576E9" w:rsidRPr="001301B5">
        <w:rPr>
          <w:rFonts w:ascii="Georgia" w:eastAsia="Calibri" w:hAnsi="Georgia"/>
          <w:color w:val="auto"/>
          <w:sz w:val="22"/>
        </w:rPr>
        <w:t>, l</w:t>
      </w:r>
      <w:r w:rsidRPr="001301B5">
        <w:rPr>
          <w:rFonts w:ascii="Georgia" w:hAnsi="Georgia"/>
          <w:color w:val="auto"/>
          <w:sz w:val="22"/>
          <w:lang w:val="fr-CD"/>
        </w:rPr>
        <w:t xml:space="preserve">es plants forestiers et agroforestiers vigoureux et sains, correspondant aux espèces et quantités demandées, sont livrés au niveau des sites indiqués et </w:t>
      </w:r>
      <w:r w:rsidRPr="001301B5">
        <w:rPr>
          <w:rFonts w:ascii="Georgia" w:hAnsi="Georgia"/>
          <w:color w:val="auto"/>
          <w:sz w:val="22"/>
        </w:rPr>
        <w:t>dans les délais convenus</w:t>
      </w:r>
      <w:r w:rsidRPr="001301B5">
        <w:rPr>
          <w:rFonts w:ascii="Georgia" w:hAnsi="Georgia"/>
          <w:color w:val="auto"/>
          <w:sz w:val="22"/>
          <w:lang w:val="fr-CD"/>
        </w:rPr>
        <w:t>.</w:t>
      </w:r>
    </w:p>
    <w:p w14:paraId="1197FA56" w14:textId="77777777" w:rsidR="00034AEE" w:rsidRPr="001301B5" w:rsidRDefault="00034AEE" w:rsidP="00E36E09">
      <w:pPr>
        <w:shd w:val="clear" w:color="auto" w:fill="FFFFFF" w:themeFill="background1"/>
        <w:tabs>
          <w:tab w:val="left" w:pos="2835"/>
        </w:tabs>
        <w:spacing w:after="0"/>
        <w:rPr>
          <w:rFonts w:ascii="Georgia" w:hAnsi="Georgia"/>
          <w:color w:val="auto"/>
          <w:sz w:val="22"/>
          <w:lang w:val="fr-CD"/>
        </w:rPr>
      </w:pPr>
    </w:p>
    <w:p w14:paraId="4DC53160" w14:textId="77777777" w:rsidR="002F5E53" w:rsidRPr="001301B5" w:rsidRDefault="002F5E53" w:rsidP="00E36E09">
      <w:pPr>
        <w:shd w:val="clear" w:color="auto" w:fill="FFFFFF" w:themeFill="background1"/>
        <w:tabs>
          <w:tab w:val="left" w:pos="2835"/>
        </w:tabs>
        <w:spacing w:after="0"/>
        <w:rPr>
          <w:rFonts w:ascii="Georgia" w:hAnsi="Georgia"/>
          <w:color w:val="auto"/>
          <w:sz w:val="22"/>
          <w:lang w:val="fr-CD"/>
        </w:rPr>
      </w:pPr>
    </w:p>
    <w:p w14:paraId="48903A6B" w14:textId="526E3AD8" w:rsidR="002F5E53" w:rsidRPr="001301B5" w:rsidRDefault="00034AEE" w:rsidP="001301B5">
      <w:pPr>
        <w:pStyle w:val="Titre1"/>
        <w:keepNext/>
        <w:numPr>
          <w:ilvl w:val="1"/>
          <w:numId w:val="31"/>
        </w:numPr>
        <w:suppressAutoHyphens/>
        <w:spacing w:after="0"/>
        <w:ind w:left="851" w:hanging="567"/>
        <w:rPr>
          <w:rFonts w:ascii="Georgia" w:eastAsia="Calibri" w:hAnsi="Georgia" w:cs="Calibri"/>
          <w:b/>
          <w:color w:val="auto"/>
          <w:sz w:val="28"/>
          <w:szCs w:val="28"/>
        </w:rPr>
      </w:pPr>
      <w:r w:rsidRPr="001301B5">
        <w:rPr>
          <w:rFonts w:ascii="Georgia" w:eastAsia="Calibri" w:hAnsi="Georgia" w:cs="Calibri"/>
          <w:b/>
          <w:color w:val="auto"/>
          <w:sz w:val="28"/>
          <w:szCs w:val="28"/>
        </w:rPr>
        <w:t xml:space="preserve"> Etendue du marché</w:t>
      </w:r>
    </w:p>
    <w:p w14:paraId="736AD25E" w14:textId="77777777" w:rsidR="00B11E50" w:rsidRPr="001301B5" w:rsidRDefault="00B11E50" w:rsidP="00E36E09">
      <w:pPr>
        <w:tabs>
          <w:tab w:val="left" w:pos="1428"/>
        </w:tabs>
        <w:suppressAutoHyphens/>
        <w:spacing w:after="0"/>
        <w:rPr>
          <w:rFonts w:ascii="Georgia" w:eastAsia="Droid Sans Fallback" w:hAnsi="Georgia" w:cs="Times New Roman"/>
          <w:color w:val="3B3838"/>
          <w:sz w:val="24"/>
          <w:szCs w:val="24"/>
        </w:rPr>
      </w:pPr>
    </w:p>
    <w:p w14:paraId="767571A5" w14:textId="77777777" w:rsidR="0072318A" w:rsidRPr="001301B5" w:rsidRDefault="0072318A" w:rsidP="00E36E09">
      <w:pPr>
        <w:shd w:val="clear" w:color="auto" w:fill="FFFFFF" w:themeFill="background1"/>
        <w:tabs>
          <w:tab w:val="left" w:pos="2835"/>
        </w:tabs>
        <w:spacing w:after="0"/>
        <w:ind w:left="1134"/>
        <w:rPr>
          <w:rFonts w:ascii="Georgia" w:eastAsia="Calibri" w:hAnsi="Georgia"/>
          <w:color w:val="auto"/>
          <w:sz w:val="22"/>
        </w:rPr>
      </w:pPr>
      <w:bookmarkStart w:id="80" w:name="_Hlk163201065"/>
      <w:bookmarkEnd w:id="79"/>
      <w:r w:rsidRPr="001301B5">
        <w:rPr>
          <w:rFonts w:ascii="Georgia" w:eastAsia="Calibri" w:hAnsi="Georgia"/>
          <w:color w:val="auto"/>
          <w:sz w:val="22"/>
        </w:rPr>
        <w:t>Le présent marché porte exclusivement sur la fourniture et la livraison de plants forestiers et agroforestiers conformément aux spécifications techniques définies dans le présent document.</w:t>
      </w:r>
    </w:p>
    <w:p w14:paraId="7B26EBEC" w14:textId="77777777" w:rsidR="00247B3F" w:rsidRPr="001301B5" w:rsidRDefault="0072318A" w:rsidP="00E36E09">
      <w:pPr>
        <w:shd w:val="clear" w:color="auto" w:fill="FFFFFF" w:themeFill="background1"/>
        <w:tabs>
          <w:tab w:val="left" w:pos="2835"/>
        </w:tabs>
        <w:spacing w:after="0"/>
        <w:ind w:left="1134"/>
        <w:rPr>
          <w:rFonts w:ascii="Georgia" w:eastAsia="Calibri" w:hAnsi="Georgia"/>
          <w:color w:val="auto"/>
          <w:sz w:val="22"/>
        </w:rPr>
      </w:pPr>
      <w:r w:rsidRPr="001301B5">
        <w:rPr>
          <w:rFonts w:ascii="Georgia" w:eastAsia="Calibri" w:hAnsi="Georgia"/>
          <w:color w:val="auto"/>
          <w:sz w:val="22"/>
        </w:rPr>
        <w:t>À ce titre, le fournisseur est responsable des activités suivantes</w:t>
      </w:r>
      <w:r w:rsidR="00247B3F" w:rsidRPr="001301B5">
        <w:rPr>
          <w:rFonts w:ascii="Georgia" w:eastAsia="Calibri" w:hAnsi="Georgia"/>
          <w:color w:val="auto"/>
          <w:sz w:val="22"/>
        </w:rPr>
        <w:t> :</w:t>
      </w:r>
    </w:p>
    <w:p w14:paraId="1306563B" w14:textId="03FA219B" w:rsidR="0072318A" w:rsidRPr="001301B5" w:rsidRDefault="0072318A" w:rsidP="001301B5">
      <w:pPr>
        <w:pStyle w:val="Paragraphedeliste"/>
        <w:numPr>
          <w:ilvl w:val="0"/>
          <w:numId w:val="40"/>
        </w:numPr>
        <w:shd w:val="clear" w:color="auto" w:fill="FFFFFF" w:themeFill="background1"/>
        <w:tabs>
          <w:tab w:val="left" w:pos="2835"/>
        </w:tabs>
        <w:spacing w:after="0"/>
        <w:jc w:val="both"/>
        <w:rPr>
          <w:rFonts w:eastAsia="Calibri"/>
          <w:color w:val="auto"/>
          <w:sz w:val="22"/>
        </w:rPr>
      </w:pPr>
      <w:r w:rsidRPr="001301B5">
        <w:rPr>
          <w:rFonts w:eastAsia="Calibri"/>
          <w:color w:val="auto"/>
          <w:sz w:val="22"/>
        </w:rPr>
        <w:t xml:space="preserve">La production ou la mobilisation des plants requis, conformément aux espèces et quantités demandées ainsi qu’aux spécifications techniques exigées; </w:t>
      </w:r>
    </w:p>
    <w:p w14:paraId="7526D8B7" w14:textId="77777777" w:rsidR="0072318A" w:rsidRPr="001301B5" w:rsidRDefault="0072318A" w:rsidP="001301B5">
      <w:pPr>
        <w:pStyle w:val="Paragraphedeliste"/>
        <w:numPr>
          <w:ilvl w:val="0"/>
          <w:numId w:val="40"/>
        </w:numPr>
        <w:shd w:val="clear" w:color="auto" w:fill="FFFFFF" w:themeFill="background1"/>
        <w:tabs>
          <w:tab w:val="left" w:pos="2835"/>
        </w:tabs>
        <w:spacing w:after="0"/>
        <w:jc w:val="both"/>
        <w:rPr>
          <w:rFonts w:eastAsia="Calibri"/>
          <w:color w:val="auto"/>
          <w:sz w:val="22"/>
        </w:rPr>
      </w:pPr>
      <w:r w:rsidRPr="001301B5">
        <w:rPr>
          <w:rFonts w:eastAsia="Calibri"/>
          <w:color w:val="auto"/>
          <w:sz w:val="22"/>
        </w:rPr>
        <w:t xml:space="preserve">Le tri, le conditionnement et la préparation des plants pour le transport ; </w:t>
      </w:r>
    </w:p>
    <w:p w14:paraId="6E54E907" w14:textId="77777777" w:rsidR="0072318A" w:rsidRPr="001301B5" w:rsidRDefault="0072318A" w:rsidP="001301B5">
      <w:pPr>
        <w:pStyle w:val="Paragraphedeliste"/>
        <w:numPr>
          <w:ilvl w:val="0"/>
          <w:numId w:val="40"/>
        </w:numPr>
        <w:shd w:val="clear" w:color="auto" w:fill="FFFFFF" w:themeFill="background1"/>
        <w:tabs>
          <w:tab w:val="left" w:pos="2835"/>
        </w:tabs>
        <w:spacing w:after="0"/>
        <w:jc w:val="both"/>
        <w:rPr>
          <w:rFonts w:eastAsia="Calibri"/>
          <w:color w:val="auto"/>
          <w:sz w:val="22"/>
        </w:rPr>
      </w:pPr>
      <w:r w:rsidRPr="001301B5">
        <w:rPr>
          <w:rFonts w:eastAsia="Calibri"/>
          <w:color w:val="auto"/>
          <w:sz w:val="22"/>
        </w:rPr>
        <w:t xml:space="preserve">Le transport des plants jusqu’aux villages indiqués par le projet ; </w:t>
      </w:r>
    </w:p>
    <w:p w14:paraId="4A7C97D2" w14:textId="77777777" w:rsidR="0072318A" w:rsidRPr="001301B5" w:rsidRDefault="0072318A" w:rsidP="001301B5">
      <w:pPr>
        <w:pStyle w:val="Paragraphedeliste"/>
        <w:numPr>
          <w:ilvl w:val="0"/>
          <w:numId w:val="40"/>
        </w:numPr>
        <w:shd w:val="clear" w:color="auto" w:fill="FFFFFF" w:themeFill="background1"/>
        <w:tabs>
          <w:tab w:val="left" w:pos="2835"/>
        </w:tabs>
        <w:spacing w:after="0"/>
        <w:jc w:val="both"/>
        <w:rPr>
          <w:rFonts w:eastAsia="Calibri"/>
          <w:color w:val="auto"/>
          <w:sz w:val="22"/>
        </w:rPr>
      </w:pPr>
      <w:r w:rsidRPr="001301B5">
        <w:rPr>
          <w:rFonts w:eastAsia="Calibri"/>
          <w:color w:val="auto"/>
          <w:sz w:val="22"/>
        </w:rPr>
        <w:t xml:space="preserve">Le déchargement et la remise des plants aux points de livraison convenus ; </w:t>
      </w:r>
    </w:p>
    <w:p w14:paraId="28D92AE2" w14:textId="77777777" w:rsidR="0072318A" w:rsidRPr="001301B5" w:rsidRDefault="0072318A" w:rsidP="001301B5">
      <w:pPr>
        <w:pStyle w:val="Paragraphedeliste"/>
        <w:numPr>
          <w:ilvl w:val="0"/>
          <w:numId w:val="40"/>
        </w:numPr>
        <w:shd w:val="clear" w:color="auto" w:fill="FFFFFF" w:themeFill="background1"/>
        <w:tabs>
          <w:tab w:val="left" w:pos="2835"/>
        </w:tabs>
        <w:spacing w:after="0"/>
        <w:jc w:val="both"/>
        <w:rPr>
          <w:rFonts w:eastAsia="Calibri"/>
          <w:color w:val="auto"/>
          <w:sz w:val="22"/>
        </w:rPr>
      </w:pPr>
      <w:r w:rsidRPr="001301B5">
        <w:rPr>
          <w:rFonts w:eastAsia="Calibri"/>
          <w:color w:val="auto"/>
          <w:sz w:val="22"/>
        </w:rPr>
        <w:t xml:space="preserve">Le remplacement des plants non conformes ou détériorés lors de la réception, selon les dispositions contractuelles. </w:t>
      </w:r>
    </w:p>
    <w:p w14:paraId="2E4EE08B" w14:textId="77777777" w:rsidR="0072318A" w:rsidRPr="001301B5" w:rsidRDefault="0072318A" w:rsidP="00E36E09">
      <w:pPr>
        <w:shd w:val="clear" w:color="auto" w:fill="FFFFFF" w:themeFill="background1"/>
        <w:tabs>
          <w:tab w:val="left" w:pos="2835"/>
        </w:tabs>
        <w:spacing w:after="0"/>
        <w:ind w:left="1134"/>
        <w:rPr>
          <w:rFonts w:ascii="Georgia" w:eastAsia="Calibri" w:hAnsi="Georgia"/>
          <w:color w:val="auto"/>
          <w:sz w:val="22"/>
        </w:rPr>
      </w:pPr>
    </w:p>
    <w:p w14:paraId="2308F011" w14:textId="77777777" w:rsidR="0072318A" w:rsidRPr="001301B5" w:rsidRDefault="0072318A" w:rsidP="00E36E09">
      <w:pPr>
        <w:shd w:val="clear" w:color="auto" w:fill="FFFFFF" w:themeFill="background1"/>
        <w:tabs>
          <w:tab w:val="left" w:pos="2835"/>
        </w:tabs>
        <w:spacing w:after="0"/>
        <w:ind w:left="1134"/>
        <w:rPr>
          <w:rFonts w:ascii="Georgia" w:eastAsia="Calibri" w:hAnsi="Georgia"/>
          <w:color w:val="auto"/>
          <w:sz w:val="22"/>
        </w:rPr>
      </w:pPr>
      <w:r w:rsidRPr="001301B5">
        <w:rPr>
          <w:rFonts w:ascii="Georgia" w:eastAsia="Calibri" w:hAnsi="Georgia"/>
          <w:color w:val="auto"/>
          <w:sz w:val="22"/>
        </w:rPr>
        <w:t>La distribution des plants aux bénéficiaires finaux (communautés, producteurs, organisations locales) ne fait pas partie du présent marché et sera assurée par le projet PIREDD KORLOM et ses partenaires.</w:t>
      </w:r>
    </w:p>
    <w:p w14:paraId="600C7656" w14:textId="77777777" w:rsidR="00F20014" w:rsidRPr="001301B5" w:rsidRDefault="00F20014" w:rsidP="00E36E09">
      <w:pPr>
        <w:shd w:val="clear" w:color="auto" w:fill="FFFFFF" w:themeFill="background1"/>
        <w:tabs>
          <w:tab w:val="left" w:pos="2835"/>
        </w:tabs>
        <w:spacing w:after="0" w:line="276" w:lineRule="auto"/>
        <w:ind w:left="1134"/>
        <w:rPr>
          <w:rFonts w:ascii="Georgia" w:eastAsia="Times New Roman" w:hAnsi="Georgia"/>
          <w:color w:val="auto"/>
          <w:lang w:val="fr-BE"/>
        </w:rPr>
      </w:pPr>
    </w:p>
    <w:p w14:paraId="6C38E7FB" w14:textId="3B97B99B" w:rsidR="00F20014" w:rsidRPr="001301B5" w:rsidRDefault="00C8122E" w:rsidP="001301B5">
      <w:pPr>
        <w:pStyle w:val="Titre1"/>
        <w:keepNext/>
        <w:numPr>
          <w:ilvl w:val="1"/>
          <w:numId w:val="31"/>
        </w:numPr>
        <w:suppressAutoHyphens/>
        <w:spacing w:after="0"/>
        <w:ind w:hanging="856"/>
        <w:rPr>
          <w:rFonts w:ascii="Georgia" w:eastAsia="Calibri" w:hAnsi="Georgia" w:cs="Calibri"/>
          <w:b/>
          <w:color w:val="auto"/>
          <w:sz w:val="28"/>
          <w:szCs w:val="28"/>
        </w:rPr>
      </w:pPr>
      <w:r w:rsidRPr="001301B5">
        <w:rPr>
          <w:rFonts w:ascii="Georgia" w:eastAsia="Calibri" w:hAnsi="Georgia" w:cs="Calibri"/>
          <w:b/>
          <w:color w:val="auto"/>
          <w:sz w:val="28"/>
          <w:szCs w:val="28"/>
        </w:rPr>
        <w:t xml:space="preserve"> </w:t>
      </w:r>
      <w:r w:rsidR="00F20014" w:rsidRPr="001301B5">
        <w:rPr>
          <w:rFonts w:ascii="Georgia" w:eastAsia="Calibri" w:hAnsi="Georgia" w:cs="Calibri"/>
          <w:b/>
          <w:color w:val="auto"/>
          <w:sz w:val="28"/>
          <w:szCs w:val="28"/>
        </w:rPr>
        <w:t xml:space="preserve">Zone </w:t>
      </w:r>
      <w:r w:rsidRPr="001301B5">
        <w:rPr>
          <w:rFonts w:ascii="Georgia" w:eastAsia="Calibri" w:hAnsi="Georgia" w:cs="Calibri"/>
          <w:b/>
          <w:color w:val="auto"/>
          <w:sz w:val="28"/>
          <w:szCs w:val="28"/>
        </w:rPr>
        <w:t>d’intervention et bénéficiaires</w:t>
      </w:r>
    </w:p>
    <w:p w14:paraId="261A7125" w14:textId="77777777" w:rsidR="00C8122E" w:rsidRPr="001301B5" w:rsidRDefault="00C8122E" w:rsidP="001301B5">
      <w:pPr>
        <w:pStyle w:val="Titre1"/>
        <w:keepNext/>
        <w:numPr>
          <w:ilvl w:val="0"/>
          <w:numId w:val="0"/>
        </w:numPr>
        <w:suppressAutoHyphens/>
        <w:spacing w:after="0"/>
        <w:ind w:left="510" w:hanging="510"/>
        <w:rPr>
          <w:rFonts w:ascii="Georgia" w:eastAsia="Calibri" w:hAnsi="Georgia" w:cs="Calibri"/>
          <w:b/>
          <w:color w:val="auto"/>
          <w:sz w:val="28"/>
          <w:szCs w:val="28"/>
        </w:rPr>
      </w:pPr>
    </w:p>
    <w:p w14:paraId="021B6616" w14:textId="77777777" w:rsidR="00B03929" w:rsidRPr="001301B5" w:rsidRDefault="00B03929" w:rsidP="00E36E09">
      <w:pPr>
        <w:spacing w:after="0" w:line="276" w:lineRule="auto"/>
        <w:ind w:left="1134"/>
        <w:rPr>
          <w:rFonts w:ascii="Georgia" w:eastAsia="Times New Roman" w:hAnsi="Georgia"/>
          <w:color w:val="auto"/>
          <w:lang w:val="fr-BE"/>
        </w:rPr>
      </w:pPr>
      <w:r w:rsidRPr="001301B5">
        <w:rPr>
          <w:rFonts w:ascii="Georgia" w:eastAsia="Times New Roman" w:hAnsi="Georgia"/>
          <w:color w:val="auto"/>
          <w:lang w:val="fr-BE"/>
        </w:rPr>
        <w:t xml:space="preserve">Le présent marché sera mis en œuvre dans la zone d’intervention du projet PIREDD KORLOM, couvrant les provinces du Kasaï Oriental et de la Lomami. Elle concernera les territoires de Tshilenge dans le Kasaï Oriental et le territoire de Ngandajika dans la Lomami. Les villages concernés par la livraison sont répartis comme suit : </w:t>
      </w:r>
    </w:p>
    <w:p w14:paraId="7856194A" w14:textId="77777777" w:rsidR="00B03929" w:rsidRPr="001301B5" w:rsidRDefault="00B03929" w:rsidP="00E36E09">
      <w:pPr>
        <w:spacing w:after="0" w:line="276" w:lineRule="auto"/>
        <w:ind w:left="1134"/>
        <w:rPr>
          <w:rFonts w:ascii="Georgia" w:eastAsia="Times New Roman" w:hAnsi="Georgia"/>
          <w:color w:val="auto"/>
          <w:lang w:val="fr-BE"/>
        </w:rPr>
      </w:pPr>
    </w:p>
    <w:p w14:paraId="70280B98" w14:textId="77777777" w:rsidR="00B03929" w:rsidRPr="001301B5" w:rsidRDefault="00B03929" w:rsidP="00E36E09">
      <w:pPr>
        <w:numPr>
          <w:ilvl w:val="0"/>
          <w:numId w:val="37"/>
        </w:numPr>
        <w:spacing w:after="0" w:line="276" w:lineRule="auto"/>
        <w:ind w:left="1134" w:firstLine="0"/>
        <w:contextualSpacing/>
        <w:rPr>
          <w:rFonts w:ascii="Georgia" w:eastAsia="Times New Roman" w:hAnsi="Georgia"/>
          <w:color w:val="auto"/>
          <w:lang w:val="fr-BE"/>
        </w:rPr>
      </w:pPr>
      <w:r w:rsidRPr="001301B5">
        <w:rPr>
          <w:rFonts w:ascii="Georgia" w:eastAsia="Times New Roman" w:hAnsi="Georgia"/>
          <w:color w:val="auto"/>
          <w:lang w:val="fr-BE"/>
        </w:rPr>
        <w:t xml:space="preserve">Province de Lomami (territoire de Ngandajika) : Bena Tshishiya, Bena Muadi et Bena Kazadi ; </w:t>
      </w:r>
    </w:p>
    <w:p w14:paraId="4B51A980" w14:textId="77777777" w:rsidR="00B03929" w:rsidRPr="001301B5" w:rsidRDefault="00B03929" w:rsidP="00E36E09">
      <w:pPr>
        <w:numPr>
          <w:ilvl w:val="0"/>
          <w:numId w:val="37"/>
        </w:numPr>
        <w:spacing w:after="0" w:line="276" w:lineRule="auto"/>
        <w:ind w:left="1134" w:firstLine="0"/>
        <w:contextualSpacing/>
        <w:rPr>
          <w:rFonts w:ascii="Georgia" w:eastAsia="Times New Roman" w:hAnsi="Georgia"/>
          <w:color w:val="auto"/>
          <w:lang w:val="fr-BE"/>
        </w:rPr>
      </w:pPr>
      <w:r w:rsidRPr="001301B5">
        <w:rPr>
          <w:rFonts w:ascii="Georgia" w:eastAsia="Times New Roman" w:hAnsi="Georgia"/>
          <w:color w:val="auto"/>
          <w:lang w:val="fr-BE"/>
        </w:rPr>
        <w:t>Province du Kasaï Oriental (territoire de Tshilenge) : Bena Ndaya, Tshinanu, Ntumba Mukunza, Katenta et Kayemba Tshimanga.</w:t>
      </w:r>
    </w:p>
    <w:p w14:paraId="16E077D5" w14:textId="77777777" w:rsidR="00B03929" w:rsidRPr="001301B5" w:rsidRDefault="00B03929" w:rsidP="00E36E09">
      <w:pPr>
        <w:spacing w:after="0" w:line="276" w:lineRule="auto"/>
        <w:ind w:left="1134"/>
        <w:rPr>
          <w:rFonts w:ascii="Georgia" w:eastAsia="Times New Roman" w:hAnsi="Georgia"/>
          <w:color w:val="auto"/>
          <w:lang w:val="fr-BE"/>
        </w:rPr>
      </w:pPr>
    </w:p>
    <w:p w14:paraId="3C61E22C" w14:textId="77777777" w:rsidR="00B03929" w:rsidRPr="001301B5" w:rsidRDefault="00B03929" w:rsidP="00E36E09">
      <w:pPr>
        <w:spacing w:after="0" w:line="276" w:lineRule="auto"/>
        <w:ind w:left="1134"/>
        <w:rPr>
          <w:rFonts w:ascii="Georgia" w:eastAsia="Times New Roman" w:hAnsi="Georgia"/>
          <w:color w:val="auto"/>
          <w:lang w:val="fr-BE"/>
        </w:rPr>
      </w:pPr>
      <w:r w:rsidRPr="001301B5">
        <w:rPr>
          <w:rFonts w:ascii="Georgia" w:eastAsia="Times New Roman" w:hAnsi="Georgia"/>
          <w:color w:val="auto"/>
          <w:lang w:val="fr-BE"/>
        </w:rPr>
        <w:t xml:space="preserve">Les bénéficiaires finaux du présent marché sont les communautés locales des villages ciblés qui sont impliquées dans les activités de reboisement et d’agroforesterie du projet. Il s’agit notamment des membres des communautés rurales engagées dans les plantations et des Comités Locaux de Développement (CLD). </w:t>
      </w:r>
    </w:p>
    <w:p w14:paraId="0240971E" w14:textId="77777777" w:rsidR="00C8122E" w:rsidRPr="001301B5" w:rsidRDefault="00C8122E" w:rsidP="001301B5">
      <w:pPr>
        <w:pStyle w:val="Titre1"/>
        <w:keepNext/>
        <w:numPr>
          <w:ilvl w:val="0"/>
          <w:numId w:val="0"/>
        </w:numPr>
        <w:suppressAutoHyphens/>
        <w:spacing w:after="0"/>
        <w:ind w:left="510" w:hanging="510"/>
        <w:rPr>
          <w:rFonts w:ascii="Georgia" w:eastAsia="Calibri" w:hAnsi="Georgia" w:cs="Calibri"/>
          <w:b/>
          <w:color w:val="auto"/>
          <w:sz w:val="28"/>
          <w:szCs w:val="28"/>
          <w:lang w:val="fr-BE"/>
        </w:rPr>
      </w:pPr>
    </w:p>
    <w:p w14:paraId="148CDDA5" w14:textId="00CED829" w:rsidR="00416D4E" w:rsidRPr="001301B5" w:rsidRDefault="003E7848" w:rsidP="001301B5">
      <w:pPr>
        <w:pStyle w:val="Titre1"/>
        <w:keepNext/>
        <w:numPr>
          <w:ilvl w:val="1"/>
          <w:numId w:val="31"/>
        </w:numPr>
        <w:suppressAutoHyphens/>
        <w:spacing w:after="0"/>
        <w:ind w:left="993" w:hanging="709"/>
        <w:rPr>
          <w:rFonts w:ascii="Georgia" w:eastAsia="Calibri" w:hAnsi="Georgia" w:cs="Calibri"/>
          <w:b/>
          <w:color w:val="auto"/>
          <w:sz w:val="28"/>
          <w:szCs w:val="28"/>
        </w:rPr>
      </w:pPr>
      <w:r w:rsidRPr="001301B5">
        <w:rPr>
          <w:rFonts w:ascii="Georgia" w:eastAsia="Calibri" w:hAnsi="Georgia" w:cs="Calibri"/>
          <w:b/>
          <w:color w:val="auto"/>
          <w:sz w:val="28"/>
          <w:szCs w:val="28"/>
        </w:rPr>
        <w:t xml:space="preserve">  Répartition des plants par lot et par village</w:t>
      </w:r>
    </w:p>
    <w:p w14:paraId="0D8E770D" w14:textId="77777777" w:rsidR="00416D4E" w:rsidRPr="001301B5" w:rsidRDefault="00416D4E" w:rsidP="00E36E09">
      <w:pPr>
        <w:shd w:val="clear" w:color="auto" w:fill="FFFFFF" w:themeFill="background1"/>
        <w:tabs>
          <w:tab w:val="left" w:pos="2835"/>
        </w:tabs>
        <w:spacing w:after="0" w:line="276" w:lineRule="auto"/>
        <w:rPr>
          <w:rFonts w:ascii="Georgia" w:eastAsia="Times New Roman" w:hAnsi="Georgia" w:cs="Times New Roman"/>
          <w:color w:val="auto"/>
          <w:sz w:val="22"/>
          <w:szCs w:val="22"/>
          <w:lang w:val="fr-BE"/>
        </w:rPr>
      </w:pPr>
    </w:p>
    <w:p w14:paraId="0A8FA452" w14:textId="77777777" w:rsidR="00AD3311" w:rsidRPr="001301B5" w:rsidRDefault="00AD3311" w:rsidP="00E36E09">
      <w:pPr>
        <w:spacing w:after="0"/>
        <w:ind w:left="1276"/>
        <w:rPr>
          <w:rFonts w:ascii="Georgia" w:eastAsia="Times New Roman" w:hAnsi="Georgia"/>
          <w:color w:val="auto"/>
          <w:lang w:val="fr-BE"/>
        </w:rPr>
      </w:pPr>
      <w:r w:rsidRPr="001301B5">
        <w:rPr>
          <w:rFonts w:ascii="Georgia" w:eastAsia="Times New Roman" w:hAnsi="Georgia"/>
          <w:color w:val="auto"/>
          <w:lang w:val="fr-BE"/>
        </w:rPr>
        <w:t>Les tableaux ci-après présentent la répartition des besoins en plants forestiers et agroforestiers par lot et par village, dans les zones d’intervention du projet PIREDD KORLOM.</w:t>
      </w:r>
    </w:p>
    <w:p w14:paraId="439F856D" w14:textId="77777777" w:rsidR="00AD3311" w:rsidRPr="001301B5" w:rsidRDefault="00AD3311" w:rsidP="00E36E09">
      <w:pPr>
        <w:spacing w:after="0"/>
        <w:ind w:left="1276"/>
        <w:rPr>
          <w:rFonts w:ascii="Georgia" w:eastAsia="Times New Roman" w:hAnsi="Georgia"/>
          <w:color w:val="auto"/>
          <w:lang w:val="fr-BE"/>
        </w:rPr>
      </w:pPr>
      <w:r w:rsidRPr="001301B5">
        <w:rPr>
          <w:rFonts w:ascii="Georgia" w:eastAsia="Times New Roman" w:hAnsi="Georgia"/>
          <w:color w:val="auto"/>
          <w:lang w:val="fr-BE"/>
        </w:rPr>
        <w:t>Ils précisent, pour chaque lot, les quantités de plants à fournir en fonction des villages ciblés. Ces informations servent de base pour l’élaboration des offres techniques et financières par les soumissionnaires.</w:t>
      </w:r>
    </w:p>
    <w:p w14:paraId="59CE83CF" w14:textId="77777777" w:rsidR="00AD3311" w:rsidRPr="001301B5" w:rsidRDefault="00AD3311" w:rsidP="00E36E09">
      <w:pPr>
        <w:spacing w:after="0"/>
        <w:rPr>
          <w:rFonts w:ascii="Georgia" w:eastAsia="Times New Roman" w:hAnsi="Georgia" w:cs="Times New Roman"/>
          <w:color w:val="auto"/>
          <w:sz w:val="22"/>
          <w:szCs w:val="22"/>
          <w:lang w:val="fr-BE"/>
        </w:rPr>
      </w:pPr>
    </w:p>
    <w:p w14:paraId="64AB882C" w14:textId="77777777" w:rsidR="00E35C5C" w:rsidRPr="001301B5" w:rsidRDefault="00E35C5C" w:rsidP="00E36E09">
      <w:pPr>
        <w:spacing w:after="0"/>
        <w:rPr>
          <w:rFonts w:ascii="Georgia" w:eastAsia="Times New Roman" w:hAnsi="Georgia" w:cs="Times New Roman"/>
          <w:color w:val="auto"/>
          <w:sz w:val="22"/>
          <w:szCs w:val="22"/>
          <w:lang w:val="fr-BE"/>
        </w:rPr>
      </w:pPr>
    </w:p>
    <w:p w14:paraId="62A3748A" w14:textId="79CEB167" w:rsidR="00AD3311" w:rsidRPr="001301B5" w:rsidRDefault="00AD3311" w:rsidP="001301B5">
      <w:pPr>
        <w:spacing w:before="160" w:after="80" w:line="276" w:lineRule="auto"/>
        <w:ind w:left="851" w:hanging="709"/>
        <w:rPr>
          <w:rFonts w:ascii="Georgia" w:eastAsia="Times New Roman" w:hAnsi="Georgia"/>
          <w:color w:val="auto"/>
          <w:lang w:val="fr-BE"/>
        </w:rPr>
      </w:pPr>
      <w:r w:rsidRPr="001301B5">
        <w:rPr>
          <w:rFonts w:ascii="Georgia" w:hAnsi="Georgia"/>
          <w:b/>
          <w:bCs/>
          <w:color w:val="auto"/>
          <w:lang w:val="fr-BE"/>
        </w:rPr>
        <w:lastRenderedPageBreak/>
        <w:t xml:space="preserve">Lot 1 : </w:t>
      </w:r>
      <w:r w:rsidRPr="001301B5">
        <w:rPr>
          <w:rFonts w:ascii="Georgia" w:hAnsi="Georgia"/>
          <w:color w:val="auto"/>
          <w:lang w:val="fr-BE"/>
        </w:rPr>
        <w:t>Fourniture et livraison de plants d’</w:t>
      </w:r>
      <w:r w:rsidRPr="001301B5">
        <w:rPr>
          <w:rFonts w:ascii="Georgia" w:hAnsi="Georgia"/>
          <w:i/>
          <w:iCs/>
          <w:color w:val="auto"/>
          <w:u w:val="single"/>
          <w:lang w:val="fr-BE"/>
        </w:rPr>
        <w:t>Acacia auriculiformis</w:t>
      </w:r>
      <w:r w:rsidRPr="001301B5">
        <w:rPr>
          <w:rFonts w:ascii="Georgia" w:hAnsi="Georgia"/>
          <w:color w:val="auto"/>
          <w:lang w:val="fr-BE"/>
        </w:rPr>
        <w:t xml:space="preserve"> dans les villages du territoire de</w:t>
      </w:r>
      <w:r w:rsidR="00E35C5C" w:rsidRPr="001301B5">
        <w:rPr>
          <w:rFonts w:ascii="Georgia" w:hAnsi="Georgia"/>
          <w:color w:val="auto"/>
          <w:lang w:val="fr-BE"/>
        </w:rPr>
        <w:t xml:space="preserve"> </w:t>
      </w:r>
      <w:r w:rsidRPr="001301B5">
        <w:rPr>
          <w:rFonts w:ascii="Georgia" w:hAnsi="Georgia"/>
          <w:b/>
          <w:bCs/>
          <w:color w:val="auto"/>
          <w:lang w:val="fr-BE"/>
        </w:rPr>
        <w:t>Tshilenge, Province du Kasaï Oriental -</w:t>
      </w:r>
      <w:r w:rsidRPr="001301B5">
        <w:rPr>
          <w:rFonts w:ascii="Georgia" w:hAnsi="Georgia"/>
          <w:color w:val="auto"/>
          <w:lang w:val="fr-BE"/>
        </w:rPr>
        <w:t xml:space="preserve">Total : </w:t>
      </w:r>
      <w:r w:rsidRPr="001301B5">
        <w:rPr>
          <w:rFonts w:ascii="Georgia" w:hAnsi="Georgia"/>
          <w:b/>
          <w:bCs/>
          <w:color w:val="auto"/>
          <w:lang w:val="fr-BE"/>
        </w:rPr>
        <w:t>50</w:t>
      </w:r>
      <w:r w:rsidRPr="001301B5">
        <w:rPr>
          <w:rFonts w:ascii="Times New Roman" w:hAnsi="Times New Roman" w:cs="Times New Roman"/>
          <w:b/>
          <w:bCs/>
          <w:color w:val="auto"/>
          <w:lang w:val="fr-BE"/>
        </w:rPr>
        <w:t> </w:t>
      </w:r>
      <w:r w:rsidRPr="001301B5">
        <w:rPr>
          <w:rFonts w:ascii="Georgia" w:hAnsi="Georgia"/>
          <w:b/>
          <w:bCs/>
          <w:color w:val="auto"/>
          <w:lang w:val="fr-BE"/>
        </w:rPr>
        <w:t>000 plants</w:t>
      </w:r>
    </w:p>
    <w:tbl>
      <w:tblPr>
        <w:tblW w:w="92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1400"/>
        <w:gridCol w:w="1400"/>
        <w:gridCol w:w="1400"/>
        <w:gridCol w:w="1400"/>
        <w:gridCol w:w="1400"/>
        <w:gridCol w:w="1100"/>
      </w:tblGrid>
      <w:tr w:rsidR="00AD3311" w:rsidRPr="00E36E09" w14:paraId="1DF4DF7C" w14:textId="77777777" w:rsidTr="0078778C">
        <w:tc>
          <w:tcPr>
            <w:tcW w:w="110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3BAB1E4" w14:textId="77777777" w:rsidR="00AD3311" w:rsidRPr="001301B5" w:rsidRDefault="00AD3311" w:rsidP="001301B5">
            <w:pPr>
              <w:spacing w:after="160" w:line="276" w:lineRule="auto"/>
              <w:rPr>
                <w:rFonts w:ascii="Georgia" w:eastAsia="Times New Roman" w:hAnsi="Georgia"/>
                <w:color w:val="auto"/>
                <w:lang w:val="fr-BE"/>
              </w:rPr>
            </w:pPr>
          </w:p>
        </w:tc>
        <w:tc>
          <w:tcPr>
            <w:tcW w:w="7000" w:type="dxa"/>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60" w:type="dxa"/>
              <w:left w:w="80" w:type="dxa"/>
              <w:bottom w:w="60" w:type="dxa"/>
              <w:right w:w="80" w:type="dxa"/>
            </w:tcMar>
            <w:vAlign w:val="center"/>
          </w:tcPr>
          <w:p w14:paraId="1C4756EA"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Province du Kasaï Oriental — Territoire de Tshilenge</w:t>
            </w:r>
          </w:p>
        </w:tc>
        <w:tc>
          <w:tcPr>
            <w:tcW w:w="110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60" w:type="dxa"/>
              <w:left w:w="80" w:type="dxa"/>
              <w:bottom w:w="60" w:type="dxa"/>
              <w:right w:w="80" w:type="dxa"/>
            </w:tcMar>
            <w:vAlign w:val="center"/>
          </w:tcPr>
          <w:p w14:paraId="77DE15BD"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Total</w:t>
            </w:r>
          </w:p>
        </w:tc>
      </w:tr>
      <w:tr w:rsidR="00AD3311" w:rsidRPr="00E36E09" w14:paraId="6610DE24"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62E5A35"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Village</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B478C01"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Ndaya</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2D2D9A8"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Tshinanu</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DF4CCF6"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Ntumba Mukunza</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367C56B"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Katenta</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F0D81B8"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Kayemba Tshimanga</w:t>
            </w:r>
          </w:p>
        </w:t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43666C1" w14:textId="77777777" w:rsidR="00AD3311" w:rsidRPr="001301B5" w:rsidRDefault="00AD3311" w:rsidP="001301B5">
            <w:pPr>
              <w:spacing w:after="160" w:line="276" w:lineRule="auto"/>
              <w:rPr>
                <w:rFonts w:ascii="Georgia" w:eastAsia="Times New Roman" w:hAnsi="Georgia"/>
                <w:color w:val="auto"/>
                <w:lang w:val="fr-BE"/>
              </w:rPr>
            </w:pPr>
          </w:p>
        </w:tc>
      </w:tr>
      <w:tr w:rsidR="00AD3311" w:rsidRPr="00E36E09" w14:paraId="49B3B24E"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026F7CD"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Quantité</w:t>
            </w:r>
            <w:r w:rsidRPr="001301B5">
              <w:rPr>
                <w:rFonts w:ascii="Georgia" w:hAnsi="Georgia"/>
                <w:color w:val="auto"/>
                <w:lang w:val="fr-BE"/>
              </w:rPr>
              <w:br/>
              <w:t xml:space="preserve"> (plants)</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1FD3C73"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10</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B0504D5"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10</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A973F4A"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10</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63C08B"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10</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8DE52FD"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10</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100" w:type="dxa"/>
            <w:tcBorders>
              <w:top w:val="single" w:sz="4" w:space="0" w:color="000000"/>
              <w:left w:val="single" w:sz="4" w:space="0" w:color="000000"/>
              <w:bottom w:val="single" w:sz="4" w:space="0" w:color="000000"/>
              <w:right w:val="single" w:sz="4" w:space="0" w:color="000000"/>
            </w:tcBorders>
            <w:shd w:val="clear" w:color="auto" w:fill="E2EFDA"/>
            <w:tcMar>
              <w:top w:w="60" w:type="dxa"/>
              <w:left w:w="80" w:type="dxa"/>
              <w:bottom w:w="60" w:type="dxa"/>
              <w:right w:w="80" w:type="dxa"/>
            </w:tcMar>
            <w:vAlign w:val="center"/>
          </w:tcPr>
          <w:p w14:paraId="54227A1E"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50</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bl>
    <w:p w14:paraId="0DCC3946" w14:textId="77777777" w:rsidR="00AD3311" w:rsidRPr="001301B5" w:rsidRDefault="00AD3311" w:rsidP="001301B5">
      <w:pPr>
        <w:spacing w:before="60" w:after="60" w:line="276" w:lineRule="auto"/>
        <w:rPr>
          <w:rFonts w:ascii="Georgia" w:eastAsia="Times New Roman" w:hAnsi="Georgia"/>
          <w:color w:val="auto"/>
          <w:lang w:val="fr-BE"/>
        </w:rPr>
      </w:pPr>
    </w:p>
    <w:p w14:paraId="6EBDEB39" w14:textId="5190AA59" w:rsidR="00AD3311" w:rsidRPr="001301B5" w:rsidRDefault="00AD3311" w:rsidP="001301B5">
      <w:pPr>
        <w:spacing w:before="160" w:after="80" w:line="276" w:lineRule="auto"/>
        <w:ind w:left="851" w:hanging="709"/>
        <w:rPr>
          <w:rFonts w:ascii="Georgia" w:eastAsia="Times New Roman" w:hAnsi="Georgia"/>
          <w:color w:val="auto"/>
          <w:lang w:val="fr-BE"/>
        </w:rPr>
      </w:pPr>
      <w:r w:rsidRPr="001301B5">
        <w:rPr>
          <w:rFonts w:ascii="Georgia" w:hAnsi="Georgia"/>
          <w:b/>
          <w:bCs/>
          <w:color w:val="auto"/>
          <w:lang w:val="fr-BE"/>
        </w:rPr>
        <w:t xml:space="preserve">Lot 2 : </w:t>
      </w:r>
      <w:r w:rsidRPr="001301B5">
        <w:rPr>
          <w:rFonts w:ascii="Georgia" w:hAnsi="Georgia"/>
          <w:color w:val="auto"/>
          <w:lang w:val="fr-BE"/>
        </w:rPr>
        <w:t>Fourniture et livraison de plants d’</w:t>
      </w:r>
      <w:r w:rsidRPr="001301B5">
        <w:rPr>
          <w:rFonts w:ascii="Georgia" w:hAnsi="Georgia"/>
          <w:i/>
          <w:iCs/>
          <w:color w:val="auto"/>
          <w:u w:val="single"/>
          <w:lang w:val="fr-BE"/>
        </w:rPr>
        <w:t>Acacia auriculiformis</w:t>
      </w:r>
      <w:r w:rsidRPr="001301B5">
        <w:rPr>
          <w:rFonts w:ascii="Georgia" w:hAnsi="Georgia"/>
          <w:color w:val="auto"/>
          <w:lang w:val="fr-BE"/>
        </w:rPr>
        <w:t xml:space="preserve"> dans les villages du territoire de </w:t>
      </w:r>
      <w:r w:rsidRPr="001301B5">
        <w:rPr>
          <w:rFonts w:ascii="Georgia" w:hAnsi="Georgia"/>
          <w:b/>
          <w:bCs/>
          <w:color w:val="auto"/>
          <w:lang w:val="fr-BE"/>
        </w:rPr>
        <w:t>Ngandajika, Province de la Lomami -</w:t>
      </w:r>
      <w:r w:rsidRPr="001301B5">
        <w:rPr>
          <w:rFonts w:ascii="Georgia" w:hAnsi="Georgia"/>
          <w:color w:val="auto"/>
          <w:lang w:val="fr-BE"/>
        </w:rPr>
        <w:t xml:space="preserve">Total : </w:t>
      </w:r>
      <w:r w:rsidR="00A116E4" w:rsidRPr="001301B5">
        <w:rPr>
          <w:rFonts w:ascii="Georgia" w:hAnsi="Georgia"/>
          <w:color w:val="auto"/>
          <w:lang w:val="fr-BE"/>
        </w:rPr>
        <w:t xml:space="preserve">    </w:t>
      </w:r>
      <w:r w:rsidRPr="001301B5">
        <w:rPr>
          <w:rFonts w:ascii="Georgia" w:hAnsi="Georgia"/>
          <w:b/>
          <w:bCs/>
          <w:color w:val="auto"/>
          <w:lang w:val="fr-BE"/>
        </w:rPr>
        <w:t>25</w:t>
      </w:r>
      <w:r w:rsidRPr="001301B5">
        <w:rPr>
          <w:rFonts w:ascii="Times New Roman" w:hAnsi="Times New Roman" w:cs="Times New Roman"/>
          <w:b/>
          <w:bCs/>
          <w:color w:val="auto"/>
          <w:lang w:val="fr-BE"/>
        </w:rPr>
        <w:t> </w:t>
      </w:r>
      <w:r w:rsidRPr="001301B5">
        <w:rPr>
          <w:rFonts w:ascii="Georgia" w:hAnsi="Georgia"/>
          <w:b/>
          <w:bCs/>
          <w:color w:val="auto"/>
          <w:lang w:val="fr-BE"/>
        </w:rPr>
        <w:t>000 plants</w:t>
      </w:r>
    </w:p>
    <w:tbl>
      <w:tblPr>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2333"/>
        <w:gridCol w:w="2333"/>
        <w:gridCol w:w="2333"/>
        <w:gridCol w:w="1100"/>
      </w:tblGrid>
      <w:tr w:rsidR="00AD3311" w:rsidRPr="00E36E09" w14:paraId="26BF7E32" w14:textId="77777777" w:rsidTr="0078778C">
        <w:tc>
          <w:tcPr>
            <w:tcW w:w="110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6F5DDC6" w14:textId="77777777" w:rsidR="00AD3311" w:rsidRPr="001301B5" w:rsidRDefault="00AD3311" w:rsidP="001301B5">
            <w:pPr>
              <w:spacing w:after="160" w:line="276" w:lineRule="auto"/>
              <w:rPr>
                <w:rFonts w:ascii="Georgia" w:eastAsia="Times New Roman" w:hAnsi="Georgia"/>
                <w:color w:val="auto"/>
                <w:lang w:val="fr-BE"/>
              </w:rPr>
            </w:pPr>
          </w:p>
        </w:tc>
        <w:tc>
          <w:tcPr>
            <w:tcW w:w="6999"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60" w:type="dxa"/>
              <w:left w:w="80" w:type="dxa"/>
              <w:bottom w:w="60" w:type="dxa"/>
              <w:right w:w="80" w:type="dxa"/>
            </w:tcMar>
            <w:vAlign w:val="center"/>
          </w:tcPr>
          <w:p w14:paraId="2149B658"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Province de la Lomami — Territoire de Ngandajika</w:t>
            </w:r>
          </w:p>
        </w:tc>
        <w:tc>
          <w:tcPr>
            <w:tcW w:w="110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60" w:type="dxa"/>
              <w:left w:w="80" w:type="dxa"/>
              <w:bottom w:w="60" w:type="dxa"/>
              <w:right w:w="80" w:type="dxa"/>
            </w:tcMar>
            <w:vAlign w:val="center"/>
          </w:tcPr>
          <w:p w14:paraId="23E51767"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Total</w:t>
            </w:r>
          </w:p>
        </w:tc>
      </w:tr>
      <w:tr w:rsidR="00AD3311" w:rsidRPr="00E36E09" w14:paraId="5B1C643A"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B590B59"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Village</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2151E3D"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Tshishiya</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F35D9E2"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Muadi</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FF49722"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Kazadi</w:t>
            </w:r>
          </w:p>
        </w:t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556B9A3" w14:textId="77777777" w:rsidR="00AD3311" w:rsidRPr="001301B5" w:rsidRDefault="00AD3311" w:rsidP="001301B5">
            <w:pPr>
              <w:spacing w:after="160" w:line="276" w:lineRule="auto"/>
              <w:rPr>
                <w:rFonts w:ascii="Georgia" w:eastAsia="Times New Roman" w:hAnsi="Georgia"/>
                <w:color w:val="auto"/>
                <w:lang w:val="fr-BE"/>
              </w:rPr>
            </w:pPr>
          </w:p>
        </w:tc>
      </w:tr>
      <w:tr w:rsidR="00AD3311" w:rsidRPr="00E36E09" w14:paraId="713224B2"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B3DDFE2"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Quantité</w:t>
            </w:r>
            <w:r w:rsidRPr="001301B5">
              <w:rPr>
                <w:rFonts w:ascii="Georgia" w:hAnsi="Georgia"/>
                <w:color w:val="auto"/>
                <w:lang w:val="fr-BE"/>
              </w:rPr>
              <w:br/>
              <w:t xml:space="preserve"> (plants)</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FC2C0A3"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5</w:t>
            </w:r>
            <w:r w:rsidRPr="001301B5">
              <w:rPr>
                <w:rFonts w:ascii="Times New Roman" w:hAnsi="Times New Roman" w:cs="Times New Roman"/>
                <w:color w:val="auto"/>
                <w:lang w:val="fr-BE"/>
              </w:rPr>
              <w:t> </w:t>
            </w:r>
            <w:r w:rsidRPr="001301B5">
              <w:rPr>
                <w:rFonts w:ascii="Georgia" w:hAnsi="Georgia"/>
                <w:color w:val="auto"/>
                <w:lang w:val="fr-BE"/>
              </w:rPr>
              <w:t>000</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D64F778"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10</w:t>
            </w:r>
            <w:r w:rsidRPr="001301B5">
              <w:rPr>
                <w:rFonts w:ascii="Times New Roman" w:hAnsi="Times New Roman" w:cs="Times New Roman"/>
                <w:color w:val="auto"/>
                <w:lang w:val="fr-BE"/>
              </w:rPr>
              <w:t> </w:t>
            </w:r>
            <w:r w:rsidRPr="001301B5">
              <w:rPr>
                <w:rFonts w:ascii="Georgia" w:hAnsi="Georgia"/>
                <w:color w:val="auto"/>
                <w:lang w:val="fr-BE"/>
              </w:rPr>
              <w:t>000</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57690A9"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10</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100" w:type="dxa"/>
            <w:tcBorders>
              <w:top w:val="single" w:sz="4" w:space="0" w:color="000000"/>
              <w:left w:val="single" w:sz="4" w:space="0" w:color="000000"/>
              <w:bottom w:val="single" w:sz="4" w:space="0" w:color="000000"/>
              <w:right w:val="single" w:sz="4" w:space="0" w:color="000000"/>
            </w:tcBorders>
            <w:shd w:val="clear" w:color="auto" w:fill="E2EFDA"/>
            <w:tcMar>
              <w:top w:w="60" w:type="dxa"/>
              <w:left w:w="80" w:type="dxa"/>
              <w:bottom w:w="60" w:type="dxa"/>
              <w:right w:w="80" w:type="dxa"/>
            </w:tcMar>
            <w:vAlign w:val="center"/>
          </w:tcPr>
          <w:p w14:paraId="0098639D"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25</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bl>
    <w:p w14:paraId="03938472" w14:textId="77777777" w:rsidR="00AD3311" w:rsidRPr="001301B5" w:rsidRDefault="00AD3311" w:rsidP="001301B5">
      <w:pPr>
        <w:spacing w:before="160" w:after="80" w:line="276" w:lineRule="auto"/>
        <w:ind w:left="851" w:hanging="851"/>
        <w:rPr>
          <w:rFonts w:ascii="Georgia" w:eastAsia="Times New Roman" w:hAnsi="Georgia"/>
          <w:color w:val="auto"/>
          <w:lang w:val="fr-BE"/>
        </w:rPr>
      </w:pPr>
      <w:r w:rsidRPr="001301B5">
        <w:rPr>
          <w:rFonts w:ascii="Georgia" w:hAnsi="Georgia"/>
          <w:b/>
          <w:bCs/>
          <w:color w:val="auto"/>
          <w:lang w:val="fr-BE"/>
        </w:rPr>
        <w:t xml:space="preserve">Lot 3 : </w:t>
      </w:r>
      <w:r w:rsidRPr="001301B5">
        <w:rPr>
          <w:rFonts w:ascii="Georgia" w:hAnsi="Georgia"/>
          <w:color w:val="auto"/>
          <w:lang w:val="fr-BE"/>
        </w:rPr>
        <w:t xml:space="preserve">Fourniture et livraison de plants de </w:t>
      </w:r>
      <w:r w:rsidRPr="001301B5">
        <w:rPr>
          <w:rFonts w:ascii="Georgia" w:hAnsi="Georgia"/>
          <w:i/>
          <w:iCs/>
          <w:color w:val="auto"/>
          <w:u w:val="single"/>
          <w:lang w:val="fr-BE"/>
        </w:rPr>
        <w:t>Gmelina arborea</w:t>
      </w:r>
      <w:r w:rsidRPr="001301B5">
        <w:rPr>
          <w:rFonts w:ascii="Georgia" w:hAnsi="Georgia"/>
          <w:color w:val="auto"/>
          <w:lang w:val="fr-BE"/>
        </w:rPr>
        <w:t xml:space="preserve"> dans les villages du territoire de </w:t>
      </w:r>
      <w:r w:rsidRPr="001301B5">
        <w:rPr>
          <w:rFonts w:ascii="Georgia" w:hAnsi="Georgia"/>
          <w:b/>
          <w:bCs/>
          <w:color w:val="auto"/>
          <w:lang w:val="fr-BE"/>
        </w:rPr>
        <w:t xml:space="preserve">Tshilenge, Province du Kasaï Oriental - </w:t>
      </w:r>
      <w:r w:rsidRPr="001301B5">
        <w:rPr>
          <w:rFonts w:ascii="Georgia" w:hAnsi="Georgia"/>
          <w:color w:val="auto"/>
          <w:lang w:val="fr-BE"/>
        </w:rPr>
        <w:t xml:space="preserve">Total : </w:t>
      </w:r>
      <w:r w:rsidRPr="001301B5">
        <w:rPr>
          <w:rFonts w:ascii="Georgia" w:hAnsi="Georgia"/>
          <w:b/>
          <w:bCs/>
          <w:color w:val="auto"/>
          <w:lang w:val="fr-BE"/>
        </w:rPr>
        <w:t>15</w:t>
      </w:r>
      <w:r w:rsidRPr="001301B5">
        <w:rPr>
          <w:rFonts w:ascii="Times New Roman" w:hAnsi="Times New Roman" w:cs="Times New Roman"/>
          <w:b/>
          <w:bCs/>
          <w:color w:val="auto"/>
          <w:lang w:val="fr-BE"/>
        </w:rPr>
        <w:t> </w:t>
      </w:r>
      <w:r w:rsidRPr="001301B5">
        <w:rPr>
          <w:rFonts w:ascii="Georgia" w:hAnsi="Georgia"/>
          <w:b/>
          <w:bCs/>
          <w:color w:val="auto"/>
          <w:lang w:val="fr-BE"/>
        </w:rPr>
        <w:t>000 plants</w:t>
      </w:r>
    </w:p>
    <w:tbl>
      <w:tblPr>
        <w:tblW w:w="9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1400"/>
        <w:gridCol w:w="1400"/>
        <w:gridCol w:w="1400"/>
        <w:gridCol w:w="1400"/>
        <w:gridCol w:w="1400"/>
        <w:gridCol w:w="1100"/>
      </w:tblGrid>
      <w:tr w:rsidR="00AD3311" w:rsidRPr="00E36E09" w14:paraId="0F47AACE" w14:textId="77777777" w:rsidTr="0078778C">
        <w:tc>
          <w:tcPr>
            <w:tcW w:w="110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4D4CB09A" w14:textId="77777777" w:rsidR="00AD3311" w:rsidRPr="001301B5" w:rsidRDefault="00AD3311" w:rsidP="001301B5">
            <w:pPr>
              <w:spacing w:after="160" w:line="276" w:lineRule="auto"/>
              <w:rPr>
                <w:rFonts w:ascii="Georgia" w:eastAsia="Times New Roman" w:hAnsi="Georgia"/>
                <w:color w:val="auto"/>
                <w:lang w:val="fr-BE"/>
              </w:rPr>
            </w:pPr>
          </w:p>
        </w:tc>
        <w:tc>
          <w:tcPr>
            <w:tcW w:w="7000" w:type="dxa"/>
            <w:gridSpan w:val="5"/>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60" w:type="dxa"/>
              <w:left w:w="80" w:type="dxa"/>
              <w:bottom w:w="60" w:type="dxa"/>
              <w:right w:w="80" w:type="dxa"/>
            </w:tcMar>
            <w:vAlign w:val="center"/>
          </w:tcPr>
          <w:p w14:paraId="121FDDB6"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Province du Kasaï Oriental — Territoire de Tshilenge</w:t>
            </w:r>
          </w:p>
        </w:tc>
        <w:tc>
          <w:tcPr>
            <w:tcW w:w="110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60" w:type="dxa"/>
              <w:left w:w="80" w:type="dxa"/>
              <w:bottom w:w="60" w:type="dxa"/>
              <w:right w:w="80" w:type="dxa"/>
            </w:tcMar>
            <w:vAlign w:val="center"/>
          </w:tcPr>
          <w:p w14:paraId="6B8959D2"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Total</w:t>
            </w:r>
          </w:p>
        </w:tc>
      </w:tr>
      <w:tr w:rsidR="00AD3311" w:rsidRPr="00E36E09" w14:paraId="42657403"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B704853"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Village</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D93676E"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Ndaya</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AF3A12F"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Tshinanu</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F7B40B8"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Ntumba Mukunza</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66EB8F8"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Katenta</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0BAF20A"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Kayemba Tshimanga</w:t>
            </w:r>
          </w:p>
        </w:t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EE42B7E" w14:textId="77777777" w:rsidR="00AD3311" w:rsidRPr="001301B5" w:rsidRDefault="00AD3311" w:rsidP="001301B5">
            <w:pPr>
              <w:spacing w:after="160" w:line="276" w:lineRule="auto"/>
              <w:rPr>
                <w:rFonts w:ascii="Georgia" w:eastAsia="Times New Roman" w:hAnsi="Georgia"/>
                <w:color w:val="auto"/>
                <w:lang w:val="fr-BE"/>
              </w:rPr>
            </w:pPr>
          </w:p>
        </w:tc>
      </w:tr>
      <w:tr w:rsidR="00AD3311" w:rsidRPr="00E36E09" w14:paraId="1796B7D8"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9207F04"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Quantité</w:t>
            </w:r>
            <w:r w:rsidRPr="001301B5">
              <w:rPr>
                <w:rFonts w:ascii="Georgia" w:hAnsi="Georgia"/>
                <w:color w:val="auto"/>
                <w:lang w:val="fr-BE"/>
              </w:rPr>
              <w:br/>
              <w:t xml:space="preserve"> (plants)</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EB593D1"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3</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F4B130"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3</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43E4672"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3</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4214C3F"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3</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C76D5A5"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3</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10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60" w:type="dxa"/>
              <w:left w:w="80" w:type="dxa"/>
              <w:bottom w:w="60" w:type="dxa"/>
              <w:right w:w="80" w:type="dxa"/>
            </w:tcMar>
            <w:vAlign w:val="center"/>
          </w:tcPr>
          <w:p w14:paraId="65EEDCBA"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15</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bl>
    <w:p w14:paraId="013BB26C" w14:textId="77777777" w:rsidR="00AD3311" w:rsidRPr="001301B5" w:rsidRDefault="00AD3311" w:rsidP="001301B5">
      <w:pPr>
        <w:spacing w:before="160" w:after="80" w:line="276" w:lineRule="auto"/>
        <w:ind w:left="851" w:hanging="709"/>
        <w:rPr>
          <w:rFonts w:ascii="Georgia" w:eastAsia="Times New Roman" w:hAnsi="Georgia"/>
          <w:color w:val="auto"/>
          <w:lang w:val="fr-BE"/>
        </w:rPr>
      </w:pPr>
      <w:r w:rsidRPr="001301B5">
        <w:rPr>
          <w:rFonts w:ascii="Georgia" w:hAnsi="Georgia"/>
          <w:b/>
          <w:bCs/>
          <w:color w:val="auto"/>
          <w:lang w:val="fr-BE"/>
        </w:rPr>
        <w:t xml:space="preserve">Lot 4 : </w:t>
      </w:r>
      <w:r w:rsidRPr="001301B5">
        <w:rPr>
          <w:rFonts w:ascii="Georgia" w:hAnsi="Georgia"/>
          <w:color w:val="auto"/>
          <w:lang w:val="fr-BE"/>
        </w:rPr>
        <w:t xml:space="preserve">Fourniture et livraison de plants de </w:t>
      </w:r>
      <w:r w:rsidRPr="001301B5">
        <w:rPr>
          <w:rFonts w:ascii="Georgia" w:hAnsi="Georgia"/>
          <w:i/>
          <w:iCs/>
          <w:color w:val="auto"/>
          <w:u w:val="single"/>
          <w:lang w:val="fr-BE"/>
        </w:rPr>
        <w:t>Gmelina arborea</w:t>
      </w:r>
      <w:r w:rsidRPr="001301B5">
        <w:rPr>
          <w:rFonts w:ascii="Georgia" w:hAnsi="Georgia"/>
          <w:i/>
          <w:iCs/>
          <w:color w:val="auto"/>
          <w:lang w:val="fr-BE"/>
        </w:rPr>
        <w:t xml:space="preserve"> </w:t>
      </w:r>
      <w:r w:rsidRPr="001301B5">
        <w:rPr>
          <w:rFonts w:ascii="Georgia" w:hAnsi="Georgia"/>
          <w:color w:val="auto"/>
          <w:lang w:val="fr-BE"/>
        </w:rPr>
        <w:t xml:space="preserve">dans les villages du territoire de </w:t>
      </w:r>
      <w:r w:rsidRPr="001301B5">
        <w:rPr>
          <w:rFonts w:ascii="Georgia" w:hAnsi="Georgia"/>
          <w:b/>
          <w:bCs/>
          <w:color w:val="auto"/>
          <w:lang w:val="fr-BE"/>
        </w:rPr>
        <w:t xml:space="preserve">Ngandajika, Province de la Lomami - </w:t>
      </w:r>
      <w:r w:rsidRPr="001301B5">
        <w:rPr>
          <w:rFonts w:ascii="Georgia" w:hAnsi="Georgia"/>
          <w:color w:val="auto"/>
          <w:lang w:val="fr-BE"/>
        </w:rPr>
        <w:t xml:space="preserve">Total : </w:t>
      </w:r>
      <w:r w:rsidRPr="001301B5">
        <w:rPr>
          <w:rFonts w:ascii="Georgia" w:hAnsi="Georgia"/>
          <w:b/>
          <w:bCs/>
          <w:color w:val="auto"/>
          <w:lang w:val="fr-BE"/>
        </w:rPr>
        <w:t>8</w:t>
      </w:r>
      <w:r w:rsidRPr="001301B5">
        <w:rPr>
          <w:rFonts w:ascii="Times New Roman" w:hAnsi="Times New Roman" w:cs="Times New Roman"/>
          <w:b/>
          <w:bCs/>
          <w:color w:val="auto"/>
          <w:lang w:val="fr-BE"/>
        </w:rPr>
        <w:t> </w:t>
      </w:r>
      <w:r w:rsidRPr="001301B5">
        <w:rPr>
          <w:rFonts w:ascii="Georgia" w:hAnsi="Georgia"/>
          <w:b/>
          <w:bCs/>
          <w:color w:val="auto"/>
          <w:lang w:val="fr-BE"/>
        </w:rPr>
        <w:t>000 plants</w:t>
      </w:r>
    </w:p>
    <w:tbl>
      <w:tblPr>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2333"/>
        <w:gridCol w:w="2333"/>
        <w:gridCol w:w="2333"/>
        <w:gridCol w:w="1100"/>
      </w:tblGrid>
      <w:tr w:rsidR="00AD3311" w:rsidRPr="00E36E09" w14:paraId="4323F1B6" w14:textId="77777777" w:rsidTr="0078778C">
        <w:tc>
          <w:tcPr>
            <w:tcW w:w="110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Pr>
          <w:p w14:paraId="6A389087" w14:textId="77777777" w:rsidR="00AD3311" w:rsidRPr="001301B5" w:rsidRDefault="00AD3311" w:rsidP="001301B5">
            <w:pPr>
              <w:spacing w:after="160" w:line="276" w:lineRule="auto"/>
              <w:rPr>
                <w:rFonts w:ascii="Georgia" w:eastAsia="Times New Roman" w:hAnsi="Georgia"/>
                <w:color w:val="auto"/>
                <w:lang w:val="fr-BE"/>
              </w:rPr>
            </w:pPr>
          </w:p>
        </w:tc>
        <w:tc>
          <w:tcPr>
            <w:tcW w:w="6999" w:type="dxa"/>
            <w:gridSpan w:val="3"/>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60" w:type="dxa"/>
              <w:left w:w="80" w:type="dxa"/>
              <w:bottom w:w="60" w:type="dxa"/>
              <w:right w:w="80" w:type="dxa"/>
            </w:tcMar>
            <w:vAlign w:val="center"/>
          </w:tcPr>
          <w:p w14:paraId="170D8D33"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Province de la Lomami — Territoire de Ngandajika</w:t>
            </w:r>
          </w:p>
        </w:tc>
        <w:tc>
          <w:tcPr>
            <w:tcW w:w="110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60" w:type="dxa"/>
              <w:left w:w="80" w:type="dxa"/>
              <w:bottom w:w="60" w:type="dxa"/>
              <w:right w:w="80" w:type="dxa"/>
            </w:tcMar>
            <w:vAlign w:val="center"/>
          </w:tcPr>
          <w:p w14:paraId="7DEE89A8"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Total</w:t>
            </w:r>
          </w:p>
        </w:tc>
      </w:tr>
      <w:tr w:rsidR="00AD3311" w:rsidRPr="00E36E09" w14:paraId="290798EB"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4FC9A5F"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Village</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9BB24BF"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Tshishiya</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B7DA55B"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Muadi</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E3D522D"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Kazadi</w:t>
            </w:r>
          </w:p>
        </w:t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1865214" w14:textId="77777777" w:rsidR="00AD3311" w:rsidRPr="001301B5" w:rsidRDefault="00AD3311" w:rsidP="001301B5">
            <w:pPr>
              <w:spacing w:after="160" w:line="276" w:lineRule="auto"/>
              <w:rPr>
                <w:rFonts w:ascii="Georgia" w:eastAsia="Times New Roman" w:hAnsi="Georgia"/>
                <w:color w:val="auto"/>
                <w:lang w:val="fr-BE"/>
              </w:rPr>
            </w:pPr>
          </w:p>
        </w:tc>
      </w:tr>
      <w:tr w:rsidR="00AD3311" w:rsidRPr="00E36E09" w14:paraId="4018D0E0"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3822612"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Quantité</w:t>
            </w:r>
            <w:r w:rsidRPr="001301B5">
              <w:rPr>
                <w:rFonts w:ascii="Georgia" w:hAnsi="Georgia"/>
                <w:color w:val="auto"/>
                <w:lang w:val="fr-BE"/>
              </w:rPr>
              <w:br/>
              <w:t xml:space="preserve"> (plants)</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2FB4AF1"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2</w:t>
            </w:r>
            <w:r w:rsidRPr="001301B5">
              <w:rPr>
                <w:rFonts w:ascii="Times New Roman" w:hAnsi="Times New Roman" w:cs="Times New Roman"/>
                <w:color w:val="auto"/>
                <w:lang w:val="fr-BE"/>
              </w:rPr>
              <w:t> </w:t>
            </w:r>
            <w:r w:rsidRPr="001301B5">
              <w:rPr>
                <w:rFonts w:ascii="Georgia" w:hAnsi="Georgia"/>
                <w:color w:val="auto"/>
                <w:lang w:val="fr-BE"/>
              </w:rPr>
              <w:t>000</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D76E78E"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3</w:t>
            </w:r>
            <w:r w:rsidRPr="001301B5">
              <w:rPr>
                <w:rFonts w:ascii="Times New Roman" w:hAnsi="Times New Roman" w:cs="Times New Roman"/>
                <w:color w:val="auto"/>
                <w:lang w:val="fr-BE"/>
              </w:rPr>
              <w:t> </w:t>
            </w:r>
            <w:r w:rsidRPr="001301B5">
              <w:rPr>
                <w:rFonts w:ascii="Georgia" w:hAnsi="Georgia"/>
                <w:color w:val="auto"/>
                <w:lang w:val="fr-BE"/>
              </w:rPr>
              <w:t>000</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59DEA8F"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3</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100"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60" w:type="dxa"/>
              <w:left w:w="80" w:type="dxa"/>
              <w:bottom w:w="60" w:type="dxa"/>
              <w:right w:w="80" w:type="dxa"/>
            </w:tcMar>
            <w:vAlign w:val="center"/>
          </w:tcPr>
          <w:p w14:paraId="363C3DBA"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8</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bl>
    <w:p w14:paraId="35800BE7" w14:textId="232A5182" w:rsidR="00AD3311" w:rsidRPr="001301B5" w:rsidRDefault="00AD3311" w:rsidP="001301B5">
      <w:pPr>
        <w:spacing w:before="160" w:after="80" w:line="276" w:lineRule="auto"/>
        <w:ind w:left="567" w:hanging="567"/>
        <w:rPr>
          <w:rFonts w:ascii="Georgia" w:eastAsia="Times New Roman" w:hAnsi="Georgia"/>
          <w:color w:val="auto"/>
          <w:lang w:val="fr-BE"/>
        </w:rPr>
      </w:pPr>
      <w:r w:rsidRPr="001301B5">
        <w:rPr>
          <w:rFonts w:ascii="Georgia" w:hAnsi="Georgia"/>
          <w:b/>
          <w:bCs/>
          <w:color w:val="auto"/>
          <w:lang w:val="fr-BE"/>
        </w:rPr>
        <w:t xml:space="preserve">Lot 5 : </w:t>
      </w:r>
      <w:r w:rsidRPr="001301B5">
        <w:rPr>
          <w:rFonts w:ascii="Georgia" w:hAnsi="Georgia"/>
          <w:color w:val="auto"/>
          <w:lang w:val="fr-BE"/>
        </w:rPr>
        <w:t xml:space="preserve">Fourniture et livraison de plants de </w:t>
      </w:r>
      <w:r w:rsidRPr="001301B5">
        <w:rPr>
          <w:rFonts w:ascii="Georgia" w:hAnsi="Georgia"/>
          <w:i/>
          <w:iCs/>
          <w:color w:val="auto"/>
          <w:u w:val="single"/>
          <w:lang w:val="fr-BE"/>
        </w:rPr>
        <w:t>Tectona grandis</w:t>
      </w:r>
      <w:r w:rsidRPr="001301B5">
        <w:rPr>
          <w:rFonts w:ascii="Georgia" w:hAnsi="Georgia"/>
          <w:color w:val="auto"/>
          <w:lang w:val="fr-BE"/>
        </w:rPr>
        <w:t xml:space="preserve"> dans les villages du territoire de </w:t>
      </w:r>
      <w:r w:rsidRPr="001301B5">
        <w:rPr>
          <w:rFonts w:ascii="Georgia" w:hAnsi="Georgia"/>
          <w:b/>
          <w:bCs/>
          <w:color w:val="auto"/>
          <w:lang w:val="fr-BE"/>
        </w:rPr>
        <w:t>Tshilenge,</w:t>
      </w:r>
      <w:r w:rsidRPr="001301B5">
        <w:rPr>
          <w:rFonts w:ascii="Georgia" w:hAnsi="Georgia"/>
          <w:color w:val="auto"/>
          <w:lang w:val="fr-BE"/>
        </w:rPr>
        <w:t xml:space="preserve"> </w:t>
      </w:r>
      <w:r w:rsidRPr="001301B5">
        <w:rPr>
          <w:rFonts w:ascii="Georgia" w:hAnsi="Georgia"/>
          <w:b/>
          <w:bCs/>
          <w:color w:val="auto"/>
          <w:lang w:val="fr-BE"/>
        </w:rPr>
        <w:t>Province du Kasaï Oriental -</w:t>
      </w:r>
      <w:r w:rsidRPr="001301B5">
        <w:rPr>
          <w:rFonts w:ascii="Georgia" w:hAnsi="Georgia"/>
          <w:color w:val="auto"/>
          <w:lang w:val="fr-BE"/>
        </w:rPr>
        <w:t xml:space="preserve"> Total : </w:t>
      </w:r>
      <w:r w:rsidR="00A116E4" w:rsidRPr="001301B5">
        <w:rPr>
          <w:rFonts w:ascii="Georgia" w:hAnsi="Georgia"/>
          <w:color w:val="auto"/>
          <w:lang w:val="fr-BE"/>
        </w:rPr>
        <w:t xml:space="preserve">  </w:t>
      </w:r>
      <w:r w:rsidRPr="001301B5">
        <w:rPr>
          <w:rFonts w:ascii="Georgia" w:hAnsi="Georgia"/>
          <w:b/>
          <w:bCs/>
          <w:color w:val="auto"/>
          <w:lang w:val="fr-BE"/>
        </w:rPr>
        <w:t>15</w:t>
      </w:r>
      <w:r w:rsidRPr="001301B5">
        <w:rPr>
          <w:rFonts w:ascii="Times New Roman" w:hAnsi="Times New Roman" w:cs="Times New Roman"/>
          <w:b/>
          <w:bCs/>
          <w:color w:val="auto"/>
          <w:lang w:val="fr-BE"/>
        </w:rPr>
        <w:t> </w:t>
      </w:r>
      <w:r w:rsidRPr="001301B5">
        <w:rPr>
          <w:rFonts w:ascii="Georgia" w:hAnsi="Georgia"/>
          <w:b/>
          <w:bCs/>
          <w:color w:val="auto"/>
          <w:lang w:val="fr-BE"/>
        </w:rPr>
        <w:t>000 plants</w:t>
      </w:r>
    </w:p>
    <w:tbl>
      <w:tblPr>
        <w:tblW w:w="9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1400"/>
        <w:gridCol w:w="1400"/>
        <w:gridCol w:w="1400"/>
        <w:gridCol w:w="1400"/>
        <w:gridCol w:w="1400"/>
        <w:gridCol w:w="1100"/>
      </w:tblGrid>
      <w:tr w:rsidR="00AD3311" w:rsidRPr="00E36E09" w14:paraId="71CBD05B" w14:textId="77777777" w:rsidTr="0078778C">
        <w:tc>
          <w:tcPr>
            <w:tcW w:w="110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C556035" w14:textId="77777777" w:rsidR="00AD3311" w:rsidRPr="001301B5" w:rsidRDefault="00AD3311" w:rsidP="001301B5">
            <w:pPr>
              <w:spacing w:after="160" w:line="276" w:lineRule="auto"/>
              <w:rPr>
                <w:rFonts w:ascii="Georgia" w:eastAsia="Times New Roman" w:hAnsi="Georgia"/>
                <w:color w:val="auto"/>
                <w:lang w:val="fr-BE"/>
              </w:rPr>
            </w:pPr>
          </w:p>
        </w:tc>
        <w:tc>
          <w:tcPr>
            <w:tcW w:w="7000" w:type="dxa"/>
            <w:gridSpan w:val="5"/>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60" w:type="dxa"/>
              <w:left w:w="80" w:type="dxa"/>
              <w:bottom w:w="60" w:type="dxa"/>
              <w:right w:w="80" w:type="dxa"/>
            </w:tcMar>
            <w:vAlign w:val="center"/>
          </w:tcPr>
          <w:p w14:paraId="42588913"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Province du Kasaï Oriental — Territoire de Tshilenge</w:t>
            </w:r>
          </w:p>
        </w:tc>
        <w:tc>
          <w:tcPr>
            <w:tcW w:w="110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60" w:type="dxa"/>
              <w:left w:w="80" w:type="dxa"/>
              <w:bottom w:w="60" w:type="dxa"/>
              <w:right w:w="80" w:type="dxa"/>
            </w:tcMar>
            <w:vAlign w:val="center"/>
          </w:tcPr>
          <w:p w14:paraId="598F841A"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Total</w:t>
            </w:r>
          </w:p>
        </w:tc>
      </w:tr>
      <w:tr w:rsidR="00AD3311" w:rsidRPr="00E36E09" w14:paraId="6CC5C712"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3051704"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Village</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550B3EA"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Ndaya</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4131270"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Tshinanu</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AB74B3F"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Ntumba Mukunza</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4CE93B0"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Katenta</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404C50B"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Kayemba Tshimanga</w:t>
            </w:r>
          </w:p>
        </w:t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6080572" w14:textId="77777777" w:rsidR="00AD3311" w:rsidRPr="001301B5" w:rsidRDefault="00AD3311" w:rsidP="001301B5">
            <w:pPr>
              <w:spacing w:after="160" w:line="276" w:lineRule="auto"/>
              <w:rPr>
                <w:rFonts w:ascii="Georgia" w:eastAsia="Times New Roman" w:hAnsi="Georgia"/>
                <w:color w:val="auto"/>
                <w:lang w:val="fr-BE"/>
              </w:rPr>
            </w:pPr>
          </w:p>
        </w:tc>
      </w:tr>
      <w:tr w:rsidR="00AD3311" w:rsidRPr="00E36E09" w14:paraId="52B9380A"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A72E383"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lastRenderedPageBreak/>
              <w:t>Quantité</w:t>
            </w:r>
            <w:r w:rsidRPr="001301B5">
              <w:rPr>
                <w:rFonts w:ascii="Georgia" w:hAnsi="Georgia"/>
                <w:color w:val="auto"/>
                <w:lang w:val="fr-BE"/>
              </w:rPr>
              <w:br/>
              <w:t xml:space="preserve"> (plants)</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48F2109"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3</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F32745"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3</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836431C"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3</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4B92FC3"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3</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F6A1438"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3</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100" w:type="dxa"/>
            <w:tcBorders>
              <w:top w:val="single" w:sz="4" w:space="0" w:color="000000"/>
              <w:left w:val="single" w:sz="4" w:space="0" w:color="000000"/>
              <w:bottom w:val="single" w:sz="4" w:space="0" w:color="000000"/>
              <w:right w:val="single" w:sz="4" w:space="0" w:color="000000"/>
            </w:tcBorders>
            <w:shd w:val="clear" w:color="auto" w:fill="BDD7EE"/>
            <w:tcMar>
              <w:top w:w="60" w:type="dxa"/>
              <w:left w:w="80" w:type="dxa"/>
              <w:bottom w:w="60" w:type="dxa"/>
              <w:right w:w="80" w:type="dxa"/>
            </w:tcMar>
            <w:vAlign w:val="center"/>
          </w:tcPr>
          <w:p w14:paraId="53969404"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15</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bl>
    <w:p w14:paraId="26A7C8A0" w14:textId="77777777" w:rsidR="00AD3311" w:rsidRPr="001301B5" w:rsidRDefault="00AD3311" w:rsidP="001301B5">
      <w:pPr>
        <w:spacing w:before="60" w:after="60" w:line="276" w:lineRule="auto"/>
        <w:rPr>
          <w:rFonts w:ascii="Georgia" w:eastAsia="Times New Roman" w:hAnsi="Georgia"/>
          <w:color w:val="auto"/>
          <w:lang w:val="fr-BE"/>
        </w:rPr>
      </w:pPr>
    </w:p>
    <w:p w14:paraId="0DC878AC" w14:textId="6843CDB7" w:rsidR="00AD3311" w:rsidRPr="001301B5" w:rsidRDefault="00AD3311" w:rsidP="001301B5">
      <w:pPr>
        <w:spacing w:before="160" w:after="80" w:line="276" w:lineRule="auto"/>
        <w:ind w:left="709" w:hanging="709"/>
        <w:rPr>
          <w:rFonts w:ascii="Georgia" w:eastAsia="Times New Roman" w:hAnsi="Georgia"/>
          <w:color w:val="auto"/>
          <w:lang w:val="fr-BE"/>
        </w:rPr>
      </w:pPr>
      <w:r w:rsidRPr="001301B5">
        <w:rPr>
          <w:rFonts w:ascii="Georgia" w:hAnsi="Georgia"/>
          <w:b/>
          <w:bCs/>
          <w:color w:val="auto"/>
          <w:lang w:val="fr-BE"/>
        </w:rPr>
        <w:t xml:space="preserve">Lot 6 : </w:t>
      </w:r>
      <w:r w:rsidRPr="001301B5">
        <w:rPr>
          <w:rFonts w:ascii="Georgia" w:hAnsi="Georgia"/>
          <w:color w:val="auto"/>
          <w:lang w:val="fr-BE"/>
        </w:rPr>
        <w:t xml:space="preserve">Fourniture et livraison de plants de </w:t>
      </w:r>
      <w:r w:rsidRPr="001301B5">
        <w:rPr>
          <w:rFonts w:ascii="Georgia" w:hAnsi="Georgia"/>
          <w:i/>
          <w:iCs/>
          <w:color w:val="auto"/>
          <w:u w:val="single"/>
          <w:lang w:val="fr-BE"/>
        </w:rPr>
        <w:t>Tectona grandis</w:t>
      </w:r>
      <w:r w:rsidRPr="001301B5">
        <w:rPr>
          <w:rFonts w:ascii="Georgia" w:hAnsi="Georgia"/>
          <w:i/>
          <w:iCs/>
          <w:color w:val="auto"/>
          <w:lang w:val="fr-BE"/>
        </w:rPr>
        <w:t xml:space="preserve"> </w:t>
      </w:r>
      <w:r w:rsidRPr="001301B5">
        <w:rPr>
          <w:rFonts w:ascii="Georgia" w:hAnsi="Georgia"/>
          <w:color w:val="auto"/>
          <w:lang w:val="fr-BE"/>
        </w:rPr>
        <w:t xml:space="preserve">dans les villages du territoire de </w:t>
      </w:r>
      <w:r w:rsidRPr="001301B5">
        <w:rPr>
          <w:rFonts w:ascii="Georgia" w:hAnsi="Georgia"/>
          <w:b/>
          <w:bCs/>
          <w:color w:val="auto"/>
          <w:lang w:val="fr-BE"/>
        </w:rPr>
        <w:t>Ngandajika, Province de la Lomami -</w:t>
      </w:r>
      <w:r w:rsidRPr="001301B5">
        <w:rPr>
          <w:rFonts w:ascii="Georgia" w:hAnsi="Georgia"/>
          <w:color w:val="auto"/>
          <w:lang w:val="fr-BE"/>
        </w:rPr>
        <w:t xml:space="preserve"> Total : </w:t>
      </w:r>
      <w:r w:rsidRPr="001301B5">
        <w:rPr>
          <w:rFonts w:ascii="Georgia" w:hAnsi="Georgia"/>
          <w:b/>
          <w:bCs/>
          <w:color w:val="auto"/>
          <w:lang w:val="fr-BE"/>
        </w:rPr>
        <w:t>8</w:t>
      </w:r>
      <w:r w:rsidRPr="001301B5">
        <w:rPr>
          <w:rFonts w:ascii="Times New Roman" w:hAnsi="Times New Roman" w:cs="Times New Roman"/>
          <w:b/>
          <w:bCs/>
          <w:color w:val="auto"/>
          <w:lang w:val="fr-BE"/>
        </w:rPr>
        <w:t> </w:t>
      </w:r>
      <w:r w:rsidR="00A116E4" w:rsidRPr="001301B5">
        <w:rPr>
          <w:rFonts w:ascii="Georgia" w:hAnsi="Georgia"/>
          <w:b/>
          <w:bCs/>
          <w:color w:val="auto"/>
          <w:lang w:val="fr-BE"/>
        </w:rPr>
        <w:t>000 plants</w:t>
      </w:r>
    </w:p>
    <w:tbl>
      <w:tblPr>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2333"/>
        <w:gridCol w:w="2333"/>
        <w:gridCol w:w="2333"/>
        <w:gridCol w:w="1100"/>
      </w:tblGrid>
      <w:tr w:rsidR="00AD3311" w:rsidRPr="00E36E09" w14:paraId="099CE01E" w14:textId="77777777" w:rsidTr="0078778C">
        <w:tc>
          <w:tcPr>
            <w:tcW w:w="110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ECA0A17" w14:textId="77777777" w:rsidR="00AD3311" w:rsidRPr="001301B5" w:rsidRDefault="00AD3311" w:rsidP="001301B5">
            <w:pPr>
              <w:spacing w:after="160" w:line="276" w:lineRule="auto"/>
              <w:rPr>
                <w:rFonts w:ascii="Georgia" w:eastAsia="Times New Roman" w:hAnsi="Georgia"/>
                <w:color w:val="auto"/>
                <w:lang w:val="fr-BE"/>
              </w:rPr>
            </w:pPr>
          </w:p>
        </w:tc>
        <w:tc>
          <w:tcPr>
            <w:tcW w:w="6999" w:type="dxa"/>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60" w:type="dxa"/>
              <w:left w:w="80" w:type="dxa"/>
              <w:bottom w:w="60" w:type="dxa"/>
              <w:right w:w="80" w:type="dxa"/>
            </w:tcMar>
            <w:vAlign w:val="center"/>
          </w:tcPr>
          <w:p w14:paraId="07F2099F"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Province de la Lomami — Territoire de Ngandajika</w:t>
            </w:r>
          </w:p>
        </w:tc>
        <w:tc>
          <w:tcPr>
            <w:tcW w:w="110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top w:w="60" w:type="dxa"/>
              <w:left w:w="80" w:type="dxa"/>
              <w:bottom w:w="60" w:type="dxa"/>
              <w:right w:w="80" w:type="dxa"/>
            </w:tcMar>
            <w:vAlign w:val="center"/>
          </w:tcPr>
          <w:p w14:paraId="6B67D680"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Total</w:t>
            </w:r>
          </w:p>
        </w:tc>
      </w:tr>
      <w:tr w:rsidR="00AD3311" w:rsidRPr="00E36E09" w14:paraId="770DD88A"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24E9CDD"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Village</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CE4AC70"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Tshishiya</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BB842F0"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Muadi</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6ECF3F1"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Kazadi</w:t>
            </w:r>
          </w:p>
        </w:t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B5716AE" w14:textId="77777777" w:rsidR="00AD3311" w:rsidRPr="001301B5" w:rsidRDefault="00AD3311" w:rsidP="001301B5">
            <w:pPr>
              <w:spacing w:after="160" w:line="276" w:lineRule="auto"/>
              <w:rPr>
                <w:rFonts w:ascii="Georgia" w:eastAsia="Times New Roman" w:hAnsi="Georgia"/>
                <w:color w:val="auto"/>
                <w:lang w:val="fr-BE"/>
              </w:rPr>
            </w:pPr>
          </w:p>
        </w:tc>
      </w:tr>
      <w:tr w:rsidR="00AD3311" w:rsidRPr="00E36E09" w14:paraId="5A85FDBB"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9392356"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Quantité</w:t>
            </w:r>
            <w:r w:rsidRPr="001301B5">
              <w:rPr>
                <w:rFonts w:ascii="Georgia" w:hAnsi="Georgia"/>
                <w:color w:val="auto"/>
                <w:lang w:val="fr-BE"/>
              </w:rPr>
              <w:br/>
              <w:t xml:space="preserve"> (plants)</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00D8829"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2</w:t>
            </w:r>
            <w:r w:rsidRPr="001301B5">
              <w:rPr>
                <w:rFonts w:ascii="Times New Roman" w:hAnsi="Times New Roman" w:cs="Times New Roman"/>
                <w:color w:val="auto"/>
                <w:lang w:val="fr-BE"/>
              </w:rPr>
              <w:t> </w:t>
            </w:r>
            <w:r w:rsidRPr="001301B5">
              <w:rPr>
                <w:rFonts w:ascii="Georgia" w:hAnsi="Georgia"/>
                <w:color w:val="auto"/>
                <w:lang w:val="fr-BE"/>
              </w:rPr>
              <w:t>000</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22D78A5"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3</w:t>
            </w:r>
            <w:r w:rsidRPr="001301B5">
              <w:rPr>
                <w:rFonts w:ascii="Times New Roman" w:hAnsi="Times New Roman" w:cs="Times New Roman"/>
                <w:color w:val="auto"/>
                <w:lang w:val="fr-BE"/>
              </w:rPr>
              <w:t> </w:t>
            </w:r>
            <w:r w:rsidRPr="001301B5">
              <w:rPr>
                <w:rFonts w:ascii="Georgia" w:hAnsi="Georgia"/>
                <w:color w:val="auto"/>
                <w:lang w:val="fr-BE"/>
              </w:rPr>
              <w:t>000</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57A0D10"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3</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100" w:type="dxa"/>
            <w:tcBorders>
              <w:top w:val="single" w:sz="4" w:space="0" w:color="000000"/>
              <w:left w:val="single" w:sz="4" w:space="0" w:color="000000"/>
              <w:bottom w:val="single" w:sz="4" w:space="0" w:color="000000"/>
              <w:right w:val="single" w:sz="4" w:space="0" w:color="000000"/>
            </w:tcBorders>
            <w:shd w:val="clear" w:color="auto" w:fill="BDD7EE"/>
            <w:tcMar>
              <w:top w:w="60" w:type="dxa"/>
              <w:left w:w="80" w:type="dxa"/>
              <w:bottom w:w="60" w:type="dxa"/>
              <w:right w:w="80" w:type="dxa"/>
            </w:tcMar>
            <w:vAlign w:val="center"/>
          </w:tcPr>
          <w:p w14:paraId="0653DE5B"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8</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bl>
    <w:p w14:paraId="501697B1" w14:textId="77777777" w:rsidR="00AD3311" w:rsidRPr="001301B5" w:rsidRDefault="00AD3311" w:rsidP="001301B5">
      <w:pPr>
        <w:spacing w:before="160" w:after="80" w:line="276" w:lineRule="auto"/>
        <w:ind w:left="709" w:hanging="709"/>
        <w:rPr>
          <w:rFonts w:ascii="Georgia" w:eastAsia="Times New Roman" w:hAnsi="Georgia"/>
          <w:color w:val="auto"/>
          <w:lang w:val="fr-BE"/>
        </w:rPr>
      </w:pPr>
      <w:r w:rsidRPr="001301B5">
        <w:rPr>
          <w:rFonts w:ascii="Georgia" w:hAnsi="Georgia"/>
          <w:b/>
          <w:bCs/>
          <w:color w:val="auto"/>
          <w:lang w:val="fr-BE"/>
        </w:rPr>
        <w:t xml:space="preserve">Lot 7 : </w:t>
      </w:r>
      <w:r w:rsidRPr="001301B5">
        <w:rPr>
          <w:rFonts w:ascii="Georgia" w:hAnsi="Georgia"/>
          <w:color w:val="auto"/>
          <w:lang w:val="fr-BE"/>
        </w:rPr>
        <w:t>Fourniture et livraison de plants d’</w:t>
      </w:r>
      <w:r w:rsidRPr="001301B5">
        <w:rPr>
          <w:rFonts w:ascii="Georgia" w:hAnsi="Georgia"/>
          <w:i/>
          <w:iCs/>
          <w:color w:val="auto"/>
          <w:u w:val="single"/>
          <w:lang w:val="fr-BE"/>
        </w:rPr>
        <w:t>Acacia mangium</w:t>
      </w:r>
      <w:r w:rsidRPr="001301B5">
        <w:rPr>
          <w:rFonts w:ascii="Georgia" w:hAnsi="Georgia"/>
          <w:color w:val="auto"/>
          <w:lang w:val="fr-BE"/>
        </w:rPr>
        <w:t xml:space="preserve"> dans les villages du territoire de </w:t>
      </w:r>
      <w:r w:rsidRPr="001301B5">
        <w:rPr>
          <w:rFonts w:ascii="Georgia" w:hAnsi="Georgia"/>
          <w:b/>
          <w:bCs/>
          <w:color w:val="auto"/>
          <w:lang w:val="fr-BE"/>
        </w:rPr>
        <w:t>Tshilenge, Province du Kasaï Oriental -</w:t>
      </w:r>
      <w:r w:rsidRPr="001301B5">
        <w:rPr>
          <w:rFonts w:ascii="Georgia" w:hAnsi="Georgia"/>
          <w:color w:val="auto"/>
          <w:lang w:val="fr-BE"/>
        </w:rPr>
        <w:t xml:space="preserve"> Total : </w:t>
      </w:r>
      <w:r w:rsidRPr="001301B5">
        <w:rPr>
          <w:rFonts w:ascii="Georgia" w:hAnsi="Georgia"/>
          <w:b/>
          <w:bCs/>
          <w:color w:val="auto"/>
          <w:lang w:val="fr-BE"/>
        </w:rPr>
        <w:t>10</w:t>
      </w:r>
      <w:r w:rsidRPr="001301B5">
        <w:rPr>
          <w:rFonts w:ascii="Times New Roman" w:hAnsi="Times New Roman" w:cs="Times New Roman"/>
          <w:b/>
          <w:bCs/>
          <w:color w:val="auto"/>
          <w:lang w:val="fr-BE"/>
        </w:rPr>
        <w:t> </w:t>
      </w:r>
      <w:r w:rsidRPr="001301B5">
        <w:rPr>
          <w:rFonts w:ascii="Georgia" w:hAnsi="Georgia"/>
          <w:b/>
          <w:bCs/>
          <w:color w:val="auto"/>
          <w:lang w:val="fr-BE"/>
        </w:rPr>
        <w:t>000 plants</w:t>
      </w:r>
    </w:p>
    <w:tbl>
      <w:tblPr>
        <w:tblW w:w="9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1400"/>
        <w:gridCol w:w="1400"/>
        <w:gridCol w:w="1400"/>
        <w:gridCol w:w="1400"/>
        <w:gridCol w:w="1400"/>
        <w:gridCol w:w="1100"/>
      </w:tblGrid>
      <w:tr w:rsidR="00AD3311" w:rsidRPr="00E36E09" w14:paraId="70910418" w14:textId="77777777" w:rsidTr="0078778C">
        <w:tc>
          <w:tcPr>
            <w:tcW w:w="1100"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0DC63586" w14:textId="77777777" w:rsidR="00AD3311" w:rsidRPr="001301B5" w:rsidRDefault="00AD3311" w:rsidP="001301B5">
            <w:pPr>
              <w:spacing w:after="160" w:line="276" w:lineRule="auto"/>
              <w:rPr>
                <w:rFonts w:ascii="Georgia" w:eastAsia="Times New Roman" w:hAnsi="Georgia"/>
                <w:color w:val="auto"/>
                <w:lang w:val="fr-BE"/>
              </w:rPr>
            </w:pPr>
          </w:p>
        </w:tc>
        <w:tc>
          <w:tcPr>
            <w:tcW w:w="7000" w:type="dxa"/>
            <w:gridSpan w:val="5"/>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60" w:type="dxa"/>
              <w:left w:w="80" w:type="dxa"/>
              <w:bottom w:w="60" w:type="dxa"/>
              <w:right w:w="80" w:type="dxa"/>
            </w:tcMar>
            <w:vAlign w:val="center"/>
          </w:tcPr>
          <w:p w14:paraId="08000F74"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Province du Kasaï Oriental — Territoire de Tshilenge</w:t>
            </w:r>
          </w:p>
        </w:tc>
        <w:tc>
          <w:tcPr>
            <w:tcW w:w="1100"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60" w:type="dxa"/>
              <w:left w:w="80" w:type="dxa"/>
              <w:bottom w:w="60" w:type="dxa"/>
              <w:right w:w="80" w:type="dxa"/>
            </w:tcMar>
            <w:vAlign w:val="center"/>
          </w:tcPr>
          <w:p w14:paraId="055D8A58"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Total</w:t>
            </w:r>
          </w:p>
        </w:tc>
      </w:tr>
      <w:tr w:rsidR="00AD3311" w:rsidRPr="00E36E09" w14:paraId="0383F2DC"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656FA6B"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Village</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1D18B59"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Ndaya</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EDBC32D"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Tshinanu</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FDB7A1F"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Ntumba Mukunza</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1E9034E"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Katenta</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3308D8C"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Kayemba Tshimanga</w:t>
            </w:r>
          </w:p>
        </w:t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8B2EEE6" w14:textId="77777777" w:rsidR="00AD3311" w:rsidRPr="001301B5" w:rsidRDefault="00AD3311" w:rsidP="001301B5">
            <w:pPr>
              <w:spacing w:after="160" w:line="276" w:lineRule="auto"/>
              <w:rPr>
                <w:rFonts w:ascii="Georgia" w:eastAsia="Times New Roman" w:hAnsi="Georgia"/>
                <w:color w:val="auto"/>
                <w:lang w:val="fr-BE"/>
              </w:rPr>
            </w:pPr>
          </w:p>
        </w:tc>
      </w:tr>
      <w:tr w:rsidR="00AD3311" w:rsidRPr="00E36E09" w14:paraId="1E2B3C73"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8088B5B"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Quantité</w:t>
            </w:r>
            <w:r w:rsidRPr="001301B5">
              <w:rPr>
                <w:rFonts w:ascii="Georgia" w:hAnsi="Georgia"/>
                <w:color w:val="auto"/>
                <w:lang w:val="fr-BE"/>
              </w:rPr>
              <w:br/>
              <w:t xml:space="preserve"> (plants)</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AD70D0E"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2</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271CBA9D"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2</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142FDB80"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2</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B047566"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2</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4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51890DD"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2</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100"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60" w:type="dxa"/>
              <w:left w:w="80" w:type="dxa"/>
              <w:bottom w:w="60" w:type="dxa"/>
              <w:right w:w="80" w:type="dxa"/>
            </w:tcMar>
            <w:vAlign w:val="center"/>
          </w:tcPr>
          <w:p w14:paraId="5A7A3AB6"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10</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bl>
    <w:p w14:paraId="46ED8FEE" w14:textId="77777777" w:rsidR="00AD3311" w:rsidRPr="001301B5" w:rsidRDefault="00AD3311" w:rsidP="001301B5">
      <w:pPr>
        <w:spacing w:before="160" w:after="80" w:line="276" w:lineRule="auto"/>
        <w:ind w:left="1701" w:hanging="1701"/>
        <w:rPr>
          <w:rFonts w:ascii="Georgia" w:eastAsia="Times New Roman" w:hAnsi="Georgia"/>
          <w:color w:val="auto"/>
          <w:lang w:val="fr-BE"/>
        </w:rPr>
      </w:pPr>
      <w:r w:rsidRPr="001301B5">
        <w:rPr>
          <w:rFonts w:ascii="Georgia" w:hAnsi="Georgia"/>
          <w:b/>
          <w:bCs/>
          <w:color w:val="auto"/>
          <w:lang w:val="fr-BE"/>
        </w:rPr>
        <w:t xml:space="preserve">Lot 8 : </w:t>
      </w:r>
      <w:r w:rsidRPr="001301B5">
        <w:rPr>
          <w:rFonts w:ascii="Georgia" w:hAnsi="Georgia"/>
          <w:color w:val="auto"/>
          <w:lang w:val="fr-BE"/>
        </w:rPr>
        <w:t>Fourniture et livraison de plants d’</w:t>
      </w:r>
      <w:r w:rsidRPr="001301B5">
        <w:rPr>
          <w:rFonts w:ascii="Georgia" w:hAnsi="Georgia"/>
          <w:i/>
          <w:iCs/>
          <w:color w:val="auto"/>
          <w:u w:val="single"/>
          <w:lang w:val="fr-BE"/>
        </w:rPr>
        <w:t>Acacia mangium</w:t>
      </w:r>
      <w:r w:rsidRPr="001301B5">
        <w:rPr>
          <w:rFonts w:ascii="Georgia" w:hAnsi="Georgia"/>
          <w:color w:val="auto"/>
          <w:lang w:val="fr-BE"/>
        </w:rPr>
        <w:t xml:space="preserve"> dans les villages du territoire de </w:t>
      </w:r>
      <w:r w:rsidRPr="001301B5">
        <w:rPr>
          <w:rFonts w:ascii="Georgia" w:hAnsi="Georgia"/>
          <w:b/>
          <w:bCs/>
          <w:color w:val="auto"/>
          <w:lang w:val="fr-BE"/>
        </w:rPr>
        <w:t>Ngandajika, Province de la Lomami -</w:t>
      </w:r>
      <w:r w:rsidRPr="001301B5">
        <w:rPr>
          <w:rFonts w:ascii="Georgia" w:hAnsi="Georgia"/>
          <w:color w:val="auto"/>
          <w:lang w:val="fr-BE"/>
        </w:rPr>
        <w:t xml:space="preserve"> Total : </w:t>
      </w:r>
      <w:r w:rsidRPr="001301B5">
        <w:rPr>
          <w:rFonts w:ascii="Georgia" w:hAnsi="Georgia"/>
          <w:b/>
          <w:bCs/>
          <w:color w:val="auto"/>
          <w:lang w:val="fr-BE"/>
        </w:rPr>
        <w:t>5</w:t>
      </w:r>
      <w:r w:rsidRPr="001301B5">
        <w:rPr>
          <w:rFonts w:ascii="Times New Roman" w:hAnsi="Times New Roman" w:cs="Times New Roman"/>
          <w:b/>
          <w:bCs/>
          <w:color w:val="auto"/>
          <w:lang w:val="fr-BE"/>
        </w:rPr>
        <w:t> </w:t>
      </w:r>
      <w:r w:rsidRPr="001301B5">
        <w:rPr>
          <w:rFonts w:ascii="Georgia" w:hAnsi="Georgia"/>
          <w:b/>
          <w:bCs/>
          <w:color w:val="auto"/>
          <w:lang w:val="fr-BE"/>
        </w:rPr>
        <w:t>000 plants</w:t>
      </w:r>
    </w:p>
    <w:tbl>
      <w:tblPr>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2333"/>
        <w:gridCol w:w="2333"/>
        <w:gridCol w:w="2333"/>
        <w:gridCol w:w="1100"/>
      </w:tblGrid>
      <w:tr w:rsidR="00AD3311" w:rsidRPr="00E36E09" w14:paraId="39905F13" w14:textId="77777777" w:rsidTr="0078778C">
        <w:tc>
          <w:tcPr>
            <w:tcW w:w="1100"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22B779DA" w14:textId="77777777" w:rsidR="00AD3311" w:rsidRPr="001301B5" w:rsidRDefault="00AD3311" w:rsidP="001301B5">
            <w:pPr>
              <w:spacing w:after="160" w:line="276" w:lineRule="auto"/>
              <w:rPr>
                <w:rFonts w:ascii="Georgia" w:eastAsia="Times New Roman" w:hAnsi="Georgia"/>
                <w:color w:val="auto"/>
                <w:lang w:val="fr-BE"/>
              </w:rPr>
            </w:pPr>
          </w:p>
        </w:tc>
        <w:tc>
          <w:tcPr>
            <w:tcW w:w="6999"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60" w:type="dxa"/>
              <w:left w:w="80" w:type="dxa"/>
              <w:bottom w:w="60" w:type="dxa"/>
              <w:right w:w="80" w:type="dxa"/>
            </w:tcMar>
            <w:vAlign w:val="center"/>
          </w:tcPr>
          <w:p w14:paraId="73CA523F"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Province de la Lomami — Territoire de Ngandajika</w:t>
            </w:r>
          </w:p>
        </w:tc>
        <w:tc>
          <w:tcPr>
            <w:tcW w:w="1100"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60" w:type="dxa"/>
              <w:left w:w="80" w:type="dxa"/>
              <w:bottom w:w="60" w:type="dxa"/>
              <w:right w:w="80" w:type="dxa"/>
            </w:tcMar>
            <w:vAlign w:val="center"/>
          </w:tcPr>
          <w:p w14:paraId="33C2219D"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Total</w:t>
            </w:r>
          </w:p>
        </w:tc>
      </w:tr>
      <w:tr w:rsidR="00AD3311" w:rsidRPr="00E36E09" w14:paraId="7F70EFAF"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9C29FA"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Village</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C033FFF"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Tshishiya</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3BB144B"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Muadi</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B06686C"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Bena Kazadi</w:t>
            </w:r>
          </w:p>
        </w:t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FE0D5A5" w14:textId="77777777" w:rsidR="00AD3311" w:rsidRPr="001301B5" w:rsidRDefault="00AD3311" w:rsidP="001301B5">
            <w:pPr>
              <w:spacing w:after="160" w:line="276" w:lineRule="auto"/>
              <w:rPr>
                <w:rFonts w:ascii="Georgia" w:eastAsia="Times New Roman" w:hAnsi="Georgia"/>
                <w:color w:val="auto"/>
                <w:lang w:val="fr-BE"/>
              </w:rPr>
            </w:pPr>
          </w:p>
        </w:tc>
      </w:tr>
      <w:tr w:rsidR="00AD3311" w:rsidRPr="00E36E09" w14:paraId="4C641403" w14:textId="77777777" w:rsidTr="0078778C">
        <w:tc>
          <w:tcPr>
            <w:tcW w:w="110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AA7F720"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Quantité</w:t>
            </w:r>
            <w:r w:rsidRPr="001301B5">
              <w:rPr>
                <w:rFonts w:ascii="Georgia" w:hAnsi="Georgia"/>
                <w:color w:val="auto"/>
                <w:lang w:val="fr-BE"/>
              </w:rPr>
              <w:br/>
              <w:t xml:space="preserve"> (plants)</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8C0457E"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1</w:t>
            </w:r>
            <w:r w:rsidRPr="001301B5">
              <w:rPr>
                <w:rFonts w:ascii="Times New Roman" w:hAnsi="Times New Roman" w:cs="Times New Roman"/>
                <w:color w:val="auto"/>
                <w:lang w:val="fr-BE"/>
              </w:rPr>
              <w:t> </w:t>
            </w:r>
            <w:r w:rsidRPr="001301B5">
              <w:rPr>
                <w:rFonts w:ascii="Georgia" w:hAnsi="Georgia"/>
                <w:color w:val="auto"/>
                <w:lang w:val="fr-BE"/>
              </w:rPr>
              <w:t>000</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336B575"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2</w:t>
            </w:r>
            <w:r w:rsidRPr="001301B5">
              <w:rPr>
                <w:rFonts w:ascii="Times New Roman" w:hAnsi="Times New Roman" w:cs="Times New Roman"/>
                <w:color w:val="auto"/>
                <w:lang w:val="fr-BE"/>
              </w:rPr>
              <w:t> </w:t>
            </w:r>
            <w:r w:rsidRPr="001301B5">
              <w:rPr>
                <w:rFonts w:ascii="Georgia" w:hAnsi="Georgia"/>
                <w:color w:val="auto"/>
                <w:lang w:val="fr-BE"/>
              </w:rPr>
              <w:t>000</w:t>
            </w:r>
          </w:p>
        </w:tc>
        <w:tc>
          <w:tcPr>
            <w:tcW w:w="233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4DC3CAA"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color w:val="auto"/>
                <w:lang w:val="fr-BE"/>
              </w:rPr>
              <w:t>2</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100"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60" w:type="dxa"/>
              <w:left w:w="80" w:type="dxa"/>
              <w:bottom w:w="60" w:type="dxa"/>
              <w:right w:w="80" w:type="dxa"/>
            </w:tcMar>
            <w:vAlign w:val="center"/>
          </w:tcPr>
          <w:p w14:paraId="40104CEE" w14:textId="77777777" w:rsidR="00AD3311" w:rsidRPr="001301B5" w:rsidRDefault="00AD3311" w:rsidP="001301B5">
            <w:pPr>
              <w:spacing w:after="160" w:line="276" w:lineRule="auto"/>
              <w:rPr>
                <w:rFonts w:ascii="Georgia" w:eastAsia="Times New Roman" w:hAnsi="Georgia"/>
                <w:color w:val="auto"/>
                <w:lang w:val="fr-BE"/>
              </w:rPr>
            </w:pPr>
            <w:r w:rsidRPr="001301B5">
              <w:rPr>
                <w:rFonts w:ascii="Georgia" w:hAnsi="Georgia"/>
                <w:b/>
                <w:bCs/>
                <w:color w:val="auto"/>
                <w:lang w:val="fr-BE"/>
              </w:rPr>
              <w:t>5</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bl>
    <w:p w14:paraId="366090DB" w14:textId="77777777" w:rsidR="00AD3311" w:rsidRPr="001301B5" w:rsidRDefault="00AD3311" w:rsidP="001301B5">
      <w:pPr>
        <w:spacing w:before="60" w:after="60" w:line="276" w:lineRule="auto"/>
        <w:rPr>
          <w:rFonts w:ascii="Georgia" w:eastAsia="Times New Roman" w:hAnsi="Georgia"/>
          <w:color w:val="auto"/>
          <w:lang w:val="fr-BE"/>
        </w:rPr>
      </w:pPr>
    </w:p>
    <w:p w14:paraId="047DA15D" w14:textId="77777777" w:rsidR="00F26E80" w:rsidRPr="001301B5" w:rsidRDefault="00F26E80" w:rsidP="001301B5">
      <w:pPr>
        <w:spacing w:before="60" w:after="60" w:line="276" w:lineRule="auto"/>
        <w:rPr>
          <w:rFonts w:ascii="Georgia" w:eastAsia="Times New Roman" w:hAnsi="Georgia"/>
          <w:color w:val="auto"/>
          <w:lang w:val="fr-BE"/>
        </w:rPr>
      </w:pPr>
    </w:p>
    <w:p w14:paraId="6B703ED4" w14:textId="77777777" w:rsidR="00F26E80" w:rsidRPr="001301B5" w:rsidRDefault="00F26E80" w:rsidP="001301B5">
      <w:pPr>
        <w:spacing w:before="60" w:after="60" w:line="276" w:lineRule="auto"/>
        <w:rPr>
          <w:rFonts w:ascii="Georgia" w:eastAsia="Times New Roman" w:hAnsi="Georgia"/>
          <w:color w:val="auto"/>
          <w:lang w:val="fr-BE"/>
        </w:rPr>
      </w:pPr>
    </w:p>
    <w:p w14:paraId="3EE1B248" w14:textId="77777777" w:rsidR="00F26E80" w:rsidRPr="001301B5" w:rsidRDefault="00F26E80" w:rsidP="001301B5">
      <w:pPr>
        <w:spacing w:before="60" w:after="60" w:line="276" w:lineRule="auto"/>
        <w:rPr>
          <w:rFonts w:ascii="Georgia" w:eastAsia="Times New Roman" w:hAnsi="Georgia"/>
          <w:color w:val="auto"/>
          <w:lang w:val="fr-BE"/>
        </w:rPr>
      </w:pPr>
    </w:p>
    <w:p w14:paraId="009AB42A" w14:textId="77777777" w:rsidR="00F26E80" w:rsidRPr="001301B5" w:rsidRDefault="00F26E80" w:rsidP="001301B5">
      <w:pPr>
        <w:spacing w:before="60" w:after="60" w:line="276" w:lineRule="auto"/>
        <w:rPr>
          <w:rFonts w:ascii="Georgia" w:eastAsia="Times New Roman" w:hAnsi="Georgia"/>
          <w:color w:val="auto"/>
          <w:lang w:val="fr-BE"/>
        </w:rPr>
      </w:pPr>
    </w:p>
    <w:p w14:paraId="5D3FA164" w14:textId="77777777" w:rsidR="00F26E80" w:rsidRPr="001301B5" w:rsidRDefault="00F26E80" w:rsidP="001301B5">
      <w:pPr>
        <w:spacing w:before="60" w:after="60" w:line="276" w:lineRule="auto"/>
        <w:rPr>
          <w:rFonts w:ascii="Georgia" w:eastAsia="Times New Roman" w:hAnsi="Georgia"/>
          <w:color w:val="auto"/>
          <w:lang w:val="fr-BE"/>
        </w:rPr>
      </w:pPr>
    </w:p>
    <w:p w14:paraId="12E622AD" w14:textId="77777777" w:rsidR="00F26E80" w:rsidRPr="001301B5" w:rsidRDefault="00F26E80" w:rsidP="001301B5">
      <w:pPr>
        <w:spacing w:before="60" w:after="60" w:line="276" w:lineRule="auto"/>
        <w:rPr>
          <w:rFonts w:ascii="Georgia" w:eastAsia="Times New Roman" w:hAnsi="Georgia"/>
          <w:color w:val="auto"/>
          <w:lang w:val="fr-BE"/>
        </w:rPr>
      </w:pPr>
    </w:p>
    <w:p w14:paraId="0393EFD1" w14:textId="77777777" w:rsidR="00F26E80" w:rsidRPr="001301B5" w:rsidRDefault="00F26E80" w:rsidP="001301B5">
      <w:pPr>
        <w:spacing w:before="60" w:after="60" w:line="276" w:lineRule="auto"/>
        <w:rPr>
          <w:rFonts w:ascii="Georgia" w:eastAsia="Times New Roman" w:hAnsi="Georgia"/>
          <w:color w:val="auto"/>
          <w:lang w:val="fr-BE"/>
        </w:rPr>
      </w:pPr>
    </w:p>
    <w:p w14:paraId="7CA8705C" w14:textId="77777777" w:rsidR="00F26E80" w:rsidRPr="001301B5" w:rsidRDefault="00F26E80" w:rsidP="001301B5">
      <w:pPr>
        <w:spacing w:before="60" w:after="60" w:line="276" w:lineRule="auto"/>
        <w:rPr>
          <w:rFonts w:ascii="Georgia" w:eastAsia="Times New Roman" w:hAnsi="Georgia"/>
          <w:color w:val="auto"/>
          <w:lang w:val="fr-BE"/>
        </w:rPr>
      </w:pPr>
    </w:p>
    <w:p w14:paraId="01B3C7CF" w14:textId="77777777" w:rsidR="00F26E80" w:rsidRPr="001301B5" w:rsidRDefault="00F26E80" w:rsidP="001301B5">
      <w:pPr>
        <w:spacing w:before="60" w:after="60" w:line="276" w:lineRule="auto"/>
        <w:rPr>
          <w:rFonts w:ascii="Georgia" w:eastAsia="Times New Roman" w:hAnsi="Georgia"/>
          <w:color w:val="auto"/>
          <w:lang w:val="fr-BE"/>
        </w:rPr>
      </w:pPr>
    </w:p>
    <w:p w14:paraId="4B7B3E10" w14:textId="77777777" w:rsidR="00F26E80" w:rsidRPr="001301B5" w:rsidRDefault="00F26E80" w:rsidP="001301B5">
      <w:pPr>
        <w:spacing w:before="60" w:after="60" w:line="276" w:lineRule="auto"/>
        <w:rPr>
          <w:rFonts w:ascii="Georgia" w:eastAsia="Times New Roman" w:hAnsi="Georgia"/>
          <w:color w:val="auto"/>
          <w:lang w:val="fr-BE"/>
        </w:rPr>
      </w:pPr>
    </w:p>
    <w:p w14:paraId="21C40CA3" w14:textId="77777777" w:rsidR="00F26E80" w:rsidRPr="001301B5" w:rsidRDefault="00F26E80" w:rsidP="001301B5">
      <w:pPr>
        <w:spacing w:before="60" w:after="60" w:line="276" w:lineRule="auto"/>
        <w:rPr>
          <w:rFonts w:ascii="Georgia" w:eastAsia="Times New Roman" w:hAnsi="Georgia"/>
          <w:color w:val="auto"/>
          <w:lang w:val="fr-BE"/>
        </w:rPr>
      </w:pPr>
    </w:p>
    <w:p w14:paraId="1E6C2A6E" w14:textId="77777777" w:rsidR="00F26E80" w:rsidRPr="001301B5" w:rsidRDefault="00F26E80" w:rsidP="001301B5">
      <w:pPr>
        <w:spacing w:before="60" w:after="60" w:line="276" w:lineRule="auto"/>
        <w:rPr>
          <w:rFonts w:ascii="Georgia" w:eastAsia="Times New Roman" w:hAnsi="Georgia"/>
          <w:color w:val="auto"/>
          <w:lang w:val="fr-BE"/>
        </w:rPr>
      </w:pPr>
    </w:p>
    <w:p w14:paraId="3EECD85A" w14:textId="7BFDB0EF" w:rsidR="00F26E80" w:rsidRPr="001301B5" w:rsidRDefault="00F26E80" w:rsidP="001301B5">
      <w:pPr>
        <w:spacing w:before="60" w:after="60" w:line="276" w:lineRule="auto"/>
        <w:rPr>
          <w:rFonts w:ascii="Georgia" w:eastAsia="Times New Roman" w:hAnsi="Georgia"/>
          <w:color w:val="auto"/>
          <w:lang w:val="fr-BE"/>
        </w:rPr>
      </w:pPr>
      <w:r w:rsidRPr="001301B5">
        <w:rPr>
          <w:rFonts w:ascii="Georgia" w:hAnsi="Georgia"/>
          <w:b/>
          <w:bCs/>
          <w:color w:val="auto"/>
          <w:lang w:val="fr-BE"/>
        </w:rPr>
        <w:t>Récapitulatif général par lot et par province</w:t>
      </w:r>
    </w:p>
    <w:p w14:paraId="5A233DEB" w14:textId="77777777" w:rsidR="00F26E80" w:rsidRPr="001301B5" w:rsidRDefault="00F26E80" w:rsidP="001301B5">
      <w:pPr>
        <w:spacing w:before="60" w:after="60" w:line="276" w:lineRule="auto"/>
        <w:rPr>
          <w:rFonts w:ascii="Georgia" w:eastAsia="Times New Roman" w:hAnsi="Georgia"/>
          <w:color w:val="auto"/>
          <w:lang w:val="fr-BE"/>
        </w:rPr>
      </w:pPr>
    </w:p>
    <w:tbl>
      <w:tblPr>
        <w:tblpPr w:leftFromText="141" w:rightFromText="141" w:vertAnchor="text" w:horzAnchor="margin" w:tblpY="-53"/>
        <w:tblW w:w="8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0"/>
        <w:gridCol w:w="2297"/>
        <w:gridCol w:w="1985"/>
        <w:gridCol w:w="1334"/>
        <w:gridCol w:w="1700"/>
      </w:tblGrid>
      <w:tr w:rsidR="00F26E80" w:rsidRPr="00E36E09" w14:paraId="32E6C12B" w14:textId="77777777" w:rsidTr="00696C7C">
        <w:tc>
          <w:tcPr>
            <w:tcW w:w="11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2744A360"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Lot</w:t>
            </w:r>
          </w:p>
        </w:tc>
        <w:tc>
          <w:tcPr>
            <w:tcW w:w="2297"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0F3C6C00"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Espèce</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1C07F27A"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Kasaï Oriental</w:t>
            </w:r>
          </w:p>
        </w:tc>
        <w:tc>
          <w:tcPr>
            <w:tcW w:w="1334"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77EDE7D1"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Lomami</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7CE33149"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Total général</w:t>
            </w:r>
          </w:p>
        </w:tc>
      </w:tr>
      <w:tr w:rsidR="00F26E80" w:rsidRPr="00E36E09" w14:paraId="01BFA954" w14:textId="77777777" w:rsidTr="00696C7C">
        <w:tc>
          <w:tcPr>
            <w:tcW w:w="11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598D6E01"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Lot 1</w:t>
            </w:r>
          </w:p>
        </w:tc>
        <w:tc>
          <w:tcPr>
            <w:tcW w:w="2297"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1C1FEF9" w14:textId="77777777" w:rsidR="00F26E80" w:rsidRPr="001301B5" w:rsidRDefault="00F26E80" w:rsidP="001301B5">
            <w:pPr>
              <w:spacing w:after="160" w:line="276" w:lineRule="auto"/>
              <w:rPr>
                <w:rFonts w:ascii="Georgia" w:eastAsia="Times New Roman" w:hAnsi="Georgia"/>
                <w:i/>
                <w:iCs/>
                <w:color w:val="auto"/>
                <w:lang w:val="fr-BE"/>
              </w:rPr>
            </w:pPr>
            <w:r w:rsidRPr="001301B5">
              <w:rPr>
                <w:rFonts w:ascii="Georgia" w:hAnsi="Georgia"/>
                <w:i/>
                <w:iCs/>
                <w:color w:val="auto"/>
                <w:lang w:val="fr-BE"/>
              </w:rPr>
              <w:t>Acacia auriculiformis</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2A5F4B6F"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50</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3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24DDA4E9"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w:t>
            </w:r>
          </w:p>
        </w:tc>
        <w:tc>
          <w:tcPr>
            <w:tcW w:w="1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660C5256"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50</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r w:rsidR="00F26E80" w:rsidRPr="00E36E09" w14:paraId="0BC07E23" w14:textId="77777777" w:rsidTr="00696C7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30CFA733"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Lot 2</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94E2566" w14:textId="77777777" w:rsidR="00F26E80" w:rsidRPr="001301B5" w:rsidRDefault="00F26E80" w:rsidP="001301B5">
            <w:pPr>
              <w:spacing w:after="160" w:line="276" w:lineRule="auto"/>
              <w:rPr>
                <w:rFonts w:ascii="Georgia" w:eastAsia="Times New Roman" w:hAnsi="Georgia"/>
                <w:i/>
                <w:iCs/>
                <w:color w:val="auto"/>
                <w:lang w:val="fr-BE"/>
              </w:rPr>
            </w:pPr>
            <w:r w:rsidRPr="001301B5">
              <w:rPr>
                <w:rFonts w:ascii="Georgia" w:hAnsi="Georgia"/>
                <w:i/>
                <w:iCs/>
                <w:color w:val="auto"/>
                <w:lang w:val="fr-BE"/>
              </w:rPr>
              <w:t>Acacia auriculiformis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35FD8AAE"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5ABDF9C5"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25</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4523DC20"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25</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r w:rsidR="00F26E80" w:rsidRPr="00E36E09" w14:paraId="154DFF1D" w14:textId="77777777" w:rsidTr="00696C7C">
        <w:tc>
          <w:tcPr>
            <w:tcW w:w="11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72B3B544"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Lot 3</w:t>
            </w:r>
          </w:p>
        </w:tc>
        <w:tc>
          <w:tcPr>
            <w:tcW w:w="2297"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733DE683" w14:textId="77777777" w:rsidR="00F26E80" w:rsidRPr="001301B5" w:rsidRDefault="00F26E80" w:rsidP="001301B5">
            <w:pPr>
              <w:spacing w:after="160" w:line="276" w:lineRule="auto"/>
              <w:rPr>
                <w:rFonts w:ascii="Georgia" w:eastAsia="Times New Roman" w:hAnsi="Georgia"/>
                <w:i/>
                <w:iCs/>
                <w:color w:val="auto"/>
                <w:lang w:val="fr-BE"/>
              </w:rPr>
            </w:pPr>
            <w:r w:rsidRPr="001301B5">
              <w:rPr>
                <w:rFonts w:ascii="Georgia" w:hAnsi="Georgia"/>
                <w:i/>
                <w:iCs/>
                <w:color w:val="auto"/>
                <w:lang w:val="fr-BE"/>
              </w:rPr>
              <w:t>Gmelina arborea</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28C136B0"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15</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3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175BC499"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w:t>
            </w:r>
          </w:p>
        </w:tc>
        <w:tc>
          <w:tcPr>
            <w:tcW w:w="1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3691E013"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15</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r w:rsidR="00F26E80" w:rsidRPr="00E36E09" w14:paraId="6072E489" w14:textId="77777777" w:rsidTr="00696C7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6C40B694"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Lot 4</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9A92AB4" w14:textId="77777777" w:rsidR="00F26E80" w:rsidRPr="001301B5" w:rsidRDefault="00F26E80" w:rsidP="001301B5">
            <w:pPr>
              <w:spacing w:after="160" w:line="276" w:lineRule="auto"/>
              <w:rPr>
                <w:rFonts w:ascii="Georgia" w:eastAsia="Times New Roman" w:hAnsi="Georgia"/>
                <w:i/>
                <w:iCs/>
                <w:color w:val="auto"/>
                <w:lang w:val="fr-BE"/>
              </w:rPr>
            </w:pPr>
            <w:r w:rsidRPr="001301B5">
              <w:rPr>
                <w:rFonts w:ascii="Georgia" w:hAnsi="Georgia"/>
                <w:i/>
                <w:iCs/>
                <w:color w:val="auto"/>
                <w:lang w:val="fr-BE"/>
              </w:rPr>
              <w:t>Gmelina arborea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39D7F443"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2CC28303"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8</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3D28C74F"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8</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r w:rsidR="00F26E80" w:rsidRPr="00E36E09" w14:paraId="103D494F" w14:textId="77777777" w:rsidTr="00696C7C">
        <w:tc>
          <w:tcPr>
            <w:tcW w:w="11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32B63682"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Lot 5</w:t>
            </w:r>
          </w:p>
        </w:tc>
        <w:tc>
          <w:tcPr>
            <w:tcW w:w="2297"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1355F1CB" w14:textId="77777777" w:rsidR="00F26E80" w:rsidRPr="001301B5" w:rsidRDefault="00F26E80" w:rsidP="001301B5">
            <w:pPr>
              <w:spacing w:after="160" w:line="276" w:lineRule="auto"/>
              <w:rPr>
                <w:rFonts w:ascii="Georgia" w:eastAsia="Times New Roman" w:hAnsi="Georgia"/>
                <w:i/>
                <w:iCs/>
                <w:color w:val="auto"/>
                <w:lang w:val="fr-BE"/>
              </w:rPr>
            </w:pPr>
            <w:r w:rsidRPr="001301B5">
              <w:rPr>
                <w:rFonts w:ascii="Georgia" w:hAnsi="Georgia"/>
                <w:i/>
                <w:iCs/>
                <w:color w:val="auto"/>
                <w:lang w:val="fr-BE"/>
              </w:rPr>
              <w:t>Tectona grandis</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6329C70B"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15</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3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54C5EA14"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w:t>
            </w:r>
          </w:p>
        </w:tc>
        <w:tc>
          <w:tcPr>
            <w:tcW w:w="1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47B1EF7C"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15</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r w:rsidR="00F26E80" w:rsidRPr="00E36E09" w14:paraId="3F4C36B5" w14:textId="77777777" w:rsidTr="00696C7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1A320656"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Lot 6</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0C29D249" w14:textId="77777777" w:rsidR="00F26E80" w:rsidRPr="001301B5" w:rsidRDefault="00F26E80" w:rsidP="001301B5">
            <w:pPr>
              <w:spacing w:after="160" w:line="276" w:lineRule="auto"/>
              <w:rPr>
                <w:rFonts w:ascii="Georgia" w:eastAsia="Times New Roman" w:hAnsi="Georgia"/>
                <w:i/>
                <w:iCs/>
                <w:color w:val="auto"/>
                <w:lang w:val="fr-BE"/>
              </w:rPr>
            </w:pPr>
            <w:r w:rsidRPr="001301B5">
              <w:rPr>
                <w:rFonts w:ascii="Georgia" w:hAnsi="Georgia"/>
                <w:i/>
                <w:iCs/>
                <w:color w:val="auto"/>
                <w:lang w:val="fr-BE"/>
              </w:rPr>
              <w:t>Tectona grandis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3B74E11C"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0DECB78E"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8</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4D4A87E5"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8</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r w:rsidR="00F26E80" w:rsidRPr="00E36E09" w14:paraId="0C0D906C" w14:textId="77777777" w:rsidTr="00696C7C">
        <w:tc>
          <w:tcPr>
            <w:tcW w:w="11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69DB8169"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Lot 7</w:t>
            </w:r>
          </w:p>
        </w:tc>
        <w:tc>
          <w:tcPr>
            <w:tcW w:w="2297"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tcPr>
          <w:p w14:paraId="25009A2C" w14:textId="77777777" w:rsidR="00F26E80" w:rsidRPr="001301B5" w:rsidRDefault="00F26E80" w:rsidP="001301B5">
            <w:pPr>
              <w:spacing w:after="160" w:line="276" w:lineRule="auto"/>
              <w:rPr>
                <w:rFonts w:ascii="Georgia" w:eastAsia="Times New Roman" w:hAnsi="Georgia"/>
                <w:i/>
                <w:iCs/>
                <w:color w:val="auto"/>
                <w:lang w:val="fr-BE"/>
              </w:rPr>
            </w:pPr>
            <w:r w:rsidRPr="001301B5">
              <w:rPr>
                <w:rFonts w:ascii="Georgia" w:hAnsi="Georgia"/>
                <w:i/>
                <w:iCs/>
                <w:color w:val="auto"/>
                <w:lang w:val="fr-BE"/>
              </w:rPr>
              <w:t>Acacia mangium</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23275B95"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10</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334"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37F1358D"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w:t>
            </w:r>
          </w:p>
        </w:tc>
        <w:tc>
          <w:tcPr>
            <w:tcW w:w="1700" w:type="dxa"/>
            <w:tcBorders>
              <w:top w:val="single" w:sz="4" w:space="0" w:color="000000"/>
              <w:left w:val="single" w:sz="4" w:space="0" w:color="000000"/>
              <w:bottom w:val="single" w:sz="4" w:space="0" w:color="000000"/>
              <w:right w:val="single" w:sz="4" w:space="0" w:color="000000"/>
            </w:tcBorders>
            <w:shd w:val="clear" w:color="auto" w:fill="F2F2F2"/>
            <w:tcMar>
              <w:top w:w="60" w:type="dxa"/>
              <w:left w:w="80" w:type="dxa"/>
              <w:bottom w:w="60" w:type="dxa"/>
              <w:right w:w="80" w:type="dxa"/>
            </w:tcMar>
            <w:vAlign w:val="center"/>
          </w:tcPr>
          <w:p w14:paraId="3BA03492"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10</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r w:rsidR="00F26E80" w:rsidRPr="00E36E09" w14:paraId="767E7E68" w14:textId="77777777" w:rsidTr="00696C7C">
        <w:tc>
          <w:tcPr>
            <w:tcW w:w="11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7F6A285E"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Lot 8</w:t>
            </w:r>
          </w:p>
        </w:tc>
        <w:tc>
          <w:tcPr>
            <w:tcW w:w="2297"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tcPr>
          <w:p w14:paraId="269B93A3" w14:textId="77777777" w:rsidR="00F26E80" w:rsidRPr="001301B5" w:rsidRDefault="00F26E80" w:rsidP="001301B5">
            <w:pPr>
              <w:spacing w:after="160" w:line="276" w:lineRule="auto"/>
              <w:rPr>
                <w:rFonts w:ascii="Georgia" w:eastAsia="Times New Roman" w:hAnsi="Georgia"/>
                <w:i/>
                <w:iCs/>
                <w:color w:val="auto"/>
                <w:lang w:val="fr-BE"/>
              </w:rPr>
            </w:pPr>
            <w:r w:rsidRPr="001301B5">
              <w:rPr>
                <w:rFonts w:ascii="Georgia" w:hAnsi="Georgia"/>
                <w:i/>
                <w:iCs/>
                <w:color w:val="auto"/>
                <w:lang w:val="fr-BE"/>
              </w:rPr>
              <w:t>Acacia mangium</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397BA6DD"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w:t>
            </w:r>
          </w:p>
        </w:tc>
        <w:tc>
          <w:tcPr>
            <w:tcW w:w="1334"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57BD2D2C"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color w:val="auto"/>
                <w:lang w:val="fr-BE"/>
              </w:rPr>
              <w:t>5</w:t>
            </w:r>
            <w:r w:rsidRPr="001301B5">
              <w:rPr>
                <w:rFonts w:ascii="Times New Roman" w:hAnsi="Times New Roman" w:cs="Times New Roman"/>
                <w:color w:val="auto"/>
                <w:lang w:val="fr-BE"/>
              </w:rPr>
              <w:t> </w:t>
            </w:r>
            <w:r w:rsidRPr="001301B5">
              <w:rPr>
                <w:rFonts w:ascii="Georgia" w:hAnsi="Georgia"/>
                <w:color w:val="auto"/>
                <w:lang w:val="fr-BE"/>
              </w:rPr>
              <w:t>000</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60" w:type="dxa"/>
              <w:left w:w="80" w:type="dxa"/>
              <w:bottom w:w="60" w:type="dxa"/>
              <w:right w:w="80" w:type="dxa"/>
            </w:tcMar>
            <w:vAlign w:val="center"/>
          </w:tcPr>
          <w:p w14:paraId="0F7AD65E"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5</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r w:rsidR="00F26E80" w:rsidRPr="00E36E09" w14:paraId="734998BA" w14:textId="77777777" w:rsidTr="00696C7C">
        <w:tc>
          <w:tcPr>
            <w:tcW w:w="3397" w:type="dxa"/>
            <w:gridSpan w:val="2"/>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tcPr>
          <w:p w14:paraId="6DC446B4"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TOTAL GÉNÉRAL</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1DD94906"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90</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c>
          <w:tcPr>
            <w:tcW w:w="1334"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33D338BB"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46</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60" w:type="dxa"/>
              <w:left w:w="80" w:type="dxa"/>
              <w:bottom w:w="60" w:type="dxa"/>
              <w:right w:w="80" w:type="dxa"/>
            </w:tcMar>
            <w:vAlign w:val="center"/>
          </w:tcPr>
          <w:p w14:paraId="493437B3" w14:textId="77777777" w:rsidR="00F26E80" w:rsidRPr="001301B5" w:rsidRDefault="00F26E80" w:rsidP="001301B5">
            <w:pPr>
              <w:spacing w:after="160" w:line="276" w:lineRule="auto"/>
              <w:rPr>
                <w:rFonts w:ascii="Georgia" w:eastAsia="Times New Roman" w:hAnsi="Georgia"/>
                <w:color w:val="auto"/>
                <w:lang w:val="fr-BE"/>
              </w:rPr>
            </w:pPr>
            <w:r w:rsidRPr="001301B5">
              <w:rPr>
                <w:rFonts w:ascii="Georgia" w:hAnsi="Georgia"/>
                <w:b/>
                <w:bCs/>
                <w:color w:val="auto"/>
                <w:lang w:val="fr-BE"/>
              </w:rPr>
              <w:t>136</w:t>
            </w:r>
            <w:r w:rsidRPr="001301B5">
              <w:rPr>
                <w:rFonts w:ascii="Times New Roman" w:hAnsi="Times New Roman" w:cs="Times New Roman"/>
                <w:b/>
                <w:bCs/>
                <w:color w:val="auto"/>
                <w:lang w:val="fr-BE"/>
              </w:rPr>
              <w:t> </w:t>
            </w:r>
            <w:r w:rsidRPr="001301B5">
              <w:rPr>
                <w:rFonts w:ascii="Georgia" w:hAnsi="Georgia"/>
                <w:b/>
                <w:bCs/>
                <w:color w:val="auto"/>
                <w:lang w:val="fr-BE"/>
              </w:rPr>
              <w:t>000</w:t>
            </w:r>
          </w:p>
        </w:tc>
      </w:tr>
    </w:tbl>
    <w:p w14:paraId="31A1EC43" w14:textId="50405B7B" w:rsidR="00AD3311" w:rsidRPr="001301B5" w:rsidRDefault="00F26E80" w:rsidP="001301B5">
      <w:pPr>
        <w:spacing w:before="200" w:after="80" w:line="276" w:lineRule="auto"/>
        <w:ind w:firstLine="993"/>
        <w:rPr>
          <w:rFonts w:ascii="Georgia" w:eastAsia="Times New Roman" w:hAnsi="Georgia"/>
          <w:color w:val="auto"/>
          <w:lang w:val="fr-BE"/>
        </w:rPr>
      </w:pPr>
      <w:r w:rsidRPr="001301B5">
        <w:rPr>
          <w:rFonts w:ascii="Georgia" w:hAnsi="Georgia"/>
          <w:b/>
          <w:bCs/>
          <w:color w:val="auto"/>
          <w:lang w:val="fr-BE"/>
        </w:rPr>
        <w:t xml:space="preserve"> </w:t>
      </w:r>
    </w:p>
    <w:p w14:paraId="51BA1511" w14:textId="77777777" w:rsidR="00AD3311" w:rsidRPr="001301B5" w:rsidRDefault="00AD3311" w:rsidP="00E36E09">
      <w:pPr>
        <w:shd w:val="clear" w:color="auto" w:fill="FFFFFF" w:themeFill="background1"/>
        <w:tabs>
          <w:tab w:val="left" w:pos="2835"/>
        </w:tabs>
        <w:spacing w:after="0" w:line="276" w:lineRule="auto"/>
        <w:rPr>
          <w:rFonts w:ascii="Georgia" w:eastAsia="Times New Roman" w:hAnsi="Georgia" w:cs="Times New Roman"/>
          <w:color w:val="auto"/>
          <w:sz w:val="22"/>
          <w:szCs w:val="22"/>
          <w:lang w:val="fr-BE"/>
        </w:rPr>
      </w:pPr>
    </w:p>
    <w:bookmarkEnd w:id="80"/>
    <w:p w14:paraId="5121D875" w14:textId="77777777" w:rsidR="00090DD7" w:rsidRPr="001301B5" w:rsidRDefault="00090DD7" w:rsidP="001301B5">
      <w:pPr>
        <w:suppressAutoHyphens/>
        <w:spacing w:after="0"/>
        <w:rPr>
          <w:rFonts w:ascii="Georgia" w:eastAsia="Droid Sans Fallback" w:hAnsi="Georgia" w:cs="Times New Roman"/>
          <w:b/>
          <w:bCs/>
          <w:color w:val="00000A"/>
          <w:sz w:val="24"/>
          <w:szCs w:val="24"/>
          <w:lang w:val="fr-BE"/>
        </w:rPr>
        <w:sectPr w:rsidR="00090DD7" w:rsidRPr="001301B5" w:rsidSect="00A20754">
          <w:pgSz w:w="11906" w:h="16838"/>
          <w:pgMar w:top="1418" w:right="1418" w:bottom="1418" w:left="1418" w:header="709" w:footer="709" w:gutter="0"/>
          <w:cols w:space="708"/>
          <w:titlePg/>
          <w:docGrid w:linePitch="360"/>
        </w:sectPr>
      </w:pPr>
    </w:p>
    <w:p w14:paraId="40A500AC" w14:textId="77777777" w:rsidR="00CB5D1C" w:rsidRPr="001301B5" w:rsidRDefault="00CB5D1C" w:rsidP="001301B5">
      <w:pPr>
        <w:suppressAutoHyphens/>
        <w:spacing w:after="0"/>
        <w:rPr>
          <w:rFonts w:ascii="Georgia" w:eastAsia="Droid Sans Fallback" w:hAnsi="Georgia" w:cs="Times New Roman"/>
          <w:b/>
          <w:bCs/>
          <w:color w:val="00000A"/>
          <w:sz w:val="24"/>
          <w:szCs w:val="24"/>
          <w:lang w:val="fr-BE"/>
        </w:rPr>
      </w:pPr>
    </w:p>
    <w:p w14:paraId="43608500" w14:textId="22A2C18B" w:rsidR="00CB5D1C" w:rsidRPr="001301B5" w:rsidRDefault="006E22AD" w:rsidP="001301B5">
      <w:pPr>
        <w:pStyle w:val="Titre1"/>
        <w:keepNext/>
        <w:numPr>
          <w:ilvl w:val="1"/>
          <w:numId w:val="31"/>
        </w:numPr>
        <w:suppressAutoHyphens/>
        <w:spacing w:after="0"/>
        <w:ind w:left="993" w:hanging="709"/>
        <w:rPr>
          <w:rFonts w:ascii="Georgia" w:eastAsia="Calibri" w:hAnsi="Georgia" w:cs="Calibri"/>
          <w:b/>
          <w:color w:val="auto"/>
          <w:sz w:val="28"/>
          <w:szCs w:val="28"/>
        </w:rPr>
      </w:pPr>
      <w:r w:rsidRPr="001301B5">
        <w:rPr>
          <w:rFonts w:ascii="Georgia" w:eastAsia="Calibri" w:hAnsi="Georgia" w:cs="Calibri"/>
          <w:b/>
          <w:color w:val="auto"/>
          <w:sz w:val="28"/>
          <w:szCs w:val="28"/>
        </w:rPr>
        <w:t xml:space="preserve"> Spécifications techniques des plants</w:t>
      </w:r>
    </w:p>
    <w:p w14:paraId="0851824A" w14:textId="77777777" w:rsidR="004F4199" w:rsidRPr="001301B5" w:rsidRDefault="004F4199" w:rsidP="001301B5">
      <w:pPr>
        <w:suppressAutoHyphens/>
        <w:spacing w:after="0"/>
        <w:rPr>
          <w:rFonts w:ascii="Georgia" w:eastAsia="Droid Sans Fallback" w:hAnsi="Georgia" w:cs="Times New Roman"/>
          <w:b/>
          <w:bCs/>
          <w:color w:val="00000A"/>
          <w:sz w:val="24"/>
          <w:szCs w:val="24"/>
          <w:lang w:val="fr-BE"/>
        </w:rPr>
      </w:pPr>
    </w:p>
    <w:p w14:paraId="7982B584" w14:textId="77777777" w:rsidR="000F7DA6" w:rsidRPr="001301B5" w:rsidRDefault="000F7DA6" w:rsidP="00E36E09">
      <w:pPr>
        <w:spacing w:after="0" w:line="276" w:lineRule="auto"/>
        <w:ind w:left="851"/>
        <w:rPr>
          <w:rFonts w:ascii="Georgia" w:eastAsia="Times New Roman" w:hAnsi="Georgia"/>
          <w:color w:val="auto"/>
          <w:lang w:val="fr-BE"/>
        </w:rPr>
      </w:pPr>
      <w:r w:rsidRPr="001301B5">
        <w:rPr>
          <w:rFonts w:ascii="Georgia" w:eastAsia="Times New Roman" w:hAnsi="Georgia"/>
          <w:color w:val="auto"/>
          <w:lang w:val="fr-BE"/>
        </w:rPr>
        <w:t>Les spécifications techniques ci-après définissent les exigences minimales de qualité applicables aux plants forestiers et agroforestiers à fournir dans le cadre du présent marché.</w:t>
      </w:r>
    </w:p>
    <w:p w14:paraId="267A7EAB" w14:textId="77777777" w:rsidR="000F7DA6" w:rsidRPr="001301B5" w:rsidRDefault="000F7DA6" w:rsidP="00E36E09">
      <w:pPr>
        <w:spacing w:after="0" w:line="276" w:lineRule="auto"/>
        <w:ind w:left="851"/>
        <w:rPr>
          <w:rFonts w:ascii="Georgia" w:eastAsia="Times New Roman" w:hAnsi="Georgia"/>
          <w:color w:val="auto"/>
          <w:lang w:val="fr-BE"/>
        </w:rPr>
      </w:pPr>
      <w:r w:rsidRPr="001301B5">
        <w:rPr>
          <w:rFonts w:ascii="Georgia" w:eastAsia="Times New Roman" w:hAnsi="Georgia"/>
          <w:color w:val="auto"/>
          <w:lang w:val="fr-BE"/>
        </w:rPr>
        <w:t>Elles précisent, par espèce, les caractéristiques morphologiques requises ainsi que les critères de conformité et de rejet à la livraison. Le respect strict de ces exigences conditionne l’acceptation des plants et vise à garantir leur aptitude à la transplantation ainsi que de bons taux de reprise en conditions de terrain.</w:t>
      </w:r>
    </w:p>
    <w:p w14:paraId="445A2762" w14:textId="77777777" w:rsidR="000F7DA6" w:rsidRPr="001301B5" w:rsidRDefault="000F7DA6" w:rsidP="00E36E09">
      <w:pPr>
        <w:spacing w:after="0" w:line="276" w:lineRule="auto"/>
        <w:rPr>
          <w:rFonts w:ascii="Georgia" w:eastAsia="Times New Roman" w:hAnsi="Georgia" w:cs="Times New Roman"/>
          <w:color w:val="auto"/>
          <w:sz w:val="22"/>
          <w:szCs w:val="22"/>
          <w:lang w:val="fr-BE"/>
        </w:rPr>
      </w:pPr>
    </w:p>
    <w:tbl>
      <w:tblPr>
        <w:tblW w:w="471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113"/>
        <w:gridCol w:w="1393"/>
        <w:gridCol w:w="1535"/>
        <w:gridCol w:w="1818"/>
        <w:gridCol w:w="1821"/>
        <w:gridCol w:w="3996"/>
      </w:tblGrid>
      <w:tr w:rsidR="000F7DA6" w:rsidRPr="00E36E09" w14:paraId="60442072" w14:textId="77777777" w:rsidTr="001A30E5">
        <w:tc>
          <w:tcPr>
            <w:tcW w:w="537" w:type="pct"/>
          </w:tcPr>
          <w:p w14:paraId="51A5BC75" w14:textId="77777777" w:rsidR="000F7DA6" w:rsidRPr="001301B5" w:rsidRDefault="000F7DA6" w:rsidP="001301B5">
            <w:pPr>
              <w:spacing w:after="160" w:line="276" w:lineRule="auto"/>
              <w:rPr>
                <w:rFonts w:ascii="Georgia" w:eastAsia="Times New Roman" w:hAnsi="Georgia"/>
                <w:b/>
                <w:bCs/>
                <w:color w:val="auto"/>
                <w:lang w:val="fr-BE"/>
              </w:rPr>
            </w:pPr>
            <w:r w:rsidRPr="001301B5">
              <w:rPr>
                <w:rFonts w:ascii="Georgia" w:eastAsia="Times New Roman" w:hAnsi="Georgia"/>
                <w:b/>
                <w:bCs/>
                <w:color w:val="auto"/>
                <w:lang w:val="fr-BE"/>
              </w:rPr>
              <w:t>Espèce</w:t>
            </w:r>
          </w:p>
        </w:tc>
        <w:tc>
          <w:tcPr>
            <w:tcW w:w="431" w:type="pct"/>
          </w:tcPr>
          <w:p w14:paraId="5E3BB6E2" w14:textId="77777777" w:rsidR="000F7DA6" w:rsidRPr="001301B5" w:rsidRDefault="000F7DA6" w:rsidP="001301B5">
            <w:pPr>
              <w:spacing w:after="160" w:line="276" w:lineRule="auto"/>
              <w:rPr>
                <w:rFonts w:ascii="Georgia" w:eastAsia="Times New Roman" w:hAnsi="Georgia"/>
                <w:b/>
                <w:bCs/>
                <w:color w:val="auto"/>
                <w:lang w:val="fr-BE"/>
              </w:rPr>
            </w:pPr>
            <w:r w:rsidRPr="001301B5">
              <w:rPr>
                <w:rFonts w:ascii="Georgia" w:eastAsia="Times New Roman" w:hAnsi="Georgia"/>
                <w:b/>
                <w:bCs/>
                <w:color w:val="auto"/>
                <w:lang w:val="fr-BE"/>
              </w:rPr>
              <w:t>Hauteur (cm)</w:t>
            </w:r>
          </w:p>
        </w:tc>
        <w:tc>
          <w:tcPr>
            <w:tcW w:w="537" w:type="pct"/>
          </w:tcPr>
          <w:p w14:paraId="33E3E8E6" w14:textId="77777777" w:rsidR="000F7DA6" w:rsidRPr="001301B5" w:rsidRDefault="000F7DA6" w:rsidP="001301B5">
            <w:pPr>
              <w:spacing w:after="160" w:line="276" w:lineRule="auto"/>
              <w:rPr>
                <w:rFonts w:ascii="Georgia" w:eastAsia="Times New Roman" w:hAnsi="Georgia"/>
                <w:b/>
                <w:bCs/>
                <w:color w:val="auto"/>
                <w:lang w:val="fr-BE"/>
              </w:rPr>
            </w:pPr>
            <w:r w:rsidRPr="001301B5">
              <w:rPr>
                <w:rFonts w:ascii="Georgia" w:eastAsia="Times New Roman" w:hAnsi="Georgia"/>
                <w:b/>
                <w:bCs/>
                <w:color w:val="auto"/>
                <w:lang w:val="fr-BE"/>
              </w:rPr>
              <w:t>Diamètre au collet (mm)</w:t>
            </w:r>
          </w:p>
        </w:tc>
        <w:tc>
          <w:tcPr>
            <w:tcW w:w="591" w:type="pct"/>
          </w:tcPr>
          <w:p w14:paraId="496A8F81" w14:textId="77777777" w:rsidR="000F7DA6" w:rsidRPr="001301B5" w:rsidRDefault="000F7DA6" w:rsidP="001301B5">
            <w:pPr>
              <w:spacing w:after="160" w:line="276" w:lineRule="auto"/>
              <w:rPr>
                <w:rFonts w:ascii="Georgia" w:eastAsia="Times New Roman" w:hAnsi="Georgia"/>
                <w:b/>
                <w:bCs/>
                <w:color w:val="auto"/>
                <w:lang w:val="fr-BE"/>
              </w:rPr>
            </w:pPr>
            <w:r w:rsidRPr="001301B5">
              <w:rPr>
                <w:rFonts w:ascii="Georgia" w:eastAsia="Times New Roman" w:hAnsi="Georgia"/>
                <w:b/>
                <w:bCs/>
                <w:color w:val="auto"/>
                <w:lang w:val="fr-BE"/>
              </w:rPr>
              <w:t>Âge (mois)</w:t>
            </w:r>
          </w:p>
        </w:tc>
        <w:tc>
          <w:tcPr>
            <w:tcW w:w="698" w:type="pct"/>
          </w:tcPr>
          <w:p w14:paraId="18101A70" w14:textId="77777777" w:rsidR="000F7DA6" w:rsidRPr="001301B5" w:rsidRDefault="000F7DA6" w:rsidP="001301B5">
            <w:pPr>
              <w:spacing w:after="160" w:line="276" w:lineRule="auto"/>
              <w:rPr>
                <w:rFonts w:ascii="Georgia" w:eastAsia="Times New Roman" w:hAnsi="Georgia"/>
                <w:b/>
                <w:bCs/>
                <w:color w:val="auto"/>
                <w:lang w:val="fr-BE"/>
              </w:rPr>
            </w:pPr>
            <w:r w:rsidRPr="001301B5">
              <w:rPr>
                <w:rFonts w:ascii="Georgia" w:eastAsia="Times New Roman" w:hAnsi="Georgia"/>
                <w:b/>
                <w:bCs/>
                <w:color w:val="auto"/>
                <w:lang w:val="fr-BE"/>
              </w:rPr>
              <w:t>Exigences spécifiques</w:t>
            </w:r>
          </w:p>
        </w:tc>
        <w:tc>
          <w:tcPr>
            <w:tcW w:w="699" w:type="pct"/>
          </w:tcPr>
          <w:p w14:paraId="3CD2F49C" w14:textId="77777777" w:rsidR="000F7DA6" w:rsidRPr="001301B5" w:rsidRDefault="000F7DA6" w:rsidP="001301B5">
            <w:pPr>
              <w:spacing w:after="160" w:line="276" w:lineRule="auto"/>
              <w:rPr>
                <w:rFonts w:ascii="Georgia" w:eastAsia="Times New Roman" w:hAnsi="Georgia"/>
                <w:b/>
                <w:bCs/>
                <w:color w:val="auto"/>
                <w:lang w:val="fr-BE"/>
              </w:rPr>
            </w:pPr>
            <w:r w:rsidRPr="001301B5">
              <w:rPr>
                <w:rFonts w:ascii="Georgia" w:eastAsia="Times New Roman" w:hAnsi="Georgia"/>
                <w:b/>
                <w:bCs/>
                <w:color w:val="auto"/>
                <w:lang w:val="fr-BE"/>
              </w:rPr>
              <w:t>Défauts éliminatoires</w:t>
            </w:r>
          </w:p>
        </w:tc>
        <w:tc>
          <w:tcPr>
            <w:tcW w:w="1505" w:type="pct"/>
          </w:tcPr>
          <w:p w14:paraId="03FEC7D0" w14:textId="77777777" w:rsidR="000F7DA6" w:rsidRPr="001301B5" w:rsidRDefault="000F7DA6" w:rsidP="001301B5">
            <w:pPr>
              <w:spacing w:after="160" w:line="276" w:lineRule="auto"/>
              <w:rPr>
                <w:rFonts w:ascii="Georgia" w:eastAsia="Times New Roman" w:hAnsi="Georgia"/>
                <w:b/>
                <w:bCs/>
                <w:color w:val="auto"/>
                <w:lang w:val="fr-BE"/>
              </w:rPr>
            </w:pPr>
            <w:r w:rsidRPr="001301B5">
              <w:rPr>
                <w:rFonts w:ascii="Georgia" w:eastAsia="Times New Roman" w:hAnsi="Georgia"/>
                <w:b/>
                <w:bCs/>
                <w:color w:val="auto"/>
                <w:lang w:val="fr-BE"/>
              </w:rPr>
              <w:t>Photo de référence</w:t>
            </w:r>
          </w:p>
        </w:tc>
      </w:tr>
      <w:tr w:rsidR="000F7DA6" w:rsidRPr="00E36E09" w14:paraId="24BACE8A" w14:textId="77777777" w:rsidTr="001A30E5">
        <w:tc>
          <w:tcPr>
            <w:tcW w:w="537" w:type="pct"/>
          </w:tcPr>
          <w:p w14:paraId="309DA3DC" w14:textId="77777777" w:rsidR="000F7DA6" w:rsidRPr="001301B5" w:rsidRDefault="000F7DA6" w:rsidP="001301B5">
            <w:pPr>
              <w:spacing w:after="160" w:line="276" w:lineRule="auto"/>
              <w:rPr>
                <w:rFonts w:ascii="Georgia" w:eastAsia="Times New Roman" w:hAnsi="Georgia"/>
                <w:i/>
                <w:iCs/>
                <w:color w:val="auto"/>
                <w:lang w:val="fr-BE"/>
              </w:rPr>
            </w:pPr>
            <w:r w:rsidRPr="001301B5">
              <w:rPr>
                <w:rFonts w:ascii="Georgia" w:eastAsia="Times New Roman" w:hAnsi="Georgia"/>
                <w:i/>
                <w:iCs/>
                <w:color w:val="auto"/>
                <w:lang w:val="fr-BE"/>
              </w:rPr>
              <w:t>Acacia auriculiformis</w:t>
            </w:r>
          </w:p>
        </w:tc>
        <w:tc>
          <w:tcPr>
            <w:tcW w:w="431" w:type="pct"/>
          </w:tcPr>
          <w:p w14:paraId="2AA3FEB9"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 25</w:t>
            </w:r>
          </w:p>
        </w:tc>
        <w:tc>
          <w:tcPr>
            <w:tcW w:w="537" w:type="pct"/>
          </w:tcPr>
          <w:p w14:paraId="706FC3D7"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 5</w:t>
            </w:r>
          </w:p>
        </w:tc>
        <w:tc>
          <w:tcPr>
            <w:tcW w:w="591" w:type="pct"/>
          </w:tcPr>
          <w:p w14:paraId="0AB8F7A2"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Au moins 3 mois et au plus 2 ans</w:t>
            </w:r>
          </w:p>
        </w:tc>
        <w:tc>
          <w:tcPr>
            <w:tcW w:w="698" w:type="pct"/>
          </w:tcPr>
          <w:p w14:paraId="7500C44F"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Plant bien lignifié, tige droite, bonne tolérance</w:t>
            </w:r>
          </w:p>
        </w:tc>
        <w:tc>
          <w:tcPr>
            <w:tcW w:w="699" w:type="pct"/>
          </w:tcPr>
          <w:p w14:paraId="39780F53"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Racines en spirale, motte friable, plant non durci</w:t>
            </w:r>
          </w:p>
        </w:tc>
        <w:tc>
          <w:tcPr>
            <w:tcW w:w="1505" w:type="pct"/>
          </w:tcPr>
          <w:p w14:paraId="4DF0AA1C"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noProof/>
                <w:color w:val="585756"/>
                <w:lang w:val="fr-BE"/>
              </w:rPr>
              <w:drawing>
                <wp:inline distT="0" distB="0" distL="0" distR="0" wp14:anchorId="67896F90" wp14:editId="1E89CDF7">
                  <wp:extent cx="2377991" cy="1704975"/>
                  <wp:effectExtent l="0" t="0" r="3810" b="0"/>
                  <wp:docPr id="1969429800" name="Image 2" descr="Three months Acacia auriculiformis Seedlings in a village nursery....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ee months Acacia auriculiformis Seedlings in a village nursery.... |  Download Scientific Diagram"/>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8644" cy="1712613"/>
                          </a:xfrm>
                          <a:prstGeom prst="rect">
                            <a:avLst/>
                          </a:prstGeom>
                          <a:noFill/>
                          <a:ln>
                            <a:noFill/>
                          </a:ln>
                        </pic:spPr>
                      </pic:pic>
                    </a:graphicData>
                  </a:graphic>
                </wp:inline>
              </w:drawing>
            </w:r>
          </w:p>
        </w:tc>
      </w:tr>
      <w:tr w:rsidR="000F7DA6" w:rsidRPr="00E36E09" w14:paraId="3A348ECA" w14:textId="77777777" w:rsidTr="001A30E5">
        <w:tc>
          <w:tcPr>
            <w:tcW w:w="537" w:type="pct"/>
          </w:tcPr>
          <w:p w14:paraId="2D9239DC" w14:textId="77777777" w:rsidR="000F7DA6" w:rsidRPr="001301B5" w:rsidRDefault="000F7DA6" w:rsidP="001301B5">
            <w:pPr>
              <w:spacing w:after="160" w:line="276" w:lineRule="auto"/>
              <w:rPr>
                <w:rFonts w:ascii="Georgia" w:eastAsia="Times New Roman" w:hAnsi="Georgia"/>
                <w:i/>
                <w:iCs/>
                <w:color w:val="auto"/>
                <w:lang w:val="fr-BE"/>
              </w:rPr>
            </w:pPr>
            <w:r w:rsidRPr="001301B5">
              <w:rPr>
                <w:rFonts w:ascii="Georgia" w:eastAsia="Times New Roman" w:hAnsi="Georgia"/>
                <w:i/>
                <w:iCs/>
                <w:color w:val="auto"/>
                <w:lang w:val="fr-BE"/>
              </w:rPr>
              <w:lastRenderedPageBreak/>
              <w:t>Acacia mangium</w:t>
            </w:r>
          </w:p>
        </w:tc>
        <w:tc>
          <w:tcPr>
            <w:tcW w:w="431" w:type="pct"/>
          </w:tcPr>
          <w:p w14:paraId="5DC26976"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 25</w:t>
            </w:r>
          </w:p>
        </w:tc>
        <w:tc>
          <w:tcPr>
            <w:tcW w:w="537" w:type="pct"/>
          </w:tcPr>
          <w:p w14:paraId="0654CB15"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 5</w:t>
            </w:r>
          </w:p>
        </w:tc>
        <w:tc>
          <w:tcPr>
            <w:tcW w:w="591" w:type="pct"/>
          </w:tcPr>
          <w:p w14:paraId="7DFF97BA"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Au moins 3 mois et au plus 2 ans</w:t>
            </w:r>
          </w:p>
        </w:tc>
        <w:tc>
          <w:tcPr>
            <w:tcW w:w="698" w:type="pct"/>
          </w:tcPr>
          <w:p w14:paraId="516CB620"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Croissance vigoureuse, racines bien développées, plant bien durci</w:t>
            </w:r>
          </w:p>
        </w:tc>
        <w:tc>
          <w:tcPr>
            <w:tcW w:w="699" w:type="pct"/>
          </w:tcPr>
          <w:p w14:paraId="5293D7B2"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Racines déformées, plant chétif, motte instable</w:t>
            </w:r>
          </w:p>
        </w:tc>
        <w:tc>
          <w:tcPr>
            <w:tcW w:w="1505" w:type="pct"/>
          </w:tcPr>
          <w:p w14:paraId="0CC69AFD"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noProof/>
                <w:color w:val="585756"/>
                <w:lang w:val="fr-BE"/>
              </w:rPr>
              <w:drawing>
                <wp:inline distT="0" distB="0" distL="0" distR="0" wp14:anchorId="27AF50BA" wp14:editId="0BB8BACD">
                  <wp:extent cx="2397919" cy="1628775"/>
                  <wp:effectExtent l="0" t="0" r="2540" b="0"/>
                  <wp:docPr id="1361775680" name="Image 5" descr="Black Wattle (Acacia mangium Willd.): Current Issues, Challenges and  Opportunities for Advanced-Generation Breeding Strategy | Springer Nature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ack Wattle (Acacia mangium Willd.): Current Issues, Challenges and  Opportunities for Advanced-Generation Breeding Strategy | Springer Nature  Link"/>
                          <pic:cNvPicPr>
                            <a:picLocks noChangeAspect="1" noChangeArrowheads="1"/>
                          </pic:cNvPicPr>
                        </pic:nvPicPr>
                        <pic:blipFill rotWithShape="1">
                          <a:blip r:embed="rId31">
                            <a:extLst>
                              <a:ext uri="{28A0092B-C50C-407E-A947-70E740481C1C}">
                                <a14:useLocalDpi xmlns:a14="http://schemas.microsoft.com/office/drawing/2010/main" val="0"/>
                              </a:ext>
                            </a:extLst>
                          </a:blip>
                          <a:srcRect l="33139" r="4963"/>
                          <a:stretch>
                            <a:fillRect/>
                          </a:stretch>
                        </pic:blipFill>
                        <pic:spPr bwMode="auto">
                          <a:xfrm>
                            <a:off x="0" y="0"/>
                            <a:ext cx="2409094" cy="16363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F7DA6" w:rsidRPr="00E36E09" w14:paraId="52251F15" w14:textId="77777777" w:rsidTr="001A30E5">
        <w:tc>
          <w:tcPr>
            <w:tcW w:w="537" w:type="pct"/>
          </w:tcPr>
          <w:p w14:paraId="0D569BAD" w14:textId="77777777" w:rsidR="000F7DA6" w:rsidRPr="001301B5" w:rsidRDefault="000F7DA6" w:rsidP="001301B5">
            <w:pPr>
              <w:spacing w:after="160" w:line="276" w:lineRule="auto"/>
              <w:rPr>
                <w:rFonts w:ascii="Georgia" w:eastAsia="Times New Roman" w:hAnsi="Georgia"/>
                <w:i/>
                <w:iCs/>
                <w:color w:val="auto"/>
                <w:lang w:val="fr-BE"/>
              </w:rPr>
            </w:pPr>
            <w:r w:rsidRPr="001301B5">
              <w:rPr>
                <w:rFonts w:ascii="Georgia" w:eastAsia="Times New Roman" w:hAnsi="Georgia"/>
                <w:i/>
                <w:iCs/>
                <w:color w:val="auto"/>
                <w:lang w:val="fr-BE"/>
              </w:rPr>
              <w:t>Gmelina arborea</w:t>
            </w:r>
          </w:p>
        </w:tc>
        <w:tc>
          <w:tcPr>
            <w:tcW w:w="431" w:type="pct"/>
          </w:tcPr>
          <w:p w14:paraId="4E9EE97A"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 25</w:t>
            </w:r>
          </w:p>
        </w:tc>
        <w:tc>
          <w:tcPr>
            <w:tcW w:w="537" w:type="pct"/>
          </w:tcPr>
          <w:p w14:paraId="416FDEE9"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 5</w:t>
            </w:r>
          </w:p>
        </w:tc>
        <w:tc>
          <w:tcPr>
            <w:tcW w:w="591" w:type="pct"/>
          </w:tcPr>
          <w:p w14:paraId="7BC77891"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Au moins 3 mois et au plus 2 ans</w:t>
            </w:r>
          </w:p>
        </w:tc>
        <w:tc>
          <w:tcPr>
            <w:tcW w:w="698" w:type="pct"/>
          </w:tcPr>
          <w:p w14:paraId="2E695068"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Tige droite impérative, feuillage sain, plant bien endurci</w:t>
            </w:r>
          </w:p>
        </w:tc>
        <w:tc>
          <w:tcPr>
            <w:tcW w:w="699" w:type="pct"/>
          </w:tcPr>
          <w:p w14:paraId="193E77D5"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Tige courbée, feuilles jaunies</w:t>
            </w:r>
          </w:p>
        </w:tc>
        <w:tc>
          <w:tcPr>
            <w:tcW w:w="1505" w:type="pct"/>
          </w:tcPr>
          <w:p w14:paraId="0C87D5E3"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noProof/>
                <w:color w:val="585756"/>
                <w:lang w:val="fr-BE"/>
              </w:rPr>
              <w:drawing>
                <wp:inline distT="0" distB="0" distL="0" distR="0" wp14:anchorId="48E30C09" wp14:editId="6B9549FC">
                  <wp:extent cx="2400300" cy="1711643"/>
                  <wp:effectExtent l="0" t="0" r="0" b="3175"/>
                  <wp:docPr id="1404232177" name="Image 3" descr="Lauréline Hautecouverture's Gmelina arborea tree - Tree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uréline Hautecouverture's Gmelina arborea tree - Treedom"/>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29508" cy="1732471"/>
                          </a:xfrm>
                          <a:prstGeom prst="rect">
                            <a:avLst/>
                          </a:prstGeom>
                          <a:noFill/>
                          <a:ln>
                            <a:noFill/>
                          </a:ln>
                        </pic:spPr>
                      </pic:pic>
                    </a:graphicData>
                  </a:graphic>
                </wp:inline>
              </w:drawing>
            </w:r>
          </w:p>
        </w:tc>
      </w:tr>
      <w:tr w:rsidR="000F7DA6" w:rsidRPr="00E36E09" w14:paraId="43A4F415" w14:textId="77777777" w:rsidTr="001A30E5">
        <w:tc>
          <w:tcPr>
            <w:tcW w:w="537" w:type="pct"/>
          </w:tcPr>
          <w:p w14:paraId="75265C9D" w14:textId="77777777" w:rsidR="000F7DA6" w:rsidRPr="001301B5" w:rsidRDefault="000F7DA6" w:rsidP="001301B5">
            <w:pPr>
              <w:spacing w:after="160" w:line="276" w:lineRule="auto"/>
              <w:rPr>
                <w:rFonts w:ascii="Georgia" w:eastAsia="Times New Roman" w:hAnsi="Georgia"/>
                <w:i/>
                <w:iCs/>
                <w:color w:val="auto"/>
                <w:lang w:val="fr-BE"/>
              </w:rPr>
            </w:pPr>
            <w:r w:rsidRPr="001301B5">
              <w:rPr>
                <w:rFonts w:ascii="Georgia" w:eastAsia="Times New Roman" w:hAnsi="Georgia"/>
                <w:i/>
                <w:iCs/>
                <w:color w:val="auto"/>
                <w:lang w:val="fr-BE"/>
              </w:rPr>
              <w:t>Tectona grandis</w:t>
            </w:r>
          </w:p>
        </w:tc>
        <w:tc>
          <w:tcPr>
            <w:tcW w:w="431" w:type="pct"/>
          </w:tcPr>
          <w:p w14:paraId="5BBBFA21"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 25</w:t>
            </w:r>
          </w:p>
        </w:tc>
        <w:tc>
          <w:tcPr>
            <w:tcW w:w="537" w:type="pct"/>
          </w:tcPr>
          <w:p w14:paraId="5577B102"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 5</w:t>
            </w:r>
          </w:p>
        </w:tc>
        <w:tc>
          <w:tcPr>
            <w:tcW w:w="591" w:type="pct"/>
          </w:tcPr>
          <w:p w14:paraId="6BCE7E94"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Au moins 3 mois et au plus 2 ans</w:t>
            </w:r>
          </w:p>
        </w:tc>
        <w:tc>
          <w:tcPr>
            <w:tcW w:w="698" w:type="pct"/>
          </w:tcPr>
          <w:p w14:paraId="6BDAE056"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Plant bien durci, racines non spiralées</w:t>
            </w:r>
          </w:p>
        </w:tc>
        <w:tc>
          <w:tcPr>
            <w:tcW w:w="699" w:type="pct"/>
          </w:tcPr>
          <w:p w14:paraId="46DD24B9"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color w:val="auto"/>
                <w:lang w:val="fr-BE"/>
              </w:rPr>
              <w:t>Chignon racinaire, plant mou, racines mal formées</w:t>
            </w:r>
          </w:p>
        </w:tc>
        <w:tc>
          <w:tcPr>
            <w:tcW w:w="1505" w:type="pct"/>
          </w:tcPr>
          <w:p w14:paraId="2CD6B330" w14:textId="77777777" w:rsidR="000F7DA6" w:rsidRPr="001301B5" w:rsidRDefault="000F7DA6" w:rsidP="001301B5">
            <w:pPr>
              <w:spacing w:after="160" w:line="276" w:lineRule="auto"/>
              <w:rPr>
                <w:rFonts w:ascii="Georgia" w:eastAsia="Times New Roman" w:hAnsi="Georgia"/>
                <w:color w:val="auto"/>
                <w:lang w:val="fr-BE"/>
              </w:rPr>
            </w:pPr>
            <w:r w:rsidRPr="001301B5">
              <w:rPr>
                <w:rFonts w:ascii="Georgia" w:eastAsia="Times New Roman" w:hAnsi="Georgia"/>
                <w:noProof/>
                <w:color w:val="585756"/>
                <w:lang w:val="fr-BE"/>
              </w:rPr>
              <w:drawing>
                <wp:inline distT="0" distB="0" distL="0" distR="0" wp14:anchorId="588D1B1C" wp14:editId="3DB533E9">
                  <wp:extent cx="2360769" cy="1656744"/>
                  <wp:effectExtent l="0" t="0" r="1905" b="635"/>
                  <wp:docPr id="351758536" name="Image 6" descr="Les semis de l'usine de teck photo libre de dro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s semis de l'usine de teck photo libre de droits"/>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7128" r="12204"/>
                          <a:stretch>
                            <a:fillRect/>
                          </a:stretch>
                        </pic:blipFill>
                        <pic:spPr bwMode="auto">
                          <a:xfrm>
                            <a:off x="0" y="0"/>
                            <a:ext cx="2388321" cy="167607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A349396" w14:textId="77777777" w:rsidR="000F7DA6" w:rsidRPr="001301B5" w:rsidRDefault="000F7DA6" w:rsidP="00E36E09">
      <w:pPr>
        <w:spacing w:after="0" w:line="276" w:lineRule="auto"/>
        <w:rPr>
          <w:rFonts w:ascii="Georgia" w:eastAsia="Times New Roman" w:hAnsi="Georgia" w:cs="Times New Roman"/>
          <w:color w:val="auto"/>
          <w:sz w:val="22"/>
          <w:szCs w:val="22"/>
          <w:lang w:val="fr-BE"/>
        </w:rPr>
        <w:sectPr w:rsidR="000F7DA6" w:rsidRPr="001301B5" w:rsidSect="000F7DA6">
          <w:pgSz w:w="16838" w:h="11906" w:orient="landscape"/>
          <w:pgMar w:top="1418" w:right="1418" w:bottom="1418" w:left="1418" w:header="709" w:footer="709" w:gutter="0"/>
          <w:cols w:space="708"/>
          <w:titlePg/>
          <w:docGrid w:linePitch="360"/>
        </w:sectPr>
      </w:pPr>
    </w:p>
    <w:p w14:paraId="3E0E9FAF" w14:textId="77777777" w:rsidR="000F7DA6" w:rsidRPr="001301B5" w:rsidRDefault="000F7DA6" w:rsidP="00E36E09">
      <w:pPr>
        <w:spacing w:after="0" w:line="276" w:lineRule="auto"/>
        <w:rPr>
          <w:rFonts w:ascii="Georgia" w:eastAsia="Times New Roman" w:hAnsi="Georgia" w:cs="Times New Roman"/>
          <w:b/>
          <w:bCs/>
          <w:color w:val="auto"/>
          <w:sz w:val="28"/>
          <w:szCs w:val="28"/>
          <w:lang w:val="fr-BE"/>
        </w:rPr>
      </w:pPr>
      <w:r w:rsidRPr="001301B5">
        <w:rPr>
          <w:rFonts w:ascii="Georgia" w:eastAsia="Times New Roman" w:hAnsi="Georgia" w:cs="Times New Roman"/>
          <w:b/>
          <w:bCs/>
          <w:color w:val="auto"/>
          <w:sz w:val="28"/>
          <w:szCs w:val="28"/>
          <w:lang w:val="fr-BE"/>
        </w:rPr>
        <w:lastRenderedPageBreak/>
        <w:t>Exigences générales de qualité</w:t>
      </w:r>
    </w:p>
    <w:p w14:paraId="5210CD45" w14:textId="77777777" w:rsidR="000F7DA6" w:rsidRPr="001301B5" w:rsidRDefault="000F7DA6" w:rsidP="00E36E09">
      <w:pPr>
        <w:spacing w:after="0" w:line="276" w:lineRule="auto"/>
        <w:rPr>
          <w:rFonts w:ascii="Georgia" w:eastAsia="Times New Roman" w:hAnsi="Georgia" w:cs="Times New Roman"/>
          <w:color w:val="auto"/>
          <w:sz w:val="22"/>
          <w:szCs w:val="22"/>
          <w:lang w:val="fr-BE"/>
        </w:rPr>
      </w:pPr>
    </w:p>
    <w:p w14:paraId="699FC1F5" w14:textId="77777777" w:rsidR="000F7DA6" w:rsidRPr="001301B5" w:rsidRDefault="000F7DA6" w:rsidP="00E36E09">
      <w:pPr>
        <w:spacing w:after="0" w:line="276" w:lineRule="auto"/>
        <w:rPr>
          <w:rFonts w:ascii="Georgia" w:eastAsia="Times New Roman" w:hAnsi="Georgia" w:cs="Times New Roman"/>
          <w:color w:val="auto"/>
          <w:sz w:val="22"/>
          <w:szCs w:val="22"/>
          <w:lang w:val="fr-BE"/>
        </w:rPr>
      </w:pPr>
      <w:r w:rsidRPr="001301B5">
        <w:rPr>
          <w:rFonts w:ascii="Georgia" w:eastAsia="Times New Roman" w:hAnsi="Georgia" w:cs="Times New Roman"/>
          <w:color w:val="auto"/>
          <w:sz w:val="22"/>
          <w:szCs w:val="22"/>
          <w:lang w:val="fr-BE"/>
        </w:rPr>
        <w:t>Les plants proposés devront répondre aux exigences minimales suivantes :</w:t>
      </w:r>
    </w:p>
    <w:p w14:paraId="30E0B171" w14:textId="77777777" w:rsidR="000F7DA6" w:rsidRPr="001301B5" w:rsidRDefault="000F7DA6" w:rsidP="001301B5">
      <w:pPr>
        <w:numPr>
          <w:ilvl w:val="0"/>
          <w:numId w:val="38"/>
        </w:numPr>
        <w:spacing w:after="0" w:line="276" w:lineRule="auto"/>
        <w:ind w:left="1276" w:hanging="567"/>
        <w:rPr>
          <w:rFonts w:ascii="Georgia" w:eastAsia="Times New Roman" w:hAnsi="Georgia" w:cs="Times New Roman"/>
          <w:color w:val="auto"/>
          <w:sz w:val="22"/>
          <w:szCs w:val="22"/>
          <w:lang w:val="fr-BE"/>
        </w:rPr>
      </w:pPr>
      <w:r w:rsidRPr="001301B5">
        <w:rPr>
          <w:rFonts w:ascii="Georgia" w:eastAsia="Times New Roman" w:hAnsi="Georgia" w:cs="Times New Roman"/>
          <w:color w:val="auto"/>
          <w:sz w:val="22"/>
          <w:szCs w:val="22"/>
          <w:lang w:val="fr-BE"/>
        </w:rPr>
        <w:t xml:space="preserve">Être de l’espèce demandée et correctement identifiés ; </w:t>
      </w:r>
    </w:p>
    <w:p w14:paraId="370402EF" w14:textId="77777777" w:rsidR="000F7DA6" w:rsidRPr="001301B5" w:rsidRDefault="000F7DA6" w:rsidP="001301B5">
      <w:pPr>
        <w:numPr>
          <w:ilvl w:val="0"/>
          <w:numId w:val="38"/>
        </w:numPr>
        <w:spacing w:after="0" w:line="276" w:lineRule="auto"/>
        <w:ind w:left="1276" w:hanging="567"/>
        <w:rPr>
          <w:rFonts w:ascii="Georgia" w:eastAsia="Times New Roman" w:hAnsi="Georgia" w:cs="Times New Roman"/>
          <w:color w:val="auto"/>
          <w:sz w:val="22"/>
          <w:szCs w:val="22"/>
          <w:lang w:val="fr-BE"/>
        </w:rPr>
      </w:pPr>
      <w:r w:rsidRPr="001301B5">
        <w:rPr>
          <w:rFonts w:ascii="Georgia" w:eastAsia="Times New Roman" w:hAnsi="Georgia" w:cs="Times New Roman"/>
          <w:color w:val="auto"/>
          <w:sz w:val="22"/>
          <w:szCs w:val="22"/>
          <w:lang w:val="fr-BE"/>
        </w:rPr>
        <w:t xml:space="preserve">Être sains, vigoureux, bien enracinés et exempts de maladies, d’effets de ravageurs, parasites ou symptômes de carence sévère ; </w:t>
      </w:r>
    </w:p>
    <w:p w14:paraId="2FF15E39" w14:textId="77777777" w:rsidR="000F7DA6" w:rsidRPr="001301B5" w:rsidRDefault="000F7DA6" w:rsidP="001301B5">
      <w:pPr>
        <w:numPr>
          <w:ilvl w:val="0"/>
          <w:numId w:val="38"/>
        </w:numPr>
        <w:spacing w:after="0" w:line="276" w:lineRule="auto"/>
        <w:ind w:left="1276" w:hanging="567"/>
        <w:rPr>
          <w:rFonts w:ascii="Georgia" w:eastAsia="Times New Roman" w:hAnsi="Georgia" w:cs="Times New Roman"/>
          <w:color w:val="auto"/>
          <w:sz w:val="22"/>
          <w:szCs w:val="22"/>
          <w:lang w:val="fr-BE"/>
        </w:rPr>
      </w:pPr>
      <w:r w:rsidRPr="001301B5">
        <w:rPr>
          <w:rFonts w:ascii="Georgia" w:eastAsia="Times New Roman" w:hAnsi="Georgia" w:cs="Times New Roman"/>
          <w:color w:val="auto"/>
          <w:sz w:val="22"/>
          <w:szCs w:val="22"/>
          <w:lang w:val="fr-BE"/>
        </w:rPr>
        <w:t xml:space="preserve">Présenter une croissance homogène et un bon développement morphologique ; </w:t>
      </w:r>
    </w:p>
    <w:p w14:paraId="59B86A8D" w14:textId="77777777" w:rsidR="000F7DA6" w:rsidRPr="001301B5" w:rsidRDefault="000F7DA6" w:rsidP="001301B5">
      <w:pPr>
        <w:numPr>
          <w:ilvl w:val="0"/>
          <w:numId w:val="38"/>
        </w:numPr>
        <w:spacing w:after="0" w:line="276" w:lineRule="auto"/>
        <w:ind w:left="1276" w:hanging="567"/>
        <w:rPr>
          <w:rFonts w:ascii="Georgia" w:eastAsia="Times New Roman" w:hAnsi="Georgia" w:cs="Times New Roman"/>
          <w:color w:val="auto"/>
          <w:sz w:val="22"/>
          <w:szCs w:val="22"/>
          <w:lang w:val="fr-BE"/>
        </w:rPr>
      </w:pPr>
      <w:r w:rsidRPr="001301B5">
        <w:rPr>
          <w:rFonts w:ascii="Georgia" w:eastAsia="Times New Roman" w:hAnsi="Georgia" w:cs="Times New Roman"/>
          <w:color w:val="auto"/>
          <w:sz w:val="22"/>
          <w:szCs w:val="22"/>
          <w:lang w:val="fr-BE"/>
        </w:rPr>
        <w:t xml:space="preserve">Présenter une tige ferme et lignifiée (pas de plant tendre) </w:t>
      </w:r>
    </w:p>
    <w:p w14:paraId="12DC85C2" w14:textId="77777777" w:rsidR="000F7DA6" w:rsidRPr="001301B5" w:rsidRDefault="000F7DA6" w:rsidP="001301B5">
      <w:pPr>
        <w:numPr>
          <w:ilvl w:val="0"/>
          <w:numId w:val="38"/>
        </w:numPr>
        <w:spacing w:after="0" w:line="276" w:lineRule="auto"/>
        <w:ind w:left="1276" w:hanging="567"/>
        <w:rPr>
          <w:rFonts w:ascii="Georgia" w:eastAsia="Times New Roman" w:hAnsi="Georgia" w:cs="Times New Roman"/>
          <w:color w:val="auto"/>
          <w:sz w:val="22"/>
          <w:szCs w:val="22"/>
          <w:lang w:val="fr-BE"/>
        </w:rPr>
      </w:pPr>
      <w:r w:rsidRPr="001301B5">
        <w:rPr>
          <w:rFonts w:ascii="Georgia" w:eastAsia="Times New Roman" w:hAnsi="Georgia" w:cs="Times New Roman"/>
          <w:color w:val="auto"/>
          <w:sz w:val="22"/>
          <w:szCs w:val="22"/>
          <w:lang w:val="fr-BE"/>
        </w:rPr>
        <w:t xml:space="preserve">Ne pas être étiolés, flétris, cassés, blessés ou desséchés ; </w:t>
      </w:r>
    </w:p>
    <w:p w14:paraId="3104117C" w14:textId="77777777" w:rsidR="000F7DA6" w:rsidRPr="001301B5" w:rsidRDefault="000F7DA6" w:rsidP="001301B5">
      <w:pPr>
        <w:numPr>
          <w:ilvl w:val="0"/>
          <w:numId w:val="38"/>
        </w:numPr>
        <w:spacing w:after="0" w:line="276" w:lineRule="auto"/>
        <w:ind w:left="1276" w:hanging="567"/>
        <w:rPr>
          <w:rFonts w:ascii="Georgia" w:eastAsia="Times New Roman" w:hAnsi="Georgia" w:cs="Times New Roman"/>
          <w:color w:val="auto"/>
          <w:sz w:val="22"/>
          <w:szCs w:val="22"/>
          <w:lang w:val="fr-BE"/>
        </w:rPr>
      </w:pPr>
      <w:r w:rsidRPr="001301B5">
        <w:rPr>
          <w:rFonts w:ascii="Georgia" w:eastAsia="Times New Roman" w:hAnsi="Georgia" w:cs="Times New Roman"/>
          <w:color w:val="auto"/>
          <w:sz w:val="22"/>
          <w:szCs w:val="22"/>
          <w:lang w:val="fr-BE"/>
        </w:rPr>
        <w:t xml:space="preserve">Être produits dans des contenants appropriés assurant la tenue de la motte et la protection du système racinaire ; </w:t>
      </w:r>
    </w:p>
    <w:p w14:paraId="041F89C2" w14:textId="77777777" w:rsidR="000F7DA6" w:rsidRPr="001301B5" w:rsidRDefault="000F7DA6" w:rsidP="001301B5">
      <w:pPr>
        <w:numPr>
          <w:ilvl w:val="0"/>
          <w:numId w:val="38"/>
        </w:numPr>
        <w:spacing w:after="0" w:line="276" w:lineRule="auto"/>
        <w:ind w:left="1276" w:hanging="567"/>
        <w:rPr>
          <w:rFonts w:ascii="Georgia" w:eastAsia="Times New Roman" w:hAnsi="Georgia" w:cs="Times New Roman"/>
          <w:color w:val="auto"/>
          <w:sz w:val="22"/>
          <w:szCs w:val="22"/>
          <w:lang w:val="fr-BE"/>
        </w:rPr>
      </w:pPr>
      <w:r w:rsidRPr="001301B5">
        <w:rPr>
          <w:rFonts w:ascii="Georgia" w:eastAsia="Times New Roman" w:hAnsi="Georgia" w:cs="Times New Roman"/>
          <w:color w:val="auto"/>
          <w:sz w:val="22"/>
          <w:szCs w:val="22"/>
          <w:lang w:val="fr-BE"/>
        </w:rPr>
        <w:t>Ne pas présenter de déformation racinaire majeure (chignon racinaire, pivot coupé de manière inappropriée, enracinement insuffisant, etc.).</w:t>
      </w:r>
    </w:p>
    <w:p w14:paraId="48F4846F" w14:textId="77777777" w:rsidR="000F7DA6" w:rsidRPr="001301B5" w:rsidRDefault="000F7DA6" w:rsidP="001301B5">
      <w:pPr>
        <w:numPr>
          <w:ilvl w:val="0"/>
          <w:numId w:val="38"/>
        </w:numPr>
        <w:spacing w:after="0" w:line="276" w:lineRule="auto"/>
        <w:ind w:left="1276" w:hanging="567"/>
        <w:rPr>
          <w:rFonts w:ascii="Georgia" w:eastAsia="Times New Roman" w:hAnsi="Georgia" w:cs="Times New Roman"/>
          <w:color w:val="auto"/>
          <w:sz w:val="22"/>
          <w:szCs w:val="22"/>
          <w:lang w:val="fr-BE"/>
        </w:rPr>
      </w:pPr>
      <w:r w:rsidRPr="001301B5">
        <w:rPr>
          <w:rFonts w:ascii="Georgia" w:eastAsia="Times New Roman" w:hAnsi="Georgia" w:cs="Times New Roman"/>
          <w:color w:val="auto"/>
          <w:sz w:val="22"/>
          <w:szCs w:val="22"/>
          <w:lang w:val="fr-BE"/>
        </w:rPr>
        <w:t>Contenant adapté assurant un bon développement racinaire (référence indicative : ≥ 10 x 20 cm selon espèce)</w:t>
      </w:r>
    </w:p>
    <w:p w14:paraId="3C37FE12" w14:textId="77777777" w:rsidR="00CB5D1C" w:rsidRPr="001301B5" w:rsidRDefault="00CB5D1C" w:rsidP="001301B5">
      <w:pPr>
        <w:suppressAutoHyphens/>
        <w:spacing w:after="0"/>
        <w:rPr>
          <w:rFonts w:ascii="Georgia" w:eastAsia="Droid Sans Fallback" w:hAnsi="Georgia" w:cs="Times New Roman"/>
          <w:b/>
          <w:bCs/>
          <w:color w:val="00000A"/>
          <w:sz w:val="24"/>
          <w:szCs w:val="24"/>
          <w:lang w:val="fr-BE"/>
        </w:rPr>
      </w:pPr>
    </w:p>
    <w:p w14:paraId="5CBB3F4B" w14:textId="77777777" w:rsidR="00CB5D1C" w:rsidRPr="001301B5" w:rsidRDefault="00CB5D1C" w:rsidP="001301B5">
      <w:pPr>
        <w:suppressAutoHyphens/>
        <w:spacing w:after="0"/>
        <w:rPr>
          <w:rFonts w:ascii="Georgia" w:eastAsia="Droid Sans Fallback" w:hAnsi="Georgia" w:cs="Times New Roman"/>
          <w:b/>
          <w:bCs/>
          <w:color w:val="00000A"/>
          <w:sz w:val="24"/>
          <w:szCs w:val="24"/>
          <w:lang w:val="fr-BE"/>
        </w:rPr>
      </w:pPr>
    </w:p>
    <w:p w14:paraId="13323622" w14:textId="5EF1C959" w:rsidR="00CB5D1C" w:rsidRPr="001301B5" w:rsidRDefault="00992C8D" w:rsidP="001301B5">
      <w:pPr>
        <w:pStyle w:val="Titre1"/>
        <w:keepNext/>
        <w:numPr>
          <w:ilvl w:val="1"/>
          <w:numId w:val="31"/>
        </w:numPr>
        <w:suppressAutoHyphens/>
        <w:spacing w:after="0"/>
        <w:ind w:left="993" w:hanging="709"/>
        <w:rPr>
          <w:rFonts w:ascii="Georgia" w:eastAsia="Calibri" w:hAnsi="Georgia" w:cs="Calibri"/>
          <w:b/>
          <w:color w:val="auto"/>
          <w:sz w:val="28"/>
          <w:szCs w:val="28"/>
        </w:rPr>
      </w:pPr>
      <w:r w:rsidRPr="001301B5">
        <w:rPr>
          <w:rFonts w:ascii="Georgia" w:eastAsia="Calibri" w:hAnsi="Georgia" w:cs="Calibri"/>
          <w:b/>
          <w:color w:val="auto"/>
          <w:sz w:val="28"/>
          <w:szCs w:val="28"/>
        </w:rPr>
        <w:t xml:space="preserve"> Conditions</w:t>
      </w:r>
      <w:r w:rsidR="00124C15" w:rsidRPr="001301B5">
        <w:rPr>
          <w:rFonts w:ascii="Georgia" w:eastAsia="Calibri" w:hAnsi="Georgia" w:cs="Calibri"/>
          <w:b/>
          <w:color w:val="auto"/>
          <w:sz w:val="28"/>
          <w:szCs w:val="28"/>
        </w:rPr>
        <w:t xml:space="preserve"> de paiement</w:t>
      </w:r>
      <w:r w:rsidRPr="001301B5">
        <w:rPr>
          <w:rFonts w:ascii="Georgia" w:eastAsia="Calibri" w:hAnsi="Georgia" w:cs="Calibri"/>
          <w:b/>
          <w:color w:val="auto"/>
          <w:sz w:val="28"/>
          <w:szCs w:val="28"/>
        </w:rPr>
        <w:t xml:space="preserve"> et délai de livraison</w:t>
      </w:r>
    </w:p>
    <w:p w14:paraId="5FFC2614" w14:textId="77777777" w:rsidR="00032CC8" w:rsidRPr="001301B5" w:rsidRDefault="00032CC8" w:rsidP="001301B5">
      <w:pPr>
        <w:pStyle w:val="Titre1"/>
        <w:keepNext/>
        <w:numPr>
          <w:ilvl w:val="0"/>
          <w:numId w:val="0"/>
        </w:numPr>
        <w:suppressAutoHyphens/>
        <w:spacing w:after="0"/>
        <w:ind w:left="1140"/>
        <w:rPr>
          <w:rFonts w:ascii="Georgia" w:eastAsia="Calibri" w:hAnsi="Georgia" w:cs="Calibri"/>
          <w:b/>
          <w:color w:val="auto"/>
          <w:sz w:val="28"/>
          <w:szCs w:val="28"/>
        </w:rPr>
      </w:pPr>
    </w:p>
    <w:p w14:paraId="08B8DA8B" w14:textId="77777777" w:rsidR="00032CC8" w:rsidRPr="001301B5" w:rsidRDefault="00032CC8"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 xml:space="preserve">Les plants seront </w:t>
      </w:r>
      <w:r w:rsidRPr="001301B5">
        <w:rPr>
          <w:rFonts w:ascii="Georgia" w:eastAsia="Times New Roman" w:hAnsi="Georgia"/>
          <w:b/>
          <w:bCs/>
          <w:color w:val="000000" w:themeColor="text1"/>
          <w:lang w:val="fr-BE"/>
        </w:rPr>
        <w:t>livrés directement dans les villages bénéficiaires</w:t>
      </w:r>
      <w:r w:rsidRPr="001301B5">
        <w:rPr>
          <w:rFonts w:ascii="Georgia" w:eastAsia="Times New Roman" w:hAnsi="Georgia"/>
          <w:color w:val="000000" w:themeColor="text1"/>
          <w:lang w:val="fr-BE"/>
        </w:rPr>
        <w:t xml:space="preserve"> situés dans les territoires de </w:t>
      </w:r>
      <w:r w:rsidRPr="001301B5">
        <w:rPr>
          <w:rFonts w:ascii="Georgia" w:eastAsia="Times New Roman" w:hAnsi="Georgia"/>
          <w:b/>
          <w:bCs/>
          <w:color w:val="000000" w:themeColor="text1"/>
          <w:lang w:val="fr-BE"/>
        </w:rPr>
        <w:t>Tshilenge (Kasaï Oriental)</w:t>
      </w:r>
      <w:r w:rsidRPr="001301B5">
        <w:rPr>
          <w:rFonts w:ascii="Georgia" w:eastAsia="Times New Roman" w:hAnsi="Georgia"/>
          <w:color w:val="000000" w:themeColor="text1"/>
          <w:lang w:val="fr-BE"/>
        </w:rPr>
        <w:t xml:space="preserve"> et </w:t>
      </w:r>
      <w:r w:rsidRPr="001301B5">
        <w:rPr>
          <w:rFonts w:ascii="Georgia" w:eastAsia="Times New Roman" w:hAnsi="Georgia"/>
          <w:b/>
          <w:bCs/>
          <w:color w:val="000000" w:themeColor="text1"/>
          <w:lang w:val="fr-BE"/>
        </w:rPr>
        <w:t>Ngandajika (Lomami)</w:t>
      </w:r>
      <w:r w:rsidRPr="001301B5">
        <w:rPr>
          <w:rFonts w:ascii="Georgia" w:eastAsia="Times New Roman" w:hAnsi="Georgia"/>
          <w:color w:val="000000" w:themeColor="text1"/>
          <w:lang w:val="fr-BE"/>
        </w:rPr>
        <w:t>, tels que définis dans la liste des villages ci-dessus.</w:t>
      </w:r>
    </w:p>
    <w:p w14:paraId="36A4B853" w14:textId="77777777" w:rsidR="00032CC8" w:rsidRPr="001301B5" w:rsidRDefault="00032CC8" w:rsidP="00E36E09">
      <w:pPr>
        <w:spacing w:after="0" w:line="276" w:lineRule="auto"/>
        <w:ind w:left="1134"/>
        <w:rPr>
          <w:rFonts w:ascii="Georgia" w:eastAsia="Times New Roman" w:hAnsi="Georgia"/>
          <w:b/>
          <w:bCs/>
          <w:color w:val="000000" w:themeColor="text1"/>
          <w:lang w:val="fr-BE"/>
        </w:rPr>
      </w:pPr>
      <w:r w:rsidRPr="001301B5">
        <w:rPr>
          <w:rFonts w:ascii="Georgia" w:eastAsia="Times New Roman" w:hAnsi="Georgia"/>
          <w:color w:val="000000" w:themeColor="text1"/>
          <w:lang w:val="fr-BE"/>
        </w:rPr>
        <w:t xml:space="preserve">Le </w:t>
      </w:r>
      <w:r w:rsidRPr="001301B5">
        <w:rPr>
          <w:rFonts w:ascii="Georgia" w:eastAsia="Times New Roman" w:hAnsi="Georgia"/>
          <w:b/>
          <w:bCs/>
          <w:color w:val="000000" w:themeColor="text1"/>
          <w:lang w:val="fr-BE"/>
        </w:rPr>
        <w:t>fournisseur assure le transport et la livraison des plants jusqu’aux sites désignés dans les villages</w:t>
      </w:r>
      <w:r w:rsidRPr="001301B5">
        <w:rPr>
          <w:rFonts w:ascii="Georgia" w:eastAsia="Times New Roman" w:hAnsi="Georgia"/>
          <w:color w:val="000000" w:themeColor="text1"/>
          <w:lang w:val="fr-BE"/>
        </w:rPr>
        <w:t xml:space="preserve"> en présence des CLD et d’un représentant du projet. </w:t>
      </w:r>
      <w:r w:rsidRPr="001301B5">
        <w:rPr>
          <w:rFonts w:ascii="Georgia" w:eastAsia="Times New Roman" w:hAnsi="Georgia"/>
          <w:b/>
          <w:bCs/>
          <w:color w:val="000000" w:themeColor="text1"/>
          <w:lang w:val="fr-BE"/>
        </w:rPr>
        <w:t>Le coût unitaire des plants devra inclure les frais liés au transport et à la livraison.</w:t>
      </w:r>
    </w:p>
    <w:p w14:paraId="684019F9" w14:textId="77777777" w:rsidR="00032CC8" w:rsidRPr="001301B5" w:rsidRDefault="00032CC8"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 xml:space="preserve">Chaque livraison fera l’objet d’un </w:t>
      </w:r>
      <w:r w:rsidRPr="001301B5">
        <w:rPr>
          <w:rFonts w:ascii="Georgia" w:eastAsia="Times New Roman" w:hAnsi="Georgia"/>
          <w:b/>
          <w:bCs/>
          <w:color w:val="000000" w:themeColor="text1"/>
          <w:lang w:val="fr-BE"/>
        </w:rPr>
        <w:t>procès-verbal de réception</w:t>
      </w:r>
      <w:r w:rsidRPr="001301B5">
        <w:rPr>
          <w:rFonts w:ascii="Georgia" w:eastAsia="Times New Roman" w:hAnsi="Georgia"/>
          <w:color w:val="000000" w:themeColor="text1"/>
          <w:lang w:val="fr-BE"/>
        </w:rPr>
        <w:t xml:space="preserve"> signé par les parties prenantes.</w:t>
      </w:r>
    </w:p>
    <w:p w14:paraId="7E314CC8" w14:textId="77777777" w:rsidR="00032CC8" w:rsidRPr="001301B5" w:rsidRDefault="00032CC8" w:rsidP="00E36E09">
      <w:pPr>
        <w:spacing w:after="0" w:line="276" w:lineRule="auto"/>
        <w:ind w:left="1134"/>
        <w:rPr>
          <w:rFonts w:ascii="Georgia" w:eastAsia="Times New Roman" w:hAnsi="Georgia"/>
          <w:color w:val="000000" w:themeColor="text1"/>
          <w:lang w:val="fr-BE"/>
        </w:rPr>
      </w:pPr>
    </w:p>
    <w:p w14:paraId="78D0D4E7" w14:textId="77777777" w:rsidR="00561A02" w:rsidRPr="001301B5" w:rsidRDefault="00561A02"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Les soumissionnaires peuvent proposer l’une des deux modalités de livraison suivantes :</w:t>
      </w:r>
    </w:p>
    <w:p w14:paraId="108A029E" w14:textId="77777777" w:rsidR="007E2962" w:rsidRPr="001301B5" w:rsidRDefault="007E2962" w:rsidP="00E36E09">
      <w:pPr>
        <w:spacing w:after="0" w:line="276" w:lineRule="auto"/>
        <w:ind w:left="1134"/>
        <w:rPr>
          <w:rFonts w:ascii="Georgia" w:eastAsia="Times New Roman" w:hAnsi="Georgia"/>
          <w:color w:val="000000" w:themeColor="text1"/>
          <w:lang w:val="fr-BE"/>
        </w:rPr>
      </w:pPr>
    </w:p>
    <w:p w14:paraId="7E8489FD" w14:textId="756869C3" w:rsidR="00561A02" w:rsidRPr="001301B5" w:rsidRDefault="00561A02"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Livraison en une seule tranche</w:t>
      </w:r>
    </w:p>
    <w:p w14:paraId="3DAEBAA7" w14:textId="77777777" w:rsidR="00561A02" w:rsidRPr="001301B5" w:rsidRDefault="00561A02"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Livraison de la totalité du lot dans un délai maximal de trente (30) jours calendrier à compter de la notification du marché ;</w:t>
      </w:r>
    </w:p>
    <w:p w14:paraId="242DD890" w14:textId="77777777" w:rsidR="007E2962" w:rsidRPr="001301B5" w:rsidRDefault="007E2962" w:rsidP="00E36E09">
      <w:pPr>
        <w:spacing w:after="0" w:line="276" w:lineRule="auto"/>
        <w:ind w:left="1134"/>
        <w:rPr>
          <w:rFonts w:ascii="Georgia" w:eastAsia="Times New Roman" w:hAnsi="Georgia"/>
          <w:color w:val="000000" w:themeColor="text1"/>
          <w:lang w:val="fr-BE"/>
        </w:rPr>
      </w:pPr>
    </w:p>
    <w:p w14:paraId="733B695D" w14:textId="41AE4983" w:rsidR="00561A02" w:rsidRPr="001301B5" w:rsidRDefault="00561A02"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Livraison en deux tranches</w:t>
      </w:r>
    </w:p>
    <w:p w14:paraId="494606AD" w14:textId="77777777" w:rsidR="00561A02" w:rsidRPr="001301B5" w:rsidRDefault="00561A02"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 xml:space="preserve">Première tranche : au moins 50 % des quantités totales à livrer dans un délai maximal de trente (30) jours calendrier à compter de la notification du marché ; </w:t>
      </w:r>
    </w:p>
    <w:p w14:paraId="1E7AF849" w14:textId="77777777" w:rsidR="00561A02" w:rsidRPr="001301B5" w:rsidRDefault="00561A02"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Deuxième tranche : le solde des quantités à livrer dans un délai maximal de trois (03) mois après la notification du marché.</w:t>
      </w:r>
    </w:p>
    <w:p w14:paraId="76FB2DB6" w14:textId="77777777" w:rsidR="00DA5C4F" w:rsidRPr="001301B5" w:rsidRDefault="00DA5C4F" w:rsidP="00E36E09">
      <w:pPr>
        <w:spacing w:after="0" w:line="276" w:lineRule="auto"/>
        <w:ind w:left="1134"/>
        <w:rPr>
          <w:rFonts w:ascii="Georgia" w:eastAsia="Times New Roman" w:hAnsi="Georgia"/>
          <w:color w:val="000000" w:themeColor="text1"/>
          <w:lang w:val="fr-BE"/>
        </w:rPr>
      </w:pPr>
    </w:p>
    <w:p w14:paraId="0D63F973" w14:textId="77777777" w:rsidR="00DA5C4F" w:rsidRPr="001301B5" w:rsidRDefault="00DA5C4F"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Dans tous les cas, les paiements sont effectués au prorata des quantités réellement livrées et réceptionnées conformes.</w:t>
      </w:r>
    </w:p>
    <w:p w14:paraId="4F6566A6" w14:textId="77777777" w:rsidR="00DA5C4F" w:rsidRPr="001301B5" w:rsidRDefault="00DA5C4F"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 xml:space="preserve"> </w:t>
      </w:r>
    </w:p>
    <w:p w14:paraId="001FDF27" w14:textId="77777777" w:rsidR="00DA5C4F" w:rsidRPr="001301B5" w:rsidRDefault="00DA5C4F"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Le paiement interviendra après :</w:t>
      </w:r>
    </w:p>
    <w:p w14:paraId="61C07D69" w14:textId="77777777" w:rsidR="00DA5C4F" w:rsidRPr="001301B5" w:rsidRDefault="00DA5C4F"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La livraison effective des plants aux lieux convenus ;</w:t>
      </w:r>
    </w:p>
    <w:p w14:paraId="3097FF5C" w14:textId="77777777" w:rsidR="00DA5C4F" w:rsidRPr="001301B5" w:rsidRDefault="00DA5C4F"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La réception technique des plants par le projet ;</w:t>
      </w:r>
    </w:p>
    <w:p w14:paraId="522C48F5" w14:textId="77777777" w:rsidR="00DA5C4F" w:rsidRPr="001301B5" w:rsidRDefault="00DA5C4F"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La validation de la conformité des plants aux spécifications techniques définies dans le présent document ;</w:t>
      </w:r>
    </w:p>
    <w:p w14:paraId="4D8BBD31" w14:textId="07F7C55C" w:rsidR="00DA5C4F" w:rsidRPr="001301B5" w:rsidRDefault="00DA5C4F"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La présentation d’une facture conforme par le fournisseur.</w:t>
      </w:r>
    </w:p>
    <w:p w14:paraId="1054EE9D" w14:textId="77777777" w:rsidR="00032CC8" w:rsidRPr="001301B5" w:rsidRDefault="00032CC8" w:rsidP="00E36E09">
      <w:pPr>
        <w:spacing w:after="0" w:line="276" w:lineRule="auto"/>
        <w:ind w:left="1134"/>
        <w:rPr>
          <w:rFonts w:ascii="Georgia" w:eastAsia="Times New Roman" w:hAnsi="Georgia"/>
          <w:color w:val="000000" w:themeColor="text1"/>
          <w:lang w:val="fr-BE"/>
        </w:rPr>
      </w:pPr>
    </w:p>
    <w:p w14:paraId="2552C724" w14:textId="68AA388E" w:rsidR="00032CC8" w:rsidRPr="001301B5" w:rsidRDefault="00032CC8"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 xml:space="preserve">Les livraisons </w:t>
      </w:r>
      <w:r w:rsidR="00F73AD6">
        <w:rPr>
          <w:rFonts w:ascii="Georgia" w:eastAsia="Times New Roman" w:hAnsi="Georgia"/>
          <w:color w:val="000000" w:themeColor="text1"/>
          <w:lang w:val="fr-BE"/>
        </w:rPr>
        <w:t xml:space="preserve">de la première tranche </w:t>
      </w:r>
      <w:r w:rsidRPr="001301B5">
        <w:rPr>
          <w:rFonts w:ascii="Georgia" w:eastAsia="Times New Roman" w:hAnsi="Georgia"/>
          <w:color w:val="000000" w:themeColor="text1"/>
          <w:lang w:val="fr-BE"/>
        </w:rPr>
        <w:t xml:space="preserve">devront impérativement être réalisées </w:t>
      </w:r>
      <w:r w:rsidRPr="001301B5">
        <w:rPr>
          <w:rFonts w:ascii="Georgia" w:eastAsia="Times New Roman" w:hAnsi="Georgia"/>
          <w:b/>
          <w:bCs/>
          <w:color w:val="000000" w:themeColor="text1"/>
          <w:lang w:val="fr-BE"/>
        </w:rPr>
        <w:t>avant ou au début de la saison des pluies</w:t>
      </w:r>
      <w:r w:rsidRPr="001301B5">
        <w:rPr>
          <w:rFonts w:ascii="Georgia" w:eastAsia="Times New Roman" w:hAnsi="Georgia"/>
          <w:color w:val="000000" w:themeColor="text1"/>
          <w:lang w:val="fr-BE"/>
        </w:rPr>
        <w:t xml:space="preserve"> afin de garantir de bonnes conditions de mise en terre et de reprise des plants.</w:t>
      </w:r>
    </w:p>
    <w:p w14:paraId="73AE7C34" w14:textId="77777777" w:rsidR="00032CC8" w:rsidRPr="001301B5" w:rsidRDefault="00032CC8" w:rsidP="00E36E09">
      <w:pPr>
        <w:spacing w:after="0" w:line="276" w:lineRule="auto"/>
        <w:ind w:left="1134"/>
        <w:rPr>
          <w:rFonts w:ascii="Georgia" w:eastAsia="Times New Roman" w:hAnsi="Georgia"/>
          <w:color w:val="auto"/>
          <w:lang w:val="fr-BE"/>
        </w:rPr>
      </w:pPr>
      <w:r w:rsidRPr="001301B5">
        <w:rPr>
          <w:rFonts w:ascii="Georgia" w:eastAsia="Times New Roman" w:hAnsi="Georgia"/>
          <w:color w:val="auto"/>
          <w:lang w:val="fr-BE"/>
        </w:rPr>
        <w:lastRenderedPageBreak/>
        <w:t>Le pouvoir adjudicateur se réserve le droit d’ajuster le calendrier de la deuxième tranche en fonction des conditions climatiques.</w:t>
      </w:r>
    </w:p>
    <w:p w14:paraId="714A899B" w14:textId="77777777" w:rsidR="00364DAE" w:rsidRPr="001301B5" w:rsidRDefault="00364DAE" w:rsidP="00E36E09">
      <w:pPr>
        <w:spacing w:after="0" w:line="276" w:lineRule="auto"/>
        <w:ind w:left="1134"/>
        <w:rPr>
          <w:rFonts w:ascii="Georgia" w:eastAsia="Times New Roman" w:hAnsi="Georgia"/>
          <w:color w:val="000000" w:themeColor="text1"/>
          <w:lang w:val="fr-BE"/>
        </w:rPr>
      </w:pPr>
    </w:p>
    <w:p w14:paraId="07DFC5B7" w14:textId="3FDBE0C4" w:rsidR="00032CC8" w:rsidRPr="001301B5" w:rsidRDefault="00032CC8"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Le soumissionnaire devra préciser clairement dans son offre la modalité de livraison retenue (une ou deux tranches), ainsi que le calendrier détaillé de livraison par site (village) pour chaque lot.</w:t>
      </w:r>
      <w:r w:rsidRPr="001301B5">
        <w:rPr>
          <w:rFonts w:ascii="Georgia" w:eastAsia="Times New Roman" w:hAnsi="Georgia"/>
          <w:color w:val="000000" w:themeColor="text1"/>
          <w:lang w:val="fr-BE"/>
        </w:rPr>
        <w:br/>
        <w:t>Ce calendrier devra être validé par le pouvoir adjudicateur avant le démarrage des livraisons.</w:t>
      </w:r>
    </w:p>
    <w:p w14:paraId="2EB0A378" w14:textId="77777777" w:rsidR="00032CC8" w:rsidRPr="001301B5" w:rsidRDefault="00032CC8" w:rsidP="00E36E09">
      <w:pPr>
        <w:spacing w:after="0" w:line="276" w:lineRule="auto"/>
        <w:ind w:left="1134"/>
        <w:rPr>
          <w:rFonts w:ascii="Georgia" w:eastAsia="Times New Roman" w:hAnsi="Georgia"/>
          <w:color w:val="000000" w:themeColor="text1"/>
          <w:lang w:val="fr-BE"/>
        </w:rPr>
      </w:pPr>
      <w:r w:rsidRPr="001301B5">
        <w:rPr>
          <w:rFonts w:ascii="Georgia" w:eastAsia="Times New Roman" w:hAnsi="Georgia"/>
          <w:color w:val="000000" w:themeColor="text1"/>
          <w:lang w:val="fr-BE"/>
        </w:rPr>
        <w:t>La réception est conditionnée à la conformité des plants livrés (quantités et qualité) aux exigences du marché et aux spécifications techniques exigées. Tout plant non conforme devra être remplacé par le fournisseur, à ses frais, dans les délais fixés.</w:t>
      </w:r>
    </w:p>
    <w:p w14:paraId="52407435" w14:textId="77777777" w:rsidR="00032CC8" w:rsidRPr="001301B5" w:rsidRDefault="00032CC8" w:rsidP="001301B5">
      <w:pPr>
        <w:pStyle w:val="Titre1"/>
        <w:keepNext/>
        <w:numPr>
          <w:ilvl w:val="0"/>
          <w:numId w:val="0"/>
        </w:numPr>
        <w:suppressAutoHyphens/>
        <w:spacing w:after="0"/>
        <w:ind w:left="1140"/>
        <w:rPr>
          <w:rFonts w:ascii="Georgia" w:eastAsia="Calibri" w:hAnsi="Georgia" w:cs="Calibri"/>
          <w:b/>
          <w:color w:val="auto"/>
          <w:sz w:val="28"/>
          <w:szCs w:val="28"/>
          <w:lang w:val="fr-BE"/>
        </w:rPr>
      </w:pPr>
    </w:p>
    <w:p w14:paraId="2AC5D8AB" w14:textId="77777777" w:rsidR="00CB5D1C" w:rsidRPr="001301B5" w:rsidRDefault="00CB5D1C" w:rsidP="00E36E09">
      <w:pPr>
        <w:rPr>
          <w:rFonts w:ascii="Georgia" w:hAnsi="Georgia"/>
          <w:b/>
          <w:bCs/>
        </w:rPr>
      </w:pPr>
    </w:p>
    <w:p w14:paraId="2DD0A989" w14:textId="14FB461B" w:rsidR="00090DD7" w:rsidRPr="001301B5" w:rsidRDefault="00840669" w:rsidP="001301B5">
      <w:pPr>
        <w:pStyle w:val="Titre1"/>
        <w:keepNext/>
        <w:numPr>
          <w:ilvl w:val="0"/>
          <w:numId w:val="0"/>
        </w:numPr>
        <w:suppressAutoHyphens/>
        <w:spacing w:after="0"/>
        <w:ind w:left="1140"/>
        <w:rPr>
          <w:rFonts w:ascii="Georgia" w:hAnsi="Georgia"/>
        </w:rPr>
        <w:sectPr w:rsidR="00090DD7" w:rsidRPr="001301B5">
          <w:headerReference w:type="default" r:id="rId34"/>
          <w:pgSz w:w="11906" w:h="16838"/>
          <w:pgMar w:top="1134" w:right="1134" w:bottom="1134" w:left="1134" w:header="567" w:footer="567" w:gutter="0"/>
          <w:cols w:space="720"/>
          <w:docGrid w:linePitch="360"/>
        </w:sectPr>
      </w:pPr>
      <w:r w:rsidRPr="001301B5">
        <w:rPr>
          <w:rFonts w:ascii="Georgia" w:hAnsi="Georgia"/>
          <w:b/>
        </w:rPr>
        <w:t xml:space="preserve"> </w:t>
      </w:r>
    </w:p>
    <w:p w14:paraId="3904BAEC" w14:textId="77777777" w:rsidR="00A66B00" w:rsidRPr="001301B5" w:rsidRDefault="00504FBF" w:rsidP="001301B5">
      <w:pPr>
        <w:pStyle w:val="SubdocumentTitle"/>
        <w:jc w:val="both"/>
        <w:rPr>
          <w:rFonts w:ascii="Georgia" w:hAnsi="Georgia"/>
        </w:rPr>
      </w:pPr>
      <w:bookmarkStart w:id="81" w:name="_Toc256000068"/>
      <w:bookmarkStart w:id="82" w:name="doc__dossier_de_slection"/>
      <w:r w:rsidRPr="001301B5">
        <w:rPr>
          <w:rFonts w:ascii="Georgia" w:hAnsi="Georgia"/>
        </w:rPr>
        <w:lastRenderedPageBreak/>
        <w:t>6 Dossier de sélection</w:t>
      </w:r>
      <w:bookmarkEnd w:id="81"/>
      <w:bookmarkEnd w:id="82"/>
    </w:p>
    <w:p w14:paraId="0583B486" w14:textId="7D050C56" w:rsidR="00A66B00" w:rsidRPr="001301B5" w:rsidRDefault="00504FBF" w:rsidP="001301B5">
      <w:pPr>
        <w:pStyle w:val="Heading1title"/>
        <w:numPr>
          <w:ilvl w:val="0"/>
          <w:numId w:val="0"/>
        </w:numPr>
        <w:pBdr>
          <w:bottom w:val="single" w:sz="4" w:space="0" w:color="910000"/>
        </w:pBdr>
        <w:shd w:val="solid" w:color="EEEEEE" w:fill="auto"/>
        <w:rPr>
          <w:rFonts w:ascii="Georgia" w:hAnsi="Georgia"/>
          <w:color w:val="910000"/>
        </w:rPr>
      </w:pPr>
      <w:bookmarkStart w:id="83" w:name="_Toc256000069"/>
      <w:r w:rsidRPr="001301B5">
        <w:rPr>
          <w:rFonts w:ascii="Georgia" w:hAnsi="Georgia"/>
          <w:color w:val="910000"/>
        </w:rPr>
        <w:t xml:space="preserve">Capacités techniques </w:t>
      </w:r>
      <w:bookmarkEnd w:id="83"/>
    </w:p>
    <w:p w14:paraId="6CBEB7C8" w14:textId="77777777" w:rsidR="003B3AB2" w:rsidRPr="001301B5" w:rsidRDefault="003B3AB2" w:rsidP="00E36E09">
      <w:pPr>
        <w:pStyle w:val="Body1"/>
        <w:ind w:left="720"/>
        <w:rPr>
          <w:rFonts w:ascii="Georgia" w:hAnsi="Georgia"/>
          <w:lang w:val="fr-BE"/>
        </w:rPr>
      </w:pPr>
    </w:p>
    <w:p w14:paraId="50A183E1" w14:textId="0317D2D8" w:rsidR="00D2205B" w:rsidRPr="001301B5" w:rsidRDefault="00D2205B" w:rsidP="00E36E09">
      <w:pPr>
        <w:pStyle w:val="Heading1title"/>
        <w:numPr>
          <w:ilvl w:val="0"/>
          <w:numId w:val="34"/>
        </w:numPr>
        <w:rPr>
          <w:rFonts w:ascii="Georgia" w:hAnsi="Georgia"/>
        </w:rPr>
      </w:pPr>
      <w:r w:rsidRPr="001301B5">
        <w:rPr>
          <w:rFonts w:ascii="Georgia" w:hAnsi="Georgia"/>
        </w:rPr>
        <w:t>Capacités TECHNIQUES</w:t>
      </w:r>
    </w:p>
    <w:p w14:paraId="3F77870E" w14:textId="35B9C9F2" w:rsidR="00BA63B1" w:rsidRPr="00E36E09" w:rsidRDefault="00BA63B1" w:rsidP="001301B5">
      <w:pPr>
        <w:numPr>
          <w:ilvl w:val="0"/>
          <w:numId w:val="35"/>
        </w:numPr>
        <w:autoSpaceDE w:val="0"/>
        <w:autoSpaceDN w:val="0"/>
        <w:adjustRightInd w:val="0"/>
        <w:spacing w:after="160" w:line="276" w:lineRule="auto"/>
        <w:rPr>
          <w:rFonts w:ascii="Georgia" w:eastAsia="Calibri" w:hAnsi="Georgia" w:cs="Times New Roman"/>
          <w:b/>
          <w:bCs/>
          <w:color w:val="585756"/>
          <w:kern w:val="18"/>
          <w:sz w:val="21"/>
          <w:szCs w:val="21"/>
          <w:lang w:val="fr-BE"/>
        </w:rPr>
      </w:pPr>
      <w:r w:rsidRPr="00E36E09">
        <w:rPr>
          <w:rFonts w:ascii="Georgia" w:eastAsia="Calibri" w:hAnsi="Georgia" w:cs="Times New Roman"/>
          <w:b/>
          <w:bCs/>
          <w:color w:val="585756"/>
          <w:kern w:val="18"/>
          <w:sz w:val="21"/>
          <w:szCs w:val="21"/>
          <w:lang w:val="fr-BE"/>
        </w:rPr>
        <w:t xml:space="preserve">Références des livraisons similaires </w:t>
      </w:r>
      <w:r w:rsidR="00364DBA" w:rsidRPr="00E36E09">
        <w:rPr>
          <w:rFonts w:ascii="Georgia" w:eastAsia="Calibri" w:hAnsi="Georgia" w:cs="Times New Roman"/>
          <w:b/>
          <w:bCs/>
          <w:color w:val="585756"/>
          <w:kern w:val="18"/>
          <w:sz w:val="21"/>
          <w:szCs w:val="21"/>
          <w:lang w:val="fr-BE"/>
        </w:rPr>
        <w:t xml:space="preserve">par </w:t>
      </w:r>
      <w:r w:rsidRPr="00E36E09">
        <w:rPr>
          <w:rFonts w:ascii="Georgia" w:eastAsia="Calibri" w:hAnsi="Georgia" w:cs="Times New Roman"/>
          <w:b/>
          <w:bCs/>
          <w:color w:val="585756"/>
          <w:kern w:val="18"/>
          <w:sz w:val="21"/>
          <w:szCs w:val="21"/>
          <w:lang w:val="fr-BE"/>
        </w:rPr>
        <w:t>lot pour les 5 dernières années, soit de 2021 à 2025 et éventuellement 2026 :</w:t>
      </w:r>
    </w:p>
    <w:p w14:paraId="1399E34D" w14:textId="62CC4F0D" w:rsidR="00CC38D2" w:rsidRPr="00CC38D2" w:rsidRDefault="00016AD2" w:rsidP="00CC38D2">
      <w:pPr>
        <w:autoSpaceDE w:val="0"/>
        <w:autoSpaceDN w:val="0"/>
        <w:adjustRightInd w:val="0"/>
        <w:spacing w:after="0" w:line="276" w:lineRule="auto"/>
        <w:ind w:left="720"/>
        <w:rPr>
          <w:rFonts w:ascii="Georgia" w:hAnsi="Georgia"/>
          <w:lang w:val="fr-BE"/>
        </w:rPr>
      </w:pPr>
      <w:r w:rsidRPr="00CC38D2">
        <w:rPr>
          <w:rFonts w:ascii="Georgia" w:hAnsi="Georgia"/>
          <w:lang w:val="fr-BE"/>
        </w:rPr>
        <w:t xml:space="preserve">Tout soumissionnaire qui postule pour un ou plusieurs lots du marché doit disposer d’au moins une (01) référence pertinente des marchés similaires </w:t>
      </w:r>
      <w:r w:rsidR="00446245" w:rsidRPr="00CC38D2">
        <w:rPr>
          <w:rFonts w:ascii="Georgia" w:hAnsi="Georgia"/>
          <w:lang w:val="fr-BE"/>
        </w:rPr>
        <w:t xml:space="preserve">par lot </w:t>
      </w:r>
      <w:r w:rsidRPr="00CC38D2">
        <w:rPr>
          <w:rFonts w:ascii="Georgia" w:hAnsi="Georgia"/>
          <w:lang w:val="fr-BE"/>
        </w:rPr>
        <w:t xml:space="preserve">dont les livraisons ont été réalisées au cours des cinq dernières années pour un montant minimum de </w:t>
      </w:r>
      <w:r w:rsidR="00A54D11" w:rsidRPr="00CC38D2">
        <w:rPr>
          <w:rFonts w:ascii="Georgia" w:hAnsi="Georgia"/>
          <w:lang w:val="fr-BE"/>
        </w:rPr>
        <w:t>10</w:t>
      </w:r>
      <w:r w:rsidRPr="00CC38D2">
        <w:rPr>
          <w:rFonts w:ascii="Georgia" w:hAnsi="Georgia"/>
          <w:lang w:val="fr-BE"/>
        </w:rPr>
        <w:t xml:space="preserve">.000euros </w:t>
      </w:r>
      <w:r w:rsidR="00CC38D2" w:rsidRPr="00CC38D2">
        <w:rPr>
          <w:rFonts w:ascii="Georgia" w:hAnsi="Georgia"/>
          <w:lang w:val="fr-BE"/>
        </w:rPr>
        <w:t>par lot soumissionné.</w:t>
      </w:r>
    </w:p>
    <w:p w14:paraId="11B1C563" w14:textId="77777777" w:rsidR="00CC38D2" w:rsidRPr="00CC38D2" w:rsidRDefault="00CC38D2" w:rsidP="00CC38D2">
      <w:pPr>
        <w:pStyle w:val="isselectedend"/>
        <w:numPr>
          <w:ilvl w:val="0"/>
          <w:numId w:val="32"/>
        </w:numPr>
        <w:rPr>
          <w:rFonts w:ascii="Georgia" w:eastAsia="Arial" w:hAnsi="Georgia" w:cs="Arial"/>
          <w:color w:val="000000"/>
          <w:sz w:val="20"/>
          <w:szCs w:val="20"/>
          <w:lang w:val="fr-BE" w:eastAsia="en-US"/>
        </w:rPr>
      </w:pPr>
      <w:r w:rsidRPr="00CC38D2">
        <w:rPr>
          <w:rFonts w:ascii="Georgia" w:eastAsia="Arial" w:hAnsi="Georgia" w:cs="Arial"/>
          <w:color w:val="000000"/>
          <w:sz w:val="20"/>
          <w:szCs w:val="20"/>
          <w:lang w:val="fr-BE" w:eastAsia="en-US"/>
        </w:rPr>
        <w:t>En cas de soumission à plusieurs lots, le montant minimal de référence exigé sera cumulé proportionnellement au nombre de lots concernés.</w:t>
      </w:r>
    </w:p>
    <w:p w14:paraId="6BEE1438" w14:textId="30945023" w:rsidR="00CC38D2" w:rsidRDefault="00CC38D2" w:rsidP="00CC38D2">
      <w:pPr>
        <w:pStyle w:val="NormalWeb"/>
        <w:numPr>
          <w:ilvl w:val="0"/>
          <w:numId w:val="32"/>
        </w:numPr>
      </w:pPr>
      <w:r>
        <w:t>En cas de soumission pour l’ensemble des lots, le soumissionnaire devra justifier de marchés similaires d’un montant cumulé minimum de quatre-vingt mille euros (80.000 EUR) réalisés au cours des cinq (05) derniers exercices.</w:t>
      </w:r>
    </w:p>
    <w:p w14:paraId="4EFB2A88" w14:textId="78E11D08" w:rsidR="00491C84" w:rsidRPr="00CC38D2" w:rsidRDefault="00016AD2" w:rsidP="00CC38D2">
      <w:pPr>
        <w:pStyle w:val="Body1"/>
        <w:autoSpaceDE w:val="0"/>
        <w:autoSpaceDN w:val="0"/>
        <w:adjustRightInd w:val="0"/>
        <w:spacing w:after="0" w:line="276" w:lineRule="auto"/>
        <w:ind w:left="720"/>
        <w:rPr>
          <w:rFonts w:ascii="Georgia" w:eastAsia="Calibri" w:hAnsi="Georgia" w:cs="Times New Roman"/>
          <w:color w:val="585756"/>
          <w:sz w:val="21"/>
          <w:szCs w:val="21"/>
        </w:rPr>
      </w:pPr>
      <w:r w:rsidRPr="00CC38D2">
        <w:rPr>
          <w:rFonts w:ascii="Georgia" w:eastAsia="Calibri" w:hAnsi="Georgia" w:cs="Times New Roman"/>
          <w:color w:val="585756"/>
          <w:sz w:val="21"/>
          <w:szCs w:val="21"/>
        </w:rPr>
        <w:t>Ces marchés doivent être justifiés par le procès-verbal de réception provisoire/Définitif. Si le PV de réception ne renseigne pas le montant du marché, le soumissionnaire doit fournir le contrat ou bon de commande y relatif.</w:t>
      </w:r>
    </w:p>
    <w:p w14:paraId="0BF1F345" w14:textId="77777777" w:rsidR="00F33E3E" w:rsidRPr="00E36E09" w:rsidRDefault="00F33E3E" w:rsidP="00E36E09">
      <w:pPr>
        <w:autoSpaceDE w:val="0"/>
        <w:autoSpaceDN w:val="0"/>
        <w:adjustRightInd w:val="0"/>
        <w:spacing w:after="0" w:line="276" w:lineRule="auto"/>
        <w:ind w:left="720"/>
        <w:rPr>
          <w:rFonts w:ascii="Georgia" w:eastAsia="Calibri" w:hAnsi="Georgia" w:cs="Times New Roman"/>
          <w:color w:val="585756"/>
          <w:sz w:val="21"/>
          <w:szCs w:val="21"/>
        </w:rPr>
      </w:pPr>
    </w:p>
    <w:p w14:paraId="2920DB97" w14:textId="77777777" w:rsidR="00BA63B1" w:rsidRPr="00E36E09" w:rsidRDefault="00BA63B1" w:rsidP="00E36E09">
      <w:pPr>
        <w:spacing w:before="120" w:after="120"/>
        <w:rPr>
          <w:rFonts w:ascii="Georgia" w:eastAsia="Calibri" w:hAnsi="Georgia" w:cs="Times New Roman"/>
          <w:color w:val="585756"/>
          <w:sz w:val="21"/>
          <w:szCs w:val="21"/>
          <w:lang w:val="fr-BE"/>
        </w:rPr>
      </w:pPr>
      <w:r w:rsidRPr="00E36E09">
        <w:rPr>
          <w:rFonts w:ascii="Georgia" w:eastAsia="Calibri" w:hAnsi="Georgia" w:cs="Times New Roman"/>
          <w:color w:val="585756"/>
          <w:sz w:val="21"/>
          <w:szCs w:val="21"/>
          <w:lang w:val="fr-BE"/>
        </w:rPr>
        <w:t xml:space="preserve">Le tableau suivant sera complété par le soumissionnaire pour présenter ses références des marchés similaires par lot indiqué: </w:t>
      </w:r>
    </w:p>
    <w:tbl>
      <w:tblPr>
        <w:tblpPr w:leftFromText="141" w:rightFromText="141" w:vertAnchor="text" w:horzAnchor="margin" w:tblpX="386" w:tblpY="18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465"/>
        <w:gridCol w:w="1420"/>
        <w:gridCol w:w="1494"/>
        <w:gridCol w:w="1861"/>
        <w:gridCol w:w="1385"/>
      </w:tblGrid>
      <w:tr w:rsidR="00BA63B1" w:rsidRPr="00E36E09" w14:paraId="2647E208" w14:textId="77777777" w:rsidTr="00FF463F">
        <w:trPr>
          <w:trHeight w:val="838"/>
        </w:trPr>
        <w:tc>
          <w:tcPr>
            <w:tcW w:w="494" w:type="dxa"/>
            <w:shd w:val="clear" w:color="auto" w:fill="D9D9D9"/>
          </w:tcPr>
          <w:p w14:paraId="6C94FAA2" w14:textId="77777777" w:rsidR="00BA63B1" w:rsidRPr="00E36E09" w:rsidRDefault="00BA63B1" w:rsidP="001301B5">
            <w:pPr>
              <w:spacing w:after="0"/>
              <w:rPr>
                <w:rFonts w:ascii="Georgia" w:eastAsia="Calibri" w:hAnsi="Georgia"/>
                <w:b/>
                <w:bCs/>
                <w:sz w:val="21"/>
                <w:szCs w:val="21"/>
                <w:lang w:val="fr-BE"/>
              </w:rPr>
            </w:pPr>
            <w:r w:rsidRPr="00E36E09">
              <w:rPr>
                <w:rFonts w:ascii="Georgia" w:eastAsia="Calibri" w:hAnsi="Georgia"/>
                <w:b/>
                <w:bCs/>
                <w:sz w:val="21"/>
                <w:szCs w:val="21"/>
                <w:lang w:val="fr-BE"/>
              </w:rPr>
              <w:t>N°</w:t>
            </w:r>
          </w:p>
        </w:tc>
        <w:tc>
          <w:tcPr>
            <w:tcW w:w="2468" w:type="dxa"/>
            <w:shd w:val="clear" w:color="auto" w:fill="D9D9D9"/>
          </w:tcPr>
          <w:p w14:paraId="2A5FFD55" w14:textId="77777777" w:rsidR="00BA63B1" w:rsidRPr="00E36E09" w:rsidRDefault="00BA63B1" w:rsidP="001301B5">
            <w:pPr>
              <w:spacing w:after="0"/>
              <w:rPr>
                <w:rFonts w:ascii="Georgia" w:eastAsia="Calibri" w:hAnsi="Georgia"/>
                <w:b/>
                <w:bCs/>
                <w:sz w:val="21"/>
                <w:szCs w:val="21"/>
                <w:lang w:val="fr-BE"/>
              </w:rPr>
            </w:pPr>
            <w:r w:rsidRPr="00E36E09">
              <w:rPr>
                <w:rFonts w:ascii="Georgia" w:eastAsia="Calibri" w:hAnsi="Georgia"/>
                <w:b/>
                <w:bCs/>
                <w:sz w:val="21"/>
                <w:szCs w:val="21"/>
                <w:lang w:val="fr-BE"/>
              </w:rPr>
              <w:t>Intitulé/description des fournitures</w:t>
            </w:r>
          </w:p>
        </w:tc>
        <w:tc>
          <w:tcPr>
            <w:tcW w:w="1428" w:type="dxa"/>
            <w:shd w:val="clear" w:color="auto" w:fill="D9D9D9"/>
          </w:tcPr>
          <w:p w14:paraId="3F866FAF" w14:textId="202F3C11" w:rsidR="00BA63B1" w:rsidRPr="00E36E09" w:rsidRDefault="00BA63B1" w:rsidP="00E36E09">
            <w:pPr>
              <w:autoSpaceDE w:val="0"/>
              <w:autoSpaceDN w:val="0"/>
              <w:adjustRightInd w:val="0"/>
              <w:spacing w:after="0" w:line="276" w:lineRule="auto"/>
              <w:rPr>
                <w:rFonts w:ascii="Georgia" w:eastAsia="Calibri" w:hAnsi="Georgia"/>
                <w:b/>
                <w:bCs/>
                <w:sz w:val="21"/>
                <w:szCs w:val="21"/>
                <w:lang w:val="en-GB" w:eastAsia="en-GB"/>
              </w:rPr>
            </w:pPr>
            <w:r w:rsidRPr="00E36E09">
              <w:rPr>
                <w:rFonts w:ascii="Georgia" w:eastAsia="Calibri" w:hAnsi="Georgia"/>
                <w:b/>
                <w:bCs/>
                <w:sz w:val="21"/>
                <w:szCs w:val="21"/>
                <w:lang w:val="en-GB" w:eastAsia="en-GB"/>
              </w:rPr>
              <w:t>Montant</w:t>
            </w:r>
            <w:r w:rsidR="007543A3" w:rsidRPr="00E36E09">
              <w:rPr>
                <w:rFonts w:ascii="Georgia" w:eastAsia="Calibri" w:hAnsi="Georgia"/>
                <w:b/>
                <w:bCs/>
                <w:sz w:val="21"/>
                <w:szCs w:val="21"/>
                <w:lang w:val="en-GB" w:eastAsia="en-GB"/>
              </w:rPr>
              <w:t xml:space="preserve"> </w:t>
            </w:r>
            <w:r w:rsidRPr="00E36E09">
              <w:rPr>
                <w:rFonts w:ascii="Georgia" w:eastAsia="Calibri" w:hAnsi="Georgia"/>
                <w:b/>
                <w:bCs/>
                <w:sz w:val="21"/>
                <w:szCs w:val="21"/>
                <w:lang w:val="en-GB" w:eastAsia="en-GB"/>
              </w:rPr>
              <w:t>total en €</w:t>
            </w:r>
          </w:p>
          <w:p w14:paraId="23776332" w14:textId="77777777" w:rsidR="00BA63B1" w:rsidRPr="00E36E09" w:rsidRDefault="00BA63B1" w:rsidP="001301B5">
            <w:pPr>
              <w:spacing w:after="0"/>
              <w:rPr>
                <w:rFonts w:ascii="Georgia" w:eastAsia="Calibri" w:hAnsi="Georgia"/>
                <w:b/>
                <w:bCs/>
                <w:sz w:val="21"/>
                <w:szCs w:val="21"/>
                <w:lang w:val="fr-BE"/>
              </w:rPr>
            </w:pPr>
          </w:p>
        </w:tc>
        <w:tc>
          <w:tcPr>
            <w:tcW w:w="1512" w:type="dxa"/>
            <w:shd w:val="clear" w:color="auto" w:fill="D9D9D9"/>
          </w:tcPr>
          <w:p w14:paraId="362527BE" w14:textId="77777777" w:rsidR="00BA63B1" w:rsidRPr="00E36E09" w:rsidRDefault="00BA63B1" w:rsidP="00E36E09">
            <w:pPr>
              <w:autoSpaceDE w:val="0"/>
              <w:autoSpaceDN w:val="0"/>
              <w:adjustRightInd w:val="0"/>
              <w:spacing w:after="0" w:line="276" w:lineRule="auto"/>
              <w:rPr>
                <w:rFonts w:ascii="Georgia" w:eastAsia="Calibri" w:hAnsi="Georgia"/>
                <w:b/>
                <w:bCs/>
                <w:sz w:val="21"/>
                <w:szCs w:val="21"/>
                <w:lang w:val="fr-CD" w:eastAsia="en-GB"/>
              </w:rPr>
            </w:pPr>
            <w:r w:rsidRPr="00E36E09">
              <w:rPr>
                <w:rFonts w:ascii="Georgia" w:eastAsia="Calibri" w:hAnsi="Georgia"/>
                <w:b/>
                <w:bCs/>
                <w:sz w:val="21"/>
                <w:szCs w:val="21"/>
                <w:lang w:val="fr-CD" w:eastAsia="en-GB"/>
              </w:rPr>
              <w:t>Nom du client/ tel et e-mail</w:t>
            </w:r>
          </w:p>
          <w:p w14:paraId="4A726ECD" w14:textId="77777777" w:rsidR="00BA63B1" w:rsidRPr="00E36E09" w:rsidRDefault="00BA63B1" w:rsidP="001301B5">
            <w:pPr>
              <w:spacing w:after="0"/>
              <w:rPr>
                <w:rFonts w:ascii="Georgia" w:eastAsia="Calibri" w:hAnsi="Georgia"/>
                <w:b/>
                <w:bCs/>
                <w:sz w:val="21"/>
                <w:szCs w:val="21"/>
                <w:lang w:val="fr-BE"/>
              </w:rPr>
            </w:pPr>
          </w:p>
        </w:tc>
        <w:tc>
          <w:tcPr>
            <w:tcW w:w="1890" w:type="dxa"/>
            <w:shd w:val="clear" w:color="auto" w:fill="D9D9D9"/>
          </w:tcPr>
          <w:p w14:paraId="231192F4" w14:textId="77777777" w:rsidR="00BA63B1" w:rsidRPr="00E36E09" w:rsidRDefault="00BA63B1" w:rsidP="00E36E09">
            <w:pPr>
              <w:autoSpaceDE w:val="0"/>
              <w:autoSpaceDN w:val="0"/>
              <w:adjustRightInd w:val="0"/>
              <w:spacing w:after="0" w:line="276" w:lineRule="auto"/>
              <w:rPr>
                <w:rFonts w:ascii="Georgia" w:eastAsia="Calibri" w:hAnsi="Georgia"/>
                <w:b/>
                <w:bCs/>
                <w:sz w:val="21"/>
                <w:szCs w:val="21"/>
                <w:lang w:val="en-GB" w:eastAsia="en-GB"/>
              </w:rPr>
            </w:pPr>
            <w:r w:rsidRPr="00E36E09">
              <w:rPr>
                <w:rFonts w:ascii="Georgia" w:eastAsia="Calibri" w:hAnsi="Georgia"/>
                <w:b/>
                <w:bCs/>
                <w:sz w:val="21"/>
                <w:szCs w:val="21"/>
                <w:lang w:val="en-GB" w:eastAsia="en-GB"/>
              </w:rPr>
              <w:t>Année (2021 à 2026)</w:t>
            </w:r>
          </w:p>
          <w:p w14:paraId="743F645E" w14:textId="77777777" w:rsidR="00BA63B1" w:rsidRPr="00E36E09" w:rsidRDefault="00BA63B1" w:rsidP="001301B5">
            <w:pPr>
              <w:spacing w:after="0"/>
              <w:rPr>
                <w:rFonts w:ascii="Georgia" w:eastAsia="Calibri" w:hAnsi="Georgia"/>
                <w:b/>
                <w:bCs/>
                <w:sz w:val="21"/>
                <w:szCs w:val="21"/>
                <w:lang w:val="fr-BE"/>
              </w:rPr>
            </w:pPr>
          </w:p>
        </w:tc>
        <w:tc>
          <w:tcPr>
            <w:tcW w:w="1388" w:type="dxa"/>
            <w:shd w:val="clear" w:color="auto" w:fill="D9D9D9"/>
          </w:tcPr>
          <w:p w14:paraId="3EFA6029" w14:textId="77777777" w:rsidR="00BA63B1" w:rsidRPr="00E36E09" w:rsidRDefault="00BA63B1" w:rsidP="00E36E09">
            <w:pPr>
              <w:autoSpaceDE w:val="0"/>
              <w:autoSpaceDN w:val="0"/>
              <w:adjustRightInd w:val="0"/>
              <w:spacing w:after="0" w:line="276" w:lineRule="auto"/>
              <w:rPr>
                <w:rFonts w:ascii="Georgia" w:eastAsia="Calibri" w:hAnsi="Georgia"/>
                <w:b/>
                <w:bCs/>
                <w:sz w:val="21"/>
                <w:szCs w:val="21"/>
                <w:lang w:val="fr-CD" w:eastAsia="en-GB"/>
              </w:rPr>
            </w:pPr>
            <w:r w:rsidRPr="00E36E09">
              <w:rPr>
                <w:rFonts w:ascii="Georgia" w:eastAsia="Calibri" w:hAnsi="Georgia"/>
                <w:b/>
                <w:bCs/>
                <w:sz w:val="21"/>
                <w:szCs w:val="21"/>
                <w:lang w:val="fr-CD" w:eastAsia="en-GB"/>
              </w:rPr>
              <w:t>Preuves de réf : PV /certificat de réception</w:t>
            </w:r>
          </w:p>
        </w:tc>
      </w:tr>
      <w:tr w:rsidR="00BA63B1" w:rsidRPr="00E36E09" w14:paraId="2A93FB1F" w14:textId="77777777" w:rsidTr="00FF463F">
        <w:tc>
          <w:tcPr>
            <w:tcW w:w="494" w:type="dxa"/>
          </w:tcPr>
          <w:p w14:paraId="087FF7C4" w14:textId="77777777" w:rsidR="00BA63B1" w:rsidRPr="00E36E09" w:rsidRDefault="00BA63B1" w:rsidP="001301B5">
            <w:pPr>
              <w:spacing w:after="0"/>
              <w:rPr>
                <w:rFonts w:ascii="Georgia" w:eastAsia="Calibri" w:hAnsi="Georgia"/>
                <w:sz w:val="21"/>
                <w:szCs w:val="21"/>
                <w:lang w:val="fr-BE"/>
              </w:rPr>
            </w:pPr>
            <w:r w:rsidRPr="00E36E09">
              <w:rPr>
                <w:rFonts w:ascii="Georgia" w:eastAsia="Calibri" w:hAnsi="Georgia"/>
                <w:sz w:val="21"/>
                <w:szCs w:val="21"/>
                <w:lang w:val="fr-BE"/>
              </w:rPr>
              <w:t>1</w:t>
            </w:r>
          </w:p>
        </w:tc>
        <w:tc>
          <w:tcPr>
            <w:tcW w:w="2468" w:type="dxa"/>
          </w:tcPr>
          <w:p w14:paraId="3050DB64" w14:textId="77777777" w:rsidR="00BA63B1" w:rsidRPr="00E36E09" w:rsidRDefault="00BA63B1" w:rsidP="001301B5">
            <w:pPr>
              <w:spacing w:after="0"/>
              <w:rPr>
                <w:rFonts w:ascii="Georgia" w:eastAsia="Calibri" w:hAnsi="Georgia"/>
                <w:sz w:val="21"/>
                <w:szCs w:val="21"/>
                <w:lang w:val="fr-BE"/>
              </w:rPr>
            </w:pPr>
          </w:p>
        </w:tc>
        <w:tc>
          <w:tcPr>
            <w:tcW w:w="1428" w:type="dxa"/>
          </w:tcPr>
          <w:p w14:paraId="28FD6638" w14:textId="77777777" w:rsidR="00BA63B1" w:rsidRPr="00E36E09" w:rsidRDefault="00BA63B1" w:rsidP="001301B5">
            <w:pPr>
              <w:spacing w:after="0"/>
              <w:rPr>
                <w:rFonts w:ascii="Georgia" w:eastAsia="Calibri" w:hAnsi="Georgia"/>
                <w:sz w:val="21"/>
                <w:szCs w:val="21"/>
                <w:lang w:val="fr-BE"/>
              </w:rPr>
            </w:pPr>
          </w:p>
        </w:tc>
        <w:tc>
          <w:tcPr>
            <w:tcW w:w="1512" w:type="dxa"/>
          </w:tcPr>
          <w:p w14:paraId="1C47327C" w14:textId="77777777" w:rsidR="00BA63B1" w:rsidRPr="00E36E09" w:rsidRDefault="00BA63B1" w:rsidP="001301B5">
            <w:pPr>
              <w:spacing w:after="0"/>
              <w:rPr>
                <w:rFonts w:ascii="Georgia" w:eastAsia="Calibri" w:hAnsi="Georgia"/>
                <w:sz w:val="21"/>
                <w:szCs w:val="21"/>
                <w:lang w:val="fr-BE"/>
              </w:rPr>
            </w:pPr>
          </w:p>
        </w:tc>
        <w:tc>
          <w:tcPr>
            <w:tcW w:w="1890" w:type="dxa"/>
          </w:tcPr>
          <w:p w14:paraId="7268851A" w14:textId="77777777" w:rsidR="00BA63B1" w:rsidRPr="00E36E09" w:rsidRDefault="00BA63B1" w:rsidP="001301B5">
            <w:pPr>
              <w:spacing w:after="0"/>
              <w:rPr>
                <w:rFonts w:ascii="Georgia" w:eastAsia="Calibri" w:hAnsi="Georgia"/>
                <w:sz w:val="21"/>
                <w:szCs w:val="21"/>
                <w:lang w:val="fr-BE"/>
              </w:rPr>
            </w:pPr>
          </w:p>
        </w:tc>
        <w:tc>
          <w:tcPr>
            <w:tcW w:w="1388" w:type="dxa"/>
          </w:tcPr>
          <w:p w14:paraId="2EC73048" w14:textId="77777777" w:rsidR="00BA63B1" w:rsidRPr="00E36E09" w:rsidRDefault="00BA63B1" w:rsidP="001301B5">
            <w:pPr>
              <w:spacing w:after="0"/>
              <w:rPr>
                <w:rFonts w:ascii="Georgia" w:eastAsia="Calibri" w:hAnsi="Georgia"/>
                <w:sz w:val="21"/>
                <w:szCs w:val="21"/>
                <w:lang w:val="fr-BE"/>
              </w:rPr>
            </w:pPr>
          </w:p>
        </w:tc>
      </w:tr>
      <w:tr w:rsidR="00BA63B1" w:rsidRPr="00E36E09" w14:paraId="0BDFB827" w14:textId="77777777" w:rsidTr="00FF463F">
        <w:tc>
          <w:tcPr>
            <w:tcW w:w="494" w:type="dxa"/>
          </w:tcPr>
          <w:p w14:paraId="0A159A40" w14:textId="77777777" w:rsidR="00BA63B1" w:rsidRPr="00E36E09" w:rsidRDefault="00BA63B1" w:rsidP="001301B5">
            <w:pPr>
              <w:spacing w:after="0"/>
              <w:rPr>
                <w:rFonts w:ascii="Georgia" w:eastAsia="Calibri" w:hAnsi="Georgia"/>
                <w:sz w:val="21"/>
                <w:szCs w:val="21"/>
                <w:lang w:val="fr-BE"/>
              </w:rPr>
            </w:pPr>
            <w:r w:rsidRPr="00E36E09">
              <w:rPr>
                <w:rFonts w:ascii="Georgia" w:eastAsia="Calibri" w:hAnsi="Georgia"/>
                <w:sz w:val="21"/>
                <w:szCs w:val="21"/>
                <w:lang w:val="fr-BE"/>
              </w:rPr>
              <w:t>2</w:t>
            </w:r>
          </w:p>
        </w:tc>
        <w:tc>
          <w:tcPr>
            <w:tcW w:w="2468" w:type="dxa"/>
          </w:tcPr>
          <w:p w14:paraId="79CB2F63" w14:textId="77777777" w:rsidR="00BA63B1" w:rsidRPr="00E36E09" w:rsidRDefault="00BA63B1" w:rsidP="001301B5">
            <w:pPr>
              <w:spacing w:after="0"/>
              <w:rPr>
                <w:rFonts w:ascii="Georgia" w:eastAsia="Calibri" w:hAnsi="Georgia"/>
                <w:sz w:val="21"/>
                <w:szCs w:val="21"/>
                <w:lang w:val="fr-BE"/>
              </w:rPr>
            </w:pPr>
          </w:p>
        </w:tc>
        <w:tc>
          <w:tcPr>
            <w:tcW w:w="1428" w:type="dxa"/>
          </w:tcPr>
          <w:p w14:paraId="02E5D444" w14:textId="77777777" w:rsidR="00BA63B1" w:rsidRPr="00E36E09" w:rsidRDefault="00BA63B1" w:rsidP="001301B5">
            <w:pPr>
              <w:spacing w:after="0"/>
              <w:rPr>
                <w:rFonts w:ascii="Georgia" w:eastAsia="Calibri" w:hAnsi="Georgia"/>
                <w:sz w:val="21"/>
                <w:szCs w:val="21"/>
                <w:lang w:val="fr-BE"/>
              </w:rPr>
            </w:pPr>
          </w:p>
        </w:tc>
        <w:tc>
          <w:tcPr>
            <w:tcW w:w="1512" w:type="dxa"/>
          </w:tcPr>
          <w:p w14:paraId="460CEC60" w14:textId="77777777" w:rsidR="00BA63B1" w:rsidRPr="00E36E09" w:rsidRDefault="00BA63B1" w:rsidP="001301B5">
            <w:pPr>
              <w:spacing w:after="0"/>
              <w:rPr>
                <w:rFonts w:ascii="Georgia" w:eastAsia="Calibri" w:hAnsi="Georgia"/>
                <w:sz w:val="21"/>
                <w:szCs w:val="21"/>
                <w:lang w:val="fr-BE"/>
              </w:rPr>
            </w:pPr>
          </w:p>
        </w:tc>
        <w:tc>
          <w:tcPr>
            <w:tcW w:w="1890" w:type="dxa"/>
          </w:tcPr>
          <w:p w14:paraId="78D4F724" w14:textId="77777777" w:rsidR="00BA63B1" w:rsidRPr="00E36E09" w:rsidRDefault="00BA63B1" w:rsidP="001301B5">
            <w:pPr>
              <w:spacing w:after="0"/>
              <w:rPr>
                <w:rFonts w:ascii="Georgia" w:eastAsia="Calibri" w:hAnsi="Georgia"/>
                <w:sz w:val="21"/>
                <w:szCs w:val="21"/>
                <w:lang w:val="fr-BE"/>
              </w:rPr>
            </w:pPr>
          </w:p>
        </w:tc>
        <w:tc>
          <w:tcPr>
            <w:tcW w:w="1388" w:type="dxa"/>
          </w:tcPr>
          <w:p w14:paraId="1D1A0FE0" w14:textId="77777777" w:rsidR="00BA63B1" w:rsidRPr="00E36E09" w:rsidRDefault="00BA63B1" w:rsidP="001301B5">
            <w:pPr>
              <w:spacing w:after="0"/>
              <w:rPr>
                <w:rFonts w:ascii="Georgia" w:eastAsia="Calibri" w:hAnsi="Georgia"/>
                <w:sz w:val="21"/>
                <w:szCs w:val="21"/>
                <w:lang w:val="fr-BE"/>
              </w:rPr>
            </w:pPr>
          </w:p>
        </w:tc>
      </w:tr>
      <w:tr w:rsidR="00E47061" w:rsidRPr="00E36E09" w14:paraId="11B61D90" w14:textId="77777777" w:rsidTr="00FF463F">
        <w:tc>
          <w:tcPr>
            <w:tcW w:w="494" w:type="dxa"/>
          </w:tcPr>
          <w:p w14:paraId="3AD48FFE" w14:textId="68CB639B" w:rsidR="00E47061" w:rsidRPr="00E36E09" w:rsidRDefault="00E47061" w:rsidP="001301B5">
            <w:pPr>
              <w:spacing w:after="0"/>
              <w:rPr>
                <w:rFonts w:ascii="Georgia" w:eastAsia="Calibri" w:hAnsi="Georgia"/>
                <w:sz w:val="21"/>
                <w:szCs w:val="21"/>
                <w:lang w:val="fr-BE"/>
              </w:rPr>
            </w:pPr>
            <w:r w:rsidRPr="00E36E09">
              <w:rPr>
                <w:rFonts w:ascii="Georgia" w:eastAsia="Calibri" w:hAnsi="Georgia"/>
                <w:sz w:val="21"/>
                <w:szCs w:val="21"/>
                <w:lang w:val="fr-BE"/>
              </w:rPr>
              <w:t>……</w:t>
            </w:r>
          </w:p>
        </w:tc>
        <w:tc>
          <w:tcPr>
            <w:tcW w:w="2468" w:type="dxa"/>
          </w:tcPr>
          <w:p w14:paraId="07A4DA0B" w14:textId="77777777" w:rsidR="00E47061" w:rsidRPr="00E36E09" w:rsidRDefault="00E47061" w:rsidP="001301B5">
            <w:pPr>
              <w:spacing w:after="0"/>
              <w:rPr>
                <w:rFonts w:ascii="Georgia" w:eastAsia="Calibri" w:hAnsi="Georgia"/>
                <w:sz w:val="21"/>
                <w:szCs w:val="21"/>
                <w:lang w:val="fr-BE"/>
              </w:rPr>
            </w:pPr>
          </w:p>
        </w:tc>
        <w:tc>
          <w:tcPr>
            <w:tcW w:w="1428" w:type="dxa"/>
          </w:tcPr>
          <w:p w14:paraId="5A4D9882" w14:textId="77777777" w:rsidR="00E47061" w:rsidRPr="00E36E09" w:rsidRDefault="00E47061" w:rsidP="001301B5">
            <w:pPr>
              <w:spacing w:after="0"/>
              <w:rPr>
                <w:rFonts w:ascii="Georgia" w:eastAsia="Calibri" w:hAnsi="Georgia"/>
                <w:sz w:val="21"/>
                <w:szCs w:val="21"/>
                <w:lang w:val="fr-BE"/>
              </w:rPr>
            </w:pPr>
          </w:p>
        </w:tc>
        <w:tc>
          <w:tcPr>
            <w:tcW w:w="1512" w:type="dxa"/>
          </w:tcPr>
          <w:p w14:paraId="6DE09C20" w14:textId="77777777" w:rsidR="00E47061" w:rsidRPr="00E36E09" w:rsidRDefault="00E47061" w:rsidP="001301B5">
            <w:pPr>
              <w:spacing w:after="0"/>
              <w:rPr>
                <w:rFonts w:ascii="Georgia" w:eastAsia="Calibri" w:hAnsi="Georgia"/>
                <w:sz w:val="21"/>
                <w:szCs w:val="21"/>
                <w:lang w:val="fr-BE"/>
              </w:rPr>
            </w:pPr>
          </w:p>
        </w:tc>
        <w:tc>
          <w:tcPr>
            <w:tcW w:w="1890" w:type="dxa"/>
          </w:tcPr>
          <w:p w14:paraId="5CD25CDA" w14:textId="77777777" w:rsidR="00E47061" w:rsidRPr="00E36E09" w:rsidRDefault="00E47061" w:rsidP="001301B5">
            <w:pPr>
              <w:spacing w:after="0"/>
              <w:rPr>
                <w:rFonts w:ascii="Georgia" w:eastAsia="Calibri" w:hAnsi="Georgia"/>
                <w:sz w:val="21"/>
                <w:szCs w:val="21"/>
                <w:lang w:val="fr-BE"/>
              </w:rPr>
            </w:pPr>
          </w:p>
        </w:tc>
        <w:tc>
          <w:tcPr>
            <w:tcW w:w="1388" w:type="dxa"/>
          </w:tcPr>
          <w:p w14:paraId="0D410053" w14:textId="77777777" w:rsidR="00E47061" w:rsidRPr="00E36E09" w:rsidRDefault="00E47061" w:rsidP="001301B5">
            <w:pPr>
              <w:spacing w:after="0"/>
              <w:rPr>
                <w:rFonts w:ascii="Georgia" w:eastAsia="Calibri" w:hAnsi="Georgia"/>
                <w:sz w:val="21"/>
                <w:szCs w:val="21"/>
                <w:lang w:val="fr-BE"/>
              </w:rPr>
            </w:pPr>
          </w:p>
        </w:tc>
      </w:tr>
    </w:tbl>
    <w:p w14:paraId="20A8775A" w14:textId="77777777" w:rsidR="00BA63B1" w:rsidRPr="00E36E09" w:rsidRDefault="00BA63B1" w:rsidP="00E36E09">
      <w:pPr>
        <w:autoSpaceDE w:val="0"/>
        <w:autoSpaceDN w:val="0"/>
        <w:adjustRightInd w:val="0"/>
        <w:spacing w:after="160" w:line="276" w:lineRule="auto"/>
        <w:rPr>
          <w:rFonts w:ascii="Georgia" w:eastAsia="Calibri" w:hAnsi="Georgia" w:cs="Times New Roman"/>
          <w:sz w:val="22"/>
          <w:szCs w:val="22"/>
        </w:rPr>
      </w:pPr>
    </w:p>
    <w:p w14:paraId="509FFA7E" w14:textId="77777777" w:rsidR="00A66B00" w:rsidRPr="001301B5" w:rsidRDefault="00504FBF" w:rsidP="00E36E09">
      <w:pPr>
        <w:rPr>
          <w:rFonts w:ascii="Georgia" w:hAnsi="Georgia"/>
        </w:rPr>
        <w:sectPr w:rsidR="00A66B00" w:rsidRPr="001301B5">
          <w:headerReference w:type="default" r:id="rId35"/>
          <w:pgSz w:w="11906" w:h="16838"/>
          <w:pgMar w:top="1134" w:right="1134" w:bottom="1134" w:left="1134" w:header="567" w:footer="567" w:gutter="0"/>
          <w:cols w:space="720"/>
          <w:docGrid w:linePitch="360"/>
        </w:sectPr>
      </w:pPr>
      <w:r w:rsidRPr="001301B5">
        <w:rPr>
          <w:rFonts w:ascii="Georgia" w:hAnsi="Georgia"/>
        </w:rPr>
        <w:t xml:space="preserve"> </w:t>
      </w:r>
    </w:p>
    <w:p w14:paraId="24599E06" w14:textId="77777777" w:rsidR="00A66B00" w:rsidRPr="001301B5" w:rsidRDefault="00504FBF" w:rsidP="001301B5">
      <w:pPr>
        <w:pStyle w:val="SubdocumentTitle"/>
        <w:jc w:val="both"/>
        <w:rPr>
          <w:rFonts w:ascii="Georgia" w:hAnsi="Georgia"/>
        </w:rPr>
      </w:pPr>
      <w:bookmarkStart w:id="84" w:name="_Toc256000071"/>
      <w:bookmarkStart w:id="85" w:name="doc__rcapitulatif_des_documents__reme"/>
      <w:r w:rsidRPr="001301B5">
        <w:rPr>
          <w:rFonts w:ascii="Georgia" w:hAnsi="Georgia"/>
        </w:rPr>
        <w:lastRenderedPageBreak/>
        <w:t>7 Récapitulatif des documents à remettre</w:t>
      </w:r>
      <w:bookmarkEnd w:id="84"/>
      <w:bookmarkEnd w:id="85"/>
    </w:p>
    <w:p w14:paraId="1D101563" w14:textId="7BF7E8F9" w:rsidR="00A66B00" w:rsidRPr="001301B5" w:rsidRDefault="00504FBF" w:rsidP="00E36E09">
      <w:pPr>
        <w:pStyle w:val="Body1"/>
        <w:numPr>
          <w:ilvl w:val="0"/>
          <w:numId w:val="21"/>
        </w:numPr>
        <w:tabs>
          <w:tab w:val="left" w:pos="510"/>
        </w:tabs>
        <w:ind w:left="510" w:hanging="510"/>
        <w:rPr>
          <w:rFonts w:ascii="Georgia" w:hAnsi="Georgia"/>
        </w:rPr>
      </w:pPr>
      <w:r w:rsidRPr="001301B5">
        <w:rPr>
          <w:rFonts w:ascii="Georgia" w:hAnsi="Georgia"/>
        </w:rPr>
        <w:t>Identification du soumissionnaire (pour chaque participant lorsque l'offre est déposée par un groupement) (</w:t>
      </w:r>
      <w:r w:rsidR="006F40B4" w:rsidRPr="001301B5">
        <w:rPr>
          <w:rFonts w:ascii="Georgia" w:hAnsi="Georgia"/>
        </w:rPr>
        <w:t>voir la</w:t>
      </w:r>
      <w:r w:rsidRPr="001301B5">
        <w:rPr>
          <w:rFonts w:ascii="Georgia" w:hAnsi="Georgia"/>
        </w:rPr>
        <w:t xml:space="preserve"> clause </w:t>
      </w:r>
      <w:r w:rsidRPr="001301B5">
        <w:rPr>
          <w:rFonts w:ascii="Georgia" w:hAnsi="Georgia"/>
        </w:rPr>
        <w:fldChar w:fldCharType="begin"/>
      </w:r>
      <w:r w:rsidRPr="001301B5">
        <w:rPr>
          <w:rFonts w:ascii="Georgia" w:hAnsi="Georgia"/>
        </w:rPr>
        <w:instrText xml:space="preserve">REF tender_form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1</w:t>
      </w:r>
      <w:r w:rsidRPr="001301B5">
        <w:rPr>
          <w:rFonts w:ascii="Georgia" w:hAnsi="Georgia"/>
        </w:rPr>
        <w:fldChar w:fldCharType="end"/>
      </w:r>
      <w:r w:rsidRPr="001301B5">
        <w:rPr>
          <w:rFonts w:ascii="Georgia" w:hAnsi="Georgia"/>
        </w:rPr>
        <w:t xml:space="preserve"> du chapitre 8 Formulaires) ;</w:t>
      </w:r>
    </w:p>
    <w:p w14:paraId="693F4412" w14:textId="598CB4C2" w:rsidR="00A66B00" w:rsidRPr="001301B5" w:rsidRDefault="00504FBF" w:rsidP="00E36E09">
      <w:pPr>
        <w:pStyle w:val="Body1"/>
        <w:numPr>
          <w:ilvl w:val="0"/>
          <w:numId w:val="21"/>
        </w:numPr>
        <w:tabs>
          <w:tab w:val="left" w:pos="510"/>
        </w:tabs>
        <w:ind w:left="510" w:hanging="510"/>
        <w:rPr>
          <w:rFonts w:ascii="Georgia" w:hAnsi="Georgia"/>
        </w:rPr>
      </w:pPr>
      <w:r w:rsidRPr="001301B5">
        <w:rPr>
          <w:rFonts w:ascii="Georgia" w:hAnsi="Georgia"/>
        </w:rPr>
        <w:t xml:space="preserve">Formulaire d'offre initiale – Prix (la clause </w:t>
      </w:r>
      <w:r w:rsidRPr="001301B5">
        <w:rPr>
          <w:rFonts w:ascii="Georgia" w:hAnsi="Georgia"/>
        </w:rPr>
        <w:fldChar w:fldCharType="begin"/>
      </w:r>
      <w:r w:rsidRPr="001301B5">
        <w:rPr>
          <w:rFonts w:ascii="Georgia" w:hAnsi="Georgia"/>
        </w:rPr>
        <w:instrText xml:space="preserve">REF tender_form_prices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3</w:t>
      </w:r>
      <w:r w:rsidRPr="001301B5">
        <w:rPr>
          <w:rFonts w:ascii="Georgia" w:hAnsi="Georgia"/>
        </w:rPr>
        <w:fldChar w:fldCharType="end"/>
      </w:r>
      <w:r w:rsidRPr="001301B5">
        <w:rPr>
          <w:rFonts w:ascii="Georgia" w:hAnsi="Georgia"/>
        </w:rPr>
        <w:t xml:space="preserve"> du chapitre 8 Formulaires) ;</w:t>
      </w:r>
    </w:p>
    <w:p w14:paraId="3B2354AF" w14:textId="64EC49E9" w:rsidR="00A66B00" w:rsidRPr="001301B5" w:rsidRDefault="00504FBF" w:rsidP="00E36E09">
      <w:pPr>
        <w:pStyle w:val="Body1"/>
        <w:numPr>
          <w:ilvl w:val="0"/>
          <w:numId w:val="21"/>
        </w:numPr>
        <w:tabs>
          <w:tab w:val="left" w:pos="510"/>
        </w:tabs>
        <w:ind w:left="510" w:hanging="510"/>
        <w:rPr>
          <w:rFonts w:ascii="Georgia" w:hAnsi="Georgia"/>
        </w:rPr>
      </w:pPr>
      <w:r w:rsidRPr="001301B5">
        <w:rPr>
          <w:rFonts w:ascii="Georgia" w:hAnsi="Georgia"/>
        </w:rPr>
        <w:t>La déclaration sur l'honneur – motifs d'exclusion (pour chaque participant lorsque l'offre est déposée par un groupement) (</w:t>
      </w:r>
      <w:r w:rsidR="00BA63B1" w:rsidRPr="001301B5">
        <w:rPr>
          <w:rFonts w:ascii="Georgia" w:hAnsi="Georgia"/>
        </w:rPr>
        <w:t>voir la</w:t>
      </w:r>
      <w:r w:rsidRPr="001301B5">
        <w:rPr>
          <w:rFonts w:ascii="Georgia" w:hAnsi="Georgia"/>
        </w:rPr>
        <w:t xml:space="preserve"> clause </w:t>
      </w:r>
      <w:r w:rsidRPr="001301B5">
        <w:rPr>
          <w:rFonts w:ascii="Georgia" w:hAnsi="Georgia"/>
        </w:rPr>
        <w:fldChar w:fldCharType="begin"/>
      </w:r>
      <w:r w:rsidRPr="001301B5">
        <w:rPr>
          <w:rFonts w:ascii="Georgia" w:hAnsi="Georgia"/>
        </w:rPr>
        <w:instrText xml:space="preserve">REF declaration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7</w:t>
      </w:r>
      <w:r w:rsidRPr="001301B5">
        <w:rPr>
          <w:rFonts w:ascii="Georgia" w:hAnsi="Georgia"/>
        </w:rPr>
        <w:fldChar w:fldCharType="end"/>
      </w:r>
      <w:r w:rsidRPr="001301B5">
        <w:rPr>
          <w:rFonts w:ascii="Georgia" w:hAnsi="Georgia"/>
        </w:rPr>
        <w:t xml:space="preserve"> du chapitre 8 Formulaires) ;</w:t>
      </w:r>
    </w:p>
    <w:p w14:paraId="74F2CE67" w14:textId="0CDF5CE4" w:rsidR="00A66B00" w:rsidRPr="001301B5" w:rsidRDefault="00504FBF" w:rsidP="00E36E09">
      <w:pPr>
        <w:pStyle w:val="Body1"/>
        <w:numPr>
          <w:ilvl w:val="0"/>
          <w:numId w:val="21"/>
        </w:numPr>
        <w:tabs>
          <w:tab w:val="left" w:pos="510"/>
        </w:tabs>
        <w:ind w:left="510" w:hanging="510"/>
        <w:rPr>
          <w:rFonts w:ascii="Georgia" w:hAnsi="Georgia"/>
        </w:rPr>
      </w:pPr>
      <w:r w:rsidRPr="001301B5">
        <w:rPr>
          <w:rFonts w:ascii="Georgia" w:hAnsi="Georgia"/>
        </w:rPr>
        <w:t xml:space="preserve">Tous les documents demandés dans la  </w:t>
      </w:r>
      <w:r w:rsidRPr="001301B5">
        <w:rPr>
          <w:rFonts w:ascii="Georgia" w:hAnsi="Georgia"/>
        </w:rPr>
        <w:fldChar w:fldCharType="begin"/>
      </w:r>
      <w:r w:rsidRPr="001301B5">
        <w:rPr>
          <w:rFonts w:ascii="Georgia" w:hAnsi="Georgia"/>
        </w:rPr>
        <w:instrText xml:space="preserve">REF doc__dossier_de_slection \h \* MERGEFORMAT </w:instrText>
      </w:r>
      <w:r w:rsidRPr="001301B5">
        <w:rPr>
          <w:rFonts w:ascii="Georgia" w:hAnsi="Georgia"/>
        </w:rPr>
      </w:r>
      <w:r w:rsidRPr="001301B5">
        <w:rPr>
          <w:rFonts w:ascii="Georgia" w:hAnsi="Georgia"/>
        </w:rPr>
        <w:fldChar w:fldCharType="separate"/>
      </w:r>
      <w:r w:rsidRPr="001301B5">
        <w:rPr>
          <w:rFonts w:ascii="Georgia" w:hAnsi="Georgia"/>
        </w:rPr>
        <w:t>6 Dossier de sélection</w:t>
      </w:r>
      <w:r w:rsidRPr="001301B5">
        <w:rPr>
          <w:rFonts w:ascii="Georgia" w:hAnsi="Georgia"/>
        </w:rPr>
        <w:fldChar w:fldCharType="end"/>
      </w:r>
      <w:r w:rsidRPr="001301B5">
        <w:rPr>
          <w:rFonts w:ascii="Georgia" w:hAnsi="Georgia"/>
        </w:rPr>
        <w:t xml:space="preserve"> (</w:t>
      </w:r>
      <w:r w:rsidR="009714BF" w:rsidRPr="001301B5">
        <w:rPr>
          <w:rFonts w:ascii="Georgia" w:hAnsi="Georgia"/>
        </w:rPr>
        <w:t>voir la</w:t>
      </w:r>
      <w:r w:rsidRPr="001301B5">
        <w:rPr>
          <w:rFonts w:ascii="Georgia" w:hAnsi="Georgia"/>
        </w:rPr>
        <w:t xml:space="preserve"> clause </w:t>
      </w:r>
      <w:r w:rsidRPr="001301B5">
        <w:rPr>
          <w:rFonts w:ascii="Georgia" w:hAnsi="Georgia"/>
        </w:rPr>
        <w:fldChar w:fldCharType="begin"/>
      </w:r>
      <w:r w:rsidRPr="001301B5">
        <w:rPr>
          <w:rFonts w:ascii="Georgia" w:hAnsi="Georgia"/>
        </w:rPr>
        <w:instrText xml:space="preserve">REF _sx-ref-fr-12341638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14</w:t>
      </w:r>
      <w:r w:rsidRPr="001301B5">
        <w:rPr>
          <w:rFonts w:ascii="Georgia" w:hAnsi="Georgia"/>
        </w:rPr>
        <w:fldChar w:fldCharType="end"/>
      </w:r>
      <w:r w:rsidRPr="001301B5">
        <w:rPr>
          <w:rFonts w:ascii="Georgia" w:hAnsi="Georgia"/>
        </w:rPr>
        <w:t xml:space="preserve"> du chapitre 3 Procédure) ;</w:t>
      </w:r>
    </w:p>
    <w:p w14:paraId="21E52C72" w14:textId="65109C09" w:rsidR="00A66B00" w:rsidRPr="001301B5" w:rsidRDefault="00504FBF" w:rsidP="00E36E09">
      <w:pPr>
        <w:pStyle w:val="Body1"/>
        <w:numPr>
          <w:ilvl w:val="0"/>
          <w:numId w:val="21"/>
        </w:numPr>
        <w:tabs>
          <w:tab w:val="left" w:pos="510"/>
        </w:tabs>
        <w:ind w:left="510" w:hanging="510"/>
        <w:rPr>
          <w:rFonts w:ascii="Georgia" w:hAnsi="Georgia"/>
        </w:rPr>
      </w:pPr>
      <w:r w:rsidRPr="001301B5">
        <w:rPr>
          <w:rFonts w:ascii="Georgia" w:hAnsi="Georgia"/>
        </w:rPr>
        <w:t xml:space="preserve">Tous les documents demandés </w:t>
      </w:r>
      <w:r w:rsidR="009714BF" w:rsidRPr="001301B5">
        <w:rPr>
          <w:rFonts w:ascii="Georgia" w:hAnsi="Georgia"/>
        </w:rPr>
        <w:t>à la</w:t>
      </w:r>
      <w:r w:rsidRPr="001301B5">
        <w:rPr>
          <w:rFonts w:ascii="Georgia" w:hAnsi="Georgia"/>
        </w:rPr>
        <w:t xml:space="preserve"> clause </w:t>
      </w:r>
      <w:r w:rsidRPr="001301B5">
        <w:rPr>
          <w:rFonts w:ascii="Georgia" w:hAnsi="Georgia"/>
        </w:rPr>
        <w:fldChar w:fldCharType="begin"/>
      </w:r>
      <w:r w:rsidRPr="001301B5">
        <w:rPr>
          <w:rFonts w:ascii="Georgia" w:hAnsi="Georgia"/>
        </w:rPr>
        <w:instrText xml:space="preserve">REF _sx-ref-fr-12341842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16</w:t>
      </w:r>
      <w:r w:rsidRPr="001301B5">
        <w:rPr>
          <w:rFonts w:ascii="Georgia" w:hAnsi="Georgia"/>
        </w:rPr>
        <w:fldChar w:fldCharType="end"/>
      </w:r>
      <w:r w:rsidRPr="001301B5">
        <w:rPr>
          <w:rFonts w:ascii="Georgia" w:hAnsi="Georgia"/>
        </w:rPr>
        <w:t xml:space="preserve"> du chapitre 3 Procédure (critères d'attribution) ;</w:t>
      </w:r>
    </w:p>
    <w:p w14:paraId="6FE6E1F6" w14:textId="77777777" w:rsidR="00A66B00" w:rsidRPr="001301B5" w:rsidRDefault="00504FBF" w:rsidP="00E36E09">
      <w:pPr>
        <w:pStyle w:val="Body1"/>
        <w:numPr>
          <w:ilvl w:val="0"/>
          <w:numId w:val="21"/>
        </w:numPr>
        <w:tabs>
          <w:tab w:val="left" w:pos="510"/>
        </w:tabs>
        <w:ind w:left="510" w:hanging="510"/>
        <w:rPr>
          <w:rFonts w:ascii="Georgia" w:hAnsi="Georgia"/>
        </w:rPr>
      </w:pPr>
      <w:r w:rsidRPr="001301B5">
        <w:rPr>
          <w:rFonts w:ascii="Georgia" w:hAnsi="Georgia"/>
        </w:rPr>
        <w:t xml:space="preserve">Lorsqu'un opérateur économique souhaite recourir aux capacités d'autres entités (notamment des sous-traitants) en ce qui concerne les critères relatifs aux capacités techniques et professionnelles (voir  la clause </w:t>
      </w:r>
      <w:r w:rsidRPr="001301B5">
        <w:rPr>
          <w:rFonts w:ascii="Georgia" w:hAnsi="Georgia"/>
        </w:rPr>
        <w:fldChar w:fldCharType="begin"/>
      </w:r>
      <w:r w:rsidRPr="001301B5">
        <w:rPr>
          <w:rFonts w:ascii="Georgia" w:hAnsi="Georgia"/>
        </w:rPr>
        <w:instrText xml:space="preserve">REF _sx-ref-fr-12341638 \r \h \* MERGEFORMAT </w:instrText>
      </w:r>
      <w:r w:rsidRPr="001301B5">
        <w:rPr>
          <w:rFonts w:ascii="Georgia" w:hAnsi="Georgia"/>
        </w:rPr>
      </w:r>
      <w:r w:rsidRPr="001301B5">
        <w:rPr>
          <w:rFonts w:ascii="Georgia" w:hAnsi="Georgia"/>
        </w:rPr>
        <w:fldChar w:fldCharType="separate"/>
      </w:r>
      <w:r w:rsidRPr="001301B5">
        <w:rPr>
          <w:rFonts w:ascii="Times New Roman" w:hAnsi="Times New Roman" w:cs="Times New Roman"/>
        </w:rPr>
        <w:t>‎</w:t>
      </w:r>
      <w:r w:rsidRPr="001301B5">
        <w:rPr>
          <w:rFonts w:ascii="Georgia" w:hAnsi="Georgia"/>
        </w:rPr>
        <w:t>14</w:t>
      </w:r>
      <w:r w:rsidRPr="001301B5">
        <w:rPr>
          <w:rFonts w:ascii="Georgia" w:hAnsi="Georgia"/>
        </w:rPr>
        <w:fldChar w:fldCharType="end"/>
      </w:r>
      <w:r w:rsidRPr="001301B5">
        <w:rPr>
          <w:rFonts w:ascii="Georgia" w:hAnsi="Georgia"/>
        </w:rPr>
        <w:t xml:space="preserve"> du chapitre 3 Procédure et  </w:t>
      </w:r>
      <w:r w:rsidRPr="001301B5">
        <w:rPr>
          <w:rFonts w:ascii="Georgia" w:hAnsi="Georgia"/>
        </w:rPr>
        <w:fldChar w:fldCharType="begin"/>
      </w:r>
      <w:r w:rsidRPr="001301B5">
        <w:rPr>
          <w:rFonts w:ascii="Georgia" w:hAnsi="Georgia"/>
        </w:rPr>
        <w:instrText xml:space="preserve">REF doc__dossier_de_slection \h \* MERGEFORMAT </w:instrText>
      </w:r>
      <w:r w:rsidRPr="001301B5">
        <w:rPr>
          <w:rFonts w:ascii="Georgia" w:hAnsi="Georgia"/>
        </w:rPr>
      </w:r>
      <w:r w:rsidRPr="001301B5">
        <w:rPr>
          <w:rFonts w:ascii="Georgia" w:hAnsi="Georgia"/>
        </w:rPr>
        <w:fldChar w:fldCharType="separate"/>
      </w:r>
      <w:r w:rsidRPr="001301B5">
        <w:rPr>
          <w:rFonts w:ascii="Georgia" w:hAnsi="Georgia"/>
        </w:rPr>
        <w:t>6 Dossier de sélection</w:t>
      </w:r>
      <w:r w:rsidRPr="001301B5">
        <w:rPr>
          <w:rFonts w:ascii="Georgia" w:hAnsi="Georgia"/>
        </w:rPr>
        <w:fldChar w:fldCharType="end"/>
      </w:r>
      <w:r w:rsidRPr="001301B5">
        <w:rPr>
          <w:rFonts w:ascii="Georgia" w:hAnsi="Georgia"/>
        </w:rPr>
        <w:t>), il apporte au pouvoir adjudicateur la preuve qu'il disposera des moyens nécessaires, notamment en produisant l'engagement de ces entités à cet effet ;</w:t>
      </w:r>
    </w:p>
    <w:p w14:paraId="0E35F59F" w14:textId="77777777" w:rsidR="00A66B00" w:rsidRPr="001301B5" w:rsidRDefault="00504FBF" w:rsidP="00E36E09">
      <w:pPr>
        <w:pStyle w:val="Body1"/>
        <w:numPr>
          <w:ilvl w:val="0"/>
          <w:numId w:val="21"/>
        </w:numPr>
        <w:tabs>
          <w:tab w:val="left" w:pos="510"/>
        </w:tabs>
        <w:ind w:left="510" w:hanging="510"/>
        <w:rPr>
          <w:rFonts w:ascii="Georgia" w:hAnsi="Georgia"/>
        </w:rPr>
      </w:pPr>
      <w:r w:rsidRPr="001301B5">
        <w:rPr>
          <w:rFonts w:ascii="Georgia" w:hAnsi="Georgia"/>
        </w:rPr>
        <w:t>Les statuts ainsi que tout autre document utile prouvant le mandat du (des) signataire(s) (pour chaque participant lorsque l'offre est déposée par un groupement) ;</w:t>
      </w:r>
    </w:p>
    <w:p w14:paraId="471C8278" w14:textId="036E2CBE" w:rsidR="00A66B00" w:rsidRPr="001301B5" w:rsidRDefault="00504FBF" w:rsidP="00E36E09">
      <w:pPr>
        <w:pStyle w:val="Body1"/>
        <w:numPr>
          <w:ilvl w:val="0"/>
          <w:numId w:val="21"/>
        </w:numPr>
        <w:tabs>
          <w:tab w:val="left" w:pos="510"/>
        </w:tabs>
        <w:ind w:left="510" w:hanging="510"/>
        <w:rPr>
          <w:rFonts w:ascii="Georgia" w:hAnsi="Georgia"/>
        </w:rPr>
      </w:pPr>
      <w:r w:rsidRPr="001301B5">
        <w:rPr>
          <w:rFonts w:ascii="Georgia" w:hAnsi="Georgia"/>
        </w:rPr>
        <w:t xml:space="preserve">Lorsque l'offre est déposée par un groupement d'opérateurs économiques, la convention d'association signée par chaque participant, indiquant clairement le ou la </w:t>
      </w:r>
      <w:r w:rsidR="006F40B4" w:rsidRPr="001301B5">
        <w:rPr>
          <w:rFonts w:ascii="Georgia" w:hAnsi="Georgia"/>
        </w:rPr>
        <w:t>représentante</w:t>
      </w:r>
      <w:r w:rsidRPr="001301B5">
        <w:rPr>
          <w:rFonts w:ascii="Georgia" w:hAnsi="Georgia"/>
        </w:rPr>
        <w:t xml:space="preserve"> de l'association.</w:t>
      </w:r>
    </w:p>
    <w:p w14:paraId="2BC607CB" w14:textId="77777777" w:rsidR="00A66B00" w:rsidRPr="001301B5" w:rsidRDefault="00504FBF" w:rsidP="00E36E09">
      <w:pPr>
        <w:rPr>
          <w:rFonts w:ascii="Georgia" w:hAnsi="Georgia"/>
        </w:rPr>
        <w:sectPr w:rsidR="00A66B00" w:rsidRPr="001301B5">
          <w:headerReference w:type="default" r:id="rId36"/>
          <w:pgSz w:w="11906" w:h="16838"/>
          <w:pgMar w:top="1134" w:right="1134" w:bottom="1134" w:left="1134" w:header="567" w:footer="567" w:gutter="0"/>
          <w:cols w:space="720"/>
          <w:docGrid w:linePitch="360"/>
        </w:sectPr>
      </w:pPr>
      <w:r w:rsidRPr="001301B5">
        <w:rPr>
          <w:rFonts w:ascii="Georgia" w:hAnsi="Georgia"/>
        </w:rPr>
        <w:t xml:space="preserve"> </w:t>
      </w:r>
    </w:p>
    <w:p w14:paraId="6725B42F" w14:textId="77777777" w:rsidR="00A66B00" w:rsidRPr="001301B5" w:rsidRDefault="00504FBF" w:rsidP="001301B5">
      <w:pPr>
        <w:pStyle w:val="SubdocumentTitle"/>
        <w:jc w:val="both"/>
        <w:rPr>
          <w:rFonts w:ascii="Georgia" w:hAnsi="Georgia"/>
        </w:rPr>
      </w:pPr>
      <w:bookmarkStart w:id="86" w:name="_Toc256000072"/>
      <w:bookmarkStart w:id="87" w:name="doc__formulaires"/>
      <w:r w:rsidRPr="001301B5">
        <w:rPr>
          <w:rFonts w:ascii="Georgia" w:hAnsi="Georgia"/>
        </w:rPr>
        <w:lastRenderedPageBreak/>
        <w:t>8 Formulaires</w:t>
      </w:r>
      <w:bookmarkEnd w:id="86"/>
      <w:bookmarkEnd w:id="87"/>
    </w:p>
    <w:p w14:paraId="2C7E6D2E" w14:textId="77777777" w:rsidR="00A66B00" w:rsidRPr="001301B5" w:rsidRDefault="00504FBF" w:rsidP="00E36E09">
      <w:pPr>
        <w:pStyle w:val="Heading1title"/>
        <w:numPr>
          <w:ilvl w:val="0"/>
          <w:numId w:val="22"/>
        </w:numPr>
        <w:rPr>
          <w:rFonts w:ascii="Georgia" w:hAnsi="Georgia"/>
        </w:rPr>
      </w:pPr>
      <w:bookmarkStart w:id="88" w:name="_Toc256000073"/>
      <w:bookmarkStart w:id="89" w:name="tender_form"/>
      <w:r w:rsidRPr="001301B5">
        <w:rPr>
          <w:rFonts w:ascii="Georgia" w:hAnsi="Georgia"/>
        </w:rPr>
        <w:t>Fiche d'identification</w:t>
      </w:r>
      <w:bookmarkEnd w:id="88"/>
      <w:bookmarkEnd w:id="89"/>
    </w:p>
    <w:p w14:paraId="3CFBD96E" w14:textId="77777777" w:rsidR="00C46CA2" w:rsidRPr="001301B5" w:rsidRDefault="00C46CA2" w:rsidP="00E36E09">
      <w:pPr>
        <w:pStyle w:val="Heading1title"/>
        <w:numPr>
          <w:ilvl w:val="0"/>
          <w:numId w:val="0"/>
        </w:numPr>
        <w:ind w:left="510"/>
        <w:rPr>
          <w:rFonts w:ascii="Georgia" w:hAnsi="Georgia"/>
        </w:rPr>
      </w:pPr>
    </w:p>
    <w:p w14:paraId="092F4C17" w14:textId="77777777" w:rsidR="00AC6E71" w:rsidRPr="00E36E09" w:rsidRDefault="00504FBF" w:rsidP="001301B5">
      <w:pPr>
        <w:spacing w:after="160"/>
        <w:rPr>
          <w:rFonts w:ascii="Georgia" w:eastAsiaTheme="minorHAnsi" w:hAnsi="Georgia" w:cstheme="minorBidi"/>
          <w:color w:val="585756"/>
          <w:sz w:val="21"/>
          <w:szCs w:val="22"/>
        </w:rPr>
      </w:pPr>
      <w:r w:rsidRPr="001301B5">
        <w:rPr>
          <w:rFonts w:ascii="Georgia" w:hAnsi="Georgia"/>
          <w:noProof/>
          <w:lang w:eastAsia="fr-BE"/>
        </w:rPr>
        <w:drawing>
          <wp:anchor distT="0" distB="0" distL="114300" distR="114300" simplePos="0" relativeHeight="251658240" behindDoc="0" locked="0" layoutInCell="1" allowOverlap="1" wp14:anchorId="279D4566" wp14:editId="577C3192">
            <wp:simplePos x="0" y="0"/>
            <wp:positionH relativeFrom="column">
              <wp:posOffset>-482600</wp:posOffset>
            </wp:positionH>
            <wp:positionV relativeFrom="paragraph">
              <wp:posOffset>6350</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7686C1AE" w14:textId="77777777" w:rsidR="00464CB1" w:rsidRPr="00E36E09" w:rsidRDefault="00504FBF" w:rsidP="001301B5">
      <w:pPr>
        <w:keepNext/>
        <w:keepLines/>
        <w:spacing w:before="120" w:after="120"/>
        <w:ind w:left="1285"/>
        <w:outlineLvl w:val="1"/>
        <w:rPr>
          <w:rFonts w:ascii="Georgia" w:eastAsiaTheme="majorEastAsia" w:hAnsi="Georgia" w:cstheme="minorBidi"/>
          <w:b/>
          <w:color w:val="D81A1A"/>
          <w:sz w:val="28"/>
          <w:szCs w:val="26"/>
        </w:rPr>
      </w:pPr>
      <w:bookmarkStart w:id="90" w:name="_Toc210122471"/>
      <w:r w:rsidRPr="00E36E09">
        <w:rPr>
          <w:rFonts w:ascii="Georgia" w:eastAsiaTheme="majorEastAsia" w:hAnsi="Georgia" w:cstheme="minorBidi"/>
          <w:b/>
          <w:color w:val="D81A1A"/>
          <w:sz w:val="28"/>
          <w:szCs w:val="26"/>
        </w:rPr>
        <w:t>Fiche d’identification personne physique</w:t>
      </w:r>
      <w:bookmarkEnd w:id="90"/>
    </w:p>
    <w:p w14:paraId="2AC11A50" w14:textId="77777777" w:rsidR="00464CB1" w:rsidRPr="00E36E09" w:rsidRDefault="00504FBF" w:rsidP="001301B5">
      <w:pPr>
        <w:spacing w:after="160"/>
        <w:rPr>
          <w:rFonts w:ascii="Georgia" w:eastAsiaTheme="minorHAnsi" w:hAnsi="Georgia" w:cstheme="minorBidi"/>
          <w:color w:val="585756"/>
          <w:sz w:val="21"/>
          <w:szCs w:val="22"/>
        </w:rPr>
      </w:pPr>
      <w:r w:rsidRPr="001301B5">
        <w:rPr>
          <w:rFonts w:ascii="Georgia" w:hAnsi="Georgia"/>
          <w:noProof/>
          <w:lang w:eastAsia="fr-BE"/>
        </w:rPr>
        <mc:AlternateContent>
          <mc:Choice Requires="wps">
            <w:drawing>
              <wp:anchor distT="0" distB="0" distL="114300" distR="114300" simplePos="0" relativeHeight="251661312" behindDoc="0" locked="0" layoutInCell="1" allowOverlap="1" wp14:anchorId="52868DDF" wp14:editId="0EFD8A11">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672AC6BA" w14:textId="77777777" w:rsidR="00464CB1" w:rsidRPr="00A43F44" w:rsidRDefault="00504FBF"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52868DDF" id="_x0000_t202" coordsize="21600,21600" o:spt="202" path="m,l,21600r21600,l21600,xe">
                <v:stroke joinstyle="miter"/>
                <v:path gradientshapeok="t" o:connecttype="rect"/>
              </v:shapetype>
              <v:shape id="Text Box 478968384" o:spid="_x0000_s1026" type="#_x0000_t202" style="position:absolute;left:0;text-align:left;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672AC6BA" w14:textId="77777777" w:rsidR="00464CB1" w:rsidRPr="00A43F44" w:rsidRDefault="00504FBF"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E36E09">
        <w:rPr>
          <w:rFonts w:ascii="Georgia" w:eastAsiaTheme="minorHAnsi" w:hAnsi="Georgia" w:cstheme="minorBidi"/>
          <w:color w:val="585756"/>
          <w:sz w:val="21"/>
          <w:szCs w:val="22"/>
        </w:rPr>
        <w:br/>
      </w:r>
    </w:p>
    <w:p w14:paraId="4D1B2A55" w14:textId="77777777" w:rsidR="00464CB1" w:rsidRPr="00E36E09" w:rsidRDefault="00504FBF" w:rsidP="001301B5">
      <w:pPr>
        <w:spacing w:after="160"/>
        <w:rPr>
          <w:rFonts w:ascii="Georgia" w:eastAsiaTheme="minorHAnsi" w:hAnsi="Georgia" w:cstheme="minorBidi"/>
          <w:color w:val="585756"/>
          <w:sz w:val="21"/>
          <w:szCs w:val="22"/>
        </w:rPr>
      </w:pPr>
      <w:r w:rsidRPr="00E36E09">
        <w:rPr>
          <w:rFonts w:ascii="Georgia" w:eastAsiaTheme="minorHAnsi" w:hAnsi="Georgia" w:cstheme="minorBidi"/>
          <w:color w:val="585756"/>
          <w:sz w:val="21"/>
          <w:szCs w:val="22"/>
        </w:rPr>
        <w:t>Veuillez remplir le formulaire en LETTRES CAPITALES et en CARACTÈRES LATINS.</w:t>
      </w:r>
    </w:p>
    <w:tbl>
      <w:tblPr>
        <w:tblStyle w:val="Grilledutableau"/>
        <w:tblW w:w="9067" w:type="dxa"/>
        <w:tblLook w:val="04A0" w:firstRow="1" w:lastRow="0" w:firstColumn="1" w:lastColumn="0" w:noHBand="0" w:noVBand="1"/>
      </w:tblPr>
      <w:tblGrid>
        <w:gridCol w:w="3395"/>
        <w:gridCol w:w="5672"/>
      </w:tblGrid>
      <w:tr w:rsidR="00A66B00" w:rsidRPr="00E36E09" w14:paraId="2C3391DB" w14:textId="77777777" w:rsidTr="003053E0">
        <w:trPr>
          <w:trHeight w:val="509"/>
        </w:trPr>
        <w:tc>
          <w:tcPr>
            <w:tcW w:w="9067" w:type="dxa"/>
            <w:gridSpan w:val="2"/>
            <w:shd w:val="clear" w:color="auto" w:fill="D9D9D9"/>
          </w:tcPr>
          <w:p w14:paraId="2633CC5B" w14:textId="77777777" w:rsidR="00464CB1" w:rsidRPr="00E36E09" w:rsidRDefault="00504FBF" w:rsidP="001301B5">
            <w:pPr>
              <w:numPr>
                <w:ilvl w:val="0"/>
                <w:numId w:val="23"/>
              </w:numPr>
              <w:spacing w:after="0"/>
              <w:contextualSpacing/>
              <w:rPr>
                <w:rFonts w:ascii="Georgia" w:eastAsiaTheme="minorHAnsi" w:hAnsi="Georgia" w:cstheme="minorBidi"/>
                <w:b/>
                <w:bCs/>
                <w:color w:val="585756"/>
              </w:rPr>
            </w:pPr>
            <w:r w:rsidRPr="00E36E09">
              <w:rPr>
                <w:rFonts w:ascii="Georgia" w:eastAsiaTheme="minorHAnsi" w:hAnsi="Georgia" w:cstheme="minorBidi"/>
                <w:b/>
                <w:bCs/>
                <w:color w:val="585756"/>
              </w:rPr>
              <w:t>DONNEES PERSONNELLES</w:t>
            </w:r>
          </w:p>
        </w:tc>
      </w:tr>
      <w:tr w:rsidR="00A66B00" w:rsidRPr="00E36E09" w14:paraId="29A997CA" w14:textId="77777777" w:rsidTr="003053E0">
        <w:trPr>
          <w:trHeight w:val="545"/>
        </w:trPr>
        <w:tc>
          <w:tcPr>
            <w:tcW w:w="3844" w:type="dxa"/>
          </w:tcPr>
          <w:p w14:paraId="516F4D62"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NOM(S) DE FAMILLE</w:t>
            </w:r>
          </w:p>
          <w:p w14:paraId="35F885BD"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i/>
                <w:iCs/>
                <w:color w:val="585756"/>
                <w:sz w:val="16"/>
                <w:szCs w:val="16"/>
              </w:rPr>
              <w:t>comme indiqué sur le document officiel</w:t>
            </w:r>
          </w:p>
        </w:tc>
        <w:tc>
          <w:tcPr>
            <w:tcW w:w="5223" w:type="dxa"/>
          </w:tcPr>
          <w:p w14:paraId="1A2F7509" w14:textId="77777777" w:rsidR="00464CB1" w:rsidRPr="00E36E09" w:rsidRDefault="00464CB1" w:rsidP="001301B5">
            <w:pPr>
              <w:spacing w:after="0"/>
              <w:rPr>
                <w:rFonts w:ascii="Georgia" w:eastAsiaTheme="minorHAnsi" w:hAnsi="Georgia" w:cstheme="minorBidi"/>
                <w:i/>
                <w:iCs/>
                <w:color w:val="585756"/>
                <w:sz w:val="16"/>
                <w:szCs w:val="16"/>
              </w:rPr>
            </w:pPr>
          </w:p>
        </w:tc>
      </w:tr>
      <w:tr w:rsidR="00A66B00" w:rsidRPr="00E36E09" w14:paraId="2FCB3809" w14:textId="77777777" w:rsidTr="003053E0">
        <w:tc>
          <w:tcPr>
            <w:tcW w:w="3844" w:type="dxa"/>
          </w:tcPr>
          <w:p w14:paraId="6A30D8BA"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PRENOM(S)</w:t>
            </w:r>
          </w:p>
          <w:p w14:paraId="6EF7482F"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i/>
                <w:iCs/>
                <w:color w:val="585756"/>
                <w:sz w:val="16"/>
                <w:szCs w:val="16"/>
              </w:rPr>
              <w:t>comme indiqué sur le document officiel</w:t>
            </w:r>
          </w:p>
          <w:p w14:paraId="1F993381" w14:textId="77777777" w:rsidR="00464CB1" w:rsidRPr="00E36E09" w:rsidRDefault="00464CB1" w:rsidP="001301B5">
            <w:pPr>
              <w:spacing w:after="0"/>
              <w:rPr>
                <w:rFonts w:ascii="Georgia" w:eastAsiaTheme="minorHAnsi" w:hAnsi="Georgia" w:cstheme="minorBidi"/>
                <w:color w:val="585756"/>
              </w:rPr>
            </w:pPr>
          </w:p>
        </w:tc>
        <w:tc>
          <w:tcPr>
            <w:tcW w:w="5223" w:type="dxa"/>
          </w:tcPr>
          <w:p w14:paraId="53599C3A" w14:textId="77777777" w:rsidR="00464CB1" w:rsidRPr="00E36E09" w:rsidRDefault="00464CB1" w:rsidP="001301B5">
            <w:pPr>
              <w:spacing w:after="0"/>
              <w:rPr>
                <w:rFonts w:ascii="Georgia" w:eastAsiaTheme="minorHAnsi" w:hAnsi="Georgia" w:cstheme="minorBidi"/>
                <w:color w:val="585756"/>
              </w:rPr>
            </w:pPr>
          </w:p>
        </w:tc>
      </w:tr>
      <w:tr w:rsidR="00A66B00" w:rsidRPr="00E36E09" w14:paraId="75608074" w14:textId="77777777" w:rsidTr="003053E0">
        <w:tc>
          <w:tcPr>
            <w:tcW w:w="3844" w:type="dxa"/>
          </w:tcPr>
          <w:p w14:paraId="22317861"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DATE DE NAISSANCE</w:t>
            </w:r>
          </w:p>
          <w:p w14:paraId="5EE3E32C"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i/>
                <w:iCs/>
                <w:color w:val="585756"/>
                <w:sz w:val="16"/>
                <w:szCs w:val="16"/>
              </w:rPr>
              <w:t>(JJ/MM/AAAA)</w:t>
            </w:r>
          </w:p>
        </w:tc>
        <w:tc>
          <w:tcPr>
            <w:tcW w:w="5223" w:type="dxa"/>
          </w:tcPr>
          <w:p w14:paraId="678F0931" w14:textId="77777777" w:rsidR="00464CB1" w:rsidRPr="00E36E09" w:rsidRDefault="00464CB1" w:rsidP="001301B5">
            <w:pPr>
              <w:spacing w:after="0"/>
              <w:rPr>
                <w:rFonts w:ascii="Georgia" w:eastAsiaTheme="minorHAnsi" w:hAnsi="Georgia" w:cstheme="minorBidi"/>
                <w:color w:val="585756"/>
              </w:rPr>
            </w:pPr>
          </w:p>
        </w:tc>
      </w:tr>
      <w:tr w:rsidR="00A66B00" w:rsidRPr="00E36E09" w14:paraId="1CE5C5D2" w14:textId="77777777" w:rsidTr="003053E0">
        <w:tc>
          <w:tcPr>
            <w:tcW w:w="3844" w:type="dxa"/>
          </w:tcPr>
          <w:p w14:paraId="122CD250"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LIEU DE NAISSANCE</w:t>
            </w:r>
          </w:p>
          <w:p w14:paraId="5C8CF764"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i/>
                <w:iCs/>
                <w:color w:val="585756"/>
                <w:sz w:val="16"/>
                <w:szCs w:val="16"/>
              </w:rPr>
              <w:t>(ville, village)</w:t>
            </w:r>
          </w:p>
        </w:tc>
        <w:tc>
          <w:tcPr>
            <w:tcW w:w="5223" w:type="dxa"/>
          </w:tcPr>
          <w:p w14:paraId="26FB973D" w14:textId="77777777" w:rsidR="00464CB1" w:rsidRPr="00E36E09" w:rsidRDefault="00464CB1" w:rsidP="001301B5">
            <w:pPr>
              <w:spacing w:after="0"/>
              <w:rPr>
                <w:rFonts w:ascii="Georgia" w:eastAsiaTheme="minorHAnsi" w:hAnsi="Georgia" w:cstheme="minorBidi"/>
                <w:color w:val="585756"/>
              </w:rPr>
            </w:pPr>
          </w:p>
        </w:tc>
      </w:tr>
      <w:tr w:rsidR="00A66B00" w:rsidRPr="00E36E09" w14:paraId="3172193C" w14:textId="77777777" w:rsidTr="003053E0">
        <w:tc>
          <w:tcPr>
            <w:tcW w:w="3844" w:type="dxa"/>
          </w:tcPr>
          <w:p w14:paraId="35E2C7C8"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TYPE DE DOCUMENT D’IDENTITE</w:t>
            </w:r>
          </w:p>
          <w:p w14:paraId="581709DD"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(carte d’identité, passeport, permis de conduire, autre)</w:t>
            </w:r>
          </w:p>
        </w:tc>
        <w:tc>
          <w:tcPr>
            <w:tcW w:w="5223" w:type="dxa"/>
          </w:tcPr>
          <w:p w14:paraId="06E244B2" w14:textId="77777777" w:rsidR="00464CB1" w:rsidRPr="00E36E09" w:rsidRDefault="00464CB1" w:rsidP="001301B5">
            <w:pPr>
              <w:spacing w:after="0"/>
              <w:rPr>
                <w:rFonts w:ascii="Georgia" w:eastAsiaTheme="minorHAnsi" w:hAnsi="Georgia" w:cstheme="minorBidi"/>
                <w:color w:val="585756"/>
              </w:rPr>
            </w:pPr>
          </w:p>
        </w:tc>
      </w:tr>
      <w:tr w:rsidR="00A66B00" w:rsidRPr="00E36E09" w14:paraId="1DCA7CA6" w14:textId="77777777" w:rsidTr="003053E0">
        <w:tc>
          <w:tcPr>
            <w:tcW w:w="3844" w:type="dxa"/>
          </w:tcPr>
          <w:p w14:paraId="013EF1F6"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PAYS EMETTEUR</w:t>
            </w:r>
          </w:p>
          <w:p w14:paraId="66D511B4" w14:textId="77777777" w:rsidR="00464CB1" w:rsidRPr="00E36E09" w:rsidRDefault="00464CB1" w:rsidP="001301B5">
            <w:pPr>
              <w:spacing w:after="0"/>
              <w:rPr>
                <w:rFonts w:ascii="Georgia" w:eastAsiaTheme="minorHAnsi" w:hAnsi="Georgia" w:cstheme="minorBidi"/>
                <w:color w:val="585756"/>
              </w:rPr>
            </w:pPr>
          </w:p>
        </w:tc>
        <w:tc>
          <w:tcPr>
            <w:tcW w:w="5223" w:type="dxa"/>
          </w:tcPr>
          <w:p w14:paraId="17150E18" w14:textId="77777777" w:rsidR="00464CB1" w:rsidRPr="00E36E09" w:rsidRDefault="00464CB1" w:rsidP="001301B5">
            <w:pPr>
              <w:spacing w:after="0"/>
              <w:rPr>
                <w:rFonts w:ascii="Georgia" w:eastAsiaTheme="minorHAnsi" w:hAnsi="Georgia" w:cstheme="minorBidi"/>
                <w:color w:val="585756"/>
              </w:rPr>
            </w:pPr>
          </w:p>
        </w:tc>
      </w:tr>
      <w:tr w:rsidR="00A66B00" w:rsidRPr="00E36E09" w14:paraId="5B48CE4D" w14:textId="77777777" w:rsidTr="003053E0">
        <w:tc>
          <w:tcPr>
            <w:tcW w:w="3844" w:type="dxa"/>
          </w:tcPr>
          <w:p w14:paraId="7C1C9C2E"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NUMERO DU DOCUMENT D’IDENTITE</w:t>
            </w:r>
          </w:p>
        </w:tc>
        <w:tc>
          <w:tcPr>
            <w:tcW w:w="5223" w:type="dxa"/>
          </w:tcPr>
          <w:p w14:paraId="70A09388" w14:textId="77777777" w:rsidR="00464CB1" w:rsidRPr="00E36E09" w:rsidRDefault="00464CB1" w:rsidP="001301B5">
            <w:pPr>
              <w:spacing w:after="0"/>
              <w:rPr>
                <w:rFonts w:ascii="Georgia" w:eastAsiaTheme="minorHAnsi" w:hAnsi="Georgia" w:cstheme="minorBidi"/>
                <w:color w:val="585756"/>
              </w:rPr>
            </w:pPr>
          </w:p>
        </w:tc>
      </w:tr>
      <w:tr w:rsidR="00A66B00" w:rsidRPr="00E36E09" w14:paraId="5A8FBC62" w14:textId="77777777" w:rsidTr="003053E0">
        <w:tc>
          <w:tcPr>
            <w:tcW w:w="3844" w:type="dxa"/>
          </w:tcPr>
          <w:p w14:paraId="131F5098"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ADRESSE (permanente)</w:t>
            </w:r>
          </w:p>
          <w:p w14:paraId="33638AEC"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Rue+ boite postale</w:t>
            </w:r>
          </w:p>
          <w:p w14:paraId="0CD53FF4"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Code postal</w:t>
            </w:r>
          </w:p>
          <w:p w14:paraId="6C031A4D"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Ville, Région/Province</w:t>
            </w:r>
          </w:p>
          <w:p w14:paraId="4E14F1AF"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i/>
                <w:iCs/>
                <w:color w:val="585756"/>
                <w:sz w:val="16"/>
                <w:szCs w:val="16"/>
              </w:rPr>
              <w:t>Pays</w:t>
            </w:r>
          </w:p>
        </w:tc>
        <w:tc>
          <w:tcPr>
            <w:tcW w:w="5223" w:type="dxa"/>
          </w:tcPr>
          <w:p w14:paraId="1488AE34" w14:textId="77777777" w:rsidR="00464CB1" w:rsidRPr="00E36E09" w:rsidRDefault="00464CB1" w:rsidP="001301B5">
            <w:pPr>
              <w:spacing w:after="0"/>
              <w:rPr>
                <w:rFonts w:ascii="Georgia" w:eastAsiaTheme="minorHAnsi" w:hAnsi="Georgia" w:cstheme="minorBidi"/>
                <w:color w:val="585756"/>
              </w:rPr>
            </w:pPr>
          </w:p>
        </w:tc>
      </w:tr>
      <w:tr w:rsidR="00A66B00" w:rsidRPr="00E36E09" w14:paraId="313265EC" w14:textId="77777777" w:rsidTr="003053E0">
        <w:tc>
          <w:tcPr>
            <w:tcW w:w="3844" w:type="dxa"/>
          </w:tcPr>
          <w:p w14:paraId="573ADDFB"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NUMERO DE TELEPHONE</w:t>
            </w:r>
          </w:p>
          <w:p w14:paraId="0862D2FC" w14:textId="77777777" w:rsidR="00DA06EC" w:rsidRPr="00E36E09" w:rsidRDefault="00DA06EC" w:rsidP="001301B5">
            <w:pPr>
              <w:spacing w:after="0"/>
              <w:rPr>
                <w:rFonts w:ascii="Georgia" w:eastAsiaTheme="minorHAnsi" w:hAnsi="Georgia" w:cstheme="minorBidi"/>
                <w:color w:val="585756"/>
              </w:rPr>
            </w:pPr>
          </w:p>
        </w:tc>
        <w:tc>
          <w:tcPr>
            <w:tcW w:w="5223" w:type="dxa"/>
          </w:tcPr>
          <w:p w14:paraId="5244B722" w14:textId="77777777" w:rsidR="00464CB1" w:rsidRPr="00E36E09" w:rsidRDefault="00464CB1" w:rsidP="001301B5">
            <w:pPr>
              <w:spacing w:after="0"/>
              <w:rPr>
                <w:rFonts w:ascii="Georgia" w:eastAsiaTheme="minorHAnsi" w:hAnsi="Georgia" w:cstheme="minorBidi"/>
                <w:color w:val="585756"/>
              </w:rPr>
            </w:pPr>
          </w:p>
        </w:tc>
      </w:tr>
      <w:tr w:rsidR="00A66B00" w:rsidRPr="00E36E09" w14:paraId="681C8FE8" w14:textId="77777777" w:rsidTr="003053E0">
        <w:tc>
          <w:tcPr>
            <w:tcW w:w="3844" w:type="dxa"/>
          </w:tcPr>
          <w:p w14:paraId="757CEF04"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E-MAIL</w:t>
            </w:r>
          </w:p>
          <w:p w14:paraId="54EA55F4" w14:textId="77777777" w:rsidR="00DA06EC" w:rsidRPr="00E36E09" w:rsidRDefault="00DA06EC" w:rsidP="001301B5">
            <w:pPr>
              <w:spacing w:after="0"/>
              <w:rPr>
                <w:rFonts w:ascii="Georgia" w:eastAsiaTheme="minorHAnsi" w:hAnsi="Georgia" w:cstheme="minorBidi"/>
                <w:color w:val="585756"/>
              </w:rPr>
            </w:pPr>
          </w:p>
        </w:tc>
        <w:tc>
          <w:tcPr>
            <w:tcW w:w="5223" w:type="dxa"/>
          </w:tcPr>
          <w:p w14:paraId="3CF041E4" w14:textId="77777777" w:rsidR="00464CB1" w:rsidRPr="00E36E09" w:rsidRDefault="00464CB1" w:rsidP="001301B5">
            <w:pPr>
              <w:spacing w:after="0"/>
              <w:rPr>
                <w:rFonts w:ascii="Georgia" w:eastAsiaTheme="minorHAnsi" w:hAnsi="Georgia" w:cstheme="minorBidi"/>
                <w:color w:val="585756"/>
              </w:rPr>
            </w:pPr>
          </w:p>
        </w:tc>
      </w:tr>
      <w:tr w:rsidR="00A66B00" w:rsidRPr="00E36E09" w14:paraId="7354BBE2" w14:textId="77777777" w:rsidTr="003053E0">
        <w:tc>
          <w:tcPr>
            <w:tcW w:w="9067" w:type="dxa"/>
            <w:gridSpan w:val="2"/>
            <w:shd w:val="clear" w:color="auto" w:fill="D9D9D9"/>
          </w:tcPr>
          <w:p w14:paraId="2AC9AD72" w14:textId="77777777" w:rsidR="00464CB1" w:rsidRPr="00E36E09" w:rsidRDefault="00504FBF" w:rsidP="001301B5">
            <w:pPr>
              <w:numPr>
                <w:ilvl w:val="0"/>
                <w:numId w:val="23"/>
              </w:numPr>
              <w:spacing w:after="0"/>
              <w:contextualSpacing/>
              <w:rPr>
                <w:rFonts w:ascii="Georgia" w:eastAsiaTheme="minorHAnsi" w:hAnsi="Georgia" w:cstheme="minorBidi"/>
                <w:b/>
                <w:bCs/>
                <w:color w:val="585756"/>
              </w:rPr>
            </w:pPr>
            <w:r w:rsidRPr="00E36E09">
              <w:rPr>
                <w:rFonts w:ascii="Georgia" w:eastAsiaTheme="minorHAnsi" w:hAnsi="Georgia" w:cstheme="minorBidi"/>
                <w:b/>
                <w:bCs/>
                <w:color w:val="585756"/>
              </w:rPr>
              <w:t>DONNEES COMMERCIALES</w:t>
            </w:r>
          </w:p>
          <w:p w14:paraId="160FB30D" w14:textId="77777777" w:rsidR="00464CB1" w:rsidRPr="00E36E09" w:rsidRDefault="00464CB1" w:rsidP="00E36E09">
            <w:pPr>
              <w:spacing w:after="0"/>
              <w:contextualSpacing/>
              <w:rPr>
                <w:rFonts w:ascii="Georgia" w:eastAsiaTheme="minorHAnsi" w:hAnsi="Georgia" w:cstheme="minorBidi"/>
                <w:b/>
                <w:bCs/>
                <w:color w:val="585756"/>
              </w:rPr>
            </w:pPr>
          </w:p>
        </w:tc>
      </w:tr>
      <w:tr w:rsidR="00A66B00" w:rsidRPr="00E36E09" w14:paraId="5031273A" w14:textId="77777777" w:rsidTr="003053E0">
        <w:tc>
          <w:tcPr>
            <w:tcW w:w="3844" w:type="dxa"/>
          </w:tcPr>
          <w:p w14:paraId="14B8B5DB"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VEUILLEZ PRECISER VOTRE STATUT :</w:t>
            </w:r>
          </w:p>
        </w:tc>
        <w:tc>
          <w:tcPr>
            <w:tcW w:w="5223" w:type="dxa"/>
          </w:tcPr>
          <w:p w14:paraId="0D2543A4" w14:textId="77777777" w:rsidR="00B06DA3" w:rsidRPr="00E36E09" w:rsidRDefault="00504FBF" w:rsidP="001301B5">
            <w:pPr>
              <w:spacing w:after="0"/>
              <w:rPr>
                <w:rFonts w:ascii="Georgia" w:eastAsiaTheme="minorHAnsi" w:hAnsi="Georgia" w:cstheme="minorBidi"/>
                <w:color w:val="585756"/>
              </w:rPr>
            </w:pPr>
            <w:r w:rsidRPr="00E36E09">
              <w:rPr>
                <w:rFonts w:ascii="Segoe UI Symbol" w:eastAsiaTheme="minorHAnsi" w:hAnsi="Segoe UI Symbol" w:cs="Segoe UI Symbol"/>
                <w:color w:val="585756"/>
              </w:rPr>
              <w:t>☐</w:t>
            </w:r>
            <w:r w:rsidRPr="00E36E09">
              <w:rPr>
                <w:rFonts w:ascii="Georgia" w:eastAsiaTheme="minorHAnsi" w:hAnsi="Georgia" w:cstheme="minorBidi"/>
                <w:color w:val="585756"/>
              </w:rPr>
              <w:t xml:space="preserve"> Indépendant dûment enregistré </w:t>
            </w:r>
          </w:p>
          <w:p w14:paraId="69A09D14" w14:textId="77777777" w:rsidR="00A43F44" w:rsidRPr="00E36E09" w:rsidRDefault="00A43F44" w:rsidP="001301B5">
            <w:pPr>
              <w:spacing w:after="0"/>
              <w:rPr>
                <w:rFonts w:ascii="Georgia" w:eastAsiaTheme="minorHAnsi" w:hAnsi="Georgia" w:cstheme="minorBidi"/>
                <w:color w:val="585756"/>
              </w:rPr>
            </w:pPr>
          </w:p>
          <w:p w14:paraId="51B6F270" w14:textId="77777777" w:rsidR="00B06DA3" w:rsidRPr="00E36E09" w:rsidRDefault="00504FBF" w:rsidP="001301B5">
            <w:pPr>
              <w:spacing w:after="0"/>
              <w:rPr>
                <w:rFonts w:ascii="Georgia" w:eastAsiaTheme="minorHAnsi" w:hAnsi="Georgia" w:cstheme="minorBidi"/>
                <w:color w:val="585756"/>
              </w:rPr>
            </w:pPr>
            <w:r w:rsidRPr="00E36E09">
              <w:rPr>
                <w:rFonts w:ascii="Segoe UI Symbol" w:eastAsiaTheme="minorHAnsi" w:hAnsi="Segoe UI Symbol" w:cs="Segoe UI Symbol"/>
                <w:color w:val="585756"/>
              </w:rPr>
              <w:t>☐</w:t>
            </w:r>
            <w:r w:rsidRPr="00E36E09">
              <w:rPr>
                <w:rFonts w:ascii="Georgia" w:eastAsiaTheme="minorHAnsi" w:hAnsi="Georgia" w:cstheme="minorBidi"/>
                <w:color w:val="585756"/>
              </w:rPr>
              <w:t xml:space="preserve"> Indépendant non enregistré (sans formalisation officielle)</w:t>
            </w:r>
          </w:p>
          <w:p w14:paraId="727F9B49" w14:textId="77777777" w:rsidR="00A43F44" w:rsidRPr="00E36E09" w:rsidRDefault="00A43F44" w:rsidP="001301B5">
            <w:pPr>
              <w:spacing w:after="0"/>
              <w:rPr>
                <w:rFonts w:ascii="Georgia" w:eastAsiaTheme="minorHAnsi" w:hAnsi="Georgia" w:cstheme="minorBidi"/>
                <w:color w:val="585756"/>
              </w:rPr>
            </w:pPr>
          </w:p>
          <w:p w14:paraId="24752F3D" w14:textId="77777777" w:rsidR="00B06DA3" w:rsidRPr="00E36E09" w:rsidRDefault="00504FBF" w:rsidP="001301B5">
            <w:pPr>
              <w:spacing w:after="0"/>
              <w:rPr>
                <w:rFonts w:ascii="Georgia" w:eastAsiaTheme="minorHAnsi" w:hAnsi="Georgia" w:cstheme="minorBidi"/>
                <w:color w:val="585756"/>
              </w:rPr>
            </w:pPr>
            <w:r w:rsidRPr="00E36E09">
              <w:rPr>
                <w:rFonts w:ascii="Segoe UI Symbol" w:eastAsiaTheme="minorHAnsi" w:hAnsi="Segoe UI Symbol" w:cs="Segoe UI Symbol"/>
                <w:color w:val="585756"/>
              </w:rPr>
              <w:t>☐</w:t>
            </w:r>
            <w:r w:rsidRPr="00E36E09">
              <w:rPr>
                <w:rFonts w:ascii="Georgia" w:eastAsiaTheme="minorHAnsi" w:hAnsi="Georgia" w:cstheme="minorBidi"/>
                <w:color w:val="585756"/>
              </w:rPr>
              <w:t xml:space="preserve"> Autre (préciser) :</w:t>
            </w:r>
          </w:p>
          <w:p w14:paraId="3EA20A68" w14:textId="77777777" w:rsidR="00A43F44" w:rsidRPr="00E36E09" w:rsidRDefault="00A43F44" w:rsidP="001301B5">
            <w:pPr>
              <w:spacing w:after="0"/>
              <w:rPr>
                <w:rFonts w:ascii="Georgia" w:eastAsiaTheme="minorHAnsi" w:hAnsi="Georgia" w:cstheme="minorBidi"/>
                <w:color w:val="585756"/>
              </w:rPr>
            </w:pPr>
          </w:p>
          <w:p w14:paraId="69760A0D" w14:textId="77777777" w:rsidR="00A43F44"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w:t>
            </w:r>
          </w:p>
          <w:p w14:paraId="706C7F7E" w14:textId="77777777" w:rsidR="00A43F44" w:rsidRPr="00E36E09" w:rsidRDefault="00A43F44" w:rsidP="001301B5">
            <w:pPr>
              <w:spacing w:after="0"/>
              <w:rPr>
                <w:rFonts w:ascii="Georgia" w:eastAsiaTheme="minorHAnsi" w:hAnsi="Georgia" w:cstheme="minorBidi"/>
                <w:color w:val="585756"/>
              </w:rPr>
            </w:pPr>
          </w:p>
          <w:p w14:paraId="0D63FEC3" w14:textId="77777777" w:rsidR="00C86176"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w:t>
            </w:r>
          </w:p>
        </w:tc>
      </w:tr>
      <w:tr w:rsidR="00A66B00" w:rsidRPr="00E36E09" w14:paraId="3317212D" w14:textId="77777777" w:rsidTr="003053E0">
        <w:tc>
          <w:tcPr>
            <w:tcW w:w="3844" w:type="dxa"/>
          </w:tcPr>
          <w:p w14:paraId="08BAB23E" w14:textId="77777777" w:rsidR="00464CB1" w:rsidRPr="00E36E09" w:rsidRDefault="00504FBF" w:rsidP="001301B5">
            <w:pPr>
              <w:spacing w:after="0"/>
              <w:rPr>
                <w:rFonts w:ascii="Georgia" w:eastAsiaTheme="minorHAnsi" w:hAnsi="Georgia" w:cstheme="minorBidi"/>
                <w:color w:val="585756"/>
                <w:sz w:val="16"/>
                <w:szCs w:val="16"/>
              </w:rPr>
            </w:pPr>
            <w:r w:rsidRPr="00E36E09">
              <w:rPr>
                <w:rFonts w:ascii="Georgia" w:eastAsiaTheme="minorHAnsi" w:hAnsi="Georgia" w:cstheme="minorBidi"/>
                <w:color w:val="585756"/>
              </w:rPr>
              <w:lastRenderedPageBreak/>
              <w:t xml:space="preserve">NUMERO D’ENREGISTREMENT </w:t>
            </w:r>
            <w:r w:rsidR="001A0A9F" w:rsidRPr="00E36E09">
              <w:rPr>
                <w:rFonts w:ascii="Georgia" w:eastAsiaTheme="minorHAnsi" w:hAnsi="Georgia" w:cstheme="minorBidi"/>
                <w:color w:val="585756"/>
                <w:sz w:val="16"/>
                <w:szCs w:val="16"/>
              </w:rPr>
              <w:t>(si applicable)</w:t>
            </w:r>
          </w:p>
        </w:tc>
        <w:tc>
          <w:tcPr>
            <w:tcW w:w="5223" w:type="dxa"/>
          </w:tcPr>
          <w:p w14:paraId="7D54A3A6" w14:textId="77777777" w:rsidR="00464CB1" w:rsidRPr="00E36E09" w:rsidRDefault="00464CB1" w:rsidP="001301B5">
            <w:pPr>
              <w:spacing w:after="0"/>
              <w:rPr>
                <w:rFonts w:ascii="Georgia" w:eastAsiaTheme="minorHAnsi" w:hAnsi="Georgia" w:cstheme="minorBidi"/>
                <w:color w:val="585756"/>
              </w:rPr>
            </w:pPr>
          </w:p>
        </w:tc>
      </w:tr>
      <w:tr w:rsidR="00A66B00" w:rsidRPr="001301B5" w14:paraId="58F0546E" w14:textId="77777777" w:rsidTr="003053E0">
        <w:tc>
          <w:tcPr>
            <w:tcW w:w="3844" w:type="dxa"/>
          </w:tcPr>
          <w:p w14:paraId="19607738" w14:textId="77777777" w:rsidR="00464CB1" w:rsidRPr="00E36E09" w:rsidRDefault="00504FBF" w:rsidP="001301B5">
            <w:pPr>
              <w:spacing w:after="0"/>
              <w:rPr>
                <w:rFonts w:ascii="Georgia" w:eastAsiaTheme="minorHAnsi" w:hAnsi="Georgia" w:cstheme="minorBidi"/>
                <w:color w:val="585756"/>
                <w:lang w:val="it-IT"/>
              </w:rPr>
            </w:pPr>
            <w:r w:rsidRPr="00E36E09">
              <w:rPr>
                <w:rFonts w:ascii="Georgia" w:eastAsiaTheme="minorHAnsi" w:hAnsi="Georgia" w:cstheme="minorBidi"/>
                <w:color w:val="585756"/>
                <w:lang w:val="it-IT"/>
              </w:rPr>
              <w:t xml:space="preserve">NUMERO DE TVA </w:t>
            </w:r>
            <w:r w:rsidR="001A0A9F" w:rsidRPr="00E36E09">
              <w:rPr>
                <w:rFonts w:ascii="Georgia" w:eastAsiaTheme="minorHAnsi" w:hAnsi="Georgia" w:cstheme="minorBidi"/>
                <w:color w:val="585756"/>
                <w:sz w:val="16"/>
                <w:szCs w:val="16"/>
                <w:lang w:val="it-IT"/>
              </w:rPr>
              <w:t>(si applicable)</w:t>
            </w:r>
          </w:p>
          <w:p w14:paraId="24CA57D7" w14:textId="77777777" w:rsidR="00464CB1" w:rsidRPr="00E36E09" w:rsidRDefault="00464CB1" w:rsidP="001301B5">
            <w:pPr>
              <w:spacing w:after="0"/>
              <w:rPr>
                <w:rFonts w:ascii="Georgia" w:eastAsiaTheme="minorHAnsi" w:hAnsi="Georgia" w:cstheme="minorBidi"/>
                <w:color w:val="585756"/>
                <w:lang w:val="it-IT"/>
              </w:rPr>
            </w:pPr>
          </w:p>
        </w:tc>
        <w:tc>
          <w:tcPr>
            <w:tcW w:w="5223" w:type="dxa"/>
          </w:tcPr>
          <w:p w14:paraId="0198AB4D" w14:textId="77777777" w:rsidR="00464CB1" w:rsidRPr="00E36E09" w:rsidRDefault="00464CB1" w:rsidP="001301B5">
            <w:pPr>
              <w:spacing w:after="0"/>
              <w:rPr>
                <w:rFonts w:ascii="Georgia" w:eastAsiaTheme="minorHAnsi" w:hAnsi="Georgia" w:cstheme="minorBidi"/>
                <w:color w:val="585756"/>
                <w:lang w:val="it-IT"/>
              </w:rPr>
            </w:pPr>
          </w:p>
        </w:tc>
      </w:tr>
      <w:tr w:rsidR="00A66B00" w:rsidRPr="00E36E09" w14:paraId="12B4285E" w14:textId="77777777" w:rsidTr="003053E0">
        <w:tc>
          <w:tcPr>
            <w:tcW w:w="3844" w:type="dxa"/>
          </w:tcPr>
          <w:p w14:paraId="16E3E74B" w14:textId="77777777" w:rsidR="00464CB1" w:rsidRPr="00E36E09" w:rsidRDefault="00504FBF" w:rsidP="001301B5">
            <w:pPr>
              <w:spacing w:after="0"/>
              <w:rPr>
                <w:rFonts w:ascii="Georgia" w:eastAsiaTheme="minorHAnsi" w:hAnsi="Georgia" w:cstheme="minorBidi"/>
                <w:color w:val="585756"/>
                <w:sz w:val="21"/>
              </w:rPr>
            </w:pPr>
            <w:r w:rsidRPr="00E36E09">
              <w:rPr>
                <w:rFonts w:ascii="Georgia" w:eastAsiaTheme="minorHAnsi" w:hAnsi="Georgia" w:cstheme="minorBidi"/>
                <w:color w:val="585756"/>
                <w:sz w:val="21"/>
              </w:rPr>
              <w:t>LIEU D’ENREGISTREMENT</w:t>
            </w:r>
            <w:r w:rsidR="001A0A9F" w:rsidRPr="00E36E09">
              <w:rPr>
                <w:rFonts w:ascii="Georgia" w:eastAsiaTheme="minorHAnsi" w:hAnsi="Georgia" w:cstheme="minorBidi"/>
                <w:color w:val="585756"/>
                <w:sz w:val="21"/>
              </w:rPr>
              <w:t xml:space="preserve"> </w:t>
            </w:r>
            <w:r w:rsidR="001A0A9F" w:rsidRPr="00E36E09">
              <w:rPr>
                <w:rFonts w:ascii="Georgia" w:eastAsiaTheme="minorHAnsi" w:hAnsi="Georgia" w:cstheme="minorBidi"/>
                <w:color w:val="585756"/>
                <w:sz w:val="16"/>
                <w:szCs w:val="16"/>
                <w:lang w:val="it-IT"/>
              </w:rPr>
              <w:t>(si applicable)</w:t>
            </w:r>
          </w:p>
        </w:tc>
        <w:tc>
          <w:tcPr>
            <w:tcW w:w="5223" w:type="dxa"/>
          </w:tcPr>
          <w:p w14:paraId="402CD355" w14:textId="77777777" w:rsidR="00464CB1" w:rsidRPr="00E36E09" w:rsidRDefault="00464CB1" w:rsidP="001301B5">
            <w:pPr>
              <w:spacing w:after="0"/>
              <w:rPr>
                <w:rFonts w:ascii="Georgia" w:eastAsiaTheme="minorHAnsi" w:hAnsi="Georgia" w:cstheme="minorBidi"/>
                <w:color w:val="585756"/>
                <w:sz w:val="21"/>
              </w:rPr>
            </w:pPr>
          </w:p>
        </w:tc>
      </w:tr>
      <w:tr w:rsidR="00A66B00" w:rsidRPr="00E36E09" w14:paraId="5C3FF5D4" w14:textId="77777777" w:rsidTr="003053E0">
        <w:tc>
          <w:tcPr>
            <w:tcW w:w="3844" w:type="dxa"/>
          </w:tcPr>
          <w:p w14:paraId="247D5260" w14:textId="77777777" w:rsidR="00464CB1" w:rsidRPr="00E36E09" w:rsidRDefault="00504FBF" w:rsidP="001301B5">
            <w:pPr>
              <w:spacing w:after="0"/>
              <w:rPr>
                <w:rFonts w:ascii="Georgia" w:eastAsiaTheme="minorHAnsi" w:hAnsi="Georgia" w:cstheme="minorBidi"/>
                <w:color w:val="585756"/>
                <w:sz w:val="21"/>
              </w:rPr>
            </w:pPr>
            <w:r w:rsidRPr="00E36E09">
              <w:rPr>
                <w:rFonts w:ascii="Georgia" w:eastAsiaTheme="minorHAnsi" w:hAnsi="Georgia" w:cstheme="minorBidi"/>
                <w:color w:val="585756"/>
                <w:sz w:val="21"/>
              </w:rPr>
              <w:t>PAYS</w:t>
            </w:r>
          </w:p>
          <w:p w14:paraId="76CDF780" w14:textId="77777777" w:rsidR="00DA06EC" w:rsidRPr="00E36E09" w:rsidRDefault="00DA06EC" w:rsidP="001301B5">
            <w:pPr>
              <w:spacing w:after="0"/>
              <w:rPr>
                <w:rFonts w:ascii="Georgia" w:eastAsiaTheme="minorHAnsi" w:hAnsi="Georgia" w:cstheme="minorBidi"/>
                <w:color w:val="585756"/>
                <w:sz w:val="21"/>
              </w:rPr>
            </w:pPr>
          </w:p>
        </w:tc>
        <w:tc>
          <w:tcPr>
            <w:tcW w:w="5223" w:type="dxa"/>
          </w:tcPr>
          <w:p w14:paraId="569CE668" w14:textId="77777777" w:rsidR="00464CB1" w:rsidRPr="00E36E09" w:rsidRDefault="00464CB1" w:rsidP="001301B5">
            <w:pPr>
              <w:spacing w:after="0"/>
              <w:rPr>
                <w:rFonts w:ascii="Georgia" w:eastAsiaTheme="minorHAnsi" w:hAnsi="Georgia" w:cstheme="minorBidi"/>
                <w:color w:val="585756"/>
                <w:sz w:val="21"/>
              </w:rPr>
            </w:pPr>
          </w:p>
        </w:tc>
      </w:tr>
      <w:tr w:rsidR="00A66B00" w:rsidRPr="00E36E09" w14:paraId="2ABD81F2" w14:textId="77777777" w:rsidTr="00C46CA2">
        <w:trPr>
          <w:trHeight w:val="923"/>
        </w:trPr>
        <w:tc>
          <w:tcPr>
            <w:tcW w:w="3844" w:type="dxa"/>
          </w:tcPr>
          <w:p w14:paraId="1CC69BE3" w14:textId="77777777" w:rsidR="00464CB1" w:rsidRPr="00E36E09" w:rsidRDefault="00504FBF" w:rsidP="001301B5">
            <w:pPr>
              <w:spacing w:after="0"/>
              <w:rPr>
                <w:rFonts w:ascii="Georgia" w:eastAsiaTheme="minorHAnsi" w:hAnsi="Georgia" w:cstheme="minorBidi"/>
                <w:color w:val="585756"/>
                <w:sz w:val="21"/>
              </w:rPr>
            </w:pPr>
            <w:r w:rsidRPr="00E36E09">
              <w:rPr>
                <w:rFonts w:ascii="Georgia" w:eastAsiaTheme="minorHAnsi" w:hAnsi="Georgia" w:cstheme="minorBidi"/>
                <w:color w:val="585756"/>
                <w:sz w:val="21"/>
              </w:rPr>
              <w:t>DATE</w:t>
            </w:r>
          </w:p>
          <w:p w14:paraId="0A570D17"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(JJ/MM/AAAA)</w:t>
            </w:r>
          </w:p>
          <w:p w14:paraId="489DD29E" w14:textId="77777777" w:rsidR="00464CB1" w:rsidRPr="00E36E09" w:rsidRDefault="00464CB1" w:rsidP="001301B5">
            <w:pPr>
              <w:spacing w:after="0"/>
              <w:rPr>
                <w:rFonts w:ascii="Georgia" w:eastAsiaTheme="minorHAnsi" w:hAnsi="Georgia" w:cstheme="minorBidi"/>
                <w:color w:val="585756"/>
                <w:sz w:val="21"/>
              </w:rPr>
            </w:pPr>
          </w:p>
        </w:tc>
        <w:tc>
          <w:tcPr>
            <w:tcW w:w="5223" w:type="dxa"/>
          </w:tcPr>
          <w:p w14:paraId="69A5D821" w14:textId="77777777" w:rsidR="00464CB1" w:rsidRPr="00E36E09" w:rsidRDefault="00504FBF" w:rsidP="001301B5">
            <w:pPr>
              <w:spacing w:after="0"/>
              <w:rPr>
                <w:rFonts w:ascii="Georgia" w:eastAsiaTheme="minorHAnsi" w:hAnsi="Georgia" w:cstheme="minorBidi"/>
                <w:color w:val="585756"/>
                <w:sz w:val="21"/>
              </w:rPr>
            </w:pPr>
            <w:r w:rsidRPr="00E36E09">
              <w:rPr>
                <w:rFonts w:ascii="Georgia" w:eastAsiaTheme="minorHAnsi" w:hAnsi="Georgia" w:cstheme="minorBidi"/>
                <w:color w:val="585756"/>
                <w:sz w:val="21"/>
              </w:rPr>
              <w:t>SIGNATURE</w:t>
            </w:r>
          </w:p>
          <w:p w14:paraId="1A6156F0" w14:textId="77777777" w:rsidR="00464CB1" w:rsidRPr="00E36E09" w:rsidRDefault="00464CB1" w:rsidP="001301B5">
            <w:pPr>
              <w:spacing w:after="0"/>
              <w:rPr>
                <w:rFonts w:ascii="Georgia" w:eastAsiaTheme="minorHAnsi" w:hAnsi="Georgia" w:cstheme="minorBidi"/>
                <w:color w:val="585756"/>
                <w:sz w:val="21"/>
              </w:rPr>
            </w:pPr>
          </w:p>
          <w:p w14:paraId="2350ECB6" w14:textId="77777777" w:rsidR="00464CB1" w:rsidRPr="00E36E09" w:rsidRDefault="00464CB1" w:rsidP="001301B5">
            <w:pPr>
              <w:spacing w:after="0"/>
              <w:rPr>
                <w:rFonts w:ascii="Georgia" w:eastAsiaTheme="minorHAnsi" w:hAnsi="Georgia" w:cstheme="minorBidi"/>
                <w:color w:val="585756"/>
                <w:sz w:val="21"/>
              </w:rPr>
            </w:pPr>
          </w:p>
          <w:p w14:paraId="7295CC71" w14:textId="77777777" w:rsidR="00464CB1" w:rsidRPr="00E36E09" w:rsidRDefault="00464CB1" w:rsidP="001301B5">
            <w:pPr>
              <w:spacing w:after="0"/>
              <w:rPr>
                <w:rFonts w:ascii="Georgia" w:eastAsiaTheme="minorHAnsi" w:hAnsi="Georgia" w:cstheme="minorBidi"/>
                <w:color w:val="585756"/>
                <w:sz w:val="21"/>
              </w:rPr>
            </w:pPr>
          </w:p>
          <w:p w14:paraId="77D11271" w14:textId="77777777" w:rsidR="00464CB1" w:rsidRPr="00E36E09" w:rsidRDefault="00464CB1" w:rsidP="001301B5">
            <w:pPr>
              <w:spacing w:after="0"/>
              <w:rPr>
                <w:rFonts w:ascii="Georgia" w:eastAsiaTheme="minorHAnsi" w:hAnsi="Georgia" w:cstheme="minorBidi"/>
                <w:color w:val="585756"/>
                <w:sz w:val="21"/>
              </w:rPr>
            </w:pPr>
          </w:p>
        </w:tc>
      </w:tr>
    </w:tbl>
    <w:p w14:paraId="6FD9D4E3" w14:textId="77777777" w:rsidR="00C46CA2" w:rsidRPr="00E36E09" w:rsidRDefault="00C46CA2" w:rsidP="001301B5">
      <w:pPr>
        <w:spacing w:after="160"/>
        <w:rPr>
          <w:rFonts w:ascii="Georgia" w:eastAsiaTheme="minorHAnsi" w:hAnsi="Georgia" w:cstheme="minorBidi"/>
          <w:color w:val="585756"/>
          <w:sz w:val="21"/>
          <w:szCs w:val="22"/>
        </w:rPr>
      </w:pPr>
    </w:p>
    <w:p w14:paraId="4427E7D6" w14:textId="30E6B4FE" w:rsidR="00666F04" w:rsidRDefault="00666F04">
      <w:pPr>
        <w:spacing w:after="0"/>
        <w:jc w:val="left"/>
        <w:rPr>
          <w:rFonts w:ascii="Georgia" w:eastAsiaTheme="minorHAnsi" w:hAnsi="Georgia" w:cstheme="minorBidi"/>
          <w:color w:val="585756"/>
          <w:sz w:val="21"/>
          <w:szCs w:val="22"/>
        </w:rPr>
      </w:pPr>
      <w:r>
        <w:rPr>
          <w:rFonts w:ascii="Georgia" w:eastAsiaTheme="minorHAnsi" w:hAnsi="Georgia" w:cstheme="minorBidi"/>
          <w:color w:val="585756"/>
          <w:sz w:val="21"/>
          <w:szCs w:val="22"/>
        </w:rPr>
        <w:br w:type="page"/>
      </w:r>
    </w:p>
    <w:p w14:paraId="432EF55C" w14:textId="59177878" w:rsidR="006B289C" w:rsidRPr="00E36E09" w:rsidRDefault="00504FBF" w:rsidP="001301B5">
      <w:pPr>
        <w:spacing w:after="160"/>
        <w:rPr>
          <w:rFonts w:ascii="Georgia" w:eastAsiaTheme="minorHAnsi" w:hAnsi="Georgia" w:cstheme="minorBidi"/>
          <w:color w:val="585756"/>
          <w:sz w:val="21"/>
          <w:szCs w:val="22"/>
        </w:rPr>
      </w:pPr>
      <w:r w:rsidRPr="001301B5">
        <w:rPr>
          <w:rFonts w:ascii="Georgia" w:hAnsi="Georgia"/>
          <w:noProof/>
          <w:lang w:eastAsia="fr-BE"/>
        </w:rPr>
        <w:lastRenderedPageBreak/>
        <w:drawing>
          <wp:anchor distT="0" distB="0" distL="114300" distR="114300" simplePos="0" relativeHeight="251664384" behindDoc="0" locked="0" layoutInCell="1" allowOverlap="1" wp14:anchorId="2FA670CA" wp14:editId="1F41BB38">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7B879918" w14:textId="77777777" w:rsidR="00D525BE" w:rsidRPr="00E36E09" w:rsidRDefault="00504FBF" w:rsidP="001301B5">
      <w:pPr>
        <w:keepNext/>
        <w:keepLines/>
        <w:spacing w:before="120" w:after="120"/>
        <w:ind w:left="1285"/>
        <w:outlineLvl w:val="1"/>
        <w:rPr>
          <w:rFonts w:ascii="Georgia" w:eastAsiaTheme="majorEastAsia" w:hAnsi="Georgia" w:cstheme="minorBidi"/>
          <w:b/>
          <w:color w:val="D81A1A"/>
          <w:sz w:val="28"/>
          <w:szCs w:val="26"/>
        </w:rPr>
      </w:pPr>
      <w:bookmarkStart w:id="91" w:name="_Toc210122472"/>
      <w:r w:rsidRPr="00E36E09">
        <w:rPr>
          <w:rFonts w:ascii="Georgia" w:eastAsiaTheme="majorEastAsia" w:hAnsi="Georgia" w:cstheme="minorBidi"/>
          <w:b/>
          <w:color w:val="D81A1A"/>
          <w:sz w:val="28"/>
          <w:szCs w:val="26"/>
        </w:rPr>
        <w:t>Fiche d’identification personne morale</w:t>
      </w:r>
      <w:bookmarkEnd w:id="91"/>
    </w:p>
    <w:p w14:paraId="1C092349" w14:textId="77777777" w:rsidR="00464CB1" w:rsidRPr="00E36E09" w:rsidRDefault="00504FBF" w:rsidP="001301B5">
      <w:pPr>
        <w:spacing w:after="160"/>
        <w:rPr>
          <w:rFonts w:ascii="Georgia" w:eastAsiaTheme="minorHAnsi" w:hAnsi="Georgia" w:cstheme="minorBidi"/>
          <w:color w:val="585756"/>
          <w:sz w:val="21"/>
          <w:szCs w:val="22"/>
        </w:rPr>
      </w:pPr>
      <w:r w:rsidRPr="001301B5">
        <w:rPr>
          <w:rFonts w:ascii="Georgia" w:hAnsi="Georgia" w:cstheme="minorHAnsi"/>
          <w:noProof/>
          <w:lang w:eastAsia="fr-BE"/>
        </w:rPr>
        <mc:AlternateContent>
          <mc:Choice Requires="wps">
            <w:drawing>
              <wp:anchor distT="0" distB="0" distL="114300" distR="114300" simplePos="0" relativeHeight="251663360" behindDoc="0" locked="0" layoutInCell="1" allowOverlap="1" wp14:anchorId="37B811E9" wp14:editId="2B93E4D2">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586DFBC6" w14:textId="77777777" w:rsidR="004E7DFC" w:rsidRPr="00A43F44" w:rsidRDefault="00504FBF"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0E60BFDD" w14:textId="77777777" w:rsidR="00D525BE" w:rsidRPr="00A43F44" w:rsidRDefault="00D525BE" w:rsidP="00D525BE">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7B811E9" id="Text Box 2063735895" o:spid="_x0000_s1027" type="#_x0000_t202" style="position:absolute;left:0;text-align:left;margin-left:140.5pt;margin-top:.4pt;width:318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586DFBC6" w14:textId="77777777" w:rsidR="004E7DFC" w:rsidRPr="00A43F44" w:rsidRDefault="00504FBF"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0E60BFDD" w14:textId="77777777" w:rsidR="00D525BE" w:rsidRPr="00A43F44" w:rsidRDefault="00D525BE" w:rsidP="00D525BE">
                      <w:pPr>
                        <w:autoSpaceDE w:val="0"/>
                        <w:autoSpaceDN w:val="0"/>
                        <w:adjustRightInd w:val="0"/>
                        <w:spacing w:after="0"/>
                        <w:rPr>
                          <w:rFonts w:cs="Calibri,Bold"/>
                          <w:b/>
                          <w:bCs/>
                          <w:sz w:val="17"/>
                          <w:szCs w:val="17"/>
                        </w:rPr>
                      </w:pPr>
                    </w:p>
                  </w:txbxContent>
                </v:textbox>
              </v:shape>
            </w:pict>
          </mc:Fallback>
        </mc:AlternateContent>
      </w:r>
      <w:r w:rsidRPr="00E36E09">
        <w:rPr>
          <w:rFonts w:ascii="Georgia" w:eastAsiaTheme="minorHAnsi" w:hAnsi="Georgia" w:cstheme="minorBidi"/>
          <w:color w:val="585756"/>
          <w:sz w:val="21"/>
          <w:szCs w:val="22"/>
        </w:rPr>
        <w:br/>
      </w:r>
    </w:p>
    <w:p w14:paraId="259B5AD9" w14:textId="77777777" w:rsidR="00464CB1" w:rsidRPr="00E36E09" w:rsidRDefault="00464CB1" w:rsidP="001301B5">
      <w:pPr>
        <w:spacing w:after="160"/>
        <w:rPr>
          <w:rFonts w:ascii="Georgia" w:eastAsiaTheme="minorHAnsi" w:hAnsi="Georgia" w:cstheme="minorBidi"/>
          <w:color w:val="585756"/>
          <w:sz w:val="21"/>
          <w:szCs w:val="22"/>
        </w:rPr>
      </w:pPr>
    </w:p>
    <w:p w14:paraId="53F8FA91" w14:textId="77777777" w:rsidR="00464CB1" w:rsidRPr="00E36E09" w:rsidRDefault="00504FBF" w:rsidP="001301B5">
      <w:pPr>
        <w:spacing w:after="160"/>
        <w:rPr>
          <w:rFonts w:ascii="Georgia" w:eastAsiaTheme="minorHAnsi" w:hAnsi="Georgia" w:cstheme="minorBidi"/>
          <w:color w:val="585756"/>
          <w:sz w:val="21"/>
          <w:szCs w:val="22"/>
        </w:rPr>
      </w:pPr>
      <w:r w:rsidRPr="00E36E09">
        <w:rPr>
          <w:rFonts w:ascii="Georgia" w:eastAsiaTheme="minorHAnsi" w:hAnsi="Georgia" w:cstheme="minorBidi"/>
          <w:color w:val="585756"/>
          <w:sz w:val="21"/>
          <w:szCs w:val="22"/>
        </w:rPr>
        <w:t>Veuillez remplir le formulaire en LETTRES CAPITALES et en CARACTÈRES LATINS.</w:t>
      </w:r>
    </w:p>
    <w:p w14:paraId="11B16E4F" w14:textId="77777777" w:rsidR="00464CB1" w:rsidRPr="00E36E09" w:rsidRDefault="00504FBF" w:rsidP="001301B5">
      <w:pPr>
        <w:spacing w:after="160"/>
        <w:rPr>
          <w:rFonts w:ascii="Georgia" w:eastAsiaTheme="minorHAnsi" w:hAnsi="Georgia" w:cstheme="minorBidi"/>
          <w:b/>
          <w:color w:val="585756"/>
          <w:sz w:val="21"/>
          <w:szCs w:val="22"/>
          <w:u w:val="single"/>
        </w:rPr>
      </w:pPr>
      <w:r w:rsidRPr="00E36E09">
        <w:rPr>
          <w:rFonts w:ascii="Georgia" w:eastAsiaTheme="minorHAnsi" w:hAnsi="Georgia" w:cstheme="minorBidi"/>
          <w:b/>
          <w:color w:val="585756"/>
          <w:sz w:val="21"/>
          <w:szCs w:val="22"/>
          <w:u w:val="single"/>
        </w:rPr>
        <w:t>ENTITÉ DE DROIT PRIVÉ/PUBLIC AYANT UNE FORME JURIDIQUE</w:t>
      </w:r>
    </w:p>
    <w:tbl>
      <w:tblPr>
        <w:tblStyle w:val="Grilledutableau"/>
        <w:tblW w:w="0" w:type="auto"/>
        <w:tblLook w:val="04A0" w:firstRow="1" w:lastRow="0" w:firstColumn="1" w:lastColumn="0" w:noHBand="0" w:noVBand="1"/>
      </w:tblPr>
      <w:tblGrid>
        <w:gridCol w:w="3539"/>
        <w:gridCol w:w="4955"/>
      </w:tblGrid>
      <w:tr w:rsidR="00A66B00" w:rsidRPr="00E36E09" w14:paraId="7C735B32" w14:textId="77777777">
        <w:trPr>
          <w:trHeight w:val="545"/>
        </w:trPr>
        <w:tc>
          <w:tcPr>
            <w:tcW w:w="3539" w:type="dxa"/>
          </w:tcPr>
          <w:p w14:paraId="5EE19A2C"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NOM OFFICIEL</w:t>
            </w:r>
          </w:p>
          <w:p w14:paraId="0FE48326"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comme indiqué sur le document officiel</w:t>
            </w:r>
          </w:p>
          <w:p w14:paraId="4C87F144" w14:textId="77777777" w:rsidR="00464CB1" w:rsidRPr="00E36E09" w:rsidRDefault="00464CB1" w:rsidP="001301B5">
            <w:pPr>
              <w:spacing w:after="0"/>
              <w:rPr>
                <w:rFonts w:ascii="Georgia" w:eastAsiaTheme="minorHAnsi" w:hAnsi="Georgia" w:cstheme="minorBidi"/>
                <w:i/>
                <w:iCs/>
                <w:color w:val="585756"/>
                <w:sz w:val="16"/>
                <w:szCs w:val="16"/>
              </w:rPr>
            </w:pPr>
          </w:p>
          <w:p w14:paraId="163F9AD8" w14:textId="77777777" w:rsidR="00464CB1" w:rsidRPr="00E36E09" w:rsidRDefault="00464CB1" w:rsidP="001301B5">
            <w:pPr>
              <w:spacing w:after="0"/>
              <w:rPr>
                <w:rFonts w:ascii="Georgia" w:eastAsiaTheme="minorHAnsi" w:hAnsi="Georgia" w:cstheme="minorBidi"/>
                <w:color w:val="585756"/>
              </w:rPr>
            </w:pPr>
          </w:p>
        </w:tc>
        <w:tc>
          <w:tcPr>
            <w:tcW w:w="4955" w:type="dxa"/>
          </w:tcPr>
          <w:p w14:paraId="2123FB7B" w14:textId="77777777" w:rsidR="00464CB1" w:rsidRPr="00E36E09" w:rsidRDefault="00464CB1" w:rsidP="001301B5">
            <w:pPr>
              <w:spacing w:after="0"/>
              <w:rPr>
                <w:rFonts w:ascii="Georgia" w:eastAsiaTheme="minorHAnsi" w:hAnsi="Georgia" w:cstheme="minorBidi"/>
                <w:i/>
                <w:iCs/>
                <w:color w:val="585756"/>
                <w:sz w:val="16"/>
                <w:szCs w:val="16"/>
              </w:rPr>
            </w:pPr>
          </w:p>
        </w:tc>
      </w:tr>
      <w:tr w:rsidR="00A66B00" w:rsidRPr="00E36E09" w14:paraId="1BC6D7D6" w14:textId="77777777">
        <w:tc>
          <w:tcPr>
            <w:tcW w:w="3539" w:type="dxa"/>
          </w:tcPr>
          <w:p w14:paraId="707E923C"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NOM COMMERCIAL</w:t>
            </w:r>
          </w:p>
          <w:p w14:paraId="42BCF86A"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(si différent du nom officiel)</w:t>
            </w:r>
          </w:p>
          <w:p w14:paraId="6692D4A5" w14:textId="77777777" w:rsidR="00464CB1" w:rsidRPr="00E36E09" w:rsidRDefault="00464CB1" w:rsidP="001301B5">
            <w:pPr>
              <w:spacing w:after="0"/>
              <w:rPr>
                <w:rFonts w:ascii="Georgia" w:eastAsiaTheme="minorHAnsi" w:hAnsi="Georgia" w:cstheme="minorBidi"/>
                <w:i/>
                <w:iCs/>
                <w:color w:val="585756"/>
                <w:sz w:val="16"/>
                <w:szCs w:val="16"/>
              </w:rPr>
            </w:pPr>
          </w:p>
          <w:p w14:paraId="29F4AB7D" w14:textId="77777777" w:rsidR="00464CB1" w:rsidRPr="00E36E09" w:rsidRDefault="00464CB1" w:rsidP="001301B5">
            <w:pPr>
              <w:spacing w:after="0"/>
              <w:rPr>
                <w:rFonts w:ascii="Georgia" w:eastAsiaTheme="minorHAnsi" w:hAnsi="Georgia" w:cstheme="minorBidi"/>
                <w:i/>
                <w:iCs/>
                <w:color w:val="585756"/>
                <w:sz w:val="16"/>
                <w:szCs w:val="16"/>
              </w:rPr>
            </w:pPr>
          </w:p>
          <w:p w14:paraId="2A63A351" w14:textId="77777777" w:rsidR="00464CB1" w:rsidRPr="00E36E09" w:rsidRDefault="00464CB1" w:rsidP="001301B5">
            <w:pPr>
              <w:spacing w:after="0"/>
              <w:rPr>
                <w:rFonts w:ascii="Georgia" w:eastAsiaTheme="minorHAnsi" w:hAnsi="Georgia" w:cstheme="minorBidi"/>
                <w:color w:val="585756"/>
              </w:rPr>
            </w:pPr>
          </w:p>
        </w:tc>
        <w:tc>
          <w:tcPr>
            <w:tcW w:w="4955" w:type="dxa"/>
          </w:tcPr>
          <w:p w14:paraId="4B7D2A26" w14:textId="77777777" w:rsidR="00464CB1" w:rsidRPr="00E36E09" w:rsidRDefault="00464CB1" w:rsidP="001301B5">
            <w:pPr>
              <w:spacing w:after="0"/>
              <w:rPr>
                <w:rFonts w:ascii="Georgia" w:eastAsiaTheme="minorHAnsi" w:hAnsi="Georgia" w:cstheme="minorBidi"/>
                <w:color w:val="585756"/>
              </w:rPr>
            </w:pPr>
          </w:p>
        </w:tc>
      </w:tr>
      <w:tr w:rsidR="00A66B00" w:rsidRPr="00E36E09" w14:paraId="34E70E09" w14:textId="77777777">
        <w:tc>
          <w:tcPr>
            <w:tcW w:w="3539" w:type="dxa"/>
          </w:tcPr>
          <w:p w14:paraId="3652F307"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ABREVIATION</w:t>
            </w:r>
          </w:p>
          <w:p w14:paraId="2742158E"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(si applicable)</w:t>
            </w:r>
          </w:p>
          <w:p w14:paraId="2D41C367" w14:textId="77777777" w:rsidR="00464CB1" w:rsidRPr="00E36E09" w:rsidRDefault="00464CB1" w:rsidP="001301B5">
            <w:pPr>
              <w:spacing w:after="0"/>
              <w:rPr>
                <w:rFonts w:ascii="Georgia" w:eastAsiaTheme="minorHAnsi" w:hAnsi="Georgia" w:cstheme="minorBidi"/>
                <w:color w:val="585756"/>
              </w:rPr>
            </w:pPr>
          </w:p>
        </w:tc>
        <w:tc>
          <w:tcPr>
            <w:tcW w:w="4955" w:type="dxa"/>
          </w:tcPr>
          <w:p w14:paraId="4EF1FF96" w14:textId="77777777" w:rsidR="00464CB1" w:rsidRPr="00E36E09" w:rsidRDefault="00464CB1" w:rsidP="001301B5">
            <w:pPr>
              <w:spacing w:after="0"/>
              <w:rPr>
                <w:rFonts w:ascii="Georgia" w:eastAsiaTheme="minorHAnsi" w:hAnsi="Georgia" w:cstheme="minorBidi"/>
                <w:color w:val="585756"/>
              </w:rPr>
            </w:pPr>
          </w:p>
        </w:tc>
      </w:tr>
      <w:tr w:rsidR="00A66B00" w:rsidRPr="00E36E09" w14:paraId="23E656E6" w14:textId="77777777">
        <w:tc>
          <w:tcPr>
            <w:tcW w:w="3539" w:type="dxa"/>
          </w:tcPr>
          <w:p w14:paraId="1F12425E"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FORME JURIDIQUE</w:t>
            </w:r>
          </w:p>
          <w:p w14:paraId="1A88D47C" w14:textId="77777777" w:rsidR="00464CB1" w:rsidRPr="00E36E09" w:rsidRDefault="00464CB1" w:rsidP="001301B5">
            <w:pPr>
              <w:spacing w:after="0"/>
              <w:rPr>
                <w:rFonts w:ascii="Georgia" w:eastAsiaTheme="minorHAnsi" w:hAnsi="Georgia" w:cstheme="minorBidi"/>
                <w:color w:val="585756"/>
              </w:rPr>
            </w:pPr>
          </w:p>
        </w:tc>
        <w:tc>
          <w:tcPr>
            <w:tcW w:w="4955" w:type="dxa"/>
          </w:tcPr>
          <w:p w14:paraId="0E4C65B4" w14:textId="77777777" w:rsidR="00464CB1" w:rsidRPr="00E36E09" w:rsidRDefault="00464CB1" w:rsidP="001301B5">
            <w:pPr>
              <w:spacing w:after="0"/>
              <w:rPr>
                <w:rFonts w:ascii="Georgia" w:eastAsiaTheme="minorHAnsi" w:hAnsi="Georgia" w:cstheme="minorBidi"/>
                <w:color w:val="585756"/>
              </w:rPr>
            </w:pPr>
          </w:p>
        </w:tc>
      </w:tr>
      <w:tr w:rsidR="00A66B00" w:rsidRPr="00E36E09" w14:paraId="0B8DA1D9" w14:textId="77777777">
        <w:tc>
          <w:tcPr>
            <w:tcW w:w="3539" w:type="dxa"/>
          </w:tcPr>
          <w:p w14:paraId="56A08B59"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TYPE D’ORGANISATION</w:t>
            </w:r>
          </w:p>
          <w:p w14:paraId="680EAE58"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(biffer la mention inutile)</w:t>
            </w:r>
          </w:p>
        </w:tc>
        <w:tc>
          <w:tcPr>
            <w:tcW w:w="4955" w:type="dxa"/>
          </w:tcPr>
          <w:p w14:paraId="16435E15" w14:textId="77777777" w:rsidR="00464CB1" w:rsidRPr="00E36E09" w:rsidRDefault="00464CB1" w:rsidP="001301B5">
            <w:pPr>
              <w:spacing w:after="0"/>
              <w:ind w:left="720"/>
              <w:contextualSpacing/>
              <w:rPr>
                <w:rFonts w:ascii="Georgia" w:eastAsiaTheme="minorHAnsi" w:hAnsi="Georgia" w:cstheme="minorBidi"/>
                <w:color w:val="585756"/>
              </w:rPr>
            </w:pPr>
          </w:p>
          <w:p w14:paraId="317D05A0" w14:textId="77777777" w:rsidR="00464CB1" w:rsidRPr="00E36E09" w:rsidRDefault="00504FBF" w:rsidP="001301B5">
            <w:pPr>
              <w:numPr>
                <w:ilvl w:val="0"/>
                <w:numId w:val="24"/>
              </w:numPr>
              <w:spacing w:after="0"/>
              <w:contextualSpacing/>
              <w:rPr>
                <w:rFonts w:ascii="Georgia" w:eastAsiaTheme="minorHAnsi" w:hAnsi="Georgia" w:cstheme="minorBidi"/>
                <w:color w:val="585756"/>
              </w:rPr>
            </w:pPr>
            <w:r w:rsidRPr="00E36E09">
              <w:rPr>
                <w:rFonts w:ascii="Georgia" w:eastAsiaTheme="minorHAnsi" w:hAnsi="Georgia" w:cstheme="minorBidi"/>
                <w:color w:val="585756"/>
              </w:rPr>
              <w:t>A BUT DE LUCRE</w:t>
            </w:r>
          </w:p>
          <w:p w14:paraId="244D953B" w14:textId="77777777" w:rsidR="00464CB1" w:rsidRPr="00E36E09" w:rsidRDefault="00504FBF" w:rsidP="001301B5">
            <w:pPr>
              <w:numPr>
                <w:ilvl w:val="0"/>
                <w:numId w:val="24"/>
              </w:numPr>
              <w:spacing w:after="0"/>
              <w:contextualSpacing/>
              <w:rPr>
                <w:rFonts w:ascii="Georgia" w:eastAsiaTheme="minorHAnsi" w:hAnsi="Georgia" w:cstheme="minorBidi"/>
                <w:color w:val="585756"/>
              </w:rPr>
            </w:pPr>
            <w:r w:rsidRPr="00E36E09">
              <w:rPr>
                <w:rFonts w:ascii="Georgia" w:eastAsiaTheme="minorHAnsi" w:hAnsi="Georgia" w:cstheme="minorBidi"/>
                <w:color w:val="585756"/>
              </w:rPr>
              <w:t>SANS BUT DE LUCRE</w:t>
            </w:r>
          </w:p>
          <w:p w14:paraId="4F62C48F" w14:textId="77777777" w:rsidR="00464CB1" w:rsidRPr="00E36E09" w:rsidRDefault="00504FBF" w:rsidP="001301B5">
            <w:pPr>
              <w:numPr>
                <w:ilvl w:val="0"/>
                <w:numId w:val="24"/>
              </w:numPr>
              <w:spacing w:after="0"/>
              <w:contextualSpacing/>
              <w:rPr>
                <w:rFonts w:ascii="Georgia" w:eastAsiaTheme="minorHAnsi" w:hAnsi="Georgia" w:cstheme="minorBidi"/>
                <w:color w:val="585756"/>
                <w:vertAlign w:val="superscript"/>
              </w:rPr>
            </w:pPr>
            <w:r w:rsidRPr="00E36E09">
              <w:rPr>
                <w:rFonts w:ascii="Georgia" w:eastAsiaTheme="minorHAnsi" w:hAnsi="Georgia" w:cstheme="minorBidi"/>
                <w:color w:val="585756"/>
              </w:rPr>
              <w:t>ONG</w:t>
            </w:r>
          </w:p>
          <w:p w14:paraId="1B1B90C5" w14:textId="77777777" w:rsidR="00464CB1" w:rsidRPr="00E36E09" w:rsidRDefault="00464CB1" w:rsidP="001301B5">
            <w:pPr>
              <w:spacing w:after="0"/>
              <w:rPr>
                <w:rFonts w:ascii="Georgia" w:eastAsiaTheme="minorHAnsi" w:hAnsi="Georgia" w:cstheme="minorBidi"/>
                <w:color w:val="585756"/>
              </w:rPr>
            </w:pPr>
          </w:p>
        </w:tc>
      </w:tr>
      <w:tr w:rsidR="00A66B00" w:rsidRPr="00E36E09" w14:paraId="41DB14E4" w14:textId="77777777">
        <w:trPr>
          <w:trHeight w:val="70"/>
        </w:trPr>
        <w:tc>
          <w:tcPr>
            <w:tcW w:w="3539" w:type="dxa"/>
          </w:tcPr>
          <w:p w14:paraId="5386B1DC"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NUMERO DE REGISTRE PRINCIPAL</w:t>
            </w:r>
          </w:p>
          <w:p w14:paraId="71622F51" w14:textId="77777777" w:rsidR="00464CB1" w:rsidRPr="00E36E09" w:rsidRDefault="00464CB1" w:rsidP="001301B5">
            <w:pPr>
              <w:spacing w:after="0"/>
              <w:rPr>
                <w:rFonts w:ascii="Georgia" w:eastAsiaTheme="minorHAnsi" w:hAnsi="Georgia" w:cstheme="minorBidi"/>
                <w:color w:val="585756"/>
              </w:rPr>
            </w:pPr>
          </w:p>
        </w:tc>
        <w:tc>
          <w:tcPr>
            <w:tcW w:w="4955" w:type="dxa"/>
          </w:tcPr>
          <w:p w14:paraId="5EBE33EE" w14:textId="77777777" w:rsidR="00464CB1" w:rsidRPr="00E36E09" w:rsidRDefault="00464CB1" w:rsidP="001301B5">
            <w:pPr>
              <w:spacing w:after="0"/>
              <w:rPr>
                <w:rFonts w:ascii="Georgia" w:eastAsiaTheme="minorHAnsi" w:hAnsi="Georgia" w:cstheme="minorBidi"/>
                <w:color w:val="585756"/>
              </w:rPr>
            </w:pPr>
          </w:p>
        </w:tc>
      </w:tr>
      <w:tr w:rsidR="00A66B00" w:rsidRPr="00E36E09" w14:paraId="1FE96B51" w14:textId="77777777">
        <w:tc>
          <w:tcPr>
            <w:tcW w:w="3539" w:type="dxa"/>
          </w:tcPr>
          <w:p w14:paraId="0CBD4A18"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NUMERO DE REGISTRE SECONDAIRE</w:t>
            </w:r>
          </w:p>
          <w:p w14:paraId="54D03756"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(si applicable)</w:t>
            </w:r>
          </w:p>
          <w:p w14:paraId="52E7B60F" w14:textId="77777777" w:rsidR="00464CB1" w:rsidRPr="00E36E09" w:rsidRDefault="00464CB1" w:rsidP="001301B5">
            <w:pPr>
              <w:spacing w:after="0"/>
              <w:rPr>
                <w:rFonts w:ascii="Georgia" w:eastAsiaTheme="minorHAnsi" w:hAnsi="Georgia" w:cstheme="minorBidi"/>
                <w:color w:val="585756"/>
              </w:rPr>
            </w:pPr>
          </w:p>
        </w:tc>
        <w:tc>
          <w:tcPr>
            <w:tcW w:w="4955" w:type="dxa"/>
          </w:tcPr>
          <w:p w14:paraId="1E4032CC" w14:textId="77777777" w:rsidR="00464CB1" w:rsidRPr="00E36E09" w:rsidRDefault="00464CB1" w:rsidP="001301B5">
            <w:pPr>
              <w:spacing w:after="0"/>
              <w:rPr>
                <w:rFonts w:ascii="Georgia" w:eastAsiaTheme="minorHAnsi" w:hAnsi="Georgia" w:cstheme="minorBidi"/>
                <w:color w:val="585756"/>
              </w:rPr>
            </w:pPr>
          </w:p>
        </w:tc>
      </w:tr>
      <w:tr w:rsidR="00A66B00" w:rsidRPr="00E36E09" w14:paraId="0D98052B" w14:textId="77777777">
        <w:tc>
          <w:tcPr>
            <w:tcW w:w="3539" w:type="dxa"/>
          </w:tcPr>
          <w:p w14:paraId="58C6C689"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LIEU DE L’ENREGISTREMENT</w:t>
            </w:r>
          </w:p>
          <w:p w14:paraId="5CBB53E1"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Ville</w:t>
            </w:r>
          </w:p>
          <w:p w14:paraId="198DBDFA"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Pays</w:t>
            </w:r>
          </w:p>
          <w:p w14:paraId="6DBDCE20" w14:textId="77777777" w:rsidR="00464CB1" w:rsidRPr="00E36E09" w:rsidRDefault="00464CB1" w:rsidP="001301B5">
            <w:pPr>
              <w:spacing w:after="0"/>
              <w:rPr>
                <w:rFonts w:ascii="Georgia" w:eastAsiaTheme="minorHAnsi" w:hAnsi="Georgia" w:cstheme="minorBidi"/>
                <w:i/>
                <w:iCs/>
                <w:color w:val="585756"/>
              </w:rPr>
            </w:pPr>
          </w:p>
        </w:tc>
        <w:tc>
          <w:tcPr>
            <w:tcW w:w="4955" w:type="dxa"/>
          </w:tcPr>
          <w:p w14:paraId="25998535" w14:textId="77777777" w:rsidR="00464CB1" w:rsidRPr="00E36E09" w:rsidRDefault="00464CB1" w:rsidP="001301B5">
            <w:pPr>
              <w:spacing w:after="0"/>
              <w:rPr>
                <w:rFonts w:ascii="Georgia" w:eastAsiaTheme="minorHAnsi" w:hAnsi="Georgia" w:cstheme="minorBidi"/>
                <w:color w:val="585756"/>
              </w:rPr>
            </w:pPr>
          </w:p>
        </w:tc>
      </w:tr>
      <w:tr w:rsidR="00A66B00" w:rsidRPr="00E36E09" w14:paraId="4DE95D98" w14:textId="77777777">
        <w:tc>
          <w:tcPr>
            <w:tcW w:w="3539" w:type="dxa"/>
          </w:tcPr>
          <w:p w14:paraId="1C0AFDF8"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DATE DE L’ENREGISTREMENT</w:t>
            </w:r>
          </w:p>
          <w:p w14:paraId="6CBDC12C"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(JJ/MM/AAAA)</w:t>
            </w:r>
          </w:p>
          <w:p w14:paraId="46A8AA06" w14:textId="77777777" w:rsidR="00464CB1" w:rsidRPr="00E36E09" w:rsidRDefault="00464CB1" w:rsidP="001301B5">
            <w:pPr>
              <w:spacing w:after="0"/>
              <w:rPr>
                <w:rFonts w:ascii="Georgia" w:eastAsiaTheme="minorHAnsi" w:hAnsi="Georgia" w:cstheme="minorBidi"/>
                <w:color w:val="585756"/>
              </w:rPr>
            </w:pPr>
          </w:p>
        </w:tc>
        <w:tc>
          <w:tcPr>
            <w:tcW w:w="4955" w:type="dxa"/>
          </w:tcPr>
          <w:p w14:paraId="4F8F7787" w14:textId="77777777" w:rsidR="00464CB1" w:rsidRPr="00E36E09" w:rsidRDefault="00464CB1" w:rsidP="001301B5">
            <w:pPr>
              <w:spacing w:after="0"/>
              <w:rPr>
                <w:rFonts w:ascii="Georgia" w:eastAsiaTheme="minorHAnsi" w:hAnsi="Georgia" w:cstheme="minorBidi"/>
                <w:color w:val="585756"/>
              </w:rPr>
            </w:pPr>
          </w:p>
        </w:tc>
      </w:tr>
      <w:tr w:rsidR="00A66B00" w:rsidRPr="00E36E09" w14:paraId="752C68BB" w14:textId="77777777">
        <w:tc>
          <w:tcPr>
            <w:tcW w:w="3539" w:type="dxa"/>
          </w:tcPr>
          <w:p w14:paraId="0CB86B1C"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NUMERO DE TVA</w:t>
            </w:r>
          </w:p>
          <w:p w14:paraId="19F1D150" w14:textId="77777777" w:rsidR="00464CB1" w:rsidRPr="00E36E09" w:rsidRDefault="00464CB1" w:rsidP="001301B5">
            <w:pPr>
              <w:spacing w:after="0"/>
              <w:rPr>
                <w:rFonts w:ascii="Georgia" w:eastAsiaTheme="minorHAnsi" w:hAnsi="Georgia" w:cstheme="minorBidi"/>
                <w:color w:val="585756"/>
              </w:rPr>
            </w:pPr>
          </w:p>
        </w:tc>
        <w:tc>
          <w:tcPr>
            <w:tcW w:w="4955" w:type="dxa"/>
          </w:tcPr>
          <w:p w14:paraId="6CF7B01E" w14:textId="77777777" w:rsidR="00464CB1" w:rsidRPr="00E36E09" w:rsidRDefault="00464CB1" w:rsidP="001301B5">
            <w:pPr>
              <w:spacing w:after="0"/>
              <w:rPr>
                <w:rFonts w:ascii="Georgia" w:eastAsiaTheme="minorHAnsi" w:hAnsi="Georgia" w:cstheme="minorBidi"/>
                <w:color w:val="585756"/>
              </w:rPr>
            </w:pPr>
          </w:p>
        </w:tc>
      </w:tr>
      <w:tr w:rsidR="00A66B00" w:rsidRPr="00E36E09" w14:paraId="6A620FB2" w14:textId="77777777">
        <w:tc>
          <w:tcPr>
            <w:tcW w:w="3539" w:type="dxa"/>
          </w:tcPr>
          <w:p w14:paraId="43BAB543"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ADRESSE DU SIEGE SOCIAL</w:t>
            </w:r>
          </w:p>
          <w:p w14:paraId="6CC89165"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Rue+ boite postale</w:t>
            </w:r>
          </w:p>
          <w:p w14:paraId="657EC986"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Code postal</w:t>
            </w:r>
          </w:p>
          <w:p w14:paraId="4C060101"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Ville, Région/Province</w:t>
            </w:r>
          </w:p>
          <w:p w14:paraId="1D616FB6"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Pays</w:t>
            </w:r>
          </w:p>
          <w:p w14:paraId="3E07659F" w14:textId="77777777" w:rsidR="00464CB1" w:rsidRPr="00E36E09" w:rsidRDefault="00464CB1" w:rsidP="001301B5">
            <w:pPr>
              <w:spacing w:after="0"/>
              <w:rPr>
                <w:rFonts w:ascii="Georgia" w:eastAsiaTheme="minorHAnsi" w:hAnsi="Georgia" w:cstheme="minorBidi"/>
                <w:color w:val="585756"/>
              </w:rPr>
            </w:pPr>
          </w:p>
        </w:tc>
        <w:tc>
          <w:tcPr>
            <w:tcW w:w="4955" w:type="dxa"/>
          </w:tcPr>
          <w:p w14:paraId="3CD249B2" w14:textId="77777777" w:rsidR="00464CB1" w:rsidRPr="00E36E09" w:rsidRDefault="00464CB1" w:rsidP="001301B5">
            <w:pPr>
              <w:spacing w:after="0"/>
              <w:rPr>
                <w:rFonts w:ascii="Georgia" w:eastAsiaTheme="minorHAnsi" w:hAnsi="Georgia" w:cstheme="minorBidi"/>
                <w:color w:val="585756"/>
              </w:rPr>
            </w:pPr>
          </w:p>
        </w:tc>
      </w:tr>
      <w:tr w:rsidR="00A66B00" w:rsidRPr="00E36E09" w14:paraId="28CFB6AE" w14:textId="77777777">
        <w:tc>
          <w:tcPr>
            <w:tcW w:w="3539" w:type="dxa"/>
          </w:tcPr>
          <w:p w14:paraId="4F011E4B"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NUMERO DE TELEPHONE</w:t>
            </w:r>
          </w:p>
          <w:p w14:paraId="78F3FC08" w14:textId="77777777" w:rsidR="00464CB1" w:rsidRPr="00E36E09" w:rsidRDefault="00464CB1" w:rsidP="001301B5">
            <w:pPr>
              <w:spacing w:after="0"/>
              <w:rPr>
                <w:rFonts w:ascii="Georgia" w:eastAsiaTheme="minorHAnsi" w:hAnsi="Georgia" w:cstheme="minorBidi"/>
                <w:color w:val="585756"/>
              </w:rPr>
            </w:pPr>
          </w:p>
        </w:tc>
        <w:tc>
          <w:tcPr>
            <w:tcW w:w="4955" w:type="dxa"/>
          </w:tcPr>
          <w:p w14:paraId="4318C87A" w14:textId="77777777" w:rsidR="00464CB1" w:rsidRPr="00E36E09" w:rsidRDefault="00464CB1" w:rsidP="001301B5">
            <w:pPr>
              <w:spacing w:after="0"/>
              <w:rPr>
                <w:rFonts w:ascii="Georgia" w:eastAsiaTheme="minorHAnsi" w:hAnsi="Georgia" w:cstheme="minorBidi"/>
                <w:color w:val="585756"/>
              </w:rPr>
            </w:pPr>
          </w:p>
        </w:tc>
      </w:tr>
      <w:tr w:rsidR="00A66B00" w:rsidRPr="00E36E09" w14:paraId="02941D3C" w14:textId="77777777">
        <w:tc>
          <w:tcPr>
            <w:tcW w:w="3539" w:type="dxa"/>
          </w:tcPr>
          <w:p w14:paraId="439FFA31"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E-MAIL</w:t>
            </w:r>
          </w:p>
          <w:p w14:paraId="6B4E007E" w14:textId="77777777" w:rsidR="00464CB1" w:rsidRPr="00E36E09" w:rsidRDefault="00464CB1" w:rsidP="001301B5">
            <w:pPr>
              <w:spacing w:after="0"/>
              <w:rPr>
                <w:rFonts w:ascii="Georgia" w:eastAsiaTheme="minorHAnsi" w:hAnsi="Georgia" w:cstheme="minorBidi"/>
                <w:color w:val="585756"/>
              </w:rPr>
            </w:pPr>
          </w:p>
        </w:tc>
        <w:tc>
          <w:tcPr>
            <w:tcW w:w="4955" w:type="dxa"/>
          </w:tcPr>
          <w:p w14:paraId="2A75C1AF" w14:textId="77777777" w:rsidR="00464CB1" w:rsidRPr="00E36E09" w:rsidRDefault="00464CB1" w:rsidP="001301B5">
            <w:pPr>
              <w:spacing w:after="0"/>
              <w:rPr>
                <w:rFonts w:ascii="Georgia" w:eastAsiaTheme="minorHAnsi" w:hAnsi="Georgia" w:cstheme="minorBidi"/>
                <w:color w:val="585756"/>
              </w:rPr>
            </w:pPr>
          </w:p>
        </w:tc>
      </w:tr>
      <w:tr w:rsidR="00A66B00" w:rsidRPr="00E36E09" w14:paraId="64F6E5FD" w14:textId="77777777">
        <w:tc>
          <w:tcPr>
            <w:tcW w:w="3539" w:type="dxa"/>
          </w:tcPr>
          <w:p w14:paraId="0732454A" w14:textId="77777777" w:rsidR="00464CB1" w:rsidRPr="00E36E09" w:rsidRDefault="00504FBF" w:rsidP="001301B5">
            <w:pPr>
              <w:spacing w:after="0"/>
              <w:rPr>
                <w:rFonts w:ascii="Georgia" w:eastAsiaTheme="minorHAnsi" w:hAnsi="Georgia" w:cstheme="minorBidi"/>
                <w:color w:val="585756"/>
                <w:sz w:val="21"/>
              </w:rPr>
            </w:pPr>
            <w:r w:rsidRPr="00E36E09">
              <w:rPr>
                <w:rFonts w:ascii="Georgia" w:eastAsiaTheme="minorHAnsi" w:hAnsi="Georgia" w:cstheme="minorBidi"/>
                <w:color w:val="585756"/>
                <w:sz w:val="21"/>
              </w:rPr>
              <w:t>DATE</w:t>
            </w:r>
          </w:p>
          <w:p w14:paraId="2E98EE18"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(JJ/MM/AAAA)</w:t>
            </w:r>
          </w:p>
          <w:p w14:paraId="3BF2E0C2" w14:textId="77777777" w:rsidR="00464CB1" w:rsidRPr="00E36E09" w:rsidRDefault="00464CB1" w:rsidP="001301B5">
            <w:pPr>
              <w:spacing w:after="0"/>
              <w:rPr>
                <w:rFonts w:ascii="Georgia" w:eastAsiaTheme="minorHAnsi" w:hAnsi="Georgia" w:cstheme="minorBidi"/>
                <w:color w:val="585756"/>
                <w:sz w:val="21"/>
              </w:rPr>
            </w:pPr>
          </w:p>
        </w:tc>
        <w:tc>
          <w:tcPr>
            <w:tcW w:w="4955" w:type="dxa"/>
          </w:tcPr>
          <w:p w14:paraId="6FA53918" w14:textId="77777777" w:rsidR="00464CB1" w:rsidRPr="00E36E09" w:rsidRDefault="00504FBF" w:rsidP="001301B5">
            <w:pPr>
              <w:spacing w:after="0"/>
              <w:rPr>
                <w:rFonts w:ascii="Georgia" w:eastAsiaTheme="minorHAnsi" w:hAnsi="Georgia" w:cstheme="minorBidi"/>
                <w:color w:val="585756"/>
                <w:sz w:val="21"/>
              </w:rPr>
            </w:pPr>
            <w:r w:rsidRPr="00E36E09">
              <w:rPr>
                <w:rFonts w:ascii="Georgia" w:eastAsiaTheme="minorHAnsi" w:hAnsi="Georgia" w:cstheme="minorBidi"/>
                <w:color w:val="585756"/>
                <w:sz w:val="21"/>
              </w:rPr>
              <w:t>SIGNATURE DU REPRESENTANT AUTORISE</w:t>
            </w:r>
          </w:p>
          <w:p w14:paraId="308C424F" w14:textId="77777777" w:rsidR="00464CB1" w:rsidRPr="00E36E09" w:rsidRDefault="00464CB1" w:rsidP="001301B5">
            <w:pPr>
              <w:spacing w:after="0"/>
              <w:rPr>
                <w:rFonts w:ascii="Georgia" w:eastAsiaTheme="minorHAnsi" w:hAnsi="Georgia" w:cstheme="minorBidi"/>
                <w:color w:val="585756"/>
                <w:sz w:val="21"/>
              </w:rPr>
            </w:pPr>
          </w:p>
          <w:p w14:paraId="0FD89C74" w14:textId="77777777" w:rsidR="00464CB1" w:rsidRPr="00E36E09" w:rsidRDefault="00464CB1" w:rsidP="001301B5">
            <w:pPr>
              <w:spacing w:after="0"/>
              <w:rPr>
                <w:rFonts w:ascii="Georgia" w:eastAsiaTheme="minorHAnsi" w:hAnsi="Georgia" w:cstheme="minorBidi"/>
                <w:color w:val="585756"/>
                <w:sz w:val="21"/>
              </w:rPr>
            </w:pPr>
          </w:p>
          <w:p w14:paraId="03F6DA1F" w14:textId="77777777" w:rsidR="00464CB1" w:rsidRPr="00E36E09" w:rsidRDefault="00464CB1" w:rsidP="001301B5">
            <w:pPr>
              <w:spacing w:after="0"/>
              <w:rPr>
                <w:rFonts w:ascii="Georgia" w:eastAsiaTheme="minorHAnsi" w:hAnsi="Georgia" w:cstheme="minorBidi"/>
                <w:color w:val="585756"/>
                <w:sz w:val="21"/>
              </w:rPr>
            </w:pPr>
          </w:p>
          <w:p w14:paraId="301A91C8" w14:textId="77777777" w:rsidR="00464CB1" w:rsidRPr="00E36E09" w:rsidRDefault="00464CB1" w:rsidP="001301B5">
            <w:pPr>
              <w:spacing w:after="0"/>
              <w:rPr>
                <w:rFonts w:ascii="Georgia" w:eastAsiaTheme="minorHAnsi" w:hAnsi="Georgia" w:cstheme="minorBidi"/>
                <w:color w:val="585756"/>
                <w:sz w:val="21"/>
              </w:rPr>
            </w:pPr>
          </w:p>
          <w:p w14:paraId="06577A2E" w14:textId="77777777" w:rsidR="00464CB1" w:rsidRPr="00E36E09" w:rsidRDefault="00464CB1" w:rsidP="001301B5">
            <w:pPr>
              <w:spacing w:after="0"/>
              <w:rPr>
                <w:rFonts w:ascii="Georgia" w:eastAsiaTheme="minorHAnsi" w:hAnsi="Georgia" w:cstheme="minorBidi"/>
                <w:color w:val="585756"/>
                <w:sz w:val="21"/>
              </w:rPr>
            </w:pPr>
          </w:p>
        </w:tc>
      </w:tr>
    </w:tbl>
    <w:p w14:paraId="02FC8CDB" w14:textId="77777777" w:rsidR="006046C6" w:rsidRPr="00E36E09" w:rsidRDefault="006046C6" w:rsidP="001301B5">
      <w:pPr>
        <w:spacing w:after="160"/>
        <w:rPr>
          <w:rFonts w:ascii="Georgia" w:eastAsiaTheme="minorHAnsi" w:hAnsi="Georgia" w:cstheme="minorBidi"/>
          <w:color w:val="585756"/>
          <w:sz w:val="21"/>
          <w:szCs w:val="22"/>
        </w:rPr>
      </w:pPr>
    </w:p>
    <w:p w14:paraId="795AC634" w14:textId="77777777" w:rsidR="006046C6" w:rsidRPr="00E36E09" w:rsidRDefault="006046C6" w:rsidP="001301B5">
      <w:pPr>
        <w:spacing w:after="160"/>
        <w:rPr>
          <w:rFonts w:ascii="Georgia" w:eastAsiaTheme="minorHAnsi" w:hAnsi="Georgia" w:cstheme="minorBidi"/>
          <w:color w:val="585756"/>
          <w:sz w:val="21"/>
          <w:szCs w:val="22"/>
        </w:rPr>
      </w:pPr>
    </w:p>
    <w:p w14:paraId="6EE20C59" w14:textId="2DB44F81" w:rsidR="001755EC" w:rsidRPr="00E36E09" w:rsidRDefault="00504FBF" w:rsidP="001301B5">
      <w:pPr>
        <w:spacing w:after="160"/>
        <w:rPr>
          <w:rFonts w:ascii="Georgia" w:eastAsiaTheme="minorHAnsi" w:hAnsi="Georgia" w:cstheme="minorBidi"/>
          <w:color w:val="585756"/>
          <w:sz w:val="21"/>
          <w:szCs w:val="22"/>
        </w:rPr>
      </w:pPr>
      <w:r w:rsidRPr="001301B5">
        <w:rPr>
          <w:rFonts w:ascii="Georgia" w:hAnsi="Georgia"/>
          <w:noProof/>
          <w:lang w:eastAsia="fr-BE"/>
        </w:rPr>
        <w:drawing>
          <wp:anchor distT="0" distB="0" distL="114300" distR="114300" simplePos="0" relativeHeight="251659264" behindDoc="0" locked="0" layoutInCell="1" allowOverlap="1" wp14:anchorId="63BE2993" wp14:editId="114DCBB7">
            <wp:simplePos x="0" y="0"/>
            <wp:positionH relativeFrom="margin">
              <wp:posOffset>-127000</wp:posOffset>
            </wp:positionH>
            <wp:positionV relativeFrom="paragraph">
              <wp:posOffset>8890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7100B2AE" w14:textId="77777777" w:rsidR="001755EC" w:rsidRPr="00E36E09" w:rsidRDefault="001755EC" w:rsidP="001301B5">
      <w:pPr>
        <w:keepNext/>
        <w:keepLines/>
        <w:numPr>
          <w:ilvl w:val="1"/>
          <w:numId w:val="0"/>
        </w:numPr>
        <w:spacing w:before="120" w:after="120"/>
        <w:ind w:left="1285"/>
        <w:outlineLvl w:val="1"/>
        <w:rPr>
          <w:rFonts w:ascii="Georgia" w:eastAsiaTheme="majorEastAsia" w:hAnsi="Georgia" w:cstheme="majorBidi"/>
          <w:b/>
          <w:color w:val="D81A1A"/>
          <w:sz w:val="28"/>
          <w:szCs w:val="26"/>
        </w:rPr>
      </w:pPr>
    </w:p>
    <w:p w14:paraId="42D3C342" w14:textId="77777777" w:rsidR="001755EC" w:rsidRPr="00E36E09" w:rsidRDefault="001755EC" w:rsidP="001301B5">
      <w:pPr>
        <w:keepNext/>
        <w:keepLines/>
        <w:numPr>
          <w:ilvl w:val="1"/>
          <w:numId w:val="0"/>
        </w:numPr>
        <w:spacing w:before="120" w:after="120"/>
        <w:ind w:left="1285"/>
        <w:outlineLvl w:val="1"/>
        <w:rPr>
          <w:rFonts w:ascii="Georgia" w:eastAsiaTheme="majorEastAsia" w:hAnsi="Georgia" w:cstheme="majorBidi"/>
          <w:b/>
          <w:color w:val="D81A1A"/>
          <w:sz w:val="28"/>
          <w:szCs w:val="26"/>
        </w:rPr>
      </w:pPr>
    </w:p>
    <w:p w14:paraId="50F6932B" w14:textId="77777777" w:rsidR="00464CB1" w:rsidRPr="00E36E09" w:rsidRDefault="00504FBF" w:rsidP="001301B5">
      <w:pPr>
        <w:keepNext/>
        <w:keepLines/>
        <w:spacing w:before="120" w:after="120"/>
        <w:ind w:left="1285"/>
        <w:outlineLvl w:val="1"/>
        <w:rPr>
          <w:rFonts w:ascii="Georgia" w:eastAsiaTheme="majorEastAsia" w:hAnsi="Georgia" w:cstheme="minorBidi"/>
          <w:b/>
          <w:color w:val="D81A1A"/>
          <w:sz w:val="28"/>
          <w:szCs w:val="26"/>
        </w:rPr>
      </w:pPr>
      <w:bookmarkStart w:id="92" w:name="_Toc210122473"/>
      <w:r w:rsidRPr="00E36E09">
        <w:rPr>
          <w:rFonts w:ascii="Georgia" w:eastAsiaTheme="majorEastAsia" w:hAnsi="Georgia" w:cstheme="minorBidi"/>
          <w:b/>
          <w:color w:val="D81A1A"/>
          <w:sz w:val="28"/>
          <w:szCs w:val="26"/>
        </w:rPr>
        <w:t>Fiche d’identification acteur public</w:t>
      </w:r>
      <w:r w:rsidR="004E56F7" w:rsidRPr="00E36E09">
        <w:rPr>
          <w:rFonts w:ascii="Georgia" w:eastAsiaTheme="majorEastAsia" w:hAnsi="Georgia" w:cstheme="minorBidi"/>
          <w:b/>
          <w:color w:val="D81A1A"/>
          <w:sz w:val="28"/>
          <w:szCs w:val="26"/>
        </w:rPr>
        <w:t xml:space="preserve"> - entité publique</w:t>
      </w:r>
      <w:bookmarkEnd w:id="92"/>
    </w:p>
    <w:p w14:paraId="1E78AA72" w14:textId="77777777" w:rsidR="001755EC" w:rsidRPr="00E36E09" w:rsidRDefault="00504FBF" w:rsidP="001301B5">
      <w:pPr>
        <w:spacing w:after="160"/>
        <w:rPr>
          <w:rFonts w:ascii="Georgia" w:eastAsiaTheme="minorHAnsi" w:hAnsi="Georgia" w:cstheme="minorBidi"/>
          <w:color w:val="585756"/>
          <w:sz w:val="21"/>
          <w:szCs w:val="22"/>
        </w:rPr>
      </w:pPr>
      <w:r w:rsidRPr="001301B5">
        <w:rPr>
          <w:rFonts w:ascii="Georgia" w:hAnsi="Georgia"/>
          <w:noProof/>
          <w:lang w:eastAsia="fr-BE"/>
        </w:rPr>
        <mc:AlternateContent>
          <mc:Choice Requires="wps">
            <w:drawing>
              <wp:anchor distT="0" distB="0" distL="114300" distR="114300" simplePos="0" relativeHeight="251666432" behindDoc="0" locked="0" layoutInCell="1" allowOverlap="1" wp14:anchorId="708CE0C0" wp14:editId="67972B92">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7DE8245D" w14:textId="77777777" w:rsidR="00464CB1" w:rsidRPr="00A43F44" w:rsidRDefault="00504FBF"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4DC80975" w14:textId="77777777" w:rsidR="00464CB1" w:rsidRPr="00A43F44" w:rsidRDefault="00504FBF"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708CE0C0" id="Text Box 1290745920" o:spid="_x0000_s1028" type="#_x0000_t202" style="position:absolute;left:0;text-align:left;margin-left:106pt;margin-top:.5pt;width:298.2pt;height: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7DE8245D" w14:textId="77777777" w:rsidR="00464CB1" w:rsidRPr="00A43F44" w:rsidRDefault="00504FBF"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4DC80975" w14:textId="77777777" w:rsidR="00464CB1" w:rsidRPr="00A43F44" w:rsidRDefault="00504FBF"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v:textbox>
              </v:shape>
            </w:pict>
          </mc:Fallback>
        </mc:AlternateContent>
      </w:r>
    </w:p>
    <w:p w14:paraId="162F9861" w14:textId="77777777" w:rsidR="00464CB1" w:rsidRPr="00E36E09" w:rsidRDefault="00464CB1" w:rsidP="001301B5">
      <w:pPr>
        <w:spacing w:after="160"/>
        <w:rPr>
          <w:rFonts w:ascii="Georgia" w:eastAsiaTheme="minorHAnsi" w:hAnsi="Georgia" w:cstheme="minorBidi"/>
          <w:color w:val="585756"/>
          <w:sz w:val="21"/>
          <w:szCs w:val="22"/>
        </w:rPr>
      </w:pPr>
    </w:p>
    <w:p w14:paraId="3AF58739" w14:textId="77777777" w:rsidR="00464CB1" w:rsidRPr="00E36E09" w:rsidRDefault="00464CB1" w:rsidP="001301B5">
      <w:pPr>
        <w:spacing w:after="160"/>
        <w:rPr>
          <w:rFonts w:ascii="Georgia" w:eastAsiaTheme="minorHAnsi" w:hAnsi="Georgia" w:cstheme="minorBidi"/>
          <w:color w:val="585756"/>
          <w:sz w:val="21"/>
          <w:szCs w:val="22"/>
        </w:rPr>
      </w:pPr>
    </w:p>
    <w:p w14:paraId="78516235" w14:textId="77777777" w:rsidR="00464CB1" w:rsidRPr="00E36E09" w:rsidRDefault="00504FBF" w:rsidP="001301B5">
      <w:pPr>
        <w:spacing w:after="160"/>
        <w:rPr>
          <w:rFonts w:ascii="Georgia" w:eastAsiaTheme="minorHAnsi" w:hAnsi="Georgia" w:cstheme="minorBidi"/>
          <w:b/>
          <w:color w:val="585756"/>
          <w:sz w:val="12"/>
          <w:szCs w:val="16"/>
        </w:rPr>
      </w:pPr>
      <w:r w:rsidRPr="00E36E09">
        <w:rPr>
          <w:rFonts w:ascii="Georgia" w:eastAsiaTheme="minorHAnsi" w:hAnsi="Georgia" w:cstheme="minorBidi"/>
          <w:color w:val="585756"/>
          <w:sz w:val="21"/>
          <w:szCs w:val="22"/>
        </w:rPr>
        <w:t>Veuillez remplir le formulaire en LETTRES CAPITALES et en CARACTÈRES LATINS</w:t>
      </w:r>
    </w:p>
    <w:tbl>
      <w:tblPr>
        <w:tblStyle w:val="Grilledutableau"/>
        <w:tblW w:w="0" w:type="auto"/>
        <w:tblLook w:val="04A0" w:firstRow="1" w:lastRow="0" w:firstColumn="1" w:lastColumn="0" w:noHBand="0" w:noVBand="1"/>
      </w:tblPr>
      <w:tblGrid>
        <w:gridCol w:w="3539"/>
        <w:gridCol w:w="4955"/>
      </w:tblGrid>
      <w:tr w:rsidR="00A66B00" w:rsidRPr="00E36E09" w14:paraId="05B7116E" w14:textId="77777777">
        <w:trPr>
          <w:trHeight w:val="545"/>
        </w:trPr>
        <w:tc>
          <w:tcPr>
            <w:tcW w:w="3539" w:type="dxa"/>
          </w:tcPr>
          <w:p w14:paraId="6531768D"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NOM OFFICIEL</w:t>
            </w:r>
          </w:p>
          <w:p w14:paraId="359DDD42"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comme indiqué sur le document officiel</w:t>
            </w:r>
          </w:p>
          <w:p w14:paraId="043E053F" w14:textId="77777777" w:rsidR="00464CB1" w:rsidRPr="00E36E09" w:rsidRDefault="00464CB1" w:rsidP="001301B5">
            <w:pPr>
              <w:spacing w:after="0"/>
              <w:rPr>
                <w:rFonts w:ascii="Georgia" w:eastAsiaTheme="minorHAnsi" w:hAnsi="Georgia" w:cstheme="minorBidi"/>
                <w:i/>
                <w:iCs/>
                <w:color w:val="585756"/>
                <w:sz w:val="16"/>
                <w:szCs w:val="16"/>
              </w:rPr>
            </w:pPr>
          </w:p>
          <w:p w14:paraId="5A5BF450" w14:textId="77777777" w:rsidR="00464CB1" w:rsidRPr="00E36E09" w:rsidRDefault="00464CB1" w:rsidP="001301B5">
            <w:pPr>
              <w:spacing w:after="0"/>
              <w:rPr>
                <w:rFonts w:ascii="Georgia" w:eastAsiaTheme="minorHAnsi" w:hAnsi="Georgia" w:cstheme="minorBidi"/>
                <w:color w:val="585756"/>
              </w:rPr>
            </w:pPr>
          </w:p>
        </w:tc>
        <w:tc>
          <w:tcPr>
            <w:tcW w:w="4955" w:type="dxa"/>
          </w:tcPr>
          <w:p w14:paraId="14B88445" w14:textId="77777777" w:rsidR="00464CB1" w:rsidRPr="00E36E09" w:rsidRDefault="00464CB1" w:rsidP="001301B5">
            <w:pPr>
              <w:spacing w:after="0"/>
              <w:rPr>
                <w:rFonts w:ascii="Georgia" w:eastAsiaTheme="minorHAnsi" w:hAnsi="Georgia" w:cstheme="minorBidi"/>
                <w:i/>
                <w:iCs/>
                <w:color w:val="585756"/>
                <w:sz w:val="16"/>
                <w:szCs w:val="16"/>
              </w:rPr>
            </w:pPr>
          </w:p>
        </w:tc>
      </w:tr>
      <w:tr w:rsidR="00A66B00" w:rsidRPr="00E36E09" w14:paraId="1429DA9E" w14:textId="77777777">
        <w:tc>
          <w:tcPr>
            <w:tcW w:w="3539" w:type="dxa"/>
          </w:tcPr>
          <w:p w14:paraId="5B244B94"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ABREVIATION</w:t>
            </w:r>
          </w:p>
          <w:p w14:paraId="1A744376"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(si applicable)</w:t>
            </w:r>
          </w:p>
          <w:p w14:paraId="794CBF69" w14:textId="77777777" w:rsidR="00464CB1" w:rsidRPr="00E36E09" w:rsidRDefault="00464CB1" w:rsidP="001301B5">
            <w:pPr>
              <w:spacing w:after="0"/>
              <w:rPr>
                <w:rFonts w:ascii="Georgia" w:eastAsiaTheme="minorHAnsi" w:hAnsi="Georgia" w:cstheme="minorBidi"/>
                <w:i/>
                <w:iCs/>
                <w:color w:val="585756"/>
                <w:sz w:val="16"/>
                <w:szCs w:val="16"/>
              </w:rPr>
            </w:pPr>
          </w:p>
          <w:p w14:paraId="10580C2B" w14:textId="77777777" w:rsidR="00464CB1" w:rsidRPr="00E36E09" w:rsidRDefault="00464CB1" w:rsidP="001301B5">
            <w:pPr>
              <w:spacing w:after="0"/>
              <w:rPr>
                <w:rFonts w:ascii="Georgia" w:eastAsiaTheme="minorHAnsi" w:hAnsi="Georgia" w:cstheme="minorBidi"/>
                <w:color w:val="585756"/>
              </w:rPr>
            </w:pPr>
          </w:p>
        </w:tc>
        <w:tc>
          <w:tcPr>
            <w:tcW w:w="4955" w:type="dxa"/>
          </w:tcPr>
          <w:p w14:paraId="1CD78C30" w14:textId="77777777" w:rsidR="00464CB1" w:rsidRPr="00E36E09" w:rsidRDefault="00464CB1" w:rsidP="001301B5">
            <w:pPr>
              <w:spacing w:after="0"/>
              <w:rPr>
                <w:rFonts w:ascii="Georgia" w:eastAsiaTheme="minorHAnsi" w:hAnsi="Georgia" w:cstheme="minorBidi"/>
                <w:color w:val="585756"/>
              </w:rPr>
            </w:pPr>
          </w:p>
        </w:tc>
      </w:tr>
      <w:tr w:rsidR="00A66B00" w:rsidRPr="00E36E09" w14:paraId="3BBF0A8C" w14:textId="77777777">
        <w:tc>
          <w:tcPr>
            <w:tcW w:w="3539" w:type="dxa"/>
          </w:tcPr>
          <w:p w14:paraId="24B49653"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FORME JURIDIQUE</w:t>
            </w:r>
          </w:p>
          <w:p w14:paraId="3EF7A719" w14:textId="77777777" w:rsidR="00464CB1" w:rsidRPr="00E36E09" w:rsidRDefault="00464CB1" w:rsidP="001301B5">
            <w:pPr>
              <w:spacing w:after="0"/>
              <w:rPr>
                <w:rFonts w:ascii="Georgia" w:eastAsiaTheme="minorHAnsi" w:hAnsi="Georgia" w:cstheme="minorBidi"/>
                <w:i/>
                <w:iCs/>
                <w:color w:val="585756"/>
                <w:sz w:val="16"/>
                <w:szCs w:val="16"/>
              </w:rPr>
            </w:pPr>
          </w:p>
          <w:p w14:paraId="3DD245B8" w14:textId="77777777" w:rsidR="00464CB1" w:rsidRPr="00E36E09" w:rsidRDefault="00464CB1" w:rsidP="001301B5">
            <w:pPr>
              <w:spacing w:after="0"/>
              <w:rPr>
                <w:rFonts w:ascii="Georgia" w:eastAsiaTheme="minorHAnsi" w:hAnsi="Georgia" w:cstheme="minorBidi"/>
                <w:color w:val="585756"/>
              </w:rPr>
            </w:pPr>
          </w:p>
        </w:tc>
        <w:tc>
          <w:tcPr>
            <w:tcW w:w="4955" w:type="dxa"/>
          </w:tcPr>
          <w:p w14:paraId="46C9834D" w14:textId="77777777" w:rsidR="00464CB1" w:rsidRPr="00E36E09" w:rsidRDefault="00464CB1" w:rsidP="001301B5">
            <w:pPr>
              <w:spacing w:after="0"/>
              <w:rPr>
                <w:rFonts w:ascii="Georgia" w:eastAsiaTheme="minorHAnsi" w:hAnsi="Georgia" w:cstheme="minorBidi"/>
                <w:color w:val="585756"/>
              </w:rPr>
            </w:pPr>
          </w:p>
        </w:tc>
      </w:tr>
      <w:tr w:rsidR="00A66B00" w:rsidRPr="00E36E09" w14:paraId="70196DFF" w14:textId="77777777">
        <w:trPr>
          <w:trHeight w:val="70"/>
        </w:trPr>
        <w:tc>
          <w:tcPr>
            <w:tcW w:w="3539" w:type="dxa"/>
          </w:tcPr>
          <w:p w14:paraId="2B047414"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NUMERO DE REGISTRE PRINCIPAL</w:t>
            </w:r>
          </w:p>
          <w:p w14:paraId="64E5E739" w14:textId="77777777" w:rsidR="00464CB1" w:rsidRPr="00E36E09" w:rsidRDefault="00464CB1" w:rsidP="001301B5">
            <w:pPr>
              <w:spacing w:after="0"/>
              <w:rPr>
                <w:rFonts w:ascii="Georgia" w:eastAsiaTheme="minorHAnsi" w:hAnsi="Georgia" w:cstheme="minorBidi"/>
                <w:color w:val="585756"/>
              </w:rPr>
            </w:pPr>
          </w:p>
        </w:tc>
        <w:tc>
          <w:tcPr>
            <w:tcW w:w="4955" w:type="dxa"/>
          </w:tcPr>
          <w:p w14:paraId="62E46C3E" w14:textId="77777777" w:rsidR="00464CB1" w:rsidRPr="00E36E09" w:rsidRDefault="00464CB1" w:rsidP="001301B5">
            <w:pPr>
              <w:spacing w:after="0"/>
              <w:rPr>
                <w:rFonts w:ascii="Georgia" w:eastAsiaTheme="minorHAnsi" w:hAnsi="Georgia" w:cstheme="minorBidi"/>
                <w:color w:val="585756"/>
              </w:rPr>
            </w:pPr>
          </w:p>
        </w:tc>
      </w:tr>
      <w:tr w:rsidR="00A66B00" w:rsidRPr="001301B5" w14:paraId="3FAD38EF" w14:textId="77777777">
        <w:tc>
          <w:tcPr>
            <w:tcW w:w="3539" w:type="dxa"/>
          </w:tcPr>
          <w:p w14:paraId="1A9DC9EC" w14:textId="77777777" w:rsidR="00464CB1" w:rsidRPr="00E36E09" w:rsidRDefault="00504FBF" w:rsidP="001301B5">
            <w:pPr>
              <w:spacing w:after="0"/>
              <w:rPr>
                <w:rFonts w:ascii="Georgia" w:eastAsiaTheme="minorHAnsi" w:hAnsi="Georgia" w:cstheme="minorBidi"/>
                <w:color w:val="585756"/>
                <w:lang w:val="it-IT"/>
              </w:rPr>
            </w:pPr>
            <w:r w:rsidRPr="00E36E09">
              <w:rPr>
                <w:rFonts w:ascii="Georgia" w:eastAsiaTheme="minorHAnsi" w:hAnsi="Georgia" w:cstheme="minorBidi"/>
                <w:color w:val="585756"/>
                <w:lang w:val="it-IT"/>
              </w:rPr>
              <w:t>NUMERO DE REGISTRE SECONDAIRE</w:t>
            </w:r>
          </w:p>
          <w:p w14:paraId="325826FF" w14:textId="77777777" w:rsidR="00464CB1" w:rsidRPr="00E36E09" w:rsidRDefault="00504FBF" w:rsidP="001301B5">
            <w:pPr>
              <w:spacing w:after="0"/>
              <w:rPr>
                <w:rFonts w:ascii="Georgia" w:eastAsiaTheme="minorHAnsi" w:hAnsi="Georgia" w:cstheme="minorBidi"/>
                <w:i/>
                <w:iCs/>
                <w:color w:val="585756"/>
                <w:sz w:val="16"/>
                <w:szCs w:val="16"/>
                <w:lang w:val="it-IT"/>
              </w:rPr>
            </w:pPr>
            <w:r w:rsidRPr="00E36E09">
              <w:rPr>
                <w:rFonts w:ascii="Georgia" w:eastAsiaTheme="minorHAnsi" w:hAnsi="Georgia" w:cstheme="minorBidi"/>
                <w:i/>
                <w:iCs/>
                <w:color w:val="585756"/>
                <w:sz w:val="16"/>
                <w:szCs w:val="16"/>
                <w:lang w:val="it-IT"/>
              </w:rPr>
              <w:t>(si applicable)</w:t>
            </w:r>
          </w:p>
          <w:p w14:paraId="7ADCCA51" w14:textId="77777777" w:rsidR="00464CB1" w:rsidRPr="00E36E09" w:rsidRDefault="00464CB1" w:rsidP="001301B5">
            <w:pPr>
              <w:spacing w:after="0"/>
              <w:rPr>
                <w:rFonts w:ascii="Georgia" w:eastAsiaTheme="minorHAnsi" w:hAnsi="Georgia" w:cstheme="minorBidi"/>
                <w:i/>
                <w:iCs/>
                <w:color w:val="585756"/>
                <w:sz w:val="16"/>
                <w:szCs w:val="16"/>
                <w:lang w:val="it-IT"/>
              </w:rPr>
            </w:pPr>
          </w:p>
          <w:p w14:paraId="034A82C9" w14:textId="77777777" w:rsidR="00464CB1" w:rsidRPr="00E36E09" w:rsidRDefault="00464CB1" w:rsidP="001301B5">
            <w:pPr>
              <w:spacing w:after="0"/>
              <w:rPr>
                <w:rFonts w:ascii="Georgia" w:eastAsiaTheme="minorHAnsi" w:hAnsi="Georgia" w:cstheme="minorBidi"/>
                <w:i/>
                <w:iCs/>
                <w:color w:val="585756"/>
                <w:sz w:val="16"/>
                <w:szCs w:val="16"/>
                <w:lang w:val="it-IT"/>
              </w:rPr>
            </w:pPr>
          </w:p>
          <w:p w14:paraId="5C880826" w14:textId="77777777" w:rsidR="00464CB1" w:rsidRPr="00E36E09" w:rsidRDefault="00464CB1" w:rsidP="001301B5">
            <w:pPr>
              <w:spacing w:after="0"/>
              <w:rPr>
                <w:rFonts w:ascii="Georgia" w:eastAsiaTheme="minorHAnsi" w:hAnsi="Georgia" w:cstheme="minorBidi"/>
                <w:color w:val="585756"/>
                <w:lang w:val="it-IT"/>
              </w:rPr>
            </w:pPr>
          </w:p>
        </w:tc>
        <w:tc>
          <w:tcPr>
            <w:tcW w:w="4955" w:type="dxa"/>
          </w:tcPr>
          <w:p w14:paraId="69AD7D4F" w14:textId="77777777" w:rsidR="00464CB1" w:rsidRPr="00E36E09" w:rsidRDefault="00464CB1" w:rsidP="001301B5">
            <w:pPr>
              <w:spacing w:after="0"/>
              <w:rPr>
                <w:rFonts w:ascii="Georgia" w:eastAsiaTheme="minorHAnsi" w:hAnsi="Georgia" w:cstheme="minorBidi"/>
                <w:color w:val="585756"/>
                <w:lang w:val="it-IT"/>
              </w:rPr>
            </w:pPr>
          </w:p>
        </w:tc>
      </w:tr>
      <w:tr w:rsidR="00A66B00" w:rsidRPr="00E36E09" w14:paraId="38232771" w14:textId="77777777">
        <w:tc>
          <w:tcPr>
            <w:tcW w:w="3539" w:type="dxa"/>
          </w:tcPr>
          <w:p w14:paraId="736DFE9D"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LIEU DE L’ENREGISTREMENT</w:t>
            </w:r>
          </w:p>
          <w:p w14:paraId="5DCDCC69"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Ville</w:t>
            </w:r>
          </w:p>
          <w:p w14:paraId="3B27D041"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Pays</w:t>
            </w:r>
          </w:p>
          <w:p w14:paraId="016D2DFA" w14:textId="77777777" w:rsidR="00464CB1" w:rsidRPr="00E36E09" w:rsidRDefault="00464CB1" w:rsidP="001301B5">
            <w:pPr>
              <w:spacing w:after="0"/>
              <w:rPr>
                <w:rFonts w:ascii="Georgia" w:eastAsiaTheme="minorHAnsi" w:hAnsi="Georgia" w:cstheme="minorBidi"/>
                <w:i/>
                <w:iCs/>
                <w:color w:val="585756"/>
              </w:rPr>
            </w:pPr>
          </w:p>
        </w:tc>
        <w:tc>
          <w:tcPr>
            <w:tcW w:w="4955" w:type="dxa"/>
          </w:tcPr>
          <w:p w14:paraId="5489738F" w14:textId="77777777" w:rsidR="00464CB1" w:rsidRPr="00E36E09" w:rsidRDefault="00464CB1" w:rsidP="001301B5">
            <w:pPr>
              <w:spacing w:after="0"/>
              <w:rPr>
                <w:rFonts w:ascii="Georgia" w:eastAsiaTheme="minorHAnsi" w:hAnsi="Georgia" w:cstheme="minorBidi"/>
                <w:color w:val="585756"/>
              </w:rPr>
            </w:pPr>
          </w:p>
        </w:tc>
      </w:tr>
      <w:tr w:rsidR="00A66B00" w:rsidRPr="00E36E09" w14:paraId="6D85C012" w14:textId="77777777">
        <w:tc>
          <w:tcPr>
            <w:tcW w:w="3539" w:type="dxa"/>
          </w:tcPr>
          <w:p w14:paraId="37ACEDF9"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DATE DE L’ENREGISTREMENT</w:t>
            </w:r>
          </w:p>
          <w:p w14:paraId="00322DB9"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(JJ/MM/AAAA)</w:t>
            </w:r>
          </w:p>
          <w:p w14:paraId="2010B188" w14:textId="77777777" w:rsidR="00464CB1" w:rsidRPr="00E36E09" w:rsidRDefault="00464CB1" w:rsidP="001301B5">
            <w:pPr>
              <w:spacing w:after="0"/>
              <w:rPr>
                <w:rFonts w:ascii="Georgia" w:eastAsiaTheme="minorHAnsi" w:hAnsi="Georgia" w:cstheme="minorBidi"/>
                <w:color w:val="585756"/>
              </w:rPr>
            </w:pPr>
          </w:p>
        </w:tc>
        <w:tc>
          <w:tcPr>
            <w:tcW w:w="4955" w:type="dxa"/>
          </w:tcPr>
          <w:p w14:paraId="3B775F09" w14:textId="77777777" w:rsidR="00464CB1" w:rsidRPr="00E36E09" w:rsidRDefault="00464CB1" w:rsidP="001301B5">
            <w:pPr>
              <w:spacing w:after="0"/>
              <w:rPr>
                <w:rFonts w:ascii="Georgia" w:eastAsiaTheme="minorHAnsi" w:hAnsi="Georgia" w:cstheme="minorBidi"/>
                <w:color w:val="585756"/>
              </w:rPr>
            </w:pPr>
          </w:p>
        </w:tc>
      </w:tr>
      <w:tr w:rsidR="00A66B00" w:rsidRPr="00E36E09" w14:paraId="28198D87" w14:textId="77777777">
        <w:tc>
          <w:tcPr>
            <w:tcW w:w="3539" w:type="dxa"/>
          </w:tcPr>
          <w:p w14:paraId="3F2670A5"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NUMERO DE TVA</w:t>
            </w:r>
          </w:p>
          <w:p w14:paraId="40BC3864" w14:textId="77777777" w:rsidR="00464CB1" w:rsidRPr="00E36E09" w:rsidRDefault="00464CB1" w:rsidP="001301B5">
            <w:pPr>
              <w:spacing w:after="0"/>
              <w:rPr>
                <w:rFonts w:ascii="Georgia" w:eastAsiaTheme="minorHAnsi" w:hAnsi="Georgia" w:cstheme="minorBidi"/>
                <w:color w:val="585756"/>
              </w:rPr>
            </w:pPr>
          </w:p>
        </w:tc>
        <w:tc>
          <w:tcPr>
            <w:tcW w:w="4955" w:type="dxa"/>
          </w:tcPr>
          <w:p w14:paraId="0FCC34FD" w14:textId="77777777" w:rsidR="00464CB1" w:rsidRPr="00E36E09" w:rsidRDefault="00464CB1" w:rsidP="001301B5">
            <w:pPr>
              <w:spacing w:after="0"/>
              <w:rPr>
                <w:rFonts w:ascii="Georgia" w:eastAsiaTheme="minorHAnsi" w:hAnsi="Georgia" w:cstheme="minorBidi"/>
                <w:color w:val="585756"/>
              </w:rPr>
            </w:pPr>
          </w:p>
        </w:tc>
      </w:tr>
      <w:tr w:rsidR="00A66B00" w:rsidRPr="00E36E09" w14:paraId="4521C3BB" w14:textId="77777777">
        <w:tc>
          <w:tcPr>
            <w:tcW w:w="3539" w:type="dxa"/>
          </w:tcPr>
          <w:p w14:paraId="77572FAF"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ADRESSE DU SIEGE SOCIAL</w:t>
            </w:r>
          </w:p>
          <w:p w14:paraId="66CD3CE4"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Rue+ boite postale</w:t>
            </w:r>
          </w:p>
          <w:p w14:paraId="6AA5DB74"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Code postal</w:t>
            </w:r>
          </w:p>
          <w:p w14:paraId="77E0EF2B"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Ville, Région/Province</w:t>
            </w:r>
          </w:p>
          <w:p w14:paraId="0B443265" w14:textId="77777777" w:rsidR="00464CB1"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Pays</w:t>
            </w:r>
          </w:p>
          <w:p w14:paraId="524E0436" w14:textId="77777777" w:rsidR="00AA5A29" w:rsidRPr="00E36E09" w:rsidRDefault="00AA5A29" w:rsidP="001301B5">
            <w:pPr>
              <w:spacing w:after="0"/>
              <w:rPr>
                <w:rFonts w:ascii="Georgia" w:eastAsiaTheme="minorHAnsi" w:hAnsi="Georgia" w:cstheme="minorBidi"/>
                <w:color w:val="585756"/>
              </w:rPr>
            </w:pPr>
          </w:p>
        </w:tc>
        <w:tc>
          <w:tcPr>
            <w:tcW w:w="4955" w:type="dxa"/>
          </w:tcPr>
          <w:p w14:paraId="16047C50" w14:textId="77777777" w:rsidR="00464CB1" w:rsidRPr="00E36E09" w:rsidRDefault="00464CB1" w:rsidP="001301B5">
            <w:pPr>
              <w:spacing w:after="0"/>
              <w:rPr>
                <w:rFonts w:ascii="Georgia" w:eastAsiaTheme="minorHAnsi" w:hAnsi="Georgia" w:cstheme="minorBidi"/>
                <w:color w:val="585756"/>
              </w:rPr>
            </w:pPr>
          </w:p>
        </w:tc>
      </w:tr>
      <w:tr w:rsidR="00A66B00" w:rsidRPr="00E36E09" w14:paraId="664B84C9" w14:textId="77777777">
        <w:tc>
          <w:tcPr>
            <w:tcW w:w="3539" w:type="dxa"/>
          </w:tcPr>
          <w:p w14:paraId="3B5EBF64"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NUMERO DE TELEPHONE</w:t>
            </w:r>
          </w:p>
          <w:p w14:paraId="3CE12CBB" w14:textId="77777777" w:rsidR="00464CB1" w:rsidRPr="00E36E09" w:rsidRDefault="00464CB1" w:rsidP="001301B5">
            <w:pPr>
              <w:spacing w:after="0"/>
              <w:rPr>
                <w:rFonts w:ascii="Georgia" w:eastAsiaTheme="minorHAnsi" w:hAnsi="Georgia" w:cstheme="minorBidi"/>
                <w:color w:val="585756"/>
              </w:rPr>
            </w:pPr>
          </w:p>
        </w:tc>
        <w:tc>
          <w:tcPr>
            <w:tcW w:w="4955" w:type="dxa"/>
          </w:tcPr>
          <w:p w14:paraId="257DCDC3" w14:textId="77777777" w:rsidR="00464CB1" w:rsidRPr="00E36E09" w:rsidRDefault="00464CB1" w:rsidP="001301B5">
            <w:pPr>
              <w:spacing w:after="0"/>
              <w:rPr>
                <w:rFonts w:ascii="Georgia" w:eastAsiaTheme="minorHAnsi" w:hAnsi="Georgia" w:cstheme="minorBidi"/>
                <w:color w:val="585756"/>
              </w:rPr>
            </w:pPr>
          </w:p>
        </w:tc>
      </w:tr>
      <w:tr w:rsidR="00A66B00" w:rsidRPr="00E36E09" w14:paraId="13AA6B97" w14:textId="77777777">
        <w:tc>
          <w:tcPr>
            <w:tcW w:w="3539" w:type="dxa"/>
          </w:tcPr>
          <w:p w14:paraId="7A31EFC7" w14:textId="77777777" w:rsidR="00464CB1" w:rsidRPr="00E36E09" w:rsidRDefault="00504FBF" w:rsidP="001301B5">
            <w:pPr>
              <w:spacing w:after="0"/>
              <w:rPr>
                <w:rFonts w:ascii="Georgia" w:eastAsiaTheme="minorHAnsi" w:hAnsi="Georgia" w:cstheme="minorBidi"/>
                <w:color w:val="585756"/>
              </w:rPr>
            </w:pPr>
            <w:r w:rsidRPr="00E36E09">
              <w:rPr>
                <w:rFonts w:ascii="Georgia" w:eastAsiaTheme="minorHAnsi" w:hAnsi="Georgia" w:cstheme="minorBidi"/>
                <w:color w:val="585756"/>
              </w:rPr>
              <w:t>E-MAIL</w:t>
            </w:r>
          </w:p>
          <w:p w14:paraId="68C8A08C" w14:textId="77777777" w:rsidR="00464CB1" w:rsidRPr="00E36E09" w:rsidRDefault="00464CB1" w:rsidP="001301B5">
            <w:pPr>
              <w:spacing w:after="0"/>
              <w:rPr>
                <w:rFonts w:ascii="Georgia" w:eastAsiaTheme="minorHAnsi" w:hAnsi="Georgia" w:cstheme="minorBidi"/>
                <w:color w:val="585756"/>
              </w:rPr>
            </w:pPr>
          </w:p>
          <w:p w14:paraId="73C4136B" w14:textId="77777777" w:rsidR="00464CB1" w:rsidRPr="00E36E09" w:rsidRDefault="00464CB1" w:rsidP="001301B5">
            <w:pPr>
              <w:spacing w:after="0"/>
              <w:rPr>
                <w:rFonts w:ascii="Georgia" w:eastAsiaTheme="minorHAnsi" w:hAnsi="Georgia" w:cstheme="minorBidi"/>
                <w:color w:val="585756"/>
              </w:rPr>
            </w:pPr>
          </w:p>
        </w:tc>
        <w:tc>
          <w:tcPr>
            <w:tcW w:w="4955" w:type="dxa"/>
          </w:tcPr>
          <w:p w14:paraId="4429D3AD" w14:textId="77777777" w:rsidR="00464CB1" w:rsidRPr="00E36E09" w:rsidRDefault="00464CB1" w:rsidP="001301B5">
            <w:pPr>
              <w:spacing w:after="0"/>
              <w:rPr>
                <w:rFonts w:ascii="Georgia" w:eastAsiaTheme="minorHAnsi" w:hAnsi="Georgia" w:cstheme="minorBidi"/>
                <w:color w:val="585756"/>
              </w:rPr>
            </w:pPr>
          </w:p>
        </w:tc>
      </w:tr>
      <w:tr w:rsidR="00A66B00" w:rsidRPr="00E36E09" w14:paraId="5A8A9BDA" w14:textId="77777777" w:rsidTr="00CC3810">
        <w:tc>
          <w:tcPr>
            <w:tcW w:w="3539" w:type="dxa"/>
          </w:tcPr>
          <w:p w14:paraId="0BEE4E3C" w14:textId="77777777" w:rsidR="00CF2398" w:rsidRPr="00E36E09" w:rsidRDefault="00504FBF" w:rsidP="001301B5">
            <w:pPr>
              <w:spacing w:after="0"/>
              <w:rPr>
                <w:rFonts w:ascii="Georgia" w:eastAsiaTheme="minorHAnsi" w:hAnsi="Georgia" w:cstheme="minorBidi"/>
                <w:color w:val="585756"/>
                <w:sz w:val="21"/>
              </w:rPr>
            </w:pPr>
            <w:r w:rsidRPr="00E36E09">
              <w:rPr>
                <w:rFonts w:ascii="Georgia" w:eastAsiaTheme="minorHAnsi" w:hAnsi="Georgia" w:cstheme="minorBidi"/>
                <w:color w:val="585756"/>
                <w:sz w:val="21"/>
              </w:rPr>
              <w:t>DATE</w:t>
            </w:r>
          </w:p>
          <w:p w14:paraId="503C071F" w14:textId="77777777" w:rsidR="00CF2398" w:rsidRPr="00E36E09" w:rsidRDefault="00504FBF" w:rsidP="001301B5">
            <w:pPr>
              <w:spacing w:after="0"/>
              <w:rPr>
                <w:rFonts w:ascii="Georgia" w:eastAsiaTheme="minorHAnsi" w:hAnsi="Georgia" w:cstheme="minorBidi"/>
                <w:i/>
                <w:iCs/>
                <w:color w:val="585756"/>
                <w:sz w:val="16"/>
                <w:szCs w:val="16"/>
              </w:rPr>
            </w:pPr>
            <w:r w:rsidRPr="00E36E09">
              <w:rPr>
                <w:rFonts w:ascii="Georgia" w:eastAsiaTheme="minorHAnsi" w:hAnsi="Georgia" w:cstheme="minorBidi"/>
                <w:i/>
                <w:iCs/>
                <w:color w:val="585756"/>
                <w:sz w:val="16"/>
                <w:szCs w:val="16"/>
              </w:rPr>
              <w:t>(JJ/MM/AAAA)</w:t>
            </w:r>
          </w:p>
          <w:p w14:paraId="29EA1A5D" w14:textId="77777777" w:rsidR="00CF2398" w:rsidRPr="00E36E09" w:rsidRDefault="00CF2398" w:rsidP="001301B5">
            <w:pPr>
              <w:spacing w:after="0"/>
              <w:rPr>
                <w:rFonts w:ascii="Georgia" w:eastAsiaTheme="minorHAnsi" w:hAnsi="Georgia" w:cstheme="minorBidi"/>
                <w:color w:val="585756"/>
                <w:sz w:val="21"/>
              </w:rPr>
            </w:pPr>
          </w:p>
        </w:tc>
        <w:tc>
          <w:tcPr>
            <w:tcW w:w="4955" w:type="dxa"/>
          </w:tcPr>
          <w:p w14:paraId="15021D0E" w14:textId="77777777" w:rsidR="00CF2398" w:rsidRPr="00E36E09" w:rsidRDefault="00504FBF" w:rsidP="001301B5">
            <w:pPr>
              <w:spacing w:after="0"/>
              <w:rPr>
                <w:rFonts w:ascii="Georgia" w:eastAsiaTheme="minorHAnsi" w:hAnsi="Georgia" w:cstheme="minorBidi"/>
                <w:color w:val="585756"/>
                <w:sz w:val="21"/>
              </w:rPr>
            </w:pPr>
            <w:r w:rsidRPr="00E36E09">
              <w:rPr>
                <w:rFonts w:ascii="Georgia" w:eastAsiaTheme="minorHAnsi" w:hAnsi="Georgia" w:cstheme="minorBidi"/>
                <w:color w:val="585756"/>
                <w:sz w:val="21"/>
              </w:rPr>
              <w:lastRenderedPageBreak/>
              <w:t>SIGNATURE DU REPRESENTANT AUTORISE</w:t>
            </w:r>
          </w:p>
          <w:p w14:paraId="0D216F91" w14:textId="77777777" w:rsidR="00CF2398" w:rsidRPr="00E36E09" w:rsidRDefault="00CF2398" w:rsidP="001301B5">
            <w:pPr>
              <w:spacing w:after="0"/>
              <w:rPr>
                <w:rFonts w:ascii="Georgia" w:eastAsiaTheme="minorHAnsi" w:hAnsi="Georgia" w:cstheme="minorBidi"/>
                <w:color w:val="585756"/>
                <w:sz w:val="21"/>
              </w:rPr>
            </w:pPr>
          </w:p>
          <w:p w14:paraId="56C1BA1B" w14:textId="77777777" w:rsidR="00CF2398" w:rsidRPr="00E36E09" w:rsidRDefault="00CF2398" w:rsidP="001301B5">
            <w:pPr>
              <w:spacing w:after="0"/>
              <w:rPr>
                <w:rFonts w:ascii="Georgia" w:eastAsiaTheme="minorHAnsi" w:hAnsi="Georgia" w:cstheme="minorBidi"/>
                <w:color w:val="585756"/>
                <w:sz w:val="21"/>
              </w:rPr>
            </w:pPr>
          </w:p>
          <w:p w14:paraId="610D92FF" w14:textId="77777777" w:rsidR="00CF2398" w:rsidRPr="00E36E09" w:rsidRDefault="00CF2398" w:rsidP="001301B5">
            <w:pPr>
              <w:spacing w:after="0"/>
              <w:rPr>
                <w:rFonts w:ascii="Georgia" w:eastAsiaTheme="minorHAnsi" w:hAnsi="Georgia" w:cstheme="minorBidi"/>
                <w:color w:val="585756"/>
                <w:sz w:val="21"/>
              </w:rPr>
            </w:pPr>
          </w:p>
          <w:p w14:paraId="60CD1DC5" w14:textId="77777777" w:rsidR="00CF2398" w:rsidRPr="00E36E09" w:rsidRDefault="00CF2398" w:rsidP="001301B5">
            <w:pPr>
              <w:spacing w:after="0"/>
              <w:rPr>
                <w:rFonts w:ascii="Georgia" w:eastAsiaTheme="minorHAnsi" w:hAnsi="Georgia" w:cstheme="minorBidi"/>
                <w:color w:val="585756"/>
                <w:sz w:val="21"/>
              </w:rPr>
            </w:pPr>
          </w:p>
          <w:p w14:paraId="37FC064D" w14:textId="77777777" w:rsidR="00CF2398" w:rsidRPr="00E36E09" w:rsidRDefault="00CF2398" w:rsidP="001301B5">
            <w:pPr>
              <w:spacing w:after="0"/>
              <w:rPr>
                <w:rFonts w:ascii="Georgia" w:eastAsiaTheme="minorHAnsi" w:hAnsi="Georgia" w:cstheme="minorBidi"/>
                <w:color w:val="585756"/>
                <w:sz w:val="21"/>
              </w:rPr>
            </w:pPr>
          </w:p>
        </w:tc>
      </w:tr>
    </w:tbl>
    <w:p w14:paraId="1289D8E8" w14:textId="77777777" w:rsidR="002717B6" w:rsidRPr="001301B5" w:rsidRDefault="002717B6" w:rsidP="001301B5">
      <w:pPr>
        <w:keepNext/>
        <w:keepLines/>
        <w:spacing w:before="120" w:after="120"/>
        <w:outlineLvl w:val="1"/>
        <w:rPr>
          <w:rFonts w:ascii="Georgia" w:eastAsiaTheme="majorEastAsia" w:hAnsi="Georgia" w:cstheme="majorBidi"/>
          <w:b/>
          <w:color w:val="D81A1A"/>
          <w:sz w:val="28"/>
          <w:szCs w:val="26"/>
          <w:lang w:val="fr-BE"/>
        </w:rPr>
      </w:pPr>
    </w:p>
    <w:p w14:paraId="4D530689" w14:textId="77777777" w:rsidR="00A66B00" w:rsidRPr="001301B5" w:rsidRDefault="00504FBF" w:rsidP="00E36E09">
      <w:pPr>
        <w:pStyle w:val="Heading1title"/>
        <w:pageBreakBefore/>
        <w:numPr>
          <w:ilvl w:val="0"/>
          <w:numId w:val="22"/>
        </w:numPr>
        <w:rPr>
          <w:rFonts w:ascii="Georgia" w:hAnsi="Georgia"/>
        </w:rPr>
      </w:pPr>
      <w:bookmarkStart w:id="93" w:name="_Toc256000074"/>
      <w:bookmarkStart w:id="94" w:name="list_subcontractors"/>
      <w:r w:rsidRPr="001301B5">
        <w:rPr>
          <w:rFonts w:ascii="Georgia" w:hAnsi="Georgia"/>
        </w:rPr>
        <w:lastRenderedPageBreak/>
        <w:t>Liste des sous-traitants</w:t>
      </w:r>
      <w:bookmarkEnd w:id="93"/>
      <w:bookmarkEnd w:id="94"/>
    </w:p>
    <w:p w14:paraId="052E8FD6" w14:textId="77777777" w:rsidR="00D06531" w:rsidRPr="00E36E09" w:rsidRDefault="00504FBF" w:rsidP="00E36E09">
      <w:pPr>
        <w:spacing w:after="120"/>
        <w:rPr>
          <w:rFonts w:ascii="Georgia" w:eastAsia="Calibri" w:hAnsi="Georgia" w:cs="Times New Roman"/>
          <w:color w:val="585756"/>
          <w:lang w:val="fr-BE"/>
        </w:rPr>
      </w:pPr>
      <w:r w:rsidRPr="00E36E09">
        <w:rPr>
          <w:rFonts w:ascii="Georgia" w:eastAsia="Calibri" w:hAnsi="Georgia" w:cs="Times New Roman"/>
          <w:color w:val="585756"/>
          <w:lang w:val="fr-BE"/>
        </w:rPr>
        <w:t>Je (nous) déclare (déclarons) que la part du marché public devant faire l'objet d'une sous-traitance est celle indiquée ci-dessous.</w:t>
      </w:r>
    </w:p>
    <w:tbl>
      <w:tblPr>
        <w:tblStyle w:val="TableauGrille1Clair"/>
        <w:tblW w:w="9057" w:type="dxa"/>
        <w:tblLook w:val="04A0" w:firstRow="1" w:lastRow="0" w:firstColumn="1" w:lastColumn="0" w:noHBand="0" w:noVBand="1"/>
      </w:tblPr>
      <w:tblGrid>
        <w:gridCol w:w="1828"/>
        <w:gridCol w:w="1985"/>
        <w:gridCol w:w="2178"/>
        <w:gridCol w:w="1271"/>
        <w:gridCol w:w="1795"/>
      </w:tblGrid>
      <w:tr w:rsidR="00A66B00" w:rsidRPr="00E36E09" w14:paraId="43A0B808" w14:textId="77777777" w:rsidTr="00A66B00">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5"/>
            <w:shd w:val="clear" w:color="auto" w:fill="E8E8E8"/>
          </w:tcPr>
          <w:p w14:paraId="6650C4F4" w14:textId="77777777" w:rsidR="00267110" w:rsidRPr="00E36E09" w:rsidRDefault="00504FBF" w:rsidP="00E36E09">
            <w:pPr>
              <w:spacing w:after="0"/>
              <w:rPr>
                <w:rFonts w:ascii="Georgia" w:eastAsia="Calibri" w:hAnsi="Georgia" w:cs="Times New Roman"/>
                <w:b w:val="0"/>
                <w:bCs w:val="0"/>
                <w:color w:val="585756"/>
                <w:lang w:val="fr-BE"/>
              </w:rPr>
            </w:pPr>
            <w:r w:rsidRPr="00E36E09">
              <w:rPr>
                <w:rFonts w:ascii="Georgia" w:eastAsia="Calibri" w:hAnsi="Georgia" w:cs="Times New Roman"/>
                <w:color w:val="585756"/>
                <w:lang w:val="fr-BE"/>
              </w:rPr>
              <w:t>Liste des sous-traitants dont il est prévu de faire appel pour l'exécution du marché</w:t>
            </w:r>
          </w:p>
        </w:tc>
      </w:tr>
      <w:tr w:rsidR="00A66B00" w:rsidRPr="00E36E09" w14:paraId="13D166EE" w14:textId="77777777" w:rsidTr="00A66B00">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07C0DA42" w14:textId="77777777" w:rsidR="00267110" w:rsidRPr="00E36E09" w:rsidRDefault="00504FBF" w:rsidP="001301B5">
            <w:pPr>
              <w:spacing w:after="120"/>
              <w:rPr>
                <w:rFonts w:ascii="Georgia" w:eastAsia="Calibri" w:hAnsi="Georgia" w:cs="Times New Roman"/>
                <w:b w:val="0"/>
                <w:bCs w:val="0"/>
                <w:color w:val="585756"/>
                <w:lang w:val="en-GB"/>
              </w:rPr>
            </w:pPr>
            <w:r w:rsidRPr="00E36E09">
              <w:rPr>
                <w:rFonts w:ascii="Georgia" w:eastAsia="Calibri" w:hAnsi="Georgia" w:cs="Times New Roman"/>
                <w:color w:val="585756"/>
                <w:lang w:val="en-GB"/>
              </w:rPr>
              <w:t>Nom et forme juridique</w:t>
            </w:r>
          </w:p>
        </w:tc>
        <w:tc>
          <w:tcPr>
            <w:tcW w:w="1985" w:type="dxa"/>
            <w:shd w:val="clear" w:color="auto" w:fill="E8E8E8"/>
          </w:tcPr>
          <w:p w14:paraId="0C81D72B" w14:textId="77777777" w:rsidR="00267110" w:rsidRPr="00E36E09" w:rsidRDefault="00504FBF" w:rsidP="001301B5">
            <w:pPr>
              <w:spacing w:after="120"/>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r w:rsidRPr="00E36E09">
              <w:rPr>
                <w:rFonts w:ascii="Georgia" w:eastAsia="Calibri" w:hAnsi="Georgia" w:cs="Times New Roman"/>
                <w:color w:val="585756"/>
                <w:lang w:val="en-GB"/>
              </w:rPr>
              <w:t>Adresse / Siège social</w:t>
            </w:r>
          </w:p>
        </w:tc>
        <w:tc>
          <w:tcPr>
            <w:tcW w:w="2178" w:type="dxa"/>
            <w:shd w:val="clear" w:color="auto" w:fill="E8E8E8"/>
          </w:tcPr>
          <w:p w14:paraId="6C284125" w14:textId="77777777" w:rsidR="00267110" w:rsidRPr="00E36E09" w:rsidRDefault="00504FBF" w:rsidP="001301B5">
            <w:pPr>
              <w:spacing w:after="120"/>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r w:rsidRPr="00E36E09">
              <w:rPr>
                <w:rFonts w:ascii="Georgia" w:eastAsia="Calibri" w:hAnsi="Georgia" w:cs="Times New Roman"/>
                <w:color w:val="585756"/>
                <w:lang w:val="en-GB"/>
              </w:rPr>
              <w:t>Objet de la mission</w:t>
            </w:r>
          </w:p>
        </w:tc>
        <w:tc>
          <w:tcPr>
            <w:tcW w:w="1271" w:type="dxa"/>
            <w:shd w:val="clear" w:color="auto" w:fill="E8E8E8"/>
          </w:tcPr>
          <w:p w14:paraId="5F580EF1" w14:textId="77777777" w:rsidR="00267110" w:rsidRPr="00E36E09" w:rsidRDefault="00504FBF" w:rsidP="001301B5">
            <w:pPr>
              <w:spacing w:after="120"/>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E36E09">
              <w:rPr>
                <w:rFonts w:ascii="Georgia" w:eastAsia="Calibri" w:hAnsi="Georgia" w:cs="Times New Roman"/>
                <w:color w:val="585756"/>
                <w:lang w:val="fr-BE"/>
              </w:rPr>
              <w:t xml:space="preserve">LOT </w:t>
            </w:r>
            <w:r w:rsidR="00163105" w:rsidRPr="00E36E09">
              <w:rPr>
                <w:rFonts w:ascii="Georgia" w:eastAsia="Calibri" w:hAnsi="Georgia" w:cs="Times New Roman"/>
                <w:color w:val="585756"/>
                <w:lang w:val="fr-BE"/>
              </w:rPr>
              <w:t>concerné</w:t>
            </w:r>
            <w:r w:rsidRPr="00E36E09">
              <w:rPr>
                <w:rFonts w:ascii="Georgia" w:eastAsia="Calibri" w:hAnsi="Georgia" w:cs="Times New Roman"/>
                <w:color w:val="585756"/>
                <w:lang w:val="fr-BE"/>
              </w:rPr>
              <w:t xml:space="preserve"> </w:t>
            </w:r>
            <w:r w:rsidRPr="00E36E09">
              <w:rPr>
                <w:rFonts w:ascii="Georgia" w:eastAsia="Calibri" w:hAnsi="Georgia" w:cs="Times New Roman"/>
                <w:i/>
                <w:iCs/>
                <w:color w:val="585756"/>
                <w:lang w:val="fr-BE"/>
              </w:rPr>
              <w:t>(</w:t>
            </w:r>
            <w:r w:rsidR="00163105" w:rsidRPr="00E36E09">
              <w:rPr>
                <w:rFonts w:ascii="Georgia" w:eastAsia="Calibri" w:hAnsi="Georgia" w:cs="Times New Roman"/>
                <w:i/>
                <w:iCs/>
                <w:color w:val="585756"/>
                <w:lang w:val="fr-BE"/>
              </w:rPr>
              <w:t>le cas échéant</w:t>
            </w:r>
            <w:r w:rsidRPr="00E36E09">
              <w:rPr>
                <w:rFonts w:ascii="Georgia" w:eastAsia="Calibri" w:hAnsi="Georgia" w:cs="Times New Roman"/>
                <w:i/>
                <w:iCs/>
                <w:color w:val="585756"/>
                <w:lang w:val="fr-BE"/>
              </w:rPr>
              <w:t>)</w:t>
            </w:r>
          </w:p>
        </w:tc>
        <w:tc>
          <w:tcPr>
            <w:tcW w:w="1795" w:type="dxa"/>
            <w:shd w:val="clear" w:color="auto" w:fill="E8E8E8"/>
          </w:tcPr>
          <w:p w14:paraId="50421FF9" w14:textId="77777777" w:rsidR="00267110" w:rsidRPr="00E36E09" w:rsidRDefault="00504FBF" w:rsidP="001301B5">
            <w:pPr>
              <w:spacing w:after="120"/>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E36E09">
              <w:rPr>
                <w:rFonts w:ascii="Georgia" w:eastAsia="Calibri" w:hAnsi="Georgia" w:cs="Times New Roman"/>
                <w:color w:val="585756"/>
                <w:sz w:val="21"/>
                <w:lang w:val="fr-BE"/>
              </w:rPr>
              <w:t>Autre entité au sens du paragraphe 1</w:t>
            </w:r>
            <w:r w:rsidRPr="00E36E09">
              <w:rPr>
                <w:rFonts w:ascii="Georgia" w:eastAsia="Calibri" w:hAnsi="Georgia" w:cs="Times New Roman"/>
                <w:color w:val="585756"/>
                <w:sz w:val="21"/>
                <w:vertAlign w:val="superscript"/>
                <w:lang w:val="fr-BE"/>
              </w:rPr>
              <w:t>er</w:t>
            </w:r>
            <w:r w:rsidRPr="00E36E09">
              <w:rPr>
                <w:rFonts w:ascii="Georgia" w:eastAsia="Calibri" w:hAnsi="Georgia" w:cs="Times New Roman"/>
                <w:color w:val="585756"/>
                <w:sz w:val="21"/>
                <w:lang w:val="fr-BE"/>
              </w:rPr>
              <w:t xml:space="preserve"> de l’article 73 de l’A.R. du 18 avril 2017 (OUI/NON)*</w:t>
            </w:r>
          </w:p>
        </w:tc>
      </w:tr>
      <w:tr w:rsidR="00A66B00" w:rsidRPr="00E36E09" w14:paraId="2CF3116E"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63667946" w14:textId="77777777" w:rsidR="00267110" w:rsidRPr="00E36E09" w:rsidRDefault="00267110" w:rsidP="001301B5">
            <w:pPr>
              <w:spacing w:after="120" w:line="360" w:lineRule="auto"/>
              <w:rPr>
                <w:rFonts w:ascii="Georgia" w:eastAsia="Calibri" w:hAnsi="Georgia" w:cs="Times New Roman"/>
                <w:b w:val="0"/>
                <w:bCs w:val="0"/>
                <w:color w:val="585756"/>
                <w:lang w:val="fr-BE"/>
              </w:rPr>
            </w:pPr>
          </w:p>
        </w:tc>
        <w:tc>
          <w:tcPr>
            <w:tcW w:w="1985" w:type="dxa"/>
            <w:shd w:val="clear" w:color="auto" w:fill="C1E4F5"/>
          </w:tcPr>
          <w:p w14:paraId="6D4750D6"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63F51CD9"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4D609B74"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0E389D31"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A66B00" w:rsidRPr="00E36E09" w14:paraId="67D82D4F"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03F07E62" w14:textId="77777777" w:rsidR="00267110" w:rsidRPr="00E36E09" w:rsidRDefault="00267110" w:rsidP="001301B5">
            <w:pPr>
              <w:spacing w:after="120" w:line="360" w:lineRule="auto"/>
              <w:rPr>
                <w:rFonts w:ascii="Georgia" w:eastAsia="Calibri" w:hAnsi="Georgia" w:cs="Times New Roman"/>
                <w:b w:val="0"/>
                <w:bCs w:val="0"/>
                <w:color w:val="585756"/>
                <w:lang w:val="fr-BE"/>
              </w:rPr>
            </w:pPr>
          </w:p>
        </w:tc>
        <w:tc>
          <w:tcPr>
            <w:tcW w:w="1985" w:type="dxa"/>
            <w:shd w:val="clear" w:color="auto" w:fill="C1E4F5"/>
          </w:tcPr>
          <w:p w14:paraId="3C2D2BC6"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BF53149"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787075A3"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0D5DF04B"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A66B00" w:rsidRPr="00E36E09" w14:paraId="1F8BF478"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6B4F1526" w14:textId="77777777" w:rsidR="00267110" w:rsidRPr="00E36E09" w:rsidRDefault="00267110" w:rsidP="001301B5">
            <w:pPr>
              <w:spacing w:after="120" w:line="360" w:lineRule="auto"/>
              <w:rPr>
                <w:rFonts w:ascii="Georgia" w:eastAsia="Calibri" w:hAnsi="Georgia" w:cs="Times New Roman"/>
                <w:b w:val="0"/>
                <w:bCs w:val="0"/>
                <w:color w:val="585756"/>
                <w:lang w:val="fr-BE"/>
              </w:rPr>
            </w:pPr>
          </w:p>
        </w:tc>
        <w:tc>
          <w:tcPr>
            <w:tcW w:w="1985" w:type="dxa"/>
            <w:shd w:val="clear" w:color="auto" w:fill="C1E4F5"/>
          </w:tcPr>
          <w:p w14:paraId="53EB50C2"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0586095B"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0221AA99"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609A6E72"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A66B00" w:rsidRPr="00E36E09" w14:paraId="3D9CD73A"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572E5D09" w14:textId="77777777" w:rsidR="00267110" w:rsidRPr="00E36E09" w:rsidRDefault="00267110" w:rsidP="001301B5">
            <w:pPr>
              <w:spacing w:after="120" w:line="360" w:lineRule="auto"/>
              <w:rPr>
                <w:rFonts w:ascii="Georgia" w:eastAsia="Calibri" w:hAnsi="Georgia" w:cs="Times New Roman"/>
                <w:b w:val="0"/>
                <w:bCs w:val="0"/>
                <w:color w:val="585756"/>
                <w:lang w:val="fr-BE"/>
              </w:rPr>
            </w:pPr>
          </w:p>
        </w:tc>
        <w:tc>
          <w:tcPr>
            <w:tcW w:w="1985" w:type="dxa"/>
            <w:shd w:val="clear" w:color="auto" w:fill="C1E4F5"/>
          </w:tcPr>
          <w:p w14:paraId="28B3FA03"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1B8B1378"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417695EB"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7D624277"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A66B00" w:rsidRPr="00E36E09" w14:paraId="1A2CCD0F"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4F9999F" w14:textId="77777777" w:rsidR="00267110" w:rsidRPr="00E36E09" w:rsidRDefault="00267110" w:rsidP="001301B5">
            <w:pPr>
              <w:spacing w:after="120" w:line="360" w:lineRule="auto"/>
              <w:rPr>
                <w:rFonts w:ascii="Georgia" w:eastAsia="Calibri" w:hAnsi="Georgia" w:cs="Times New Roman"/>
                <w:b w:val="0"/>
                <w:bCs w:val="0"/>
                <w:color w:val="585756"/>
                <w:lang w:val="fr-BE"/>
              </w:rPr>
            </w:pPr>
          </w:p>
        </w:tc>
        <w:tc>
          <w:tcPr>
            <w:tcW w:w="1985" w:type="dxa"/>
            <w:shd w:val="clear" w:color="auto" w:fill="C1E4F5"/>
          </w:tcPr>
          <w:p w14:paraId="36874287"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7E0FFFBE"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46D31FE6"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C7B8868"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A66B00" w:rsidRPr="00E36E09" w14:paraId="189270FF"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3C372AB" w14:textId="77777777" w:rsidR="00267110" w:rsidRPr="00E36E09" w:rsidRDefault="00267110" w:rsidP="001301B5">
            <w:pPr>
              <w:spacing w:after="120" w:line="360" w:lineRule="auto"/>
              <w:rPr>
                <w:rFonts w:ascii="Georgia" w:eastAsia="Calibri" w:hAnsi="Georgia" w:cs="Times New Roman"/>
                <w:b w:val="0"/>
                <w:bCs w:val="0"/>
                <w:color w:val="585756"/>
                <w:lang w:val="fr-BE"/>
              </w:rPr>
            </w:pPr>
          </w:p>
        </w:tc>
        <w:tc>
          <w:tcPr>
            <w:tcW w:w="1985" w:type="dxa"/>
            <w:shd w:val="clear" w:color="auto" w:fill="C1E4F5"/>
          </w:tcPr>
          <w:p w14:paraId="3C12E921"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3C867D1E"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0E7AB17B"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13F77D66" w14:textId="77777777" w:rsidR="00267110" w:rsidRPr="00E36E09" w:rsidRDefault="00267110" w:rsidP="001301B5">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A66B00" w:rsidRPr="00E36E09" w14:paraId="33AC4A29"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505B04B" w14:textId="77777777" w:rsidR="00267110" w:rsidRPr="00E36E09" w:rsidRDefault="00267110" w:rsidP="001301B5">
            <w:pPr>
              <w:spacing w:after="160" w:line="259" w:lineRule="auto"/>
              <w:rPr>
                <w:rFonts w:ascii="Georgia" w:eastAsia="Calibri" w:hAnsi="Georgia" w:cs="Times New Roman"/>
                <w:b w:val="0"/>
                <w:bCs w:val="0"/>
                <w:color w:val="585756"/>
                <w:lang w:val="fr-BE"/>
              </w:rPr>
            </w:pPr>
          </w:p>
        </w:tc>
        <w:tc>
          <w:tcPr>
            <w:tcW w:w="1985" w:type="dxa"/>
            <w:shd w:val="clear" w:color="auto" w:fill="C1E4F5"/>
          </w:tcPr>
          <w:p w14:paraId="0648F5EE" w14:textId="77777777" w:rsidR="00267110" w:rsidRPr="00E36E09" w:rsidRDefault="00267110" w:rsidP="001301B5">
            <w:pPr>
              <w:spacing w:after="160" w:line="259"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380F6648" w14:textId="77777777" w:rsidR="00267110" w:rsidRPr="00E36E09" w:rsidRDefault="00267110" w:rsidP="001301B5">
            <w:pPr>
              <w:spacing w:after="160" w:line="259"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41D3A230" w14:textId="77777777" w:rsidR="00267110" w:rsidRPr="00E36E09" w:rsidRDefault="00267110" w:rsidP="001301B5">
            <w:pPr>
              <w:spacing w:after="160" w:line="259"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6F01D098" w14:textId="77777777" w:rsidR="00267110" w:rsidRPr="00E36E09" w:rsidRDefault="00267110" w:rsidP="001301B5">
            <w:pPr>
              <w:spacing w:after="160" w:line="259"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A66B00" w:rsidRPr="00E36E09" w14:paraId="37D79CAC" w14:textId="77777777" w:rsidTr="00A66B00">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73A5D2F2" w14:textId="77777777" w:rsidR="00233AF3" w:rsidRPr="00E36E09" w:rsidRDefault="00233AF3" w:rsidP="001301B5">
            <w:pPr>
              <w:spacing w:after="160" w:line="259" w:lineRule="auto"/>
              <w:rPr>
                <w:rFonts w:ascii="Georgia" w:eastAsia="Calibri" w:hAnsi="Georgia" w:cs="Times New Roman"/>
                <w:b w:val="0"/>
                <w:bCs w:val="0"/>
                <w:color w:val="585756"/>
                <w:lang w:val="fr-BE"/>
              </w:rPr>
            </w:pPr>
          </w:p>
        </w:tc>
        <w:tc>
          <w:tcPr>
            <w:tcW w:w="1985" w:type="dxa"/>
            <w:shd w:val="clear" w:color="auto" w:fill="C1E4F5"/>
          </w:tcPr>
          <w:p w14:paraId="3B9A75C4" w14:textId="77777777" w:rsidR="00233AF3" w:rsidRPr="00E36E09" w:rsidRDefault="00233AF3" w:rsidP="001301B5">
            <w:pPr>
              <w:spacing w:after="160" w:line="259"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FA4B0C1" w14:textId="77777777" w:rsidR="00233AF3" w:rsidRPr="00E36E09" w:rsidRDefault="00233AF3" w:rsidP="001301B5">
            <w:pPr>
              <w:spacing w:after="160" w:line="259"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5C1D99B4" w14:textId="77777777" w:rsidR="00233AF3" w:rsidRPr="00E36E09" w:rsidRDefault="00233AF3" w:rsidP="001301B5">
            <w:pPr>
              <w:spacing w:after="160" w:line="259"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769E7411" w14:textId="77777777" w:rsidR="00233AF3" w:rsidRPr="00E36E09" w:rsidRDefault="00233AF3" w:rsidP="001301B5">
            <w:pPr>
              <w:spacing w:after="160" w:line="259"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bl>
    <w:p w14:paraId="65A24CEC" w14:textId="77777777" w:rsidR="00267110" w:rsidRPr="00E36E09" w:rsidRDefault="00267110" w:rsidP="001301B5">
      <w:pPr>
        <w:spacing w:after="120"/>
        <w:rPr>
          <w:rFonts w:ascii="Georgia" w:eastAsia="Calibri" w:hAnsi="Georgia" w:cs="Times New Roman"/>
          <w:color w:val="585756"/>
          <w:lang w:val="fr-BE"/>
        </w:rPr>
      </w:pPr>
    </w:p>
    <w:p w14:paraId="1E6DDCCB" w14:textId="77777777" w:rsidR="00163105" w:rsidRPr="00E36E09" w:rsidRDefault="00504FBF" w:rsidP="00E36E09">
      <w:pPr>
        <w:spacing w:after="120"/>
        <w:rPr>
          <w:rFonts w:ascii="Georgia" w:eastAsia="Calibri" w:hAnsi="Georgia" w:cs="Times New Roman"/>
          <w:color w:val="585756"/>
          <w:sz w:val="21"/>
          <w:szCs w:val="22"/>
          <w:lang w:val="fr-BE"/>
        </w:rPr>
      </w:pPr>
      <w:r w:rsidRPr="00E36E09">
        <w:rPr>
          <w:rFonts w:ascii="Georgia" w:eastAsia="Calibri" w:hAnsi="Georgia" w:cs="Times New Roman"/>
          <w:color w:val="585756"/>
          <w:lang w:val="fr-BE"/>
        </w:rPr>
        <w:t>*</w:t>
      </w:r>
      <w:r w:rsidRPr="00E36E09">
        <w:rPr>
          <w:rFonts w:ascii="Georgia" w:eastAsia="Calibri" w:hAnsi="Georgia" w:cs="Times New Roman"/>
          <w:color w:val="585756"/>
          <w:sz w:val="21"/>
          <w:szCs w:val="22"/>
          <w:lang w:val="fr-B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618BF7C0" w14:textId="15A13215" w:rsidR="00163105" w:rsidRPr="00E36E09" w:rsidRDefault="00666F04" w:rsidP="001301B5">
      <w:pPr>
        <w:spacing w:after="0"/>
        <w:jc w:val="left"/>
        <w:rPr>
          <w:rFonts w:ascii="Georgia" w:eastAsia="Calibri" w:hAnsi="Georgia" w:cs="Times New Roman"/>
          <w:color w:val="585756"/>
          <w:lang w:val="fr-BE"/>
        </w:rPr>
      </w:pPr>
      <w:r>
        <w:rPr>
          <w:rFonts w:ascii="Georgia" w:eastAsia="Calibri" w:hAnsi="Georgia" w:cs="Times New Roman"/>
          <w:color w:val="585756"/>
          <w:lang w:val="fr-BE"/>
        </w:rPr>
        <w:br w:type="page"/>
      </w:r>
    </w:p>
    <w:p w14:paraId="5B45A918" w14:textId="77777777" w:rsidR="00A66B00" w:rsidRPr="001301B5" w:rsidRDefault="00504FBF" w:rsidP="00E36E09">
      <w:pPr>
        <w:pStyle w:val="Heading1title"/>
        <w:numPr>
          <w:ilvl w:val="0"/>
          <w:numId w:val="22"/>
        </w:numPr>
        <w:rPr>
          <w:rFonts w:ascii="Georgia" w:hAnsi="Georgia"/>
        </w:rPr>
      </w:pPr>
      <w:bookmarkStart w:id="95" w:name="_Toc256000075"/>
      <w:bookmarkStart w:id="96" w:name="tender_form_prices"/>
      <w:r w:rsidRPr="001301B5">
        <w:rPr>
          <w:rFonts w:ascii="Georgia" w:hAnsi="Georgia"/>
        </w:rPr>
        <w:lastRenderedPageBreak/>
        <w:t>Formulaire d'offre - Prix - lot 1</w:t>
      </w:r>
      <w:bookmarkEnd w:id="95"/>
      <w:bookmarkEnd w:id="96"/>
    </w:p>
    <w:p w14:paraId="1A74ED97" w14:textId="77777777" w:rsidR="00A66B00" w:rsidRPr="001301B5" w:rsidRDefault="00504FBF" w:rsidP="001301B5">
      <w:pPr>
        <w:pStyle w:val="Body1"/>
        <w:rPr>
          <w:rFonts w:ascii="Georgia" w:hAnsi="Georgia"/>
        </w:rPr>
      </w:pPr>
      <w:r w:rsidRPr="001301B5">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12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1274"/>
        <w:gridCol w:w="851"/>
        <w:gridCol w:w="993"/>
        <w:gridCol w:w="1418"/>
        <w:gridCol w:w="1563"/>
      </w:tblGrid>
      <w:tr w:rsidR="004906E8" w:rsidRPr="00E36E09" w14:paraId="63CDE611" w14:textId="77777777" w:rsidTr="00A20754">
        <w:trPr>
          <w:cantSplit/>
          <w:tblHeader/>
        </w:trPr>
        <w:tc>
          <w:tcPr>
            <w:tcW w:w="1659" w:type="pct"/>
            <w:tcBorders>
              <w:top w:val="single" w:sz="4" w:space="0" w:color="000000"/>
              <w:left w:val="single" w:sz="4" w:space="0" w:color="000000"/>
              <w:bottom w:val="single" w:sz="4" w:space="0" w:color="auto"/>
              <w:right w:val="single" w:sz="4" w:space="0" w:color="000000"/>
            </w:tcBorders>
            <w:shd w:val="clear" w:color="auto" w:fill="EEEEEE"/>
            <w:tcMar>
              <w:top w:w="100" w:type="dxa"/>
              <w:left w:w="0" w:type="dxa"/>
              <w:bottom w:w="0" w:type="dxa"/>
            </w:tcMar>
          </w:tcPr>
          <w:p w14:paraId="12CB749A" w14:textId="77777777" w:rsidR="004906E8" w:rsidRPr="001301B5" w:rsidRDefault="004906E8" w:rsidP="001301B5">
            <w:pPr>
              <w:pStyle w:val="Body1"/>
              <w:ind w:left="0"/>
              <w:rPr>
                <w:rFonts w:ascii="Georgia" w:hAnsi="Georgia"/>
              </w:rPr>
            </w:pPr>
            <w:r w:rsidRPr="001301B5">
              <w:rPr>
                <w:rFonts w:ascii="Georgia" w:hAnsi="Georgia"/>
              </w:rPr>
              <w:t>Poste</w:t>
            </w:r>
          </w:p>
        </w:tc>
        <w:tc>
          <w:tcPr>
            <w:tcW w:w="698"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244FB02" w14:textId="77777777" w:rsidR="004906E8" w:rsidRPr="001301B5" w:rsidRDefault="004906E8" w:rsidP="001301B5">
            <w:pPr>
              <w:pStyle w:val="Body1"/>
              <w:ind w:left="0"/>
              <w:rPr>
                <w:rFonts w:ascii="Georgia" w:hAnsi="Georgia"/>
              </w:rPr>
            </w:pPr>
            <w:r w:rsidRPr="001301B5">
              <w:rPr>
                <w:rFonts w:ascii="Georgia" w:hAnsi="Georgia"/>
              </w:rPr>
              <w:t>Type</w:t>
            </w:r>
          </w:p>
        </w:tc>
        <w:tc>
          <w:tcPr>
            <w:tcW w:w="46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4B5E4502" w14:textId="77777777" w:rsidR="004906E8" w:rsidRPr="001301B5" w:rsidRDefault="004906E8" w:rsidP="001301B5">
            <w:pPr>
              <w:pStyle w:val="Body1"/>
              <w:ind w:left="0"/>
              <w:rPr>
                <w:rFonts w:ascii="Georgia" w:hAnsi="Georgia"/>
              </w:rPr>
            </w:pPr>
            <w:r w:rsidRPr="001301B5">
              <w:rPr>
                <w:rFonts w:ascii="Georgia" w:hAnsi="Georgia"/>
              </w:rPr>
              <w:t>Unité</w:t>
            </w:r>
          </w:p>
        </w:tc>
        <w:tc>
          <w:tcPr>
            <w:tcW w:w="54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A8A29ED" w14:textId="77777777" w:rsidR="004906E8" w:rsidRPr="001301B5" w:rsidRDefault="004906E8" w:rsidP="001301B5">
            <w:pPr>
              <w:pStyle w:val="Body1"/>
              <w:ind w:left="0"/>
              <w:rPr>
                <w:rFonts w:ascii="Georgia" w:hAnsi="Georgia"/>
              </w:rPr>
            </w:pPr>
            <w:r w:rsidRPr="001301B5">
              <w:rPr>
                <w:rFonts w:ascii="Georgia" w:hAnsi="Georgia"/>
              </w:rPr>
              <w:t>Quantité</w:t>
            </w:r>
          </w:p>
        </w:tc>
        <w:tc>
          <w:tcPr>
            <w:tcW w:w="77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1775EE3" w14:textId="5BDAE679" w:rsidR="004906E8" w:rsidRPr="001301B5" w:rsidRDefault="004906E8" w:rsidP="001301B5">
            <w:pPr>
              <w:pStyle w:val="Body1"/>
              <w:ind w:left="0"/>
              <w:rPr>
                <w:rFonts w:ascii="Georgia" w:hAnsi="Georgia"/>
              </w:rPr>
            </w:pPr>
            <w:r w:rsidRPr="001301B5">
              <w:rPr>
                <w:rFonts w:ascii="Georgia" w:hAnsi="Georgia"/>
              </w:rPr>
              <w:t>Prix unitaire</w:t>
            </w:r>
            <w:r w:rsidR="00666F04">
              <w:rPr>
                <w:rFonts w:ascii="Georgia" w:hAnsi="Georgia"/>
              </w:rPr>
              <w:t xml:space="preserve"> en euros</w:t>
            </w:r>
          </w:p>
        </w:tc>
        <w:tc>
          <w:tcPr>
            <w:tcW w:w="85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B7FF29E" w14:textId="343A60B9" w:rsidR="004906E8" w:rsidRPr="001301B5" w:rsidRDefault="004906E8" w:rsidP="001301B5">
            <w:pPr>
              <w:pStyle w:val="Body1"/>
              <w:ind w:left="0"/>
              <w:rPr>
                <w:rFonts w:ascii="Georgia" w:hAnsi="Georgia"/>
              </w:rPr>
            </w:pPr>
            <w:r w:rsidRPr="001301B5">
              <w:rPr>
                <w:rFonts w:ascii="Georgia" w:hAnsi="Georgia"/>
              </w:rPr>
              <w:t>Prix total</w:t>
            </w:r>
            <w:r w:rsidR="00666F04">
              <w:rPr>
                <w:rFonts w:ascii="Georgia" w:hAnsi="Georgia"/>
              </w:rPr>
              <w:t xml:space="preserve"> en euros</w:t>
            </w:r>
          </w:p>
        </w:tc>
      </w:tr>
      <w:tr w:rsidR="00EA7178" w:rsidRPr="00E36E09" w14:paraId="41CB09B6" w14:textId="77777777" w:rsidTr="00A20754">
        <w:trPr>
          <w:cantSplit/>
        </w:trPr>
        <w:tc>
          <w:tcPr>
            <w:tcW w:w="165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6D001116" w14:textId="6E144B41" w:rsidR="00EA7178" w:rsidRPr="001301B5" w:rsidRDefault="00A20754" w:rsidP="001301B5">
            <w:pPr>
              <w:pStyle w:val="Body1"/>
              <w:ind w:left="0"/>
              <w:rPr>
                <w:rFonts w:ascii="Georgia" w:hAnsi="Georgia"/>
              </w:rPr>
            </w:pPr>
            <w:r w:rsidRPr="001301B5">
              <w:rPr>
                <w:rFonts w:ascii="Georgia" w:hAnsi="Georgia"/>
              </w:rPr>
              <w:t>Acacia auriculiformis/</w:t>
            </w:r>
            <w:r w:rsidR="00EA7178" w:rsidRPr="001301B5">
              <w:rPr>
                <w:rFonts w:ascii="Georgia" w:hAnsi="Georgia"/>
              </w:rPr>
              <w:t>Bena Ndaya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369C5CF3" w14:textId="04C84281" w:rsidR="00EA7178" w:rsidRPr="001301B5" w:rsidRDefault="00EA7178" w:rsidP="00E36E09">
            <w:pPr>
              <w:rPr>
                <w:rFonts w:ascii="Georgia" w:hAnsi="Georgia"/>
              </w:rPr>
            </w:pPr>
            <w:r w:rsidRPr="001301B5">
              <w:rPr>
                <w:rFonts w:ascii="Georgia" w:hAnsi="Georgia"/>
              </w:rPr>
              <w:t>Prix unitaire</w:t>
            </w:r>
          </w:p>
        </w:tc>
        <w:tc>
          <w:tcPr>
            <w:tcW w:w="46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7A695BE" w14:textId="12357F3B" w:rsidR="00EA7178" w:rsidRPr="001301B5" w:rsidRDefault="00EA7178" w:rsidP="001301B5">
            <w:pPr>
              <w:pStyle w:val="Body1"/>
              <w:ind w:left="0"/>
              <w:rPr>
                <w:rFonts w:ascii="Georgia" w:hAnsi="Georgia"/>
              </w:rPr>
            </w:pPr>
            <w:r w:rsidRPr="001301B5">
              <w:rPr>
                <w:rFonts w:ascii="Georgia" w:hAnsi="Georgia"/>
              </w:rPr>
              <w:t>plant</w:t>
            </w:r>
          </w:p>
        </w:tc>
        <w:tc>
          <w:tcPr>
            <w:tcW w:w="54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CCB6E18" w14:textId="42AAA53D" w:rsidR="00EA7178" w:rsidRPr="001301B5" w:rsidRDefault="00EA7178" w:rsidP="001301B5">
            <w:pPr>
              <w:pStyle w:val="Body1"/>
              <w:ind w:left="0"/>
              <w:rPr>
                <w:rFonts w:ascii="Georgia" w:hAnsi="Georgia"/>
              </w:rPr>
            </w:pPr>
            <w:r w:rsidRPr="001301B5">
              <w:rPr>
                <w:rFonts w:ascii="Georgia" w:hAnsi="Georgia"/>
              </w:rPr>
              <w:t>10000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34B60EA" w14:textId="1A797001" w:rsidR="00EA7178" w:rsidRPr="001301B5" w:rsidRDefault="00EA7178" w:rsidP="001301B5">
            <w:pPr>
              <w:pStyle w:val="Body1"/>
              <w:ind w:left="0"/>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DD1D4D0" w14:textId="3FCA9813" w:rsidR="00EA7178" w:rsidRPr="001301B5" w:rsidRDefault="00EA7178" w:rsidP="001301B5">
            <w:pPr>
              <w:pStyle w:val="Body1"/>
              <w:ind w:left="0"/>
              <w:rPr>
                <w:rFonts w:ascii="Georgia" w:hAnsi="Georgia"/>
              </w:rPr>
            </w:pPr>
          </w:p>
        </w:tc>
      </w:tr>
      <w:tr w:rsidR="00EA7178" w:rsidRPr="00E36E09" w14:paraId="0EBEB000" w14:textId="77777777" w:rsidTr="00A20754">
        <w:trPr>
          <w:cantSplit/>
        </w:trPr>
        <w:tc>
          <w:tcPr>
            <w:tcW w:w="165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689E87A9" w14:textId="0AEAA1C7" w:rsidR="00EA7178" w:rsidRPr="001301B5" w:rsidRDefault="00A20754" w:rsidP="001301B5">
            <w:pPr>
              <w:pStyle w:val="Body1"/>
              <w:ind w:left="0"/>
              <w:rPr>
                <w:rFonts w:ascii="Georgia" w:hAnsi="Georgia"/>
              </w:rPr>
            </w:pPr>
            <w:r w:rsidRPr="001301B5">
              <w:rPr>
                <w:rFonts w:ascii="Georgia" w:hAnsi="Georgia"/>
              </w:rPr>
              <w:t>Acacia auriculiformis /</w:t>
            </w:r>
            <w:r w:rsidR="00EA7178" w:rsidRPr="001301B5">
              <w:rPr>
                <w:rFonts w:ascii="Georgia" w:hAnsi="Georgia"/>
              </w:rPr>
              <w:t>Tshinanu</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24C73BFB" w14:textId="126DC470" w:rsidR="00EA7178" w:rsidRPr="001301B5" w:rsidRDefault="00EA7178" w:rsidP="00E36E09">
            <w:pPr>
              <w:rPr>
                <w:rFonts w:ascii="Georgia" w:hAnsi="Georgia"/>
              </w:rPr>
            </w:pPr>
            <w:r w:rsidRPr="001301B5">
              <w:rPr>
                <w:rFonts w:ascii="Georgia" w:hAnsi="Georgia"/>
              </w:rPr>
              <w:t>Prix unitaire</w:t>
            </w:r>
          </w:p>
        </w:tc>
        <w:tc>
          <w:tcPr>
            <w:tcW w:w="46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A54E102" w14:textId="2AB5797D" w:rsidR="00EA7178" w:rsidRPr="001301B5" w:rsidRDefault="00EA7178" w:rsidP="001301B5">
            <w:pPr>
              <w:pStyle w:val="Body1"/>
              <w:ind w:left="0"/>
              <w:rPr>
                <w:rFonts w:ascii="Georgia" w:hAnsi="Georgia"/>
              </w:rPr>
            </w:pPr>
            <w:r w:rsidRPr="001301B5">
              <w:rPr>
                <w:rFonts w:ascii="Georgia" w:hAnsi="Georgia"/>
              </w:rPr>
              <w:t>plant</w:t>
            </w:r>
          </w:p>
        </w:tc>
        <w:tc>
          <w:tcPr>
            <w:tcW w:w="54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548AE83" w14:textId="143EF7D2" w:rsidR="00EA7178" w:rsidRPr="001301B5" w:rsidRDefault="00EA7178" w:rsidP="001301B5">
            <w:pPr>
              <w:pStyle w:val="Body1"/>
              <w:ind w:left="0"/>
              <w:rPr>
                <w:rFonts w:ascii="Georgia" w:hAnsi="Georgia"/>
              </w:rPr>
            </w:pPr>
            <w:r w:rsidRPr="001301B5">
              <w:rPr>
                <w:rFonts w:ascii="Georgia" w:hAnsi="Georgia"/>
              </w:rPr>
              <w:t>10000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05BDEEA" w14:textId="77777777" w:rsidR="00EA7178" w:rsidRPr="001301B5" w:rsidRDefault="00EA7178" w:rsidP="001301B5">
            <w:pPr>
              <w:pStyle w:val="Body1"/>
              <w:ind w:left="0"/>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F836C48" w14:textId="77777777" w:rsidR="00EA7178" w:rsidRPr="001301B5" w:rsidRDefault="00EA7178" w:rsidP="001301B5">
            <w:pPr>
              <w:pStyle w:val="Body1"/>
              <w:ind w:left="0"/>
              <w:rPr>
                <w:rFonts w:ascii="Georgia" w:hAnsi="Georgia"/>
              </w:rPr>
            </w:pPr>
          </w:p>
        </w:tc>
      </w:tr>
      <w:tr w:rsidR="00EA7178" w:rsidRPr="00E36E09" w14:paraId="1AFAA8F4" w14:textId="77777777" w:rsidTr="00A20754">
        <w:trPr>
          <w:cantSplit/>
        </w:trPr>
        <w:tc>
          <w:tcPr>
            <w:tcW w:w="165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168EC5DC" w14:textId="050FBF7A" w:rsidR="00EA7178" w:rsidRPr="001301B5" w:rsidRDefault="00A20754" w:rsidP="001301B5">
            <w:pPr>
              <w:pStyle w:val="Body1"/>
              <w:ind w:left="0"/>
              <w:rPr>
                <w:rFonts w:ascii="Georgia" w:hAnsi="Georgia"/>
              </w:rPr>
            </w:pPr>
            <w:r w:rsidRPr="001301B5">
              <w:rPr>
                <w:rFonts w:ascii="Georgia" w:hAnsi="Georgia"/>
              </w:rPr>
              <w:t>Acacia auriculiformis /</w:t>
            </w:r>
            <w:r w:rsidR="00EA7178" w:rsidRPr="001301B5">
              <w:rPr>
                <w:rFonts w:ascii="Georgia" w:hAnsi="Georgia"/>
              </w:rPr>
              <w:t>Ntumba Mukunza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E49538D" w14:textId="10595468" w:rsidR="00EA7178" w:rsidRPr="001301B5" w:rsidRDefault="00EA7178" w:rsidP="00E36E09">
            <w:pPr>
              <w:rPr>
                <w:rFonts w:ascii="Georgia" w:hAnsi="Georgia"/>
              </w:rPr>
            </w:pPr>
            <w:r w:rsidRPr="001301B5">
              <w:rPr>
                <w:rFonts w:ascii="Georgia" w:hAnsi="Georgia"/>
              </w:rPr>
              <w:t>Prix unitaire</w:t>
            </w:r>
          </w:p>
        </w:tc>
        <w:tc>
          <w:tcPr>
            <w:tcW w:w="46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E1735C4" w14:textId="1FBA8914" w:rsidR="00EA7178" w:rsidRPr="001301B5" w:rsidRDefault="00EA7178" w:rsidP="001301B5">
            <w:pPr>
              <w:pStyle w:val="Body1"/>
              <w:ind w:left="0"/>
              <w:rPr>
                <w:rFonts w:ascii="Georgia" w:hAnsi="Georgia"/>
              </w:rPr>
            </w:pPr>
            <w:r w:rsidRPr="001301B5">
              <w:rPr>
                <w:rFonts w:ascii="Georgia" w:hAnsi="Georgia"/>
              </w:rPr>
              <w:t>plant</w:t>
            </w:r>
          </w:p>
        </w:tc>
        <w:tc>
          <w:tcPr>
            <w:tcW w:w="54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B768F9F" w14:textId="4EB5DDC6" w:rsidR="00EA7178" w:rsidRPr="001301B5" w:rsidRDefault="00EA7178" w:rsidP="001301B5">
            <w:pPr>
              <w:pStyle w:val="Body1"/>
              <w:ind w:left="0"/>
              <w:rPr>
                <w:rFonts w:ascii="Georgia" w:hAnsi="Georgia"/>
              </w:rPr>
            </w:pPr>
            <w:r w:rsidRPr="001301B5">
              <w:rPr>
                <w:rFonts w:ascii="Georgia" w:hAnsi="Georgia"/>
              </w:rPr>
              <w:t>10000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E70A46C" w14:textId="77777777" w:rsidR="00EA7178" w:rsidRPr="001301B5" w:rsidRDefault="00EA7178" w:rsidP="001301B5">
            <w:pPr>
              <w:pStyle w:val="Body1"/>
              <w:ind w:left="0"/>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2609F05" w14:textId="77777777" w:rsidR="00EA7178" w:rsidRPr="001301B5" w:rsidRDefault="00EA7178" w:rsidP="001301B5">
            <w:pPr>
              <w:pStyle w:val="Body1"/>
              <w:ind w:left="0"/>
              <w:rPr>
                <w:rFonts w:ascii="Georgia" w:hAnsi="Georgia"/>
              </w:rPr>
            </w:pPr>
          </w:p>
        </w:tc>
      </w:tr>
      <w:tr w:rsidR="00EA7178" w:rsidRPr="00E36E09" w14:paraId="0B689E93" w14:textId="77777777" w:rsidTr="00A20754">
        <w:trPr>
          <w:cantSplit/>
        </w:trPr>
        <w:tc>
          <w:tcPr>
            <w:tcW w:w="165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1D304A3F" w14:textId="4015A184" w:rsidR="00EA7178" w:rsidRPr="001301B5" w:rsidRDefault="00A20754" w:rsidP="001301B5">
            <w:pPr>
              <w:pStyle w:val="Body1"/>
              <w:ind w:left="0"/>
              <w:rPr>
                <w:rFonts w:ascii="Georgia" w:hAnsi="Georgia"/>
              </w:rPr>
            </w:pPr>
            <w:r w:rsidRPr="001301B5">
              <w:rPr>
                <w:rFonts w:ascii="Georgia" w:hAnsi="Georgia"/>
              </w:rPr>
              <w:t>Acacia auriculiformis /</w:t>
            </w:r>
            <w:r w:rsidR="00EA7178" w:rsidRPr="001301B5">
              <w:rPr>
                <w:rFonts w:ascii="Georgia" w:hAnsi="Georgia"/>
              </w:rPr>
              <w:t>Katenta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609D0FCD" w14:textId="3CF90425" w:rsidR="00EA7178" w:rsidRPr="001301B5" w:rsidRDefault="00EA7178" w:rsidP="00E36E09">
            <w:pPr>
              <w:rPr>
                <w:rFonts w:ascii="Georgia" w:hAnsi="Georgia"/>
              </w:rPr>
            </w:pPr>
            <w:r w:rsidRPr="001301B5">
              <w:rPr>
                <w:rFonts w:ascii="Georgia" w:hAnsi="Georgia"/>
              </w:rPr>
              <w:t>Prix unitaire</w:t>
            </w:r>
          </w:p>
        </w:tc>
        <w:tc>
          <w:tcPr>
            <w:tcW w:w="46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4741F2A" w14:textId="613C4E7D" w:rsidR="00EA7178" w:rsidRPr="001301B5" w:rsidRDefault="00EA7178" w:rsidP="001301B5">
            <w:pPr>
              <w:pStyle w:val="Body1"/>
              <w:ind w:left="0"/>
              <w:rPr>
                <w:rFonts w:ascii="Georgia" w:hAnsi="Georgia"/>
              </w:rPr>
            </w:pPr>
            <w:r w:rsidRPr="001301B5">
              <w:rPr>
                <w:rFonts w:ascii="Georgia" w:hAnsi="Georgia"/>
              </w:rPr>
              <w:t>plant</w:t>
            </w:r>
          </w:p>
        </w:tc>
        <w:tc>
          <w:tcPr>
            <w:tcW w:w="54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5DC531D" w14:textId="3209CE65" w:rsidR="00EA7178" w:rsidRPr="001301B5" w:rsidRDefault="00EA7178" w:rsidP="001301B5">
            <w:pPr>
              <w:pStyle w:val="Body1"/>
              <w:ind w:left="0"/>
              <w:rPr>
                <w:rFonts w:ascii="Georgia" w:hAnsi="Georgia"/>
              </w:rPr>
            </w:pPr>
            <w:r w:rsidRPr="001301B5">
              <w:rPr>
                <w:rFonts w:ascii="Georgia" w:hAnsi="Georgia"/>
              </w:rPr>
              <w:t>10000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06D7CF8" w14:textId="77777777" w:rsidR="00EA7178" w:rsidRPr="001301B5" w:rsidRDefault="00EA7178" w:rsidP="001301B5">
            <w:pPr>
              <w:pStyle w:val="Body1"/>
              <w:ind w:left="0"/>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35FEC45" w14:textId="77777777" w:rsidR="00EA7178" w:rsidRPr="001301B5" w:rsidRDefault="00EA7178" w:rsidP="001301B5">
            <w:pPr>
              <w:pStyle w:val="Body1"/>
              <w:ind w:left="0"/>
              <w:rPr>
                <w:rFonts w:ascii="Georgia" w:hAnsi="Georgia"/>
              </w:rPr>
            </w:pPr>
          </w:p>
        </w:tc>
      </w:tr>
      <w:tr w:rsidR="00EA7178" w:rsidRPr="00E36E09" w14:paraId="34E02265" w14:textId="77777777" w:rsidTr="00A20754">
        <w:trPr>
          <w:cantSplit/>
        </w:trPr>
        <w:tc>
          <w:tcPr>
            <w:tcW w:w="1659"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799831F0" w14:textId="6AA6FC21" w:rsidR="00EA7178" w:rsidRPr="001301B5" w:rsidRDefault="00A20754" w:rsidP="001301B5">
            <w:pPr>
              <w:pStyle w:val="Body1"/>
              <w:ind w:left="0"/>
              <w:rPr>
                <w:rFonts w:ascii="Georgia" w:hAnsi="Georgia"/>
              </w:rPr>
            </w:pPr>
            <w:r w:rsidRPr="001301B5">
              <w:rPr>
                <w:rFonts w:ascii="Georgia" w:hAnsi="Georgia"/>
              </w:rPr>
              <w:t xml:space="preserve">Acacia auriculiformis </w:t>
            </w:r>
            <w:r w:rsidR="00EA7178" w:rsidRPr="001301B5">
              <w:rPr>
                <w:rFonts w:ascii="Georgia" w:hAnsi="Georgia"/>
              </w:rPr>
              <w:t>Kayemba Tshimanga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5EC0BADF" w14:textId="218D3216" w:rsidR="00EA7178" w:rsidRPr="001301B5" w:rsidRDefault="00EA7178" w:rsidP="00E36E09">
            <w:pPr>
              <w:rPr>
                <w:rFonts w:ascii="Georgia" w:hAnsi="Georgia"/>
              </w:rPr>
            </w:pPr>
            <w:r w:rsidRPr="001301B5">
              <w:rPr>
                <w:rFonts w:ascii="Georgia" w:hAnsi="Georgia"/>
              </w:rPr>
              <w:t>Prix unitaire</w:t>
            </w:r>
          </w:p>
        </w:tc>
        <w:tc>
          <w:tcPr>
            <w:tcW w:w="46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2CDF26D" w14:textId="5F4A4385" w:rsidR="00EA7178" w:rsidRPr="001301B5" w:rsidRDefault="00EA7178" w:rsidP="001301B5">
            <w:pPr>
              <w:pStyle w:val="Body1"/>
              <w:ind w:left="0"/>
              <w:rPr>
                <w:rFonts w:ascii="Georgia" w:hAnsi="Georgia"/>
              </w:rPr>
            </w:pPr>
            <w:r w:rsidRPr="001301B5">
              <w:rPr>
                <w:rFonts w:ascii="Georgia" w:hAnsi="Georgia"/>
              </w:rPr>
              <w:t>plant</w:t>
            </w:r>
          </w:p>
        </w:tc>
        <w:tc>
          <w:tcPr>
            <w:tcW w:w="54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1DA0B46" w14:textId="3D3FCDE3" w:rsidR="00EA7178" w:rsidRPr="001301B5" w:rsidRDefault="00EA7178" w:rsidP="001301B5">
            <w:pPr>
              <w:pStyle w:val="Body1"/>
              <w:ind w:left="0"/>
              <w:rPr>
                <w:rFonts w:ascii="Georgia" w:hAnsi="Georgia"/>
              </w:rPr>
            </w:pPr>
            <w:r w:rsidRPr="001301B5">
              <w:rPr>
                <w:rFonts w:ascii="Georgia" w:hAnsi="Georgia"/>
              </w:rPr>
              <w:t>10000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4EF67CE" w14:textId="77777777" w:rsidR="00EA7178" w:rsidRPr="001301B5" w:rsidRDefault="00EA7178" w:rsidP="001301B5">
            <w:pPr>
              <w:pStyle w:val="Body1"/>
              <w:ind w:left="0"/>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F6E0879" w14:textId="77777777" w:rsidR="00EA7178" w:rsidRPr="001301B5" w:rsidRDefault="00EA7178" w:rsidP="001301B5">
            <w:pPr>
              <w:pStyle w:val="Body1"/>
              <w:ind w:left="0"/>
              <w:rPr>
                <w:rFonts w:ascii="Georgia" w:hAnsi="Georgia"/>
              </w:rPr>
            </w:pPr>
          </w:p>
        </w:tc>
      </w:tr>
      <w:tr w:rsidR="00A66B00" w:rsidRPr="00E36E09" w14:paraId="5F2ADE74" w14:textId="77777777" w:rsidTr="004906E8">
        <w:trPr>
          <w:cantSplit/>
        </w:trPr>
        <w:tc>
          <w:tcPr>
            <w:tcW w:w="4144"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54064CF" w14:textId="4819CC60" w:rsidR="00A66B00" w:rsidRPr="001301B5" w:rsidRDefault="001222BA" w:rsidP="001301B5">
            <w:pPr>
              <w:pStyle w:val="Body1"/>
              <w:ind w:left="0"/>
              <w:rPr>
                <w:rFonts w:ascii="Georgia" w:hAnsi="Georgia"/>
              </w:rPr>
            </w:pPr>
            <w:r w:rsidRPr="001301B5">
              <w:rPr>
                <w:rFonts w:ascii="Georgia" w:hAnsi="Georgia"/>
              </w:rPr>
              <w:t>Prix total HTVA</w:t>
            </w: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2681CF0" w14:textId="564A18E8" w:rsidR="00A66B00" w:rsidRPr="001301B5" w:rsidRDefault="00A66B00" w:rsidP="001301B5">
            <w:pPr>
              <w:pStyle w:val="Body1"/>
              <w:ind w:left="0"/>
              <w:rPr>
                <w:rFonts w:ascii="Georgia" w:hAnsi="Georgia"/>
              </w:rPr>
            </w:pPr>
          </w:p>
        </w:tc>
      </w:tr>
    </w:tbl>
    <w:p w14:paraId="5A4373DC" w14:textId="77777777" w:rsidR="00A66B00" w:rsidRPr="001301B5" w:rsidRDefault="00504FBF" w:rsidP="00E36E09">
      <w:pPr>
        <w:spacing w:after="0" w:line="200" w:lineRule="auto"/>
        <w:rPr>
          <w:rFonts w:ascii="Georgia" w:hAnsi="Georgia"/>
        </w:rPr>
      </w:pPr>
      <w:r w:rsidRPr="001301B5">
        <w:rPr>
          <w:rFonts w:ascii="Georgia" w:hAnsi="Georgia"/>
        </w:rPr>
        <w:t xml:space="preserve"> </w:t>
      </w:r>
    </w:p>
    <w:p w14:paraId="68C0B6A8" w14:textId="77777777" w:rsidR="00A66B00" w:rsidRPr="001301B5" w:rsidRDefault="00504FBF" w:rsidP="00666F04">
      <w:pPr>
        <w:pStyle w:val="Body1"/>
        <w:jc w:val="left"/>
        <w:rPr>
          <w:rFonts w:ascii="Georgia" w:hAnsi="Georgia"/>
        </w:rPr>
      </w:pPr>
      <w:r w:rsidRPr="001301B5">
        <w:rPr>
          <w:rFonts w:ascii="Georgia" w:hAnsi="Georgia"/>
        </w:rPr>
        <w:t>Fait à :</w:t>
      </w:r>
      <w:r w:rsidRPr="001301B5">
        <w:rPr>
          <w:rFonts w:ascii="Georgia" w:hAnsi="Georgia"/>
        </w:rPr>
        <w:br/>
      </w:r>
      <w:r w:rsidRPr="001301B5">
        <w:rPr>
          <w:rFonts w:ascii="Georgia" w:hAnsi="Georgia"/>
        </w:rPr>
        <w:br/>
        <w:t>Date :</w:t>
      </w:r>
      <w:r w:rsidRPr="001301B5">
        <w:rPr>
          <w:rFonts w:ascii="Georgia" w:hAnsi="Georgia"/>
        </w:rPr>
        <w:br/>
      </w:r>
      <w:r w:rsidRPr="001301B5">
        <w:rPr>
          <w:rFonts w:ascii="Georgia" w:hAnsi="Georgia"/>
        </w:rPr>
        <w:br/>
        <w:t>Par (Nom de l'entité) :</w:t>
      </w:r>
      <w:r w:rsidRPr="001301B5">
        <w:rPr>
          <w:rFonts w:ascii="Georgia" w:hAnsi="Georgia"/>
        </w:rPr>
        <w:br/>
      </w:r>
      <w:r w:rsidRPr="001301B5">
        <w:rPr>
          <w:rFonts w:ascii="Georgia" w:hAnsi="Georgia"/>
        </w:rPr>
        <w:br/>
        <w:t>Représenté par (nom complet) :</w:t>
      </w:r>
      <w:r w:rsidRPr="001301B5">
        <w:rPr>
          <w:rFonts w:ascii="Georgia" w:hAnsi="Georgia"/>
        </w:rPr>
        <w:br/>
      </w:r>
      <w:r w:rsidRPr="001301B5">
        <w:rPr>
          <w:rFonts w:ascii="Georgia" w:hAnsi="Georgia"/>
        </w:rPr>
        <w:br/>
        <w:t>Signature du représentant autorisé :</w:t>
      </w:r>
    </w:p>
    <w:p w14:paraId="442C2EE9" w14:textId="1B82C54E" w:rsidR="00A66B00" w:rsidRPr="001301B5" w:rsidRDefault="00666F04" w:rsidP="00E36E09">
      <w:pPr>
        <w:pStyle w:val="Heading1title"/>
        <w:numPr>
          <w:ilvl w:val="0"/>
          <w:numId w:val="22"/>
        </w:numPr>
        <w:rPr>
          <w:rFonts w:ascii="Georgia" w:hAnsi="Georgia"/>
        </w:rPr>
      </w:pPr>
      <w:r>
        <w:rPr>
          <w:rFonts w:ascii="Georgia" w:hAnsi="Georgia"/>
        </w:rPr>
        <w:br w:type="page"/>
      </w:r>
      <w:bookmarkStart w:id="97" w:name="_Toc256000076"/>
      <w:r w:rsidR="00504FBF" w:rsidRPr="001301B5">
        <w:rPr>
          <w:rFonts w:ascii="Georgia" w:hAnsi="Georgia"/>
        </w:rPr>
        <w:lastRenderedPageBreak/>
        <w:t>Formulaire d'offre - Prix - lot 2</w:t>
      </w:r>
      <w:bookmarkEnd w:id="97"/>
    </w:p>
    <w:p w14:paraId="6E107F5A" w14:textId="77777777" w:rsidR="00A66B00" w:rsidRPr="001301B5" w:rsidRDefault="00504FBF" w:rsidP="001301B5">
      <w:pPr>
        <w:pStyle w:val="Body1"/>
        <w:rPr>
          <w:rFonts w:ascii="Georgia" w:hAnsi="Georgia"/>
        </w:rPr>
      </w:pPr>
      <w:r w:rsidRPr="001301B5">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CAD7C9E" w14:textId="77777777" w:rsidR="00530C66" w:rsidRPr="001301B5" w:rsidRDefault="00504FBF" w:rsidP="00E36E09">
      <w:pPr>
        <w:spacing w:after="0" w:line="200" w:lineRule="auto"/>
        <w:rPr>
          <w:rFonts w:ascii="Georgia" w:hAnsi="Georgia"/>
        </w:rPr>
      </w:pPr>
      <w:r w:rsidRPr="001301B5">
        <w:rPr>
          <w:rFonts w:ascii="Georgia" w:hAnsi="Georgia"/>
        </w:rPr>
        <w:t xml:space="preserve"> </w:t>
      </w:r>
    </w:p>
    <w:tbl>
      <w:tblPr>
        <w:tblW w:w="912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267"/>
        <w:gridCol w:w="602"/>
        <w:gridCol w:w="986"/>
        <w:gridCol w:w="1410"/>
        <w:gridCol w:w="1557"/>
      </w:tblGrid>
      <w:tr w:rsidR="00A20754" w:rsidRPr="00E36E09" w14:paraId="764AF459" w14:textId="77777777" w:rsidTr="0078778C">
        <w:trPr>
          <w:cantSplit/>
          <w:tblHeader/>
        </w:trPr>
        <w:tc>
          <w:tcPr>
            <w:tcW w:w="1815" w:type="pct"/>
            <w:tcBorders>
              <w:top w:val="single" w:sz="4" w:space="0" w:color="000000"/>
              <w:left w:val="single" w:sz="4" w:space="0" w:color="000000"/>
              <w:bottom w:val="single" w:sz="4" w:space="0" w:color="auto"/>
              <w:right w:val="single" w:sz="4" w:space="0" w:color="000000"/>
            </w:tcBorders>
            <w:shd w:val="clear" w:color="auto" w:fill="EEEEEE"/>
            <w:tcMar>
              <w:top w:w="100" w:type="dxa"/>
              <w:left w:w="0" w:type="dxa"/>
              <w:bottom w:w="0" w:type="dxa"/>
            </w:tcMar>
          </w:tcPr>
          <w:p w14:paraId="4ED671BE" w14:textId="77777777" w:rsidR="00A20754" w:rsidRPr="001301B5" w:rsidRDefault="00A20754" w:rsidP="001301B5">
            <w:pPr>
              <w:pStyle w:val="Body1"/>
              <w:ind w:left="0"/>
              <w:rPr>
                <w:rFonts w:ascii="Georgia" w:hAnsi="Georgia"/>
              </w:rPr>
            </w:pPr>
            <w:r w:rsidRPr="001301B5">
              <w:rPr>
                <w:rFonts w:ascii="Georgia" w:hAnsi="Georgia"/>
              </w:rPr>
              <w:t>Poste</w:t>
            </w:r>
          </w:p>
        </w:tc>
        <w:tc>
          <w:tcPr>
            <w:tcW w:w="698"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3D67359" w14:textId="77777777" w:rsidR="00A20754" w:rsidRPr="001301B5" w:rsidRDefault="00A20754" w:rsidP="001301B5">
            <w:pPr>
              <w:pStyle w:val="Body1"/>
              <w:ind w:left="0"/>
              <w:rPr>
                <w:rFonts w:ascii="Georgia" w:hAnsi="Georgia"/>
              </w:rPr>
            </w:pPr>
            <w:r w:rsidRPr="001301B5">
              <w:rPr>
                <w:rFonts w:ascii="Georgia" w:hAnsi="Georgia"/>
              </w:rPr>
              <w:t>Type</w:t>
            </w:r>
          </w:p>
        </w:tc>
        <w:tc>
          <w:tcPr>
            <w:tcW w:w="311"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513D156" w14:textId="77777777" w:rsidR="00A20754" w:rsidRPr="001301B5" w:rsidRDefault="00A20754" w:rsidP="001301B5">
            <w:pPr>
              <w:pStyle w:val="Body1"/>
              <w:ind w:left="0"/>
              <w:rPr>
                <w:rFonts w:ascii="Georgia" w:hAnsi="Georgia"/>
              </w:rPr>
            </w:pPr>
            <w:r w:rsidRPr="001301B5">
              <w:rPr>
                <w:rFonts w:ascii="Georgia" w:hAnsi="Georgia"/>
              </w:rPr>
              <w:t>Unité</w:t>
            </w:r>
          </w:p>
        </w:tc>
        <w:tc>
          <w:tcPr>
            <w:tcW w:w="54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045285F8" w14:textId="77777777" w:rsidR="00A20754" w:rsidRPr="001301B5" w:rsidRDefault="00A20754" w:rsidP="001301B5">
            <w:pPr>
              <w:pStyle w:val="Body1"/>
              <w:ind w:left="0"/>
              <w:rPr>
                <w:rFonts w:ascii="Georgia" w:hAnsi="Georgia"/>
              </w:rPr>
            </w:pPr>
            <w:r w:rsidRPr="001301B5">
              <w:rPr>
                <w:rFonts w:ascii="Georgia" w:hAnsi="Georgia"/>
              </w:rPr>
              <w:t>Quantité</w:t>
            </w:r>
          </w:p>
        </w:tc>
        <w:tc>
          <w:tcPr>
            <w:tcW w:w="77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6CEA37A2" w14:textId="57B6E218" w:rsidR="00A20754" w:rsidRPr="001301B5" w:rsidRDefault="00A20754" w:rsidP="001301B5">
            <w:pPr>
              <w:pStyle w:val="Body1"/>
              <w:ind w:left="0"/>
              <w:rPr>
                <w:rFonts w:ascii="Georgia" w:hAnsi="Georgia"/>
              </w:rPr>
            </w:pPr>
            <w:r w:rsidRPr="001301B5">
              <w:rPr>
                <w:rFonts w:ascii="Georgia" w:hAnsi="Georgia"/>
              </w:rPr>
              <w:t>Prix unitaire</w:t>
            </w:r>
            <w:r w:rsidR="00666F04">
              <w:rPr>
                <w:rFonts w:ascii="Georgia" w:hAnsi="Georgia"/>
              </w:rPr>
              <w:t xml:space="preserve"> en euros</w:t>
            </w:r>
          </w:p>
        </w:tc>
        <w:tc>
          <w:tcPr>
            <w:tcW w:w="85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065390F" w14:textId="79578275" w:rsidR="00A20754" w:rsidRPr="001301B5" w:rsidRDefault="00A20754" w:rsidP="001301B5">
            <w:pPr>
              <w:pStyle w:val="Body1"/>
              <w:ind w:left="0"/>
              <w:rPr>
                <w:rFonts w:ascii="Georgia" w:hAnsi="Georgia"/>
              </w:rPr>
            </w:pPr>
            <w:r w:rsidRPr="001301B5">
              <w:rPr>
                <w:rFonts w:ascii="Georgia" w:hAnsi="Georgia"/>
              </w:rPr>
              <w:t>Prix total</w:t>
            </w:r>
            <w:r w:rsidR="00666F04">
              <w:rPr>
                <w:rFonts w:ascii="Georgia" w:hAnsi="Georgia"/>
              </w:rPr>
              <w:t xml:space="preserve"> en euros</w:t>
            </w:r>
          </w:p>
        </w:tc>
      </w:tr>
      <w:tr w:rsidR="00A20754" w:rsidRPr="00E36E09" w14:paraId="59521779" w14:textId="77777777" w:rsidTr="0078778C">
        <w:trPr>
          <w:cantSplit/>
          <w:trHeight w:val="473"/>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348CFCEF" w14:textId="67D58E52" w:rsidR="00A20754" w:rsidRPr="001301B5" w:rsidRDefault="00A20754" w:rsidP="001301B5">
            <w:pPr>
              <w:pStyle w:val="Body1"/>
              <w:ind w:left="0"/>
              <w:rPr>
                <w:rFonts w:ascii="Georgia" w:hAnsi="Georgia"/>
              </w:rPr>
            </w:pPr>
            <w:r w:rsidRPr="001301B5">
              <w:rPr>
                <w:rFonts w:ascii="Georgia" w:hAnsi="Georgia"/>
              </w:rPr>
              <w:t xml:space="preserve">Acacia auriculiformis/Bena Tshishiya </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1FD02761" w14:textId="77777777" w:rsidR="00A20754" w:rsidRPr="001301B5" w:rsidRDefault="00A20754" w:rsidP="00E36E09">
            <w:pPr>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F8383D1" w14:textId="77777777" w:rsidR="00A20754" w:rsidRPr="001301B5" w:rsidRDefault="00A20754" w:rsidP="001301B5">
            <w:pPr>
              <w:pStyle w:val="Body1"/>
              <w:ind w:left="0"/>
              <w:rPr>
                <w:rFonts w:ascii="Georgia" w:hAnsi="Georgia"/>
              </w:rPr>
            </w:pPr>
            <w:r w:rsidRPr="001301B5">
              <w:rPr>
                <w:rFonts w:ascii="Georgia" w:hAnsi="Georgia"/>
              </w:rPr>
              <w:t>plant</w:t>
            </w:r>
          </w:p>
        </w:tc>
        <w:tc>
          <w:tcPr>
            <w:tcW w:w="54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36498A8" w14:textId="172CADA8" w:rsidR="00A20754" w:rsidRPr="001301B5" w:rsidRDefault="00A20754" w:rsidP="001301B5">
            <w:pPr>
              <w:pStyle w:val="Body1"/>
              <w:ind w:left="0"/>
              <w:rPr>
                <w:rFonts w:ascii="Georgia" w:hAnsi="Georgia"/>
              </w:rPr>
            </w:pPr>
            <w:r w:rsidRPr="001301B5">
              <w:rPr>
                <w:rFonts w:ascii="Georgia" w:hAnsi="Georgia"/>
              </w:rPr>
              <w:t>5000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541338F" w14:textId="77777777" w:rsidR="00A20754" w:rsidRPr="001301B5" w:rsidRDefault="00A20754" w:rsidP="001301B5">
            <w:pPr>
              <w:pStyle w:val="Body1"/>
              <w:ind w:left="0"/>
              <w:rPr>
                <w:rFonts w:ascii="Georgia" w:hAnsi="Georgia"/>
              </w:rPr>
            </w:pPr>
            <w:r w:rsidRPr="001301B5">
              <w:rPr>
                <w:rFonts w:ascii="Georgia" w:hAnsi="Georgia"/>
              </w:rPr>
              <w:t>/</w:t>
            </w: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163B637" w14:textId="77777777" w:rsidR="00A20754" w:rsidRPr="001301B5" w:rsidRDefault="00A20754" w:rsidP="001301B5">
            <w:pPr>
              <w:pStyle w:val="Body1"/>
              <w:ind w:left="0"/>
              <w:rPr>
                <w:rFonts w:ascii="Georgia" w:hAnsi="Georgia"/>
              </w:rPr>
            </w:pPr>
            <w:r w:rsidRPr="001301B5">
              <w:rPr>
                <w:rFonts w:ascii="Georgia" w:hAnsi="Georgia"/>
              </w:rPr>
              <w:t>€</w:t>
            </w:r>
          </w:p>
        </w:tc>
      </w:tr>
      <w:tr w:rsidR="00A20754" w:rsidRPr="00E36E09" w14:paraId="5ACFE3B8" w14:textId="77777777" w:rsidTr="0078778C">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3D5B5F57" w14:textId="0C001FEA" w:rsidR="00A20754" w:rsidRPr="001301B5" w:rsidRDefault="00A20754" w:rsidP="001301B5">
            <w:pPr>
              <w:pStyle w:val="Body1"/>
              <w:ind w:left="0"/>
              <w:rPr>
                <w:rFonts w:ascii="Georgia" w:hAnsi="Georgia"/>
              </w:rPr>
            </w:pPr>
            <w:r w:rsidRPr="001301B5">
              <w:rPr>
                <w:rFonts w:ascii="Georgia" w:hAnsi="Georgia"/>
              </w:rPr>
              <w:t>Acacia auriculiformis/Bena Muadi</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5655309" w14:textId="77777777" w:rsidR="00A20754" w:rsidRPr="001301B5" w:rsidRDefault="00A20754" w:rsidP="00E36E09">
            <w:pPr>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B2F7695" w14:textId="77777777" w:rsidR="00A20754" w:rsidRPr="001301B5" w:rsidRDefault="00A20754" w:rsidP="001301B5">
            <w:pPr>
              <w:pStyle w:val="Body1"/>
              <w:ind w:left="0"/>
              <w:rPr>
                <w:rFonts w:ascii="Georgia" w:hAnsi="Georgia"/>
              </w:rPr>
            </w:pPr>
            <w:r w:rsidRPr="001301B5">
              <w:rPr>
                <w:rFonts w:ascii="Georgia" w:hAnsi="Georgia"/>
              </w:rPr>
              <w:t>plant</w:t>
            </w:r>
          </w:p>
        </w:tc>
        <w:tc>
          <w:tcPr>
            <w:tcW w:w="54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6E504C6" w14:textId="3270ED4A" w:rsidR="00A20754" w:rsidRPr="001301B5" w:rsidRDefault="00A20754" w:rsidP="001301B5">
            <w:pPr>
              <w:pStyle w:val="Body1"/>
              <w:ind w:left="0"/>
              <w:rPr>
                <w:rFonts w:ascii="Georgia" w:hAnsi="Georgia"/>
              </w:rPr>
            </w:pPr>
            <w:r w:rsidRPr="001301B5">
              <w:rPr>
                <w:rFonts w:ascii="Georgia" w:hAnsi="Georgia"/>
              </w:rPr>
              <w:t>10000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AF5072E" w14:textId="77777777" w:rsidR="00A20754" w:rsidRPr="001301B5" w:rsidRDefault="00A20754" w:rsidP="001301B5">
            <w:pPr>
              <w:pStyle w:val="Body1"/>
              <w:ind w:left="0"/>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521553D" w14:textId="77777777" w:rsidR="00A20754" w:rsidRPr="001301B5" w:rsidRDefault="00A20754" w:rsidP="001301B5">
            <w:pPr>
              <w:pStyle w:val="Body1"/>
              <w:ind w:left="0"/>
              <w:rPr>
                <w:rFonts w:ascii="Georgia" w:hAnsi="Georgia"/>
              </w:rPr>
            </w:pPr>
          </w:p>
        </w:tc>
      </w:tr>
      <w:tr w:rsidR="00A20754" w:rsidRPr="00E36E09" w14:paraId="6BAA068F" w14:textId="77777777" w:rsidTr="0078778C">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745FEC85" w14:textId="2338EAC7" w:rsidR="00A20754" w:rsidRPr="001301B5" w:rsidRDefault="00A20754" w:rsidP="001301B5">
            <w:pPr>
              <w:pStyle w:val="Body1"/>
              <w:ind w:left="0"/>
              <w:rPr>
                <w:rFonts w:ascii="Georgia" w:hAnsi="Georgia"/>
              </w:rPr>
            </w:pPr>
            <w:r w:rsidRPr="001301B5">
              <w:rPr>
                <w:rFonts w:ascii="Georgia" w:hAnsi="Georgia"/>
              </w:rPr>
              <w:t xml:space="preserve">Acacia auriculiformis/Bena Kazadi </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1F01B2FD" w14:textId="77777777" w:rsidR="00A20754" w:rsidRPr="001301B5" w:rsidRDefault="00A20754" w:rsidP="00E36E09">
            <w:pPr>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F3C5360" w14:textId="77777777" w:rsidR="00A20754" w:rsidRPr="001301B5" w:rsidRDefault="00A20754" w:rsidP="001301B5">
            <w:pPr>
              <w:pStyle w:val="Body1"/>
              <w:ind w:left="0"/>
              <w:rPr>
                <w:rFonts w:ascii="Georgia" w:hAnsi="Georgia"/>
              </w:rPr>
            </w:pPr>
            <w:r w:rsidRPr="001301B5">
              <w:rPr>
                <w:rFonts w:ascii="Georgia" w:hAnsi="Georgia"/>
              </w:rPr>
              <w:t>plant</w:t>
            </w:r>
          </w:p>
        </w:tc>
        <w:tc>
          <w:tcPr>
            <w:tcW w:w="54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8575DF1" w14:textId="5292F757" w:rsidR="00A20754" w:rsidRPr="001301B5" w:rsidRDefault="00A20754" w:rsidP="001301B5">
            <w:pPr>
              <w:pStyle w:val="Body1"/>
              <w:ind w:left="0"/>
              <w:rPr>
                <w:rFonts w:ascii="Georgia" w:hAnsi="Georgia"/>
              </w:rPr>
            </w:pPr>
            <w:r w:rsidRPr="001301B5">
              <w:rPr>
                <w:rFonts w:ascii="Georgia" w:hAnsi="Georgia"/>
              </w:rPr>
              <w:t>10000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ABBDF1B" w14:textId="77777777" w:rsidR="00A20754" w:rsidRPr="001301B5" w:rsidRDefault="00A20754" w:rsidP="001301B5">
            <w:pPr>
              <w:pStyle w:val="Body1"/>
              <w:ind w:left="0"/>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46B18FB" w14:textId="77777777" w:rsidR="00A20754" w:rsidRPr="001301B5" w:rsidRDefault="00A20754" w:rsidP="001301B5">
            <w:pPr>
              <w:pStyle w:val="Body1"/>
              <w:ind w:left="0"/>
              <w:rPr>
                <w:rFonts w:ascii="Georgia" w:hAnsi="Georgia"/>
              </w:rPr>
            </w:pPr>
          </w:p>
        </w:tc>
      </w:tr>
      <w:tr w:rsidR="00A20754" w:rsidRPr="00E36E09" w14:paraId="4D341FF7" w14:textId="77777777" w:rsidTr="00FF463F">
        <w:trPr>
          <w:cantSplit/>
        </w:trPr>
        <w:tc>
          <w:tcPr>
            <w:tcW w:w="4144"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5C1A9A74" w14:textId="77777777" w:rsidR="00A20754" w:rsidRPr="001301B5" w:rsidRDefault="00A20754" w:rsidP="001301B5">
            <w:pPr>
              <w:pStyle w:val="Body1"/>
              <w:ind w:left="0"/>
              <w:rPr>
                <w:rFonts w:ascii="Georgia" w:hAnsi="Georgia"/>
              </w:rPr>
            </w:pPr>
            <w:r w:rsidRPr="001301B5">
              <w:rPr>
                <w:rFonts w:ascii="Georgia" w:hAnsi="Georgia"/>
              </w:rPr>
              <w:t>Prix total HTVA</w:t>
            </w: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3A4328E" w14:textId="77777777" w:rsidR="00A20754" w:rsidRPr="001301B5" w:rsidRDefault="00A20754" w:rsidP="001301B5">
            <w:pPr>
              <w:pStyle w:val="Body1"/>
              <w:ind w:left="0"/>
              <w:rPr>
                <w:rFonts w:ascii="Georgia" w:hAnsi="Georgia"/>
              </w:rPr>
            </w:pPr>
            <w:r w:rsidRPr="001301B5">
              <w:rPr>
                <w:rFonts w:ascii="Georgia" w:hAnsi="Georgia"/>
              </w:rPr>
              <w:t>€</w:t>
            </w:r>
          </w:p>
        </w:tc>
      </w:tr>
    </w:tbl>
    <w:p w14:paraId="7A57C96C" w14:textId="77777777" w:rsidR="004F3400" w:rsidRPr="001301B5" w:rsidRDefault="004F3400" w:rsidP="00E36E09">
      <w:pPr>
        <w:spacing w:after="0" w:line="200" w:lineRule="auto"/>
        <w:rPr>
          <w:rFonts w:ascii="Georgia" w:hAnsi="Georgia"/>
        </w:rPr>
      </w:pPr>
    </w:p>
    <w:p w14:paraId="3A9AE767" w14:textId="0E2DC364" w:rsidR="00A66B00" w:rsidRPr="001301B5" w:rsidRDefault="00A66B00" w:rsidP="001301B5">
      <w:pPr>
        <w:spacing w:after="0" w:line="200" w:lineRule="auto"/>
        <w:jc w:val="left"/>
        <w:rPr>
          <w:rFonts w:ascii="Georgia" w:hAnsi="Georgia"/>
        </w:rPr>
      </w:pPr>
    </w:p>
    <w:p w14:paraId="63AC3348" w14:textId="77777777" w:rsidR="00A66B00" w:rsidRPr="001301B5" w:rsidRDefault="00504FBF" w:rsidP="00666F04">
      <w:pPr>
        <w:pStyle w:val="Body1"/>
        <w:jc w:val="left"/>
        <w:rPr>
          <w:rFonts w:ascii="Georgia" w:hAnsi="Georgia"/>
        </w:rPr>
      </w:pPr>
      <w:r w:rsidRPr="001301B5">
        <w:rPr>
          <w:rFonts w:ascii="Georgia" w:hAnsi="Georgia"/>
        </w:rPr>
        <w:t>Fait à :</w:t>
      </w:r>
      <w:r w:rsidRPr="001301B5">
        <w:rPr>
          <w:rFonts w:ascii="Georgia" w:hAnsi="Georgia"/>
        </w:rPr>
        <w:br/>
      </w:r>
      <w:r w:rsidRPr="001301B5">
        <w:rPr>
          <w:rFonts w:ascii="Georgia" w:hAnsi="Georgia"/>
        </w:rPr>
        <w:br/>
        <w:t>Date :</w:t>
      </w:r>
      <w:r w:rsidRPr="001301B5">
        <w:rPr>
          <w:rFonts w:ascii="Georgia" w:hAnsi="Georgia"/>
        </w:rPr>
        <w:br/>
      </w:r>
      <w:r w:rsidRPr="001301B5">
        <w:rPr>
          <w:rFonts w:ascii="Georgia" w:hAnsi="Georgia"/>
        </w:rPr>
        <w:br/>
        <w:t>Par (Nom de l'entité) :</w:t>
      </w:r>
      <w:r w:rsidRPr="001301B5">
        <w:rPr>
          <w:rFonts w:ascii="Georgia" w:hAnsi="Georgia"/>
        </w:rPr>
        <w:br/>
      </w:r>
      <w:r w:rsidRPr="001301B5">
        <w:rPr>
          <w:rFonts w:ascii="Georgia" w:hAnsi="Georgia"/>
        </w:rPr>
        <w:br/>
        <w:t>Représenté par (nom complet) :</w:t>
      </w:r>
      <w:r w:rsidRPr="001301B5">
        <w:rPr>
          <w:rFonts w:ascii="Georgia" w:hAnsi="Georgia"/>
        </w:rPr>
        <w:br/>
      </w:r>
      <w:r w:rsidRPr="001301B5">
        <w:rPr>
          <w:rFonts w:ascii="Georgia" w:hAnsi="Georgia"/>
        </w:rPr>
        <w:br/>
        <w:t>Signature du représentant autorisé :</w:t>
      </w:r>
    </w:p>
    <w:p w14:paraId="1771BE05" w14:textId="77777777" w:rsidR="00840669" w:rsidRPr="001301B5" w:rsidRDefault="00840669" w:rsidP="00666F04">
      <w:pPr>
        <w:pStyle w:val="Body1"/>
        <w:jc w:val="left"/>
        <w:rPr>
          <w:rFonts w:ascii="Georgia" w:hAnsi="Georgia"/>
        </w:rPr>
      </w:pPr>
    </w:p>
    <w:p w14:paraId="5BA25AF6" w14:textId="19C42202" w:rsidR="00840669" w:rsidRPr="001301B5" w:rsidRDefault="00666F04" w:rsidP="001301B5">
      <w:pPr>
        <w:spacing w:after="0"/>
        <w:jc w:val="left"/>
        <w:rPr>
          <w:rFonts w:ascii="Georgia" w:hAnsi="Georgia"/>
        </w:rPr>
      </w:pPr>
      <w:r>
        <w:rPr>
          <w:rFonts w:ascii="Georgia" w:hAnsi="Georgia"/>
        </w:rPr>
        <w:br w:type="page"/>
      </w:r>
    </w:p>
    <w:p w14:paraId="60383B54" w14:textId="77777777" w:rsidR="00A66B00" w:rsidRPr="001301B5" w:rsidRDefault="00504FBF" w:rsidP="00E36E09">
      <w:pPr>
        <w:pStyle w:val="Heading1title"/>
        <w:numPr>
          <w:ilvl w:val="0"/>
          <w:numId w:val="22"/>
        </w:numPr>
        <w:rPr>
          <w:rFonts w:ascii="Georgia" w:hAnsi="Georgia"/>
        </w:rPr>
      </w:pPr>
      <w:bookmarkStart w:id="98" w:name="_Toc256000077"/>
      <w:r w:rsidRPr="001301B5">
        <w:rPr>
          <w:rFonts w:ascii="Georgia" w:hAnsi="Georgia"/>
        </w:rPr>
        <w:lastRenderedPageBreak/>
        <w:t>Formulaire d'offre - Prix - lot 3</w:t>
      </w:r>
      <w:bookmarkEnd w:id="98"/>
    </w:p>
    <w:p w14:paraId="6848EE1D" w14:textId="77777777" w:rsidR="00A66B00" w:rsidRPr="001301B5" w:rsidRDefault="00504FBF" w:rsidP="001301B5">
      <w:pPr>
        <w:pStyle w:val="Body1"/>
        <w:rPr>
          <w:rFonts w:ascii="Georgia" w:hAnsi="Georgia"/>
        </w:rPr>
      </w:pPr>
      <w:r w:rsidRPr="001301B5">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12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267"/>
        <w:gridCol w:w="602"/>
        <w:gridCol w:w="986"/>
        <w:gridCol w:w="1410"/>
        <w:gridCol w:w="1557"/>
      </w:tblGrid>
      <w:tr w:rsidR="00E505EC" w:rsidRPr="00E36E09" w14:paraId="1D589CD7" w14:textId="77777777" w:rsidTr="0078778C">
        <w:trPr>
          <w:cantSplit/>
          <w:tblHeader/>
        </w:trPr>
        <w:tc>
          <w:tcPr>
            <w:tcW w:w="1815" w:type="pct"/>
            <w:tcBorders>
              <w:top w:val="single" w:sz="4" w:space="0" w:color="000000"/>
              <w:left w:val="single" w:sz="4" w:space="0" w:color="000000"/>
              <w:bottom w:val="single" w:sz="4" w:space="0" w:color="auto"/>
              <w:right w:val="single" w:sz="4" w:space="0" w:color="000000"/>
            </w:tcBorders>
            <w:shd w:val="clear" w:color="auto" w:fill="EEEEEE"/>
            <w:tcMar>
              <w:top w:w="100" w:type="dxa"/>
              <w:left w:w="0" w:type="dxa"/>
              <w:bottom w:w="0" w:type="dxa"/>
            </w:tcMar>
          </w:tcPr>
          <w:p w14:paraId="5F219C54" w14:textId="77777777" w:rsidR="00E505EC" w:rsidRPr="001301B5" w:rsidRDefault="00E505EC" w:rsidP="00E36E09">
            <w:pPr>
              <w:spacing w:after="0" w:line="200" w:lineRule="auto"/>
              <w:rPr>
                <w:rFonts w:ascii="Georgia" w:hAnsi="Georgia"/>
              </w:rPr>
            </w:pPr>
            <w:r w:rsidRPr="001301B5">
              <w:rPr>
                <w:rFonts w:ascii="Georgia" w:hAnsi="Georgia"/>
              </w:rPr>
              <w:t>Poste</w:t>
            </w:r>
          </w:p>
        </w:tc>
        <w:tc>
          <w:tcPr>
            <w:tcW w:w="698"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777324F" w14:textId="77777777" w:rsidR="00E505EC" w:rsidRPr="001301B5" w:rsidRDefault="00E505EC" w:rsidP="00E36E09">
            <w:pPr>
              <w:spacing w:after="0" w:line="200" w:lineRule="auto"/>
              <w:rPr>
                <w:rFonts w:ascii="Georgia" w:hAnsi="Georgia"/>
              </w:rPr>
            </w:pPr>
            <w:r w:rsidRPr="001301B5">
              <w:rPr>
                <w:rFonts w:ascii="Georgia" w:hAnsi="Georgia"/>
              </w:rPr>
              <w:t>Type</w:t>
            </w:r>
          </w:p>
        </w:tc>
        <w:tc>
          <w:tcPr>
            <w:tcW w:w="311"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2D1DAD7" w14:textId="77777777" w:rsidR="00E505EC" w:rsidRPr="001301B5" w:rsidRDefault="00E505EC" w:rsidP="00E36E09">
            <w:pPr>
              <w:spacing w:after="0" w:line="200" w:lineRule="auto"/>
              <w:rPr>
                <w:rFonts w:ascii="Georgia" w:hAnsi="Georgia"/>
              </w:rPr>
            </w:pPr>
            <w:r w:rsidRPr="001301B5">
              <w:rPr>
                <w:rFonts w:ascii="Georgia" w:hAnsi="Georgia"/>
              </w:rPr>
              <w:t>Unité</w:t>
            </w:r>
          </w:p>
        </w:tc>
        <w:tc>
          <w:tcPr>
            <w:tcW w:w="54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67C53149" w14:textId="77777777" w:rsidR="00E505EC" w:rsidRPr="001301B5" w:rsidRDefault="00E505EC" w:rsidP="00E36E09">
            <w:pPr>
              <w:spacing w:after="0" w:line="200" w:lineRule="auto"/>
              <w:rPr>
                <w:rFonts w:ascii="Georgia" w:hAnsi="Georgia"/>
              </w:rPr>
            </w:pPr>
            <w:r w:rsidRPr="001301B5">
              <w:rPr>
                <w:rFonts w:ascii="Georgia" w:hAnsi="Georgia"/>
              </w:rPr>
              <w:t>Quantité</w:t>
            </w:r>
          </w:p>
        </w:tc>
        <w:tc>
          <w:tcPr>
            <w:tcW w:w="77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300ACCB" w14:textId="030FC9A7" w:rsidR="00E505EC" w:rsidRPr="001301B5" w:rsidRDefault="00E505EC" w:rsidP="00E36E09">
            <w:pPr>
              <w:spacing w:after="0" w:line="200" w:lineRule="auto"/>
              <w:rPr>
                <w:rFonts w:ascii="Georgia" w:hAnsi="Georgia"/>
              </w:rPr>
            </w:pPr>
            <w:r w:rsidRPr="001301B5">
              <w:rPr>
                <w:rFonts w:ascii="Georgia" w:hAnsi="Georgia"/>
              </w:rPr>
              <w:t>Prix unitaire</w:t>
            </w:r>
            <w:r w:rsidR="00666F04">
              <w:rPr>
                <w:rFonts w:ascii="Georgia" w:hAnsi="Georgia"/>
              </w:rPr>
              <w:t xml:space="preserve"> en euros</w:t>
            </w:r>
          </w:p>
        </w:tc>
        <w:tc>
          <w:tcPr>
            <w:tcW w:w="85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BF1911C" w14:textId="5672E2A1" w:rsidR="00E505EC" w:rsidRPr="001301B5" w:rsidRDefault="00E505EC" w:rsidP="00E36E09">
            <w:pPr>
              <w:spacing w:after="0" w:line="200" w:lineRule="auto"/>
              <w:rPr>
                <w:rFonts w:ascii="Georgia" w:hAnsi="Georgia"/>
              </w:rPr>
            </w:pPr>
            <w:r w:rsidRPr="001301B5">
              <w:rPr>
                <w:rFonts w:ascii="Georgia" w:hAnsi="Georgia"/>
              </w:rPr>
              <w:t>Prix total</w:t>
            </w:r>
            <w:r w:rsidR="00666F04">
              <w:rPr>
                <w:rFonts w:ascii="Georgia" w:hAnsi="Georgia"/>
              </w:rPr>
              <w:t xml:space="preserve"> en euros</w:t>
            </w:r>
          </w:p>
        </w:tc>
      </w:tr>
      <w:tr w:rsidR="00A20754" w:rsidRPr="00E36E09" w14:paraId="1EFBEF84" w14:textId="77777777" w:rsidTr="0078778C">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6B85AA63" w14:textId="7C6B43D8" w:rsidR="00A20754" w:rsidRPr="001301B5" w:rsidRDefault="00A20754" w:rsidP="00E36E09">
            <w:pPr>
              <w:spacing w:after="0" w:line="200" w:lineRule="auto"/>
              <w:rPr>
                <w:rFonts w:ascii="Georgia" w:hAnsi="Georgia"/>
              </w:rPr>
            </w:pPr>
            <w:r w:rsidRPr="001301B5">
              <w:rPr>
                <w:rFonts w:ascii="Georgia" w:hAnsi="Georgia"/>
              </w:rPr>
              <w:t>Gmelina arborea/Bena Ndaya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1E68058" w14:textId="600B642E" w:rsidR="00A20754" w:rsidRPr="001301B5" w:rsidRDefault="00A20754"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2D6647F" w14:textId="300F1327" w:rsidR="00A20754" w:rsidRPr="001301B5" w:rsidRDefault="00A20754"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75DA1C46" w14:textId="034E6123" w:rsidR="00A20754" w:rsidRPr="001301B5" w:rsidRDefault="000A27D7" w:rsidP="001301B5">
            <w:pPr>
              <w:spacing w:after="0" w:line="200" w:lineRule="auto"/>
              <w:rPr>
                <w:rFonts w:ascii="Georgia" w:hAnsi="Georgia"/>
              </w:rPr>
            </w:pPr>
            <w:r w:rsidRPr="001301B5">
              <w:rPr>
                <w:rFonts w:ascii="Georgia" w:hAnsi="Georgia"/>
              </w:rPr>
              <w:t>3000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B7BACD9" w14:textId="23B39EE8" w:rsidR="00A20754" w:rsidRPr="001301B5" w:rsidRDefault="00A20754"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2A2EA1B" w14:textId="40B5AB89" w:rsidR="00A20754" w:rsidRPr="001301B5" w:rsidRDefault="00A20754" w:rsidP="00E36E09">
            <w:pPr>
              <w:spacing w:after="0" w:line="200" w:lineRule="auto"/>
              <w:rPr>
                <w:rFonts w:ascii="Georgia" w:hAnsi="Georgia"/>
              </w:rPr>
            </w:pPr>
          </w:p>
        </w:tc>
      </w:tr>
      <w:tr w:rsidR="00A20754" w:rsidRPr="00E36E09" w14:paraId="56D0A527" w14:textId="77777777" w:rsidTr="0078778C">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42206F66" w14:textId="50850829" w:rsidR="00A20754" w:rsidRPr="001301B5" w:rsidRDefault="00A20754" w:rsidP="00E36E09">
            <w:pPr>
              <w:spacing w:after="0" w:line="200" w:lineRule="auto"/>
              <w:rPr>
                <w:rFonts w:ascii="Georgia" w:hAnsi="Georgia"/>
              </w:rPr>
            </w:pPr>
            <w:r w:rsidRPr="001301B5">
              <w:rPr>
                <w:rFonts w:ascii="Georgia" w:hAnsi="Georgia"/>
              </w:rPr>
              <w:t>Gmelina arborea/Tshinanu</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15E6ABA" w14:textId="4D5E7BDC" w:rsidR="00A20754" w:rsidRPr="001301B5" w:rsidRDefault="00A20754"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E315722" w14:textId="3CC285B5" w:rsidR="00A20754" w:rsidRPr="001301B5" w:rsidRDefault="00A20754"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55E88D0A" w14:textId="7D2B3161" w:rsidR="00A20754" w:rsidRPr="001301B5" w:rsidRDefault="000A27D7" w:rsidP="001301B5">
            <w:pPr>
              <w:spacing w:after="0" w:line="200" w:lineRule="auto"/>
              <w:rPr>
                <w:rFonts w:ascii="Georgia" w:hAnsi="Georgia"/>
              </w:rPr>
            </w:pPr>
            <w:r w:rsidRPr="001301B5">
              <w:rPr>
                <w:rFonts w:ascii="Georgia" w:hAnsi="Georgia"/>
              </w:rPr>
              <w:t>3000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577A2BB" w14:textId="77777777" w:rsidR="00A20754" w:rsidRPr="001301B5" w:rsidRDefault="00A20754"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9AAC190" w14:textId="77777777" w:rsidR="00A20754" w:rsidRPr="001301B5" w:rsidRDefault="00A20754" w:rsidP="00E36E09">
            <w:pPr>
              <w:spacing w:after="0" w:line="200" w:lineRule="auto"/>
              <w:rPr>
                <w:rFonts w:ascii="Georgia" w:hAnsi="Georgia"/>
              </w:rPr>
            </w:pPr>
          </w:p>
        </w:tc>
      </w:tr>
      <w:tr w:rsidR="00A20754" w:rsidRPr="00E36E09" w14:paraId="4148D8B4" w14:textId="77777777" w:rsidTr="0078778C">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1D5C9BF7" w14:textId="1A96FCC4" w:rsidR="00A20754" w:rsidRPr="001301B5" w:rsidRDefault="00A20754" w:rsidP="00E36E09">
            <w:pPr>
              <w:spacing w:after="0" w:line="200" w:lineRule="auto"/>
              <w:rPr>
                <w:rFonts w:ascii="Georgia" w:hAnsi="Georgia"/>
              </w:rPr>
            </w:pPr>
            <w:r w:rsidRPr="001301B5">
              <w:rPr>
                <w:rFonts w:ascii="Georgia" w:hAnsi="Georgia"/>
              </w:rPr>
              <w:t>Gmelina arborea/Ntumba Mukunza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4D8218F" w14:textId="0D9041FB" w:rsidR="00A20754" w:rsidRPr="001301B5" w:rsidRDefault="00A20754"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28C21B8" w14:textId="723FE9C3" w:rsidR="00A20754" w:rsidRPr="001301B5" w:rsidRDefault="00A20754"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04F68795" w14:textId="590C1D51" w:rsidR="00A20754" w:rsidRPr="001301B5" w:rsidRDefault="000A27D7" w:rsidP="001301B5">
            <w:pPr>
              <w:spacing w:after="0" w:line="200" w:lineRule="auto"/>
              <w:rPr>
                <w:rFonts w:ascii="Georgia" w:hAnsi="Georgia"/>
              </w:rPr>
            </w:pPr>
            <w:r w:rsidRPr="001301B5">
              <w:rPr>
                <w:rFonts w:ascii="Georgia" w:hAnsi="Georgia"/>
              </w:rPr>
              <w:t>3000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0BC1CCD" w14:textId="77777777" w:rsidR="00A20754" w:rsidRPr="001301B5" w:rsidRDefault="00A20754"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BA98464" w14:textId="77777777" w:rsidR="00A20754" w:rsidRPr="001301B5" w:rsidRDefault="00A20754" w:rsidP="00E36E09">
            <w:pPr>
              <w:spacing w:after="0" w:line="200" w:lineRule="auto"/>
              <w:rPr>
                <w:rFonts w:ascii="Georgia" w:hAnsi="Georgia"/>
              </w:rPr>
            </w:pPr>
          </w:p>
        </w:tc>
      </w:tr>
      <w:tr w:rsidR="00A20754" w:rsidRPr="00E36E09" w14:paraId="1513EAA6" w14:textId="77777777" w:rsidTr="0078778C">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22AE57AB" w14:textId="2D6BA5F3" w:rsidR="00A20754" w:rsidRPr="001301B5" w:rsidRDefault="00A20754" w:rsidP="00E36E09">
            <w:pPr>
              <w:spacing w:after="0" w:line="200" w:lineRule="auto"/>
              <w:rPr>
                <w:rFonts w:ascii="Georgia" w:hAnsi="Georgia"/>
              </w:rPr>
            </w:pPr>
            <w:r w:rsidRPr="001301B5">
              <w:rPr>
                <w:rFonts w:ascii="Georgia" w:hAnsi="Georgia"/>
              </w:rPr>
              <w:t>Gmelina arborea/Katenta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156612A4" w14:textId="18F7C4CB" w:rsidR="00A20754" w:rsidRPr="001301B5" w:rsidRDefault="00A20754"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7E5D70D" w14:textId="74456966" w:rsidR="00A20754" w:rsidRPr="001301B5" w:rsidRDefault="00A20754"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1777CD6A" w14:textId="08F9FDF1" w:rsidR="00A20754" w:rsidRPr="001301B5" w:rsidRDefault="000A27D7" w:rsidP="001301B5">
            <w:pPr>
              <w:spacing w:after="0" w:line="200" w:lineRule="auto"/>
              <w:rPr>
                <w:rFonts w:ascii="Georgia" w:hAnsi="Georgia"/>
              </w:rPr>
            </w:pPr>
            <w:r w:rsidRPr="001301B5">
              <w:rPr>
                <w:rFonts w:ascii="Georgia" w:hAnsi="Georgia"/>
              </w:rPr>
              <w:t>3000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A101E1E" w14:textId="77777777" w:rsidR="00A20754" w:rsidRPr="001301B5" w:rsidRDefault="00A20754"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7605119" w14:textId="77777777" w:rsidR="00A20754" w:rsidRPr="001301B5" w:rsidRDefault="00A20754" w:rsidP="00E36E09">
            <w:pPr>
              <w:spacing w:after="0" w:line="200" w:lineRule="auto"/>
              <w:rPr>
                <w:rFonts w:ascii="Georgia" w:hAnsi="Georgia"/>
              </w:rPr>
            </w:pPr>
          </w:p>
        </w:tc>
      </w:tr>
      <w:tr w:rsidR="00A20754" w:rsidRPr="00E36E09" w14:paraId="4A1E9DC1" w14:textId="77777777" w:rsidTr="0078778C">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381DAF7B" w14:textId="15CA1E57" w:rsidR="00A20754" w:rsidRPr="001301B5" w:rsidRDefault="00A20754" w:rsidP="001301B5">
            <w:pPr>
              <w:spacing w:after="0" w:line="200" w:lineRule="auto"/>
              <w:rPr>
                <w:rFonts w:ascii="Georgia" w:hAnsi="Georgia"/>
              </w:rPr>
            </w:pPr>
            <w:r w:rsidRPr="001301B5">
              <w:rPr>
                <w:rFonts w:ascii="Georgia" w:hAnsi="Georgia"/>
              </w:rPr>
              <w:t>Gmelina arborea/ Kayemba Tshimanga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65E1DEF8" w14:textId="25E95D1A" w:rsidR="00A20754" w:rsidRPr="001301B5" w:rsidRDefault="00A20754"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533AF68" w14:textId="04A5696B" w:rsidR="00A20754" w:rsidRPr="001301B5" w:rsidRDefault="00A20754"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4ADCDE0E" w14:textId="7CB0B333" w:rsidR="00A20754" w:rsidRPr="001301B5" w:rsidRDefault="000A27D7" w:rsidP="001301B5">
            <w:pPr>
              <w:spacing w:after="0" w:line="200" w:lineRule="auto"/>
              <w:rPr>
                <w:rFonts w:ascii="Georgia" w:hAnsi="Georgia"/>
              </w:rPr>
            </w:pPr>
            <w:r w:rsidRPr="001301B5">
              <w:rPr>
                <w:rFonts w:ascii="Georgia" w:hAnsi="Georgia"/>
              </w:rPr>
              <w:t>3000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63F9E8C" w14:textId="77777777" w:rsidR="00A20754" w:rsidRPr="001301B5" w:rsidRDefault="00A20754"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1B22412" w14:textId="77777777" w:rsidR="00A20754" w:rsidRPr="001301B5" w:rsidRDefault="00A20754" w:rsidP="00E36E09">
            <w:pPr>
              <w:spacing w:after="0" w:line="200" w:lineRule="auto"/>
              <w:rPr>
                <w:rFonts w:ascii="Georgia" w:hAnsi="Georgia"/>
              </w:rPr>
            </w:pPr>
          </w:p>
        </w:tc>
      </w:tr>
      <w:tr w:rsidR="00E505EC" w:rsidRPr="00E36E09" w14:paraId="183995DD" w14:textId="77777777" w:rsidTr="00FF463F">
        <w:trPr>
          <w:cantSplit/>
        </w:trPr>
        <w:tc>
          <w:tcPr>
            <w:tcW w:w="4144"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4520246B" w14:textId="77777777" w:rsidR="00E505EC" w:rsidRPr="001301B5" w:rsidRDefault="00E505EC" w:rsidP="00E36E09">
            <w:pPr>
              <w:spacing w:after="0" w:line="200" w:lineRule="auto"/>
              <w:rPr>
                <w:rFonts w:ascii="Georgia" w:hAnsi="Georgia"/>
              </w:rPr>
            </w:pPr>
            <w:r w:rsidRPr="001301B5">
              <w:rPr>
                <w:rFonts w:ascii="Georgia" w:hAnsi="Georgia"/>
              </w:rPr>
              <w:t>Prix total HTVA</w:t>
            </w: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D21E420" w14:textId="77777777" w:rsidR="00E505EC" w:rsidRPr="001301B5" w:rsidRDefault="00E505EC" w:rsidP="00E36E09">
            <w:pPr>
              <w:spacing w:after="0" w:line="200" w:lineRule="auto"/>
              <w:rPr>
                <w:rFonts w:ascii="Georgia" w:hAnsi="Georgia"/>
              </w:rPr>
            </w:pPr>
            <w:r w:rsidRPr="001301B5">
              <w:rPr>
                <w:rFonts w:ascii="Georgia" w:hAnsi="Georgia"/>
              </w:rPr>
              <w:t>€</w:t>
            </w:r>
          </w:p>
        </w:tc>
      </w:tr>
    </w:tbl>
    <w:p w14:paraId="79496DB4" w14:textId="77777777" w:rsidR="00A66B00" w:rsidRPr="001301B5" w:rsidRDefault="00504FBF" w:rsidP="00E36E09">
      <w:pPr>
        <w:spacing w:after="0" w:line="200" w:lineRule="auto"/>
        <w:rPr>
          <w:rFonts w:ascii="Georgia" w:hAnsi="Georgia"/>
        </w:rPr>
      </w:pPr>
      <w:r w:rsidRPr="001301B5">
        <w:rPr>
          <w:rFonts w:ascii="Georgia" w:hAnsi="Georgia"/>
        </w:rPr>
        <w:t xml:space="preserve"> </w:t>
      </w:r>
    </w:p>
    <w:p w14:paraId="1102924C" w14:textId="77777777" w:rsidR="00A66B00" w:rsidRPr="001301B5" w:rsidRDefault="00504FBF" w:rsidP="00666F04">
      <w:pPr>
        <w:pStyle w:val="Body1"/>
        <w:jc w:val="left"/>
        <w:rPr>
          <w:rFonts w:ascii="Georgia" w:hAnsi="Georgia"/>
        </w:rPr>
      </w:pPr>
      <w:r w:rsidRPr="001301B5">
        <w:rPr>
          <w:rFonts w:ascii="Georgia" w:hAnsi="Georgia"/>
        </w:rPr>
        <w:t>Fait à :</w:t>
      </w:r>
      <w:r w:rsidRPr="001301B5">
        <w:rPr>
          <w:rFonts w:ascii="Georgia" w:hAnsi="Georgia"/>
        </w:rPr>
        <w:br/>
      </w:r>
      <w:r w:rsidRPr="001301B5">
        <w:rPr>
          <w:rFonts w:ascii="Georgia" w:hAnsi="Georgia"/>
        </w:rPr>
        <w:br/>
        <w:t>Date :</w:t>
      </w:r>
      <w:r w:rsidRPr="001301B5">
        <w:rPr>
          <w:rFonts w:ascii="Georgia" w:hAnsi="Georgia"/>
        </w:rPr>
        <w:br/>
      </w:r>
      <w:r w:rsidRPr="001301B5">
        <w:rPr>
          <w:rFonts w:ascii="Georgia" w:hAnsi="Georgia"/>
        </w:rPr>
        <w:br/>
        <w:t>Par (Nom de l'entité) :</w:t>
      </w:r>
      <w:r w:rsidRPr="001301B5">
        <w:rPr>
          <w:rFonts w:ascii="Georgia" w:hAnsi="Georgia"/>
        </w:rPr>
        <w:br/>
      </w:r>
      <w:r w:rsidRPr="001301B5">
        <w:rPr>
          <w:rFonts w:ascii="Georgia" w:hAnsi="Georgia"/>
        </w:rPr>
        <w:br/>
        <w:t>Représenté par (nom complet) :</w:t>
      </w:r>
      <w:r w:rsidRPr="001301B5">
        <w:rPr>
          <w:rFonts w:ascii="Georgia" w:hAnsi="Georgia"/>
        </w:rPr>
        <w:br/>
      </w:r>
      <w:r w:rsidRPr="001301B5">
        <w:rPr>
          <w:rFonts w:ascii="Georgia" w:hAnsi="Georgia"/>
        </w:rPr>
        <w:br/>
        <w:t>Signature du représentant autorisé :</w:t>
      </w:r>
    </w:p>
    <w:p w14:paraId="67EE6DF0" w14:textId="77777777" w:rsidR="00840669" w:rsidRPr="001301B5" w:rsidRDefault="00840669" w:rsidP="001301B5">
      <w:pPr>
        <w:pStyle w:val="Body1"/>
        <w:rPr>
          <w:rFonts w:ascii="Georgia" w:hAnsi="Georgia"/>
        </w:rPr>
      </w:pPr>
    </w:p>
    <w:p w14:paraId="07F69E53" w14:textId="77777777" w:rsidR="00A20754" w:rsidRPr="001301B5" w:rsidRDefault="00A20754" w:rsidP="001301B5">
      <w:pPr>
        <w:pStyle w:val="Body1"/>
        <w:rPr>
          <w:rFonts w:ascii="Georgia" w:hAnsi="Georgia"/>
        </w:rPr>
      </w:pPr>
    </w:p>
    <w:p w14:paraId="3353B428" w14:textId="18F0944A" w:rsidR="00A20754" w:rsidRPr="001301B5" w:rsidRDefault="00666F04" w:rsidP="001301B5">
      <w:pPr>
        <w:spacing w:after="0"/>
        <w:jc w:val="left"/>
        <w:rPr>
          <w:rFonts w:ascii="Georgia" w:hAnsi="Georgia"/>
        </w:rPr>
      </w:pPr>
      <w:r>
        <w:rPr>
          <w:rFonts w:ascii="Georgia" w:hAnsi="Georgia"/>
        </w:rPr>
        <w:br w:type="page"/>
      </w:r>
    </w:p>
    <w:p w14:paraId="2AB3237C" w14:textId="77777777" w:rsidR="00A66B00" w:rsidRPr="001301B5" w:rsidRDefault="00504FBF" w:rsidP="00E36E09">
      <w:pPr>
        <w:pStyle w:val="Heading1title"/>
        <w:numPr>
          <w:ilvl w:val="0"/>
          <w:numId w:val="22"/>
        </w:numPr>
        <w:rPr>
          <w:rFonts w:ascii="Georgia" w:hAnsi="Georgia"/>
        </w:rPr>
      </w:pPr>
      <w:bookmarkStart w:id="99" w:name="_Toc256000078"/>
      <w:r w:rsidRPr="001301B5">
        <w:rPr>
          <w:rFonts w:ascii="Georgia" w:hAnsi="Georgia"/>
        </w:rPr>
        <w:lastRenderedPageBreak/>
        <w:t>Formulaire d'offre - Prix - lot 4</w:t>
      </w:r>
      <w:bookmarkEnd w:id="99"/>
    </w:p>
    <w:p w14:paraId="35651687" w14:textId="77777777" w:rsidR="00A66B00" w:rsidRPr="001301B5" w:rsidRDefault="00504FBF" w:rsidP="001301B5">
      <w:pPr>
        <w:pStyle w:val="Body1"/>
        <w:rPr>
          <w:rFonts w:ascii="Georgia" w:hAnsi="Georgia"/>
        </w:rPr>
      </w:pPr>
      <w:r w:rsidRPr="001301B5">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EBB62B1" w14:textId="77777777" w:rsidR="00F26E80" w:rsidRPr="001301B5" w:rsidRDefault="00F26E80" w:rsidP="001301B5">
      <w:pPr>
        <w:pStyle w:val="Body1"/>
        <w:rPr>
          <w:rFonts w:ascii="Georgia" w:hAnsi="Georgia"/>
        </w:rPr>
      </w:pPr>
    </w:p>
    <w:tbl>
      <w:tblPr>
        <w:tblW w:w="912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1269"/>
        <w:gridCol w:w="865"/>
        <w:gridCol w:w="989"/>
        <w:gridCol w:w="1415"/>
        <w:gridCol w:w="1561"/>
      </w:tblGrid>
      <w:tr w:rsidR="00EC3048" w:rsidRPr="00E36E09" w14:paraId="07DF67BB" w14:textId="77777777" w:rsidTr="001222BA">
        <w:trPr>
          <w:cantSplit/>
          <w:tblHeader/>
        </w:trPr>
        <w:tc>
          <w:tcPr>
            <w:tcW w:w="1659" w:type="pct"/>
            <w:tcBorders>
              <w:top w:val="single" w:sz="4" w:space="0" w:color="000000"/>
              <w:left w:val="single" w:sz="4" w:space="0" w:color="000000"/>
              <w:bottom w:val="single" w:sz="4" w:space="0" w:color="auto"/>
              <w:right w:val="single" w:sz="4" w:space="0" w:color="000000"/>
            </w:tcBorders>
            <w:shd w:val="clear" w:color="auto" w:fill="EEEEEE"/>
            <w:tcMar>
              <w:top w:w="100" w:type="dxa"/>
              <w:left w:w="0" w:type="dxa"/>
              <w:bottom w:w="0" w:type="dxa"/>
            </w:tcMar>
          </w:tcPr>
          <w:p w14:paraId="615F8127" w14:textId="77777777" w:rsidR="00EC3048" w:rsidRPr="001301B5" w:rsidRDefault="00EC3048" w:rsidP="00E36E09">
            <w:pPr>
              <w:spacing w:after="0" w:line="200" w:lineRule="auto"/>
              <w:rPr>
                <w:rFonts w:ascii="Georgia" w:hAnsi="Georgia"/>
              </w:rPr>
            </w:pPr>
            <w:r w:rsidRPr="001301B5">
              <w:rPr>
                <w:rFonts w:ascii="Georgia" w:hAnsi="Georgia"/>
              </w:rPr>
              <w:t>Poste</w:t>
            </w:r>
          </w:p>
        </w:tc>
        <w:tc>
          <w:tcPr>
            <w:tcW w:w="695"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7EAA629" w14:textId="77777777" w:rsidR="00EC3048" w:rsidRPr="001301B5" w:rsidRDefault="00EC3048" w:rsidP="00E36E09">
            <w:pPr>
              <w:spacing w:after="0" w:line="200" w:lineRule="auto"/>
              <w:rPr>
                <w:rFonts w:ascii="Georgia" w:hAnsi="Georgia"/>
              </w:rPr>
            </w:pPr>
            <w:r w:rsidRPr="001301B5">
              <w:rPr>
                <w:rFonts w:ascii="Georgia" w:hAnsi="Georgia"/>
              </w:rPr>
              <w:t>Type</w:t>
            </w:r>
          </w:p>
        </w:tc>
        <w:tc>
          <w:tcPr>
            <w:tcW w:w="47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6FF5496F" w14:textId="77777777" w:rsidR="00EC3048" w:rsidRPr="001301B5" w:rsidRDefault="00EC3048" w:rsidP="00E36E09">
            <w:pPr>
              <w:spacing w:after="0" w:line="200" w:lineRule="auto"/>
              <w:rPr>
                <w:rFonts w:ascii="Georgia" w:hAnsi="Georgia"/>
              </w:rPr>
            </w:pPr>
            <w:r w:rsidRPr="001301B5">
              <w:rPr>
                <w:rFonts w:ascii="Georgia" w:hAnsi="Georgia"/>
              </w:rPr>
              <w:t>Unité</w:t>
            </w:r>
          </w:p>
        </w:tc>
        <w:tc>
          <w:tcPr>
            <w:tcW w:w="542"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300F1FA9" w14:textId="77777777" w:rsidR="00EC3048" w:rsidRPr="001301B5" w:rsidRDefault="00EC3048" w:rsidP="00E36E09">
            <w:pPr>
              <w:spacing w:after="0" w:line="200" w:lineRule="auto"/>
              <w:rPr>
                <w:rFonts w:ascii="Georgia" w:hAnsi="Georgia"/>
              </w:rPr>
            </w:pPr>
            <w:r w:rsidRPr="001301B5">
              <w:rPr>
                <w:rFonts w:ascii="Georgia" w:hAnsi="Georgia"/>
              </w:rPr>
              <w:t>Quantité</w:t>
            </w:r>
          </w:p>
        </w:tc>
        <w:tc>
          <w:tcPr>
            <w:tcW w:w="775"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4F3E6571" w14:textId="3F231988" w:rsidR="00EC3048" w:rsidRPr="001301B5" w:rsidRDefault="00EC3048" w:rsidP="00E36E09">
            <w:pPr>
              <w:spacing w:after="0" w:line="200" w:lineRule="auto"/>
              <w:rPr>
                <w:rFonts w:ascii="Georgia" w:hAnsi="Georgia"/>
              </w:rPr>
            </w:pPr>
            <w:r w:rsidRPr="001301B5">
              <w:rPr>
                <w:rFonts w:ascii="Georgia" w:hAnsi="Georgia"/>
              </w:rPr>
              <w:t>Prix unitaire</w:t>
            </w:r>
            <w:r w:rsidR="00666F04">
              <w:rPr>
                <w:rFonts w:ascii="Georgia" w:hAnsi="Georgia"/>
              </w:rPr>
              <w:t xml:space="preserve"> en euros</w:t>
            </w:r>
          </w:p>
        </w:tc>
        <w:tc>
          <w:tcPr>
            <w:tcW w:w="855"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7C69218" w14:textId="451BCD7E" w:rsidR="00EC3048" w:rsidRPr="001301B5" w:rsidRDefault="00EC3048" w:rsidP="00E36E09">
            <w:pPr>
              <w:spacing w:after="0" w:line="200" w:lineRule="auto"/>
              <w:rPr>
                <w:rFonts w:ascii="Georgia" w:hAnsi="Georgia"/>
              </w:rPr>
            </w:pPr>
            <w:r w:rsidRPr="001301B5">
              <w:rPr>
                <w:rFonts w:ascii="Georgia" w:hAnsi="Georgia"/>
              </w:rPr>
              <w:t>Prix total</w:t>
            </w:r>
            <w:r w:rsidR="00666F04">
              <w:rPr>
                <w:rFonts w:ascii="Georgia" w:hAnsi="Georgia"/>
              </w:rPr>
              <w:t xml:space="preserve"> en euros</w:t>
            </w:r>
          </w:p>
        </w:tc>
      </w:tr>
      <w:tr w:rsidR="000A27D7" w:rsidRPr="00E36E09" w14:paraId="28C85DEC" w14:textId="77777777" w:rsidTr="001222BA">
        <w:trPr>
          <w:cantSplit/>
        </w:trPr>
        <w:tc>
          <w:tcPr>
            <w:tcW w:w="1659"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209B2F93" w14:textId="05FAB8E4" w:rsidR="000A27D7" w:rsidRPr="001301B5" w:rsidRDefault="004754D3" w:rsidP="00E36E09">
            <w:pPr>
              <w:spacing w:after="0" w:line="200" w:lineRule="auto"/>
              <w:rPr>
                <w:rFonts w:ascii="Georgia" w:hAnsi="Georgia"/>
              </w:rPr>
            </w:pPr>
            <w:r w:rsidRPr="001301B5">
              <w:rPr>
                <w:rFonts w:ascii="Georgia" w:hAnsi="Georgia"/>
              </w:rPr>
              <w:t>Gmelina arborea</w:t>
            </w:r>
            <w:r w:rsidR="000A27D7" w:rsidRPr="001301B5">
              <w:rPr>
                <w:rFonts w:ascii="Georgia" w:hAnsi="Georgia"/>
              </w:rPr>
              <w:t xml:space="preserve">/Bena Tshishiya </w:t>
            </w:r>
          </w:p>
        </w:tc>
        <w:tc>
          <w:tcPr>
            <w:tcW w:w="695"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C7CEE8B" w14:textId="64072E6C" w:rsidR="000A27D7" w:rsidRPr="001301B5" w:rsidRDefault="000A27D7" w:rsidP="00E36E09">
            <w:pPr>
              <w:spacing w:after="0" w:line="200" w:lineRule="auto"/>
              <w:rPr>
                <w:rFonts w:ascii="Georgia" w:hAnsi="Georgia"/>
              </w:rPr>
            </w:pPr>
            <w:r w:rsidRPr="001301B5">
              <w:rPr>
                <w:rFonts w:ascii="Georgia" w:hAnsi="Georgia"/>
              </w:rPr>
              <w:t>Prix unitaire</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FD84A06" w14:textId="1238AE62" w:rsidR="000A27D7" w:rsidRPr="001301B5" w:rsidRDefault="000A27D7" w:rsidP="00E36E09">
            <w:pPr>
              <w:spacing w:after="0" w:line="200" w:lineRule="auto"/>
              <w:rPr>
                <w:rFonts w:ascii="Georgia" w:hAnsi="Georgia"/>
              </w:rPr>
            </w:pPr>
            <w:r w:rsidRPr="001301B5">
              <w:rPr>
                <w:rFonts w:ascii="Georgia" w:hAnsi="Georgia"/>
              </w:rPr>
              <w:t>plant</w:t>
            </w:r>
          </w:p>
        </w:tc>
        <w:tc>
          <w:tcPr>
            <w:tcW w:w="542" w:type="pct"/>
            <w:tcBorders>
              <w:top w:val="nil"/>
              <w:left w:val="nil"/>
              <w:bottom w:val="single" w:sz="8" w:space="0" w:color="auto"/>
              <w:right w:val="single" w:sz="8" w:space="0" w:color="auto"/>
            </w:tcBorders>
            <w:tcMar>
              <w:top w:w="100" w:type="dxa"/>
              <w:left w:w="0" w:type="dxa"/>
              <w:bottom w:w="0" w:type="dxa"/>
            </w:tcMar>
            <w:vAlign w:val="center"/>
          </w:tcPr>
          <w:p w14:paraId="079CA804" w14:textId="7E93A8AA" w:rsidR="000A27D7" w:rsidRPr="001301B5" w:rsidRDefault="000A27D7" w:rsidP="001301B5">
            <w:pPr>
              <w:spacing w:after="0" w:line="200" w:lineRule="auto"/>
              <w:rPr>
                <w:rFonts w:ascii="Georgia" w:hAnsi="Georgia"/>
                <w:color w:val="auto"/>
              </w:rPr>
            </w:pPr>
            <w:r w:rsidRPr="001301B5">
              <w:rPr>
                <w:rFonts w:ascii="Georgia" w:hAnsi="Georgia"/>
                <w:color w:val="auto"/>
              </w:rPr>
              <w:t>2 000</w:t>
            </w:r>
          </w:p>
        </w:tc>
        <w:tc>
          <w:tcPr>
            <w:tcW w:w="77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FE66125" w14:textId="77777777" w:rsidR="000A27D7" w:rsidRPr="001301B5" w:rsidRDefault="000A27D7" w:rsidP="00E36E09">
            <w:pPr>
              <w:spacing w:after="0" w:line="200" w:lineRule="auto"/>
              <w:rPr>
                <w:rFonts w:ascii="Georgia" w:hAnsi="Georgia"/>
              </w:rPr>
            </w:pPr>
          </w:p>
        </w:tc>
        <w:tc>
          <w:tcPr>
            <w:tcW w:w="85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4298B0D" w14:textId="2A82B533" w:rsidR="000A27D7" w:rsidRPr="001301B5" w:rsidRDefault="000A27D7" w:rsidP="00E36E09">
            <w:pPr>
              <w:spacing w:after="0" w:line="200" w:lineRule="auto"/>
              <w:rPr>
                <w:rFonts w:ascii="Georgia" w:hAnsi="Georgia"/>
              </w:rPr>
            </w:pPr>
          </w:p>
        </w:tc>
      </w:tr>
      <w:tr w:rsidR="000A27D7" w:rsidRPr="00E36E09" w14:paraId="32FC9EA8" w14:textId="77777777" w:rsidTr="001222BA">
        <w:trPr>
          <w:cantSplit/>
        </w:trPr>
        <w:tc>
          <w:tcPr>
            <w:tcW w:w="1659"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29C7E54D" w14:textId="01BA778D" w:rsidR="000A27D7" w:rsidRPr="001301B5" w:rsidRDefault="004754D3" w:rsidP="00E36E09">
            <w:pPr>
              <w:spacing w:after="0" w:line="200" w:lineRule="auto"/>
              <w:rPr>
                <w:rFonts w:ascii="Georgia" w:hAnsi="Georgia"/>
              </w:rPr>
            </w:pPr>
            <w:r w:rsidRPr="001301B5">
              <w:rPr>
                <w:rFonts w:ascii="Georgia" w:hAnsi="Georgia"/>
              </w:rPr>
              <w:t>Gmelina arborea</w:t>
            </w:r>
            <w:r w:rsidR="000A27D7" w:rsidRPr="001301B5">
              <w:rPr>
                <w:rFonts w:ascii="Georgia" w:hAnsi="Georgia"/>
              </w:rPr>
              <w:t>/Bena Muadi</w:t>
            </w:r>
          </w:p>
        </w:tc>
        <w:tc>
          <w:tcPr>
            <w:tcW w:w="695"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74B48825" w14:textId="789C110D" w:rsidR="000A27D7" w:rsidRPr="001301B5" w:rsidRDefault="000A27D7" w:rsidP="00E36E09">
            <w:pPr>
              <w:spacing w:after="0" w:line="200" w:lineRule="auto"/>
              <w:rPr>
                <w:rFonts w:ascii="Georgia" w:hAnsi="Georgia"/>
              </w:rPr>
            </w:pPr>
            <w:r w:rsidRPr="001301B5">
              <w:rPr>
                <w:rFonts w:ascii="Georgia" w:hAnsi="Georgia"/>
              </w:rPr>
              <w:t>Prix unitaire</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CD7F717" w14:textId="68A8847A" w:rsidR="000A27D7" w:rsidRPr="001301B5" w:rsidRDefault="000A27D7" w:rsidP="00E36E09">
            <w:pPr>
              <w:spacing w:after="0" w:line="200" w:lineRule="auto"/>
              <w:rPr>
                <w:rFonts w:ascii="Georgia" w:hAnsi="Georgia"/>
              </w:rPr>
            </w:pPr>
            <w:r w:rsidRPr="001301B5">
              <w:rPr>
                <w:rFonts w:ascii="Georgia" w:hAnsi="Georgia"/>
              </w:rPr>
              <w:t>plant</w:t>
            </w:r>
          </w:p>
        </w:tc>
        <w:tc>
          <w:tcPr>
            <w:tcW w:w="542" w:type="pct"/>
            <w:tcBorders>
              <w:top w:val="nil"/>
              <w:left w:val="nil"/>
              <w:bottom w:val="single" w:sz="8" w:space="0" w:color="auto"/>
              <w:right w:val="single" w:sz="8" w:space="0" w:color="auto"/>
            </w:tcBorders>
            <w:tcMar>
              <w:top w:w="100" w:type="dxa"/>
              <w:left w:w="0" w:type="dxa"/>
              <w:bottom w:w="0" w:type="dxa"/>
            </w:tcMar>
            <w:vAlign w:val="center"/>
          </w:tcPr>
          <w:p w14:paraId="142F0CBE" w14:textId="6988FE03" w:rsidR="000A27D7" w:rsidRPr="001301B5" w:rsidRDefault="000A27D7" w:rsidP="001301B5">
            <w:pPr>
              <w:spacing w:after="0" w:line="200" w:lineRule="auto"/>
              <w:rPr>
                <w:rFonts w:ascii="Georgia" w:hAnsi="Georgia"/>
                <w:color w:val="auto"/>
              </w:rPr>
            </w:pPr>
            <w:r w:rsidRPr="001301B5">
              <w:rPr>
                <w:rFonts w:ascii="Georgia" w:hAnsi="Georgia"/>
                <w:color w:val="auto"/>
              </w:rPr>
              <w:t>3 000</w:t>
            </w:r>
          </w:p>
        </w:tc>
        <w:tc>
          <w:tcPr>
            <w:tcW w:w="77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C089143" w14:textId="77777777" w:rsidR="000A27D7" w:rsidRPr="001301B5" w:rsidRDefault="000A27D7" w:rsidP="00E36E09">
            <w:pPr>
              <w:spacing w:after="0" w:line="200" w:lineRule="auto"/>
              <w:rPr>
                <w:rFonts w:ascii="Georgia" w:hAnsi="Georgia"/>
              </w:rPr>
            </w:pPr>
          </w:p>
        </w:tc>
        <w:tc>
          <w:tcPr>
            <w:tcW w:w="85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FB9B90B" w14:textId="77777777" w:rsidR="000A27D7" w:rsidRPr="001301B5" w:rsidRDefault="000A27D7" w:rsidP="00E36E09">
            <w:pPr>
              <w:spacing w:after="0" w:line="200" w:lineRule="auto"/>
              <w:rPr>
                <w:rFonts w:ascii="Georgia" w:hAnsi="Georgia"/>
              </w:rPr>
            </w:pPr>
          </w:p>
        </w:tc>
      </w:tr>
      <w:tr w:rsidR="000A27D7" w:rsidRPr="00E36E09" w14:paraId="6B591BB8" w14:textId="77777777" w:rsidTr="001222BA">
        <w:trPr>
          <w:cantSplit/>
        </w:trPr>
        <w:tc>
          <w:tcPr>
            <w:tcW w:w="1659"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205F6DB2" w14:textId="4785B639" w:rsidR="000A27D7" w:rsidRPr="001301B5" w:rsidRDefault="004754D3" w:rsidP="00E36E09">
            <w:pPr>
              <w:spacing w:after="0" w:line="200" w:lineRule="auto"/>
              <w:rPr>
                <w:rFonts w:ascii="Georgia" w:hAnsi="Georgia"/>
              </w:rPr>
            </w:pPr>
            <w:r w:rsidRPr="001301B5">
              <w:rPr>
                <w:rFonts w:ascii="Georgia" w:hAnsi="Georgia"/>
              </w:rPr>
              <w:t>Gmelina arborea</w:t>
            </w:r>
            <w:r w:rsidR="000A27D7" w:rsidRPr="001301B5">
              <w:rPr>
                <w:rFonts w:ascii="Georgia" w:hAnsi="Georgia"/>
              </w:rPr>
              <w:t xml:space="preserve">/Bena Kazadi </w:t>
            </w:r>
          </w:p>
        </w:tc>
        <w:tc>
          <w:tcPr>
            <w:tcW w:w="695"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8001744" w14:textId="3BD43905" w:rsidR="000A27D7" w:rsidRPr="001301B5" w:rsidRDefault="000A27D7" w:rsidP="00E36E09">
            <w:pPr>
              <w:spacing w:after="0" w:line="200" w:lineRule="auto"/>
              <w:rPr>
                <w:rFonts w:ascii="Georgia" w:hAnsi="Georgia"/>
              </w:rPr>
            </w:pPr>
            <w:r w:rsidRPr="001301B5">
              <w:rPr>
                <w:rFonts w:ascii="Georgia" w:hAnsi="Georgia"/>
              </w:rPr>
              <w:t>Prix unitaire</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68937C4" w14:textId="247FE846" w:rsidR="000A27D7" w:rsidRPr="001301B5" w:rsidRDefault="000A27D7" w:rsidP="00E36E09">
            <w:pPr>
              <w:spacing w:after="0" w:line="200" w:lineRule="auto"/>
              <w:rPr>
                <w:rFonts w:ascii="Georgia" w:hAnsi="Georgia"/>
              </w:rPr>
            </w:pPr>
            <w:r w:rsidRPr="001301B5">
              <w:rPr>
                <w:rFonts w:ascii="Georgia" w:hAnsi="Georgia"/>
              </w:rPr>
              <w:t>plant</w:t>
            </w:r>
          </w:p>
        </w:tc>
        <w:tc>
          <w:tcPr>
            <w:tcW w:w="542" w:type="pct"/>
            <w:tcBorders>
              <w:top w:val="nil"/>
              <w:left w:val="nil"/>
              <w:bottom w:val="single" w:sz="8" w:space="0" w:color="auto"/>
              <w:right w:val="single" w:sz="8" w:space="0" w:color="auto"/>
            </w:tcBorders>
            <w:tcMar>
              <w:top w:w="100" w:type="dxa"/>
              <w:left w:w="0" w:type="dxa"/>
              <w:bottom w:w="0" w:type="dxa"/>
            </w:tcMar>
            <w:vAlign w:val="center"/>
          </w:tcPr>
          <w:p w14:paraId="592D062F" w14:textId="6FAC8038" w:rsidR="000A27D7" w:rsidRPr="001301B5" w:rsidRDefault="000A27D7" w:rsidP="001301B5">
            <w:pPr>
              <w:spacing w:after="0" w:line="200" w:lineRule="auto"/>
              <w:rPr>
                <w:rFonts w:ascii="Georgia" w:hAnsi="Georgia"/>
                <w:color w:val="auto"/>
              </w:rPr>
            </w:pPr>
            <w:r w:rsidRPr="001301B5">
              <w:rPr>
                <w:rFonts w:ascii="Georgia" w:hAnsi="Georgia"/>
                <w:color w:val="auto"/>
              </w:rPr>
              <w:t>3 000</w:t>
            </w:r>
          </w:p>
        </w:tc>
        <w:tc>
          <w:tcPr>
            <w:tcW w:w="77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F532AD1" w14:textId="77777777" w:rsidR="000A27D7" w:rsidRPr="001301B5" w:rsidRDefault="000A27D7" w:rsidP="00E36E09">
            <w:pPr>
              <w:spacing w:after="0" w:line="200" w:lineRule="auto"/>
              <w:rPr>
                <w:rFonts w:ascii="Georgia" w:hAnsi="Georgia"/>
              </w:rPr>
            </w:pPr>
          </w:p>
        </w:tc>
        <w:tc>
          <w:tcPr>
            <w:tcW w:w="85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9E636D" w14:textId="77777777" w:rsidR="000A27D7" w:rsidRPr="001301B5" w:rsidRDefault="000A27D7" w:rsidP="00E36E09">
            <w:pPr>
              <w:spacing w:after="0" w:line="200" w:lineRule="auto"/>
              <w:rPr>
                <w:rFonts w:ascii="Georgia" w:hAnsi="Georgia"/>
              </w:rPr>
            </w:pPr>
          </w:p>
        </w:tc>
      </w:tr>
      <w:tr w:rsidR="00EC3048" w:rsidRPr="00E36E09" w14:paraId="4774CF90" w14:textId="77777777" w:rsidTr="00872570">
        <w:trPr>
          <w:cantSplit/>
        </w:trPr>
        <w:tc>
          <w:tcPr>
            <w:tcW w:w="4145"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39E0804E" w14:textId="19C8E75D" w:rsidR="00EC3048" w:rsidRPr="001301B5" w:rsidRDefault="00EC3048" w:rsidP="00E36E09">
            <w:pPr>
              <w:spacing w:after="0" w:line="200" w:lineRule="auto"/>
              <w:rPr>
                <w:rFonts w:ascii="Georgia" w:hAnsi="Georgia"/>
              </w:rPr>
            </w:pPr>
            <w:r w:rsidRPr="001301B5">
              <w:rPr>
                <w:rFonts w:ascii="Georgia" w:hAnsi="Georgia"/>
              </w:rPr>
              <w:t>Prix total HTVA</w:t>
            </w:r>
          </w:p>
        </w:tc>
        <w:tc>
          <w:tcPr>
            <w:tcW w:w="85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4A70B99" w14:textId="736E2450" w:rsidR="00EC3048" w:rsidRPr="001301B5" w:rsidRDefault="00EC3048" w:rsidP="00E36E09">
            <w:pPr>
              <w:spacing w:after="0" w:line="200" w:lineRule="auto"/>
              <w:rPr>
                <w:rFonts w:ascii="Georgia" w:hAnsi="Georgia"/>
              </w:rPr>
            </w:pPr>
          </w:p>
        </w:tc>
      </w:tr>
    </w:tbl>
    <w:p w14:paraId="239D16B5" w14:textId="77777777" w:rsidR="00A66B00" w:rsidRPr="001301B5" w:rsidRDefault="00504FBF" w:rsidP="00E36E09">
      <w:pPr>
        <w:spacing w:after="0" w:line="200" w:lineRule="auto"/>
        <w:rPr>
          <w:rFonts w:ascii="Georgia" w:hAnsi="Georgia"/>
        </w:rPr>
      </w:pPr>
      <w:r w:rsidRPr="001301B5">
        <w:rPr>
          <w:rFonts w:ascii="Georgia" w:hAnsi="Georgia"/>
        </w:rPr>
        <w:t xml:space="preserve"> </w:t>
      </w:r>
    </w:p>
    <w:p w14:paraId="6FD2DE36" w14:textId="77777777" w:rsidR="00F26E80" w:rsidRPr="001301B5" w:rsidRDefault="00F26E80" w:rsidP="00E36E09">
      <w:pPr>
        <w:spacing w:after="0" w:line="200" w:lineRule="auto"/>
        <w:rPr>
          <w:rFonts w:ascii="Georgia" w:hAnsi="Georgia"/>
        </w:rPr>
      </w:pPr>
    </w:p>
    <w:p w14:paraId="5C7CEEE6" w14:textId="77777777" w:rsidR="00A66B00" w:rsidRPr="001301B5" w:rsidRDefault="00504FBF" w:rsidP="00666F04">
      <w:pPr>
        <w:pStyle w:val="Body1"/>
        <w:jc w:val="left"/>
        <w:rPr>
          <w:rFonts w:ascii="Georgia" w:hAnsi="Georgia"/>
        </w:rPr>
      </w:pPr>
      <w:r w:rsidRPr="001301B5">
        <w:rPr>
          <w:rFonts w:ascii="Georgia" w:hAnsi="Georgia"/>
        </w:rPr>
        <w:t>Fait à :</w:t>
      </w:r>
      <w:r w:rsidRPr="001301B5">
        <w:rPr>
          <w:rFonts w:ascii="Georgia" w:hAnsi="Georgia"/>
        </w:rPr>
        <w:br/>
      </w:r>
      <w:r w:rsidRPr="001301B5">
        <w:rPr>
          <w:rFonts w:ascii="Georgia" w:hAnsi="Georgia"/>
        </w:rPr>
        <w:br/>
        <w:t>Date :</w:t>
      </w:r>
      <w:r w:rsidRPr="001301B5">
        <w:rPr>
          <w:rFonts w:ascii="Georgia" w:hAnsi="Georgia"/>
        </w:rPr>
        <w:br/>
      </w:r>
      <w:r w:rsidRPr="001301B5">
        <w:rPr>
          <w:rFonts w:ascii="Georgia" w:hAnsi="Georgia"/>
        </w:rPr>
        <w:br/>
        <w:t>Par (Nom de l'entité) :</w:t>
      </w:r>
      <w:r w:rsidRPr="001301B5">
        <w:rPr>
          <w:rFonts w:ascii="Georgia" w:hAnsi="Georgia"/>
        </w:rPr>
        <w:br/>
      </w:r>
      <w:r w:rsidRPr="001301B5">
        <w:rPr>
          <w:rFonts w:ascii="Georgia" w:hAnsi="Georgia"/>
        </w:rPr>
        <w:br/>
        <w:t>Représenté par (nom complet) :</w:t>
      </w:r>
      <w:r w:rsidRPr="001301B5">
        <w:rPr>
          <w:rFonts w:ascii="Georgia" w:hAnsi="Georgia"/>
        </w:rPr>
        <w:br/>
      </w:r>
      <w:r w:rsidRPr="001301B5">
        <w:rPr>
          <w:rFonts w:ascii="Georgia" w:hAnsi="Georgia"/>
        </w:rPr>
        <w:br/>
        <w:t>Signature du représentant autorisé :</w:t>
      </w:r>
    </w:p>
    <w:p w14:paraId="52612A5E" w14:textId="77777777" w:rsidR="006A5D19" w:rsidRPr="001301B5" w:rsidRDefault="006A5D19" w:rsidP="001301B5">
      <w:pPr>
        <w:pStyle w:val="Body1"/>
        <w:rPr>
          <w:rFonts w:ascii="Georgia" w:hAnsi="Georgia"/>
        </w:rPr>
      </w:pPr>
    </w:p>
    <w:p w14:paraId="3A330D9C" w14:textId="49938EB6" w:rsidR="006A5D19" w:rsidRPr="001301B5" w:rsidRDefault="006A5D19" w:rsidP="001301B5">
      <w:pPr>
        <w:spacing w:after="0"/>
        <w:rPr>
          <w:rFonts w:ascii="Georgia" w:hAnsi="Georgia"/>
        </w:rPr>
      </w:pPr>
      <w:r w:rsidRPr="001301B5">
        <w:rPr>
          <w:rFonts w:ascii="Georgia" w:hAnsi="Georgia"/>
        </w:rPr>
        <w:br w:type="page"/>
      </w:r>
    </w:p>
    <w:p w14:paraId="5A2628E6" w14:textId="1A64DABD" w:rsidR="006A5D19" w:rsidRPr="001301B5" w:rsidRDefault="006A5D19" w:rsidP="00E36E09">
      <w:pPr>
        <w:pStyle w:val="Heading1title"/>
        <w:numPr>
          <w:ilvl w:val="0"/>
          <w:numId w:val="22"/>
        </w:numPr>
        <w:rPr>
          <w:rFonts w:ascii="Georgia" w:hAnsi="Georgia"/>
        </w:rPr>
      </w:pPr>
      <w:r w:rsidRPr="001301B5">
        <w:rPr>
          <w:rFonts w:ascii="Georgia" w:hAnsi="Georgia"/>
        </w:rPr>
        <w:lastRenderedPageBreak/>
        <w:t>Formulaire d'offre - Prix - lot 5</w:t>
      </w:r>
    </w:p>
    <w:p w14:paraId="4F8F5CF2" w14:textId="77777777" w:rsidR="000A27D7" w:rsidRPr="001301B5" w:rsidRDefault="000A27D7" w:rsidP="001301B5">
      <w:pPr>
        <w:pStyle w:val="Body1"/>
        <w:rPr>
          <w:rFonts w:ascii="Georgia" w:hAnsi="Georgia"/>
        </w:rPr>
      </w:pPr>
      <w:r w:rsidRPr="001301B5">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ECE3844" w14:textId="77777777" w:rsidR="004754D3" w:rsidRPr="001301B5" w:rsidRDefault="004754D3" w:rsidP="001301B5">
      <w:pPr>
        <w:pStyle w:val="Body1"/>
        <w:rPr>
          <w:rFonts w:ascii="Georgia" w:hAnsi="Georgia"/>
        </w:rPr>
      </w:pPr>
    </w:p>
    <w:tbl>
      <w:tblPr>
        <w:tblW w:w="912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267"/>
        <w:gridCol w:w="602"/>
        <w:gridCol w:w="986"/>
        <w:gridCol w:w="1410"/>
        <w:gridCol w:w="1557"/>
      </w:tblGrid>
      <w:tr w:rsidR="000A27D7" w:rsidRPr="00E36E09" w14:paraId="32FF20A3" w14:textId="77777777" w:rsidTr="00FF463F">
        <w:trPr>
          <w:cantSplit/>
          <w:tblHeader/>
        </w:trPr>
        <w:tc>
          <w:tcPr>
            <w:tcW w:w="1815" w:type="pct"/>
            <w:tcBorders>
              <w:top w:val="single" w:sz="4" w:space="0" w:color="000000"/>
              <w:left w:val="single" w:sz="4" w:space="0" w:color="000000"/>
              <w:bottom w:val="single" w:sz="4" w:space="0" w:color="auto"/>
              <w:right w:val="single" w:sz="4" w:space="0" w:color="000000"/>
            </w:tcBorders>
            <w:shd w:val="clear" w:color="auto" w:fill="EEEEEE"/>
            <w:tcMar>
              <w:top w:w="100" w:type="dxa"/>
              <w:left w:w="0" w:type="dxa"/>
              <w:bottom w:w="0" w:type="dxa"/>
            </w:tcMar>
          </w:tcPr>
          <w:p w14:paraId="49ED93B8" w14:textId="77777777" w:rsidR="000A27D7" w:rsidRPr="001301B5" w:rsidRDefault="000A27D7" w:rsidP="00E36E09">
            <w:pPr>
              <w:spacing w:after="0" w:line="200" w:lineRule="auto"/>
              <w:rPr>
                <w:rFonts w:ascii="Georgia" w:hAnsi="Georgia"/>
              </w:rPr>
            </w:pPr>
            <w:r w:rsidRPr="001301B5">
              <w:rPr>
                <w:rFonts w:ascii="Georgia" w:hAnsi="Georgia"/>
              </w:rPr>
              <w:t>Poste</w:t>
            </w:r>
          </w:p>
        </w:tc>
        <w:tc>
          <w:tcPr>
            <w:tcW w:w="698"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3A48D196" w14:textId="77777777" w:rsidR="000A27D7" w:rsidRPr="001301B5" w:rsidRDefault="000A27D7" w:rsidP="00E36E09">
            <w:pPr>
              <w:spacing w:after="0" w:line="200" w:lineRule="auto"/>
              <w:rPr>
                <w:rFonts w:ascii="Georgia" w:hAnsi="Georgia"/>
              </w:rPr>
            </w:pPr>
            <w:r w:rsidRPr="001301B5">
              <w:rPr>
                <w:rFonts w:ascii="Georgia" w:hAnsi="Georgia"/>
              </w:rPr>
              <w:t>Type</w:t>
            </w:r>
          </w:p>
        </w:tc>
        <w:tc>
          <w:tcPr>
            <w:tcW w:w="311"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69D35DF" w14:textId="77777777" w:rsidR="000A27D7" w:rsidRPr="001301B5" w:rsidRDefault="000A27D7" w:rsidP="00E36E09">
            <w:pPr>
              <w:spacing w:after="0" w:line="200" w:lineRule="auto"/>
              <w:rPr>
                <w:rFonts w:ascii="Georgia" w:hAnsi="Georgia"/>
              </w:rPr>
            </w:pPr>
            <w:r w:rsidRPr="001301B5">
              <w:rPr>
                <w:rFonts w:ascii="Georgia" w:hAnsi="Georgia"/>
              </w:rPr>
              <w:t>Unité</w:t>
            </w:r>
          </w:p>
        </w:tc>
        <w:tc>
          <w:tcPr>
            <w:tcW w:w="54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8285F57" w14:textId="77777777" w:rsidR="000A27D7" w:rsidRPr="001301B5" w:rsidRDefault="000A27D7" w:rsidP="00E36E09">
            <w:pPr>
              <w:spacing w:after="0" w:line="200" w:lineRule="auto"/>
              <w:rPr>
                <w:rFonts w:ascii="Georgia" w:hAnsi="Georgia"/>
              </w:rPr>
            </w:pPr>
            <w:r w:rsidRPr="001301B5">
              <w:rPr>
                <w:rFonts w:ascii="Georgia" w:hAnsi="Georgia"/>
              </w:rPr>
              <w:t>Quantité</w:t>
            </w:r>
          </w:p>
        </w:tc>
        <w:tc>
          <w:tcPr>
            <w:tcW w:w="77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FDE5058" w14:textId="0A41C582" w:rsidR="000A27D7" w:rsidRPr="001301B5" w:rsidRDefault="000A27D7" w:rsidP="00E36E09">
            <w:pPr>
              <w:spacing w:after="0" w:line="200" w:lineRule="auto"/>
              <w:rPr>
                <w:rFonts w:ascii="Georgia" w:hAnsi="Georgia"/>
              </w:rPr>
            </w:pPr>
            <w:r w:rsidRPr="001301B5">
              <w:rPr>
                <w:rFonts w:ascii="Georgia" w:hAnsi="Georgia"/>
              </w:rPr>
              <w:t>Prix unitaire</w:t>
            </w:r>
            <w:r w:rsidR="00666F04">
              <w:rPr>
                <w:rFonts w:ascii="Georgia" w:hAnsi="Georgia"/>
              </w:rPr>
              <w:t xml:space="preserve"> en euros </w:t>
            </w:r>
          </w:p>
        </w:tc>
        <w:tc>
          <w:tcPr>
            <w:tcW w:w="85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EBCFB3C" w14:textId="2AC457F3" w:rsidR="000A27D7" w:rsidRPr="001301B5" w:rsidRDefault="000A27D7" w:rsidP="00E36E09">
            <w:pPr>
              <w:spacing w:after="0" w:line="200" w:lineRule="auto"/>
              <w:rPr>
                <w:rFonts w:ascii="Georgia" w:hAnsi="Georgia"/>
              </w:rPr>
            </w:pPr>
            <w:r w:rsidRPr="001301B5">
              <w:rPr>
                <w:rFonts w:ascii="Georgia" w:hAnsi="Georgia"/>
              </w:rPr>
              <w:t>Prix total</w:t>
            </w:r>
            <w:r w:rsidR="00666F04">
              <w:rPr>
                <w:rFonts w:ascii="Georgia" w:hAnsi="Georgia"/>
              </w:rPr>
              <w:t xml:space="preserve"> en euros </w:t>
            </w:r>
          </w:p>
        </w:tc>
      </w:tr>
      <w:tr w:rsidR="000A27D7" w:rsidRPr="00E36E09" w14:paraId="556CD980" w14:textId="77777777" w:rsidTr="00FF463F">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0093E02A" w14:textId="498564C0" w:rsidR="000A27D7" w:rsidRPr="001301B5" w:rsidRDefault="004754D3" w:rsidP="00E36E09">
            <w:pPr>
              <w:spacing w:after="0" w:line="200" w:lineRule="auto"/>
              <w:rPr>
                <w:rFonts w:ascii="Georgia" w:hAnsi="Georgia"/>
              </w:rPr>
            </w:pPr>
            <w:r w:rsidRPr="001301B5">
              <w:rPr>
                <w:rFonts w:ascii="Georgia" w:hAnsi="Georgia"/>
              </w:rPr>
              <w:t>Tectona grandis</w:t>
            </w:r>
            <w:r w:rsidR="000A27D7" w:rsidRPr="001301B5">
              <w:rPr>
                <w:rFonts w:ascii="Georgia" w:hAnsi="Georgia"/>
              </w:rPr>
              <w:t>/Bena Ndaya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440B61A8"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3AE3EEE"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4EB0E7AF" w14:textId="77777777" w:rsidR="000A27D7" w:rsidRPr="001301B5" w:rsidRDefault="000A27D7" w:rsidP="001301B5">
            <w:pPr>
              <w:spacing w:after="0" w:line="200" w:lineRule="auto"/>
              <w:rPr>
                <w:rFonts w:ascii="Georgia" w:hAnsi="Georgia"/>
              </w:rPr>
            </w:pPr>
            <w:r w:rsidRPr="001301B5">
              <w:rPr>
                <w:rFonts w:ascii="Georgia" w:hAnsi="Georgia"/>
              </w:rPr>
              <w:t>3000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3B4F964" w14:textId="77777777" w:rsidR="000A27D7" w:rsidRPr="001301B5" w:rsidRDefault="000A27D7"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0D062D9" w14:textId="77777777" w:rsidR="000A27D7" w:rsidRPr="001301B5" w:rsidRDefault="000A27D7" w:rsidP="00E36E09">
            <w:pPr>
              <w:spacing w:after="0" w:line="200" w:lineRule="auto"/>
              <w:rPr>
                <w:rFonts w:ascii="Georgia" w:hAnsi="Georgia"/>
              </w:rPr>
            </w:pPr>
          </w:p>
        </w:tc>
      </w:tr>
      <w:tr w:rsidR="000A27D7" w:rsidRPr="00E36E09" w14:paraId="2A42A457" w14:textId="77777777" w:rsidTr="00FF463F">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4BE0E5F5" w14:textId="205460C5" w:rsidR="000A27D7" w:rsidRPr="001301B5" w:rsidRDefault="004754D3" w:rsidP="00E36E09">
            <w:pPr>
              <w:spacing w:after="0" w:line="200" w:lineRule="auto"/>
              <w:rPr>
                <w:rFonts w:ascii="Georgia" w:hAnsi="Georgia"/>
              </w:rPr>
            </w:pPr>
            <w:r w:rsidRPr="001301B5">
              <w:rPr>
                <w:rFonts w:ascii="Georgia" w:hAnsi="Georgia"/>
              </w:rPr>
              <w:t>Tectona grandis</w:t>
            </w:r>
            <w:r w:rsidR="000A27D7" w:rsidRPr="001301B5">
              <w:rPr>
                <w:rFonts w:ascii="Georgia" w:hAnsi="Georgia"/>
              </w:rPr>
              <w:t>/Tshinanu</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DE2C0DF"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F0DEED2"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648FD6E3" w14:textId="77777777" w:rsidR="000A27D7" w:rsidRPr="001301B5" w:rsidRDefault="000A27D7" w:rsidP="001301B5">
            <w:pPr>
              <w:spacing w:after="0" w:line="200" w:lineRule="auto"/>
              <w:rPr>
                <w:rFonts w:ascii="Georgia" w:hAnsi="Georgia"/>
              </w:rPr>
            </w:pPr>
            <w:r w:rsidRPr="001301B5">
              <w:rPr>
                <w:rFonts w:ascii="Georgia" w:hAnsi="Georgia"/>
              </w:rPr>
              <w:t>3000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D33B22E" w14:textId="77777777" w:rsidR="000A27D7" w:rsidRPr="001301B5" w:rsidRDefault="000A27D7"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347883F" w14:textId="77777777" w:rsidR="000A27D7" w:rsidRPr="001301B5" w:rsidRDefault="000A27D7" w:rsidP="00E36E09">
            <w:pPr>
              <w:spacing w:after="0" w:line="200" w:lineRule="auto"/>
              <w:rPr>
                <w:rFonts w:ascii="Georgia" w:hAnsi="Georgia"/>
              </w:rPr>
            </w:pPr>
          </w:p>
        </w:tc>
      </w:tr>
      <w:tr w:rsidR="000A27D7" w:rsidRPr="00E36E09" w14:paraId="41CE8B6E" w14:textId="77777777" w:rsidTr="00FF463F">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59A77412" w14:textId="3BA1875A" w:rsidR="000A27D7" w:rsidRPr="001301B5" w:rsidRDefault="004754D3" w:rsidP="00E36E09">
            <w:pPr>
              <w:spacing w:after="0" w:line="200" w:lineRule="auto"/>
              <w:rPr>
                <w:rFonts w:ascii="Georgia" w:hAnsi="Georgia"/>
              </w:rPr>
            </w:pPr>
            <w:r w:rsidRPr="001301B5">
              <w:rPr>
                <w:rFonts w:ascii="Georgia" w:hAnsi="Georgia"/>
              </w:rPr>
              <w:t>Tectona grandis</w:t>
            </w:r>
            <w:r w:rsidR="000A27D7" w:rsidRPr="001301B5">
              <w:rPr>
                <w:rFonts w:ascii="Georgia" w:hAnsi="Georgia"/>
              </w:rPr>
              <w:t>/Ntumba Mukunza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81CC7E9"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32DE24D"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224F87B4" w14:textId="77777777" w:rsidR="000A27D7" w:rsidRPr="001301B5" w:rsidRDefault="000A27D7" w:rsidP="001301B5">
            <w:pPr>
              <w:spacing w:after="0" w:line="200" w:lineRule="auto"/>
              <w:rPr>
                <w:rFonts w:ascii="Georgia" w:hAnsi="Georgia"/>
              </w:rPr>
            </w:pPr>
            <w:r w:rsidRPr="001301B5">
              <w:rPr>
                <w:rFonts w:ascii="Georgia" w:hAnsi="Georgia"/>
              </w:rPr>
              <w:t>3000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015D529" w14:textId="77777777" w:rsidR="000A27D7" w:rsidRPr="001301B5" w:rsidRDefault="000A27D7"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09F7EC1" w14:textId="77777777" w:rsidR="000A27D7" w:rsidRPr="001301B5" w:rsidRDefault="000A27D7" w:rsidP="00E36E09">
            <w:pPr>
              <w:spacing w:after="0" w:line="200" w:lineRule="auto"/>
              <w:rPr>
                <w:rFonts w:ascii="Georgia" w:hAnsi="Georgia"/>
              </w:rPr>
            </w:pPr>
          </w:p>
        </w:tc>
      </w:tr>
      <w:tr w:rsidR="000A27D7" w:rsidRPr="00E36E09" w14:paraId="7DA439F5" w14:textId="77777777" w:rsidTr="00FF463F">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2BC7C238" w14:textId="731EDF64" w:rsidR="000A27D7" w:rsidRPr="001301B5" w:rsidRDefault="004754D3" w:rsidP="00E36E09">
            <w:pPr>
              <w:spacing w:after="0" w:line="200" w:lineRule="auto"/>
              <w:rPr>
                <w:rFonts w:ascii="Georgia" w:hAnsi="Georgia"/>
              </w:rPr>
            </w:pPr>
            <w:r w:rsidRPr="001301B5">
              <w:rPr>
                <w:rFonts w:ascii="Georgia" w:hAnsi="Georgia"/>
              </w:rPr>
              <w:t>Tectona grandis</w:t>
            </w:r>
            <w:r w:rsidR="000A27D7" w:rsidRPr="001301B5">
              <w:rPr>
                <w:rFonts w:ascii="Georgia" w:hAnsi="Georgia"/>
              </w:rPr>
              <w:t>/Katenta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2972AE38"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F9265F3"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1E5DD952" w14:textId="77777777" w:rsidR="000A27D7" w:rsidRPr="001301B5" w:rsidRDefault="000A27D7" w:rsidP="001301B5">
            <w:pPr>
              <w:spacing w:after="0" w:line="200" w:lineRule="auto"/>
              <w:rPr>
                <w:rFonts w:ascii="Georgia" w:hAnsi="Georgia"/>
              </w:rPr>
            </w:pPr>
            <w:r w:rsidRPr="001301B5">
              <w:rPr>
                <w:rFonts w:ascii="Georgia" w:hAnsi="Georgia"/>
              </w:rPr>
              <w:t>3000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166E18E" w14:textId="77777777" w:rsidR="000A27D7" w:rsidRPr="001301B5" w:rsidRDefault="000A27D7"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2E7B1FE" w14:textId="77777777" w:rsidR="000A27D7" w:rsidRPr="001301B5" w:rsidRDefault="000A27D7" w:rsidP="00E36E09">
            <w:pPr>
              <w:spacing w:after="0" w:line="200" w:lineRule="auto"/>
              <w:rPr>
                <w:rFonts w:ascii="Georgia" w:hAnsi="Georgia"/>
              </w:rPr>
            </w:pPr>
          </w:p>
        </w:tc>
      </w:tr>
      <w:tr w:rsidR="000A27D7" w:rsidRPr="00E36E09" w14:paraId="2D3E50DD" w14:textId="77777777" w:rsidTr="00FF463F">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2050604B" w14:textId="1B83C9E0" w:rsidR="000A27D7" w:rsidRPr="001301B5" w:rsidRDefault="004754D3" w:rsidP="001301B5">
            <w:pPr>
              <w:spacing w:after="0" w:line="200" w:lineRule="auto"/>
              <w:rPr>
                <w:rFonts w:ascii="Georgia" w:hAnsi="Georgia"/>
              </w:rPr>
            </w:pPr>
            <w:r w:rsidRPr="001301B5">
              <w:rPr>
                <w:rFonts w:ascii="Georgia" w:hAnsi="Georgia"/>
              </w:rPr>
              <w:t>Tectona grandis</w:t>
            </w:r>
            <w:r w:rsidR="000A27D7" w:rsidRPr="001301B5">
              <w:rPr>
                <w:rFonts w:ascii="Georgia" w:hAnsi="Georgia"/>
              </w:rPr>
              <w:t>/ Kayemba Tshimanga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468AF37D"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BABDEDF"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6B91F065" w14:textId="77777777" w:rsidR="000A27D7" w:rsidRPr="001301B5" w:rsidRDefault="000A27D7" w:rsidP="001301B5">
            <w:pPr>
              <w:spacing w:after="0" w:line="200" w:lineRule="auto"/>
              <w:rPr>
                <w:rFonts w:ascii="Georgia" w:hAnsi="Georgia"/>
              </w:rPr>
            </w:pPr>
            <w:r w:rsidRPr="001301B5">
              <w:rPr>
                <w:rFonts w:ascii="Georgia" w:hAnsi="Georgia"/>
              </w:rPr>
              <w:t>3000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8C0354C" w14:textId="77777777" w:rsidR="000A27D7" w:rsidRPr="001301B5" w:rsidRDefault="000A27D7"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0C97FF2" w14:textId="77777777" w:rsidR="000A27D7" w:rsidRPr="001301B5" w:rsidRDefault="000A27D7" w:rsidP="00E36E09">
            <w:pPr>
              <w:spacing w:after="0" w:line="200" w:lineRule="auto"/>
              <w:rPr>
                <w:rFonts w:ascii="Georgia" w:hAnsi="Georgia"/>
              </w:rPr>
            </w:pPr>
          </w:p>
        </w:tc>
      </w:tr>
      <w:tr w:rsidR="000A27D7" w:rsidRPr="00E36E09" w14:paraId="0B25A2F8" w14:textId="77777777" w:rsidTr="00FF463F">
        <w:trPr>
          <w:cantSplit/>
        </w:trPr>
        <w:tc>
          <w:tcPr>
            <w:tcW w:w="4144"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4AB101FB" w14:textId="77777777" w:rsidR="000A27D7" w:rsidRPr="001301B5" w:rsidRDefault="000A27D7" w:rsidP="00E36E09">
            <w:pPr>
              <w:spacing w:after="0" w:line="200" w:lineRule="auto"/>
              <w:rPr>
                <w:rFonts w:ascii="Georgia" w:hAnsi="Georgia"/>
              </w:rPr>
            </w:pPr>
            <w:r w:rsidRPr="001301B5">
              <w:rPr>
                <w:rFonts w:ascii="Georgia" w:hAnsi="Georgia"/>
              </w:rPr>
              <w:t>Prix total HTVA</w:t>
            </w: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3A5CFE8" w14:textId="77777777" w:rsidR="000A27D7" w:rsidRPr="001301B5" w:rsidRDefault="000A27D7" w:rsidP="00E36E09">
            <w:pPr>
              <w:spacing w:after="0" w:line="200" w:lineRule="auto"/>
              <w:rPr>
                <w:rFonts w:ascii="Georgia" w:hAnsi="Georgia"/>
              </w:rPr>
            </w:pPr>
            <w:r w:rsidRPr="001301B5">
              <w:rPr>
                <w:rFonts w:ascii="Georgia" w:hAnsi="Georgia"/>
              </w:rPr>
              <w:t>€</w:t>
            </w:r>
          </w:p>
        </w:tc>
      </w:tr>
    </w:tbl>
    <w:p w14:paraId="3DE9B399" w14:textId="77777777" w:rsidR="000A27D7" w:rsidRPr="001301B5" w:rsidRDefault="000A27D7" w:rsidP="00E36E09">
      <w:pPr>
        <w:spacing w:after="0" w:line="200" w:lineRule="auto"/>
        <w:rPr>
          <w:rFonts w:ascii="Georgia" w:hAnsi="Georgia"/>
        </w:rPr>
      </w:pPr>
      <w:r w:rsidRPr="001301B5">
        <w:rPr>
          <w:rFonts w:ascii="Georgia" w:hAnsi="Georgia"/>
        </w:rPr>
        <w:t xml:space="preserve"> </w:t>
      </w:r>
    </w:p>
    <w:p w14:paraId="47BCED31" w14:textId="77777777" w:rsidR="004754D3" w:rsidRPr="001301B5" w:rsidRDefault="004754D3" w:rsidP="00666F04">
      <w:pPr>
        <w:pStyle w:val="Body1"/>
        <w:jc w:val="left"/>
        <w:rPr>
          <w:rFonts w:ascii="Georgia" w:hAnsi="Georgia"/>
        </w:rPr>
      </w:pPr>
    </w:p>
    <w:p w14:paraId="499BD491" w14:textId="0EA0BE9B" w:rsidR="000A27D7" w:rsidRPr="001301B5" w:rsidRDefault="000A27D7" w:rsidP="00666F04">
      <w:pPr>
        <w:pStyle w:val="Body1"/>
        <w:jc w:val="left"/>
        <w:rPr>
          <w:rFonts w:ascii="Georgia" w:hAnsi="Georgia"/>
        </w:rPr>
      </w:pPr>
      <w:r w:rsidRPr="001301B5">
        <w:rPr>
          <w:rFonts w:ascii="Georgia" w:hAnsi="Georgia"/>
        </w:rPr>
        <w:t>Fait à :</w:t>
      </w:r>
      <w:r w:rsidRPr="001301B5">
        <w:rPr>
          <w:rFonts w:ascii="Georgia" w:hAnsi="Georgia"/>
        </w:rPr>
        <w:br/>
      </w:r>
      <w:r w:rsidRPr="001301B5">
        <w:rPr>
          <w:rFonts w:ascii="Georgia" w:hAnsi="Georgia"/>
        </w:rPr>
        <w:br/>
        <w:t>Date :</w:t>
      </w:r>
      <w:r w:rsidRPr="001301B5">
        <w:rPr>
          <w:rFonts w:ascii="Georgia" w:hAnsi="Georgia"/>
        </w:rPr>
        <w:br/>
      </w:r>
      <w:r w:rsidRPr="001301B5">
        <w:rPr>
          <w:rFonts w:ascii="Georgia" w:hAnsi="Georgia"/>
        </w:rPr>
        <w:br/>
        <w:t>Par (Nom de l'entité) :</w:t>
      </w:r>
      <w:r w:rsidRPr="001301B5">
        <w:rPr>
          <w:rFonts w:ascii="Georgia" w:hAnsi="Georgia"/>
        </w:rPr>
        <w:br/>
      </w:r>
      <w:r w:rsidRPr="001301B5">
        <w:rPr>
          <w:rFonts w:ascii="Georgia" w:hAnsi="Georgia"/>
        </w:rPr>
        <w:br/>
        <w:t>Représenté par (nom complet) :</w:t>
      </w:r>
      <w:r w:rsidRPr="001301B5">
        <w:rPr>
          <w:rFonts w:ascii="Georgia" w:hAnsi="Georgia"/>
        </w:rPr>
        <w:br/>
      </w:r>
      <w:r w:rsidRPr="001301B5">
        <w:rPr>
          <w:rFonts w:ascii="Georgia" w:hAnsi="Georgia"/>
        </w:rPr>
        <w:br/>
        <w:t>Signature du représentant autorisé :</w:t>
      </w:r>
    </w:p>
    <w:p w14:paraId="6B4DB10E" w14:textId="26401DEC" w:rsidR="00E35C5C" w:rsidRPr="001301B5" w:rsidRDefault="00666F04" w:rsidP="001301B5">
      <w:pPr>
        <w:spacing w:after="0"/>
        <w:jc w:val="left"/>
        <w:rPr>
          <w:rFonts w:ascii="Georgia" w:hAnsi="Georgia"/>
        </w:rPr>
      </w:pPr>
      <w:r>
        <w:rPr>
          <w:rFonts w:ascii="Georgia" w:hAnsi="Georgia"/>
        </w:rPr>
        <w:br w:type="page"/>
      </w:r>
    </w:p>
    <w:p w14:paraId="35802B8C" w14:textId="77777777" w:rsidR="00E35C5C" w:rsidRPr="001301B5" w:rsidRDefault="00E35C5C" w:rsidP="00E36E09">
      <w:pPr>
        <w:pStyle w:val="Heading1title"/>
        <w:numPr>
          <w:ilvl w:val="0"/>
          <w:numId w:val="22"/>
        </w:numPr>
        <w:tabs>
          <w:tab w:val="clear" w:pos="510"/>
          <w:tab w:val="num" w:pos="0"/>
        </w:tabs>
        <w:ind w:left="720" w:hanging="360"/>
        <w:rPr>
          <w:rFonts w:ascii="Georgia" w:hAnsi="Georgia"/>
        </w:rPr>
      </w:pPr>
      <w:r w:rsidRPr="001301B5">
        <w:rPr>
          <w:rFonts w:ascii="Georgia" w:hAnsi="Georgia"/>
        </w:rPr>
        <w:lastRenderedPageBreak/>
        <w:t>Formulaire d'offre - Prix - lot 6</w:t>
      </w:r>
    </w:p>
    <w:p w14:paraId="3E8BC55C" w14:textId="3BDD8787" w:rsidR="000A27D7" w:rsidRPr="001301B5" w:rsidRDefault="000A27D7" w:rsidP="001301B5">
      <w:pPr>
        <w:pStyle w:val="Body1"/>
        <w:ind w:left="0"/>
        <w:rPr>
          <w:rFonts w:ascii="Georgia" w:hAnsi="Georgia"/>
        </w:rPr>
      </w:pPr>
      <w:r w:rsidRPr="001301B5">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1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79"/>
        <w:gridCol w:w="865"/>
        <w:gridCol w:w="989"/>
        <w:gridCol w:w="1415"/>
        <w:gridCol w:w="1561"/>
      </w:tblGrid>
      <w:tr w:rsidR="000A27D7" w:rsidRPr="00E36E09" w14:paraId="4D98F4DB" w14:textId="77777777" w:rsidTr="001222BA">
        <w:trPr>
          <w:cantSplit/>
          <w:tblHeader/>
        </w:trPr>
        <w:tc>
          <w:tcPr>
            <w:tcW w:w="1708" w:type="pct"/>
            <w:tcBorders>
              <w:top w:val="single" w:sz="4" w:space="0" w:color="000000"/>
              <w:left w:val="single" w:sz="4" w:space="0" w:color="000000"/>
              <w:bottom w:val="single" w:sz="4" w:space="0" w:color="auto"/>
              <w:right w:val="single" w:sz="4" w:space="0" w:color="000000"/>
            </w:tcBorders>
            <w:shd w:val="clear" w:color="auto" w:fill="EEEEEE"/>
            <w:tcMar>
              <w:top w:w="100" w:type="dxa"/>
              <w:left w:w="0" w:type="dxa"/>
              <w:bottom w:w="0" w:type="dxa"/>
            </w:tcMar>
          </w:tcPr>
          <w:p w14:paraId="131F2102" w14:textId="77777777" w:rsidR="000A27D7" w:rsidRPr="001301B5" w:rsidRDefault="000A27D7" w:rsidP="00E36E09">
            <w:pPr>
              <w:spacing w:after="0" w:line="200" w:lineRule="auto"/>
              <w:rPr>
                <w:rFonts w:ascii="Georgia" w:hAnsi="Georgia"/>
              </w:rPr>
            </w:pPr>
            <w:r w:rsidRPr="001301B5">
              <w:rPr>
                <w:rFonts w:ascii="Georgia" w:hAnsi="Georgia"/>
              </w:rPr>
              <w:t>Poste</w:t>
            </w:r>
          </w:p>
        </w:tc>
        <w:tc>
          <w:tcPr>
            <w:tcW w:w="64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C420140" w14:textId="77777777" w:rsidR="000A27D7" w:rsidRPr="001301B5" w:rsidRDefault="000A27D7" w:rsidP="00E36E09">
            <w:pPr>
              <w:spacing w:after="0" w:line="200" w:lineRule="auto"/>
              <w:rPr>
                <w:rFonts w:ascii="Georgia" w:hAnsi="Georgia"/>
              </w:rPr>
            </w:pPr>
            <w:r w:rsidRPr="001301B5">
              <w:rPr>
                <w:rFonts w:ascii="Georgia" w:hAnsi="Georgia"/>
              </w:rPr>
              <w:t>Type</w:t>
            </w:r>
          </w:p>
        </w:tc>
        <w:tc>
          <w:tcPr>
            <w:tcW w:w="47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B36BE93" w14:textId="77777777" w:rsidR="000A27D7" w:rsidRPr="001301B5" w:rsidRDefault="000A27D7" w:rsidP="00E36E09">
            <w:pPr>
              <w:spacing w:after="0" w:line="200" w:lineRule="auto"/>
              <w:rPr>
                <w:rFonts w:ascii="Georgia" w:hAnsi="Georgia"/>
              </w:rPr>
            </w:pPr>
            <w:r w:rsidRPr="001301B5">
              <w:rPr>
                <w:rFonts w:ascii="Georgia" w:hAnsi="Georgia"/>
              </w:rPr>
              <w:t>Unité</w:t>
            </w:r>
          </w:p>
        </w:tc>
        <w:tc>
          <w:tcPr>
            <w:tcW w:w="542"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E3A14CB" w14:textId="77777777" w:rsidR="000A27D7" w:rsidRPr="001301B5" w:rsidRDefault="000A27D7" w:rsidP="00E36E09">
            <w:pPr>
              <w:spacing w:after="0" w:line="200" w:lineRule="auto"/>
              <w:rPr>
                <w:rFonts w:ascii="Georgia" w:hAnsi="Georgia"/>
              </w:rPr>
            </w:pPr>
            <w:r w:rsidRPr="001301B5">
              <w:rPr>
                <w:rFonts w:ascii="Georgia" w:hAnsi="Georgia"/>
              </w:rPr>
              <w:t>Quantité</w:t>
            </w:r>
          </w:p>
        </w:tc>
        <w:tc>
          <w:tcPr>
            <w:tcW w:w="775"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53CB8A5" w14:textId="2450DDD1" w:rsidR="000A27D7" w:rsidRPr="001301B5" w:rsidRDefault="000A27D7" w:rsidP="00E36E09">
            <w:pPr>
              <w:spacing w:after="0" w:line="200" w:lineRule="auto"/>
              <w:rPr>
                <w:rFonts w:ascii="Georgia" w:hAnsi="Georgia"/>
              </w:rPr>
            </w:pPr>
            <w:r w:rsidRPr="001301B5">
              <w:rPr>
                <w:rFonts w:ascii="Georgia" w:hAnsi="Georgia"/>
              </w:rPr>
              <w:t>Prix unitaire</w:t>
            </w:r>
            <w:r w:rsidR="00666F04">
              <w:rPr>
                <w:rFonts w:ascii="Georgia" w:hAnsi="Georgia"/>
              </w:rPr>
              <w:t xml:space="preserve"> en euros </w:t>
            </w:r>
          </w:p>
        </w:tc>
        <w:tc>
          <w:tcPr>
            <w:tcW w:w="855"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55844005" w14:textId="607DC159" w:rsidR="000A27D7" w:rsidRPr="001301B5" w:rsidRDefault="000A27D7" w:rsidP="00E36E09">
            <w:pPr>
              <w:spacing w:after="0" w:line="200" w:lineRule="auto"/>
              <w:rPr>
                <w:rFonts w:ascii="Georgia" w:hAnsi="Georgia"/>
              </w:rPr>
            </w:pPr>
            <w:r w:rsidRPr="001301B5">
              <w:rPr>
                <w:rFonts w:ascii="Georgia" w:hAnsi="Georgia"/>
              </w:rPr>
              <w:t>Prix total</w:t>
            </w:r>
            <w:r w:rsidR="00666F04">
              <w:rPr>
                <w:rFonts w:ascii="Georgia" w:hAnsi="Georgia"/>
              </w:rPr>
              <w:t xml:space="preserve"> en euros </w:t>
            </w:r>
          </w:p>
        </w:tc>
      </w:tr>
      <w:tr w:rsidR="000A27D7" w:rsidRPr="00E36E09" w14:paraId="0DDF1347" w14:textId="77777777" w:rsidTr="001222BA">
        <w:trPr>
          <w:cantSplit/>
        </w:trPr>
        <w:tc>
          <w:tcPr>
            <w:tcW w:w="1708"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7FF644C1" w14:textId="2ECA1D73" w:rsidR="000A27D7" w:rsidRPr="001301B5" w:rsidRDefault="000A27D7" w:rsidP="00E36E09">
            <w:pPr>
              <w:spacing w:after="0" w:line="200" w:lineRule="auto"/>
              <w:rPr>
                <w:rFonts w:ascii="Georgia" w:hAnsi="Georgia"/>
              </w:rPr>
            </w:pPr>
            <w:r w:rsidRPr="001301B5">
              <w:rPr>
                <w:rFonts w:ascii="Georgia" w:hAnsi="Georgia"/>
              </w:rPr>
              <w:t xml:space="preserve">Tectona grandis/Bena Tshishiya </w:t>
            </w:r>
          </w:p>
        </w:tc>
        <w:tc>
          <w:tcPr>
            <w:tcW w:w="646"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25B8A018"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6E2757D"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2" w:type="pct"/>
            <w:tcBorders>
              <w:top w:val="nil"/>
              <w:left w:val="nil"/>
              <w:bottom w:val="single" w:sz="8" w:space="0" w:color="auto"/>
              <w:right w:val="single" w:sz="8" w:space="0" w:color="auto"/>
            </w:tcBorders>
            <w:tcMar>
              <w:top w:w="100" w:type="dxa"/>
              <w:left w:w="0" w:type="dxa"/>
              <w:bottom w:w="0" w:type="dxa"/>
            </w:tcMar>
            <w:vAlign w:val="center"/>
          </w:tcPr>
          <w:p w14:paraId="28C1FBCD" w14:textId="77777777" w:rsidR="000A27D7" w:rsidRPr="001301B5" w:rsidRDefault="000A27D7" w:rsidP="001301B5">
            <w:pPr>
              <w:spacing w:after="0" w:line="200" w:lineRule="auto"/>
              <w:rPr>
                <w:rFonts w:ascii="Georgia" w:hAnsi="Georgia"/>
                <w:color w:val="auto"/>
              </w:rPr>
            </w:pPr>
            <w:r w:rsidRPr="001301B5">
              <w:rPr>
                <w:rFonts w:ascii="Georgia" w:hAnsi="Georgia"/>
                <w:color w:val="auto"/>
              </w:rPr>
              <w:t>2 000</w:t>
            </w:r>
          </w:p>
        </w:tc>
        <w:tc>
          <w:tcPr>
            <w:tcW w:w="77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4E5B493" w14:textId="77777777" w:rsidR="000A27D7" w:rsidRPr="001301B5" w:rsidRDefault="000A27D7" w:rsidP="00E36E09">
            <w:pPr>
              <w:spacing w:after="0" w:line="200" w:lineRule="auto"/>
              <w:rPr>
                <w:rFonts w:ascii="Georgia" w:hAnsi="Georgia"/>
              </w:rPr>
            </w:pPr>
          </w:p>
        </w:tc>
        <w:tc>
          <w:tcPr>
            <w:tcW w:w="85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B4D41B8" w14:textId="77777777" w:rsidR="000A27D7" w:rsidRPr="001301B5" w:rsidRDefault="000A27D7" w:rsidP="00E36E09">
            <w:pPr>
              <w:spacing w:after="0" w:line="200" w:lineRule="auto"/>
              <w:rPr>
                <w:rFonts w:ascii="Georgia" w:hAnsi="Georgia"/>
              </w:rPr>
            </w:pPr>
          </w:p>
        </w:tc>
      </w:tr>
      <w:tr w:rsidR="000A27D7" w:rsidRPr="00E36E09" w14:paraId="32A70FF2" w14:textId="77777777" w:rsidTr="001222BA">
        <w:trPr>
          <w:cantSplit/>
        </w:trPr>
        <w:tc>
          <w:tcPr>
            <w:tcW w:w="1708"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41F33FC4" w14:textId="69CB73C0" w:rsidR="000A27D7" w:rsidRPr="001301B5" w:rsidRDefault="000A27D7" w:rsidP="00E36E09">
            <w:pPr>
              <w:spacing w:after="0" w:line="200" w:lineRule="auto"/>
              <w:rPr>
                <w:rFonts w:ascii="Georgia" w:hAnsi="Georgia"/>
              </w:rPr>
            </w:pPr>
            <w:r w:rsidRPr="001301B5">
              <w:rPr>
                <w:rFonts w:ascii="Georgia" w:hAnsi="Georgia"/>
              </w:rPr>
              <w:t>Tectona grandis/Bena Muadi</w:t>
            </w:r>
          </w:p>
        </w:tc>
        <w:tc>
          <w:tcPr>
            <w:tcW w:w="646"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2BE22C27"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EC4A7DD"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2" w:type="pct"/>
            <w:tcBorders>
              <w:top w:val="nil"/>
              <w:left w:val="nil"/>
              <w:bottom w:val="single" w:sz="8" w:space="0" w:color="auto"/>
              <w:right w:val="single" w:sz="8" w:space="0" w:color="auto"/>
            </w:tcBorders>
            <w:tcMar>
              <w:top w:w="100" w:type="dxa"/>
              <w:left w:w="0" w:type="dxa"/>
              <w:bottom w:w="0" w:type="dxa"/>
            </w:tcMar>
            <w:vAlign w:val="center"/>
          </w:tcPr>
          <w:p w14:paraId="79689F00" w14:textId="77777777" w:rsidR="000A27D7" w:rsidRPr="001301B5" w:rsidRDefault="000A27D7" w:rsidP="001301B5">
            <w:pPr>
              <w:spacing w:after="0" w:line="200" w:lineRule="auto"/>
              <w:rPr>
                <w:rFonts w:ascii="Georgia" w:hAnsi="Georgia"/>
                <w:color w:val="auto"/>
              </w:rPr>
            </w:pPr>
            <w:r w:rsidRPr="001301B5">
              <w:rPr>
                <w:rFonts w:ascii="Georgia" w:hAnsi="Georgia"/>
                <w:color w:val="auto"/>
              </w:rPr>
              <w:t>3 000</w:t>
            </w:r>
          </w:p>
        </w:tc>
        <w:tc>
          <w:tcPr>
            <w:tcW w:w="77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DA8BB69" w14:textId="77777777" w:rsidR="000A27D7" w:rsidRPr="001301B5" w:rsidRDefault="000A27D7" w:rsidP="00E36E09">
            <w:pPr>
              <w:spacing w:after="0" w:line="200" w:lineRule="auto"/>
              <w:rPr>
                <w:rFonts w:ascii="Georgia" w:hAnsi="Georgia"/>
              </w:rPr>
            </w:pPr>
          </w:p>
        </w:tc>
        <w:tc>
          <w:tcPr>
            <w:tcW w:w="85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D2A8117" w14:textId="77777777" w:rsidR="000A27D7" w:rsidRPr="001301B5" w:rsidRDefault="000A27D7" w:rsidP="00E36E09">
            <w:pPr>
              <w:spacing w:after="0" w:line="200" w:lineRule="auto"/>
              <w:rPr>
                <w:rFonts w:ascii="Georgia" w:hAnsi="Georgia"/>
              </w:rPr>
            </w:pPr>
          </w:p>
        </w:tc>
      </w:tr>
      <w:tr w:rsidR="000A27D7" w:rsidRPr="00E36E09" w14:paraId="62BD394A" w14:textId="77777777" w:rsidTr="001222BA">
        <w:trPr>
          <w:cantSplit/>
        </w:trPr>
        <w:tc>
          <w:tcPr>
            <w:tcW w:w="1708"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4E1B806B" w14:textId="419ABC0B" w:rsidR="000A27D7" w:rsidRPr="001301B5" w:rsidRDefault="000A27D7" w:rsidP="00E36E09">
            <w:pPr>
              <w:spacing w:after="0" w:line="200" w:lineRule="auto"/>
              <w:rPr>
                <w:rFonts w:ascii="Georgia" w:hAnsi="Georgia"/>
              </w:rPr>
            </w:pPr>
            <w:r w:rsidRPr="001301B5">
              <w:rPr>
                <w:rFonts w:ascii="Georgia" w:hAnsi="Georgia"/>
              </w:rPr>
              <w:t xml:space="preserve">Tectona grandis/Bena Kazadi </w:t>
            </w:r>
          </w:p>
        </w:tc>
        <w:tc>
          <w:tcPr>
            <w:tcW w:w="646"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101A69FB"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060853E"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2" w:type="pct"/>
            <w:tcBorders>
              <w:top w:val="nil"/>
              <w:left w:val="nil"/>
              <w:bottom w:val="single" w:sz="8" w:space="0" w:color="auto"/>
              <w:right w:val="single" w:sz="8" w:space="0" w:color="auto"/>
            </w:tcBorders>
            <w:tcMar>
              <w:top w:w="100" w:type="dxa"/>
              <w:left w:w="0" w:type="dxa"/>
              <w:bottom w:w="0" w:type="dxa"/>
            </w:tcMar>
            <w:vAlign w:val="center"/>
          </w:tcPr>
          <w:p w14:paraId="71E48B2A" w14:textId="77777777" w:rsidR="000A27D7" w:rsidRPr="001301B5" w:rsidRDefault="000A27D7" w:rsidP="001301B5">
            <w:pPr>
              <w:spacing w:after="0" w:line="200" w:lineRule="auto"/>
              <w:rPr>
                <w:rFonts w:ascii="Georgia" w:hAnsi="Georgia"/>
                <w:color w:val="auto"/>
              </w:rPr>
            </w:pPr>
            <w:r w:rsidRPr="001301B5">
              <w:rPr>
                <w:rFonts w:ascii="Georgia" w:hAnsi="Georgia"/>
                <w:color w:val="auto"/>
              </w:rPr>
              <w:t>3 000</w:t>
            </w:r>
          </w:p>
        </w:tc>
        <w:tc>
          <w:tcPr>
            <w:tcW w:w="77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7BBBCD2" w14:textId="77777777" w:rsidR="000A27D7" w:rsidRPr="001301B5" w:rsidRDefault="000A27D7" w:rsidP="00E36E09">
            <w:pPr>
              <w:spacing w:after="0" w:line="200" w:lineRule="auto"/>
              <w:rPr>
                <w:rFonts w:ascii="Georgia" w:hAnsi="Georgia"/>
              </w:rPr>
            </w:pPr>
          </w:p>
        </w:tc>
        <w:tc>
          <w:tcPr>
            <w:tcW w:w="85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847BA27" w14:textId="77777777" w:rsidR="000A27D7" w:rsidRPr="001301B5" w:rsidRDefault="000A27D7" w:rsidP="00E36E09">
            <w:pPr>
              <w:spacing w:after="0" w:line="200" w:lineRule="auto"/>
              <w:rPr>
                <w:rFonts w:ascii="Georgia" w:hAnsi="Georgia"/>
              </w:rPr>
            </w:pPr>
          </w:p>
        </w:tc>
      </w:tr>
      <w:tr w:rsidR="000A27D7" w:rsidRPr="00E36E09" w14:paraId="6F0652A4" w14:textId="77777777" w:rsidTr="001222BA">
        <w:trPr>
          <w:cantSplit/>
        </w:trPr>
        <w:tc>
          <w:tcPr>
            <w:tcW w:w="4145"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104BC4E5" w14:textId="77777777" w:rsidR="000A27D7" w:rsidRPr="001301B5" w:rsidRDefault="000A27D7" w:rsidP="00E36E09">
            <w:pPr>
              <w:spacing w:after="0" w:line="200" w:lineRule="auto"/>
              <w:rPr>
                <w:rFonts w:ascii="Georgia" w:hAnsi="Georgia"/>
              </w:rPr>
            </w:pPr>
            <w:r w:rsidRPr="001301B5">
              <w:rPr>
                <w:rFonts w:ascii="Georgia" w:hAnsi="Georgia"/>
              </w:rPr>
              <w:t>Prix total HTVA</w:t>
            </w:r>
          </w:p>
        </w:tc>
        <w:tc>
          <w:tcPr>
            <w:tcW w:w="85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5CD4614" w14:textId="77777777" w:rsidR="000A27D7" w:rsidRPr="001301B5" w:rsidRDefault="000A27D7" w:rsidP="00E36E09">
            <w:pPr>
              <w:spacing w:after="0" w:line="200" w:lineRule="auto"/>
              <w:rPr>
                <w:rFonts w:ascii="Georgia" w:hAnsi="Georgia"/>
              </w:rPr>
            </w:pPr>
          </w:p>
        </w:tc>
      </w:tr>
    </w:tbl>
    <w:p w14:paraId="609D5490" w14:textId="77777777" w:rsidR="000A27D7" w:rsidRPr="001301B5" w:rsidRDefault="000A27D7" w:rsidP="00E36E09">
      <w:pPr>
        <w:spacing w:after="0" w:line="200" w:lineRule="auto"/>
        <w:rPr>
          <w:rFonts w:ascii="Georgia" w:hAnsi="Georgia"/>
        </w:rPr>
      </w:pPr>
      <w:r w:rsidRPr="001301B5">
        <w:rPr>
          <w:rFonts w:ascii="Georgia" w:hAnsi="Georgia"/>
        </w:rPr>
        <w:t xml:space="preserve"> </w:t>
      </w:r>
    </w:p>
    <w:p w14:paraId="0EC2033D" w14:textId="77777777" w:rsidR="000A27D7" w:rsidRPr="001301B5" w:rsidRDefault="000A27D7" w:rsidP="00666F04">
      <w:pPr>
        <w:pStyle w:val="Body1"/>
        <w:jc w:val="left"/>
        <w:rPr>
          <w:rFonts w:ascii="Georgia" w:hAnsi="Georgia"/>
        </w:rPr>
      </w:pPr>
      <w:r w:rsidRPr="001301B5">
        <w:rPr>
          <w:rFonts w:ascii="Georgia" w:hAnsi="Georgia"/>
        </w:rPr>
        <w:t>Fait à :</w:t>
      </w:r>
      <w:r w:rsidRPr="001301B5">
        <w:rPr>
          <w:rFonts w:ascii="Georgia" w:hAnsi="Georgia"/>
        </w:rPr>
        <w:br/>
      </w:r>
      <w:r w:rsidRPr="001301B5">
        <w:rPr>
          <w:rFonts w:ascii="Georgia" w:hAnsi="Georgia"/>
        </w:rPr>
        <w:br/>
        <w:t>Date :</w:t>
      </w:r>
      <w:r w:rsidRPr="001301B5">
        <w:rPr>
          <w:rFonts w:ascii="Georgia" w:hAnsi="Georgia"/>
        </w:rPr>
        <w:br/>
      </w:r>
      <w:r w:rsidRPr="001301B5">
        <w:rPr>
          <w:rFonts w:ascii="Georgia" w:hAnsi="Georgia"/>
        </w:rPr>
        <w:br/>
        <w:t>Par (Nom de l'entité) :</w:t>
      </w:r>
      <w:r w:rsidRPr="001301B5">
        <w:rPr>
          <w:rFonts w:ascii="Georgia" w:hAnsi="Georgia"/>
        </w:rPr>
        <w:br/>
      </w:r>
      <w:r w:rsidRPr="001301B5">
        <w:rPr>
          <w:rFonts w:ascii="Georgia" w:hAnsi="Georgia"/>
        </w:rPr>
        <w:br/>
        <w:t>Représenté par (nom complet) :</w:t>
      </w:r>
      <w:r w:rsidRPr="001301B5">
        <w:rPr>
          <w:rFonts w:ascii="Georgia" w:hAnsi="Georgia"/>
        </w:rPr>
        <w:br/>
      </w:r>
      <w:r w:rsidRPr="001301B5">
        <w:rPr>
          <w:rFonts w:ascii="Georgia" w:hAnsi="Georgia"/>
        </w:rPr>
        <w:br/>
        <w:t>Signature du représentant autorisé :</w:t>
      </w:r>
    </w:p>
    <w:p w14:paraId="64F483A4" w14:textId="77777777" w:rsidR="00E35C5C" w:rsidRPr="001301B5" w:rsidRDefault="00E35C5C" w:rsidP="00666F04">
      <w:pPr>
        <w:pStyle w:val="Body1"/>
        <w:jc w:val="left"/>
        <w:rPr>
          <w:rFonts w:ascii="Georgia" w:hAnsi="Georgia"/>
        </w:rPr>
      </w:pPr>
    </w:p>
    <w:p w14:paraId="37CE7FD2" w14:textId="06811C8E" w:rsidR="00E35C5C" w:rsidRPr="001301B5" w:rsidRDefault="00666F04" w:rsidP="001301B5">
      <w:pPr>
        <w:spacing w:after="0"/>
        <w:jc w:val="left"/>
        <w:rPr>
          <w:rFonts w:ascii="Georgia" w:hAnsi="Georgia"/>
        </w:rPr>
      </w:pPr>
      <w:r>
        <w:rPr>
          <w:rFonts w:ascii="Georgia" w:hAnsi="Georgia"/>
        </w:rPr>
        <w:br w:type="page"/>
      </w:r>
    </w:p>
    <w:p w14:paraId="171F0DD2" w14:textId="5CAD7953" w:rsidR="006A5D19" w:rsidRPr="001301B5" w:rsidRDefault="006A5D19" w:rsidP="00E36E09">
      <w:pPr>
        <w:pStyle w:val="Heading1title"/>
        <w:numPr>
          <w:ilvl w:val="0"/>
          <w:numId w:val="22"/>
        </w:numPr>
        <w:rPr>
          <w:rFonts w:ascii="Georgia" w:hAnsi="Georgia"/>
        </w:rPr>
      </w:pPr>
      <w:r w:rsidRPr="001301B5">
        <w:rPr>
          <w:rFonts w:ascii="Georgia" w:hAnsi="Georgia"/>
        </w:rPr>
        <w:lastRenderedPageBreak/>
        <w:t>Formulaire d'offre - Prix - lot 7</w:t>
      </w:r>
    </w:p>
    <w:p w14:paraId="46B97107" w14:textId="77777777" w:rsidR="000A27D7" w:rsidRPr="001301B5" w:rsidRDefault="000A27D7" w:rsidP="001301B5">
      <w:pPr>
        <w:pStyle w:val="Body1"/>
        <w:rPr>
          <w:rFonts w:ascii="Georgia" w:hAnsi="Georgia"/>
        </w:rPr>
      </w:pPr>
      <w:r w:rsidRPr="001301B5">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12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1267"/>
        <w:gridCol w:w="602"/>
        <w:gridCol w:w="986"/>
        <w:gridCol w:w="1410"/>
        <w:gridCol w:w="1557"/>
      </w:tblGrid>
      <w:tr w:rsidR="000A27D7" w:rsidRPr="00E36E09" w14:paraId="728EA1FB" w14:textId="77777777" w:rsidTr="00FF463F">
        <w:trPr>
          <w:cantSplit/>
          <w:tblHeader/>
        </w:trPr>
        <w:tc>
          <w:tcPr>
            <w:tcW w:w="1815" w:type="pct"/>
            <w:tcBorders>
              <w:top w:val="single" w:sz="4" w:space="0" w:color="000000"/>
              <w:left w:val="single" w:sz="4" w:space="0" w:color="000000"/>
              <w:bottom w:val="single" w:sz="4" w:space="0" w:color="auto"/>
              <w:right w:val="single" w:sz="4" w:space="0" w:color="000000"/>
            </w:tcBorders>
            <w:shd w:val="clear" w:color="auto" w:fill="EEEEEE"/>
            <w:tcMar>
              <w:top w:w="100" w:type="dxa"/>
              <w:left w:w="0" w:type="dxa"/>
              <w:bottom w:w="0" w:type="dxa"/>
            </w:tcMar>
          </w:tcPr>
          <w:p w14:paraId="5331F8DA" w14:textId="77777777" w:rsidR="000A27D7" w:rsidRPr="001301B5" w:rsidRDefault="000A27D7" w:rsidP="00E36E09">
            <w:pPr>
              <w:spacing w:after="0" w:line="200" w:lineRule="auto"/>
              <w:rPr>
                <w:rFonts w:ascii="Georgia" w:hAnsi="Georgia"/>
              </w:rPr>
            </w:pPr>
            <w:r w:rsidRPr="001301B5">
              <w:rPr>
                <w:rFonts w:ascii="Georgia" w:hAnsi="Georgia"/>
              </w:rPr>
              <w:t>Poste</w:t>
            </w:r>
          </w:p>
        </w:tc>
        <w:tc>
          <w:tcPr>
            <w:tcW w:w="698"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3F249ED5" w14:textId="77777777" w:rsidR="000A27D7" w:rsidRPr="001301B5" w:rsidRDefault="000A27D7" w:rsidP="00E36E09">
            <w:pPr>
              <w:spacing w:after="0" w:line="200" w:lineRule="auto"/>
              <w:rPr>
                <w:rFonts w:ascii="Georgia" w:hAnsi="Georgia"/>
              </w:rPr>
            </w:pPr>
            <w:r w:rsidRPr="001301B5">
              <w:rPr>
                <w:rFonts w:ascii="Georgia" w:hAnsi="Georgia"/>
              </w:rPr>
              <w:t>Type</w:t>
            </w:r>
          </w:p>
        </w:tc>
        <w:tc>
          <w:tcPr>
            <w:tcW w:w="311"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AEE30D6" w14:textId="77777777" w:rsidR="000A27D7" w:rsidRPr="001301B5" w:rsidRDefault="000A27D7" w:rsidP="00E36E09">
            <w:pPr>
              <w:spacing w:after="0" w:line="200" w:lineRule="auto"/>
              <w:rPr>
                <w:rFonts w:ascii="Georgia" w:hAnsi="Georgia"/>
              </w:rPr>
            </w:pPr>
            <w:r w:rsidRPr="001301B5">
              <w:rPr>
                <w:rFonts w:ascii="Georgia" w:hAnsi="Georgia"/>
              </w:rPr>
              <w:t>Unité</w:t>
            </w:r>
          </w:p>
        </w:tc>
        <w:tc>
          <w:tcPr>
            <w:tcW w:w="54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ED46B52" w14:textId="77777777" w:rsidR="000A27D7" w:rsidRPr="001301B5" w:rsidRDefault="000A27D7" w:rsidP="00E36E09">
            <w:pPr>
              <w:spacing w:after="0" w:line="200" w:lineRule="auto"/>
              <w:rPr>
                <w:rFonts w:ascii="Georgia" w:hAnsi="Georgia"/>
              </w:rPr>
            </w:pPr>
            <w:r w:rsidRPr="001301B5">
              <w:rPr>
                <w:rFonts w:ascii="Georgia" w:hAnsi="Georgia"/>
              </w:rPr>
              <w:t>Quantité</w:t>
            </w:r>
          </w:p>
        </w:tc>
        <w:tc>
          <w:tcPr>
            <w:tcW w:w="77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5625D9B7" w14:textId="25A676F4" w:rsidR="000A27D7" w:rsidRPr="001301B5" w:rsidRDefault="000A27D7" w:rsidP="00E36E09">
            <w:pPr>
              <w:spacing w:after="0" w:line="200" w:lineRule="auto"/>
              <w:rPr>
                <w:rFonts w:ascii="Georgia" w:hAnsi="Georgia"/>
              </w:rPr>
            </w:pPr>
            <w:r w:rsidRPr="001301B5">
              <w:rPr>
                <w:rFonts w:ascii="Georgia" w:hAnsi="Georgia"/>
              </w:rPr>
              <w:t>Prix unitaire</w:t>
            </w:r>
            <w:r w:rsidR="00666F04">
              <w:rPr>
                <w:rFonts w:ascii="Georgia" w:hAnsi="Georgia"/>
              </w:rPr>
              <w:t xml:space="preserve"> en euros </w:t>
            </w:r>
          </w:p>
        </w:tc>
        <w:tc>
          <w:tcPr>
            <w:tcW w:w="856"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051E32C7" w14:textId="2A3F6E27" w:rsidR="000A27D7" w:rsidRPr="001301B5" w:rsidRDefault="000A27D7" w:rsidP="00E36E09">
            <w:pPr>
              <w:spacing w:after="0" w:line="200" w:lineRule="auto"/>
              <w:rPr>
                <w:rFonts w:ascii="Georgia" w:hAnsi="Georgia"/>
              </w:rPr>
            </w:pPr>
            <w:r w:rsidRPr="001301B5">
              <w:rPr>
                <w:rFonts w:ascii="Georgia" w:hAnsi="Georgia"/>
              </w:rPr>
              <w:t>Prix total</w:t>
            </w:r>
            <w:r w:rsidR="00666F04">
              <w:rPr>
                <w:rFonts w:ascii="Georgia" w:hAnsi="Georgia"/>
              </w:rPr>
              <w:t xml:space="preserve"> en euros </w:t>
            </w:r>
          </w:p>
        </w:tc>
      </w:tr>
      <w:tr w:rsidR="000A27D7" w:rsidRPr="00E36E09" w14:paraId="54EA9F87" w14:textId="77777777" w:rsidTr="00FF463F">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64E90208" w14:textId="4E8F5929" w:rsidR="000A27D7" w:rsidRPr="001301B5" w:rsidRDefault="000A27D7" w:rsidP="00E36E09">
            <w:pPr>
              <w:spacing w:after="0" w:line="200" w:lineRule="auto"/>
              <w:rPr>
                <w:rFonts w:ascii="Georgia" w:hAnsi="Georgia"/>
              </w:rPr>
            </w:pPr>
            <w:r w:rsidRPr="001301B5">
              <w:rPr>
                <w:rFonts w:ascii="Georgia" w:hAnsi="Georgia"/>
              </w:rPr>
              <w:t>Acacia mangium/Bena Ndaya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59FFE3D1"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8D3ACE1"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7B9C196A" w14:textId="5026E767" w:rsidR="000A27D7" w:rsidRPr="001301B5" w:rsidRDefault="000A27D7" w:rsidP="001301B5">
            <w:pPr>
              <w:spacing w:after="0" w:line="200" w:lineRule="auto"/>
              <w:rPr>
                <w:rFonts w:ascii="Georgia" w:hAnsi="Georgia"/>
              </w:rPr>
            </w:pPr>
            <w:r w:rsidRPr="001301B5">
              <w:rPr>
                <w:rFonts w:ascii="Georgia" w:hAnsi="Georgia"/>
              </w:rPr>
              <w:t>2000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E87E401" w14:textId="77777777" w:rsidR="000A27D7" w:rsidRPr="001301B5" w:rsidRDefault="000A27D7"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E42D4CE" w14:textId="77777777" w:rsidR="000A27D7" w:rsidRPr="001301B5" w:rsidRDefault="000A27D7" w:rsidP="00E36E09">
            <w:pPr>
              <w:spacing w:after="0" w:line="200" w:lineRule="auto"/>
              <w:rPr>
                <w:rFonts w:ascii="Georgia" w:hAnsi="Georgia"/>
              </w:rPr>
            </w:pPr>
          </w:p>
        </w:tc>
      </w:tr>
      <w:tr w:rsidR="000A27D7" w:rsidRPr="00E36E09" w14:paraId="1AA8FB2A" w14:textId="77777777" w:rsidTr="00FF463F">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47F6DCD4" w14:textId="44C1C1A6" w:rsidR="000A27D7" w:rsidRPr="001301B5" w:rsidRDefault="000A27D7" w:rsidP="00E36E09">
            <w:pPr>
              <w:spacing w:after="0" w:line="200" w:lineRule="auto"/>
              <w:rPr>
                <w:rFonts w:ascii="Georgia" w:hAnsi="Georgia"/>
              </w:rPr>
            </w:pPr>
            <w:r w:rsidRPr="001301B5">
              <w:rPr>
                <w:rFonts w:ascii="Georgia" w:hAnsi="Georgia"/>
              </w:rPr>
              <w:t>Acacia mangium/Tshinanu</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6482823C"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DCB3419"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779AB065" w14:textId="578A0CAA" w:rsidR="000A27D7" w:rsidRPr="001301B5" w:rsidRDefault="000A27D7" w:rsidP="001301B5">
            <w:pPr>
              <w:spacing w:after="0" w:line="200" w:lineRule="auto"/>
              <w:rPr>
                <w:rFonts w:ascii="Georgia" w:hAnsi="Georgia"/>
              </w:rPr>
            </w:pPr>
            <w:r w:rsidRPr="001301B5">
              <w:rPr>
                <w:rFonts w:ascii="Georgia" w:hAnsi="Georgia"/>
              </w:rPr>
              <w:t>2000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46E02B7" w14:textId="77777777" w:rsidR="000A27D7" w:rsidRPr="001301B5" w:rsidRDefault="000A27D7"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B6AC8E0" w14:textId="77777777" w:rsidR="000A27D7" w:rsidRPr="001301B5" w:rsidRDefault="000A27D7" w:rsidP="00E36E09">
            <w:pPr>
              <w:spacing w:after="0" w:line="200" w:lineRule="auto"/>
              <w:rPr>
                <w:rFonts w:ascii="Georgia" w:hAnsi="Georgia"/>
              </w:rPr>
            </w:pPr>
          </w:p>
        </w:tc>
      </w:tr>
      <w:tr w:rsidR="000A27D7" w:rsidRPr="00E36E09" w14:paraId="0294E59B" w14:textId="77777777" w:rsidTr="00FF463F">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5FB8402A" w14:textId="36F03482" w:rsidR="000A27D7" w:rsidRPr="001301B5" w:rsidRDefault="000A27D7" w:rsidP="00E36E09">
            <w:pPr>
              <w:spacing w:after="0" w:line="200" w:lineRule="auto"/>
              <w:rPr>
                <w:rFonts w:ascii="Georgia" w:hAnsi="Georgia"/>
              </w:rPr>
            </w:pPr>
            <w:r w:rsidRPr="001301B5">
              <w:rPr>
                <w:rFonts w:ascii="Georgia" w:hAnsi="Georgia"/>
              </w:rPr>
              <w:t>Acacia mangium/Ntumba Mukunza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3A827728"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A220296"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45CA1227" w14:textId="17BEE248" w:rsidR="000A27D7" w:rsidRPr="001301B5" w:rsidRDefault="000A27D7" w:rsidP="001301B5">
            <w:pPr>
              <w:spacing w:after="0" w:line="200" w:lineRule="auto"/>
              <w:rPr>
                <w:rFonts w:ascii="Georgia" w:hAnsi="Georgia"/>
              </w:rPr>
            </w:pPr>
            <w:r w:rsidRPr="001301B5">
              <w:rPr>
                <w:rFonts w:ascii="Georgia" w:hAnsi="Georgia"/>
              </w:rPr>
              <w:t>2000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4273DF4" w14:textId="77777777" w:rsidR="000A27D7" w:rsidRPr="001301B5" w:rsidRDefault="000A27D7"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080A70A" w14:textId="77777777" w:rsidR="000A27D7" w:rsidRPr="001301B5" w:rsidRDefault="000A27D7" w:rsidP="00E36E09">
            <w:pPr>
              <w:spacing w:after="0" w:line="200" w:lineRule="auto"/>
              <w:rPr>
                <w:rFonts w:ascii="Georgia" w:hAnsi="Georgia"/>
              </w:rPr>
            </w:pPr>
          </w:p>
        </w:tc>
      </w:tr>
      <w:tr w:rsidR="000A27D7" w:rsidRPr="00E36E09" w14:paraId="4FB2DC4B" w14:textId="77777777" w:rsidTr="00FF463F">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25391CEA" w14:textId="1E6E733C" w:rsidR="000A27D7" w:rsidRPr="001301B5" w:rsidRDefault="000A27D7" w:rsidP="00E36E09">
            <w:pPr>
              <w:spacing w:after="0" w:line="200" w:lineRule="auto"/>
              <w:rPr>
                <w:rFonts w:ascii="Georgia" w:hAnsi="Georgia"/>
              </w:rPr>
            </w:pPr>
            <w:r w:rsidRPr="001301B5">
              <w:rPr>
                <w:rFonts w:ascii="Georgia" w:hAnsi="Georgia"/>
              </w:rPr>
              <w:t>Acacia mangium/Katenta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1B16F9EE"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B7EDD6D"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2D0180C1" w14:textId="7F4A8386" w:rsidR="000A27D7" w:rsidRPr="001301B5" w:rsidRDefault="000A27D7" w:rsidP="001301B5">
            <w:pPr>
              <w:spacing w:after="0" w:line="200" w:lineRule="auto"/>
              <w:rPr>
                <w:rFonts w:ascii="Georgia" w:hAnsi="Georgia"/>
              </w:rPr>
            </w:pPr>
            <w:r w:rsidRPr="001301B5">
              <w:rPr>
                <w:rFonts w:ascii="Georgia" w:hAnsi="Georgia"/>
              </w:rPr>
              <w:t>2000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DB54401" w14:textId="77777777" w:rsidR="000A27D7" w:rsidRPr="001301B5" w:rsidRDefault="000A27D7"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DFEB6AD" w14:textId="77777777" w:rsidR="000A27D7" w:rsidRPr="001301B5" w:rsidRDefault="000A27D7" w:rsidP="00E36E09">
            <w:pPr>
              <w:spacing w:after="0" w:line="200" w:lineRule="auto"/>
              <w:rPr>
                <w:rFonts w:ascii="Georgia" w:hAnsi="Georgia"/>
              </w:rPr>
            </w:pPr>
          </w:p>
        </w:tc>
      </w:tr>
      <w:tr w:rsidR="000A27D7" w:rsidRPr="00E36E09" w14:paraId="379A027F" w14:textId="77777777" w:rsidTr="00FF463F">
        <w:trPr>
          <w:cantSplit/>
        </w:trPr>
        <w:tc>
          <w:tcPr>
            <w:tcW w:w="1815" w:type="pct"/>
            <w:tcBorders>
              <w:top w:val="single" w:sz="4" w:space="0" w:color="auto"/>
              <w:left w:val="single" w:sz="4" w:space="0" w:color="auto"/>
              <w:bottom w:val="single" w:sz="4" w:space="0" w:color="auto"/>
              <w:right w:val="single" w:sz="4" w:space="0" w:color="auto"/>
            </w:tcBorders>
            <w:tcMar>
              <w:top w:w="100" w:type="dxa"/>
              <w:left w:w="0" w:type="dxa"/>
              <w:bottom w:w="0" w:type="dxa"/>
            </w:tcMar>
            <w:vAlign w:val="center"/>
          </w:tcPr>
          <w:p w14:paraId="1BBA1419" w14:textId="30B7D8D9" w:rsidR="000A27D7" w:rsidRPr="001301B5" w:rsidRDefault="000A27D7" w:rsidP="001301B5">
            <w:pPr>
              <w:spacing w:after="0" w:line="200" w:lineRule="auto"/>
              <w:rPr>
                <w:rFonts w:ascii="Georgia" w:hAnsi="Georgia"/>
              </w:rPr>
            </w:pPr>
            <w:r w:rsidRPr="001301B5">
              <w:rPr>
                <w:rFonts w:ascii="Georgia" w:hAnsi="Georgia"/>
              </w:rPr>
              <w:t>Acacia mangium/ Kayemba Tshimanga</w:t>
            </w:r>
          </w:p>
        </w:tc>
        <w:tc>
          <w:tcPr>
            <w:tcW w:w="698"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4CA1B74E"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311"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3021C53"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4" w:type="pct"/>
            <w:tcBorders>
              <w:top w:val="nil"/>
              <w:left w:val="nil"/>
              <w:bottom w:val="single" w:sz="8" w:space="0" w:color="auto"/>
              <w:right w:val="single" w:sz="8" w:space="0" w:color="auto"/>
            </w:tcBorders>
            <w:tcMar>
              <w:top w:w="100" w:type="dxa"/>
              <w:left w:w="0" w:type="dxa"/>
              <w:bottom w:w="0" w:type="dxa"/>
            </w:tcMar>
            <w:vAlign w:val="center"/>
          </w:tcPr>
          <w:p w14:paraId="3305990F" w14:textId="3054A986" w:rsidR="000A27D7" w:rsidRPr="001301B5" w:rsidRDefault="000A27D7" w:rsidP="001301B5">
            <w:pPr>
              <w:spacing w:after="0" w:line="200" w:lineRule="auto"/>
              <w:rPr>
                <w:rFonts w:ascii="Georgia" w:hAnsi="Georgia"/>
              </w:rPr>
            </w:pPr>
            <w:r w:rsidRPr="001301B5">
              <w:rPr>
                <w:rFonts w:ascii="Georgia" w:hAnsi="Georgia"/>
              </w:rPr>
              <w:t>2000</w:t>
            </w:r>
          </w:p>
        </w:tc>
        <w:tc>
          <w:tcPr>
            <w:tcW w:w="77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78CDA67E" w14:textId="77777777" w:rsidR="000A27D7" w:rsidRPr="001301B5" w:rsidRDefault="000A27D7" w:rsidP="00E36E09">
            <w:pPr>
              <w:spacing w:after="0" w:line="200" w:lineRule="auto"/>
              <w:rPr>
                <w:rFonts w:ascii="Georgia" w:hAnsi="Georgia"/>
              </w:rPr>
            </w:pP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4792C02" w14:textId="77777777" w:rsidR="000A27D7" w:rsidRPr="001301B5" w:rsidRDefault="000A27D7" w:rsidP="00E36E09">
            <w:pPr>
              <w:spacing w:after="0" w:line="200" w:lineRule="auto"/>
              <w:rPr>
                <w:rFonts w:ascii="Georgia" w:hAnsi="Georgia"/>
              </w:rPr>
            </w:pPr>
          </w:p>
        </w:tc>
      </w:tr>
      <w:tr w:rsidR="000A27D7" w:rsidRPr="00E36E09" w14:paraId="1D1E19A7" w14:textId="77777777" w:rsidTr="00FF463F">
        <w:trPr>
          <w:cantSplit/>
        </w:trPr>
        <w:tc>
          <w:tcPr>
            <w:tcW w:w="4144"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A5E9DB3" w14:textId="77777777" w:rsidR="000A27D7" w:rsidRPr="001301B5" w:rsidRDefault="000A27D7" w:rsidP="00E36E09">
            <w:pPr>
              <w:spacing w:after="0" w:line="200" w:lineRule="auto"/>
              <w:rPr>
                <w:rFonts w:ascii="Georgia" w:hAnsi="Georgia"/>
              </w:rPr>
            </w:pPr>
            <w:r w:rsidRPr="001301B5">
              <w:rPr>
                <w:rFonts w:ascii="Georgia" w:hAnsi="Georgia"/>
              </w:rPr>
              <w:t>Prix total HTVA</w:t>
            </w:r>
          </w:p>
        </w:tc>
        <w:tc>
          <w:tcPr>
            <w:tcW w:w="856"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AD4B485" w14:textId="77777777" w:rsidR="000A27D7" w:rsidRPr="001301B5" w:rsidRDefault="000A27D7" w:rsidP="00E36E09">
            <w:pPr>
              <w:spacing w:after="0" w:line="200" w:lineRule="auto"/>
              <w:rPr>
                <w:rFonts w:ascii="Georgia" w:hAnsi="Georgia"/>
              </w:rPr>
            </w:pPr>
            <w:r w:rsidRPr="001301B5">
              <w:rPr>
                <w:rFonts w:ascii="Georgia" w:hAnsi="Georgia"/>
              </w:rPr>
              <w:t>€</w:t>
            </w:r>
          </w:p>
        </w:tc>
      </w:tr>
    </w:tbl>
    <w:p w14:paraId="26CACC26" w14:textId="77777777" w:rsidR="000A27D7" w:rsidRPr="001301B5" w:rsidRDefault="000A27D7" w:rsidP="00E36E09">
      <w:pPr>
        <w:spacing w:after="0" w:line="200" w:lineRule="auto"/>
        <w:rPr>
          <w:rFonts w:ascii="Georgia" w:hAnsi="Georgia"/>
        </w:rPr>
      </w:pPr>
      <w:r w:rsidRPr="001301B5">
        <w:rPr>
          <w:rFonts w:ascii="Georgia" w:hAnsi="Georgia"/>
        </w:rPr>
        <w:t xml:space="preserve"> </w:t>
      </w:r>
    </w:p>
    <w:p w14:paraId="4D069549" w14:textId="77777777" w:rsidR="000A27D7" w:rsidRPr="001301B5" w:rsidRDefault="000A27D7" w:rsidP="00666F04">
      <w:pPr>
        <w:pStyle w:val="Body1"/>
        <w:jc w:val="left"/>
        <w:rPr>
          <w:rFonts w:ascii="Georgia" w:hAnsi="Georgia"/>
        </w:rPr>
      </w:pPr>
      <w:r w:rsidRPr="001301B5">
        <w:rPr>
          <w:rFonts w:ascii="Georgia" w:hAnsi="Georgia"/>
        </w:rPr>
        <w:t>Fait à :</w:t>
      </w:r>
      <w:r w:rsidRPr="001301B5">
        <w:rPr>
          <w:rFonts w:ascii="Georgia" w:hAnsi="Georgia"/>
        </w:rPr>
        <w:br/>
      </w:r>
      <w:r w:rsidRPr="001301B5">
        <w:rPr>
          <w:rFonts w:ascii="Georgia" w:hAnsi="Georgia"/>
        </w:rPr>
        <w:br/>
        <w:t>Date :</w:t>
      </w:r>
      <w:r w:rsidRPr="001301B5">
        <w:rPr>
          <w:rFonts w:ascii="Georgia" w:hAnsi="Georgia"/>
        </w:rPr>
        <w:br/>
      </w:r>
      <w:r w:rsidRPr="001301B5">
        <w:rPr>
          <w:rFonts w:ascii="Georgia" w:hAnsi="Georgia"/>
        </w:rPr>
        <w:br/>
        <w:t>Par (Nom de l'entité) :</w:t>
      </w:r>
      <w:r w:rsidRPr="001301B5">
        <w:rPr>
          <w:rFonts w:ascii="Georgia" w:hAnsi="Georgia"/>
        </w:rPr>
        <w:br/>
      </w:r>
      <w:r w:rsidRPr="001301B5">
        <w:rPr>
          <w:rFonts w:ascii="Georgia" w:hAnsi="Georgia"/>
        </w:rPr>
        <w:br/>
        <w:t>Représenté par (nom complet) :</w:t>
      </w:r>
      <w:r w:rsidRPr="001301B5">
        <w:rPr>
          <w:rFonts w:ascii="Georgia" w:hAnsi="Georgia"/>
        </w:rPr>
        <w:br/>
      </w:r>
      <w:r w:rsidRPr="001301B5">
        <w:rPr>
          <w:rFonts w:ascii="Georgia" w:hAnsi="Georgia"/>
        </w:rPr>
        <w:br/>
        <w:t>Signature du représentant autorisé :</w:t>
      </w:r>
    </w:p>
    <w:p w14:paraId="6F171CC0" w14:textId="77777777" w:rsidR="00E35C5C" w:rsidRPr="001301B5" w:rsidRDefault="00E35C5C" w:rsidP="001301B5">
      <w:pPr>
        <w:pStyle w:val="Body1"/>
        <w:rPr>
          <w:rFonts w:ascii="Georgia" w:hAnsi="Georgia"/>
        </w:rPr>
      </w:pPr>
    </w:p>
    <w:p w14:paraId="122235B9" w14:textId="14659871" w:rsidR="00E35C5C" w:rsidRPr="001301B5" w:rsidRDefault="00666F04" w:rsidP="001301B5">
      <w:pPr>
        <w:spacing w:after="0"/>
        <w:jc w:val="left"/>
        <w:rPr>
          <w:rFonts w:ascii="Georgia" w:hAnsi="Georgia"/>
        </w:rPr>
      </w:pPr>
      <w:r>
        <w:rPr>
          <w:rFonts w:ascii="Georgia" w:hAnsi="Georgia"/>
        </w:rPr>
        <w:br w:type="page"/>
      </w:r>
    </w:p>
    <w:p w14:paraId="38DDE873" w14:textId="56FFB796" w:rsidR="006A5D19" w:rsidRPr="001301B5" w:rsidRDefault="00E35C5C" w:rsidP="00E36E09">
      <w:pPr>
        <w:pStyle w:val="Heading1title"/>
        <w:numPr>
          <w:ilvl w:val="0"/>
          <w:numId w:val="22"/>
        </w:numPr>
        <w:rPr>
          <w:rFonts w:ascii="Georgia" w:hAnsi="Georgia"/>
        </w:rPr>
      </w:pPr>
      <w:r w:rsidRPr="001301B5">
        <w:rPr>
          <w:rFonts w:ascii="Georgia" w:hAnsi="Georgia"/>
        </w:rPr>
        <w:lastRenderedPageBreak/>
        <w:t>F</w:t>
      </w:r>
      <w:r w:rsidR="006A5D19" w:rsidRPr="001301B5">
        <w:rPr>
          <w:rFonts w:ascii="Georgia" w:hAnsi="Georgia"/>
        </w:rPr>
        <w:t>ormulaire d'offre - Prix - lot 8</w:t>
      </w:r>
    </w:p>
    <w:p w14:paraId="4D34FE10" w14:textId="77777777" w:rsidR="000A27D7" w:rsidRPr="001301B5" w:rsidRDefault="000A27D7" w:rsidP="001301B5">
      <w:pPr>
        <w:pStyle w:val="Body1"/>
        <w:rPr>
          <w:rFonts w:ascii="Georgia" w:hAnsi="Georgia"/>
        </w:rPr>
      </w:pPr>
      <w:r w:rsidRPr="001301B5">
        <w:rPr>
          <w:rFonts w:ascii="Georgia" w:hAnsi="Georgia"/>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12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0"/>
        <w:gridCol w:w="988"/>
        <w:gridCol w:w="865"/>
        <w:gridCol w:w="989"/>
        <w:gridCol w:w="1415"/>
        <w:gridCol w:w="1561"/>
      </w:tblGrid>
      <w:tr w:rsidR="000A27D7" w:rsidRPr="00E36E09" w14:paraId="5D9312FE" w14:textId="77777777" w:rsidTr="00FF463F">
        <w:trPr>
          <w:cantSplit/>
          <w:tblHeader/>
        </w:trPr>
        <w:tc>
          <w:tcPr>
            <w:tcW w:w="1813" w:type="pct"/>
            <w:tcBorders>
              <w:top w:val="single" w:sz="4" w:space="0" w:color="000000"/>
              <w:left w:val="single" w:sz="4" w:space="0" w:color="000000"/>
              <w:bottom w:val="single" w:sz="4" w:space="0" w:color="auto"/>
              <w:right w:val="single" w:sz="4" w:space="0" w:color="000000"/>
            </w:tcBorders>
            <w:shd w:val="clear" w:color="auto" w:fill="EEEEEE"/>
            <w:tcMar>
              <w:top w:w="100" w:type="dxa"/>
              <w:left w:w="0" w:type="dxa"/>
              <w:bottom w:w="0" w:type="dxa"/>
            </w:tcMar>
          </w:tcPr>
          <w:p w14:paraId="05038C2D" w14:textId="77777777" w:rsidR="000A27D7" w:rsidRPr="001301B5" w:rsidRDefault="000A27D7" w:rsidP="00E36E09">
            <w:pPr>
              <w:spacing w:after="0" w:line="200" w:lineRule="auto"/>
              <w:rPr>
                <w:rFonts w:ascii="Georgia" w:hAnsi="Georgia"/>
              </w:rPr>
            </w:pPr>
            <w:r w:rsidRPr="001301B5">
              <w:rPr>
                <w:rFonts w:ascii="Georgia" w:hAnsi="Georgia"/>
              </w:rPr>
              <w:t>Poste</w:t>
            </w:r>
          </w:p>
        </w:tc>
        <w:tc>
          <w:tcPr>
            <w:tcW w:w="541"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4253E16" w14:textId="77777777" w:rsidR="000A27D7" w:rsidRPr="001301B5" w:rsidRDefault="000A27D7" w:rsidP="00E36E09">
            <w:pPr>
              <w:spacing w:after="0" w:line="200" w:lineRule="auto"/>
              <w:rPr>
                <w:rFonts w:ascii="Georgia" w:hAnsi="Georgia"/>
              </w:rPr>
            </w:pPr>
            <w:r w:rsidRPr="001301B5">
              <w:rPr>
                <w:rFonts w:ascii="Georgia" w:hAnsi="Georgia"/>
              </w:rPr>
              <w:t>Type</w:t>
            </w:r>
          </w:p>
        </w:tc>
        <w:tc>
          <w:tcPr>
            <w:tcW w:w="474"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53CBC47B" w14:textId="77777777" w:rsidR="000A27D7" w:rsidRPr="001301B5" w:rsidRDefault="000A27D7" w:rsidP="00E36E09">
            <w:pPr>
              <w:spacing w:after="0" w:line="200" w:lineRule="auto"/>
              <w:rPr>
                <w:rFonts w:ascii="Georgia" w:hAnsi="Georgia"/>
              </w:rPr>
            </w:pPr>
            <w:r w:rsidRPr="001301B5">
              <w:rPr>
                <w:rFonts w:ascii="Georgia" w:hAnsi="Georgia"/>
              </w:rPr>
              <w:t>Unité</w:t>
            </w:r>
          </w:p>
        </w:tc>
        <w:tc>
          <w:tcPr>
            <w:tcW w:w="542"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4B3D9181" w14:textId="77777777" w:rsidR="000A27D7" w:rsidRPr="001301B5" w:rsidRDefault="000A27D7" w:rsidP="00E36E09">
            <w:pPr>
              <w:spacing w:after="0" w:line="200" w:lineRule="auto"/>
              <w:rPr>
                <w:rFonts w:ascii="Georgia" w:hAnsi="Georgia"/>
              </w:rPr>
            </w:pPr>
            <w:r w:rsidRPr="001301B5">
              <w:rPr>
                <w:rFonts w:ascii="Georgia" w:hAnsi="Georgia"/>
              </w:rPr>
              <w:t>Quantité</w:t>
            </w:r>
          </w:p>
        </w:tc>
        <w:tc>
          <w:tcPr>
            <w:tcW w:w="775"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1403CE25" w14:textId="21B2856F" w:rsidR="000A27D7" w:rsidRPr="001301B5" w:rsidRDefault="000A27D7" w:rsidP="00E36E09">
            <w:pPr>
              <w:spacing w:after="0" w:line="200" w:lineRule="auto"/>
              <w:rPr>
                <w:rFonts w:ascii="Georgia" w:hAnsi="Georgia"/>
              </w:rPr>
            </w:pPr>
            <w:r w:rsidRPr="001301B5">
              <w:rPr>
                <w:rFonts w:ascii="Georgia" w:hAnsi="Georgia"/>
              </w:rPr>
              <w:t>Prix unitaire</w:t>
            </w:r>
            <w:r w:rsidR="00666F04">
              <w:rPr>
                <w:rFonts w:ascii="Georgia" w:hAnsi="Georgia"/>
              </w:rPr>
              <w:t xml:space="preserve"> en euros </w:t>
            </w:r>
          </w:p>
        </w:tc>
        <w:tc>
          <w:tcPr>
            <w:tcW w:w="855"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1081178" w14:textId="11DBE2BA" w:rsidR="000A27D7" w:rsidRPr="001301B5" w:rsidRDefault="000A27D7" w:rsidP="00E36E09">
            <w:pPr>
              <w:spacing w:after="0" w:line="200" w:lineRule="auto"/>
              <w:rPr>
                <w:rFonts w:ascii="Georgia" w:hAnsi="Georgia"/>
              </w:rPr>
            </w:pPr>
            <w:r w:rsidRPr="001301B5">
              <w:rPr>
                <w:rFonts w:ascii="Georgia" w:hAnsi="Georgia"/>
              </w:rPr>
              <w:t>Prix total</w:t>
            </w:r>
            <w:r w:rsidR="00666F04">
              <w:rPr>
                <w:rFonts w:ascii="Georgia" w:hAnsi="Georgia"/>
              </w:rPr>
              <w:t xml:space="preserve"> en euros </w:t>
            </w:r>
          </w:p>
        </w:tc>
      </w:tr>
      <w:tr w:rsidR="000A27D7" w:rsidRPr="00E36E09" w14:paraId="3D099841" w14:textId="77777777" w:rsidTr="00FF463F">
        <w:trPr>
          <w:cantSplit/>
        </w:trPr>
        <w:tc>
          <w:tcPr>
            <w:tcW w:w="1813"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6E4C716A" w14:textId="3C570C52" w:rsidR="000A27D7" w:rsidRPr="001301B5" w:rsidRDefault="000A27D7" w:rsidP="00E36E09">
            <w:pPr>
              <w:spacing w:after="0" w:line="200" w:lineRule="auto"/>
              <w:rPr>
                <w:rFonts w:ascii="Georgia" w:hAnsi="Georgia"/>
              </w:rPr>
            </w:pPr>
            <w:r w:rsidRPr="001301B5">
              <w:rPr>
                <w:rFonts w:ascii="Georgia" w:hAnsi="Georgia"/>
              </w:rPr>
              <w:t xml:space="preserve">Acacia mangium/Bena Tshishiya </w:t>
            </w:r>
          </w:p>
        </w:tc>
        <w:tc>
          <w:tcPr>
            <w:tcW w:w="541"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05A7D2DE"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2513CBC"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2" w:type="pct"/>
            <w:tcBorders>
              <w:top w:val="nil"/>
              <w:left w:val="nil"/>
              <w:bottom w:val="single" w:sz="8" w:space="0" w:color="auto"/>
              <w:right w:val="single" w:sz="8" w:space="0" w:color="auto"/>
            </w:tcBorders>
            <w:tcMar>
              <w:top w:w="100" w:type="dxa"/>
              <w:left w:w="0" w:type="dxa"/>
              <w:bottom w:w="0" w:type="dxa"/>
            </w:tcMar>
            <w:vAlign w:val="center"/>
          </w:tcPr>
          <w:p w14:paraId="5193A09C" w14:textId="2229270A" w:rsidR="000A27D7" w:rsidRPr="001301B5" w:rsidRDefault="000A27D7" w:rsidP="001301B5">
            <w:pPr>
              <w:spacing w:after="0" w:line="200" w:lineRule="auto"/>
              <w:rPr>
                <w:rFonts w:ascii="Georgia" w:hAnsi="Georgia"/>
                <w:color w:val="auto"/>
              </w:rPr>
            </w:pPr>
            <w:r w:rsidRPr="001301B5">
              <w:rPr>
                <w:rFonts w:ascii="Georgia" w:hAnsi="Georgia"/>
                <w:color w:val="auto"/>
              </w:rPr>
              <w:t>1000</w:t>
            </w:r>
          </w:p>
        </w:tc>
        <w:tc>
          <w:tcPr>
            <w:tcW w:w="77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7854FDF" w14:textId="77777777" w:rsidR="000A27D7" w:rsidRPr="001301B5" w:rsidRDefault="000A27D7" w:rsidP="00E36E09">
            <w:pPr>
              <w:spacing w:after="0" w:line="200" w:lineRule="auto"/>
              <w:rPr>
                <w:rFonts w:ascii="Georgia" w:hAnsi="Georgia"/>
              </w:rPr>
            </w:pPr>
          </w:p>
        </w:tc>
        <w:tc>
          <w:tcPr>
            <w:tcW w:w="85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055F7A0" w14:textId="77777777" w:rsidR="000A27D7" w:rsidRPr="001301B5" w:rsidRDefault="000A27D7" w:rsidP="00E36E09">
            <w:pPr>
              <w:spacing w:after="0" w:line="200" w:lineRule="auto"/>
              <w:rPr>
                <w:rFonts w:ascii="Georgia" w:hAnsi="Georgia"/>
              </w:rPr>
            </w:pPr>
          </w:p>
        </w:tc>
      </w:tr>
      <w:tr w:rsidR="000A27D7" w:rsidRPr="00E36E09" w14:paraId="36A7F150" w14:textId="77777777" w:rsidTr="00FF463F">
        <w:trPr>
          <w:cantSplit/>
        </w:trPr>
        <w:tc>
          <w:tcPr>
            <w:tcW w:w="1813"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3422DB5E" w14:textId="30D362FB" w:rsidR="000A27D7" w:rsidRPr="001301B5" w:rsidRDefault="000A27D7" w:rsidP="00E36E09">
            <w:pPr>
              <w:spacing w:after="0" w:line="200" w:lineRule="auto"/>
              <w:rPr>
                <w:rFonts w:ascii="Georgia" w:hAnsi="Georgia"/>
              </w:rPr>
            </w:pPr>
            <w:r w:rsidRPr="001301B5">
              <w:rPr>
                <w:rFonts w:ascii="Georgia" w:hAnsi="Georgia"/>
              </w:rPr>
              <w:t>Acacia mangium/Bena Muadi</w:t>
            </w:r>
          </w:p>
        </w:tc>
        <w:tc>
          <w:tcPr>
            <w:tcW w:w="541"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38467240"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199D792"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2" w:type="pct"/>
            <w:tcBorders>
              <w:top w:val="nil"/>
              <w:left w:val="nil"/>
              <w:bottom w:val="single" w:sz="8" w:space="0" w:color="auto"/>
              <w:right w:val="single" w:sz="8" w:space="0" w:color="auto"/>
            </w:tcBorders>
            <w:tcMar>
              <w:top w:w="100" w:type="dxa"/>
              <w:left w:w="0" w:type="dxa"/>
              <w:bottom w:w="0" w:type="dxa"/>
            </w:tcMar>
            <w:vAlign w:val="center"/>
          </w:tcPr>
          <w:p w14:paraId="05EFB91C" w14:textId="5F9EC09C" w:rsidR="000A27D7" w:rsidRPr="001301B5" w:rsidRDefault="000A27D7" w:rsidP="001301B5">
            <w:pPr>
              <w:spacing w:after="0" w:line="200" w:lineRule="auto"/>
              <w:rPr>
                <w:rFonts w:ascii="Georgia" w:hAnsi="Georgia"/>
                <w:color w:val="auto"/>
              </w:rPr>
            </w:pPr>
            <w:r w:rsidRPr="001301B5">
              <w:rPr>
                <w:rFonts w:ascii="Georgia" w:hAnsi="Georgia"/>
                <w:color w:val="auto"/>
              </w:rPr>
              <w:t>2000</w:t>
            </w:r>
          </w:p>
        </w:tc>
        <w:tc>
          <w:tcPr>
            <w:tcW w:w="77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89D1C12" w14:textId="77777777" w:rsidR="000A27D7" w:rsidRPr="001301B5" w:rsidRDefault="000A27D7" w:rsidP="00E36E09">
            <w:pPr>
              <w:spacing w:after="0" w:line="200" w:lineRule="auto"/>
              <w:rPr>
                <w:rFonts w:ascii="Georgia" w:hAnsi="Georgia"/>
              </w:rPr>
            </w:pPr>
          </w:p>
        </w:tc>
        <w:tc>
          <w:tcPr>
            <w:tcW w:w="85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1E4ACD05" w14:textId="77777777" w:rsidR="000A27D7" w:rsidRPr="001301B5" w:rsidRDefault="000A27D7" w:rsidP="00E36E09">
            <w:pPr>
              <w:spacing w:after="0" w:line="200" w:lineRule="auto"/>
              <w:rPr>
                <w:rFonts w:ascii="Georgia" w:hAnsi="Georgia"/>
              </w:rPr>
            </w:pPr>
          </w:p>
        </w:tc>
      </w:tr>
      <w:tr w:rsidR="000A27D7" w:rsidRPr="00E36E09" w14:paraId="753BF667" w14:textId="77777777" w:rsidTr="00FF463F">
        <w:trPr>
          <w:cantSplit/>
        </w:trPr>
        <w:tc>
          <w:tcPr>
            <w:tcW w:w="1813" w:type="pct"/>
            <w:tcBorders>
              <w:top w:val="single" w:sz="4" w:space="0" w:color="auto"/>
              <w:left w:val="single" w:sz="4" w:space="0" w:color="auto"/>
              <w:bottom w:val="single" w:sz="4" w:space="0" w:color="auto"/>
              <w:right w:val="single" w:sz="4" w:space="0" w:color="auto"/>
            </w:tcBorders>
            <w:tcMar>
              <w:top w:w="100" w:type="dxa"/>
              <w:left w:w="0" w:type="dxa"/>
              <w:bottom w:w="0" w:type="dxa"/>
            </w:tcMar>
          </w:tcPr>
          <w:p w14:paraId="63E16240" w14:textId="20285CFC" w:rsidR="000A27D7" w:rsidRPr="001301B5" w:rsidRDefault="000A27D7" w:rsidP="00E36E09">
            <w:pPr>
              <w:spacing w:after="0" w:line="200" w:lineRule="auto"/>
              <w:rPr>
                <w:rFonts w:ascii="Georgia" w:hAnsi="Georgia"/>
              </w:rPr>
            </w:pPr>
            <w:r w:rsidRPr="001301B5">
              <w:rPr>
                <w:rFonts w:ascii="Georgia" w:hAnsi="Georgia"/>
              </w:rPr>
              <w:t xml:space="preserve">Acacia mangium/Bena Kazadi </w:t>
            </w:r>
          </w:p>
        </w:tc>
        <w:tc>
          <w:tcPr>
            <w:tcW w:w="541" w:type="pct"/>
            <w:tcBorders>
              <w:top w:val="single" w:sz="4" w:space="0" w:color="000000"/>
              <w:left w:val="single" w:sz="4" w:space="0" w:color="auto"/>
              <w:bottom w:val="single" w:sz="4" w:space="0" w:color="000000"/>
              <w:right w:val="single" w:sz="4" w:space="0" w:color="000000"/>
            </w:tcBorders>
            <w:shd w:val="clear" w:color="auto" w:fill="FFFFFF"/>
            <w:tcMar>
              <w:top w:w="100" w:type="dxa"/>
              <w:left w:w="0" w:type="dxa"/>
              <w:bottom w:w="0" w:type="dxa"/>
            </w:tcMar>
          </w:tcPr>
          <w:p w14:paraId="5883296F" w14:textId="77777777" w:rsidR="000A27D7" w:rsidRPr="001301B5" w:rsidRDefault="000A27D7" w:rsidP="00E36E09">
            <w:pPr>
              <w:spacing w:after="0" w:line="200" w:lineRule="auto"/>
              <w:rPr>
                <w:rFonts w:ascii="Georgia" w:hAnsi="Georgia"/>
              </w:rPr>
            </w:pPr>
            <w:r w:rsidRPr="001301B5">
              <w:rPr>
                <w:rFonts w:ascii="Georgia" w:hAnsi="Georgia"/>
              </w:rPr>
              <w:t>Prix unitaire</w:t>
            </w:r>
          </w:p>
        </w:tc>
        <w:tc>
          <w:tcPr>
            <w:tcW w:w="474"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AD96EA7" w14:textId="77777777" w:rsidR="000A27D7" w:rsidRPr="001301B5" w:rsidRDefault="000A27D7" w:rsidP="00E36E09">
            <w:pPr>
              <w:spacing w:after="0" w:line="200" w:lineRule="auto"/>
              <w:rPr>
                <w:rFonts w:ascii="Georgia" w:hAnsi="Georgia"/>
              </w:rPr>
            </w:pPr>
            <w:r w:rsidRPr="001301B5">
              <w:rPr>
                <w:rFonts w:ascii="Georgia" w:hAnsi="Georgia"/>
              </w:rPr>
              <w:t>plant</w:t>
            </w:r>
          </w:p>
        </w:tc>
        <w:tc>
          <w:tcPr>
            <w:tcW w:w="542" w:type="pct"/>
            <w:tcBorders>
              <w:top w:val="nil"/>
              <w:left w:val="nil"/>
              <w:bottom w:val="single" w:sz="8" w:space="0" w:color="auto"/>
              <w:right w:val="single" w:sz="8" w:space="0" w:color="auto"/>
            </w:tcBorders>
            <w:tcMar>
              <w:top w:w="100" w:type="dxa"/>
              <w:left w:w="0" w:type="dxa"/>
              <w:bottom w:w="0" w:type="dxa"/>
            </w:tcMar>
            <w:vAlign w:val="center"/>
          </w:tcPr>
          <w:p w14:paraId="4276C2A7" w14:textId="27061D52" w:rsidR="000A27D7" w:rsidRPr="001301B5" w:rsidRDefault="000A27D7" w:rsidP="001301B5">
            <w:pPr>
              <w:spacing w:after="0" w:line="200" w:lineRule="auto"/>
              <w:rPr>
                <w:rFonts w:ascii="Georgia" w:hAnsi="Georgia"/>
                <w:color w:val="auto"/>
              </w:rPr>
            </w:pPr>
            <w:r w:rsidRPr="001301B5">
              <w:rPr>
                <w:rFonts w:ascii="Georgia" w:hAnsi="Georgia"/>
                <w:color w:val="auto"/>
              </w:rPr>
              <w:t>2000</w:t>
            </w:r>
          </w:p>
        </w:tc>
        <w:tc>
          <w:tcPr>
            <w:tcW w:w="77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61164D2B" w14:textId="77777777" w:rsidR="000A27D7" w:rsidRPr="001301B5" w:rsidRDefault="000A27D7" w:rsidP="00E36E09">
            <w:pPr>
              <w:spacing w:after="0" w:line="200" w:lineRule="auto"/>
              <w:rPr>
                <w:rFonts w:ascii="Georgia" w:hAnsi="Georgia"/>
              </w:rPr>
            </w:pPr>
          </w:p>
        </w:tc>
        <w:tc>
          <w:tcPr>
            <w:tcW w:w="85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F9B55EB" w14:textId="77777777" w:rsidR="000A27D7" w:rsidRPr="001301B5" w:rsidRDefault="000A27D7" w:rsidP="00E36E09">
            <w:pPr>
              <w:spacing w:after="0" w:line="200" w:lineRule="auto"/>
              <w:rPr>
                <w:rFonts w:ascii="Georgia" w:hAnsi="Georgia"/>
              </w:rPr>
            </w:pPr>
          </w:p>
        </w:tc>
      </w:tr>
      <w:tr w:rsidR="000A27D7" w:rsidRPr="00E36E09" w14:paraId="58CC71C0" w14:textId="77777777" w:rsidTr="00FF463F">
        <w:trPr>
          <w:cantSplit/>
        </w:trPr>
        <w:tc>
          <w:tcPr>
            <w:tcW w:w="4145"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1868CC0D" w14:textId="77777777" w:rsidR="000A27D7" w:rsidRPr="001301B5" w:rsidRDefault="000A27D7" w:rsidP="00E36E09">
            <w:pPr>
              <w:spacing w:after="0" w:line="200" w:lineRule="auto"/>
              <w:rPr>
                <w:rFonts w:ascii="Georgia" w:hAnsi="Georgia"/>
              </w:rPr>
            </w:pPr>
            <w:r w:rsidRPr="001301B5">
              <w:rPr>
                <w:rFonts w:ascii="Georgia" w:hAnsi="Georgia"/>
              </w:rPr>
              <w:t>Prix total HTVA</w:t>
            </w:r>
          </w:p>
        </w:tc>
        <w:tc>
          <w:tcPr>
            <w:tcW w:w="855"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0768C14E" w14:textId="77777777" w:rsidR="000A27D7" w:rsidRPr="001301B5" w:rsidRDefault="000A27D7" w:rsidP="00E36E09">
            <w:pPr>
              <w:spacing w:after="0" w:line="200" w:lineRule="auto"/>
              <w:rPr>
                <w:rFonts w:ascii="Georgia" w:hAnsi="Georgia"/>
              </w:rPr>
            </w:pPr>
          </w:p>
        </w:tc>
      </w:tr>
    </w:tbl>
    <w:p w14:paraId="3634B73B" w14:textId="77777777" w:rsidR="000A27D7" w:rsidRPr="001301B5" w:rsidRDefault="000A27D7" w:rsidP="00E36E09">
      <w:pPr>
        <w:spacing w:after="0" w:line="200" w:lineRule="auto"/>
        <w:rPr>
          <w:rFonts w:ascii="Georgia" w:hAnsi="Georgia"/>
        </w:rPr>
      </w:pPr>
      <w:r w:rsidRPr="001301B5">
        <w:rPr>
          <w:rFonts w:ascii="Georgia" w:hAnsi="Georgia"/>
        </w:rPr>
        <w:t xml:space="preserve"> </w:t>
      </w:r>
    </w:p>
    <w:p w14:paraId="1F661C2A" w14:textId="77777777" w:rsidR="000A27D7" w:rsidRPr="001301B5" w:rsidRDefault="000A27D7" w:rsidP="00666F04">
      <w:pPr>
        <w:pStyle w:val="Body1"/>
        <w:jc w:val="left"/>
        <w:rPr>
          <w:rFonts w:ascii="Georgia" w:hAnsi="Georgia"/>
        </w:rPr>
      </w:pPr>
      <w:r w:rsidRPr="001301B5">
        <w:rPr>
          <w:rFonts w:ascii="Georgia" w:hAnsi="Georgia"/>
        </w:rPr>
        <w:t>Fait à :</w:t>
      </w:r>
      <w:r w:rsidRPr="001301B5">
        <w:rPr>
          <w:rFonts w:ascii="Georgia" w:hAnsi="Georgia"/>
        </w:rPr>
        <w:br/>
      </w:r>
      <w:r w:rsidRPr="001301B5">
        <w:rPr>
          <w:rFonts w:ascii="Georgia" w:hAnsi="Georgia"/>
        </w:rPr>
        <w:br/>
        <w:t>Date :</w:t>
      </w:r>
      <w:r w:rsidRPr="001301B5">
        <w:rPr>
          <w:rFonts w:ascii="Georgia" w:hAnsi="Georgia"/>
        </w:rPr>
        <w:br/>
      </w:r>
      <w:r w:rsidRPr="001301B5">
        <w:rPr>
          <w:rFonts w:ascii="Georgia" w:hAnsi="Georgia"/>
        </w:rPr>
        <w:br/>
        <w:t>Par (Nom de l'entité) :</w:t>
      </w:r>
      <w:r w:rsidRPr="001301B5">
        <w:rPr>
          <w:rFonts w:ascii="Georgia" w:hAnsi="Georgia"/>
        </w:rPr>
        <w:br/>
      </w:r>
      <w:r w:rsidRPr="001301B5">
        <w:rPr>
          <w:rFonts w:ascii="Georgia" w:hAnsi="Georgia"/>
        </w:rPr>
        <w:br/>
        <w:t>Représenté par (nom complet) :</w:t>
      </w:r>
      <w:r w:rsidRPr="001301B5">
        <w:rPr>
          <w:rFonts w:ascii="Georgia" w:hAnsi="Georgia"/>
        </w:rPr>
        <w:br/>
      </w:r>
      <w:r w:rsidRPr="001301B5">
        <w:rPr>
          <w:rFonts w:ascii="Georgia" w:hAnsi="Georgia"/>
        </w:rPr>
        <w:br/>
        <w:t>Signature du représentant autorisé :</w:t>
      </w:r>
    </w:p>
    <w:p w14:paraId="3CD6BBE0" w14:textId="77777777" w:rsidR="006A5D19" w:rsidRPr="001301B5" w:rsidRDefault="006A5D19" w:rsidP="001301B5">
      <w:pPr>
        <w:pStyle w:val="Body1"/>
        <w:rPr>
          <w:rFonts w:ascii="Georgia" w:hAnsi="Georgia"/>
        </w:rPr>
      </w:pPr>
    </w:p>
    <w:p w14:paraId="3FE5E2E5" w14:textId="77777777" w:rsidR="00A66B00" w:rsidRPr="001301B5" w:rsidRDefault="00504FBF" w:rsidP="00E36E09">
      <w:pPr>
        <w:pStyle w:val="Heading1title"/>
        <w:pageBreakBefore/>
        <w:numPr>
          <w:ilvl w:val="0"/>
          <w:numId w:val="22"/>
        </w:numPr>
        <w:rPr>
          <w:rFonts w:ascii="Georgia" w:hAnsi="Georgia"/>
        </w:rPr>
      </w:pPr>
      <w:bookmarkStart w:id="100" w:name="_Toc256000079"/>
      <w:bookmarkStart w:id="101" w:name="declaration"/>
      <w:r w:rsidRPr="001301B5">
        <w:rPr>
          <w:rFonts w:ascii="Georgia" w:hAnsi="Georgia"/>
        </w:rPr>
        <w:lastRenderedPageBreak/>
        <w:t>Déclaration sur l'honneur – motifs d'exclusion</w:t>
      </w:r>
      <w:bookmarkEnd w:id="100"/>
      <w:bookmarkEnd w:id="101"/>
    </w:p>
    <w:p w14:paraId="713E2FE6" w14:textId="77777777" w:rsidR="0028205D" w:rsidRPr="00E36E09" w:rsidRDefault="00504FBF" w:rsidP="00E36E09">
      <w:pPr>
        <w:spacing w:after="160"/>
        <w:rPr>
          <w:rFonts w:ascii="Georgia" w:eastAsiaTheme="minorHAnsi" w:hAnsi="Georgia" w:cstheme="minorBidi"/>
          <w:bCs/>
          <w:color w:val="585756"/>
        </w:rPr>
      </w:pPr>
      <w:r w:rsidRPr="00E36E09">
        <w:rPr>
          <w:rFonts w:ascii="Georgia" w:eastAsiaTheme="minorHAnsi" w:hAnsi="Georgia" w:cstheme="minorBidi"/>
          <w:bCs/>
          <w:color w:val="585756"/>
        </w:rPr>
        <w:t>Par la présente, je/nous</w:t>
      </w:r>
      <w:r w:rsidR="00C668B8" w:rsidRPr="00E36E09">
        <w:rPr>
          <w:rFonts w:ascii="Georgia" w:eastAsiaTheme="minorHAnsi" w:hAnsi="Georgia" w:cstheme="minorBidi"/>
          <w:bCs/>
          <w:color w:val="585756"/>
        </w:rPr>
        <w:t xml:space="preserve">, </w:t>
      </w:r>
      <w:r w:rsidRPr="00E36E09">
        <w:rPr>
          <w:rFonts w:ascii="Georgia" w:eastAsiaTheme="minorHAnsi" w:hAnsi="Georgia" w:cstheme="minorBidi"/>
          <w:bCs/>
          <w:color w:val="585756"/>
        </w:rPr>
        <w:t>agissant en ma/notre qualité de représentant(s) légal</w:t>
      </w:r>
      <w:r w:rsidR="001607BC" w:rsidRPr="00E36E09">
        <w:rPr>
          <w:rFonts w:ascii="Georgia" w:eastAsiaTheme="minorHAnsi" w:hAnsi="Georgia" w:cstheme="minorBidi"/>
          <w:bCs/>
          <w:color w:val="585756"/>
        </w:rPr>
        <w:t>(e)</w:t>
      </w:r>
      <w:r w:rsidRPr="00E36E09">
        <w:rPr>
          <w:rFonts w:ascii="Georgia" w:eastAsiaTheme="minorHAnsi" w:hAnsi="Georgia" w:cstheme="minorBidi"/>
          <w:bCs/>
          <w:color w:val="585756"/>
        </w:rPr>
        <w:t xml:space="preserve">/légaux </w:t>
      </w:r>
      <w:r w:rsidR="004B0C44" w:rsidRPr="00E36E09">
        <w:rPr>
          <w:rFonts w:ascii="Georgia" w:eastAsiaTheme="minorHAnsi" w:hAnsi="Georgia" w:cstheme="minorBidi"/>
          <w:bCs/>
          <w:color w:val="585756"/>
        </w:rPr>
        <w:t>du soumissionnaire</w:t>
      </w:r>
      <w:r w:rsidR="0086243D" w:rsidRPr="00E36E09">
        <w:rPr>
          <w:rFonts w:ascii="Georgia" w:eastAsiaTheme="minorHAnsi" w:hAnsi="Georgia" w:cstheme="minorBidi"/>
          <w:bCs/>
          <w:color w:val="585756"/>
        </w:rPr>
        <w:t xml:space="preserve"> </w:t>
      </w:r>
      <w:r w:rsidR="004B0C44" w:rsidRPr="00E36E09">
        <w:rPr>
          <w:rFonts w:ascii="Georgia" w:eastAsiaTheme="minorHAnsi" w:hAnsi="Georgia" w:cstheme="minorBidi"/>
          <w:bCs/>
          <w:color w:val="585756"/>
        </w:rPr>
        <w:t>/bénéficiaire/partenaire/cocontractant</w:t>
      </w:r>
      <w:r w:rsidR="00AF6A79" w:rsidRPr="00E36E09">
        <w:rPr>
          <w:rFonts w:ascii="Georgia" w:eastAsiaTheme="minorHAnsi" w:hAnsi="Georgia" w:cstheme="minorBidi"/>
          <w:bCs/>
          <w:color w:val="585756"/>
        </w:rPr>
        <w:t xml:space="preserve"> cité ci-dessous</w:t>
      </w:r>
      <w:r w:rsidR="4D0DC349" w:rsidRPr="00E36E09">
        <w:rPr>
          <w:rFonts w:ascii="Georgia" w:eastAsiaTheme="minorHAnsi" w:hAnsi="Georgia" w:cstheme="minorBidi"/>
          <w:bCs/>
          <w:color w:val="585756"/>
        </w:rPr>
        <w:t>,</w:t>
      </w:r>
      <w:r w:rsidR="007A20C5" w:rsidRPr="00E36E09">
        <w:rPr>
          <w:rFonts w:ascii="Georgia" w:eastAsiaTheme="minorHAnsi" w:hAnsi="Georgia" w:cstheme="minorBidi"/>
          <w:bCs/>
          <w:color w:val="585756"/>
        </w:rPr>
        <w:t xml:space="preserve"> </w:t>
      </w:r>
      <w:r w:rsidR="4D0DC349" w:rsidRPr="00E36E09">
        <w:rPr>
          <w:rFonts w:ascii="Georgia" w:eastAsiaTheme="minorHAnsi" w:hAnsi="Georgia" w:cstheme="minorBidi"/>
          <w:bCs/>
          <w:color w:val="585756"/>
        </w:rPr>
        <w:t>ci-après</w:t>
      </w:r>
      <w:r w:rsidR="00760C4A" w:rsidRPr="00E36E09">
        <w:rPr>
          <w:rFonts w:ascii="Georgia" w:eastAsiaTheme="minorHAnsi" w:hAnsi="Georgia" w:cstheme="minorBidi"/>
          <w:bCs/>
          <w:color w:val="585756"/>
        </w:rPr>
        <w:t xml:space="preserve"> dénommé</w:t>
      </w:r>
      <w:r w:rsidR="4D0DC349" w:rsidRPr="00E36E09">
        <w:rPr>
          <w:rFonts w:ascii="Georgia" w:eastAsiaTheme="minorHAnsi" w:hAnsi="Georgia" w:cstheme="minorBidi"/>
          <w:bCs/>
          <w:color w:val="585756"/>
        </w:rPr>
        <w:t xml:space="preserve"> l</w:t>
      </w:r>
      <w:r w:rsidR="0FDBC42C" w:rsidRPr="00E36E09">
        <w:rPr>
          <w:rFonts w:ascii="Georgia" w:eastAsiaTheme="minorHAnsi" w:hAnsi="Georgia" w:cstheme="minorBidi"/>
          <w:bCs/>
          <w:color w:val="585756"/>
        </w:rPr>
        <w:t>a “contrepartie”</w:t>
      </w:r>
      <w:r w:rsidR="4D0DC349" w:rsidRPr="00E36E09">
        <w:rPr>
          <w:rFonts w:ascii="Georgia" w:eastAsiaTheme="minorHAnsi" w:hAnsi="Georgia" w:cstheme="minorBidi"/>
          <w:bCs/>
          <w:color w:val="585756"/>
        </w:rPr>
        <w:t>,</w:t>
      </w:r>
      <w:r w:rsidR="007A20C5" w:rsidRPr="00E36E09">
        <w:rPr>
          <w:rFonts w:ascii="Georgia" w:eastAsiaTheme="minorHAnsi" w:hAnsi="Georgia" w:cstheme="minorBidi"/>
          <w:bCs/>
          <w:color w:val="585756"/>
        </w:rPr>
        <w:t xml:space="preserve"> déclare</w:t>
      </w:r>
      <w:r w:rsidR="005C223D" w:rsidRPr="00E36E09">
        <w:rPr>
          <w:rFonts w:ascii="Georgia" w:eastAsiaTheme="minorHAnsi" w:hAnsi="Georgia" w:cstheme="minorBidi"/>
          <w:bCs/>
          <w:color w:val="585756"/>
        </w:rPr>
        <w:t xml:space="preserve"> que</w:t>
      </w:r>
      <w:r w:rsidR="007A20C5" w:rsidRPr="00E36E09">
        <w:rPr>
          <w:rFonts w:ascii="Georgia" w:eastAsiaTheme="minorHAnsi" w:hAnsi="Georgia" w:cstheme="minorBidi"/>
          <w:bCs/>
          <w:color w:val="585756"/>
        </w:rPr>
        <w:t>/</w:t>
      </w:r>
      <w:r w:rsidR="007370A2" w:rsidRPr="00E36E09">
        <w:rPr>
          <w:rFonts w:ascii="Georgia" w:eastAsiaTheme="minorHAnsi" w:hAnsi="Georgia" w:cstheme="minorBidi"/>
          <w:bCs/>
          <w:color w:val="585756"/>
        </w:rPr>
        <w:t xml:space="preserve"> décla</w:t>
      </w:r>
      <w:r w:rsidR="007A20C5" w:rsidRPr="00E36E09">
        <w:rPr>
          <w:rFonts w:ascii="Georgia" w:eastAsiaTheme="minorHAnsi" w:hAnsi="Georgia" w:cstheme="minorBidi"/>
          <w:bCs/>
          <w:color w:val="585756"/>
        </w:rPr>
        <w:t xml:space="preserve">rons </w:t>
      </w:r>
      <w:r w:rsidR="007A20C5" w:rsidRPr="00E36E09">
        <w:rPr>
          <w:rFonts w:ascii="Georgia" w:eastAsiaTheme="minorHAnsi" w:hAnsi="Georgia" w:cs="Times New Roman"/>
          <w:bCs/>
          <w:color w:val="585756"/>
        </w:rPr>
        <w:t> </w:t>
      </w:r>
      <w:r w:rsidR="00554BAF" w:rsidRPr="00E36E09">
        <w:rPr>
          <w:rFonts w:ascii="Georgia" w:eastAsiaTheme="minorHAnsi" w:hAnsi="Georgia" w:cstheme="minorBidi"/>
          <w:bCs/>
          <w:color w:val="585756"/>
        </w:rPr>
        <w:t xml:space="preserve"> que</w:t>
      </w:r>
      <w:r w:rsidR="0090563E" w:rsidRPr="00E36E09">
        <w:rPr>
          <w:rFonts w:ascii="Georgia" w:eastAsiaTheme="minorHAnsi" w:hAnsi="Georgia" w:cstheme="minorBidi"/>
          <w:bCs/>
          <w:color w:val="585756"/>
        </w:rPr>
        <w:t> </w:t>
      </w:r>
      <w:r w:rsidR="00D158E5" w:rsidRPr="00E36E09">
        <w:rPr>
          <w:rFonts w:ascii="Georgia" w:eastAsiaTheme="minorHAnsi" w:hAnsi="Georgia" w:cstheme="minorBidi"/>
          <w:bCs/>
          <w:color w:val="585756"/>
        </w:rPr>
        <w:t>*</w:t>
      </w:r>
      <w:r w:rsidR="0090563E" w:rsidRPr="00E36E09">
        <w:rPr>
          <w:rFonts w:ascii="Georgia" w:eastAsiaTheme="minorHAnsi" w:hAnsi="Georgia" w:cstheme="minorBidi"/>
          <w:bCs/>
          <w:color w:val="585756"/>
        </w:rPr>
        <w:t>:</w:t>
      </w:r>
    </w:p>
    <w:p w14:paraId="79C07A0B" w14:textId="77777777" w:rsidR="006C0445" w:rsidRPr="00E36E09" w:rsidRDefault="00504FBF" w:rsidP="001301B5">
      <w:pPr>
        <w:spacing w:after="160"/>
        <w:rPr>
          <w:rFonts w:ascii="Georgia" w:eastAsiaTheme="minorHAnsi" w:hAnsi="Georgia" w:cstheme="minorBidi"/>
          <w:i/>
          <w:iCs/>
          <w:color w:val="585756"/>
          <w:sz w:val="16"/>
          <w:szCs w:val="16"/>
        </w:rPr>
      </w:pPr>
      <w:r w:rsidRPr="00E36E09">
        <w:rPr>
          <w:rFonts w:ascii="Georgia" w:eastAsiaTheme="minorHAnsi" w:hAnsi="Georgia" w:cstheme="minorBidi"/>
          <w:b/>
          <w:bCs/>
          <w:i/>
          <w:iCs/>
          <w:color w:val="585756"/>
          <w:sz w:val="16"/>
          <w:szCs w:val="16"/>
        </w:rPr>
        <w:t>*</w:t>
      </w:r>
      <w:r w:rsidR="00531865" w:rsidRPr="00E36E09">
        <w:rPr>
          <w:rFonts w:ascii="Georgia" w:eastAsiaTheme="minorHAnsi" w:hAnsi="Georgia" w:cstheme="minorBidi"/>
          <w:b/>
          <w:bCs/>
          <w:i/>
          <w:iCs/>
          <w:color w:val="585756"/>
          <w:sz w:val="16"/>
          <w:szCs w:val="16"/>
        </w:rPr>
        <w:t>V</w:t>
      </w:r>
      <w:r w:rsidRPr="00E36E09">
        <w:rPr>
          <w:rFonts w:ascii="Georgia" w:eastAsiaTheme="minorHAnsi" w:hAnsi="Georgia" w:cstheme="minorBidi"/>
          <w:i/>
          <w:iCs/>
          <w:color w:val="585756"/>
          <w:sz w:val="16"/>
          <w:szCs w:val="16"/>
        </w:rPr>
        <w:t xml:space="preserve">euillez cocher les cases </w:t>
      </w:r>
      <w:r w:rsidR="00760C4A" w:rsidRPr="00E36E09">
        <w:rPr>
          <w:rFonts w:ascii="Georgia" w:eastAsiaTheme="minorHAnsi" w:hAnsi="Georgia" w:cstheme="minorBidi"/>
          <w:i/>
          <w:iCs/>
          <w:color w:val="585756"/>
          <w:sz w:val="16"/>
          <w:szCs w:val="16"/>
        </w:rPr>
        <w:t xml:space="preserve">correspondantes </w:t>
      </w:r>
      <w:r w:rsidRPr="00E36E09">
        <w:rPr>
          <w:rFonts w:ascii="Georgia" w:eastAsiaTheme="minorHAnsi" w:hAnsi="Georgia" w:cstheme="minorBidi"/>
          <w:i/>
          <w:iCs/>
          <w:color w:val="585756"/>
          <w:sz w:val="16"/>
          <w:szCs w:val="16"/>
        </w:rPr>
        <w:t xml:space="preserve">pour confirmer </w:t>
      </w:r>
      <w:r w:rsidR="00531865" w:rsidRPr="00E36E09">
        <w:rPr>
          <w:rFonts w:ascii="Georgia" w:eastAsiaTheme="minorHAnsi" w:hAnsi="Georgia" w:cstheme="minorBidi"/>
          <w:i/>
          <w:iCs/>
          <w:color w:val="585756"/>
          <w:sz w:val="16"/>
          <w:szCs w:val="16"/>
        </w:rPr>
        <w:t>chaque situation</w:t>
      </w:r>
    </w:p>
    <w:p w14:paraId="681702FC" w14:textId="77777777" w:rsidR="00D158E5" w:rsidRPr="00E36E09" w:rsidRDefault="00D158E5" w:rsidP="001301B5">
      <w:pPr>
        <w:spacing w:after="160"/>
        <w:rPr>
          <w:rFonts w:ascii="Georgia" w:eastAsiaTheme="minorHAnsi" w:hAnsi="Georgia" w:cstheme="minorBidi"/>
          <w:i/>
          <w:iCs/>
          <w:color w:val="585756"/>
          <w:sz w:val="16"/>
          <w:szCs w:val="16"/>
        </w:rPr>
      </w:pPr>
    </w:p>
    <w:p w14:paraId="55DA7BA6" w14:textId="77777777" w:rsidR="00007FEE" w:rsidRPr="00E36E09" w:rsidRDefault="00504FBF" w:rsidP="001301B5">
      <w:pPr>
        <w:numPr>
          <w:ilvl w:val="0"/>
          <w:numId w:val="25"/>
        </w:numPr>
        <w:spacing w:after="160"/>
        <w:contextualSpacing/>
        <w:rPr>
          <w:rFonts w:ascii="Georgia" w:eastAsiaTheme="minorHAnsi" w:hAnsi="Georgia" w:cstheme="minorBidi"/>
          <w:b/>
          <w:bCs/>
          <w:color w:val="585756"/>
        </w:rPr>
      </w:pPr>
      <w:r w:rsidRPr="00E36E09">
        <w:rPr>
          <w:rFonts w:ascii="Georgia" w:eastAsiaTheme="minorHAnsi" w:hAnsi="Georgia" w:cstheme="minorBidi"/>
          <w:b/>
          <w:bCs/>
          <w:color w:val="585756"/>
        </w:rPr>
        <w:t>la contrepartie ou l’un de ses dirigeants</w:t>
      </w:r>
      <w:r w:rsidR="00A25631" w:rsidRPr="00E36E09">
        <w:rPr>
          <w:rFonts w:ascii="Georgia" w:eastAsiaTheme="minorHAnsi" w:hAnsi="Georgia" w:cstheme="minorBidi"/>
          <w:b/>
          <w:bCs/>
          <w:color w:val="585756"/>
        </w:rPr>
        <w:t xml:space="preserve"> </w:t>
      </w:r>
      <w:r w:rsidRPr="00E36E09">
        <w:rPr>
          <w:rFonts w:ascii="Georgia" w:eastAsiaTheme="minorHAnsi" w:hAnsi="Georgia" w:cstheme="minorBidi"/>
          <w:b/>
          <w:bCs/>
          <w:color w:val="585756"/>
        </w:rPr>
        <w:t>n’a fait l’objet d’aucune condamnation prononcée par une décision judiciaire ayant force de chose jugée pour l’une des infractions suivantes :</w:t>
      </w:r>
    </w:p>
    <w:p w14:paraId="39C6840B" w14:textId="77777777" w:rsidR="00074BF3" w:rsidRPr="00E36E09" w:rsidRDefault="00074BF3" w:rsidP="001301B5">
      <w:pPr>
        <w:spacing w:after="160"/>
        <w:ind w:left="720"/>
        <w:contextualSpacing/>
        <w:rPr>
          <w:rFonts w:ascii="Georgia" w:eastAsiaTheme="minorHAnsi" w:hAnsi="Georgia" w:cstheme="minorBidi"/>
          <w:color w:val="585756"/>
        </w:rPr>
      </w:pPr>
    </w:p>
    <w:p w14:paraId="0FC473B0" w14:textId="77777777" w:rsidR="0028205D" w:rsidRPr="00E36E09" w:rsidRDefault="00504FBF" w:rsidP="001301B5">
      <w:pPr>
        <w:spacing w:after="160"/>
        <w:ind w:left="708"/>
        <w:rPr>
          <w:rFonts w:ascii="Georgia" w:eastAsiaTheme="minorHAnsi" w:hAnsi="Georgia" w:cstheme="minorBidi"/>
          <w:color w:val="585756"/>
        </w:rPr>
      </w:pPr>
      <w:r w:rsidRPr="00E36E09">
        <w:rPr>
          <w:rFonts w:ascii="Georgia" w:eastAsiaTheme="minorHAnsi" w:hAnsi="Georgia" w:cstheme="minorBidi"/>
          <w:color w:val="585756"/>
        </w:rPr>
        <w:t>a.</w:t>
      </w:r>
      <w:r w:rsidRPr="00E36E09">
        <w:rPr>
          <w:rFonts w:ascii="Georgia" w:eastAsiaTheme="minorHAnsi" w:hAnsi="Georgia" w:cstheme="minorBidi"/>
          <w:color w:val="585756"/>
        </w:rPr>
        <w:tab/>
      </w:r>
      <w:r w:rsidR="00424C63" w:rsidRPr="00E36E09">
        <w:rPr>
          <w:rFonts w:ascii="Georgia" w:eastAsiaTheme="minorHAnsi" w:hAnsi="Georgia" w:cstheme="minorBidi"/>
          <w:color w:val="585756"/>
        </w:rPr>
        <w:softHyphen/>
      </w:r>
      <w:r w:rsidRPr="00E36E09">
        <w:rPr>
          <w:rFonts w:ascii="Georgia" w:eastAsiaTheme="minorHAnsi" w:hAnsi="Georgia" w:cstheme="minorBidi"/>
          <w:color w:val="585756"/>
        </w:rPr>
        <w:t>participation à une organisation criminelle</w:t>
      </w:r>
      <w:r w:rsidR="1913E705" w:rsidRPr="00E36E09">
        <w:rPr>
          <w:rFonts w:ascii="Georgia" w:eastAsiaTheme="minorHAnsi" w:hAnsi="Georgia" w:cstheme="minorBidi"/>
          <w:color w:val="585756"/>
        </w:rPr>
        <w:t xml:space="preserve"> </w:t>
      </w:r>
      <w:r w:rsidRPr="00E36E09">
        <w:rPr>
          <w:rFonts w:ascii="Georgia" w:eastAsiaTheme="minorHAnsi" w:hAnsi="Georgia" w:cstheme="minorBidi"/>
          <w:color w:val="585756"/>
        </w:rPr>
        <w:t>;</w:t>
      </w:r>
    </w:p>
    <w:p w14:paraId="7E96EAAB" w14:textId="77777777" w:rsidR="0028205D" w:rsidRPr="00E36E09" w:rsidRDefault="00504FBF" w:rsidP="001301B5">
      <w:pPr>
        <w:spacing w:after="160"/>
        <w:ind w:left="708"/>
        <w:rPr>
          <w:rFonts w:ascii="Georgia" w:eastAsiaTheme="minorHAnsi" w:hAnsi="Georgia" w:cstheme="minorBidi"/>
          <w:color w:val="585756"/>
        </w:rPr>
      </w:pPr>
      <w:r w:rsidRPr="00E36E09">
        <w:rPr>
          <w:rFonts w:ascii="Georgia" w:eastAsiaTheme="minorHAnsi" w:hAnsi="Georgia" w:cstheme="minorBidi"/>
          <w:color w:val="585756"/>
        </w:rPr>
        <w:t>b.</w:t>
      </w:r>
      <w:r w:rsidRPr="00E36E09">
        <w:rPr>
          <w:rFonts w:ascii="Georgia" w:eastAsiaTheme="minorHAnsi" w:hAnsi="Georgia" w:cstheme="minorBidi"/>
          <w:color w:val="585756"/>
        </w:rPr>
        <w:tab/>
        <w:t>corruption;</w:t>
      </w:r>
    </w:p>
    <w:p w14:paraId="7EB5AA1D" w14:textId="77777777" w:rsidR="0028205D" w:rsidRPr="00E36E09" w:rsidRDefault="00504FBF" w:rsidP="001301B5">
      <w:pPr>
        <w:spacing w:after="160"/>
        <w:ind w:left="708"/>
        <w:rPr>
          <w:rFonts w:ascii="Georgia" w:eastAsiaTheme="minorHAnsi" w:hAnsi="Georgia" w:cstheme="minorBidi"/>
          <w:color w:val="585756"/>
        </w:rPr>
      </w:pPr>
      <w:r w:rsidRPr="00E36E09">
        <w:rPr>
          <w:rFonts w:ascii="Georgia" w:eastAsiaTheme="minorHAnsi" w:hAnsi="Georgia" w:cstheme="minorBidi"/>
          <w:color w:val="585756"/>
        </w:rPr>
        <w:t>c.</w:t>
      </w:r>
      <w:r w:rsidRPr="00E36E09">
        <w:rPr>
          <w:rFonts w:ascii="Georgia" w:eastAsiaTheme="minorHAnsi" w:hAnsi="Georgia" w:cstheme="minorBidi"/>
          <w:color w:val="585756"/>
        </w:rPr>
        <w:tab/>
        <w:t>fraude;</w:t>
      </w:r>
    </w:p>
    <w:p w14:paraId="1A4C0E74" w14:textId="77777777" w:rsidR="0028205D" w:rsidRPr="00E36E09" w:rsidRDefault="00504FBF" w:rsidP="001301B5">
      <w:pPr>
        <w:spacing w:after="160"/>
        <w:ind w:left="708"/>
        <w:rPr>
          <w:rFonts w:ascii="Georgia" w:eastAsiaTheme="minorHAnsi" w:hAnsi="Georgia" w:cstheme="minorBidi"/>
          <w:color w:val="585756"/>
        </w:rPr>
      </w:pPr>
      <w:r w:rsidRPr="00E36E09">
        <w:rPr>
          <w:rFonts w:ascii="Georgia" w:eastAsiaTheme="minorHAnsi" w:hAnsi="Georgia" w:cstheme="minorBidi"/>
          <w:color w:val="585756"/>
        </w:rPr>
        <w:t>d.</w:t>
      </w:r>
      <w:r w:rsidRPr="00E36E09">
        <w:rPr>
          <w:rFonts w:ascii="Georgia" w:eastAsiaTheme="minorHAnsi" w:hAnsi="Georgia" w:cstheme="minorBidi"/>
          <w:color w:val="585756"/>
          <w:sz w:val="21"/>
          <w:szCs w:val="22"/>
        </w:rPr>
        <w:tab/>
      </w:r>
      <w:r w:rsidRPr="00E36E09">
        <w:rPr>
          <w:rFonts w:ascii="Georgia" w:eastAsiaTheme="minorHAnsi" w:hAnsi="Georgia" w:cstheme="minorBidi"/>
          <w:color w:val="585756"/>
        </w:rPr>
        <w:t>infractions terroristes, infractions liées aux activités terroristes ou incitation à commettre une telle infraction, complicité ou tentative d’une telle infraction</w:t>
      </w:r>
      <w:r w:rsidR="010549FE" w:rsidRPr="00E36E09">
        <w:rPr>
          <w:rFonts w:ascii="Georgia" w:eastAsiaTheme="minorHAnsi" w:hAnsi="Georgia" w:cstheme="minorBidi"/>
          <w:color w:val="585756"/>
        </w:rPr>
        <w:t xml:space="preserve"> </w:t>
      </w:r>
      <w:r w:rsidRPr="00E36E09">
        <w:rPr>
          <w:rFonts w:ascii="Georgia" w:eastAsiaTheme="minorHAnsi" w:hAnsi="Georgia" w:cstheme="minorBidi"/>
          <w:color w:val="585756"/>
        </w:rPr>
        <w:t>;</w:t>
      </w:r>
    </w:p>
    <w:p w14:paraId="72D32B9D" w14:textId="77777777" w:rsidR="0028205D" w:rsidRPr="00E36E09" w:rsidRDefault="00504FBF" w:rsidP="001301B5">
      <w:pPr>
        <w:spacing w:after="160"/>
        <w:ind w:left="708"/>
        <w:rPr>
          <w:rFonts w:ascii="Georgia" w:eastAsiaTheme="minorHAnsi" w:hAnsi="Georgia" w:cstheme="minorBidi"/>
          <w:color w:val="585756"/>
        </w:rPr>
      </w:pPr>
      <w:r w:rsidRPr="00E36E09">
        <w:rPr>
          <w:rFonts w:ascii="Georgia" w:eastAsiaTheme="minorHAnsi" w:hAnsi="Georgia" w:cstheme="minorBidi"/>
          <w:color w:val="585756"/>
        </w:rPr>
        <w:t>e.</w:t>
      </w:r>
      <w:r w:rsidRPr="00E36E09">
        <w:rPr>
          <w:rFonts w:ascii="Georgia" w:eastAsiaTheme="minorHAnsi" w:hAnsi="Georgia" w:cstheme="minorBidi"/>
          <w:color w:val="585756"/>
          <w:sz w:val="21"/>
          <w:szCs w:val="22"/>
        </w:rPr>
        <w:tab/>
      </w:r>
      <w:r w:rsidRPr="00E36E09">
        <w:rPr>
          <w:rFonts w:ascii="Georgia" w:eastAsiaTheme="minorHAnsi" w:hAnsi="Georgia" w:cstheme="minorBidi"/>
          <w:color w:val="585756"/>
        </w:rPr>
        <w:t>blanchiment de capitaux ou financement du terrorisme</w:t>
      </w:r>
      <w:r w:rsidR="2DDE1132" w:rsidRPr="00E36E09">
        <w:rPr>
          <w:rFonts w:ascii="Georgia" w:eastAsiaTheme="minorHAnsi" w:hAnsi="Georgia" w:cstheme="minorBidi"/>
          <w:color w:val="585756"/>
        </w:rPr>
        <w:t xml:space="preserve"> </w:t>
      </w:r>
      <w:r w:rsidRPr="00E36E09">
        <w:rPr>
          <w:rFonts w:ascii="Georgia" w:eastAsiaTheme="minorHAnsi" w:hAnsi="Georgia" w:cstheme="minorBidi"/>
          <w:color w:val="585756"/>
        </w:rPr>
        <w:t>;</w:t>
      </w:r>
    </w:p>
    <w:p w14:paraId="2A3D1E12" w14:textId="77777777" w:rsidR="0028205D" w:rsidRPr="00E36E09" w:rsidRDefault="00504FBF" w:rsidP="001301B5">
      <w:pPr>
        <w:spacing w:after="160"/>
        <w:ind w:left="708"/>
        <w:rPr>
          <w:rFonts w:ascii="Georgia" w:eastAsiaTheme="minorHAnsi" w:hAnsi="Georgia" w:cstheme="minorBidi"/>
          <w:color w:val="585756"/>
        </w:rPr>
      </w:pPr>
      <w:r w:rsidRPr="00E36E09">
        <w:rPr>
          <w:rFonts w:ascii="Georgia" w:eastAsiaTheme="minorHAnsi" w:hAnsi="Georgia" w:cstheme="minorBidi"/>
          <w:color w:val="585756"/>
        </w:rPr>
        <w:t>f.</w:t>
      </w:r>
      <w:r w:rsidRPr="00E36E09">
        <w:rPr>
          <w:rFonts w:ascii="Georgia" w:eastAsiaTheme="minorHAnsi" w:hAnsi="Georgia" w:cstheme="minorBidi"/>
          <w:color w:val="585756"/>
        </w:rPr>
        <w:tab/>
        <w:t>travail des enfants et autres formes de traite des êtres humains ;</w:t>
      </w:r>
    </w:p>
    <w:p w14:paraId="05B77215" w14:textId="77777777" w:rsidR="0028205D" w:rsidRPr="00E36E09" w:rsidRDefault="00504FBF" w:rsidP="001301B5">
      <w:pPr>
        <w:spacing w:after="160"/>
        <w:ind w:left="708"/>
        <w:rPr>
          <w:rFonts w:ascii="Georgia" w:eastAsiaTheme="minorHAnsi" w:hAnsi="Georgia" w:cstheme="minorBidi"/>
          <w:color w:val="585756"/>
        </w:rPr>
      </w:pPr>
      <w:r w:rsidRPr="00E36E09">
        <w:rPr>
          <w:rFonts w:ascii="Georgia" w:eastAsiaTheme="minorHAnsi" w:hAnsi="Georgia" w:cstheme="minorBidi"/>
          <w:color w:val="585756"/>
        </w:rPr>
        <w:t>g.</w:t>
      </w:r>
      <w:r w:rsidRPr="00E36E09">
        <w:rPr>
          <w:rFonts w:ascii="Georgia" w:eastAsiaTheme="minorHAnsi" w:hAnsi="Georgia" w:cstheme="minorBidi"/>
          <w:color w:val="585756"/>
        </w:rPr>
        <w:tab/>
        <w:t>occupation de ressortissants de pays tiers en séjour illégal ;</w:t>
      </w:r>
    </w:p>
    <w:p w14:paraId="69A0456D" w14:textId="77777777" w:rsidR="0028205D" w:rsidRPr="00E36E09" w:rsidRDefault="00504FBF" w:rsidP="001301B5">
      <w:pPr>
        <w:spacing w:after="160"/>
        <w:ind w:left="708"/>
        <w:rPr>
          <w:rFonts w:ascii="Georgia" w:eastAsiaTheme="minorHAnsi" w:hAnsi="Georgia" w:cstheme="minorBidi"/>
          <w:color w:val="585756"/>
        </w:rPr>
      </w:pPr>
      <w:r w:rsidRPr="00E36E09">
        <w:rPr>
          <w:rFonts w:ascii="Georgia" w:eastAsiaTheme="minorHAnsi" w:hAnsi="Georgia" w:cstheme="minorBidi"/>
          <w:color w:val="585756"/>
        </w:rPr>
        <w:t>h.</w:t>
      </w:r>
      <w:r w:rsidRPr="00E36E09">
        <w:rPr>
          <w:rFonts w:ascii="Georgia" w:eastAsiaTheme="minorHAnsi" w:hAnsi="Georgia" w:cstheme="minorBidi"/>
          <w:color w:val="585756"/>
        </w:rPr>
        <w:tab/>
        <w:t xml:space="preserve">la création de sociétés offshore. </w:t>
      </w:r>
    </w:p>
    <w:p w14:paraId="44945079" w14:textId="77777777" w:rsidR="00540156" w:rsidRPr="00E36E09" w:rsidRDefault="00540156" w:rsidP="001301B5">
      <w:pPr>
        <w:spacing w:after="160"/>
        <w:rPr>
          <w:rFonts w:ascii="Georgia" w:eastAsiaTheme="minorHAnsi" w:hAnsi="Georgia" w:cstheme="minorBidi"/>
          <w:color w:val="585756"/>
        </w:rPr>
      </w:pPr>
    </w:p>
    <w:p w14:paraId="08DFFEB0" w14:textId="77777777" w:rsidR="005D621F" w:rsidRPr="00E36E09" w:rsidRDefault="00504FBF" w:rsidP="00E36E09">
      <w:pPr>
        <w:numPr>
          <w:ilvl w:val="0"/>
          <w:numId w:val="25"/>
        </w:numPr>
        <w:spacing w:after="160"/>
        <w:contextualSpacing/>
        <w:rPr>
          <w:rFonts w:ascii="Georgia" w:eastAsiaTheme="minorHAnsi" w:hAnsi="Georgia" w:cstheme="minorBidi"/>
          <w:b/>
          <w:bCs/>
          <w:color w:val="585756"/>
        </w:rPr>
      </w:pPr>
      <w:r w:rsidRPr="00E36E09">
        <w:rPr>
          <w:rFonts w:ascii="Georgia" w:eastAsiaTheme="minorHAnsi" w:hAnsi="Georgia" w:cstheme="minorBidi"/>
          <w:b/>
          <w:bCs/>
          <w:color w:val="585756"/>
        </w:rPr>
        <w:t>la contrepartie</w:t>
      </w:r>
      <w:r w:rsidR="00A25631" w:rsidRPr="00E36E09">
        <w:rPr>
          <w:rFonts w:ascii="Georgia" w:eastAsiaTheme="minorHAnsi" w:hAnsi="Georgia" w:cstheme="minorBidi"/>
          <w:b/>
          <w:bCs/>
          <w:color w:val="585756"/>
        </w:rPr>
        <w:t xml:space="preserve"> satisfait à</w:t>
      </w:r>
      <w:r w:rsidR="0028205D" w:rsidRPr="00E36E09">
        <w:rPr>
          <w:rFonts w:ascii="Georgia" w:eastAsiaTheme="minorHAnsi" w:hAnsi="Georgia" w:cstheme="minorBidi"/>
          <w:b/>
          <w:bCs/>
          <w:color w:val="585756"/>
        </w:rPr>
        <w:t xml:space="preserve"> ses obligations relatives au paiement d’impôts</w:t>
      </w:r>
      <w:r w:rsidR="00935B8E" w:rsidRPr="00E36E09">
        <w:rPr>
          <w:rFonts w:ascii="Georgia" w:eastAsiaTheme="minorHAnsi" w:hAnsi="Georgia" w:cstheme="minorBidi"/>
          <w:b/>
          <w:bCs/>
          <w:color w:val="585756"/>
        </w:rPr>
        <w:t xml:space="preserve">, de </w:t>
      </w:r>
      <w:r w:rsidR="0028205D" w:rsidRPr="00E36E09">
        <w:rPr>
          <w:rFonts w:ascii="Georgia" w:eastAsiaTheme="minorHAnsi" w:hAnsi="Georgia" w:cstheme="minorBidi"/>
          <w:b/>
          <w:bCs/>
          <w:color w:val="585756"/>
        </w:rPr>
        <w:t xml:space="preserve">taxes </w:t>
      </w:r>
      <w:r w:rsidR="00935B8E" w:rsidRPr="00E36E09">
        <w:rPr>
          <w:rFonts w:ascii="Georgia" w:eastAsiaTheme="minorHAnsi" w:hAnsi="Georgia" w:cstheme="minorBidi"/>
          <w:b/>
          <w:bCs/>
          <w:color w:val="585756"/>
        </w:rPr>
        <w:t xml:space="preserve">et </w:t>
      </w:r>
      <w:r w:rsidR="0028205D" w:rsidRPr="00E36E09">
        <w:rPr>
          <w:rFonts w:ascii="Georgia" w:eastAsiaTheme="minorHAnsi" w:hAnsi="Georgia" w:cstheme="minorBidi"/>
          <w:b/>
          <w:bCs/>
          <w:color w:val="585756"/>
        </w:rPr>
        <w:t>de cotisations de sécurité sociale pour un montant de plus de 3.000 €, sauf</w:t>
      </w:r>
      <w:r w:rsidR="00DD6483" w:rsidRPr="00E36E09">
        <w:rPr>
          <w:rFonts w:ascii="Georgia" w:eastAsiaTheme="minorHAnsi" w:hAnsi="Georgia" w:cstheme="minorBidi"/>
          <w:b/>
          <w:bCs/>
          <w:color w:val="585756"/>
        </w:rPr>
        <w:t xml:space="preserve"> </w:t>
      </w:r>
      <w:r w:rsidR="00591BF1" w:rsidRPr="00E36E09">
        <w:rPr>
          <w:rFonts w:ascii="Georgia" w:eastAsiaTheme="minorHAnsi" w:hAnsi="Georgia" w:cstheme="minorBidi"/>
          <w:b/>
          <w:bCs/>
          <w:color w:val="585756"/>
        </w:rPr>
        <w:t>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0028205D" w:rsidRPr="00E36E09">
        <w:rPr>
          <w:rFonts w:ascii="Georgia" w:eastAsiaTheme="minorHAnsi" w:hAnsi="Georgia" w:cstheme="minorBidi"/>
          <w:b/>
          <w:bCs/>
          <w:color w:val="585756"/>
        </w:rPr>
        <w:tab/>
      </w:r>
    </w:p>
    <w:p w14:paraId="143A596B" w14:textId="77777777" w:rsidR="00591BF1" w:rsidRPr="00E36E09" w:rsidRDefault="00591BF1" w:rsidP="00E36E09">
      <w:pPr>
        <w:spacing w:after="160"/>
        <w:ind w:left="360"/>
        <w:contextualSpacing/>
        <w:rPr>
          <w:rFonts w:ascii="Georgia" w:eastAsiaTheme="minorHAnsi" w:hAnsi="Georgia" w:cstheme="minorBidi"/>
          <w:color w:val="585756"/>
        </w:rPr>
      </w:pPr>
    </w:p>
    <w:p w14:paraId="1D85092F" w14:textId="77777777" w:rsidR="0028205D" w:rsidRPr="00E36E09" w:rsidRDefault="00504FBF" w:rsidP="00E36E09">
      <w:pPr>
        <w:numPr>
          <w:ilvl w:val="0"/>
          <w:numId w:val="25"/>
        </w:numPr>
        <w:spacing w:after="160"/>
        <w:contextualSpacing/>
        <w:rPr>
          <w:rFonts w:ascii="Georgia" w:eastAsiaTheme="minorHAnsi" w:hAnsi="Georgia" w:cstheme="minorBidi"/>
          <w:b/>
          <w:bCs/>
          <w:color w:val="585756"/>
        </w:rPr>
      </w:pPr>
      <w:r w:rsidRPr="00E36E09">
        <w:rPr>
          <w:rFonts w:ascii="Georgia" w:eastAsiaTheme="minorHAnsi" w:hAnsi="Georgia" w:cstheme="minorBidi"/>
          <w:b/>
          <w:bCs/>
          <w:color w:val="585756"/>
        </w:rPr>
        <w:t>la contrepartie</w:t>
      </w:r>
      <w:r w:rsidR="00A25631" w:rsidRPr="00E36E09">
        <w:rPr>
          <w:rFonts w:ascii="Georgia" w:eastAsiaTheme="minorHAnsi" w:hAnsi="Georgia" w:cstheme="minorBidi"/>
          <w:b/>
          <w:bCs/>
          <w:color w:val="585756"/>
        </w:rPr>
        <w:t xml:space="preserve"> n’est pas</w:t>
      </w:r>
      <w:r w:rsidR="008F16BC" w:rsidRPr="00E36E09">
        <w:rPr>
          <w:rFonts w:ascii="Georgia" w:eastAsiaTheme="minorHAnsi" w:hAnsi="Georgia" w:cstheme="minorBidi"/>
          <w:b/>
          <w:bCs/>
          <w:color w:val="585756"/>
        </w:rPr>
        <w:t xml:space="preserve"> </w:t>
      </w:r>
      <w:r w:rsidRPr="00E36E09">
        <w:rPr>
          <w:rFonts w:ascii="Georgia" w:eastAsiaTheme="minorHAnsi" w:hAnsi="Georgia" w:cstheme="minorBidi"/>
          <w:b/>
          <w:bCs/>
          <w:color w:val="585756"/>
        </w:rPr>
        <w:t>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w:t>
      </w:r>
      <w:r w:rsidR="69470B30" w:rsidRPr="00E36E09">
        <w:rPr>
          <w:rFonts w:ascii="Georgia" w:eastAsiaTheme="minorHAnsi" w:hAnsi="Georgia" w:cstheme="minorBidi"/>
          <w:b/>
          <w:bCs/>
          <w:color w:val="585756"/>
        </w:rPr>
        <w:t xml:space="preserve"> </w:t>
      </w:r>
      <w:r w:rsidRPr="00E36E09">
        <w:rPr>
          <w:rFonts w:ascii="Georgia" w:eastAsiaTheme="minorHAnsi" w:hAnsi="Georgia" w:cstheme="minorBidi"/>
          <w:b/>
          <w:bCs/>
          <w:color w:val="585756"/>
        </w:rPr>
        <w:t xml:space="preserve">; </w:t>
      </w:r>
    </w:p>
    <w:p w14:paraId="13BE031A" w14:textId="77777777" w:rsidR="000E549C" w:rsidRPr="00E36E09" w:rsidRDefault="000E549C" w:rsidP="001301B5">
      <w:pPr>
        <w:spacing w:after="160"/>
        <w:ind w:left="720"/>
        <w:contextualSpacing/>
        <w:rPr>
          <w:rFonts w:ascii="Georgia" w:eastAsiaTheme="minorHAnsi" w:hAnsi="Georgia" w:cstheme="minorBidi"/>
          <w:color w:val="585756"/>
        </w:rPr>
      </w:pPr>
    </w:p>
    <w:p w14:paraId="7B89CAAB" w14:textId="77777777" w:rsidR="000E549C" w:rsidRPr="00E36E09" w:rsidRDefault="000E549C" w:rsidP="001301B5">
      <w:pPr>
        <w:spacing w:after="160"/>
        <w:ind w:left="360"/>
        <w:contextualSpacing/>
        <w:rPr>
          <w:rFonts w:ascii="Georgia" w:eastAsiaTheme="minorHAnsi" w:hAnsi="Georgia" w:cstheme="minorBidi"/>
          <w:color w:val="585756"/>
        </w:rPr>
      </w:pPr>
    </w:p>
    <w:p w14:paraId="7030F43C" w14:textId="77777777" w:rsidR="0028205D" w:rsidRPr="00E36E09" w:rsidRDefault="00504FBF" w:rsidP="001301B5">
      <w:pPr>
        <w:spacing w:after="160"/>
        <w:ind w:left="360"/>
        <w:contextualSpacing/>
        <w:rPr>
          <w:rFonts w:ascii="Georgia" w:eastAsiaTheme="minorHAnsi" w:hAnsi="Georgia" w:cstheme="minorBidi"/>
          <w:color w:val="585756"/>
        </w:rPr>
      </w:pPr>
      <w:r w:rsidRPr="00E36E09">
        <w:rPr>
          <w:rFonts w:ascii="Georgia" w:eastAsiaTheme="minorHAnsi" w:hAnsi="Georgia" w:cstheme="minorBidi"/>
          <w:b/>
          <w:bCs/>
          <w:color w:val="585756"/>
        </w:rPr>
        <w:t xml:space="preserve">la </w:t>
      </w:r>
      <w:r w:rsidR="006A2162" w:rsidRPr="00E36E09">
        <w:rPr>
          <w:rFonts w:ascii="Georgia" w:eastAsiaTheme="minorHAnsi" w:hAnsi="Georgia" w:cstheme="minorBidi"/>
          <w:b/>
          <w:bCs/>
          <w:color w:val="585756"/>
        </w:rPr>
        <w:t>c</w:t>
      </w:r>
      <w:r w:rsidRPr="00E36E09">
        <w:rPr>
          <w:rFonts w:ascii="Georgia" w:eastAsiaTheme="minorHAnsi" w:hAnsi="Georgia" w:cstheme="minorBidi"/>
          <w:b/>
          <w:bCs/>
          <w:color w:val="585756"/>
        </w:rPr>
        <w:t>ontrepartie</w:t>
      </w:r>
      <w:r w:rsidR="00A25631" w:rsidRPr="00E36E09">
        <w:rPr>
          <w:rFonts w:ascii="Georgia" w:eastAsiaTheme="minorHAnsi" w:hAnsi="Georgia" w:cstheme="minorBidi"/>
          <w:b/>
          <w:bCs/>
          <w:color w:val="585756"/>
        </w:rPr>
        <w:t xml:space="preserve"> </w:t>
      </w:r>
      <w:r w:rsidR="008F16BC" w:rsidRPr="00E36E09">
        <w:rPr>
          <w:rFonts w:ascii="Georgia" w:eastAsiaTheme="minorHAnsi" w:hAnsi="Georgia" w:cstheme="minorBidi"/>
          <w:b/>
          <w:bCs/>
          <w:color w:val="585756"/>
        </w:rPr>
        <w:t>n’</w:t>
      </w:r>
      <w:r w:rsidRPr="00E36E09">
        <w:rPr>
          <w:rFonts w:ascii="Georgia" w:eastAsiaTheme="minorHAnsi" w:hAnsi="Georgia" w:cstheme="minorBidi"/>
          <w:b/>
          <w:bCs/>
          <w:color w:val="585756"/>
        </w:rPr>
        <w:t xml:space="preserve">a commis </w:t>
      </w:r>
      <w:r w:rsidR="008F16BC" w:rsidRPr="00E36E09">
        <w:rPr>
          <w:rFonts w:ascii="Georgia" w:eastAsiaTheme="minorHAnsi" w:hAnsi="Georgia" w:cstheme="minorBidi"/>
          <w:b/>
          <w:bCs/>
          <w:color w:val="585756"/>
        </w:rPr>
        <w:t xml:space="preserve">aucune </w:t>
      </w:r>
      <w:r w:rsidRPr="00E36E09">
        <w:rPr>
          <w:rFonts w:ascii="Georgia" w:eastAsiaTheme="minorHAnsi" w:hAnsi="Georgia" w:cstheme="minorBidi"/>
          <w:b/>
          <w:bCs/>
          <w:color w:val="585756"/>
        </w:rPr>
        <w:t xml:space="preserve">faute professionnelle grave qui remet en cause son intégrité. </w:t>
      </w:r>
      <w:r w:rsidRPr="00E36E09">
        <w:rPr>
          <w:rFonts w:ascii="Georgia" w:eastAsiaTheme="minorHAnsi" w:hAnsi="Georgia" w:cstheme="minorBidi"/>
          <w:color w:val="585756"/>
        </w:rPr>
        <w:t xml:space="preserve">Sont </w:t>
      </w:r>
      <w:r w:rsidR="0028268E" w:rsidRPr="00E36E09">
        <w:rPr>
          <w:rFonts w:ascii="Georgia" w:eastAsiaTheme="minorHAnsi" w:hAnsi="Georgia" w:cstheme="minorBidi"/>
          <w:color w:val="585756"/>
        </w:rPr>
        <w:t>notamment</w:t>
      </w:r>
      <w:r w:rsidRPr="00E36E09">
        <w:rPr>
          <w:rFonts w:ascii="Georgia" w:eastAsiaTheme="minorHAnsi" w:hAnsi="Georgia" w:cstheme="minorBidi"/>
          <w:color w:val="585756"/>
        </w:rPr>
        <w:t xml:space="preserve"> considérées comme </w:t>
      </w:r>
      <w:r w:rsidR="002664F1" w:rsidRPr="00E36E09">
        <w:rPr>
          <w:rFonts w:ascii="Georgia" w:eastAsiaTheme="minorHAnsi" w:hAnsi="Georgia" w:cstheme="minorBidi"/>
          <w:color w:val="585756"/>
        </w:rPr>
        <w:t xml:space="preserve">une </w:t>
      </w:r>
      <w:r w:rsidRPr="00E36E09">
        <w:rPr>
          <w:rFonts w:ascii="Georgia" w:eastAsiaTheme="minorHAnsi" w:hAnsi="Georgia" w:cstheme="minorBidi"/>
          <w:color w:val="585756"/>
        </w:rPr>
        <w:t>faute professionnelle grave</w:t>
      </w:r>
      <w:r w:rsidRPr="00E36E09">
        <w:rPr>
          <w:rFonts w:ascii="Times New Roman" w:eastAsiaTheme="minorHAnsi" w:hAnsi="Times New Roman" w:cs="Times New Roman"/>
          <w:color w:val="585756"/>
        </w:rPr>
        <w:t> </w:t>
      </w:r>
      <w:r w:rsidRPr="00E36E09">
        <w:rPr>
          <w:rFonts w:ascii="Georgia" w:eastAsiaTheme="minorHAnsi" w:hAnsi="Georgia" w:cstheme="minorBidi"/>
          <w:color w:val="585756"/>
        </w:rPr>
        <w:t xml:space="preserve">:  </w:t>
      </w:r>
    </w:p>
    <w:p w14:paraId="21169437" w14:textId="77777777" w:rsidR="0028205D" w:rsidRPr="00E36E09" w:rsidRDefault="00504FBF" w:rsidP="001301B5">
      <w:pPr>
        <w:spacing w:after="160"/>
        <w:ind w:left="708"/>
        <w:rPr>
          <w:rFonts w:ascii="Georgia" w:eastAsiaTheme="minorHAnsi" w:hAnsi="Georgia" w:cstheme="minorBidi"/>
          <w:color w:val="585756"/>
        </w:rPr>
      </w:pPr>
      <w:r w:rsidRPr="00E36E09">
        <w:rPr>
          <w:rFonts w:ascii="Georgia" w:eastAsiaTheme="minorHAnsi" w:hAnsi="Georgia" w:cstheme="minorBidi"/>
          <w:color w:val="585756"/>
        </w:rPr>
        <w:t>a.</w:t>
      </w:r>
      <w:r w:rsidRPr="00E36E09">
        <w:rPr>
          <w:rFonts w:ascii="Georgia" w:eastAsiaTheme="minorHAnsi" w:hAnsi="Georgia" w:cstheme="minorBidi"/>
          <w:color w:val="585756"/>
        </w:rPr>
        <w:tab/>
        <w:t>une infraction à la Politique de Enabel concernant l’exploitation et les abus sexuels;</w:t>
      </w:r>
    </w:p>
    <w:p w14:paraId="7A40C38A" w14:textId="77777777" w:rsidR="0028205D" w:rsidRPr="00E36E09" w:rsidRDefault="00504FBF" w:rsidP="001301B5">
      <w:pPr>
        <w:spacing w:after="160"/>
        <w:ind w:left="708"/>
        <w:rPr>
          <w:rFonts w:ascii="Georgia" w:eastAsiaTheme="minorHAnsi" w:hAnsi="Georgia" w:cstheme="minorBidi"/>
          <w:color w:val="585756"/>
        </w:rPr>
      </w:pPr>
      <w:r w:rsidRPr="00E36E09">
        <w:rPr>
          <w:rFonts w:ascii="Georgia" w:eastAsiaTheme="minorHAnsi" w:hAnsi="Georgia" w:cstheme="minorBidi"/>
          <w:color w:val="585756"/>
        </w:rPr>
        <w:t>b.</w:t>
      </w:r>
      <w:r w:rsidRPr="00E36E09">
        <w:rPr>
          <w:rFonts w:ascii="Georgia" w:eastAsiaTheme="minorHAnsi" w:hAnsi="Georgia" w:cstheme="minorBidi"/>
          <w:color w:val="585756"/>
        </w:rPr>
        <w:tab/>
        <w:t xml:space="preserve">une infraction à la Politique de Enabel concernant la maîtrise des risques de fraude et de </w:t>
      </w:r>
      <w:r w:rsidR="006A2162" w:rsidRPr="00E36E09">
        <w:rPr>
          <w:rFonts w:ascii="Georgia" w:eastAsiaTheme="minorHAnsi" w:hAnsi="Georgia" w:cstheme="minorBidi"/>
          <w:color w:val="585756"/>
        </w:rPr>
        <w:t>corruption ;</w:t>
      </w:r>
    </w:p>
    <w:p w14:paraId="219A82DD" w14:textId="77777777" w:rsidR="0028205D" w:rsidRPr="00E36E09" w:rsidRDefault="00504FBF" w:rsidP="001301B5">
      <w:pPr>
        <w:spacing w:after="160"/>
        <w:ind w:left="708"/>
        <w:rPr>
          <w:rFonts w:ascii="Georgia" w:eastAsiaTheme="minorHAnsi" w:hAnsi="Georgia" w:cstheme="minorBidi"/>
          <w:color w:val="585756"/>
        </w:rPr>
      </w:pPr>
      <w:r w:rsidRPr="00E36E09">
        <w:rPr>
          <w:rFonts w:ascii="Georgia" w:eastAsiaTheme="minorHAnsi" w:hAnsi="Georgia" w:cstheme="minorBidi"/>
          <w:color w:val="585756"/>
        </w:rPr>
        <w:t>c.</w:t>
      </w:r>
      <w:r w:rsidRPr="00E36E09">
        <w:rPr>
          <w:rFonts w:ascii="Georgia" w:eastAsiaTheme="minorHAnsi" w:hAnsi="Georgia" w:cstheme="minorBidi"/>
          <w:color w:val="585756"/>
        </w:rPr>
        <w:tab/>
        <w:t>une infraction relative à une disposition d’ordre réglementaire de la législation locale applicable relative au harcèlement sexuel au travail</w:t>
      </w:r>
      <w:r w:rsidRPr="00E36E09">
        <w:rPr>
          <w:rFonts w:ascii="Times New Roman" w:eastAsiaTheme="minorHAnsi" w:hAnsi="Times New Roman" w:cs="Times New Roman"/>
          <w:color w:val="585756"/>
        </w:rPr>
        <w:t> </w:t>
      </w:r>
      <w:r w:rsidRPr="00E36E09">
        <w:rPr>
          <w:rFonts w:ascii="Georgia" w:eastAsiaTheme="minorHAnsi" w:hAnsi="Georgia" w:cstheme="minorBidi"/>
          <w:color w:val="585756"/>
        </w:rPr>
        <w:t>;</w:t>
      </w:r>
    </w:p>
    <w:p w14:paraId="3F9B2A55" w14:textId="77777777" w:rsidR="0028205D" w:rsidRPr="00E36E09" w:rsidRDefault="00504FBF" w:rsidP="001301B5">
      <w:pPr>
        <w:spacing w:after="160"/>
        <w:ind w:left="708"/>
        <w:rPr>
          <w:rFonts w:ascii="Georgia" w:eastAsiaTheme="minorHAnsi" w:hAnsi="Georgia" w:cstheme="minorBidi"/>
          <w:color w:val="585756"/>
        </w:rPr>
      </w:pPr>
      <w:r w:rsidRPr="00E36E09">
        <w:rPr>
          <w:rFonts w:ascii="Georgia" w:eastAsiaTheme="minorHAnsi" w:hAnsi="Georgia" w:cstheme="minorBidi"/>
          <w:color w:val="585756"/>
        </w:rPr>
        <w:t>d.</w:t>
      </w:r>
      <w:r w:rsidRPr="00E36E09">
        <w:rPr>
          <w:rFonts w:ascii="Georgia" w:eastAsiaTheme="minorHAnsi" w:hAnsi="Georgia" w:cstheme="minorBidi"/>
          <w:color w:val="585756"/>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E36E09">
        <w:rPr>
          <w:rFonts w:ascii="Times New Roman" w:eastAsiaTheme="minorHAnsi" w:hAnsi="Times New Roman" w:cs="Times New Roman"/>
          <w:color w:val="585756"/>
        </w:rPr>
        <w:t> </w:t>
      </w:r>
      <w:r w:rsidRPr="00E36E09">
        <w:rPr>
          <w:rFonts w:ascii="Georgia" w:eastAsiaTheme="minorHAnsi" w:hAnsi="Georgia" w:cstheme="minorBidi"/>
          <w:color w:val="585756"/>
        </w:rPr>
        <w:t>;</w:t>
      </w:r>
    </w:p>
    <w:p w14:paraId="3EB3D4BF" w14:textId="77777777" w:rsidR="0028205D" w:rsidRPr="00E36E09" w:rsidRDefault="00504FBF" w:rsidP="001301B5">
      <w:pPr>
        <w:spacing w:after="160"/>
        <w:ind w:left="708"/>
        <w:rPr>
          <w:rFonts w:ascii="Georgia" w:eastAsiaTheme="minorHAnsi" w:hAnsi="Georgia" w:cstheme="minorBidi"/>
          <w:color w:val="585756"/>
        </w:rPr>
      </w:pPr>
      <w:r w:rsidRPr="00E36E09">
        <w:rPr>
          <w:rFonts w:ascii="Georgia" w:eastAsiaTheme="minorHAnsi" w:hAnsi="Georgia" w:cstheme="minorBidi"/>
          <w:color w:val="585756"/>
        </w:rPr>
        <w:t>e.</w:t>
      </w:r>
      <w:r w:rsidRPr="00E36E09">
        <w:rPr>
          <w:rFonts w:ascii="Georgia" w:eastAsiaTheme="minorHAnsi" w:hAnsi="Georgia" w:cstheme="minorBidi"/>
          <w:color w:val="585756"/>
        </w:rPr>
        <w:tab/>
        <w:t>Enabel dispose d’él</w:t>
      </w:r>
      <w:r w:rsidR="00B25BD9" w:rsidRPr="00E36E09">
        <w:rPr>
          <w:rFonts w:ascii="Georgia" w:eastAsiaTheme="minorHAnsi" w:hAnsi="Georgia" w:cstheme="minorBidi"/>
          <w:color w:val="585756"/>
        </w:rPr>
        <w:t>é</w:t>
      </w:r>
      <w:r w:rsidRPr="00E36E09">
        <w:rPr>
          <w:rFonts w:ascii="Georgia" w:eastAsiaTheme="minorHAnsi" w:hAnsi="Georgia" w:cstheme="minorBidi"/>
          <w:color w:val="585756"/>
        </w:rPr>
        <w:t>ments suffisamment plausibles pour conclure que le soumissionnaire a commis des actes, conclu des conventions ou procédé à des ententes en vue de fausser la concurrence ;</w:t>
      </w:r>
    </w:p>
    <w:p w14:paraId="13F5835F" w14:textId="77777777" w:rsidR="0028205D" w:rsidRPr="00E36E09" w:rsidRDefault="00504FBF" w:rsidP="001301B5">
      <w:pPr>
        <w:spacing w:after="160"/>
        <w:ind w:left="708"/>
        <w:rPr>
          <w:rFonts w:ascii="Georgia" w:eastAsiaTheme="minorHAnsi" w:hAnsi="Georgia" w:cstheme="minorBidi"/>
          <w:color w:val="585756"/>
        </w:rPr>
      </w:pPr>
      <w:r w:rsidRPr="00E36E09">
        <w:rPr>
          <w:rFonts w:ascii="Georgia" w:eastAsiaTheme="minorHAnsi" w:hAnsi="Georgia" w:cstheme="minorBidi"/>
          <w:color w:val="585756"/>
        </w:rPr>
        <w:t>f.</w:t>
      </w:r>
      <w:r w:rsidRPr="00E36E09">
        <w:rPr>
          <w:rFonts w:ascii="Georgia" w:eastAsiaTheme="minorHAnsi" w:hAnsi="Georgia" w:cstheme="minorBidi"/>
          <w:color w:val="585756"/>
        </w:rPr>
        <w:tab/>
        <w:t xml:space="preserve">La présence du soumissionnaire sur une des listes d’exclusion Enabel en raison d’un tel acte/convention/entente est considérée comme élément suffisamment plausible. </w:t>
      </w:r>
    </w:p>
    <w:p w14:paraId="4CBDA123" w14:textId="77777777" w:rsidR="005D621F" w:rsidRPr="00E36E09" w:rsidRDefault="00504FBF" w:rsidP="001301B5">
      <w:pPr>
        <w:spacing w:after="160"/>
        <w:rPr>
          <w:rFonts w:ascii="Georgia" w:eastAsiaTheme="minorHAnsi" w:hAnsi="Georgia" w:cstheme="minorBidi"/>
          <w:color w:val="585756"/>
        </w:rPr>
      </w:pPr>
      <w:r w:rsidRPr="00E36E09">
        <w:rPr>
          <w:rFonts w:ascii="Georgia" w:eastAsiaTheme="minorHAnsi" w:hAnsi="Georgia" w:cstheme="minorBidi"/>
          <w:color w:val="585756"/>
        </w:rPr>
        <w:lastRenderedPageBreak/>
        <w:tab/>
      </w:r>
    </w:p>
    <w:p w14:paraId="21DB9C73" w14:textId="77777777" w:rsidR="00A55F1F" w:rsidRPr="00E36E09" w:rsidRDefault="00504FBF" w:rsidP="00E36E09">
      <w:pPr>
        <w:spacing w:after="160"/>
        <w:rPr>
          <w:rFonts w:ascii="Georgia" w:eastAsiaTheme="minorHAnsi" w:hAnsi="Georgia" w:cstheme="minorBidi"/>
          <w:b/>
          <w:bCs/>
          <w:color w:val="585756"/>
        </w:rPr>
      </w:pPr>
      <w:r w:rsidRPr="00E36E09">
        <w:rPr>
          <w:rFonts w:ascii="Georgia" w:eastAsiaTheme="minorHAnsi" w:hAnsi="Georgia" w:cstheme="minorBidi"/>
          <w:b/>
          <w:bCs/>
          <w:color w:val="585756"/>
        </w:rPr>
        <w:t>En matière de conflit d’intérêts :</w:t>
      </w:r>
    </w:p>
    <w:p w14:paraId="010DAE5D" w14:textId="77777777" w:rsidR="1F6DEB35" w:rsidRPr="00E36E09" w:rsidRDefault="00504FBF" w:rsidP="00E36E09">
      <w:pPr>
        <w:spacing w:after="160"/>
        <w:rPr>
          <w:rFonts w:ascii="Georgia" w:eastAsiaTheme="minorHAnsi" w:hAnsi="Georgia" w:cstheme="minorBidi"/>
          <w:i/>
          <w:iCs/>
          <w:color w:val="auto"/>
        </w:rPr>
      </w:pPr>
      <w:r w:rsidRPr="00E36E09">
        <w:rPr>
          <w:rFonts w:ascii="Georgia" w:eastAsiaTheme="minorHAnsi" w:hAnsi="Georgia" w:cstheme="minorBidi"/>
          <w:i/>
          <w:iCs/>
          <w:color w:val="auto"/>
        </w:rPr>
        <w:t>Veuillez cocher la situation applicable</w:t>
      </w:r>
    </w:p>
    <w:p w14:paraId="04E6DD50" w14:textId="77777777" w:rsidR="00A55F1F" w:rsidRPr="00E36E09" w:rsidRDefault="00A55F1F" w:rsidP="00E36E09">
      <w:pPr>
        <w:spacing w:after="160"/>
        <w:ind w:left="360"/>
        <w:contextualSpacing/>
        <w:rPr>
          <w:rFonts w:ascii="Georgia" w:eastAsiaTheme="minorHAnsi" w:hAnsi="Georgia" w:cstheme="minorBidi"/>
          <w:color w:val="585756"/>
        </w:rPr>
      </w:pPr>
    </w:p>
    <w:p w14:paraId="27C4EA08" w14:textId="77777777" w:rsidR="002838D5" w:rsidRPr="00E36E09" w:rsidRDefault="00504FBF" w:rsidP="00E36E09">
      <w:pPr>
        <w:numPr>
          <w:ilvl w:val="0"/>
          <w:numId w:val="26"/>
        </w:numPr>
        <w:spacing w:after="160"/>
        <w:ind w:left="1068"/>
        <w:contextualSpacing/>
        <w:rPr>
          <w:rFonts w:ascii="Georgia" w:eastAsiaTheme="minorHAnsi" w:hAnsi="Georgia" w:cstheme="minorBidi"/>
          <w:color w:val="585756"/>
        </w:rPr>
      </w:pPr>
      <w:r w:rsidRPr="00E36E09">
        <w:rPr>
          <w:rFonts w:ascii="Georgia" w:eastAsiaTheme="minorHAnsi" w:hAnsi="Georgia" w:cstheme="minorBidi"/>
          <w:color w:val="585756"/>
        </w:rPr>
        <w:t>la contrepartie</w:t>
      </w:r>
      <w:r w:rsidR="002E62E9" w:rsidRPr="00E36E09">
        <w:rPr>
          <w:rFonts w:ascii="Georgia" w:eastAsiaTheme="minorHAnsi" w:hAnsi="Georgia" w:cstheme="minorBidi"/>
          <w:color w:val="585756"/>
        </w:rPr>
        <w:t xml:space="preserve"> ou un de ses dirigeants</w:t>
      </w:r>
      <w:r w:rsidR="00C6632D" w:rsidRPr="00E36E09">
        <w:rPr>
          <w:rFonts w:ascii="Georgia" w:eastAsiaTheme="minorHAnsi" w:hAnsi="Georgia" w:cstheme="minorBidi"/>
          <w:color w:val="585756"/>
        </w:rPr>
        <w:t xml:space="preserve"> </w:t>
      </w:r>
      <w:r w:rsidR="008C41BA" w:rsidRPr="00E36E09">
        <w:rPr>
          <w:rFonts w:ascii="Georgia" w:eastAsiaTheme="minorHAnsi" w:hAnsi="Georgia" w:cstheme="minorBidi"/>
          <w:color w:val="585756"/>
        </w:rPr>
        <w:t>ne se trouve</w:t>
      </w:r>
      <w:r w:rsidR="00EB300F" w:rsidRPr="00E36E09">
        <w:rPr>
          <w:rFonts w:ascii="Georgia" w:eastAsiaTheme="minorHAnsi" w:hAnsi="Georgia" w:cstheme="minorBidi"/>
          <w:color w:val="585756"/>
        </w:rPr>
        <w:t xml:space="preserve"> dans </w:t>
      </w:r>
      <w:r w:rsidR="00374F7C" w:rsidRPr="00E36E09">
        <w:rPr>
          <w:rFonts w:ascii="Georgia" w:eastAsiaTheme="minorHAnsi" w:hAnsi="Georgia" w:cstheme="minorBidi"/>
          <w:color w:val="585756"/>
        </w:rPr>
        <w:t>aucune</w:t>
      </w:r>
      <w:r w:rsidR="00EB300F" w:rsidRPr="00E36E09">
        <w:rPr>
          <w:rFonts w:ascii="Georgia" w:eastAsiaTheme="minorHAnsi" w:hAnsi="Georgia" w:cstheme="minorBidi"/>
          <w:color w:val="585756"/>
        </w:rPr>
        <w:t xml:space="preserve"> situation actuelle ou potentielle de conflit</w:t>
      </w:r>
      <w:r w:rsidR="003F1F27" w:rsidRPr="00E36E09">
        <w:rPr>
          <w:rFonts w:ascii="Georgia" w:eastAsiaTheme="minorHAnsi" w:hAnsi="Georgia" w:cstheme="minorBidi"/>
          <w:color w:val="585756"/>
        </w:rPr>
        <w:t xml:space="preserve"> d’intérêts et </w:t>
      </w:r>
      <w:r w:rsidR="009850AF" w:rsidRPr="00E36E09">
        <w:rPr>
          <w:rFonts w:ascii="Georgia" w:eastAsiaTheme="minorHAnsi" w:hAnsi="Georgia" w:cstheme="minorBidi"/>
          <w:color w:val="585756"/>
        </w:rPr>
        <w:t>n</w:t>
      </w:r>
      <w:r w:rsidR="00374F7C" w:rsidRPr="00E36E09">
        <w:rPr>
          <w:rFonts w:ascii="Georgia" w:eastAsiaTheme="minorHAnsi" w:hAnsi="Georgia" w:cstheme="minorBidi"/>
          <w:color w:val="585756"/>
        </w:rPr>
        <w:t>’ entretien</w:t>
      </w:r>
      <w:r w:rsidRPr="00E36E09">
        <w:rPr>
          <w:rFonts w:ascii="Georgia" w:eastAsiaTheme="minorHAnsi" w:hAnsi="Georgia" w:cstheme="minorBidi"/>
          <w:color w:val="585756"/>
        </w:rPr>
        <w:t xml:space="preserve"> de relation d'affaires ou familiale, réelle ou potentielle, et ne </w:t>
      </w:r>
      <w:r w:rsidR="00924257" w:rsidRPr="00E36E09">
        <w:rPr>
          <w:rFonts w:ascii="Georgia" w:eastAsiaTheme="minorHAnsi" w:hAnsi="Georgia" w:cstheme="minorBidi"/>
          <w:color w:val="585756"/>
        </w:rPr>
        <w:t>para</w:t>
      </w:r>
      <w:r w:rsidR="00EF7BE5" w:rsidRPr="00E36E09">
        <w:rPr>
          <w:rFonts w:ascii="Georgia" w:eastAsiaTheme="minorHAnsi" w:hAnsi="Georgia" w:cstheme="minorBidi"/>
          <w:color w:val="585756"/>
        </w:rPr>
        <w:t>ît pas</w:t>
      </w:r>
      <w:r w:rsidR="00924257" w:rsidRPr="00E36E09">
        <w:rPr>
          <w:rFonts w:ascii="Georgia" w:eastAsiaTheme="minorHAnsi" w:hAnsi="Georgia" w:cstheme="minorBidi"/>
          <w:color w:val="585756"/>
        </w:rPr>
        <w:t xml:space="preserve"> </w:t>
      </w:r>
      <w:r w:rsidRPr="00E36E09">
        <w:rPr>
          <w:rFonts w:ascii="Georgia" w:eastAsiaTheme="minorHAnsi" w:hAnsi="Georgia" w:cstheme="minorBidi"/>
          <w:color w:val="585756"/>
        </w:rPr>
        <w:t>raisonnablement comme te</w:t>
      </w:r>
      <w:r w:rsidR="00FA2AC1" w:rsidRPr="00E36E09">
        <w:rPr>
          <w:rFonts w:ascii="Georgia" w:eastAsiaTheme="minorHAnsi" w:hAnsi="Georgia" w:cstheme="minorBidi"/>
          <w:color w:val="585756"/>
        </w:rPr>
        <w:t>l</w:t>
      </w:r>
      <w:r w:rsidRPr="00E36E09">
        <w:rPr>
          <w:rFonts w:ascii="Georgia" w:eastAsiaTheme="minorHAnsi" w:hAnsi="Georgia" w:cstheme="minorBidi"/>
          <w:color w:val="585756"/>
        </w:rPr>
        <w:t>l</w:t>
      </w:r>
      <w:r w:rsidR="00FA2AC1" w:rsidRPr="00E36E09">
        <w:rPr>
          <w:rFonts w:ascii="Georgia" w:eastAsiaTheme="minorHAnsi" w:hAnsi="Georgia" w:cstheme="minorBidi"/>
          <w:color w:val="585756"/>
        </w:rPr>
        <w:t>e</w:t>
      </w:r>
      <w:r w:rsidRPr="00E36E09">
        <w:rPr>
          <w:rFonts w:ascii="Georgia" w:eastAsiaTheme="minorHAnsi" w:hAnsi="Georgia" w:cstheme="minorBidi"/>
          <w:color w:val="585756"/>
        </w:rPr>
        <w:t>, avec un membre du conseil d'administration d’Enabel ou d</w:t>
      </w:r>
      <w:r w:rsidR="00AA1563" w:rsidRPr="00E36E09">
        <w:rPr>
          <w:rFonts w:ascii="Georgia" w:eastAsiaTheme="minorHAnsi" w:hAnsi="Georgia" w:cstheme="minorBidi"/>
          <w:color w:val="585756"/>
        </w:rPr>
        <w:t>’un membre</w:t>
      </w:r>
      <w:r w:rsidRPr="00E36E09">
        <w:rPr>
          <w:rFonts w:ascii="Georgia" w:eastAsiaTheme="minorHAnsi" w:hAnsi="Georgia" w:cstheme="minorBidi"/>
          <w:color w:val="585756"/>
        </w:rPr>
        <w:t xml:space="preserve"> </w:t>
      </w:r>
      <w:r w:rsidR="00AA1563" w:rsidRPr="00E36E09">
        <w:rPr>
          <w:rFonts w:ascii="Georgia" w:eastAsiaTheme="minorHAnsi" w:hAnsi="Georgia" w:cstheme="minorBidi"/>
          <w:color w:val="585756"/>
        </w:rPr>
        <w:t xml:space="preserve">de </w:t>
      </w:r>
      <w:r w:rsidRPr="00E36E09">
        <w:rPr>
          <w:rFonts w:ascii="Georgia" w:eastAsiaTheme="minorHAnsi" w:hAnsi="Georgia" w:cstheme="minorBidi"/>
          <w:color w:val="585756"/>
        </w:rPr>
        <w:t>son personnel, ou toute autre personne qui a été</w:t>
      </w:r>
      <w:r w:rsidR="00B41E61" w:rsidRPr="00E36E09">
        <w:rPr>
          <w:rFonts w:ascii="Georgia" w:eastAsiaTheme="minorHAnsi" w:hAnsi="Georgia" w:cstheme="minorBidi"/>
          <w:color w:val="585756"/>
        </w:rPr>
        <w:t xml:space="preserve"> </w:t>
      </w:r>
      <w:r w:rsidRPr="00E36E09">
        <w:rPr>
          <w:rFonts w:ascii="Georgia" w:eastAsiaTheme="minorHAnsi" w:hAnsi="Georgia" w:cstheme="minorBidi"/>
          <w:color w:val="585756"/>
        </w:rPr>
        <w:t>ou pourrait raisonnablement être directement ou indirectement</w:t>
      </w:r>
      <w:r w:rsidR="00571415" w:rsidRPr="00E36E09">
        <w:rPr>
          <w:rFonts w:ascii="Georgia" w:eastAsiaTheme="minorHAnsi" w:hAnsi="Georgia" w:cstheme="minorBidi"/>
          <w:color w:val="585756"/>
        </w:rPr>
        <w:t xml:space="preserve"> impliquée dans</w:t>
      </w:r>
      <w:r w:rsidRPr="00E36E09">
        <w:rPr>
          <w:rFonts w:ascii="Georgia" w:eastAsiaTheme="minorHAnsi" w:hAnsi="Georgia" w:cstheme="minorBidi"/>
          <w:color w:val="585756"/>
        </w:rPr>
        <w:t xml:space="preserve"> (i) la préparation du dossier d'appel d'offres</w:t>
      </w:r>
      <w:r w:rsidR="005D1A85" w:rsidRPr="00E36E09">
        <w:rPr>
          <w:rFonts w:ascii="Georgia" w:eastAsiaTheme="minorHAnsi" w:hAnsi="Georgia" w:cstheme="minorBidi"/>
          <w:color w:val="585756"/>
        </w:rPr>
        <w:t xml:space="preserve">, d’appel à proposition ou </w:t>
      </w:r>
      <w:r w:rsidR="00AE51CA" w:rsidRPr="00E36E09">
        <w:rPr>
          <w:rFonts w:ascii="Georgia" w:eastAsiaTheme="minorHAnsi" w:hAnsi="Georgia" w:cstheme="minorBidi"/>
          <w:color w:val="585756"/>
        </w:rPr>
        <w:t>de tout autre contrat</w:t>
      </w:r>
      <w:r w:rsidRPr="00E36E09">
        <w:rPr>
          <w:rFonts w:ascii="Georgia" w:eastAsiaTheme="minorHAnsi" w:hAnsi="Georgia" w:cstheme="minorBidi"/>
          <w:color w:val="585756"/>
        </w:rPr>
        <w:t xml:space="preserve">, (ii) la procédure de sélection, ou (iii) l'exécution </w:t>
      </w:r>
      <w:r w:rsidR="00AE51CA" w:rsidRPr="00E36E09">
        <w:rPr>
          <w:rFonts w:ascii="Georgia" w:eastAsiaTheme="minorHAnsi" w:hAnsi="Georgia" w:cstheme="minorBidi"/>
          <w:color w:val="585756"/>
        </w:rPr>
        <w:t>du marché, du subside ou du contrat</w:t>
      </w:r>
      <w:r w:rsidRPr="00E36E09">
        <w:rPr>
          <w:rFonts w:ascii="Georgia" w:eastAsiaTheme="minorHAnsi" w:hAnsi="Georgia" w:cstheme="minorBidi"/>
          <w:color w:val="585756"/>
        </w:rPr>
        <w:t>.</w:t>
      </w:r>
    </w:p>
    <w:p w14:paraId="4852FB12" w14:textId="77777777" w:rsidR="00EF7507" w:rsidRPr="00E36E09" w:rsidRDefault="00504FBF" w:rsidP="00E36E09">
      <w:pPr>
        <w:spacing w:after="160"/>
        <w:rPr>
          <w:rFonts w:ascii="Georgia" w:eastAsiaTheme="minorHAnsi" w:hAnsi="Georgia" w:cstheme="minorBidi"/>
          <w:b/>
          <w:bCs/>
          <w:color w:val="auto"/>
        </w:rPr>
      </w:pPr>
      <w:r w:rsidRPr="00E36E09">
        <w:rPr>
          <w:rFonts w:ascii="Georgia" w:eastAsiaTheme="minorHAnsi" w:hAnsi="Georgia" w:cstheme="minorBidi"/>
          <w:b/>
          <w:bCs/>
          <w:color w:val="auto"/>
        </w:rPr>
        <w:t>ou</w:t>
      </w:r>
    </w:p>
    <w:p w14:paraId="3276CB00" w14:textId="77777777" w:rsidR="00C6632D" w:rsidRPr="00E36E09" w:rsidRDefault="00504FBF" w:rsidP="00E36E09">
      <w:pPr>
        <w:numPr>
          <w:ilvl w:val="0"/>
          <w:numId w:val="27"/>
        </w:numPr>
        <w:spacing w:after="160"/>
        <w:ind w:left="1068"/>
        <w:contextualSpacing/>
        <w:rPr>
          <w:rFonts w:ascii="Georgia" w:eastAsiaTheme="minorHAnsi" w:hAnsi="Georgia" w:cstheme="minorBidi"/>
          <w:color w:val="585756"/>
        </w:rPr>
      </w:pPr>
      <w:r w:rsidRPr="00E36E09">
        <w:rPr>
          <w:rFonts w:ascii="Georgia" w:eastAsiaTheme="minorHAnsi" w:hAnsi="Georgia" w:cstheme="minorBidi"/>
          <w:color w:val="585756"/>
        </w:rPr>
        <w:t xml:space="preserve">la contrepartie </w:t>
      </w:r>
      <w:r w:rsidR="004D4E4F" w:rsidRPr="00E36E09">
        <w:rPr>
          <w:rFonts w:ascii="Georgia" w:eastAsiaTheme="minorHAnsi" w:hAnsi="Georgia" w:cstheme="minorBidi"/>
          <w:color w:val="585756"/>
        </w:rPr>
        <w:t>informe Enabel de</w:t>
      </w:r>
      <w:r w:rsidR="00B0354C" w:rsidRPr="00E36E09">
        <w:rPr>
          <w:rFonts w:ascii="Georgia" w:eastAsiaTheme="minorHAnsi" w:hAnsi="Georgia" w:cstheme="minorBidi"/>
          <w:color w:val="585756"/>
        </w:rPr>
        <w:t xml:space="preserve"> </w:t>
      </w:r>
      <w:r w:rsidR="001372D4" w:rsidRPr="00E36E09">
        <w:rPr>
          <w:rFonts w:ascii="Georgia" w:eastAsiaTheme="minorHAnsi" w:hAnsi="Georgia" w:cstheme="minorBidi"/>
          <w:color w:val="585756"/>
        </w:rPr>
        <w:t xml:space="preserve">tout conflit d'intérêts réels, potentiels ou raisonnablement perçus, </w:t>
      </w:r>
      <w:r w:rsidR="00AA2823" w:rsidRPr="00E36E09">
        <w:rPr>
          <w:rFonts w:ascii="Georgia" w:eastAsiaTheme="minorHAnsi" w:hAnsi="Georgia" w:cstheme="minorBidi"/>
          <w:color w:val="585756"/>
        </w:rPr>
        <w:t>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00AA2823" w:rsidRPr="00E36E09">
        <w:rPr>
          <w:rFonts w:ascii="Georgia" w:eastAsiaTheme="minorHAnsi" w:hAnsi="Georgia" w:cstheme="minorBidi"/>
          <w:color w:val="585756"/>
        </w:rPr>
        <w:t>ci.</w:t>
      </w:r>
      <w:r w:rsidRPr="00E36E09">
        <w:rPr>
          <w:rFonts w:ascii="Georgia" w:eastAsiaTheme="minorHAnsi" w:hAnsi="Georgia" w:cstheme="minorBidi"/>
          <w:color w:val="585756"/>
        </w:rPr>
        <w:t>.</w:t>
      </w:r>
      <w:proofErr w:type="gramEnd"/>
      <w:r w:rsidRPr="00E36E09">
        <w:rPr>
          <w:rFonts w:ascii="Georgia" w:eastAsiaTheme="minorHAnsi" w:hAnsi="Georgia" w:cstheme="minorBidi"/>
          <w:color w:val="585756"/>
        </w:rPr>
        <w:t xml:space="preserve"> </w:t>
      </w:r>
      <w:r w:rsidR="004878D8" w:rsidRPr="00E36E09">
        <w:rPr>
          <w:rFonts w:ascii="Georgia" w:eastAsiaTheme="minorHAnsi" w:hAnsi="Georgia" w:cstheme="minorBidi"/>
          <w:color w:val="585756"/>
        </w:rPr>
        <w:t xml:space="preserve"> </w:t>
      </w:r>
      <w:r w:rsidR="001372D4" w:rsidRPr="00E36E09">
        <w:rPr>
          <w:rFonts w:ascii="Georgia" w:eastAsiaTheme="minorHAnsi" w:hAnsi="Georgia" w:cstheme="minorBidi"/>
          <w:color w:val="585756"/>
        </w:rPr>
        <w:t xml:space="preserve"> </w:t>
      </w:r>
    </w:p>
    <w:p w14:paraId="12569EE9" w14:textId="77777777" w:rsidR="00FF72DF" w:rsidRPr="00E36E09" w:rsidRDefault="00FF72DF" w:rsidP="00E36E09">
      <w:pPr>
        <w:spacing w:after="160"/>
        <w:ind w:left="1068"/>
        <w:contextualSpacing/>
        <w:rPr>
          <w:rFonts w:ascii="Georgia" w:eastAsiaTheme="minorHAnsi" w:hAnsi="Georgia" w:cstheme="minorBidi"/>
          <w:color w:val="585756"/>
        </w:rPr>
      </w:pPr>
    </w:p>
    <w:p w14:paraId="201B174E" w14:textId="77777777" w:rsidR="001372D4" w:rsidRPr="00E36E09" w:rsidRDefault="00504FBF" w:rsidP="00E36E09">
      <w:pPr>
        <w:numPr>
          <w:ilvl w:val="0"/>
          <w:numId w:val="28"/>
        </w:numPr>
        <w:spacing w:after="160"/>
        <w:ind w:left="1428"/>
        <w:contextualSpacing/>
        <w:rPr>
          <w:rFonts w:ascii="Georgia" w:eastAsiaTheme="minorHAnsi" w:hAnsi="Georgia" w:cstheme="minorBidi"/>
          <w:i/>
          <w:iCs/>
          <w:color w:val="585756"/>
          <w:sz w:val="18"/>
          <w:szCs w:val="18"/>
        </w:rPr>
      </w:pPr>
      <w:r w:rsidRPr="00E36E09">
        <w:rPr>
          <w:rFonts w:ascii="Georgia" w:eastAsiaTheme="minorHAnsi" w:hAnsi="Georgia" w:cstheme="minorBidi"/>
          <w:i/>
          <w:iCs/>
          <w:color w:val="585756"/>
          <w:sz w:val="18"/>
          <w:szCs w:val="18"/>
        </w:rPr>
        <w:t>Une description détaillée de tout</w:t>
      </w:r>
      <w:r w:rsidR="00F53D51" w:rsidRPr="00E36E09">
        <w:rPr>
          <w:rFonts w:ascii="Georgia" w:eastAsiaTheme="minorHAnsi" w:hAnsi="Georgia" w:cstheme="minorBidi"/>
          <w:i/>
          <w:iCs/>
          <w:color w:val="585756"/>
          <w:sz w:val="18"/>
          <w:szCs w:val="18"/>
        </w:rPr>
        <w:t xml:space="preserve"> </w:t>
      </w:r>
      <w:r w:rsidRPr="00E36E09">
        <w:rPr>
          <w:rFonts w:ascii="Georgia" w:eastAsiaTheme="minorHAnsi" w:hAnsi="Georgia" w:cstheme="minorBidi"/>
          <w:i/>
          <w:iCs/>
          <w:color w:val="585756"/>
          <w:sz w:val="18"/>
          <w:szCs w:val="18"/>
        </w:rPr>
        <w:t xml:space="preserve">conflit d'intérêts réel, potentiel ou raisonnablement perçu, </w:t>
      </w:r>
      <w:r w:rsidR="00FD75B5" w:rsidRPr="00E36E09">
        <w:rPr>
          <w:rFonts w:ascii="Georgia" w:eastAsiaTheme="minorHAnsi" w:hAnsi="Georgia" w:cstheme="minorBidi"/>
          <w:i/>
          <w:iCs/>
          <w:color w:val="585756"/>
          <w:sz w:val="18"/>
          <w:szCs w:val="18"/>
        </w:rPr>
        <w:t>incluant</w:t>
      </w:r>
      <w:r w:rsidRPr="00E36E09">
        <w:rPr>
          <w:rFonts w:ascii="Georgia" w:eastAsiaTheme="minorHAnsi" w:hAnsi="Georgia" w:cstheme="minorBidi"/>
          <w:i/>
          <w:iCs/>
          <w:color w:val="585756"/>
          <w:sz w:val="18"/>
          <w:szCs w:val="18"/>
        </w:rPr>
        <w:t xml:space="preserve"> leur nature et l</w:t>
      </w:r>
      <w:r w:rsidR="1BC3C00C" w:rsidRPr="00E36E09">
        <w:rPr>
          <w:rFonts w:ascii="Georgia" w:eastAsiaTheme="minorHAnsi" w:hAnsi="Georgia" w:cstheme="minorBidi"/>
          <w:i/>
          <w:iCs/>
          <w:color w:val="585756"/>
          <w:sz w:val="18"/>
          <w:szCs w:val="18"/>
        </w:rPr>
        <w:t>es personnes impliquées</w:t>
      </w:r>
      <w:r w:rsidR="00587DD5" w:rsidRPr="00E36E09">
        <w:rPr>
          <w:rFonts w:ascii="Georgia" w:eastAsiaTheme="minorHAnsi" w:hAnsi="Georgia" w:cstheme="minorBidi"/>
          <w:i/>
          <w:iCs/>
          <w:color w:val="585756"/>
          <w:sz w:val="18"/>
          <w:szCs w:val="18"/>
        </w:rPr>
        <w:t>,</w:t>
      </w:r>
      <w:r w:rsidR="19C85D59" w:rsidRPr="00E36E09">
        <w:rPr>
          <w:rFonts w:ascii="Georgia" w:eastAsiaTheme="minorHAnsi" w:hAnsi="Georgia" w:cstheme="minorBidi"/>
          <w:i/>
          <w:iCs/>
          <w:color w:val="585756"/>
          <w:sz w:val="18"/>
          <w:szCs w:val="18"/>
        </w:rPr>
        <w:t xml:space="preserve"> ser</w:t>
      </w:r>
      <w:r w:rsidR="00B212C3" w:rsidRPr="00E36E09">
        <w:rPr>
          <w:rFonts w:ascii="Georgia" w:eastAsiaTheme="minorHAnsi" w:hAnsi="Georgia" w:cstheme="minorBidi"/>
          <w:i/>
          <w:iCs/>
          <w:color w:val="585756"/>
          <w:sz w:val="18"/>
          <w:szCs w:val="18"/>
        </w:rPr>
        <w:t>a</w:t>
      </w:r>
      <w:r w:rsidR="19C85D59" w:rsidRPr="00E36E09">
        <w:rPr>
          <w:rFonts w:ascii="Georgia" w:eastAsiaTheme="minorHAnsi" w:hAnsi="Georgia" w:cstheme="minorBidi"/>
          <w:i/>
          <w:iCs/>
          <w:color w:val="585756"/>
          <w:sz w:val="18"/>
          <w:szCs w:val="18"/>
        </w:rPr>
        <w:t xml:space="preserve"> annexée à la présente déclaration.</w:t>
      </w:r>
    </w:p>
    <w:p w14:paraId="4A59C9D3" w14:textId="77777777" w:rsidR="00211E26" w:rsidRPr="00E36E09" w:rsidRDefault="00504FBF" w:rsidP="001301B5">
      <w:pPr>
        <w:spacing w:after="160"/>
        <w:rPr>
          <w:rFonts w:ascii="Georgia" w:eastAsiaTheme="minorHAnsi" w:hAnsi="Georgia" w:cstheme="minorBidi"/>
          <w:color w:val="585756"/>
        </w:rPr>
      </w:pPr>
      <w:r w:rsidRPr="00E36E09">
        <w:rPr>
          <w:rFonts w:ascii="Georgia" w:eastAsiaTheme="minorHAnsi" w:hAnsi="Georgia" w:cstheme="minorBidi"/>
          <w:color w:val="585756"/>
        </w:rPr>
        <w:tab/>
      </w:r>
    </w:p>
    <w:p w14:paraId="71A09039" w14:textId="77777777" w:rsidR="0028205D" w:rsidRPr="00E36E09" w:rsidRDefault="00504FBF" w:rsidP="00E36E09">
      <w:pPr>
        <w:numPr>
          <w:ilvl w:val="0"/>
          <w:numId w:val="26"/>
        </w:numPr>
        <w:spacing w:after="160"/>
        <w:ind w:left="360"/>
        <w:contextualSpacing/>
        <w:rPr>
          <w:rFonts w:ascii="Georgia" w:eastAsiaTheme="minorHAnsi" w:hAnsi="Georgia" w:cstheme="minorBidi"/>
          <w:b/>
          <w:bCs/>
          <w:color w:val="585756"/>
        </w:rPr>
      </w:pPr>
      <w:r w:rsidRPr="00E36E09">
        <w:rPr>
          <w:rFonts w:ascii="Georgia" w:eastAsiaTheme="minorHAnsi" w:hAnsi="Georgia" w:cstheme="minorBidi"/>
          <w:b/>
          <w:bCs/>
          <w:color w:val="585756"/>
        </w:rPr>
        <w:t xml:space="preserve">la contrepartie </w:t>
      </w:r>
      <w:r w:rsidR="00F02DBE" w:rsidRPr="00E36E09">
        <w:rPr>
          <w:rFonts w:ascii="Georgia" w:eastAsiaTheme="minorHAnsi" w:hAnsi="Georgia" w:cstheme="minorBidi"/>
          <w:b/>
          <w:bCs/>
          <w:color w:val="585756"/>
        </w:rPr>
        <w:t>ne s’</w:t>
      </w:r>
      <w:r w:rsidR="00845E4C" w:rsidRPr="00E36E09">
        <w:rPr>
          <w:rFonts w:ascii="Georgia" w:eastAsiaTheme="minorHAnsi" w:hAnsi="Georgia" w:cstheme="minorBidi"/>
          <w:b/>
          <w:bCs/>
          <w:color w:val="585756"/>
        </w:rPr>
        <w:t>est rendu</w:t>
      </w:r>
      <w:r w:rsidR="00893743" w:rsidRPr="00E36E09">
        <w:rPr>
          <w:rFonts w:ascii="Georgia" w:eastAsiaTheme="minorHAnsi" w:hAnsi="Georgia" w:cstheme="minorBidi"/>
          <w:b/>
          <w:bCs/>
          <w:color w:val="585756"/>
        </w:rPr>
        <w:t>e</w:t>
      </w:r>
      <w:r w:rsidR="00845E4C" w:rsidRPr="00E36E09">
        <w:rPr>
          <w:rFonts w:ascii="Georgia" w:eastAsiaTheme="minorHAnsi" w:hAnsi="Georgia" w:cstheme="minorBidi"/>
          <w:b/>
          <w:bCs/>
          <w:color w:val="585756"/>
        </w:rPr>
        <w:t xml:space="preserve"> coupable </w:t>
      </w:r>
      <w:r w:rsidR="00EF7BE5" w:rsidRPr="00E36E09">
        <w:rPr>
          <w:rFonts w:ascii="Georgia" w:eastAsiaTheme="minorHAnsi" w:hAnsi="Georgia" w:cstheme="minorBidi"/>
          <w:b/>
          <w:bCs/>
          <w:color w:val="585756"/>
        </w:rPr>
        <w:t>d’aucune défaillance</w:t>
      </w:r>
      <w:r w:rsidRPr="00E36E09">
        <w:rPr>
          <w:rFonts w:ascii="Georgia" w:eastAsiaTheme="minorHAnsi" w:hAnsi="Georgia" w:cstheme="minorBidi"/>
          <w:b/>
          <w:bCs/>
          <w:color w:val="585756"/>
        </w:rPr>
        <w:t xml:space="preserv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37C9BC1D" w14:textId="77777777" w:rsidR="009748CF" w:rsidRPr="00E36E09" w:rsidRDefault="009748CF" w:rsidP="00E36E09">
      <w:pPr>
        <w:spacing w:after="160"/>
        <w:ind w:left="360"/>
        <w:contextualSpacing/>
        <w:rPr>
          <w:rFonts w:ascii="Georgia" w:eastAsiaTheme="minorHAnsi" w:hAnsi="Georgia" w:cstheme="minorBidi"/>
          <w:b/>
          <w:bCs/>
          <w:color w:val="585756"/>
        </w:rPr>
      </w:pPr>
    </w:p>
    <w:p w14:paraId="51428378" w14:textId="77777777" w:rsidR="0028205D" w:rsidRPr="00E36E09" w:rsidRDefault="00504FBF" w:rsidP="00E36E09">
      <w:pPr>
        <w:numPr>
          <w:ilvl w:val="0"/>
          <w:numId w:val="26"/>
        </w:numPr>
        <w:spacing w:after="160"/>
        <w:ind w:left="360"/>
        <w:contextualSpacing/>
        <w:rPr>
          <w:rFonts w:ascii="Georgia" w:eastAsiaTheme="minorHAnsi" w:hAnsi="Georgia" w:cstheme="minorBidi"/>
          <w:b/>
          <w:bCs/>
          <w:color w:val="585756"/>
        </w:rPr>
      </w:pPr>
      <w:r w:rsidRPr="00E36E09">
        <w:rPr>
          <w:rFonts w:ascii="Georgia" w:eastAsiaTheme="minorHAnsi" w:hAnsi="Georgia" w:cstheme="minorBidi"/>
          <w:b/>
          <w:bCs/>
          <w:color w:val="585756"/>
        </w:rPr>
        <w:t>l</w:t>
      </w:r>
      <w:r w:rsidR="00082D66" w:rsidRPr="00E36E09">
        <w:rPr>
          <w:rFonts w:ascii="Georgia" w:eastAsiaTheme="minorHAnsi" w:hAnsi="Georgia" w:cstheme="minorBidi"/>
          <w:b/>
          <w:bCs/>
          <w:color w:val="585756"/>
        </w:rPr>
        <w:t xml:space="preserve">a contrepartie atteste </w:t>
      </w:r>
      <w:r w:rsidR="0031014C" w:rsidRPr="00E36E09">
        <w:rPr>
          <w:rFonts w:ascii="Georgia" w:eastAsiaTheme="minorHAnsi" w:hAnsi="Georgia" w:cstheme="minorBidi"/>
          <w:b/>
          <w:bCs/>
          <w:color w:val="585756"/>
        </w:rPr>
        <w:t>qu’</w:t>
      </w:r>
      <w:r w:rsidR="00F02DBE" w:rsidRPr="00E36E09">
        <w:rPr>
          <w:rFonts w:ascii="Georgia" w:eastAsiaTheme="minorHAnsi" w:hAnsi="Georgia" w:cstheme="minorBidi"/>
          <w:b/>
          <w:bCs/>
          <w:color w:val="585756"/>
        </w:rPr>
        <w:t xml:space="preserve">aucune </w:t>
      </w:r>
      <w:r w:rsidRPr="00E36E09">
        <w:rPr>
          <w:rFonts w:ascii="Georgia" w:eastAsiaTheme="minorHAnsi" w:hAnsi="Georgia" w:cstheme="minorBidi"/>
          <w:b/>
          <w:bCs/>
          <w:color w:val="585756"/>
        </w:rPr>
        <w:t xml:space="preserve">mesure restrictive </w:t>
      </w:r>
      <w:r w:rsidR="00F02DBE" w:rsidRPr="00E36E09">
        <w:rPr>
          <w:rFonts w:ascii="Georgia" w:eastAsiaTheme="minorHAnsi" w:hAnsi="Georgia" w:cstheme="minorBidi"/>
          <w:b/>
          <w:bCs/>
          <w:color w:val="585756"/>
        </w:rPr>
        <w:t xml:space="preserve">n’a </w:t>
      </w:r>
      <w:r w:rsidRPr="00E36E09">
        <w:rPr>
          <w:rFonts w:ascii="Georgia" w:eastAsiaTheme="minorHAnsi" w:hAnsi="Georgia" w:cstheme="minorBidi"/>
          <w:b/>
          <w:bCs/>
          <w:color w:val="585756"/>
        </w:rPr>
        <w:t xml:space="preserve">été prise </w:t>
      </w:r>
      <w:r w:rsidR="00414378" w:rsidRPr="00E36E09">
        <w:rPr>
          <w:rFonts w:ascii="Georgia" w:eastAsiaTheme="minorHAnsi" w:hAnsi="Georgia" w:cstheme="minorBidi"/>
          <w:b/>
          <w:bCs/>
          <w:color w:val="585756"/>
        </w:rPr>
        <w:t xml:space="preserve">à </w:t>
      </w:r>
      <w:r w:rsidR="5170B1F7" w:rsidRPr="00E36E09">
        <w:rPr>
          <w:rFonts w:ascii="Georgia" w:eastAsiaTheme="minorHAnsi" w:hAnsi="Georgia" w:cstheme="minorBidi"/>
          <w:b/>
          <w:bCs/>
          <w:color w:val="585756"/>
        </w:rPr>
        <w:t>l’</w:t>
      </w:r>
      <w:r w:rsidR="00414378" w:rsidRPr="00E36E09">
        <w:rPr>
          <w:rFonts w:ascii="Georgia" w:eastAsiaTheme="minorHAnsi" w:hAnsi="Georgia" w:cstheme="minorBidi"/>
          <w:b/>
          <w:bCs/>
          <w:color w:val="585756"/>
        </w:rPr>
        <w:t>encontre</w:t>
      </w:r>
      <w:r w:rsidR="00A37129" w:rsidRPr="00E36E09">
        <w:rPr>
          <w:rFonts w:ascii="Georgia" w:eastAsiaTheme="minorHAnsi" w:hAnsi="Georgia" w:cstheme="minorBidi"/>
          <w:b/>
          <w:bCs/>
          <w:color w:val="585756"/>
        </w:rPr>
        <w:t xml:space="preserve"> </w:t>
      </w:r>
      <w:r w:rsidR="5F45BC31" w:rsidRPr="00E36E09">
        <w:rPr>
          <w:rFonts w:ascii="Georgia" w:eastAsiaTheme="minorHAnsi" w:hAnsi="Georgia" w:cstheme="minorBidi"/>
          <w:b/>
          <w:bCs/>
          <w:color w:val="585756"/>
        </w:rPr>
        <w:t>de la contrepartie</w:t>
      </w:r>
      <w:r w:rsidR="00A37129" w:rsidRPr="00E36E09">
        <w:rPr>
          <w:rFonts w:ascii="Georgia" w:eastAsiaTheme="minorHAnsi" w:hAnsi="Georgia" w:cstheme="minorBidi"/>
          <w:b/>
          <w:bCs/>
          <w:color w:val="585756"/>
        </w:rPr>
        <w:t xml:space="preserve"> </w:t>
      </w:r>
      <w:r w:rsidRPr="00E36E09">
        <w:rPr>
          <w:rFonts w:ascii="Georgia" w:eastAsiaTheme="minorHAnsi" w:hAnsi="Georgia" w:cstheme="minorBidi"/>
          <w:b/>
          <w:bCs/>
          <w:color w:val="585756"/>
        </w:rPr>
        <w:t>dans l’objectif de mettre fin aux violations de la paix et sécurité internationales comme le terrorisme, les violations des droits de l’homme, la déstabilisation des États souverains et la prolifération d’armes de destruction massive.</w:t>
      </w:r>
    </w:p>
    <w:p w14:paraId="7FBA71C0" w14:textId="77777777" w:rsidR="009F088E" w:rsidRPr="00E36E09" w:rsidRDefault="009F088E" w:rsidP="00E36E09">
      <w:pPr>
        <w:spacing w:after="160"/>
        <w:ind w:left="360"/>
        <w:contextualSpacing/>
        <w:rPr>
          <w:rFonts w:ascii="Georgia" w:eastAsiaTheme="minorHAnsi" w:hAnsi="Georgia" w:cstheme="minorBidi"/>
          <w:b/>
          <w:bCs/>
          <w:color w:val="585756"/>
        </w:rPr>
      </w:pPr>
    </w:p>
    <w:p w14:paraId="2EAAC6D1" w14:textId="3ED4194B" w:rsidR="00AF6A79" w:rsidRPr="00E36E09" w:rsidRDefault="00504FBF" w:rsidP="00E36E09">
      <w:pPr>
        <w:numPr>
          <w:ilvl w:val="0"/>
          <w:numId w:val="26"/>
        </w:numPr>
        <w:spacing w:after="160"/>
        <w:ind w:left="360"/>
        <w:contextualSpacing/>
        <w:rPr>
          <w:rFonts w:ascii="Georgia" w:eastAsiaTheme="minorHAnsi" w:hAnsi="Georgia" w:cstheme="minorBidi"/>
          <w:b/>
          <w:bCs/>
          <w:color w:val="585756"/>
        </w:rPr>
      </w:pPr>
      <w:r w:rsidRPr="00E36E09">
        <w:rPr>
          <w:rFonts w:ascii="Georgia" w:eastAsiaTheme="minorHAnsi" w:hAnsi="Georgia" w:cstheme="minorBidi"/>
          <w:b/>
          <w:bCs/>
          <w:color w:val="585756"/>
        </w:rPr>
        <w:t>la contrepartie</w:t>
      </w:r>
      <w:r w:rsidR="009F088E" w:rsidRPr="00E36E09">
        <w:rPr>
          <w:rFonts w:ascii="Georgia" w:eastAsiaTheme="minorHAnsi" w:hAnsi="Georgia" w:cstheme="minorBidi"/>
          <w:b/>
          <w:bCs/>
          <w:color w:val="585756"/>
        </w:rPr>
        <w:t xml:space="preserve"> </w:t>
      </w:r>
      <w:r w:rsidR="00CE3D37" w:rsidRPr="00E36E09">
        <w:rPr>
          <w:rFonts w:ascii="Georgia" w:eastAsiaTheme="minorHAnsi" w:hAnsi="Georgia" w:cstheme="minorBidi"/>
          <w:b/>
          <w:bCs/>
          <w:color w:val="585756"/>
        </w:rPr>
        <w:t>ne figure pas sur une</w:t>
      </w:r>
      <w:r w:rsidR="009F088E" w:rsidRPr="00E36E09">
        <w:rPr>
          <w:rFonts w:ascii="Georgia" w:eastAsiaTheme="minorHAnsi" w:hAnsi="Georgia" w:cstheme="minorBidi"/>
          <w:b/>
          <w:bCs/>
          <w:color w:val="585756"/>
        </w:rPr>
        <w:t xml:space="preserve"> </w:t>
      </w:r>
      <w:r w:rsidR="0028205D" w:rsidRPr="00E36E09">
        <w:rPr>
          <w:rFonts w:ascii="Georgia" w:eastAsiaTheme="minorHAnsi" w:hAnsi="Georgia" w:cstheme="minorBidi"/>
          <w:b/>
          <w:bCs/>
          <w:color w:val="585756"/>
        </w:rPr>
        <w:t xml:space="preserve">liste </w:t>
      </w:r>
      <w:r w:rsidRPr="00E36E09">
        <w:rPr>
          <w:rFonts w:ascii="Georgia" w:eastAsiaTheme="minorHAnsi" w:hAnsi="Georgia" w:cstheme="minorBidi"/>
          <w:b/>
          <w:bCs/>
          <w:color w:val="585756"/>
        </w:rPr>
        <w:t xml:space="preserve">des sanctions </w:t>
      </w:r>
      <w:r w:rsidR="00891E88" w:rsidRPr="00E36E09">
        <w:rPr>
          <w:rFonts w:ascii="Georgia" w:eastAsiaTheme="minorHAnsi" w:hAnsi="Georgia" w:cstheme="minorBidi"/>
          <w:b/>
          <w:bCs/>
          <w:color w:val="585756"/>
        </w:rPr>
        <w:t>financières de</w:t>
      </w:r>
      <w:r w:rsidR="0028205D" w:rsidRPr="00E36E09">
        <w:rPr>
          <w:rFonts w:ascii="Georgia" w:eastAsiaTheme="minorHAnsi" w:hAnsi="Georgia" w:cstheme="minorBidi"/>
          <w:b/>
          <w:bCs/>
          <w:color w:val="585756"/>
        </w:rPr>
        <w:t xml:space="preserve"> personnes, de groupes ou d’entités soumises par les Nations-Unies, l’Union européenne</w:t>
      </w:r>
      <w:r w:rsidRPr="00E36E09">
        <w:rPr>
          <w:rFonts w:ascii="Georgia" w:eastAsiaTheme="minorHAnsi" w:hAnsi="Georgia" w:cstheme="minorBidi"/>
          <w:b/>
          <w:bCs/>
          <w:color w:val="585756"/>
        </w:rPr>
        <w:t xml:space="preserve"> ou</w:t>
      </w:r>
      <w:r w:rsidR="00CE3D37" w:rsidRPr="00E36E09">
        <w:rPr>
          <w:rFonts w:ascii="Georgia" w:eastAsiaTheme="minorHAnsi" w:hAnsi="Georgia" w:cstheme="minorBidi"/>
          <w:b/>
          <w:bCs/>
          <w:color w:val="585756"/>
        </w:rPr>
        <w:t xml:space="preserve"> </w:t>
      </w:r>
      <w:r w:rsidR="0028205D" w:rsidRPr="00E36E09">
        <w:rPr>
          <w:rFonts w:ascii="Georgia" w:eastAsiaTheme="minorHAnsi" w:hAnsi="Georgia" w:cstheme="minorBidi"/>
          <w:b/>
          <w:bCs/>
          <w:color w:val="585756"/>
        </w:rPr>
        <w:t xml:space="preserve">la </w:t>
      </w:r>
      <w:r w:rsidRPr="00E36E09">
        <w:rPr>
          <w:rFonts w:ascii="Georgia" w:eastAsiaTheme="minorHAnsi" w:hAnsi="Georgia" w:cstheme="minorBidi"/>
          <w:b/>
          <w:bCs/>
          <w:color w:val="585756"/>
        </w:rPr>
        <w:t>Belgique .</w:t>
      </w:r>
    </w:p>
    <w:p w14:paraId="689A0156" w14:textId="77777777" w:rsidR="0028205D" w:rsidRPr="00E36E09" w:rsidRDefault="0028205D" w:rsidP="00E36E09">
      <w:pPr>
        <w:spacing w:after="160"/>
        <w:ind w:left="360"/>
        <w:contextualSpacing/>
        <w:rPr>
          <w:rFonts w:ascii="Georgia" w:eastAsiaTheme="minorHAnsi" w:hAnsi="Georgia" w:cstheme="minorBidi"/>
          <w:b/>
          <w:bCs/>
          <w:color w:val="585756"/>
        </w:rPr>
      </w:pPr>
    </w:p>
    <w:p w14:paraId="77323008" w14:textId="77777777" w:rsidR="0005348A" w:rsidRPr="00E36E09" w:rsidRDefault="00504FBF" w:rsidP="00E36E09">
      <w:pPr>
        <w:suppressAutoHyphens/>
        <w:overflowPunct w:val="0"/>
        <w:autoSpaceDE w:val="0"/>
        <w:autoSpaceDN w:val="0"/>
        <w:adjustRightInd w:val="0"/>
        <w:spacing w:after="100" w:line="240" w:lineRule="atLeast"/>
        <w:textAlignment w:val="baseline"/>
        <w:rPr>
          <w:rFonts w:ascii="Georgia" w:eastAsiaTheme="minorHAnsi" w:hAnsi="Georgia"/>
          <w:b/>
          <w:bCs/>
          <w:color w:val="585756"/>
          <w:sz w:val="21"/>
          <w:szCs w:val="22"/>
        </w:rPr>
      </w:pPr>
      <w:r w:rsidRPr="00E36E09">
        <w:rPr>
          <w:rFonts w:ascii="Georgia" w:eastAsiaTheme="minorHAnsi" w:hAnsi="Georgia"/>
          <w:b/>
          <w:bCs/>
          <w:color w:val="585756"/>
          <w:sz w:val="21"/>
          <w:szCs w:val="22"/>
        </w:rPr>
        <w:t xml:space="preserve">Je m’engage/ Nous nous engageons à communiquer sans délai </w:t>
      </w:r>
      <w:r w:rsidR="002A71CD" w:rsidRPr="00E36E09">
        <w:rPr>
          <w:rFonts w:ascii="Georgia" w:eastAsiaTheme="minorHAnsi" w:hAnsi="Georgia"/>
          <w:b/>
          <w:bCs/>
          <w:color w:val="585756"/>
          <w:sz w:val="21"/>
          <w:szCs w:val="22"/>
        </w:rPr>
        <w:t>à Enabel</w:t>
      </w:r>
      <w:r w:rsidRPr="00E36E09">
        <w:rPr>
          <w:rFonts w:ascii="Georgia" w:eastAsiaTheme="minorHAnsi" w:hAnsi="Georgia"/>
          <w:b/>
          <w:bCs/>
          <w:color w:val="585756"/>
          <w:sz w:val="21"/>
          <w:szCs w:val="22"/>
        </w:rPr>
        <w:t xml:space="preserve"> tout changement de situation au regard des points qui précèdent, </w:t>
      </w:r>
      <w:r w:rsidRPr="00E36E09">
        <w:rPr>
          <w:rFonts w:ascii="Georgia" w:eastAsiaTheme="minorHAnsi" w:hAnsi="Georgia" w:cstheme="minorBidi"/>
          <w:b/>
          <w:bCs/>
          <w:color w:val="585756"/>
          <w:sz w:val="21"/>
          <w:szCs w:val="22"/>
        </w:rPr>
        <w:t>y compris en cas de toute mesure de sanction ou d’embargo adoptée par les Nations Unies, l'Union européenne</w:t>
      </w:r>
      <w:r w:rsidR="002A71CD" w:rsidRPr="00E36E09">
        <w:rPr>
          <w:rFonts w:ascii="Georgia" w:eastAsiaTheme="minorHAnsi" w:hAnsi="Georgia" w:cstheme="minorBidi"/>
          <w:b/>
          <w:bCs/>
          <w:color w:val="585756"/>
          <w:sz w:val="21"/>
          <w:szCs w:val="22"/>
        </w:rPr>
        <w:t xml:space="preserve"> et/ou la </w:t>
      </w:r>
      <w:r w:rsidR="00CC7A4A" w:rsidRPr="00E36E09">
        <w:rPr>
          <w:rFonts w:ascii="Georgia" w:eastAsiaTheme="minorHAnsi" w:hAnsi="Georgia" w:cstheme="minorBidi"/>
          <w:b/>
          <w:bCs/>
          <w:color w:val="585756"/>
          <w:sz w:val="21"/>
          <w:szCs w:val="22"/>
        </w:rPr>
        <w:t>Belgique</w:t>
      </w:r>
      <w:r w:rsidR="004C580D" w:rsidRPr="00E36E09">
        <w:rPr>
          <w:rFonts w:ascii="Georgia" w:eastAsiaTheme="minorHAnsi" w:hAnsi="Georgia" w:cstheme="minorBidi"/>
          <w:b/>
          <w:bCs/>
          <w:color w:val="585756"/>
          <w:sz w:val="21"/>
          <w:szCs w:val="22"/>
        </w:rPr>
        <w:t xml:space="preserve"> </w:t>
      </w:r>
      <w:r w:rsidRPr="00E36E09">
        <w:rPr>
          <w:rFonts w:ascii="Georgia" w:eastAsiaTheme="minorHAnsi" w:hAnsi="Georgia" w:cstheme="minorBidi"/>
          <w:b/>
          <w:bCs/>
          <w:color w:val="585756"/>
          <w:sz w:val="21"/>
          <w:szCs w:val="22"/>
        </w:rPr>
        <w:t>intervenu suite à notre signature de la présente Déclaration</w:t>
      </w:r>
      <w:r w:rsidRPr="00E36E09">
        <w:rPr>
          <w:rFonts w:ascii="Georgia" w:eastAsiaTheme="minorHAnsi" w:hAnsi="Georgia"/>
          <w:b/>
          <w:bCs/>
          <w:color w:val="585756"/>
          <w:sz w:val="21"/>
          <w:szCs w:val="22"/>
        </w:rPr>
        <w:t>.</w:t>
      </w:r>
    </w:p>
    <w:p w14:paraId="5B69A368" w14:textId="77777777" w:rsidR="00AF6A79" w:rsidRPr="001301B5" w:rsidRDefault="00AF6A79" w:rsidP="00E36E09">
      <w:pPr>
        <w:spacing w:after="0"/>
        <w:textAlignment w:val="baseline"/>
        <w:rPr>
          <w:rFonts w:ascii="Georgia" w:eastAsia="Times New Roman" w:hAnsi="Georgia" w:cs="Segoe UI"/>
          <w:color w:val="585756"/>
          <w:lang w:val="fr-BE" w:eastAsia="fr-BE"/>
        </w:rPr>
      </w:pPr>
    </w:p>
    <w:tbl>
      <w:tblPr>
        <w:tblStyle w:val="GridTable1Light0"/>
        <w:tblW w:w="0" w:type="auto"/>
        <w:tblLook w:val="04A0" w:firstRow="1" w:lastRow="0" w:firstColumn="1" w:lastColumn="0" w:noHBand="0" w:noVBand="1"/>
      </w:tblPr>
      <w:tblGrid>
        <w:gridCol w:w="1753"/>
        <w:gridCol w:w="2328"/>
        <w:gridCol w:w="2008"/>
        <w:gridCol w:w="2619"/>
      </w:tblGrid>
      <w:tr w:rsidR="00A66B00" w:rsidRPr="00E36E09" w14:paraId="0FBF3CB5" w14:textId="77777777" w:rsidTr="00A66B00">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7EAEBA66" w14:textId="05FF56C3" w:rsidR="00AF6A79" w:rsidRPr="00E36E09" w:rsidRDefault="001A062D" w:rsidP="001301B5">
            <w:pPr>
              <w:spacing w:after="0" w:line="276" w:lineRule="auto"/>
              <w:rPr>
                <w:rFonts w:ascii="Georgia" w:eastAsia="Calibri" w:hAnsi="Georgia" w:cs="Times New Roman"/>
                <w:b w:val="0"/>
                <w:bCs w:val="0"/>
                <w:color w:val="585756"/>
              </w:rPr>
            </w:pPr>
            <w:r w:rsidRPr="00E36E09">
              <w:rPr>
                <w:rFonts w:ascii="Georgia" w:eastAsia="Calibri" w:hAnsi="Georgia" w:cs="Times New Roman"/>
                <w:color w:val="585756"/>
              </w:rPr>
              <w:t>Fait à</w:t>
            </w:r>
            <w:r w:rsidR="00504FBF" w:rsidRPr="00E36E09">
              <w:rPr>
                <w:rFonts w:ascii="Georgia" w:eastAsia="Calibri" w:hAnsi="Georgia" w:cs="Times New Roman"/>
                <w:color w:val="585756"/>
              </w:rPr>
              <w:t>:</w:t>
            </w:r>
          </w:p>
        </w:tc>
        <w:tc>
          <w:tcPr>
            <w:tcW w:w="2328" w:type="dxa"/>
            <w:shd w:val="clear" w:color="auto" w:fill="DEEAF6"/>
            <w:vAlign w:val="center"/>
          </w:tcPr>
          <w:p w14:paraId="1031D14B" w14:textId="77777777" w:rsidR="00AF6A79" w:rsidRPr="00E36E09" w:rsidRDefault="00AF6A79" w:rsidP="001301B5">
            <w:pPr>
              <w:spacing w:after="0" w:line="276" w:lineRule="auto"/>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c>
          <w:tcPr>
            <w:tcW w:w="2008" w:type="dxa"/>
            <w:vAlign w:val="center"/>
          </w:tcPr>
          <w:p w14:paraId="6236F5FF" w14:textId="77777777" w:rsidR="00AF6A79" w:rsidRPr="00E36E09" w:rsidRDefault="00504FBF" w:rsidP="001301B5">
            <w:pPr>
              <w:spacing w:after="0" w:line="276" w:lineRule="auto"/>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r w:rsidRPr="00E36E09">
              <w:rPr>
                <w:rFonts w:ascii="Georgia" w:eastAsia="Calibri" w:hAnsi="Georgia" w:cs="Times New Roman"/>
                <w:color w:val="585756"/>
              </w:rPr>
              <w:t>Date:</w:t>
            </w:r>
          </w:p>
        </w:tc>
        <w:tc>
          <w:tcPr>
            <w:tcW w:w="2619" w:type="dxa"/>
            <w:shd w:val="clear" w:color="auto" w:fill="DEEAF6"/>
            <w:vAlign w:val="center"/>
          </w:tcPr>
          <w:p w14:paraId="718829F9" w14:textId="77777777" w:rsidR="00AF6A79" w:rsidRPr="00E36E09" w:rsidRDefault="00AF6A79" w:rsidP="001301B5">
            <w:pPr>
              <w:spacing w:after="0" w:line="480" w:lineRule="auto"/>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r>
      <w:tr w:rsidR="00A66B00" w:rsidRPr="00E36E09" w14:paraId="5AD42709" w14:textId="77777777" w:rsidTr="00A66B00">
        <w:tc>
          <w:tcPr>
            <w:cnfStyle w:val="001000000000" w:firstRow="0" w:lastRow="0" w:firstColumn="1" w:lastColumn="0" w:oddVBand="0" w:evenVBand="0" w:oddHBand="0" w:evenHBand="0" w:firstRowFirstColumn="0" w:firstRowLastColumn="0" w:lastRowFirstColumn="0" w:lastRowLastColumn="0"/>
            <w:tcW w:w="1753" w:type="dxa"/>
            <w:vAlign w:val="center"/>
          </w:tcPr>
          <w:p w14:paraId="368899FC" w14:textId="054F06A0" w:rsidR="00AF6A79" w:rsidRPr="00E36E09" w:rsidRDefault="001A062D" w:rsidP="001301B5">
            <w:pPr>
              <w:spacing w:after="0" w:line="276" w:lineRule="auto"/>
              <w:rPr>
                <w:rFonts w:ascii="Georgia" w:eastAsia="Calibri" w:hAnsi="Georgia" w:cs="Times New Roman"/>
                <w:b w:val="0"/>
                <w:bCs w:val="0"/>
                <w:color w:val="585756"/>
              </w:rPr>
            </w:pPr>
            <w:r w:rsidRPr="00E36E09">
              <w:rPr>
                <w:rFonts w:ascii="Georgia" w:eastAsia="Calibri" w:hAnsi="Georgia" w:cs="Times New Roman"/>
                <w:color w:val="585756"/>
              </w:rPr>
              <w:t xml:space="preserve">Par </w:t>
            </w:r>
            <w:r w:rsidR="00504FBF" w:rsidRPr="00E36E09">
              <w:rPr>
                <w:rFonts w:ascii="Georgia" w:eastAsia="Calibri" w:hAnsi="Georgia" w:cs="Times New Roman"/>
                <w:color w:val="585756"/>
              </w:rPr>
              <w:t>(</w:t>
            </w:r>
            <w:r w:rsidRPr="00E36E09">
              <w:rPr>
                <w:rFonts w:ascii="Georgia" w:eastAsia="Calibri" w:hAnsi="Georgia" w:cs="Times New Roman"/>
                <w:color w:val="585756"/>
              </w:rPr>
              <w:t>Nom de l’</w:t>
            </w:r>
            <w:r w:rsidR="00504FBF" w:rsidRPr="00E36E09">
              <w:rPr>
                <w:rFonts w:ascii="Georgia" w:eastAsia="Calibri" w:hAnsi="Georgia" w:cs="Times New Roman"/>
                <w:color w:val="585756"/>
              </w:rPr>
              <w:t>entit</w:t>
            </w:r>
            <w:r w:rsidRPr="00E36E09">
              <w:rPr>
                <w:rFonts w:ascii="Georgia" w:eastAsia="Calibri" w:hAnsi="Georgia" w:cs="Times New Roman"/>
                <w:color w:val="585756"/>
              </w:rPr>
              <w:t>é</w:t>
            </w:r>
            <w:r w:rsidR="00504FBF" w:rsidRPr="00E36E09">
              <w:rPr>
                <w:rFonts w:ascii="Georgia" w:eastAsia="Calibri" w:hAnsi="Georgia" w:cs="Times New Roman"/>
                <w:color w:val="585756"/>
              </w:rPr>
              <w:t>):</w:t>
            </w:r>
          </w:p>
        </w:tc>
        <w:tc>
          <w:tcPr>
            <w:tcW w:w="2328" w:type="dxa"/>
            <w:shd w:val="clear" w:color="auto" w:fill="DEEAF6"/>
            <w:vAlign w:val="center"/>
          </w:tcPr>
          <w:p w14:paraId="31883529" w14:textId="77777777" w:rsidR="00AF6A79" w:rsidRPr="00E36E09" w:rsidRDefault="00AF6A79" w:rsidP="001301B5">
            <w:pPr>
              <w:spacing w:after="0" w:line="276"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c>
          <w:tcPr>
            <w:tcW w:w="2008" w:type="dxa"/>
            <w:vAlign w:val="center"/>
          </w:tcPr>
          <w:p w14:paraId="516C2CDA" w14:textId="049AC2A6" w:rsidR="00AF6A79" w:rsidRPr="00E36E09" w:rsidRDefault="001955CE" w:rsidP="001301B5">
            <w:pPr>
              <w:spacing w:after="0" w:line="276"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r w:rsidRPr="00E36E09">
              <w:rPr>
                <w:rFonts w:ascii="Georgia" w:eastAsia="Calibri" w:hAnsi="Georgia" w:cs="Times New Roman"/>
                <w:color w:val="585756"/>
              </w:rPr>
              <w:t>Représenté</w:t>
            </w:r>
            <w:r w:rsidR="00504FBF" w:rsidRPr="00E36E09">
              <w:rPr>
                <w:rFonts w:ascii="Georgia" w:eastAsia="Calibri" w:hAnsi="Georgia" w:cs="Times New Roman"/>
                <w:color w:val="585756"/>
              </w:rPr>
              <w:t xml:space="preserve"> </w:t>
            </w:r>
            <w:r w:rsidR="001B405E" w:rsidRPr="00E36E09">
              <w:rPr>
                <w:rFonts w:ascii="Georgia" w:eastAsia="Calibri" w:hAnsi="Georgia" w:cs="Times New Roman"/>
                <w:color w:val="585756"/>
              </w:rPr>
              <w:t xml:space="preserve">par </w:t>
            </w:r>
            <w:r w:rsidR="00504FBF" w:rsidRPr="00E36E09">
              <w:rPr>
                <w:rFonts w:ascii="Georgia" w:eastAsia="Calibri" w:hAnsi="Georgia" w:cs="Times New Roman"/>
                <w:color w:val="585756"/>
              </w:rPr>
              <w:t>(</w:t>
            </w:r>
            <w:r w:rsidR="001B405E" w:rsidRPr="00E36E09">
              <w:rPr>
                <w:rFonts w:ascii="Georgia" w:eastAsia="Calibri" w:hAnsi="Georgia" w:cs="Times New Roman"/>
                <w:color w:val="585756"/>
              </w:rPr>
              <w:t>Nom complet</w:t>
            </w:r>
            <w:r w:rsidR="00504FBF" w:rsidRPr="00E36E09">
              <w:rPr>
                <w:rFonts w:ascii="Georgia" w:eastAsia="Calibri" w:hAnsi="Georgia" w:cs="Times New Roman"/>
                <w:color w:val="585756"/>
              </w:rPr>
              <w:t>)</w:t>
            </w:r>
          </w:p>
        </w:tc>
        <w:tc>
          <w:tcPr>
            <w:tcW w:w="2619" w:type="dxa"/>
            <w:shd w:val="clear" w:color="auto" w:fill="DEEAF6"/>
            <w:vAlign w:val="center"/>
          </w:tcPr>
          <w:p w14:paraId="3E01818F" w14:textId="77777777" w:rsidR="00AF6A79" w:rsidRPr="00E36E09" w:rsidRDefault="00AF6A79" w:rsidP="001301B5">
            <w:pPr>
              <w:spacing w:after="0" w:line="48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r w:rsidR="00A66B00" w:rsidRPr="00E36E09" w14:paraId="067F29A2" w14:textId="77777777" w:rsidTr="00A66B00">
        <w:trPr>
          <w:trHeight w:val="1106"/>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17EA672D" w14:textId="09BED1FC" w:rsidR="00AF6A79" w:rsidRPr="00E36E09" w:rsidRDefault="00504FBF" w:rsidP="001301B5">
            <w:pPr>
              <w:spacing w:after="0" w:line="276" w:lineRule="auto"/>
              <w:rPr>
                <w:rFonts w:ascii="Georgia" w:eastAsia="Calibri" w:hAnsi="Georgia" w:cs="Times New Roman"/>
                <w:b w:val="0"/>
                <w:bCs w:val="0"/>
                <w:color w:val="585756"/>
              </w:rPr>
            </w:pPr>
            <w:r w:rsidRPr="00E36E09">
              <w:rPr>
                <w:rFonts w:ascii="Georgia" w:eastAsia="Calibri" w:hAnsi="Georgia" w:cs="Times New Roman"/>
                <w:color w:val="585756"/>
              </w:rPr>
              <w:t xml:space="preserve">Signature </w:t>
            </w:r>
            <w:r w:rsidR="00B064E6" w:rsidRPr="00E36E09">
              <w:rPr>
                <w:rFonts w:ascii="Georgia" w:eastAsia="Calibri" w:hAnsi="Georgia" w:cs="Times New Roman"/>
                <w:color w:val="585756"/>
              </w:rPr>
              <w:t>du représentant autorisé</w:t>
            </w:r>
            <w:r w:rsidRPr="00E36E09">
              <w:rPr>
                <w:rFonts w:ascii="Georgia" w:eastAsia="Calibri" w:hAnsi="Georgia" w:cs="Times New Roman"/>
                <w:color w:val="585756"/>
              </w:rPr>
              <w:t>:</w:t>
            </w:r>
          </w:p>
        </w:tc>
        <w:tc>
          <w:tcPr>
            <w:tcW w:w="4627" w:type="dxa"/>
            <w:gridSpan w:val="2"/>
            <w:shd w:val="clear" w:color="auto" w:fill="DEEAF6"/>
            <w:vAlign w:val="center"/>
          </w:tcPr>
          <w:p w14:paraId="1684FA33" w14:textId="77777777" w:rsidR="00AF6A79" w:rsidRPr="00E36E09" w:rsidRDefault="00AF6A79" w:rsidP="001301B5">
            <w:pPr>
              <w:spacing w:after="0" w:line="480" w:lineRule="auto"/>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bl>
    <w:p w14:paraId="576CDAAE" w14:textId="77777777" w:rsidR="004D0AAD" w:rsidRPr="00E36E09" w:rsidRDefault="004D0AAD" w:rsidP="001301B5">
      <w:pPr>
        <w:spacing w:after="160" w:line="259" w:lineRule="auto"/>
        <w:rPr>
          <w:rFonts w:ascii="Georgia" w:eastAsiaTheme="minorHAnsi" w:hAnsi="Georgia" w:cstheme="minorBidi"/>
          <w:color w:val="585756"/>
        </w:rPr>
      </w:pPr>
    </w:p>
    <w:p w14:paraId="1178377A" w14:textId="3E1D5483" w:rsidR="003C3D98" w:rsidRPr="001301B5" w:rsidRDefault="00504FBF" w:rsidP="00E36E09">
      <w:pPr>
        <w:rPr>
          <w:rFonts w:ascii="Georgia" w:hAnsi="Georgia"/>
          <w:color w:val="auto"/>
        </w:rPr>
      </w:pPr>
      <w:r w:rsidRPr="001301B5">
        <w:rPr>
          <w:rFonts w:ascii="Georgia" w:hAnsi="Georgia"/>
        </w:rPr>
        <w:t xml:space="preserve"> </w:t>
      </w:r>
    </w:p>
    <w:sectPr w:rsidR="003C3D98" w:rsidRPr="001301B5" w:rsidSect="0078778C">
      <w:headerReference w:type="default" r:id="rId38"/>
      <w:footerReference w:type="default" r:id="rId39"/>
      <w:pgSz w:w="11906" w:h="16838"/>
      <w:pgMar w:top="1418"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2EFE5" w14:textId="77777777" w:rsidR="00285381" w:rsidRDefault="00285381">
      <w:pPr>
        <w:spacing w:after="0"/>
      </w:pPr>
      <w:r>
        <w:separator/>
      </w:r>
    </w:p>
  </w:endnote>
  <w:endnote w:type="continuationSeparator" w:id="0">
    <w:p w14:paraId="32590612" w14:textId="77777777" w:rsidR="00285381" w:rsidRDefault="002853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roid Sans Fallback">
    <w:charset w:val="00"/>
    <w:family w:val="auto"/>
    <w:pitch w:val="default"/>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Segoe Condensed">
    <w:altName w:val="Franklin Gothic Medium Cond"/>
    <w:charset w:val="00"/>
    <w:family w:val="swiss"/>
    <w:pitch w:val="variable"/>
    <w:sig w:usb0="A00002AF" w:usb1="4000205B"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4CA0" w14:textId="77777777" w:rsidR="00A66B00" w:rsidRDefault="00504FBF">
    <w:pPr>
      <w:tabs>
        <w:tab w:val="right" w:pos="9638"/>
      </w:tabs>
    </w:pPr>
    <w:r>
      <w:tab/>
    </w:r>
    <w:r>
      <w:fldChar w:fldCharType="begin"/>
    </w:r>
    <w:r>
      <w:instrText>PAGE</w:instrText>
    </w:r>
    <w:r>
      <w:fldChar w:fldCharType="separate"/>
    </w:r>
    <w:r>
      <w:t>40</w:t>
    </w:r>
    <w:r>
      <w:fldChar w:fldCharType="end"/>
    </w:r>
    <w:r>
      <w:t xml:space="preserve"> / </w:t>
    </w:r>
    <w:r>
      <w:fldChar w:fldCharType="begin"/>
    </w:r>
    <w:r>
      <w:instrText>NUMPAGES</w:instrText>
    </w:r>
    <w:r>
      <w:fldChar w:fldCharType="separate"/>
    </w:r>
    <w:r>
      <w:t>41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641D" w14:textId="77777777" w:rsidR="00A66B00" w:rsidRDefault="00504FBF">
    <w:pPr>
      <w:tabs>
        <w:tab w:val="right" w:pos="9638"/>
      </w:tabs>
    </w:pPr>
    <w:r>
      <w:tab/>
    </w:r>
    <w:r>
      <w:fldChar w:fldCharType="begin"/>
    </w:r>
    <w:r>
      <w:instrText>PAGE</w:instrText>
    </w:r>
    <w:r>
      <w:fldChar w:fldCharType="separate"/>
    </w:r>
    <w:r>
      <w:t>41</w:t>
    </w:r>
    <w:r>
      <w:fldChar w:fldCharType="end"/>
    </w:r>
    <w:r>
      <w:t xml:space="preserve"> / </w:t>
    </w:r>
    <w:r>
      <w:fldChar w:fldCharType="begin"/>
    </w:r>
    <w:r>
      <w:instrText>NUMPAGES</w:instrText>
    </w:r>
    <w:r>
      <w:fldChar w:fldCharType="separate"/>
    </w:r>
    <w: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6476" w14:textId="77777777" w:rsidR="00285381" w:rsidRDefault="00285381">
      <w:pPr>
        <w:spacing w:after="0"/>
      </w:pPr>
      <w:r>
        <w:separator/>
      </w:r>
    </w:p>
  </w:footnote>
  <w:footnote w:type="continuationSeparator" w:id="0">
    <w:p w14:paraId="2D4BDF7F" w14:textId="77777777" w:rsidR="00285381" w:rsidRDefault="002853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2454" w14:textId="77777777" w:rsidR="00A860DF" w:rsidRPr="00195DBF" w:rsidRDefault="00504FBF" w:rsidP="00195DBF">
    <w:pPr>
      <w:tabs>
        <w:tab w:val="center" w:pos="4536"/>
        <w:tab w:val="right" w:pos="9072"/>
      </w:tabs>
      <w:spacing w:after="0"/>
      <w:rPr>
        <w:rFonts w:ascii="Georgia" w:eastAsia="Calibri" w:hAnsi="Georgia" w:cs="Times New Roman"/>
        <w:color w:val="585756"/>
        <w:sz w:val="21"/>
        <w:szCs w:val="22"/>
        <w:lang w:val="en-GB"/>
      </w:rPr>
    </w:pPr>
    <w:r>
      <w:rPr>
        <w:noProof/>
      </w:rPr>
      <w:drawing>
        <wp:anchor distT="0" distB="0" distL="114300" distR="114300" simplePos="0" relativeHeight="251658240" behindDoc="1" locked="0" layoutInCell="1" allowOverlap="1" wp14:anchorId="01AB23D6" wp14:editId="1D8A8C08">
          <wp:simplePos x="0" y="0"/>
          <wp:positionH relativeFrom="column">
            <wp:posOffset>-1085851</wp:posOffset>
          </wp:positionH>
          <wp:positionV relativeFrom="paragraph">
            <wp:posOffset>-431166</wp:posOffset>
          </wp:positionV>
          <wp:extent cx="7531465" cy="10658475"/>
          <wp:effectExtent l="0" t="0" r="0" b="0"/>
          <wp:wrapNone/>
          <wp:docPr id="1165988733" name="Picture 1" descr="A yellow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88733" name="Picture 1" descr="A yellow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075" cy="106720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5058" w14:textId="77777777" w:rsidR="00A66B00" w:rsidRDefault="00A66B0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E324" w14:textId="77777777" w:rsidR="00A66B00" w:rsidRDefault="00A66B00">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1D35" w14:textId="77777777" w:rsidR="00A66B00" w:rsidRDefault="00A66B00">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82353" w14:textId="77777777" w:rsidR="00A66B00" w:rsidRDefault="00A66B00">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F397" w14:textId="77777777" w:rsidR="00A66B00" w:rsidRDefault="00A66B00">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7711" w14:textId="77777777" w:rsidR="00A66B00" w:rsidRDefault="00A66B00">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26AC5" w14:textId="77777777" w:rsidR="00A66B00" w:rsidRDefault="00A66B00">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9EB5" w14:textId="77777777" w:rsidR="00A66B00" w:rsidRDefault="00A66B00">
    <w:pPr>
      <w:tabs>
        <w:tab w:val="center" w:pos="4819"/>
        <w:tab w:val="right" w:pos="9638"/>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2957" w14:textId="77777777" w:rsidR="00A66B00" w:rsidRDefault="00A66B0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ClauseBaseHeadingsList"/>
    <w:lvl w:ilvl="0">
      <w:start w:val="1"/>
      <w:numFmt w:val="decimal"/>
      <w:pStyle w:val="Titre1"/>
      <w:lvlText w:val="%1."/>
      <w:lvlJc w:val="left"/>
      <w:pPr>
        <w:tabs>
          <w:tab w:val="num" w:pos="510"/>
        </w:tabs>
        <w:ind w:left="510" w:hanging="510"/>
      </w:pPr>
    </w:lvl>
    <w:lvl w:ilvl="1">
      <w:start w:val="1"/>
      <w:numFmt w:val="decimal"/>
      <w:pStyle w:val="Titre2"/>
      <w:lvlText w:val="%1.%2."/>
      <w:lvlJc w:val="left"/>
      <w:pPr>
        <w:tabs>
          <w:tab w:val="num" w:pos="1210"/>
        </w:tabs>
        <w:ind w:left="1210" w:hanging="510"/>
      </w:pPr>
    </w:lvl>
    <w:lvl w:ilvl="2">
      <w:start w:val="1"/>
      <w:numFmt w:val="decimal"/>
      <w:pStyle w:val="Titre3"/>
      <w:lvlText w:val="%1.%2.%3."/>
      <w:lvlJc w:val="left"/>
      <w:pPr>
        <w:tabs>
          <w:tab w:val="num" w:pos="1910"/>
        </w:tabs>
        <w:ind w:left="1910" w:hanging="510"/>
      </w:pPr>
    </w:lvl>
    <w:lvl w:ilvl="3">
      <w:start w:val="1"/>
      <w:numFmt w:val="decimal"/>
      <w:pStyle w:val="Titre4"/>
      <w:lvlText w:val="%1.%2.%3.%4."/>
      <w:lvlJc w:val="left"/>
      <w:pPr>
        <w:tabs>
          <w:tab w:val="num" w:pos="2610"/>
        </w:tabs>
        <w:ind w:left="2610" w:hanging="510"/>
      </w:pPr>
    </w:lvl>
    <w:lvl w:ilvl="4">
      <w:start w:val="1"/>
      <w:numFmt w:val="decimal"/>
      <w:pStyle w:val="Titre5"/>
      <w:lvlText w:val="%1.%2.%3.%4.%5."/>
      <w:lvlJc w:val="left"/>
      <w:pPr>
        <w:tabs>
          <w:tab w:val="num" w:pos="3310"/>
        </w:tabs>
        <w:ind w:left="3310" w:hanging="510"/>
      </w:pPr>
    </w:lvl>
    <w:lvl w:ilvl="5">
      <w:start w:val="1"/>
      <w:numFmt w:val="decimal"/>
      <w:pStyle w:val="Titre6"/>
      <w:lvlText w:val="%1.%2.%3.%4.%5.%6."/>
      <w:lvlJc w:val="left"/>
      <w:pPr>
        <w:tabs>
          <w:tab w:val="num" w:pos="4010"/>
        </w:tabs>
        <w:ind w:left="4010" w:hanging="510"/>
      </w:pPr>
    </w:lvl>
    <w:lvl w:ilvl="6">
      <w:start w:val="1"/>
      <w:numFmt w:val="decimal"/>
      <w:pStyle w:val="Titre7"/>
      <w:lvlText w:val="%1.%2.%3.%4.%5.%6.%7."/>
      <w:lvlJc w:val="left"/>
      <w:pPr>
        <w:tabs>
          <w:tab w:val="num" w:pos="4710"/>
        </w:tabs>
        <w:ind w:left="4710" w:hanging="510"/>
      </w:pPr>
    </w:lvl>
    <w:lvl w:ilvl="7">
      <w:start w:val="1"/>
      <w:numFmt w:val="decimal"/>
      <w:pStyle w:val="Titre8"/>
      <w:lvlText w:val="%1.%2.%3.%4.%5.%6.%7.%8."/>
      <w:lvlJc w:val="left"/>
      <w:pPr>
        <w:tabs>
          <w:tab w:val="num" w:pos="5410"/>
        </w:tabs>
        <w:ind w:left="5410" w:hanging="510"/>
      </w:pPr>
    </w:lvl>
    <w:lvl w:ilvl="8">
      <w:start w:val="1"/>
      <w:numFmt w:val="decimal"/>
      <w:pStyle w:val="Titre9"/>
      <w:lvlText w:val="%1.%2.%3.%4.%5.%6.%7.%8.%9."/>
      <w:lvlJc w:val="left"/>
      <w:pPr>
        <w:tabs>
          <w:tab w:val="num" w:pos="6110"/>
        </w:tabs>
        <w:ind w:left="6110" w:hanging="51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FR"/>
    <w:lvl w:ilvl="0">
      <w:start w:val="1"/>
      <w:numFmt w:val="lowerLetter"/>
      <w:lvlText w:val="(%1)"/>
      <w:lvlJc w:val="left"/>
      <w:pPr>
        <w:tabs>
          <w:tab w:val="num" w:pos="0"/>
        </w:tabs>
        <w:ind w:left="720" w:hanging="360"/>
      </w:pPr>
      <w:rPr>
        <w:rFonts w:ascii="Arial" w:eastAsia="Arial" w:hAnsi="Arial" w:cs="Arial"/>
        <w:color w:val="000000"/>
        <w:lang w:val="fr-FR"/>
      </w:rPr>
    </w:lvl>
    <w:lvl w:ilvl="1">
      <w:start w:val="1"/>
      <w:numFmt w:val="lowerLetter"/>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3" w15:restartNumberingAfterBreak="0">
    <w:nsid w:val="00000005"/>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4" w15:restartNumberingAfterBreak="0">
    <w:nsid w:val="00000006"/>
    <w:multiLevelType w:val="multilevel"/>
    <w:tmpl w:val="00000003"/>
    <w:numStyleLink w:val="ClauseBaseListforbodytextFR"/>
  </w:abstractNum>
  <w:abstractNum w:abstractNumId="5" w15:restartNumberingAfterBreak="0">
    <w:nsid w:val="0000000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6" w15:restartNumberingAfterBreak="0">
    <w:nsid w:val="00000008"/>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7" w15:restartNumberingAfterBreak="0">
    <w:nsid w:val="00000009"/>
    <w:multiLevelType w:val="multilevel"/>
    <w:tmpl w:val="00000003"/>
    <w:numStyleLink w:val="ClauseBaseListforbodytextFR"/>
  </w:abstractNum>
  <w:abstractNum w:abstractNumId="8" w15:restartNumberingAfterBreak="0">
    <w:nsid w:val="0000000B"/>
    <w:multiLevelType w:val="multilevel"/>
    <w:tmpl w:val="00000003"/>
    <w:numStyleLink w:val="ClauseBaseListforbodytextFR"/>
  </w:abstractNum>
  <w:abstractNum w:abstractNumId="9" w15:restartNumberingAfterBreak="0">
    <w:nsid w:val="0000000C"/>
    <w:multiLevelType w:val="multilevel"/>
    <w:tmpl w:val="00000003"/>
    <w:numStyleLink w:val="ClauseBaseListforbodytextFR"/>
  </w:abstractNum>
  <w:abstractNum w:abstractNumId="10" w15:restartNumberingAfterBreak="0">
    <w:nsid w:val="0000000D"/>
    <w:multiLevelType w:val="multilevel"/>
    <w:tmpl w:val="00000003"/>
    <w:numStyleLink w:val="ClauseBaseListforbodytextFR"/>
  </w:abstractNum>
  <w:abstractNum w:abstractNumId="11" w15:restartNumberingAfterBreak="0">
    <w:nsid w:val="0000000E"/>
    <w:multiLevelType w:val="multilevel"/>
    <w:tmpl w:val="00000003"/>
    <w:numStyleLink w:val="ClauseBaseListforbodytextFR"/>
  </w:abstractNum>
  <w:abstractNum w:abstractNumId="12" w15:restartNumberingAfterBreak="0">
    <w:nsid w:val="00000013"/>
    <w:multiLevelType w:val="multilevel"/>
    <w:tmpl w:val="00000003"/>
    <w:numStyleLink w:val="ClauseBaseListforbodytextFR"/>
  </w:abstractNum>
  <w:abstractNum w:abstractNumId="13" w15:restartNumberingAfterBreak="0">
    <w:nsid w:val="00000015"/>
    <w:multiLevelType w:val="multilevel"/>
    <w:tmpl w:val="00000003"/>
    <w:numStyleLink w:val="ClauseBaseListforbodytextFR"/>
  </w:abstractNum>
  <w:abstractNum w:abstractNumId="14" w15:restartNumberingAfterBreak="0">
    <w:nsid w:val="00000016"/>
    <w:multiLevelType w:val="multilevel"/>
    <w:tmpl w:val="00000003"/>
    <w:numStyleLink w:val="ClauseBaseListforbodytextFR"/>
  </w:abstractNum>
  <w:abstractNum w:abstractNumId="15" w15:restartNumberingAfterBreak="0">
    <w:nsid w:val="00000017"/>
    <w:multiLevelType w:val="multilevel"/>
    <w:tmpl w:val="00000003"/>
    <w:numStyleLink w:val="ClauseBaseListforbodytextFR"/>
  </w:abstractNum>
  <w:abstractNum w:abstractNumId="16" w15:restartNumberingAfterBreak="0">
    <w:nsid w:val="00000018"/>
    <w:multiLevelType w:val="multilevel"/>
    <w:tmpl w:val="00000003"/>
    <w:numStyleLink w:val="ClauseBaseListforbodytextFR"/>
  </w:abstractNum>
  <w:abstractNum w:abstractNumId="17" w15:restartNumberingAfterBreak="0">
    <w:nsid w:val="0000001A"/>
    <w:multiLevelType w:val="multilevel"/>
    <w:tmpl w:val="00000003"/>
    <w:numStyleLink w:val="ClauseBaseListforbodytextFR"/>
  </w:abstractNum>
  <w:abstractNum w:abstractNumId="18" w15:restartNumberingAfterBreak="0">
    <w:nsid w:val="0000001B"/>
    <w:multiLevelType w:val="multilevel"/>
    <w:tmpl w:val="00000003"/>
    <w:numStyleLink w:val="ClauseBaseListforbodytextFR"/>
  </w:abstractNum>
  <w:abstractNum w:abstractNumId="19" w15:restartNumberingAfterBreak="0">
    <w:nsid w:val="0000001D"/>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0" w15:restartNumberingAfterBreak="0">
    <w:nsid w:val="0000001F"/>
    <w:multiLevelType w:val="multilevel"/>
    <w:tmpl w:val="00000003"/>
    <w:numStyleLink w:val="ClauseBaseListforbodytextFR"/>
  </w:abstractNum>
  <w:abstractNum w:abstractNumId="21" w15:restartNumberingAfterBreak="0">
    <w:nsid w:val="00000020"/>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2" w15:restartNumberingAfterBreak="0">
    <w:nsid w:val="01902255"/>
    <w:multiLevelType w:val="hybridMultilevel"/>
    <w:tmpl w:val="F2E4D4AE"/>
    <w:lvl w:ilvl="0" w:tplc="7F78AC18">
      <w:start w:val="4"/>
      <w:numFmt w:val="bullet"/>
      <w:lvlText w:val=""/>
      <w:lvlJc w:val="left"/>
      <w:pPr>
        <w:ind w:left="1080" w:hanging="360"/>
      </w:pPr>
      <w:rPr>
        <w:rFonts w:ascii="Wingdings" w:eastAsiaTheme="minorHAnsi" w:hAnsi="Wingdings" w:cstheme="minorBidi" w:hint="default"/>
      </w:rPr>
    </w:lvl>
    <w:lvl w:ilvl="1" w:tplc="BAC6C17E" w:tentative="1">
      <w:start w:val="1"/>
      <w:numFmt w:val="bullet"/>
      <w:lvlText w:val="o"/>
      <w:lvlJc w:val="left"/>
      <w:pPr>
        <w:ind w:left="1800" w:hanging="360"/>
      </w:pPr>
      <w:rPr>
        <w:rFonts w:ascii="Courier New" w:hAnsi="Courier New" w:cs="Courier New" w:hint="default"/>
      </w:rPr>
    </w:lvl>
    <w:lvl w:ilvl="2" w:tplc="89D4000A" w:tentative="1">
      <w:start w:val="1"/>
      <w:numFmt w:val="bullet"/>
      <w:lvlText w:val=""/>
      <w:lvlJc w:val="left"/>
      <w:pPr>
        <w:ind w:left="2520" w:hanging="360"/>
      </w:pPr>
      <w:rPr>
        <w:rFonts w:ascii="Wingdings" w:hAnsi="Wingdings" w:hint="default"/>
      </w:rPr>
    </w:lvl>
    <w:lvl w:ilvl="3" w:tplc="C5364224" w:tentative="1">
      <w:start w:val="1"/>
      <w:numFmt w:val="bullet"/>
      <w:lvlText w:val=""/>
      <w:lvlJc w:val="left"/>
      <w:pPr>
        <w:ind w:left="3240" w:hanging="360"/>
      </w:pPr>
      <w:rPr>
        <w:rFonts w:ascii="Symbol" w:hAnsi="Symbol" w:hint="default"/>
      </w:rPr>
    </w:lvl>
    <w:lvl w:ilvl="4" w:tplc="B622A89E" w:tentative="1">
      <w:start w:val="1"/>
      <w:numFmt w:val="bullet"/>
      <w:lvlText w:val="o"/>
      <w:lvlJc w:val="left"/>
      <w:pPr>
        <w:ind w:left="3960" w:hanging="360"/>
      </w:pPr>
      <w:rPr>
        <w:rFonts w:ascii="Courier New" w:hAnsi="Courier New" w:cs="Courier New" w:hint="default"/>
      </w:rPr>
    </w:lvl>
    <w:lvl w:ilvl="5" w:tplc="2F7CECFE" w:tentative="1">
      <w:start w:val="1"/>
      <w:numFmt w:val="bullet"/>
      <w:lvlText w:val=""/>
      <w:lvlJc w:val="left"/>
      <w:pPr>
        <w:ind w:left="4680" w:hanging="360"/>
      </w:pPr>
      <w:rPr>
        <w:rFonts w:ascii="Wingdings" w:hAnsi="Wingdings" w:hint="default"/>
      </w:rPr>
    </w:lvl>
    <w:lvl w:ilvl="6" w:tplc="658ACE12" w:tentative="1">
      <w:start w:val="1"/>
      <w:numFmt w:val="bullet"/>
      <w:lvlText w:val=""/>
      <w:lvlJc w:val="left"/>
      <w:pPr>
        <w:ind w:left="5400" w:hanging="360"/>
      </w:pPr>
      <w:rPr>
        <w:rFonts w:ascii="Symbol" w:hAnsi="Symbol" w:hint="default"/>
      </w:rPr>
    </w:lvl>
    <w:lvl w:ilvl="7" w:tplc="3D460E42" w:tentative="1">
      <w:start w:val="1"/>
      <w:numFmt w:val="bullet"/>
      <w:lvlText w:val="o"/>
      <w:lvlJc w:val="left"/>
      <w:pPr>
        <w:ind w:left="6120" w:hanging="360"/>
      </w:pPr>
      <w:rPr>
        <w:rFonts w:ascii="Courier New" w:hAnsi="Courier New" w:cs="Courier New" w:hint="default"/>
      </w:rPr>
    </w:lvl>
    <w:lvl w:ilvl="8" w:tplc="79CE6960" w:tentative="1">
      <w:start w:val="1"/>
      <w:numFmt w:val="bullet"/>
      <w:lvlText w:val=""/>
      <w:lvlJc w:val="left"/>
      <w:pPr>
        <w:ind w:left="6840" w:hanging="360"/>
      </w:pPr>
      <w:rPr>
        <w:rFonts w:ascii="Wingdings" w:hAnsi="Wingdings" w:hint="default"/>
      </w:rPr>
    </w:lvl>
  </w:abstractNum>
  <w:abstractNum w:abstractNumId="23" w15:restartNumberingAfterBreak="0">
    <w:nsid w:val="02581985"/>
    <w:multiLevelType w:val="hybridMultilevel"/>
    <w:tmpl w:val="BA0024E6"/>
    <w:lvl w:ilvl="0" w:tplc="F3267E82">
      <w:start w:val="1"/>
      <w:numFmt w:val="bullet"/>
      <w:lvlText w:val=""/>
      <w:lvlJc w:val="left"/>
      <w:pPr>
        <w:ind w:left="360" w:hanging="360"/>
      </w:pPr>
      <w:rPr>
        <w:rFonts w:ascii="Symbol" w:hAnsi="Symbol" w:hint="default"/>
      </w:rPr>
    </w:lvl>
    <w:lvl w:ilvl="1" w:tplc="AA6C9E0C" w:tentative="1">
      <w:start w:val="1"/>
      <w:numFmt w:val="bullet"/>
      <w:lvlText w:val="o"/>
      <w:lvlJc w:val="left"/>
      <w:pPr>
        <w:ind w:left="1080" w:hanging="360"/>
      </w:pPr>
      <w:rPr>
        <w:rFonts w:ascii="Courier New" w:hAnsi="Courier New" w:cs="Courier New" w:hint="default"/>
      </w:rPr>
    </w:lvl>
    <w:lvl w:ilvl="2" w:tplc="9CDAF1D2" w:tentative="1">
      <w:start w:val="1"/>
      <w:numFmt w:val="bullet"/>
      <w:lvlText w:val=""/>
      <w:lvlJc w:val="left"/>
      <w:pPr>
        <w:ind w:left="1800" w:hanging="360"/>
      </w:pPr>
      <w:rPr>
        <w:rFonts w:ascii="Wingdings" w:hAnsi="Wingdings" w:hint="default"/>
      </w:rPr>
    </w:lvl>
    <w:lvl w:ilvl="3" w:tplc="A12EE99C" w:tentative="1">
      <w:start w:val="1"/>
      <w:numFmt w:val="bullet"/>
      <w:lvlText w:val=""/>
      <w:lvlJc w:val="left"/>
      <w:pPr>
        <w:ind w:left="2520" w:hanging="360"/>
      </w:pPr>
      <w:rPr>
        <w:rFonts w:ascii="Symbol" w:hAnsi="Symbol" w:hint="default"/>
      </w:rPr>
    </w:lvl>
    <w:lvl w:ilvl="4" w:tplc="8ACA09FC" w:tentative="1">
      <w:start w:val="1"/>
      <w:numFmt w:val="bullet"/>
      <w:lvlText w:val="o"/>
      <w:lvlJc w:val="left"/>
      <w:pPr>
        <w:ind w:left="3240" w:hanging="360"/>
      </w:pPr>
      <w:rPr>
        <w:rFonts w:ascii="Courier New" w:hAnsi="Courier New" w:cs="Courier New" w:hint="default"/>
      </w:rPr>
    </w:lvl>
    <w:lvl w:ilvl="5" w:tplc="7E5AC9DE" w:tentative="1">
      <w:start w:val="1"/>
      <w:numFmt w:val="bullet"/>
      <w:lvlText w:val=""/>
      <w:lvlJc w:val="left"/>
      <w:pPr>
        <w:ind w:left="3960" w:hanging="360"/>
      </w:pPr>
      <w:rPr>
        <w:rFonts w:ascii="Wingdings" w:hAnsi="Wingdings" w:hint="default"/>
      </w:rPr>
    </w:lvl>
    <w:lvl w:ilvl="6" w:tplc="D7D6C10A" w:tentative="1">
      <w:start w:val="1"/>
      <w:numFmt w:val="bullet"/>
      <w:lvlText w:val=""/>
      <w:lvlJc w:val="left"/>
      <w:pPr>
        <w:ind w:left="4680" w:hanging="360"/>
      </w:pPr>
      <w:rPr>
        <w:rFonts w:ascii="Symbol" w:hAnsi="Symbol" w:hint="default"/>
      </w:rPr>
    </w:lvl>
    <w:lvl w:ilvl="7" w:tplc="0DEEE2E4" w:tentative="1">
      <w:start w:val="1"/>
      <w:numFmt w:val="bullet"/>
      <w:lvlText w:val="o"/>
      <w:lvlJc w:val="left"/>
      <w:pPr>
        <w:ind w:left="5400" w:hanging="360"/>
      </w:pPr>
      <w:rPr>
        <w:rFonts w:ascii="Courier New" w:hAnsi="Courier New" w:cs="Courier New" w:hint="default"/>
      </w:rPr>
    </w:lvl>
    <w:lvl w:ilvl="8" w:tplc="F56AA2F4" w:tentative="1">
      <w:start w:val="1"/>
      <w:numFmt w:val="bullet"/>
      <w:lvlText w:val=""/>
      <w:lvlJc w:val="left"/>
      <w:pPr>
        <w:ind w:left="6120" w:hanging="360"/>
      </w:pPr>
      <w:rPr>
        <w:rFonts w:ascii="Wingdings" w:hAnsi="Wingdings" w:hint="default"/>
      </w:rPr>
    </w:lvl>
  </w:abstractNum>
  <w:abstractNum w:abstractNumId="24" w15:restartNumberingAfterBreak="0">
    <w:nsid w:val="0AA33E6C"/>
    <w:multiLevelType w:val="multilevel"/>
    <w:tmpl w:val="0A5CBF9A"/>
    <w:lvl w:ilvl="0">
      <w:start w:val="1"/>
      <w:numFmt w:val="bullet"/>
      <w:lvlText w:val=""/>
      <w:lvlJc w:val="left"/>
      <w:pPr>
        <w:tabs>
          <w:tab w:val="num" w:pos="2705"/>
        </w:tabs>
        <w:ind w:left="2705" w:hanging="360"/>
      </w:pPr>
      <w:rPr>
        <w:rFonts w:ascii="Symbol" w:hAnsi="Symbol" w:hint="default"/>
        <w:sz w:val="20"/>
      </w:rPr>
    </w:lvl>
    <w:lvl w:ilvl="1" w:tentative="1">
      <w:start w:val="1"/>
      <w:numFmt w:val="bullet"/>
      <w:lvlText w:val="o"/>
      <w:lvlJc w:val="left"/>
      <w:pPr>
        <w:tabs>
          <w:tab w:val="num" w:pos="3425"/>
        </w:tabs>
        <w:ind w:left="3425" w:hanging="360"/>
      </w:pPr>
      <w:rPr>
        <w:rFonts w:ascii="Courier New" w:hAnsi="Courier New" w:hint="default"/>
        <w:sz w:val="20"/>
      </w:rPr>
    </w:lvl>
    <w:lvl w:ilvl="2" w:tentative="1">
      <w:start w:val="1"/>
      <w:numFmt w:val="bullet"/>
      <w:lvlText w:val=""/>
      <w:lvlJc w:val="left"/>
      <w:pPr>
        <w:tabs>
          <w:tab w:val="num" w:pos="4145"/>
        </w:tabs>
        <w:ind w:left="4145" w:hanging="360"/>
      </w:pPr>
      <w:rPr>
        <w:rFonts w:ascii="Wingdings" w:hAnsi="Wingdings" w:hint="default"/>
        <w:sz w:val="20"/>
      </w:rPr>
    </w:lvl>
    <w:lvl w:ilvl="3" w:tentative="1">
      <w:start w:val="1"/>
      <w:numFmt w:val="bullet"/>
      <w:lvlText w:val=""/>
      <w:lvlJc w:val="left"/>
      <w:pPr>
        <w:tabs>
          <w:tab w:val="num" w:pos="4865"/>
        </w:tabs>
        <w:ind w:left="4865" w:hanging="360"/>
      </w:pPr>
      <w:rPr>
        <w:rFonts w:ascii="Wingdings" w:hAnsi="Wingdings" w:hint="default"/>
        <w:sz w:val="20"/>
      </w:rPr>
    </w:lvl>
    <w:lvl w:ilvl="4" w:tentative="1">
      <w:start w:val="1"/>
      <w:numFmt w:val="bullet"/>
      <w:lvlText w:val=""/>
      <w:lvlJc w:val="left"/>
      <w:pPr>
        <w:tabs>
          <w:tab w:val="num" w:pos="5585"/>
        </w:tabs>
        <w:ind w:left="5585" w:hanging="360"/>
      </w:pPr>
      <w:rPr>
        <w:rFonts w:ascii="Wingdings" w:hAnsi="Wingdings" w:hint="default"/>
        <w:sz w:val="20"/>
      </w:rPr>
    </w:lvl>
    <w:lvl w:ilvl="5" w:tentative="1">
      <w:start w:val="1"/>
      <w:numFmt w:val="bullet"/>
      <w:lvlText w:val=""/>
      <w:lvlJc w:val="left"/>
      <w:pPr>
        <w:tabs>
          <w:tab w:val="num" w:pos="6305"/>
        </w:tabs>
        <w:ind w:left="6305" w:hanging="360"/>
      </w:pPr>
      <w:rPr>
        <w:rFonts w:ascii="Wingdings" w:hAnsi="Wingdings" w:hint="default"/>
        <w:sz w:val="20"/>
      </w:rPr>
    </w:lvl>
    <w:lvl w:ilvl="6" w:tentative="1">
      <w:start w:val="1"/>
      <w:numFmt w:val="bullet"/>
      <w:lvlText w:val=""/>
      <w:lvlJc w:val="left"/>
      <w:pPr>
        <w:tabs>
          <w:tab w:val="num" w:pos="7025"/>
        </w:tabs>
        <w:ind w:left="7025" w:hanging="360"/>
      </w:pPr>
      <w:rPr>
        <w:rFonts w:ascii="Wingdings" w:hAnsi="Wingdings" w:hint="default"/>
        <w:sz w:val="20"/>
      </w:rPr>
    </w:lvl>
    <w:lvl w:ilvl="7" w:tentative="1">
      <w:start w:val="1"/>
      <w:numFmt w:val="bullet"/>
      <w:lvlText w:val=""/>
      <w:lvlJc w:val="left"/>
      <w:pPr>
        <w:tabs>
          <w:tab w:val="num" w:pos="7745"/>
        </w:tabs>
        <w:ind w:left="7745" w:hanging="360"/>
      </w:pPr>
      <w:rPr>
        <w:rFonts w:ascii="Wingdings" w:hAnsi="Wingdings" w:hint="default"/>
        <w:sz w:val="20"/>
      </w:rPr>
    </w:lvl>
    <w:lvl w:ilvl="8" w:tentative="1">
      <w:start w:val="1"/>
      <w:numFmt w:val="bullet"/>
      <w:lvlText w:val=""/>
      <w:lvlJc w:val="left"/>
      <w:pPr>
        <w:tabs>
          <w:tab w:val="num" w:pos="8465"/>
        </w:tabs>
        <w:ind w:left="8465" w:hanging="360"/>
      </w:pPr>
      <w:rPr>
        <w:rFonts w:ascii="Wingdings" w:hAnsi="Wingdings" w:hint="default"/>
        <w:sz w:val="20"/>
      </w:rPr>
    </w:lvl>
  </w:abstractNum>
  <w:abstractNum w:abstractNumId="25" w15:restartNumberingAfterBreak="0">
    <w:nsid w:val="1A3E76F7"/>
    <w:multiLevelType w:val="hybridMultilevel"/>
    <w:tmpl w:val="B6FED41C"/>
    <w:lvl w:ilvl="0" w:tplc="743234EA">
      <w:start w:val="1"/>
      <w:numFmt w:val="bullet"/>
      <w:lvlText w:val=""/>
      <w:lvlJc w:val="left"/>
      <w:pPr>
        <w:ind w:left="720" w:hanging="360"/>
      </w:pPr>
      <w:rPr>
        <w:rFonts w:ascii="Symbol" w:hAnsi="Symbol" w:hint="default"/>
      </w:rPr>
    </w:lvl>
    <w:lvl w:ilvl="1" w:tplc="6808771E" w:tentative="1">
      <w:start w:val="1"/>
      <w:numFmt w:val="bullet"/>
      <w:lvlText w:val="o"/>
      <w:lvlJc w:val="left"/>
      <w:pPr>
        <w:ind w:left="1440" w:hanging="360"/>
      </w:pPr>
      <w:rPr>
        <w:rFonts w:ascii="Courier New" w:hAnsi="Courier New" w:cs="Courier New" w:hint="default"/>
      </w:rPr>
    </w:lvl>
    <w:lvl w:ilvl="2" w:tplc="1DF80F4E" w:tentative="1">
      <w:start w:val="1"/>
      <w:numFmt w:val="bullet"/>
      <w:lvlText w:val=""/>
      <w:lvlJc w:val="left"/>
      <w:pPr>
        <w:ind w:left="2160" w:hanging="360"/>
      </w:pPr>
      <w:rPr>
        <w:rFonts w:ascii="Wingdings" w:hAnsi="Wingdings" w:hint="default"/>
      </w:rPr>
    </w:lvl>
    <w:lvl w:ilvl="3" w:tplc="89503BBA" w:tentative="1">
      <w:start w:val="1"/>
      <w:numFmt w:val="bullet"/>
      <w:lvlText w:val=""/>
      <w:lvlJc w:val="left"/>
      <w:pPr>
        <w:ind w:left="2880" w:hanging="360"/>
      </w:pPr>
      <w:rPr>
        <w:rFonts w:ascii="Symbol" w:hAnsi="Symbol" w:hint="default"/>
      </w:rPr>
    </w:lvl>
    <w:lvl w:ilvl="4" w:tplc="B04CC13E" w:tentative="1">
      <w:start w:val="1"/>
      <w:numFmt w:val="bullet"/>
      <w:lvlText w:val="o"/>
      <w:lvlJc w:val="left"/>
      <w:pPr>
        <w:ind w:left="3600" w:hanging="360"/>
      </w:pPr>
      <w:rPr>
        <w:rFonts w:ascii="Courier New" w:hAnsi="Courier New" w:cs="Courier New" w:hint="default"/>
      </w:rPr>
    </w:lvl>
    <w:lvl w:ilvl="5" w:tplc="130E7720" w:tentative="1">
      <w:start w:val="1"/>
      <w:numFmt w:val="bullet"/>
      <w:lvlText w:val=""/>
      <w:lvlJc w:val="left"/>
      <w:pPr>
        <w:ind w:left="4320" w:hanging="360"/>
      </w:pPr>
      <w:rPr>
        <w:rFonts w:ascii="Wingdings" w:hAnsi="Wingdings" w:hint="default"/>
      </w:rPr>
    </w:lvl>
    <w:lvl w:ilvl="6" w:tplc="6A18A6AC" w:tentative="1">
      <w:start w:val="1"/>
      <w:numFmt w:val="bullet"/>
      <w:lvlText w:val=""/>
      <w:lvlJc w:val="left"/>
      <w:pPr>
        <w:ind w:left="5040" w:hanging="360"/>
      </w:pPr>
      <w:rPr>
        <w:rFonts w:ascii="Symbol" w:hAnsi="Symbol" w:hint="default"/>
      </w:rPr>
    </w:lvl>
    <w:lvl w:ilvl="7" w:tplc="B9F44068" w:tentative="1">
      <w:start w:val="1"/>
      <w:numFmt w:val="bullet"/>
      <w:lvlText w:val="o"/>
      <w:lvlJc w:val="left"/>
      <w:pPr>
        <w:ind w:left="5760" w:hanging="360"/>
      </w:pPr>
      <w:rPr>
        <w:rFonts w:ascii="Courier New" w:hAnsi="Courier New" w:cs="Courier New" w:hint="default"/>
      </w:rPr>
    </w:lvl>
    <w:lvl w:ilvl="8" w:tplc="29088280" w:tentative="1">
      <w:start w:val="1"/>
      <w:numFmt w:val="bullet"/>
      <w:lvlText w:val=""/>
      <w:lvlJc w:val="left"/>
      <w:pPr>
        <w:ind w:left="6480" w:hanging="360"/>
      </w:pPr>
      <w:rPr>
        <w:rFonts w:ascii="Wingdings" w:hAnsi="Wingdings" w:hint="default"/>
      </w:rPr>
    </w:lvl>
  </w:abstractNum>
  <w:abstractNum w:abstractNumId="26" w15:restartNumberingAfterBreak="0">
    <w:nsid w:val="2C42248C"/>
    <w:multiLevelType w:val="hybridMultilevel"/>
    <w:tmpl w:val="6D8AC494"/>
    <w:lvl w:ilvl="0" w:tplc="E2EAD0B0">
      <w:numFmt w:val="bullet"/>
      <w:lvlText w:val="-"/>
      <w:lvlJc w:val="left"/>
      <w:pPr>
        <w:ind w:left="720" w:hanging="360"/>
      </w:pPr>
      <w:rPr>
        <w:rFonts w:ascii="Georgia" w:eastAsiaTheme="minorHAnsi" w:hAnsi="Georgia" w:cstheme="minorBidi" w:hint="default"/>
      </w:rPr>
    </w:lvl>
    <w:lvl w:ilvl="1" w:tplc="94D2D876" w:tentative="1">
      <w:start w:val="1"/>
      <w:numFmt w:val="bullet"/>
      <w:lvlText w:val="o"/>
      <w:lvlJc w:val="left"/>
      <w:pPr>
        <w:ind w:left="1440" w:hanging="360"/>
      </w:pPr>
      <w:rPr>
        <w:rFonts w:ascii="Courier New" w:hAnsi="Courier New" w:cs="Courier New" w:hint="default"/>
      </w:rPr>
    </w:lvl>
    <w:lvl w:ilvl="2" w:tplc="DF9E4042" w:tentative="1">
      <w:start w:val="1"/>
      <w:numFmt w:val="bullet"/>
      <w:lvlText w:val=""/>
      <w:lvlJc w:val="left"/>
      <w:pPr>
        <w:ind w:left="2160" w:hanging="360"/>
      </w:pPr>
      <w:rPr>
        <w:rFonts w:ascii="Wingdings" w:hAnsi="Wingdings" w:hint="default"/>
      </w:rPr>
    </w:lvl>
    <w:lvl w:ilvl="3" w:tplc="824C204A" w:tentative="1">
      <w:start w:val="1"/>
      <w:numFmt w:val="bullet"/>
      <w:lvlText w:val=""/>
      <w:lvlJc w:val="left"/>
      <w:pPr>
        <w:ind w:left="2880" w:hanging="360"/>
      </w:pPr>
      <w:rPr>
        <w:rFonts w:ascii="Symbol" w:hAnsi="Symbol" w:hint="default"/>
      </w:rPr>
    </w:lvl>
    <w:lvl w:ilvl="4" w:tplc="FD926C32" w:tentative="1">
      <w:start w:val="1"/>
      <w:numFmt w:val="bullet"/>
      <w:lvlText w:val="o"/>
      <w:lvlJc w:val="left"/>
      <w:pPr>
        <w:ind w:left="3600" w:hanging="360"/>
      </w:pPr>
      <w:rPr>
        <w:rFonts w:ascii="Courier New" w:hAnsi="Courier New" w:cs="Courier New" w:hint="default"/>
      </w:rPr>
    </w:lvl>
    <w:lvl w:ilvl="5" w:tplc="5B3463BA" w:tentative="1">
      <w:start w:val="1"/>
      <w:numFmt w:val="bullet"/>
      <w:lvlText w:val=""/>
      <w:lvlJc w:val="left"/>
      <w:pPr>
        <w:ind w:left="4320" w:hanging="360"/>
      </w:pPr>
      <w:rPr>
        <w:rFonts w:ascii="Wingdings" w:hAnsi="Wingdings" w:hint="default"/>
      </w:rPr>
    </w:lvl>
    <w:lvl w:ilvl="6" w:tplc="70CEFFCE" w:tentative="1">
      <w:start w:val="1"/>
      <w:numFmt w:val="bullet"/>
      <w:lvlText w:val=""/>
      <w:lvlJc w:val="left"/>
      <w:pPr>
        <w:ind w:left="5040" w:hanging="360"/>
      </w:pPr>
      <w:rPr>
        <w:rFonts w:ascii="Symbol" w:hAnsi="Symbol" w:hint="default"/>
      </w:rPr>
    </w:lvl>
    <w:lvl w:ilvl="7" w:tplc="4E081DE2" w:tentative="1">
      <w:start w:val="1"/>
      <w:numFmt w:val="bullet"/>
      <w:lvlText w:val="o"/>
      <w:lvlJc w:val="left"/>
      <w:pPr>
        <w:ind w:left="5760" w:hanging="360"/>
      </w:pPr>
      <w:rPr>
        <w:rFonts w:ascii="Courier New" w:hAnsi="Courier New" w:cs="Courier New" w:hint="default"/>
      </w:rPr>
    </w:lvl>
    <w:lvl w:ilvl="8" w:tplc="A93CDA7C" w:tentative="1">
      <w:start w:val="1"/>
      <w:numFmt w:val="bullet"/>
      <w:lvlText w:val=""/>
      <w:lvlJc w:val="left"/>
      <w:pPr>
        <w:ind w:left="6480" w:hanging="360"/>
      </w:pPr>
      <w:rPr>
        <w:rFonts w:ascii="Wingdings" w:hAnsi="Wingdings" w:hint="default"/>
      </w:rPr>
    </w:lvl>
  </w:abstractNum>
  <w:abstractNum w:abstractNumId="27" w15:restartNumberingAfterBreak="0">
    <w:nsid w:val="2D4F6EC9"/>
    <w:multiLevelType w:val="hybridMultilevel"/>
    <w:tmpl w:val="AA120252"/>
    <w:lvl w:ilvl="0" w:tplc="040C0001">
      <w:start w:val="1"/>
      <w:numFmt w:val="bullet"/>
      <w:lvlText w:val=""/>
      <w:lvlJc w:val="left"/>
      <w:pPr>
        <w:ind w:left="1930" w:hanging="360"/>
      </w:pPr>
      <w:rPr>
        <w:rFonts w:ascii="Symbol" w:hAnsi="Symbol" w:hint="default"/>
      </w:rPr>
    </w:lvl>
    <w:lvl w:ilvl="1" w:tplc="040C0003" w:tentative="1">
      <w:start w:val="1"/>
      <w:numFmt w:val="bullet"/>
      <w:lvlText w:val="o"/>
      <w:lvlJc w:val="left"/>
      <w:pPr>
        <w:ind w:left="2650" w:hanging="360"/>
      </w:pPr>
      <w:rPr>
        <w:rFonts w:ascii="Courier New" w:hAnsi="Courier New" w:cs="Courier New" w:hint="default"/>
      </w:rPr>
    </w:lvl>
    <w:lvl w:ilvl="2" w:tplc="040C0005" w:tentative="1">
      <w:start w:val="1"/>
      <w:numFmt w:val="bullet"/>
      <w:lvlText w:val=""/>
      <w:lvlJc w:val="left"/>
      <w:pPr>
        <w:ind w:left="3370" w:hanging="360"/>
      </w:pPr>
      <w:rPr>
        <w:rFonts w:ascii="Wingdings" w:hAnsi="Wingdings" w:hint="default"/>
      </w:rPr>
    </w:lvl>
    <w:lvl w:ilvl="3" w:tplc="040C0001" w:tentative="1">
      <w:start w:val="1"/>
      <w:numFmt w:val="bullet"/>
      <w:lvlText w:val=""/>
      <w:lvlJc w:val="left"/>
      <w:pPr>
        <w:ind w:left="4090" w:hanging="360"/>
      </w:pPr>
      <w:rPr>
        <w:rFonts w:ascii="Symbol" w:hAnsi="Symbol" w:hint="default"/>
      </w:rPr>
    </w:lvl>
    <w:lvl w:ilvl="4" w:tplc="040C0003" w:tentative="1">
      <w:start w:val="1"/>
      <w:numFmt w:val="bullet"/>
      <w:lvlText w:val="o"/>
      <w:lvlJc w:val="left"/>
      <w:pPr>
        <w:ind w:left="4810" w:hanging="360"/>
      </w:pPr>
      <w:rPr>
        <w:rFonts w:ascii="Courier New" w:hAnsi="Courier New" w:cs="Courier New" w:hint="default"/>
      </w:rPr>
    </w:lvl>
    <w:lvl w:ilvl="5" w:tplc="040C0005" w:tentative="1">
      <w:start w:val="1"/>
      <w:numFmt w:val="bullet"/>
      <w:lvlText w:val=""/>
      <w:lvlJc w:val="left"/>
      <w:pPr>
        <w:ind w:left="5530" w:hanging="360"/>
      </w:pPr>
      <w:rPr>
        <w:rFonts w:ascii="Wingdings" w:hAnsi="Wingdings" w:hint="default"/>
      </w:rPr>
    </w:lvl>
    <w:lvl w:ilvl="6" w:tplc="040C0001" w:tentative="1">
      <w:start w:val="1"/>
      <w:numFmt w:val="bullet"/>
      <w:lvlText w:val=""/>
      <w:lvlJc w:val="left"/>
      <w:pPr>
        <w:ind w:left="6250" w:hanging="360"/>
      </w:pPr>
      <w:rPr>
        <w:rFonts w:ascii="Symbol" w:hAnsi="Symbol" w:hint="default"/>
      </w:rPr>
    </w:lvl>
    <w:lvl w:ilvl="7" w:tplc="040C0003" w:tentative="1">
      <w:start w:val="1"/>
      <w:numFmt w:val="bullet"/>
      <w:lvlText w:val="o"/>
      <w:lvlJc w:val="left"/>
      <w:pPr>
        <w:ind w:left="6970" w:hanging="360"/>
      </w:pPr>
      <w:rPr>
        <w:rFonts w:ascii="Courier New" w:hAnsi="Courier New" w:cs="Courier New" w:hint="default"/>
      </w:rPr>
    </w:lvl>
    <w:lvl w:ilvl="8" w:tplc="040C0005" w:tentative="1">
      <w:start w:val="1"/>
      <w:numFmt w:val="bullet"/>
      <w:lvlText w:val=""/>
      <w:lvlJc w:val="left"/>
      <w:pPr>
        <w:ind w:left="7690" w:hanging="360"/>
      </w:pPr>
      <w:rPr>
        <w:rFonts w:ascii="Wingdings" w:hAnsi="Wingdings" w:hint="default"/>
      </w:rPr>
    </w:lvl>
  </w:abstractNum>
  <w:abstractNum w:abstractNumId="28" w15:restartNumberingAfterBreak="0">
    <w:nsid w:val="2E482A02"/>
    <w:multiLevelType w:val="hybridMultilevel"/>
    <w:tmpl w:val="CF3A907E"/>
    <w:lvl w:ilvl="0" w:tplc="F1F846A0">
      <w:start w:val="5"/>
      <w:numFmt w:val="bullet"/>
      <w:lvlText w:val="-"/>
      <w:lvlJc w:val="left"/>
      <w:pPr>
        <w:ind w:left="720" w:hanging="360"/>
      </w:pPr>
      <w:rPr>
        <w:rFonts w:ascii="Times New Roman" w:eastAsia="Arial"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F4938B3"/>
    <w:multiLevelType w:val="hybridMultilevel"/>
    <w:tmpl w:val="D3C81DF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5E84470"/>
    <w:multiLevelType w:val="multilevel"/>
    <w:tmpl w:val="5FB4D16C"/>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3D604338"/>
    <w:multiLevelType w:val="hybridMultilevel"/>
    <w:tmpl w:val="14126BF0"/>
    <w:lvl w:ilvl="0" w:tplc="E2EAD0B0">
      <w:numFmt w:val="bullet"/>
      <w:lvlText w:val="-"/>
      <w:lvlJc w:val="left"/>
      <w:pPr>
        <w:ind w:left="1854" w:hanging="360"/>
      </w:pPr>
      <w:rPr>
        <w:rFonts w:ascii="Georgia" w:eastAsiaTheme="minorHAnsi" w:hAnsi="Georgia" w:cstheme="minorBidi"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2" w15:restartNumberingAfterBreak="0">
    <w:nsid w:val="3E760494"/>
    <w:multiLevelType w:val="hybridMultilevel"/>
    <w:tmpl w:val="AEA8D4C0"/>
    <w:lvl w:ilvl="0" w:tplc="F0F0EC8E">
      <w:start w:val="1"/>
      <w:numFmt w:val="bullet"/>
      <w:lvlText w:val=""/>
      <w:lvlJc w:val="left"/>
      <w:pPr>
        <w:ind w:left="720" w:hanging="360"/>
      </w:pPr>
      <w:rPr>
        <w:rFonts w:ascii="Symbol" w:hAnsi="Symbol" w:hint="default"/>
      </w:rPr>
    </w:lvl>
    <w:lvl w:ilvl="1" w:tplc="C4963F9C" w:tentative="1">
      <w:start w:val="1"/>
      <w:numFmt w:val="bullet"/>
      <w:lvlText w:val="o"/>
      <w:lvlJc w:val="left"/>
      <w:pPr>
        <w:ind w:left="1440" w:hanging="360"/>
      </w:pPr>
      <w:rPr>
        <w:rFonts w:ascii="Courier New" w:hAnsi="Courier New" w:cs="Courier New" w:hint="default"/>
      </w:rPr>
    </w:lvl>
    <w:lvl w:ilvl="2" w:tplc="A76AFC6C" w:tentative="1">
      <w:start w:val="1"/>
      <w:numFmt w:val="bullet"/>
      <w:lvlText w:val=""/>
      <w:lvlJc w:val="left"/>
      <w:pPr>
        <w:ind w:left="2160" w:hanging="360"/>
      </w:pPr>
      <w:rPr>
        <w:rFonts w:ascii="Wingdings" w:hAnsi="Wingdings" w:hint="default"/>
      </w:rPr>
    </w:lvl>
    <w:lvl w:ilvl="3" w:tplc="7360ACA8" w:tentative="1">
      <w:start w:val="1"/>
      <w:numFmt w:val="bullet"/>
      <w:lvlText w:val=""/>
      <w:lvlJc w:val="left"/>
      <w:pPr>
        <w:ind w:left="2880" w:hanging="360"/>
      </w:pPr>
      <w:rPr>
        <w:rFonts w:ascii="Symbol" w:hAnsi="Symbol" w:hint="default"/>
      </w:rPr>
    </w:lvl>
    <w:lvl w:ilvl="4" w:tplc="3148FCE0" w:tentative="1">
      <w:start w:val="1"/>
      <w:numFmt w:val="bullet"/>
      <w:lvlText w:val="o"/>
      <w:lvlJc w:val="left"/>
      <w:pPr>
        <w:ind w:left="3600" w:hanging="360"/>
      </w:pPr>
      <w:rPr>
        <w:rFonts w:ascii="Courier New" w:hAnsi="Courier New" w:cs="Courier New" w:hint="default"/>
      </w:rPr>
    </w:lvl>
    <w:lvl w:ilvl="5" w:tplc="DF8A6F10" w:tentative="1">
      <w:start w:val="1"/>
      <w:numFmt w:val="bullet"/>
      <w:lvlText w:val=""/>
      <w:lvlJc w:val="left"/>
      <w:pPr>
        <w:ind w:left="4320" w:hanging="360"/>
      </w:pPr>
      <w:rPr>
        <w:rFonts w:ascii="Wingdings" w:hAnsi="Wingdings" w:hint="default"/>
      </w:rPr>
    </w:lvl>
    <w:lvl w:ilvl="6" w:tplc="2B62D8F4" w:tentative="1">
      <w:start w:val="1"/>
      <w:numFmt w:val="bullet"/>
      <w:lvlText w:val=""/>
      <w:lvlJc w:val="left"/>
      <w:pPr>
        <w:ind w:left="5040" w:hanging="360"/>
      </w:pPr>
      <w:rPr>
        <w:rFonts w:ascii="Symbol" w:hAnsi="Symbol" w:hint="default"/>
      </w:rPr>
    </w:lvl>
    <w:lvl w:ilvl="7" w:tplc="8C841BA0" w:tentative="1">
      <w:start w:val="1"/>
      <w:numFmt w:val="bullet"/>
      <w:lvlText w:val="o"/>
      <w:lvlJc w:val="left"/>
      <w:pPr>
        <w:ind w:left="5760" w:hanging="360"/>
      </w:pPr>
      <w:rPr>
        <w:rFonts w:ascii="Courier New" w:hAnsi="Courier New" w:cs="Courier New" w:hint="default"/>
      </w:rPr>
    </w:lvl>
    <w:lvl w:ilvl="8" w:tplc="53F8E18C" w:tentative="1">
      <w:start w:val="1"/>
      <w:numFmt w:val="bullet"/>
      <w:lvlText w:val=""/>
      <w:lvlJc w:val="left"/>
      <w:pPr>
        <w:ind w:left="6480" w:hanging="360"/>
      </w:pPr>
      <w:rPr>
        <w:rFonts w:ascii="Wingdings" w:hAnsi="Wingdings" w:hint="default"/>
      </w:rPr>
    </w:lvl>
  </w:abstractNum>
  <w:abstractNum w:abstractNumId="33" w15:restartNumberingAfterBreak="0">
    <w:nsid w:val="40B0710A"/>
    <w:multiLevelType w:val="hybridMultilevel"/>
    <w:tmpl w:val="98DE21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51A2E34"/>
    <w:multiLevelType w:val="hybridMultilevel"/>
    <w:tmpl w:val="86CE0F7C"/>
    <w:lvl w:ilvl="0" w:tplc="3B06C072">
      <w:start w:val="1"/>
      <w:numFmt w:val="lowerLetter"/>
      <w:lvlText w:val="(%1)"/>
      <w:lvlJc w:val="left"/>
      <w:pPr>
        <w:ind w:left="720" w:hanging="360"/>
      </w:pPr>
      <w:rPr>
        <w:rFonts w:eastAsia="Droid Sans Fallback"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5892514"/>
    <w:multiLevelType w:val="hybridMultilevel"/>
    <w:tmpl w:val="55FC1910"/>
    <w:lvl w:ilvl="0" w:tplc="36C6D008">
      <w:start w:val="1"/>
      <w:numFmt w:val="bullet"/>
      <w:lvlText w:val="o"/>
      <w:lvlJc w:val="left"/>
      <w:pPr>
        <w:ind w:left="720" w:hanging="360"/>
      </w:pPr>
      <w:rPr>
        <w:rFonts w:ascii="Courier New" w:hAnsi="Courier New" w:hint="default"/>
      </w:rPr>
    </w:lvl>
    <w:lvl w:ilvl="1" w:tplc="3DAE98BE" w:tentative="1">
      <w:start w:val="1"/>
      <w:numFmt w:val="bullet"/>
      <w:lvlText w:val="o"/>
      <w:lvlJc w:val="left"/>
      <w:pPr>
        <w:ind w:left="1440" w:hanging="360"/>
      </w:pPr>
      <w:rPr>
        <w:rFonts w:ascii="Courier New" w:hAnsi="Courier New" w:hint="default"/>
      </w:rPr>
    </w:lvl>
    <w:lvl w:ilvl="2" w:tplc="33CCA2FC" w:tentative="1">
      <w:start w:val="1"/>
      <w:numFmt w:val="bullet"/>
      <w:lvlText w:val=""/>
      <w:lvlJc w:val="left"/>
      <w:pPr>
        <w:ind w:left="2160" w:hanging="360"/>
      </w:pPr>
      <w:rPr>
        <w:rFonts w:ascii="Wingdings" w:hAnsi="Wingdings" w:hint="default"/>
      </w:rPr>
    </w:lvl>
    <w:lvl w:ilvl="3" w:tplc="382A099C" w:tentative="1">
      <w:start w:val="1"/>
      <w:numFmt w:val="bullet"/>
      <w:lvlText w:val=""/>
      <w:lvlJc w:val="left"/>
      <w:pPr>
        <w:ind w:left="2880" w:hanging="360"/>
      </w:pPr>
      <w:rPr>
        <w:rFonts w:ascii="Symbol" w:hAnsi="Symbol" w:hint="default"/>
      </w:rPr>
    </w:lvl>
    <w:lvl w:ilvl="4" w:tplc="E51AC1FC" w:tentative="1">
      <w:start w:val="1"/>
      <w:numFmt w:val="bullet"/>
      <w:lvlText w:val="o"/>
      <w:lvlJc w:val="left"/>
      <w:pPr>
        <w:ind w:left="3600" w:hanging="360"/>
      </w:pPr>
      <w:rPr>
        <w:rFonts w:ascii="Courier New" w:hAnsi="Courier New" w:hint="default"/>
      </w:rPr>
    </w:lvl>
    <w:lvl w:ilvl="5" w:tplc="6D88869A" w:tentative="1">
      <w:start w:val="1"/>
      <w:numFmt w:val="bullet"/>
      <w:lvlText w:val=""/>
      <w:lvlJc w:val="left"/>
      <w:pPr>
        <w:ind w:left="4320" w:hanging="360"/>
      </w:pPr>
      <w:rPr>
        <w:rFonts w:ascii="Wingdings" w:hAnsi="Wingdings" w:hint="default"/>
      </w:rPr>
    </w:lvl>
    <w:lvl w:ilvl="6" w:tplc="62141334" w:tentative="1">
      <w:start w:val="1"/>
      <w:numFmt w:val="bullet"/>
      <w:lvlText w:val=""/>
      <w:lvlJc w:val="left"/>
      <w:pPr>
        <w:ind w:left="5040" w:hanging="360"/>
      </w:pPr>
      <w:rPr>
        <w:rFonts w:ascii="Symbol" w:hAnsi="Symbol" w:hint="default"/>
      </w:rPr>
    </w:lvl>
    <w:lvl w:ilvl="7" w:tplc="F1D64402" w:tentative="1">
      <w:start w:val="1"/>
      <w:numFmt w:val="bullet"/>
      <w:lvlText w:val="o"/>
      <w:lvlJc w:val="left"/>
      <w:pPr>
        <w:ind w:left="5760" w:hanging="360"/>
      </w:pPr>
      <w:rPr>
        <w:rFonts w:ascii="Courier New" w:hAnsi="Courier New" w:hint="default"/>
      </w:rPr>
    </w:lvl>
    <w:lvl w:ilvl="8" w:tplc="524C84F0" w:tentative="1">
      <w:start w:val="1"/>
      <w:numFmt w:val="bullet"/>
      <w:lvlText w:val=""/>
      <w:lvlJc w:val="left"/>
      <w:pPr>
        <w:ind w:left="6480" w:hanging="360"/>
      </w:pPr>
      <w:rPr>
        <w:rFonts w:ascii="Wingdings" w:hAnsi="Wingdings" w:hint="default"/>
      </w:rPr>
    </w:lvl>
  </w:abstractNum>
  <w:abstractNum w:abstractNumId="36" w15:restartNumberingAfterBreak="0">
    <w:nsid w:val="57E070B2"/>
    <w:multiLevelType w:val="hybridMultilevel"/>
    <w:tmpl w:val="9FE249C8"/>
    <w:lvl w:ilvl="0" w:tplc="C99E2F1C">
      <w:start w:val="2"/>
      <w:numFmt w:val="bullet"/>
      <w:lvlText w:val="-"/>
      <w:lvlJc w:val="left"/>
      <w:pPr>
        <w:ind w:left="1080" w:hanging="360"/>
      </w:pPr>
      <w:rPr>
        <w:rFonts w:ascii="Times New Roman" w:eastAsia="Calibri"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5AFA728C"/>
    <w:multiLevelType w:val="hybridMultilevel"/>
    <w:tmpl w:val="460C858E"/>
    <w:lvl w:ilvl="0" w:tplc="72FEF25C">
      <w:start w:val="1"/>
      <w:numFmt w:val="lowerLetter"/>
      <w:lvlText w:val="(%1)"/>
      <w:lvlJc w:val="left"/>
      <w:pPr>
        <w:ind w:left="1570" w:hanging="360"/>
      </w:pPr>
      <w:rPr>
        <w:rFonts w:hint="default"/>
      </w:rPr>
    </w:lvl>
    <w:lvl w:ilvl="1" w:tplc="040C0019" w:tentative="1">
      <w:start w:val="1"/>
      <w:numFmt w:val="lowerLetter"/>
      <w:lvlText w:val="%2."/>
      <w:lvlJc w:val="left"/>
      <w:pPr>
        <w:ind w:left="2290" w:hanging="360"/>
      </w:pPr>
    </w:lvl>
    <w:lvl w:ilvl="2" w:tplc="040C001B" w:tentative="1">
      <w:start w:val="1"/>
      <w:numFmt w:val="lowerRoman"/>
      <w:lvlText w:val="%3."/>
      <w:lvlJc w:val="right"/>
      <w:pPr>
        <w:ind w:left="3010" w:hanging="180"/>
      </w:pPr>
    </w:lvl>
    <w:lvl w:ilvl="3" w:tplc="040C000F" w:tentative="1">
      <w:start w:val="1"/>
      <w:numFmt w:val="decimal"/>
      <w:lvlText w:val="%4."/>
      <w:lvlJc w:val="left"/>
      <w:pPr>
        <w:ind w:left="3730" w:hanging="360"/>
      </w:pPr>
    </w:lvl>
    <w:lvl w:ilvl="4" w:tplc="040C0019" w:tentative="1">
      <w:start w:val="1"/>
      <w:numFmt w:val="lowerLetter"/>
      <w:lvlText w:val="%5."/>
      <w:lvlJc w:val="left"/>
      <w:pPr>
        <w:ind w:left="4450" w:hanging="360"/>
      </w:pPr>
    </w:lvl>
    <w:lvl w:ilvl="5" w:tplc="040C001B" w:tentative="1">
      <w:start w:val="1"/>
      <w:numFmt w:val="lowerRoman"/>
      <w:lvlText w:val="%6."/>
      <w:lvlJc w:val="right"/>
      <w:pPr>
        <w:ind w:left="5170" w:hanging="180"/>
      </w:pPr>
    </w:lvl>
    <w:lvl w:ilvl="6" w:tplc="040C000F" w:tentative="1">
      <w:start w:val="1"/>
      <w:numFmt w:val="decimal"/>
      <w:lvlText w:val="%7."/>
      <w:lvlJc w:val="left"/>
      <w:pPr>
        <w:ind w:left="5890" w:hanging="360"/>
      </w:pPr>
    </w:lvl>
    <w:lvl w:ilvl="7" w:tplc="040C0019" w:tentative="1">
      <w:start w:val="1"/>
      <w:numFmt w:val="lowerLetter"/>
      <w:lvlText w:val="%8."/>
      <w:lvlJc w:val="left"/>
      <w:pPr>
        <w:ind w:left="6610" w:hanging="360"/>
      </w:pPr>
    </w:lvl>
    <w:lvl w:ilvl="8" w:tplc="040C001B" w:tentative="1">
      <w:start w:val="1"/>
      <w:numFmt w:val="lowerRoman"/>
      <w:lvlText w:val="%9."/>
      <w:lvlJc w:val="right"/>
      <w:pPr>
        <w:ind w:left="7330" w:hanging="180"/>
      </w:pPr>
    </w:lvl>
  </w:abstractNum>
  <w:abstractNum w:abstractNumId="38" w15:restartNumberingAfterBreak="0">
    <w:nsid w:val="5C7D5F00"/>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9" w15:restartNumberingAfterBreak="0">
    <w:nsid w:val="66384B75"/>
    <w:multiLevelType w:val="multilevel"/>
    <w:tmpl w:val="2A2C2168"/>
    <w:lvl w:ilvl="0">
      <w:start w:val="3"/>
      <w:numFmt w:val="decimal"/>
      <w:lvlText w:val="%1"/>
      <w:lvlJc w:val="left"/>
      <w:pPr>
        <w:ind w:left="360" w:hanging="360"/>
      </w:pPr>
      <w:rPr>
        <w:rFonts w:hint="default"/>
      </w:rPr>
    </w:lvl>
    <w:lvl w:ilvl="1">
      <w:start w:val="1"/>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40" w15:restartNumberingAfterBreak="0">
    <w:nsid w:val="67C41D67"/>
    <w:multiLevelType w:val="hybridMultilevel"/>
    <w:tmpl w:val="C3EE16F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6ABF7DA1"/>
    <w:multiLevelType w:val="multilevel"/>
    <w:tmpl w:val="9CA4DD06"/>
    <w:lvl w:ilvl="0">
      <w:start w:val="5"/>
      <w:numFmt w:val="decimal"/>
      <w:lvlText w:val="%1"/>
      <w:lvlJc w:val="left"/>
      <w:pPr>
        <w:ind w:left="420" w:hanging="420"/>
      </w:pPr>
      <w:rPr>
        <w:rFonts w:ascii="Calibri" w:eastAsia="Calibri" w:hAnsi="Calibri" w:cs="Calibri" w:hint="default"/>
        <w:color w:val="auto"/>
        <w:sz w:val="32"/>
      </w:rPr>
    </w:lvl>
    <w:lvl w:ilvl="1">
      <w:start w:val="1"/>
      <w:numFmt w:val="decimal"/>
      <w:lvlText w:val="%1.%2"/>
      <w:lvlJc w:val="left"/>
      <w:pPr>
        <w:ind w:left="1140" w:hanging="420"/>
      </w:pPr>
      <w:rPr>
        <w:rFonts w:ascii="Calibri" w:eastAsia="Calibri" w:hAnsi="Calibri" w:cs="Calibri" w:hint="default"/>
        <w:color w:val="auto"/>
        <w:sz w:val="32"/>
      </w:rPr>
    </w:lvl>
    <w:lvl w:ilvl="2">
      <w:start w:val="1"/>
      <w:numFmt w:val="decimal"/>
      <w:lvlText w:val="%1.%2.%3"/>
      <w:lvlJc w:val="left"/>
      <w:pPr>
        <w:ind w:left="2160" w:hanging="720"/>
      </w:pPr>
      <w:rPr>
        <w:rFonts w:ascii="Calibri" w:eastAsia="Calibri" w:hAnsi="Calibri" w:cs="Calibri" w:hint="default"/>
        <w:color w:val="auto"/>
        <w:sz w:val="32"/>
      </w:rPr>
    </w:lvl>
    <w:lvl w:ilvl="3">
      <w:start w:val="1"/>
      <w:numFmt w:val="decimal"/>
      <w:lvlText w:val="%1.%2.%3.%4"/>
      <w:lvlJc w:val="left"/>
      <w:pPr>
        <w:ind w:left="2880" w:hanging="720"/>
      </w:pPr>
      <w:rPr>
        <w:rFonts w:ascii="Calibri" w:eastAsia="Calibri" w:hAnsi="Calibri" w:cs="Calibri" w:hint="default"/>
        <w:color w:val="auto"/>
        <w:sz w:val="32"/>
      </w:rPr>
    </w:lvl>
    <w:lvl w:ilvl="4">
      <w:start w:val="1"/>
      <w:numFmt w:val="decimal"/>
      <w:lvlText w:val="%1.%2.%3.%4.%5"/>
      <w:lvlJc w:val="left"/>
      <w:pPr>
        <w:ind w:left="3960" w:hanging="1080"/>
      </w:pPr>
      <w:rPr>
        <w:rFonts w:ascii="Calibri" w:eastAsia="Calibri" w:hAnsi="Calibri" w:cs="Calibri" w:hint="default"/>
        <w:color w:val="auto"/>
        <w:sz w:val="32"/>
      </w:rPr>
    </w:lvl>
    <w:lvl w:ilvl="5">
      <w:start w:val="1"/>
      <w:numFmt w:val="decimal"/>
      <w:lvlText w:val="%1.%2.%3.%4.%5.%6"/>
      <w:lvlJc w:val="left"/>
      <w:pPr>
        <w:ind w:left="4680" w:hanging="1080"/>
      </w:pPr>
      <w:rPr>
        <w:rFonts w:ascii="Calibri" w:eastAsia="Calibri" w:hAnsi="Calibri" w:cs="Calibri" w:hint="default"/>
        <w:color w:val="auto"/>
        <w:sz w:val="32"/>
      </w:rPr>
    </w:lvl>
    <w:lvl w:ilvl="6">
      <w:start w:val="1"/>
      <w:numFmt w:val="decimal"/>
      <w:lvlText w:val="%1.%2.%3.%4.%5.%6.%7"/>
      <w:lvlJc w:val="left"/>
      <w:pPr>
        <w:ind w:left="5760" w:hanging="1440"/>
      </w:pPr>
      <w:rPr>
        <w:rFonts w:ascii="Calibri" w:eastAsia="Calibri" w:hAnsi="Calibri" w:cs="Calibri" w:hint="default"/>
        <w:color w:val="auto"/>
        <w:sz w:val="32"/>
      </w:rPr>
    </w:lvl>
    <w:lvl w:ilvl="7">
      <w:start w:val="1"/>
      <w:numFmt w:val="decimal"/>
      <w:lvlText w:val="%1.%2.%3.%4.%5.%6.%7.%8"/>
      <w:lvlJc w:val="left"/>
      <w:pPr>
        <w:ind w:left="6480" w:hanging="1440"/>
      </w:pPr>
      <w:rPr>
        <w:rFonts w:ascii="Calibri" w:eastAsia="Calibri" w:hAnsi="Calibri" w:cs="Calibri" w:hint="default"/>
        <w:color w:val="auto"/>
        <w:sz w:val="32"/>
      </w:rPr>
    </w:lvl>
    <w:lvl w:ilvl="8">
      <w:start w:val="1"/>
      <w:numFmt w:val="decimal"/>
      <w:lvlText w:val="%1.%2.%3.%4.%5.%6.%7.%8.%9"/>
      <w:lvlJc w:val="left"/>
      <w:pPr>
        <w:ind w:left="7560" w:hanging="1800"/>
      </w:pPr>
      <w:rPr>
        <w:rFonts w:ascii="Calibri" w:eastAsia="Calibri" w:hAnsi="Calibri" w:cs="Calibri" w:hint="default"/>
        <w:color w:val="auto"/>
        <w:sz w:val="32"/>
      </w:rPr>
    </w:lvl>
  </w:abstractNum>
  <w:abstractNum w:abstractNumId="42" w15:restartNumberingAfterBreak="0">
    <w:nsid w:val="6E4E707C"/>
    <w:multiLevelType w:val="multilevel"/>
    <w:tmpl w:val="3184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5B67E0"/>
    <w:multiLevelType w:val="hybridMultilevel"/>
    <w:tmpl w:val="22D49F6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E8A64A2"/>
    <w:multiLevelType w:val="multilevel"/>
    <w:tmpl w:val="C26AF628"/>
    <w:lvl w:ilvl="0">
      <w:start w:val="9"/>
      <w:numFmt w:val="decimal"/>
      <w:lvlText w:val="%1"/>
      <w:lvlJc w:val="left"/>
      <w:pPr>
        <w:ind w:left="360" w:hanging="360"/>
      </w:pPr>
      <w:rPr>
        <w:rFonts w:hint="default"/>
      </w:rPr>
    </w:lvl>
    <w:lvl w:ilvl="1">
      <w:start w:val="3"/>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45" w15:restartNumberingAfterBreak="0">
    <w:nsid w:val="73001FB3"/>
    <w:multiLevelType w:val="multilevel"/>
    <w:tmpl w:val="5C64E7B8"/>
    <w:lvl w:ilvl="0">
      <w:start w:val="5"/>
      <w:numFmt w:val="decimal"/>
      <w:lvlText w:val="%1"/>
      <w:lvlJc w:val="left"/>
      <w:pPr>
        <w:ind w:left="720" w:hanging="360"/>
      </w:pPr>
      <w:rPr>
        <w:rFonts w:hint="default"/>
      </w:rPr>
    </w:lvl>
    <w:lvl w:ilvl="1">
      <w:start w:val="5"/>
      <w:numFmt w:val="decimal"/>
      <w:isLgl/>
      <w:lvlText w:val="%1.%2."/>
      <w:lvlJc w:val="left"/>
      <w:pPr>
        <w:ind w:left="864" w:hanging="504"/>
      </w:pPr>
      <w:rPr>
        <w:rFonts w:ascii="Calibri" w:eastAsia="Calibri" w:hAnsi="Calibri" w:cs="Calibri" w:hint="default"/>
        <w:color w:val="auto"/>
        <w:sz w:val="32"/>
      </w:rPr>
    </w:lvl>
    <w:lvl w:ilvl="2">
      <w:start w:val="1"/>
      <w:numFmt w:val="decimal"/>
      <w:isLgl/>
      <w:lvlText w:val="%1.%2.%3."/>
      <w:lvlJc w:val="left"/>
      <w:pPr>
        <w:ind w:left="1080" w:hanging="720"/>
      </w:pPr>
      <w:rPr>
        <w:rFonts w:ascii="Calibri" w:eastAsia="Calibri" w:hAnsi="Calibri" w:cs="Calibri" w:hint="default"/>
        <w:color w:val="auto"/>
        <w:sz w:val="32"/>
      </w:rPr>
    </w:lvl>
    <w:lvl w:ilvl="3">
      <w:start w:val="1"/>
      <w:numFmt w:val="decimal"/>
      <w:isLgl/>
      <w:lvlText w:val="%1.%2.%3.%4."/>
      <w:lvlJc w:val="left"/>
      <w:pPr>
        <w:ind w:left="1080" w:hanging="720"/>
      </w:pPr>
      <w:rPr>
        <w:rFonts w:ascii="Calibri" w:eastAsia="Calibri" w:hAnsi="Calibri" w:cs="Calibri" w:hint="default"/>
        <w:color w:val="auto"/>
        <w:sz w:val="32"/>
      </w:rPr>
    </w:lvl>
    <w:lvl w:ilvl="4">
      <w:start w:val="1"/>
      <w:numFmt w:val="decimal"/>
      <w:isLgl/>
      <w:lvlText w:val="%1.%2.%3.%4.%5."/>
      <w:lvlJc w:val="left"/>
      <w:pPr>
        <w:ind w:left="1440" w:hanging="1080"/>
      </w:pPr>
      <w:rPr>
        <w:rFonts w:ascii="Calibri" w:eastAsia="Calibri" w:hAnsi="Calibri" w:cs="Calibri" w:hint="default"/>
        <w:color w:val="auto"/>
        <w:sz w:val="32"/>
      </w:rPr>
    </w:lvl>
    <w:lvl w:ilvl="5">
      <w:start w:val="1"/>
      <w:numFmt w:val="decimal"/>
      <w:isLgl/>
      <w:lvlText w:val="%1.%2.%3.%4.%5.%6."/>
      <w:lvlJc w:val="left"/>
      <w:pPr>
        <w:ind w:left="1440" w:hanging="1080"/>
      </w:pPr>
      <w:rPr>
        <w:rFonts w:ascii="Calibri" w:eastAsia="Calibri" w:hAnsi="Calibri" w:cs="Calibri" w:hint="default"/>
        <w:color w:val="auto"/>
        <w:sz w:val="32"/>
      </w:rPr>
    </w:lvl>
    <w:lvl w:ilvl="6">
      <w:start w:val="1"/>
      <w:numFmt w:val="decimal"/>
      <w:isLgl/>
      <w:lvlText w:val="%1.%2.%3.%4.%5.%6.%7."/>
      <w:lvlJc w:val="left"/>
      <w:pPr>
        <w:ind w:left="1800" w:hanging="1440"/>
      </w:pPr>
      <w:rPr>
        <w:rFonts w:ascii="Calibri" w:eastAsia="Calibri" w:hAnsi="Calibri" w:cs="Calibri" w:hint="default"/>
        <w:color w:val="auto"/>
        <w:sz w:val="32"/>
      </w:rPr>
    </w:lvl>
    <w:lvl w:ilvl="7">
      <w:start w:val="1"/>
      <w:numFmt w:val="decimal"/>
      <w:isLgl/>
      <w:lvlText w:val="%1.%2.%3.%4.%5.%6.%7.%8."/>
      <w:lvlJc w:val="left"/>
      <w:pPr>
        <w:ind w:left="1800" w:hanging="1440"/>
      </w:pPr>
      <w:rPr>
        <w:rFonts w:ascii="Calibri" w:eastAsia="Calibri" w:hAnsi="Calibri" w:cs="Calibri" w:hint="default"/>
        <w:color w:val="auto"/>
        <w:sz w:val="32"/>
      </w:rPr>
    </w:lvl>
    <w:lvl w:ilvl="8">
      <w:start w:val="1"/>
      <w:numFmt w:val="decimal"/>
      <w:isLgl/>
      <w:lvlText w:val="%1.%2.%3.%4.%5.%6.%7.%8.%9."/>
      <w:lvlJc w:val="left"/>
      <w:pPr>
        <w:ind w:left="2160" w:hanging="1800"/>
      </w:pPr>
      <w:rPr>
        <w:rFonts w:ascii="Calibri" w:eastAsia="Calibri" w:hAnsi="Calibri" w:cs="Calibri" w:hint="default"/>
        <w:color w:val="auto"/>
        <w:sz w:val="32"/>
      </w:rPr>
    </w:lvl>
  </w:abstractNum>
  <w:abstractNum w:abstractNumId="46" w15:restartNumberingAfterBreak="0">
    <w:nsid w:val="76AA37EF"/>
    <w:multiLevelType w:val="hybridMultilevel"/>
    <w:tmpl w:val="F836B9BA"/>
    <w:lvl w:ilvl="0" w:tplc="87D8E0B6">
      <w:start w:val="1"/>
      <w:numFmt w:val="upperRoman"/>
      <w:lvlText w:val="%1."/>
      <w:lvlJc w:val="left"/>
      <w:pPr>
        <w:ind w:left="1080" w:hanging="720"/>
      </w:pPr>
      <w:rPr>
        <w:rFonts w:hint="default"/>
      </w:rPr>
    </w:lvl>
    <w:lvl w:ilvl="1" w:tplc="328453FA" w:tentative="1">
      <w:start w:val="1"/>
      <w:numFmt w:val="lowerLetter"/>
      <w:lvlText w:val="%2."/>
      <w:lvlJc w:val="left"/>
      <w:pPr>
        <w:ind w:left="1440" w:hanging="360"/>
      </w:pPr>
    </w:lvl>
    <w:lvl w:ilvl="2" w:tplc="2C9018BE" w:tentative="1">
      <w:start w:val="1"/>
      <w:numFmt w:val="lowerRoman"/>
      <w:lvlText w:val="%3."/>
      <w:lvlJc w:val="right"/>
      <w:pPr>
        <w:ind w:left="2160" w:hanging="180"/>
      </w:pPr>
    </w:lvl>
    <w:lvl w:ilvl="3" w:tplc="79C2A95C" w:tentative="1">
      <w:start w:val="1"/>
      <w:numFmt w:val="decimal"/>
      <w:lvlText w:val="%4."/>
      <w:lvlJc w:val="left"/>
      <w:pPr>
        <w:ind w:left="2880" w:hanging="360"/>
      </w:pPr>
    </w:lvl>
    <w:lvl w:ilvl="4" w:tplc="B62C5AEA" w:tentative="1">
      <w:start w:val="1"/>
      <w:numFmt w:val="lowerLetter"/>
      <w:lvlText w:val="%5."/>
      <w:lvlJc w:val="left"/>
      <w:pPr>
        <w:ind w:left="3600" w:hanging="360"/>
      </w:pPr>
    </w:lvl>
    <w:lvl w:ilvl="5" w:tplc="3BAC89F4" w:tentative="1">
      <w:start w:val="1"/>
      <w:numFmt w:val="lowerRoman"/>
      <w:lvlText w:val="%6."/>
      <w:lvlJc w:val="right"/>
      <w:pPr>
        <w:ind w:left="4320" w:hanging="180"/>
      </w:pPr>
    </w:lvl>
    <w:lvl w:ilvl="6" w:tplc="F15AA9E8" w:tentative="1">
      <w:start w:val="1"/>
      <w:numFmt w:val="decimal"/>
      <w:lvlText w:val="%7."/>
      <w:lvlJc w:val="left"/>
      <w:pPr>
        <w:ind w:left="5040" w:hanging="360"/>
      </w:pPr>
    </w:lvl>
    <w:lvl w:ilvl="7" w:tplc="D6BA3080" w:tentative="1">
      <w:start w:val="1"/>
      <w:numFmt w:val="lowerLetter"/>
      <w:lvlText w:val="%8."/>
      <w:lvlJc w:val="left"/>
      <w:pPr>
        <w:ind w:left="5760" w:hanging="360"/>
      </w:pPr>
    </w:lvl>
    <w:lvl w:ilvl="8" w:tplc="F8AA3346" w:tentative="1">
      <w:start w:val="1"/>
      <w:numFmt w:val="lowerRoman"/>
      <w:lvlText w:val="%9."/>
      <w:lvlJc w:val="right"/>
      <w:pPr>
        <w:ind w:left="6480" w:hanging="180"/>
      </w:pPr>
    </w:lvl>
  </w:abstractNum>
  <w:abstractNum w:abstractNumId="47" w15:restartNumberingAfterBreak="0">
    <w:nsid w:val="781229B1"/>
    <w:multiLevelType w:val="hybridMultilevel"/>
    <w:tmpl w:val="42E817A0"/>
    <w:lvl w:ilvl="0" w:tplc="AC581956">
      <w:start w:val="1"/>
      <w:numFmt w:val="lowerLetter"/>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num w:numId="1" w16cid:durableId="1826817007">
    <w:abstractNumId w:val="0"/>
  </w:num>
  <w:num w:numId="2" w16cid:durableId="1623147828">
    <w:abstractNumId w:val="1"/>
  </w:num>
  <w:num w:numId="3" w16cid:durableId="1591430482">
    <w:abstractNumId w:val="2"/>
  </w:num>
  <w:num w:numId="4" w16cid:durableId="1085147963">
    <w:abstractNumId w:val="3"/>
  </w:num>
  <w:num w:numId="5" w16cid:durableId="1689721993">
    <w:abstractNumId w:val="4"/>
  </w:num>
  <w:num w:numId="6" w16cid:durableId="1473866024">
    <w:abstractNumId w:val="5"/>
  </w:num>
  <w:num w:numId="7" w16cid:durableId="1943604290">
    <w:abstractNumId w:val="6"/>
  </w:num>
  <w:num w:numId="8" w16cid:durableId="1757164385">
    <w:abstractNumId w:val="7"/>
  </w:num>
  <w:num w:numId="9" w16cid:durableId="1579443640">
    <w:abstractNumId w:val="8"/>
  </w:num>
  <w:num w:numId="10" w16cid:durableId="1888176279">
    <w:abstractNumId w:val="9"/>
  </w:num>
  <w:num w:numId="11" w16cid:durableId="583800426">
    <w:abstractNumId w:val="10"/>
  </w:num>
  <w:num w:numId="12" w16cid:durableId="1548839197">
    <w:abstractNumId w:val="11"/>
  </w:num>
  <w:num w:numId="13" w16cid:durableId="1036614210">
    <w:abstractNumId w:val="12"/>
  </w:num>
  <w:num w:numId="14" w16cid:durableId="265381552">
    <w:abstractNumId w:val="13"/>
  </w:num>
  <w:num w:numId="15" w16cid:durableId="643700946">
    <w:abstractNumId w:val="14"/>
  </w:num>
  <w:num w:numId="16" w16cid:durableId="1581796015">
    <w:abstractNumId w:val="15"/>
  </w:num>
  <w:num w:numId="17" w16cid:durableId="1953366343">
    <w:abstractNumId w:val="16"/>
  </w:num>
  <w:num w:numId="18" w16cid:durableId="1553809098">
    <w:abstractNumId w:val="17"/>
  </w:num>
  <w:num w:numId="19" w16cid:durableId="861938951">
    <w:abstractNumId w:val="18"/>
  </w:num>
  <w:num w:numId="20" w16cid:durableId="1882550570">
    <w:abstractNumId w:val="19"/>
  </w:num>
  <w:num w:numId="21" w16cid:durableId="1620062669">
    <w:abstractNumId w:val="20"/>
  </w:num>
  <w:num w:numId="22" w16cid:durableId="411971262">
    <w:abstractNumId w:val="21"/>
  </w:num>
  <w:num w:numId="23" w16cid:durableId="2023973497">
    <w:abstractNumId w:val="46"/>
  </w:num>
  <w:num w:numId="24" w16cid:durableId="281115660">
    <w:abstractNumId w:val="26"/>
  </w:num>
  <w:num w:numId="25" w16cid:durableId="1175924752">
    <w:abstractNumId w:val="23"/>
  </w:num>
  <w:num w:numId="26" w16cid:durableId="1350335364">
    <w:abstractNumId w:val="32"/>
  </w:num>
  <w:num w:numId="27" w16cid:durableId="1328826579">
    <w:abstractNumId w:val="25"/>
  </w:num>
  <w:num w:numId="28" w16cid:durableId="1914925109">
    <w:abstractNumId w:val="22"/>
  </w:num>
  <w:num w:numId="29" w16cid:durableId="939606528">
    <w:abstractNumId w:val="45"/>
  </w:num>
  <w:num w:numId="30" w16cid:durableId="1111129601">
    <w:abstractNumId w:val="34"/>
  </w:num>
  <w:num w:numId="31" w16cid:durableId="1761560515">
    <w:abstractNumId w:val="41"/>
  </w:num>
  <w:num w:numId="32" w16cid:durableId="627664724">
    <w:abstractNumId w:val="35"/>
  </w:num>
  <w:num w:numId="33" w16cid:durableId="2109500308">
    <w:abstractNumId w:val="33"/>
  </w:num>
  <w:num w:numId="34" w16cid:durableId="1499423762">
    <w:abstractNumId w:val="38"/>
  </w:num>
  <w:num w:numId="35" w16cid:durableId="1555770817">
    <w:abstractNumId w:val="43"/>
  </w:num>
  <w:num w:numId="36" w16cid:durableId="577131785">
    <w:abstractNumId w:val="28"/>
  </w:num>
  <w:num w:numId="37" w16cid:durableId="83233164">
    <w:abstractNumId w:val="36"/>
  </w:num>
  <w:num w:numId="38" w16cid:durableId="218594197">
    <w:abstractNumId w:val="24"/>
  </w:num>
  <w:num w:numId="39" w16cid:durableId="910195023">
    <w:abstractNumId w:val="27"/>
  </w:num>
  <w:num w:numId="40" w16cid:durableId="238682233">
    <w:abstractNumId w:val="31"/>
  </w:num>
  <w:num w:numId="41" w16cid:durableId="2027560985">
    <w:abstractNumId w:val="44"/>
  </w:num>
  <w:num w:numId="42" w16cid:durableId="1161583844">
    <w:abstractNumId w:val="40"/>
  </w:num>
  <w:num w:numId="43" w16cid:durableId="1467703301">
    <w:abstractNumId w:val="29"/>
  </w:num>
  <w:num w:numId="44" w16cid:durableId="1477647698">
    <w:abstractNumId w:val="30"/>
  </w:num>
  <w:num w:numId="45" w16cid:durableId="99304209">
    <w:abstractNumId w:val="39"/>
  </w:num>
  <w:num w:numId="46" w16cid:durableId="173421409">
    <w:abstractNumId w:val="47"/>
  </w:num>
  <w:num w:numId="47" w16cid:durableId="710767491">
    <w:abstractNumId w:val="37"/>
  </w:num>
  <w:num w:numId="48" w16cid:durableId="1324814228">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2D91"/>
    <w:rsid w:val="00005029"/>
    <w:rsid w:val="00007FEE"/>
    <w:rsid w:val="0001072E"/>
    <w:rsid w:val="00011715"/>
    <w:rsid w:val="0001279E"/>
    <w:rsid w:val="00016AD2"/>
    <w:rsid w:val="00020BFA"/>
    <w:rsid w:val="000214D5"/>
    <w:rsid w:val="00022C79"/>
    <w:rsid w:val="000268C0"/>
    <w:rsid w:val="00026918"/>
    <w:rsid w:val="00032CC8"/>
    <w:rsid w:val="00033363"/>
    <w:rsid w:val="000345A1"/>
    <w:rsid w:val="00034AEE"/>
    <w:rsid w:val="000365BC"/>
    <w:rsid w:val="000370B1"/>
    <w:rsid w:val="00040F9A"/>
    <w:rsid w:val="000470D3"/>
    <w:rsid w:val="0005348A"/>
    <w:rsid w:val="000602F7"/>
    <w:rsid w:val="00065A9B"/>
    <w:rsid w:val="00074810"/>
    <w:rsid w:val="00074BF3"/>
    <w:rsid w:val="00076346"/>
    <w:rsid w:val="00077E88"/>
    <w:rsid w:val="00082D66"/>
    <w:rsid w:val="000902AF"/>
    <w:rsid w:val="00090DD7"/>
    <w:rsid w:val="000A27D7"/>
    <w:rsid w:val="000B10C9"/>
    <w:rsid w:val="000B711C"/>
    <w:rsid w:val="000D0D4B"/>
    <w:rsid w:val="000E549C"/>
    <w:rsid w:val="000F2529"/>
    <w:rsid w:val="000F7DA6"/>
    <w:rsid w:val="001005D0"/>
    <w:rsid w:val="00112D90"/>
    <w:rsid w:val="001222BA"/>
    <w:rsid w:val="00123897"/>
    <w:rsid w:val="00124BF3"/>
    <w:rsid w:val="00124C15"/>
    <w:rsid w:val="00124E96"/>
    <w:rsid w:val="001301B5"/>
    <w:rsid w:val="001313BF"/>
    <w:rsid w:val="001372D4"/>
    <w:rsid w:val="001472C7"/>
    <w:rsid w:val="00147AB3"/>
    <w:rsid w:val="001607BC"/>
    <w:rsid w:val="00163105"/>
    <w:rsid w:val="001755EC"/>
    <w:rsid w:val="00176B8B"/>
    <w:rsid w:val="00177644"/>
    <w:rsid w:val="0018363A"/>
    <w:rsid w:val="00183F87"/>
    <w:rsid w:val="00193742"/>
    <w:rsid w:val="001955CE"/>
    <w:rsid w:val="00195DBF"/>
    <w:rsid w:val="001A062D"/>
    <w:rsid w:val="001A0A9F"/>
    <w:rsid w:val="001A30E5"/>
    <w:rsid w:val="001A47C6"/>
    <w:rsid w:val="001A647D"/>
    <w:rsid w:val="001B0D8B"/>
    <w:rsid w:val="001B3388"/>
    <w:rsid w:val="001B35CB"/>
    <w:rsid w:val="001B405E"/>
    <w:rsid w:val="001C0B9B"/>
    <w:rsid w:val="001C1273"/>
    <w:rsid w:val="001C23A2"/>
    <w:rsid w:val="001C2DCA"/>
    <w:rsid w:val="001C500C"/>
    <w:rsid w:val="001D2D5C"/>
    <w:rsid w:val="001D7433"/>
    <w:rsid w:val="001E1C2B"/>
    <w:rsid w:val="00206D52"/>
    <w:rsid w:val="00210181"/>
    <w:rsid w:val="00211E26"/>
    <w:rsid w:val="00212FCF"/>
    <w:rsid w:val="00221C2D"/>
    <w:rsid w:val="002239A3"/>
    <w:rsid w:val="00230121"/>
    <w:rsid w:val="00230A7C"/>
    <w:rsid w:val="00230B9D"/>
    <w:rsid w:val="002321DF"/>
    <w:rsid w:val="00233AF3"/>
    <w:rsid w:val="00234620"/>
    <w:rsid w:val="002376FC"/>
    <w:rsid w:val="00243C8A"/>
    <w:rsid w:val="00246DBC"/>
    <w:rsid w:val="00247381"/>
    <w:rsid w:val="00247B3F"/>
    <w:rsid w:val="0025223B"/>
    <w:rsid w:val="00254CFF"/>
    <w:rsid w:val="00256D40"/>
    <w:rsid w:val="00263775"/>
    <w:rsid w:val="002664F1"/>
    <w:rsid w:val="00267110"/>
    <w:rsid w:val="002717B6"/>
    <w:rsid w:val="00273960"/>
    <w:rsid w:val="002758A3"/>
    <w:rsid w:val="0028058B"/>
    <w:rsid w:val="0028205D"/>
    <w:rsid w:val="00282405"/>
    <w:rsid w:val="0028268E"/>
    <w:rsid w:val="002838D5"/>
    <w:rsid w:val="00284DE1"/>
    <w:rsid w:val="00285381"/>
    <w:rsid w:val="0028701C"/>
    <w:rsid w:val="00293876"/>
    <w:rsid w:val="00294A5E"/>
    <w:rsid w:val="0029580F"/>
    <w:rsid w:val="0029590E"/>
    <w:rsid w:val="00297F26"/>
    <w:rsid w:val="002A3A62"/>
    <w:rsid w:val="002A6FE5"/>
    <w:rsid w:val="002A71CD"/>
    <w:rsid w:val="002B0BBD"/>
    <w:rsid w:val="002B3FE0"/>
    <w:rsid w:val="002B6640"/>
    <w:rsid w:val="002C0327"/>
    <w:rsid w:val="002C5FFD"/>
    <w:rsid w:val="002C7CDC"/>
    <w:rsid w:val="002D4B06"/>
    <w:rsid w:val="002D56B7"/>
    <w:rsid w:val="002D7493"/>
    <w:rsid w:val="002E62E9"/>
    <w:rsid w:val="002F1A62"/>
    <w:rsid w:val="002F3241"/>
    <w:rsid w:val="002F5E53"/>
    <w:rsid w:val="002F61D7"/>
    <w:rsid w:val="00301A16"/>
    <w:rsid w:val="00302942"/>
    <w:rsid w:val="003053E0"/>
    <w:rsid w:val="0031014C"/>
    <w:rsid w:val="00311AB5"/>
    <w:rsid w:val="00312378"/>
    <w:rsid w:val="00312E22"/>
    <w:rsid w:val="00313BD7"/>
    <w:rsid w:val="00315FD4"/>
    <w:rsid w:val="00323A06"/>
    <w:rsid w:val="003275B3"/>
    <w:rsid w:val="00337080"/>
    <w:rsid w:val="00344DB1"/>
    <w:rsid w:val="0034599A"/>
    <w:rsid w:val="00346C14"/>
    <w:rsid w:val="00346D5A"/>
    <w:rsid w:val="00346DD4"/>
    <w:rsid w:val="003519BB"/>
    <w:rsid w:val="00355A9F"/>
    <w:rsid w:val="00364228"/>
    <w:rsid w:val="003645A8"/>
    <w:rsid w:val="00364DAE"/>
    <w:rsid w:val="00364DBA"/>
    <w:rsid w:val="00374F7C"/>
    <w:rsid w:val="00375375"/>
    <w:rsid w:val="003826EE"/>
    <w:rsid w:val="003906BC"/>
    <w:rsid w:val="00393A76"/>
    <w:rsid w:val="00394EC4"/>
    <w:rsid w:val="00397506"/>
    <w:rsid w:val="003A524E"/>
    <w:rsid w:val="003A6009"/>
    <w:rsid w:val="003B0C9A"/>
    <w:rsid w:val="003B3AB2"/>
    <w:rsid w:val="003B48A5"/>
    <w:rsid w:val="003C3D98"/>
    <w:rsid w:val="003C759F"/>
    <w:rsid w:val="003D1B9B"/>
    <w:rsid w:val="003D3DD2"/>
    <w:rsid w:val="003D67ED"/>
    <w:rsid w:val="003E2CAD"/>
    <w:rsid w:val="003E4FDD"/>
    <w:rsid w:val="003E5E1D"/>
    <w:rsid w:val="003E7848"/>
    <w:rsid w:val="003F1C4A"/>
    <w:rsid w:val="003F1F27"/>
    <w:rsid w:val="003F71FD"/>
    <w:rsid w:val="004014F6"/>
    <w:rsid w:val="0040552D"/>
    <w:rsid w:val="0040605E"/>
    <w:rsid w:val="00412D0B"/>
    <w:rsid w:val="00414378"/>
    <w:rsid w:val="0041536E"/>
    <w:rsid w:val="00416D4E"/>
    <w:rsid w:val="00424C63"/>
    <w:rsid w:val="00431924"/>
    <w:rsid w:val="00432E21"/>
    <w:rsid w:val="00434232"/>
    <w:rsid w:val="0043543B"/>
    <w:rsid w:val="00436579"/>
    <w:rsid w:val="00446245"/>
    <w:rsid w:val="00446BF2"/>
    <w:rsid w:val="00446D1B"/>
    <w:rsid w:val="0045229B"/>
    <w:rsid w:val="00456680"/>
    <w:rsid w:val="00462763"/>
    <w:rsid w:val="00464CB1"/>
    <w:rsid w:val="00465B90"/>
    <w:rsid w:val="004672A3"/>
    <w:rsid w:val="00467861"/>
    <w:rsid w:val="004700F7"/>
    <w:rsid w:val="004754D3"/>
    <w:rsid w:val="004830B7"/>
    <w:rsid w:val="004876F9"/>
    <w:rsid w:val="004878D8"/>
    <w:rsid w:val="004906E8"/>
    <w:rsid w:val="004919F6"/>
    <w:rsid w:val="00491C84"/>
    <w:rsid w:val="00495FFF"/>
    <w:rsid w:val="004A1CAD"/>
    <w:rsid w:val="004A2008"/>
    <w:rsid w:val="004B0C44"/>
    <w:rsid w:val="004B109D"/>
    <w:rsid w:val="004C1AE7"/>
    <w:rsid w:val="004C275B"/>
    <w:rsid w:val="004C28D4"/>
    <w:rsid w:val="004C580D"/>
    <w:rsid w:val="004D0AAD"/>
    <w:rsid w:val="004D3CA9"/>
    <w:rsid w:val="004D4E4F"/>
    <w:rsid w:val="004E3C99"/>
    <w:rsid w:val="004E4C89"/>
    <w:rsid w:val="004E56F7"/>
    <w:rsid w:val="004E7DFC"/>
    <w:rsid w:val="004F3400"/>
    <w:rsid w:val="004F4199"/>
    <w:rsid w:val="004F51E3"/>
    <w:rsid w:val="005030BF"/>
    <w:rsid w:val="005038D6"/>
    <w:rsid w:val="005045B3"/>
    <w:rsid w:val="00504FBF"/>
    <w:rsid w:val="00511B82"/>
    <w:rsid w:val="00512041"/>
    <w:rsid w:val="005162F4"/>
    <w:rsid w:val="005214E1"/>
    <w:rsid w:val="00523791"/>
    <w:rsid w:val="005249B2"/>
    <w:rsid w:val="00530C66"/>
    <w:rsid w:val="00531865"/>
    <w:rsid w:val="00533F8B"/>
    <w:rsid w:val="00534404"/>
    <w:rsid w:val="00537983"/>
    <w:rsid w:val="00540156"/>
    <w:rsid w:val="005401B2"/>
    <w:rsid w:val="00543311"/>
    <w:rsid w:val="0054649D"/>
    <w:rsid w:val="00547CEF"/>
    <w:rsid w:val="00551DE4"/>
    <w:rsid w:val="00554BAF"/>
    <w:rsid w:val="00555ACD"/>
    <w:rsid w:val="00561A02"/>
    <w:rsid w:val="005677CC"/>
    <w:rsid w:val="00571415"/>
    <w:rsid w:val="005763E5"/>
    <w:rsid w:val="00580A47"/>
    <w:rsid w:val="00586A39"/>
    <w:rsid w:val="00587DD5"/>
    <w:rsid w:val="00591BF1"/>
    <w:rsid w:val="00592732"/>
    <w:rsid w:val="00593C5B"/>
    <w:rsid w:val="00594EB6"/>
    <w:rsid w:val="005A3CDA"/>
    <w:rsid w:val="005B1879"/>
    <w:rsid w:val="005B2412"/>
    <w:rsid w:val="005C1992"/>
    <w:rsid w:val="005C223D"/>
    <w:rsid w:val="005D0889"/>
    <w:rsid w:val="005D1A85"/>
    <w:rsid w:val="005D5FA2"/>
    <w:rsid w:val="005D621F"/>
    <w:rsid w:val="005E2DC0"/>
    <w:rsid w:val="005E5928"/>
    <w:rsid w:val="005F012C"/>
    <w:rsid w:val="0060310E"/>
    <w:rsid w:val="006046C6"/>
    <w:rsid w:val="006055C6"/>
    <w:rsid w:val="00607E41"/>
    <w:rsid w:val="006117BA"/>
    <w:rsid w:val="0061275A"/>
    <w:rsid w:val="00623E84"/>
    <w:rsid w:val="00631244"/>
    <w:rsid w:val="00631D15"/>
    <w:rsid w:val="006350D7"/>
    <w:rsid w:val="006365A3"/>
    <w:rsid w:val="00637FED"/>
    <w:rsid w:val="0064629B"/>
    <w:rsid w:val="006514C1"/>
    <w:rsid w:val="00651C58"/>
    <w:rsid w:val="00654595"/>
    <w:rsid w:val="00656091"/>
    <w:rsid w:val="00656200"/>
    <w:rsid w:val="00657401"/>
    <w:rsid w:val="006576E9"/>
    <w:rsid w:val="006609B3"/>
    <w:rsid w:val="00665627"/>
    <w:rsid w:val="00666A1B"/>
    <w:rsid w:val="00666D0D"/>
    <w:rsid w:val="00666F04"/>
    <w:rsid w:val="00670AD0"/>
    <w:rsid w:val="00671EAB"/>
    <w:rsid w:val="00675EC8"/>
    <w:rsid w:val="0068165C"/>
    <w:rsid w:val="00683974"/>
    <w:rsid w:val="0068597C"/>
    <w:rsid w:val="00696C7C"/>
    <w:rsid w:val="006A0034"/>
    <w:rsid w:val="006A04EF"/>
    <w:rsid w:val="006A1C67"/>
    <w:rsid w:val="006A2120"/>
    <w:rsid w:val="006A2162"/>
    <w:rsid w:val="006A5D19"/>
    <w:rsid w:val="006B289C"/>
    <w:rsid w:val="006B6282"/>
    <w:rsid w:val="006B71E2"/>
    <w:rsid w:val="006C0445"/>
    <w:rsid w:val="006C07C9"/>
    <w:rsid w:val="006D03B5"/>
    <w:rsid w:val="006D2685"/>
    <w:rsid w:val="006D3290"/>
    <w:rsid w:val="006D7EB7"/>
    <w:rsid w:val="006E176F"/>
    <w:rsid w:val="006E22AD"/>
    <w:rsid w:val="006E5000"/>
    <w:rsid w:val="006E5632"/>
    <w:rsid w:val="006E683D"/>
    <w:rsid w:val="006E692E"/>
    <w:rsid w:val="006E6C9F"/>
    <w:rsid w:val="006F40B4"/>
    <w:rsid w:val="00702D93"/>
    <w:rsid w:val="007078C0"/>
    <w:rsid w:val="00710E20"/>
    <w:rsid w:val="00714657"/>
    <w:rsid w:val="0071533B"/>
    <w:rsid w:val="0072318A"/>
    <w:rsid w:val="007343E8"/>
    <w:rsid w:val="007370A2"/>
    <w:rsid w:val="007430FC"/>
    <w:rsid w:val="00744C4B"/>
    <w:rsid w:val="00745B51"/>
    <w:rsid w:val="00745D7F"/>
    <w:rsid w:val="00746DB6"/>
    <w:rsid w:val="007543A3"/>
    <w:rsid w:val="00760C4A"/>
    <w:rsid w:val="00764E47"/>
    <w:rsid w:val="007663FF"/>
    <w:rsid w:val="00766F6B"/>
    <w:rsid w:val="0077022A"/>
    <w:rsid w:val="0077230E"/>
    <w:rsid w:val="007753AE"/>
    <w:rsid w:val="007753E3"/>
    <w:rsid w:val="00775D42"/>
    <w:rsid w:val="007776EC"/>
    <w:rsid w:val="0078347B"/>
    <w:rsid w:val="00784367"/>
    <w:rsid w:val="00784533"/>
    <w:rsid w:val="00786303"/>
    <w:rsid w:val="0078778C"/>
    <w:rsid w:val="00792B58"/>
    <w:rsid w:val="007930B9"/>
    <w:rsid w:val="0079636E"/>
    <w:rsid w:val="00796D47"/>
    <w:rsid w:val="007A20C5"/>
    <w:rsid w:val="007A5358"/>
    <w:rsid w:val="007A5812"/>
    <w:rsid w:val="007A6B07"/>
    <w:rsid w:val="007A7A99"/>
    <w:rsid w:val="007C6A78"/>
    <w:rsid w:val="007D34DF"/>
    <w:rsid w:val="007D37AD"/>
    <w:rsid w:val="007D3FE8"/>
    <w:rsid w:val="007E1F7F"/>
    <w:rsid w:val="007E2962"/>
    <w:rsid w:val="007E5A89"/>
    <w:rsid w:val="007E5DF9"/>
    <w:rsid w:val="00800653"/>
    <w:rsid w:val="00800A8C"/>
    <w:rsid w:val="00803664"/>
    <w:rsid w:val="008052E2"/>
    <w:rsid w:val="008075F6"/>
    <w:rsid w:val="0081482E"/>
    <w:rsid w:val="00820AB5"/>
    <w:rsid w:val="008246AE"/>
    <w:rsid w:val="008263F9"/>
    <w:rsid w:val="00831FA3"/>
    <w:rsid w:val="00832FFE"/>
    <w:rsid w:val="008369F5"/>
    <w:rsid w:val="00840669"/>
    <w:rsid w:val="00840D36"/>
    <w:rsid w:val="008424E3"/>
    <w:rsid w:val="00844D33"/>
    <w:rsid w:val="00845E4C"/>
    <w:rsid w:val="00847EA1"/>
    <w:rsid w:val="00850A21"/>
    <w:rsid w:val="0086243D"/>
    <w:rsid w:val="0086498E"/>
    <w:rsid w:val="00872570"/>
    <w:rsid w:val="00872EE9"/>
    <w:rsid w:val="0087432A"/>
    <w:rsid w:val="00880A78"/>
    <w:rsid w:val="00884FDF"/>
    <w:rsid w:val="00891E88"/>
    <w:rsid w:val="00893743"/>
    <w:rsid w:val="00894A2E"/>
    <w:rsid w:val="00896DD0"/>
    <w:rsid w:val="0089707F"/>
    <w:rsid w:val="008A26BC"/>
    <w:rsid w:val="008A3729"/>
    <w:rsid w:val="008B1EAB"/>
    <w:rsid w:val="008B1F3B"/>
    <w:rsid w:val="008B234E"/>
    <w:rsid w:val="008B6CC3"/>
    <w:rsid w:val="008B7992"/>
    <w:rsid w:val="008C0BCE"/>
    <w:rsid w:val="008C27D7"/>
    <w:rsid w:val="008C41BA"/>
    <w:rsid w:val="008C57C4"/>
    <w:rsid w:val="008D0E81"/>
    <w:rsid w:val="008D5058"/>
    <w:rsid w:val="008D59BE"/>
    <w:rsid w:val="008E4BC0"/>
    <w:rsid w:val="008E6AB2"/>
    <w:rsid w:val="008F0AF8"/>
    <w:rsid w:val="008F16BC"/>
    <w:rsid w:val="00904DBE"/>
    <w:rsid w:val="00904F36"/>
    <w:rsid w:val="0090563E"/>
    <w:rsid w:val="0091109B"/>
    <w:rsid w:val="00921C6E"/>
    <w:rsid w:val="00924257"/>
    <w:rsid w:val="00932448"/>
    <w:rsid w:val="009345CC"/>
    <w:rsid w:val="00935B8E"/>
    <w:rsid w:val="00936FF2"/>
    <w:rsid w:val="00937D99"/>
    <w:rsid w:val="00947766"/>
    <w:rsid w:val="0095073B"/>
    <w:rsid w:val="0095556C"/>
    <w:rsid w:val="00967B82"/>
    <w:rsid w:val="009714BF"/>
    <w:rsid w:val="009748CF"/>
    <w:rsid w:val="00975EF6"/>
    <w:rsid w:val="0098360F"/>
    <w:rsid w:val="009845DB"/>
    <w:rsid w:val="009850AF"/>
    <w:rsid w:val="009859DE"/>
    <w:rsid w:val="009928E5"/>
    <w:rsid w:val="00992C8D"/>
    <w:rsid w:val="00997D1B"/>
    <w:rsid w:val="009A2282"/>
    <w:rsid w:val="009A54AA"/>
    <w:rsid w:val="009A5CB7"/>
    <w:rsid w:val="009B5184"/>
    <w:rsid w:val="009B58AD"/>
    <w:rsid w:val="009C3999"/>
    <w:rsid w:val="009D122D"/>
    <w:rsid w:val="009D4E14"/>
    <w:rsid w:val="009D5321"/>
    <w:rsid w:val="009D7E60"/>
    <w:rsid w:val="009E40C4"/>
    <w:rsid w:val="009E61B7"/>
    <w:rsid w:val="009F088E"/>
    <w:rsid w:val="009F25FD"/>
    <w:rsid w:val="009F4299"/>
    <w:rsid w:val="00A03872"/>
    <w:rsid w:val="00A06C5E"/>
    <w:rsid w:val="00A116E4"/>
    <w:rsid w:val="00A130EE"/>
    <w:rsid w:val="00A16E98"/>
    <w:rsid w:val="00A20754"/>
    <w:rsid w:val="00A20AA6"/>
    <w:rsid w:val="00A25435"/>
    <w:rsid w:val="00A25631"/>
    <w:rsid w:val="00A30971"/>
    <w:rsid w:val="00A37129"/>
    <w:rsid w:val="00A409A9"/>
    <w:rsid w:val="00A41A0D"/>
    <w:rsid w:val="00A42C46"/>
    <w:rsid w:val="00A43F44"/>
    <w:rsid w:val="00A44039"/>
    <w:rsid w:val="00A46875"/>
    <w:rsid w:val="00A47156"/>
    <w:rsid w:val="00A5249F"/>
    <w:rsid w:val="00A540A6"/>
    <w:rsid w:val="00A54D11"/>
    <w:rsid w:val="00A54F72"/>
    <w:rsid w:val="00A55F1F"/>
    <w:rsid w:val="00A6312E"/>
    <w:rsid w:val="00A64C33"/>
    <w:rsid w:val="00A66B00"/>
    <w:rsid w:val="00A70871"/>
    <w:rsid w:val="00A72B06"/>
    <w:rsid w:val="00A73342"/>
    <w:rsid w:val="00A73F30"/>
    <w:rsid w:val="00A74C7C"/>
    <w:rsid w:val="00A77B3E"/>
    <w:rsid w:val="00A8276D"/>
    <w:rsid w:val="00A84240"/>
    <w:rsid w:val="00A85DB8"/>
    <w:rsid w:val="00A860DF"/>
    <w:rsid w:val="00A900DE"/>
    <w:rsid w:val="00AA00CA"/>
    <w:rsid w:val="00AA1563"/>
    <w:rsid w:val="00AA2823"/>
    <w:rsid w:val="00AA5A29"/>
    <w:rsid w:val="00AA657E"/>
    <w:rsid w:val="00AA76E5"/>
    <w:rsid w:val="00AC2EDB"/>
    <w:rsid w:val="00AC6E71"/>
    <w:rsid w:val="00AC7493"/>
    <w:rsid w:val="00AD1C54"/>
    <w:rsid w:val="00AD3311"/>
    <w:rsid w:val="00AD4596"/>
    <w:rsid w:val="00AD525A"/>
    <w:rsid w:val="00AD7708"/>
    <w:rsid w:val="00AE0673"/>
    <w:rsid w:val="00AE1CBB"/>
    <w:rsid w:val="00AE3914"/>
    <w:rsid w:val="00AE51CA"/>
    <w:rsid w:val="00AE66FF"/>
    <w:rsid w:val="00AF049D"/>
    <w:rsid w:val="00AF5738"/>
    <w:rsid w:val="00AF5EE7"/>
    <w:rsid w:val="00AF6A79"/>
    <w:rsid w:val="00B00348"/>
    <w:rsid w:val="00B0354C"/>
    <w:rsid w:val="00B03929"/>
    <w:rsid w:val="00B04343"/>
    <w:rsid w:val="00B064E6"/>
    <w:rsid w:val="00B06DA3"/>
    <w:rsid w:val="00B11E50"/>
    <w:rsid w:val="00B15495"/>
    <w:rsid w:val="00B16FA8"/>
    <w:rsid w:val="00B212C3"/>
    <w:rsid w:val="00B25831"/>
    <w:rsid w:val="00B25BD9"/>
    <w:rsid w:val="00B31F24"/>
    <w:rsid w:val="00B3637C"/>
    <w:rsid w:val="00B41E61"/>
    <w:rsid w:val="00B465F9"/>
    <w:rsid w:val="00B50BCA"/>
    <w:rsid w:val="00B64671"/>
    <w:rsid w:val="00B66799"/>
    <w:rsid w:val="00B70B11"/>
    <w:rsid w:val="00B827B9"/>
    <w:rsid w:val="00B8488C"/>
    <w:rsid w:val="00B8657F"/>
    <w:rsid w:val="00B9082F"/>
    <w:rsid w:val="00B95345"/>
    <w:rsid w:val="00BA25F3"/>
    <w:rsid w:val="00BA3AB7"/>
    <w:rsid w:val="00BA4103"/>
    <w:rsid w:val="00BA63B1"/>
    <w:rsid w:val="00BA6B79"/>
    <w:rsid w:val="00BA7A8B"/>
    <w:rsid w:val="00BC25ED"/>
    <w:rsid w:val="00BC6797"/>
    <w:rsid w:val="00BD1D5E"/>
    <w:rsid w:val="00BD467B"/>
    <w:rsid w:val="00BE4DDB"/>
    <w:rsid w:val="00BE6915"/>
    <w:rsid w:val="00BE6C94"/>
    <w:rsid w:val="00C04685"/>
    <w:rsid w:val="00C0499F"/>
    <w:rsid w:val="00C07715"/>
    <w:rsid w:val="00C10F9C"/>
    <w:rsid w:val="00C1367B"/>
    <w:rsid w:val="00C148A6"/>
    <w:rsid w:val="00C2437A"/>
    <w:rsid w:val="00C27EEB"/>
    <w:rsid w:val="00C331D9"/>
    <w:rsid w:val="00C358C3"/>
    <w:rsid w:val="00C36AD7"/>
    <w:rsid w:val="00C41B9A"/>
    <w:rsid w:val="00C43F3B"/>
    <w:rsid w:val="00C4535A"/>
    <w:rsid w:val="00C46CA2"/>
    <w:rsid w:val="00C57A02"/>
    <w:rsid w:val="00C62535"/>
    <w:rsid w:val="00C63839"/>
    <w:rsid w:val="00C6632D"/>
    <w:rsid w:val="00C668B8"/>
    <w:rsid w:val="00C73474"/>
    <w:rsid w:val="00C741E1"/>
    <w:rsid w:val="00C8122E"/>
    <w:rsid w:val="00C82E7F"/>
    <w:rsid w:val="00C86176"/>
    <w:rsid w:val="00C91C97"/>
    <w:rsid w:val="00C92046"/>
    <w:rsid w:val="00C93E84"/>
    <w:rsid w:val="00C96AC5"/>
    <w:rsid w:val="00CA2A55"/>
    <w:rsid w:val="00CB4A59"/>
    <w:rsid w:val="00CB5B16"/>
    <w:rsid w:val="00CB5D1C"/>
    <w:rsid w:val="00CB708F"/>
    <w:rsid w:val="00CC0304"/>
    <w:rsid w:val="00CC3810"/>
    <w:rsid w:val="00CC38D2"/>
    <w:rsid w:val="00CC49D5"/>
    <w:rsid w:val="00CC7A4A"/>
    <w:rsid w:val="00CE0A32"/>
    <w:rsid w:val="00CE2EA2"/>
    <w:rsid w:val="00CE3861"/>
    <w:rsid w:val="00CE3D37"/>
    <w:rsid w:val="00CF2398"/>
    <w:rsid w:val="00CF44FD"/>
    <w:rsid w:val="00D05193"/>
    <w:rsid w:val="00D06531"/>
    <w:rsid w:val="00D066BF"/>
    <w:rsid w:val="00D072EB"/>
    <w:rsid w:val="00D158E5"/>
    <w:rsid w:val="00D15946"/>
    <w:rsid w:val="00D2205B"/>
    <w:rsid w:val="00D238B6"/>
    <w:rsid w:val="00D24481"/>
    <w:rsid w:val="00D274FC"/>
    <w:rsid w:val="00D30252"/>
    <w:rsid w:val="00D432B8"/>
    <w:rsid w:val="00D476EC"/>
    <w:rsid w:val="00D517F8"/>
    <w:rsid w:val="00D525BE"/>
    <w:rsid w:val="00D56DC3"/>
    <w:rsid w:val="00D572C0"/>
    <w:rsid w:val="00D75DD9"/>
    <w:rsid w:val="00D822C6"/>
    <w:rsid w:val="00D8307F"/>
    <w:rsid w:val="00D92F33"/>
    <w:rsid w:val="00DA06EC"/>
    <w:rsid w:val="00DA5C4F"/>
    <w:rsid w:val="00DB2019"/>
    <w:rsid w:val="00DC5163"/>
    <w:rsid w:val="00DD05FA"/>
    <w:rsid w:val="00DD18A0"/>
    <w:rsid w:val="00DD242F"/>
    <w:rsid w:val="00DD6483"/>
    <w:rsid w:val="00DE6CF8"/>
    <w:rsid w:val="00E014E3"/>
    <w:rsid w:val="00E02A8A"/>
    <w:rsid w:val="00E04F7F"/>
    <w:rsid w:val="00E117DF"/>
    <w:rsid w:val="00E128E4"/>
    <w:rsid w:val="00E24700"/>
    <w:rsid w:val="00E24D2D"/>
    <w:rsid w:val="00E274B5"/>
    <w:rsid w:val="00E3216F"/>
    <w:rsid w:val="00E35C5C"/>
    <w:rsid w:val="00E35D04"/>
    <w:rsid w:val="00E36353"/>
    <w:rsid w:val="00E36E09"/>
    <w:rsid w:val="00E37FD7"/>
    <w:rsid w:val="00E41B03"/>
    <w:rsid w:val="00E47061"/>
    <w:rsid w:val="00E47C5F"/>
    <w:rsid w:val="00E505D2"/>
    <w:rsid w:val="00E505EC"/>
    <w:rsid w:val="00E51547"/>
    <w:rsid w:val="00E52123"/>
    <w:rsid w:val="00E61204"/>
    <w:rsid w:val="00E66FF5"/>
    <w:rsid w:val="00E71B52"/>
    <w:rsid w:val="00E73171"/>
    <w:rsid w:val="00E74328"/>
    <w:rsid w:val="00E7770A"/>
    <w:rsid w:val="00E8039E"/>
    <w:rsid w:val="00E8361A"/>
    <w:rsid w:val="00E84D8D"/>
    <w:rsid w:val="00E86F25"/>
    <w:rsid w:val="00E9224D"/>
    <w:rsid w:val="00EA4599"/>
    <w:rsid w:val="00EA6A98"/>
    <w:rsid w:val="00EA7178"/>
    <w:rsid w:val="00EB099A"/>
    <w:rsid w:val="00EB2AEC"/>
    <w:rsid w:val="00EB300F"/>
    <w:rsid w:val="00EB4AB3"/>
    <w:rsid w:val="00EB4CE2"/>
    <w:rsid w:val="00EC0861"/>
    <w:rsid w:val="00EC3048"/>
    <w:rsid w:val="00EC5EB3"/>
    <w:rsid w:val="00ED545E"/>
    <w:rsid w:val="00ED5A5B"/>
    <w:rsid w:val="00EE1D4C"/>
    <w:rsid w:val="00EE5235"/>
    <w:rsid w:val="00EE555D"/>
    <w:rsid w:val="00EE6472"/>
    <w:rsid w:val="00EF137E"/>
    <w:rsid w:val="00EF18B2"/>
    <w:rsid w:val="00EF2875"/>
    <w:rsid w:val="00EF5BA4"/>
    <w:rsid w:val="00EF7507"/>
    <w:rsid w:val="00EF7BE5"/>
    <w:rsid w:val="00F008AE"/>
    <w:rsid w:val="00F02B1B"/>
    <w:rsid w:val="00F02DBE"/>
    <w:rsid w:val="00F04BF6"/>
    <w:rsid w:val="00F06F69"/>
    <w:rsid w:val="00F10DB6"/>
    <w:rsid w:val="00F111E3"/>
    <w:rsid w:val="00F20014"/>
    <w:rsid w:val="00F21CDF"/>
    <w:rsid w:val="00F23068"/>
    <w:rsid w:val="00F26E80"/>
    <w:rsid w:val="00F2735F"/>
    <w:rsid w:val="00F33E3E"/>
    <w:rsid w:val="00F359E0"/>
    <w:rsid w:val="00F43612"/>
    <w:rsid w:val="00F53D51"/>
    <w:rsid w:val="00F54A8F"/>
    <w:rsid w:val="00F62794"/>
    <w:rsid w:val="00F62C1C"/>
    <w:rsid w:val="00F67B62"/>
    <w:rsid w:val="00F73AD6"/>
    <w:rsid w:val="00F74970"/>
    <w:rsid w:val="00F74CB6"/>
    <w:rsid w:val="00F81988"/>
    <w:rsid w:val="00F81C51"/>
    <w:rsid w:val="00F874CF"/>
    <w:rsid w:val="00F92919"/>
    <w:rsid w:val="00F9496F"/>
    <w:rsid w:val="00FA14E2"/>
    <w:rsid w:val="00FA2AC1"/>
    <w:rsid w:val="00FB0FE0"/>
    <w:rsid w:val="00FB2905"/>
    <w:rsid w:val="00FC02CB"/>
    <w:rsid w:val="00FD75B5"/>
    <w:rsid w:val="00FE1149"/>
    <w:rsid w:val="00FE45A5"/>
    <w:rsid w:val="00FE7E41"/>
    <w:rsid w:val="00FF47CA"/>
    <w:rsid w:val="00FF72DF"/>
    <w:rsid w:val="010549FE"/>
    <w:rsid w:val="0A8B5854"/>
    <w:rsid w:val="0FDBC42C"/>
    <w:rsid w:val="1913E705"/>
    <w:rsid w:val="19C85D59"/>
    <w:rsid w:val="1BC3C00C"/>
    <w:rsid w:val="1F6DEB35"/>
    <w:rsid w:val="2DDE1132"/>
    <w:rsid w:val="4D0DC349"/>
    <w:rsid w:val="5170B1F7"/>
    <w:rsid w:val="5F45BC31"/>
    <w:rsid w:val="6947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7C543"/>
  <w15:docId w15:val="{FEB5FE64-B61D-45F5-92EF-0B385E5B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7D7"/>
    <w:pPr>
      <w:spacing w:after="180"/>
      <w:jc w:val="both"/>
    </w:pPr>
    <w:rPr>
      <w:rFonts w:ascii="Arial" w:eastAsia="Arial" w:hAnsi="Arial" w:cs="Arial"/>
      <w:color w:val="000000"/>
      <w:lang w:val="fr-FR"/>
    </w:rPr>
  </w:style>
  <w:style w:type="paragraph" w:styleId="Titre1">
    <w:name w:val="heading 1"/>
    <w:basedOn w:val="Normal"/>
    <w:link w:val="Titre1Car"/>
    <w:uiPriority w:val="9"/>
    <w:qFormat/>
    <w:rsid w:val="00506D7A"/>
    <w:pPr>
      <w:numPr>
        <w:numId w:val="2"/>
      </w:numPr>
      <w:outlineLvl w:val="0"/>
    </w:pPr>
  </w:style>
  <w:style w:type="paragraph" w:styleId="Titre2">
    <w:name w:val="heading 2"/>
    <w:basedOn w:val="Normal"/>
    <w:link w:val="Titre2Car"/>
    <w:uiPriority w:val="9"/>
    <w:qFormat/>
    <w:rsid w:val="00506D7A"/>
    <w:pPr>
      <w:numPr>
        <w:ilvl w:val="1"/>
        <w:numId w:val="2"/>
      </w:numPr>
      <w:outlineLvl w:val="1"/>
    </w:pPr>
  </w:style>
  <w:style w:type="paragraph" w:styleId="Titre3">
    <w:name w:val="heading 3"/>
    <w:basedOn w:val="Normal"/>
    <w:link w:val="Titre3Car"/>
    <w:uiPriority w:val="9"/>
    <w:qFormat/>
    <w:rsid w:val="00506D7A"/>
    <w:pPr>
      <w:numPr>
        <w:ilvl w:val="2"/>
        <w:numId w:val="2"/>
      </w:numPr>
      <w:outlineLvl w:val="2"/>
    </w:pPr>
  </w:style>
  <w:style w:type="paragraph" w:styleId="Titre4">
    <w:name w:val="heading 4"/>
    <w:basedOn w:val="Normal"/>
    <w:link w:val="Titre4Car"/>
    <w:uiPriority w:val="9"/>
    <w:qFormat/>
    <w:rsid w:val="00506D7A"/>
    <w:pPr>
      <w:numPr>
        <w:ilvl w:val="3"/>
        <w:numId w:val="2"/>
      </w:numPr>
      <w:outlineLvl w:val="3"/>
    </w:pPr>
  </w:style>
  <w:style w:type="paragraph" w:styleId="Titre5">
    <w:name w:val="heading 5"/>
    <w:basedOn w:val="Normal"/>
    <w:link w:val="Titre5Car"/>
    <w:uiPriority w:val="9"/>
    <w:qFormat/>
    <w:rsid w:val="00506D7A"/>
    <w:pPr>
      <w:numPr>
        <w:ilvl w:val="4"/>
        <w:numId w:val="2"/>
      </w:numPr>
      <w:outlineLvl w:val="4"/>
    </w:pPr>
  </w:style>
  <w:style w:type="paragraph" w:styleId="Titre6">
    <w:name w:val="heading 6"/>
    <w:basedOn w:val="Normal"/>
    <w:link w:val="Titre6Car"/>
    <w:uiPriority w:val="9"/>
    <w:qFormat/>
    <w:rsid w:val="00506D7A"/>
    <w:pPr>
      <w:numPr>
        <w:ilvl w:val="5"/>
        <w:numId w:val="2"/>
      </w:numPr>
      <w:outlineLvl w:val="5"/>
    </w:pPr>
  </w:style>
  <w:style w:type="paragraph" w:styleId="Titre7">
    <w:name w:val="heading 7"/>
    <w:basedOn w:val="Normal"/>
    <w:link w:val="Titre7Car"/>
    <w:uiPriority w:val="9"/>
    <w:qFormat/>
    <w:rsid w:val="00506D7A"/>
    <w:pPr>
      <w:numPr>
        <w:ilvl w:val="6"/>
        <w:numId w:val="2"/>
      </w:numPr>
      <w:outlineLvl w:val="6"/>
    </w:pPr>
  </w:style>
  <w:style w:type="paragraph" w:styleId="Titre8">
    <w:name w:val="heading 8"/>
    <w:basedOn w:val="Normal"/>
    <w:link w:val="Titre8Car"/>
    <w:uiPriority w:val="9"/>
    <w:qFormat/>
    <w:rsid w:val="00506D7A"/>
    <w:pPr>
      <w:numPr>
        <w:ilvl w:val="7"/>
        <w:numId w:val="2"/>
      </w:numPr>
      <w:outlineLvl w:val="7"/>
    </w:pPr>
  </w:style>
  <w:style w:type="paragraph" w:styleId="Titre9">
    <w:name w:val="heading 9"/>
    <w:basedOn w:val="Normal"/>
    <w:link w:val="Titre9Car"/>
    <w:uiPriority w:val="9"/>
    <w:qFormat/>
    <w:rsid w:val="00506D7A"/>
    <w:pPr>
      <w:numPr>
        <w:ilvl w:val="8"/>
        <w:numId w:val="2"/>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6D7A"/>
    <w:rPr>
      <w:rFonts w:ascii="Arial" w:eastAsia="Arial" w:hAnsi="Arial" w:cs="Arial"/>
      <w:color w:val="000000"/>
      <w:lang w:val="fr-FR"/>
    </w:rPr>
  </w:style>
  <w:style w:type="paragraph" w:customStyle="1" w:styleId="Heading1title">
    <w:name w:val="Heading 1 title"/>
    <w:basedOn w:val="Titre1"/>
    <w:qFormat/>
    <w:pPr>
      <w:keepNext/>
      <w:spacing w:before="480" w:after="360"/>
    </w:pPr>
    <w:rPr>
      <w:rFonts w:ascii="Calibri" w:eastAsia="Calibri" w:hAnsi="Calibri" w:cs="Calibri"/>
      <w:b/>
      <w:caps/>
      <w:color w:val="D81A1A"/>
      <w:sz w:val="26"/>
    </w:rPr>
  </w:style>
  <w:style w:type="character" w:customStyle="1" w:styleId="Titre2Car">
    <w:name w:val="Titre 2 Car"/>
    <w:basedOn w:val="Policepardfaut"/>
    <w:link w:val="Titre2"/>
    <w:uiPriority w:val="9"/>
    <w:rsid w:val="00506D7A"/>
    <w:rPr>
      <w:rFonts w:ascii="Arial" w:eastAsia="Arial" w:hAnsi="Arial" w:cs="Arial"/>
      <w:color w:val="000000"/>
      <w:lang w:val="fr-FR"/>
    </w:rPr>
  </w:style>
  <w:style w:type="paragraph" w:customStyle="1" w:styleId="Heading2title">
    <w:name w:val="Heading 2 title"/>
    <w:basedOn w:val="Titre2"/>
    <w:qFormat/>
    <w:pPr>
      <w:keepNext/>
      <w:spacing w:before="320" w:after="360"/>
    </w:pPr>
    <w:rPr>
      <w:b/>
      <w:caps/>
      <w:sz w:val="26"/>
    </w:rPr>
  </w:style>
  <w:style w:type="character" w:customStyle="1" w:styleId="Titre3Car">
    <w:name w:val="Titre 3 Car"/>
    <w:basedOn w:val="Policepardfaut"/>
    <w:link w:val="Titre3"/>
    <w:uiPriority w:val="9"/>
    <w:rsid w:val="00506D7A"/>
    <w:rPr>
      <w:rFonts w:ascii="Arial" w:eastAsia="Arial" w:hAnsi="Arial" w:cs="Arial"/>
      <w:color w:val="000000"/>
      <w:lang w:val="fr-FR"/>
    </w:rPr>
  </w:style>
  <w:style w:type="paragraph" w:customStyle="1" w:styleId="Heading3title">
    <w:name w:val="Heading 3 title"/>
    <w:basedOn w:val="Titre3"/>
    <w:pPr>
      <w:keepNext/>
      <w:spacing w:before="280" w:after="360"/>
    </w:pPr>
    <w:rPr>
      <w:b/>
      <w:caps/>
      <w:sz w:val="24"/>
    </w:rPr>
  </w:style>
  <w:style w:type="character" w:customStyle="1" w:styleId="Titre4Car">
    <w:name w:val="Titre 4 Car"/>
    <w:basedOn w:val="Policepardfaut"/>
    <w:link w:val="Titre4"/>
    <w:uiPriority w:val="9"/>
    <w:rsid w:val="00506D7A"/>
    <w:rPr>
      <w:rFonts w:ascii="Arial" w:eastAsia="Arial" w:hAnsi="Arial" w:cs="Arial"/>
      <w:color w:val="000000"/>
      <w:lang w:val="fr-FR"/>
    </w:rPr>
  </w:style>
  <w:style w:type="paragraph" w:customStyle="1" w:styleId="Heading4title">
    <w:name w:val="Heading 4 title"/>
    <w:basedOn w:val="Titre4"/>
    <w:pPr>
      <w:keepNext/>
      <w:spacing w:before="200" w:after="360"/>
    </w:pPr>
    <w:rPr>
      <w:b/>
      <w:i/>
      <w:sz w:val="22"/>
    </w:rPr>
  </w:style>
  <w:style w:type="character" w:customStyle="1" w:styleId="Titre5Car">
    <w:name w:val="Titre 5 Car"/>
    <w:basedOn w:val="Policepardfaut"/>
    <w:link w:val="Titre5"/>
    <w:uiPriority w:val="9"/>
    <w:rsid w:val="00506D7A"/>
    <w:rPr>
      <w:rFonts w:ascii="Arial" w:eastAsia="Arial" w:hAnsi="Arial" w:cs="Arial"/>
      <w:color w:val="000000"/>
      <w:lang w:val="fr-FR"/>
    </w:rPr>
  </w:style>
  <w:style w:type="paragraph" w:customStyle="1" w:styleId="Heading5title">
    <w:name w:val="Heading 5 title"/>
    <w:basedOn w:val="Titre5"/>
    <w:pPr>
      <w:keepNext/>
      <w:spacing w:before="120" w:after="360"/>
    </w:pPr>
    <w:rPr>
      <w:i/>
      <w:sz w:val="22"/>
    </w:rPr>
  </w:style>
  <w:style w:type="character" w:customStyle="1" w:styleId="Titre6Car">
    <w:name w:val="Titre 6 Car"/>
    <w:basedOn w:val="Policepardfaut"/>
    <w:link w:val="Titre6"/>
    <w:uiPriority w:val="9"/>
    <w:rsid w:val="00506D7A"/>
    <w:rPr>
      <w:rFonts w:ascii="Arial" w:eastAsia="Arial" w:hAnsi="Arial" w:cs="Arial"/>
      <w:color w:val="000000"/>
      <w:lang w:val="fr-FR"/>
    </w:rPr>
  </w:style>
  <w:style w:type="paragraph" w:customStyle="1" w:styleId="Heading6title">
    <w:name w:val="Heading 6 title"/>
    <w:basedOn w:val="Titre6"/>
    <w:pPr>
      <w:keepNext/>
      <w:spacing w:before="60" w:after="360"/>
    </w:pPr>
  </w:style>
  <w:style w:type="character" w:customStyle="1" w:styleId="Titre7Car">
    <w:name w:val="Titre 7 Car"/>
    <w:basedOn w:val="Policepardfaut"/>
    <w:link w:val="Titre7"/>
    <w:uiPriority w:val="9"/>
    <w:rsid w:val="00506D7A"/>
    <w:rPr>
      <w:rFonts w:ascii="Arial" w:eastAsia="Arial" w:hAnsi="Arial" w:cs="Arial"/>
      <w:color w:val="000000"/>
      <w:lang w:val="fr-FR"/>
    </w:rPr>
  </w:style>
  <w:style w:type="paragraph" w:customStyle="1" w:styleId="Heading7title">
    <w:name w:val="Heading 7 title"/>
    <w:basedOn w:val="Titre7"/>
    <w:pPr>
      <w:keepNext/>
      <w:spacing w:after="360"/>
    </w:pPr>
  </w:style>
  <w:style w:type="character" w:customStyle="1" w:styleId="Titre8Car">
    <w:name w:val="Titre 8 Car"/>
    <w:basedOn w:val="Policepardfaut"/>
    <w:link w:val="Titre8"/>
    <w:uiPriority w:val="9"/>
    <w:rsid w:val="00506D7A"/>
    <w:rPr>
      <w:rFonts w:ascii="Arial" w:eastAsia="Arial" w:hAnsi="Arial" w:cs="Arial"/>
      <w:color w:val="000000"/>
      <w:lang w:val="fr-FR"/>
    </w:rPr>
  </w:style>
  <w:style w:type="paragraph" w:customStyle="1" w:styleId="Heading8title">
    <w:name w:val="Heading 8 title"/>
    <w:basedOn w:val="Titre8"/>
    <w:pPr>
      <w:keepNext/>
      <w:spacing w:after="360"/>
    </w:pPr>
  </w:style>
  <w:style w:type="character" w:customStyle="1" w:styleId="Titre9Car">
    <w:name w:val="Titre 9 Car"/>
    <w:basedOn w:val="Policepardfaut"/>
    <w:link w:val="Titre9"/>
    <w:uiPriority w:val="9"/>
    <w:rsid w:val="00506D7A"/>
    <w:rPr>
      <w:rFonts w:ascii="Arial" w:eastAsia="Arial" w:hAnsi="Arial" w:cs="Arial"/>
      <w:color w:val="000000"/>
      <w:lang w:val="fr-FR"/>
    </w:rPr>
  </w:style>
  <w:style w:type="paragraph" w:customStyle="1" w:styleId="Heading9title">
    <w:name w:val="Heading 9 title"/>
    <w:basedOn w:val="Titre9"/>
    <w:pPr>
      <w:keepNext/>
      <w:spacing w:after="360"/>
    </w:pPr>
  </w:style>
  <w:style w:type="paragraph" w:customStyle="1" w:styleId="Body1">
    <w:name w:val="Body 1"/>
    <w:basedOn w:val="Normal"/>
    <w:pPr>
      <w:ind w:left="510"/>
    </w:pPr>
  </w:style>
  <w:style w:type="paragraph" w:customStyle="1" w:styleId="Body2">
    <w:name w:val="Body 2"/>
    <w:basedOn w:val="Normal"/>
    <w:pPr>
      <w:ind w:left="1210"/>
    </w:pPr>
  </w:style>
  <w:style w:type="paragraph" w:customStyle="1" w:styleId="Body3">
    <w:name w:val="Body 3"/>
    <w:basedOn w:val="Normal"/>
    <w:pPr>
      <w:ind w:left="1910"/>
    </w:pPr>
  </w:style>
  <w:style w:type="paragraph" w:customStyle="1" w:styleId="Body4">
    <w:name w:val="Body 4"/>
    <w:basedOn w:val="Normal"/>
    <w:pPr>
      <w:ind w:left="2610"/>
    </w:pPr>
  </w:style>
  <w:style w:type="paragraph" w:customStyle="1" w:styleId="Body5">
    <w:name w:val="Body 5"/>
    <w:basedOn w:val="Normal"/>
    <w:pPr>
      <w:ind w:left="3310"/>
    </w:pPr>
  </w:style>
  <w:style w:type="paragraph" w:customStyle="1" w:styleId="Body6">
    <w:name w:val="Body 6"/>
    <w:basedOn w:val="Normal"/>
    <w:pPr>
      <w:ind w:left="4010"/>
    </w:pPr>
  </w:style>
  <w:style w:type="paragraph" w:customStyle="1" w:styleId="Body7">
    <w:name w:val="Body 7"/>
    <w:basedOn w:val="Normal"/>
    <w:pPr>
      <w:ind w:left="4710"/>
    </w:pPr>
  </w:style>
  <w:style w:type="paragraph" w:customStyle="1" w:styleId="Body8">
    <w:name w:val="Body 8"/>
    <w:basedOn w:val="Normal"/>
    <w:pPr>
      <w:ind w:left="5410"/>
    </w:pPr>
  </w:style>
  <w:style w:type="paragraph" w:customStyle="1" w:styleId="Body9">
    <w:name w:val="Body 9"/>
    <w:basedOn w:val="Normal"/>
    <w:pPr>
      <w:ind w:left="6110"/>
    </w:pPr>
  </w:style>
  <w:style w:type="paragraph" w:customStyle="1" w:styleId="DocumentTitle">
    <w:name w:val="Document Title"/>
    <w:basedOn w:val="Normal"/>
    <w:pPr>
      <w:shd w:val="solid" w:color="D81A1C" w:fill="auto"/>
      <w:spacing w:line="360" w:lineRule="auto"/>
      <w:jc w:val="center"/>
    </w:pPr>
    <w:rPr>
      <w:rFonts w:ascii="Calibri" w:eastAsia="Calibri" w:hAnsi="Calibri" w:cs="Calibri"/>
      <w:b/>
      <w:caps/>
      <w:color w:val="FFFFFF"/>
      <w:sz w:val="32"/>
    </w:rPr>
  </w:style>
  <w:style w:type="paragraph" w:customStyle="1" w:styleId="SubdocumentTitle">
    <w:name w:val="Subdocument Title"/>
    <w:basedOn w:val="Normal"/>
    <w:pPr>
      <w:shd w:val="solid" w:color="D81A1C" w:fill="auto"/>
      <w:spacing w:line="360" w:lineRule="auto"/>
      <w:jc w:val="center"/>
    </w:pPr>
    <w:rPr>
      <w:rFonts w:ascii="Calibri" w:eastAsia="Calibri" w:hAnsi="Calibri" w:cs="Calibri"/>
      <w:b/>
      <w:caps/>
      <w:color w:val="FFFFFF"/>
      <w:sz w:val="32"/>
    </w:rPr>
  </w:style>
  <w:style w:type="paragraph" w:styleId="TM1">
    <w:name w:val="toc 1"/>
    <w:basedOn w:val="Normal"/>
    <w:next w:val="Normal"/>
    <w:autoRedefine/>
    <w:uiPriority w:val="39"/>
    <w:rsid w:val="000F3DF7"/>
    <w:pPr>
      <w:spacing w:before="400" w:after="100"/>
    </w:pPr>
  </w:style>
  <w:style w:type="paragraph" w:styleId="Notedebasdepage">
    <w:name w:val="footnote text"/>
    <w:basedOn w:val="Normal"/>
    <w:link w:val="NotedebasdepageCar"/>
    <w:uiPriority w:val="99"/>
    <w:rsid w:val="000F3DF7"/>
    <w:pPr>
      <w:spacing w:after="60"/>
    </w:pPr>
    <w:rPr>
      <w:sz w:val="16"/>
    </w:rPr>
  </w:style>
  <w:style w:type="character" w:customStyle="1" w:styleId="NotedebasdepageCar">
    <w:name w:val="Note de bas de page Car"/>
    <w:basedOn w:val="Policepardfaut"/>
    <w:link w:val="Notedebasdepage"/>
    <w:uiPriority w:val="99"/>
    <w:rsid w:val="000F3DF7"/>
    <w:rPr>
      <w:sz w:val="20"/>
      <w:szCs w:val="20"/>
    </w:rPr>
  </w:style>
  <w:style w:type="paragraph" w:styleId="Notedefin">
    <w:name w:val="endnote text"/>
    <w:basedOn w:val="Normal"/>
    <w:link w:val="NotedefinCar"/>
    <w:uiPriority w:val="99"/>
    <w:rsid w:val="000F3DF7"/>
    <w:pPr>
      <w:spacing w:after="0"/>
    </w:pPr>
    <w:rPr>
      <w:sz w:val="16"/>
    </w:rPr>
  </w:style>
  <w:style w:type="character" w:customStyle="1" w:styleId="NotedefinCar">
    <w:name w:val="Note de fin Car"/>
    <w:basedOn w:val="Policepardfaut"/>
    <w:link w:val="Notedefin"/>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FR">
    <w:name w:val="ClauseBase List for body text FR"/>
    <w:pPr>
      <w:numPr>
        <w:numId w:val="3"/>
      </w:numPr>
    </w:pPr>
  </w:style>
  <w:style w:type="paragraph" w:styleId="En-tte">
    <w:name w:val="header"/>
    <w:basedOn w:val="Normal"/>
    <w:link w:val="En-tteCar"/>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En-tteCar">
    <w:name w:val="En-tête Car"/>
    <w:basedOn w:val="Policepardfaut"/>
    <w:link w:val="En-tte"/>
    <w:rsid w:val="00C913B3"/>
    <w:rPr>
      <w:rFonts w:ascii="Calibri" w:eastAsia="Calibri" w:hAnsi="Calibri"/>
      <w:lang w:val="en-GB" w:eastAsia="fr-BE"/>
    </w:rPr>
  </w:style>
  <w:style w:type="paragraph" w:styleId="Pieddepage">
    <w:name w:val="footer"/>
    <w:basedOn w:val="Normal"/>
    <w:link w:val="Pieddepag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PieddepageCar">
    <w:name w:val="Pied de page Car"/>
    <w:basedOn w:val="Policepardfaut"/>
    <w:link w:val="Pieddepage"/>
    <w:uiPriority w:val="99"/>
    <w:rsid w:val="00C913B3"/>
    <w:rPr>
      <w:rFonts w:ascii="Calibri" w:eastAsia="Calibri" w:hAnsi="Calibri"/>
      <w:lang w:val="en-GB" w:eastAsia="fr-BE"/>
    </w:rPr>
  </w:style>
  <w:style w:type="character" w:styleId="Lienhypertexte">
    <w:name w:val="Hyperlink"/>
    <w:basedOn w:val="Policepardfaut"/>
    <w:uiPriority w:val="99"/>
    <w:rsid w:val="005832BD"/>
    <w:rPr>
      <w:color w:val="0563C1"/>
      <w:u w:val="single"/>
    </w:rPr>
  </w:style>
  <w:style w:type="table" w:styleId="Grilledutableau">
    <w:name w:val="Table Grid"/>
    <w:basedOn w:val="TableauNormal"/>
    <w:uiPriority w:val="39"/>
    <w:rsid w:val="00703E6C"/>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AB1DAB"/>
    <w:pPr>
      <w:spacing w:after="160" w:line="276" w:lineRule="auto"/>
      <w:ind w:left="720"/>
      <w:contextualSpacing/>
      <w:jc w:val="left"/>
    </w:pPr>
    <w:rPr>
      <w:rFonts w:ascii="Georgia" w:eastAsiaTheme="minorHAnsi" w:hAnsi="Georgia" w:cstheme="minorBidi"/>
      <w:color w:val="585756"/>
      <w:sz w:val="21"/>
      <w:szCs w:val="22"/>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basedOn w:val="Policepardfaut"/>
    <w:link w:val="Paragraphedeliste"/>
    <w:uiPriority w:val="34"/>
    <w:qFormat/>
    <w:rsid w:val="0005348A"/>
    <w:rPr>
      <w:rFonts w:ascii="Georgia" w:eastAsiaTheme="minorHAnsi" w:hAnsi="Georgia" w:cstheme="minorBidi"/>
      <w:color w:val="585756"/>
      <w:sz w:val="21"/>
      <w:szCs w:val="22"/>
      <w:lang w:val="fr-FR"/>
    </w:rPr>
  </w:style>
  <w:style w:type="character" w:styleId="Appelnotedebasdep">
    <w:name w:val="footnote reference"/>
    <w:basedOn w:val="Policepardfaut"/>
    <w:uiPriority w:val="99"/>
    <w:semiHidden/>
    <w:unhideWhenUsed/>
    <w:rsid w:val="00ED6E54"/>
    <w:rPr>
      <w:vertAlign w:val="superscript"/>
    </w:rPr>
  </w:style>
  <w:style w:type="table" w:styleId="TableauGrille1Clair">
    <w:name w:val="Grid Table 1 Light"/>
    <w:basedOn w:val="TableauNormal"/>
    <w:uiPriority w:val="46"/>
    <w:rsid w:val="00D06531"/>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F6A79"/>
    <w:pPr>
      <w:spacing w:before="100" w:beforeAutospacing="1" w:after="100" w:afterAutospacing="1"/>
      <w:jc w:val="left"/>
    </w:pPr>
    <w:rPr>
      <w:rFonts w:ascii="Times New Roman" w:eastAsia="Times New Roman" w:hAnsi="Times New Roman" w:cs="Times New Roman"/>
      <w:color w:val="auto"/>
      <w:sz w:val="24"/>
      <w:szCs w:val="24"/>
      <w:lang w:val="en-GB" w:eastAsia="fr-BE"/>
    </w:rPr>
  </w:style>
  <w:style w:type="table" w:customStyle="1" w:styleId="GridTable1Light0">
    <w:name w:val="Grid Table 1 Light_0"/>
    <w:basedOn w:val="TableauNormal"/>
    <w:uiPriority w:val="46"/>
    <w:rsid w:val="00AF6A79"/>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M2">
    <w:name w:val="toc 2"/>
    <w:basedOn w:val="Normal"/>
    <w:next w:val="Normal"/>
    <w:autoRedefine/>
    <w:uiPriority w:val="39"/>
    <w:rsid w:val="000F3DF7"/>
    <w:pPr>
      <w:spacing w:after="100"/>
      <w:ind w:left="220"/>
    </w:pPr>
  </w:style>
  <w:style w:type="character" w:styleId="Mentionnonrsolue">
    <w:name w:val="Unresolved Mention"/>
    <w:basedOn w:val="Policepardfaut"/>
    <w:uiPriority w:val="99"/>
    <w:semiHidden/>
    <w:unhideWhenUsed/>
    <w:rsid w:val="006C07C9"/>
    <w:rPr>
      <w:color w:val="605E5C"/>
      <w:shd w:val="clear" w:color="auto" w:fill="E1DFDD"/>
    </w:rPr>
  </w:style>
  <w:style w:type="paragraph" w:customStyle="1" w:styleId="Default">
    <w:name w:val="Default"/>
    <w:qFormat/>
    <w:rsid w:val="00337080"/>
    <w:pPr>
      <w:autoSpaceDE w:val="0"/>
      <w:autoSpaceDN w:val="0"/>
      <w:adjustRightInd w:val="0"/>
    </w:pPr>
    <w:rPr>
      <w:rFonts w:ascii="Arial" w:eastAsia="Calibri" w:hAnsi="Arial" w:cs="Arial"/>
      <w:color w:val="000000"/>
      <w:sz w:val="24"/>
      <w:szCs w:val="24"/>
      <w:lang w:val="en-GB" w:eastAsia="en-GB"/>
    </w:rPr>
  </w:style>
  <w:style w:type="character" w:styleId="Marquedecommentaire">
    <w:name w:val="annotation reference"/>
    <w:basedOn w:val="Policepardfaut"/>
    <w:rsid w:val="005038D6"/>
    <w:rPr>
      <w:sz w:val="16"/>
      <w:szCs w:val="16"/>
    </w:rPr>
  </w:style>
  <w:style w:type="paragraph" w:styleId="Commentaire">
    <w:name w:val="annotation text"/>
    <w:basedOn w:val="Normal"/>
    <w:link w:val="CommentaireCar"/>
    <w:rsid w:val="005038D6"/>
  </w:style>
  <w:style w:type="character" w:customStyle="1" w:styleId="CommentaireCar">
    <w:name w:val="Commentaire Car"/>
    <w:basedOn w:val="Policepardfaut"/>
    <w:link w:val="Commentaire"/>
    <w:rsid w:val="005038D6"/>
    <w:rPr>
      <w:rFonts w:ascii="Arial" w:eastAsia="Arial" w:hAnsi="Arial" w:cs="Arial"/>
      <w:color w:val="000000"/>
      <w:lang w:val="fr-FR"/>
    </w:rPr>
  </w:style>
  <w:style w:type="paragraph" w:styleId="Objetducommentaire">
    <w:name w:val="annotation subject"/>
    <w:basedOn w:val="Commentaire"/>
    <w:next w:val="Commentaire"/>
    <w:link w:val="ObjetducommentaireCar"/>
    <w:rsid w:val="005038D6"/>
    <w:rPr>
      <w:b/>
      <w:bCs/>
    </w:rPr>
  </w:style>
  <w:style w:type="character" w:customStyle="1" w:styleId="ObjetducommentaireCar">
    <w:name w:val="Objet du commentaire Car"/>
    <w:basedOn w:val="CommentaireCar"/>
    <w:link w:val="Objetducommentaire"/>
    <w:rsid w:val="005038D6"/>
    <w:rPr>
      <w:rFonts w:ascii="Arial" w:eastAsia="Arial" w:hAnsi="Arial" w:cs="Arial"/>
      <w:b/>
      <w:bCs/>
      <w:color w:val="000000"/>
      <w:lang w:val="fr-FR"/>
    </w:rPr>
  </w:style>
  <w:style w:type="paragraph" w:styleId="Rvision">
    <w:name w:val="Revision"/>
    <w:hidden/>
    <w:uiPriority w:val="99"/>
    <w:semiHidden/>
    <w:rsid w:val="006E6C9F"/>
    <w:rPr>
      <w:rFonts w:ascii="Arial" w:eastAsia="Arial" w:hAnsi="Arial" w:cs="Arial"/>
      <w:color w:val="000000"/>
      <w:lang w:val="fr-FR"/>
    </w:rPr>
  </w:style>
  <w:style w:type="character" w:styleId="Lienhypertextesuivivisit">
    <w:name w:val="FollowedHyperlink"/>
    <w:basedOn w:val="Policepardfaut"/>
    <w:rsid w:val="003519BB"/>
    <w:rPr>
      <w:color w:val="954F72" w:themeColor="followedHyperlink"/>
      <w:u w:val="singl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B4A59"/>
    <w:pPr>
      <w:widowControl w:val="0"/>
      <w:suppressAutoHyphens/>
      <w:spacing w:after="120" w:line="288" w:lineRule="auto"/>
    </w:pPr>
    <w:rPr>
      <w:rFonts w:eastAsia="DejaVu Sans" w:cs="Tahoma"/>
      <w:color w:val="auto"/>
      <w:kern w:val="18"/>
      <w:szCs w:val="24"/>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CB4A59"/>
    <w:rPr>
      <w:rFonts w:ascii="Arial" w:eastAsia="DejaVu Sans" w:hAnsi="Arial" w:cs="Tahoma"/>
      <w:kern w:val="18"/>
      <w:szCs w:val="24"/>
      <w:lang w:val="fr-FR"/>
    </w:rPr>
  </w:style>
  <w:style w:type="numbering" w:customStyle="1" w:styleId="ClauseBaseHeadingsList1">
    <w:name w:val="ClauseBase Headings List1"/>
    <w:rsid w:val="006E5000"/>
  </w:style>
  <w:style w:type="numbering" w:customStyle="1" w:styleId="ClauseBaseListforbodytextFR1">
    <w:name w:val="ClauseBase List for body text FR1"/>
    <w:rsid w:val="006E5000"/>
  </w:style>
  <w:style w:type="paragraph" w:customStyle="1" w:styleId="isselectedend">
    <w:name w:val="isselectedend"/>
    <w:basedOn w:val="Normal"/>
    <w:rsid w:val="00CC38D2"/>
    <w:pPr>
      <w:spacing w:before="100" w:beforeAutospacing="1" w:after="100" w:afterAutospacing="1"/>
      <w:jc w:val="left"/>
    </w:pPr>
    <w:rPr>
      <w:rFonts w:ascii="Times New Roman" w:eastAsia="Times New Roman" w:hAnsi="Times New Roman" w:cs="Times New Roman"/>
      <w:color w:val="auto"/>
      <w:sz w:val="24"/>
      <w:szCs w:val="24"/>
      <w:lang w:eastAsia="fr-FR"/>
    </w:rPr>
  </w:style>
  <w:style w:type="paragraph" w:styleId="NormalWeb">
    <w:name w:val="Normal (Web)"/>
    <w:basedOn w:val="Normal"/>
    <w:uiPriority w:val="99"/>
    <w:unhideWhenUsed/>
    <w:rsid w:val="00CC38D2"/>
    <w:pPr>
      <w:spacing w:before="100" w:beforeAutospacing="1" w:after="100" w:afterAutospacing="1"/>
      <w:jc w:val="left"/>
    </w:pPr>
    <w:rPr>
      <w:rFonts w:ascii="Times New Roman" w:eastAsia="Times New Roman" w:hAnsi="Times New Roman" w:cs="Times New Roman"/>
      <w:color w:val="auto"/>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mailto:djibril.dayamba@enabel.be" TargetMode="External"/><Relationship Id="rId39" Type="http://schemas.openxmlformats.org/officeDocument/2006/relationships/footer" Target="footer2.xml"/><Relationship Id="rId21" Type="http://schemas.openxmlformats.org/officeDocument/2006/relationships/hyperlink" Target="mailto:Procurement@enabel.be" TargetMode="External"/><Relationship Id="rId34"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osa.belgium.be/fr/themes/marches-publics" TargetMode="External"/><Relationship Id="rId20" Type="http://schemas.openxmlformats.org/officeDocument/2006/relationships/hyperlink" Target="mailto:procurement.cod@enabel.be" TargetMode="External"/><Relationship Id="rId29" Type="http://schemas.openxmlformats.org/officeDocument/2006/relationships/header" Target="head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procurement.cod@enabel.be" TargetMode="External"/><Relationship Id="rId32" Type="http://schemas.openxmlformats.org/officeDocument/2006/relationships/image" Target="media/image4.jpeg"/><Relationship Id="rId37" Type="http://schemas.openxmlformats.org/officeDocument/2006/relationships/image" Target="media/image6.png"/><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nabel.be/who-we-are/integrity/" TargetMode="External"/><Relationship Id="rId23" Type="http://schemas.openxmlformats.org/officeDocument/2006/relationships/hyperlink" Target="mailto:djibril.dayamba@enabel.be" TargetMode="External"/><Relationship Id="rId28" Type="http://schemas.openxmlformats.org/officeDocument/2006/relationships/hyperlink" Target="mailto:djibril.dayamba@enabel.be"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osa.belgium.be/fr/themes/marches-publics" TargetMode="External"/><Relationship Id="rId22" Type="http://schemas.openxmlformats.org/officeDocument/2006/relationships/hyperlink" Target="mailto:frank.ntentula@enabel.be" TargetMode="External"/><Relationship Id="rId27" Type="http://schemas.openxmlformats.org/officeDocument/2006/relationships/hyperlink" Target="https://finances.belgium.be/fr/E-services/e-depo" TargetMode="External"/><Relationship Id="rId30" Type="http://schemas.openxmlformats.org/officeDocument/2006/relationships/image" Target="media/image2.jpeg"/><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enabel.be/fr/qui-sommes-nous/integrite/" TargetMode="External"/><Relationship Id="rId25" Type="http://schemas.openxmlformats.org/officeDocument/2006/relationships/header" Target="header5.xml"/><Relationship Id="rId33" Type="http://schemas.openxmlformats.org/officeDocument/2006/relationships/image" Target="media/image5.jpeg"/><Relationship Id="rId38"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0fb1a194e0d74762cc4cdb7b7325f3c9">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3ec797e42c1b7f264bb3723240ee4517"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COD20004</TermName>
          <TermId xmlns="http://schemas.microsoft.com/office/infopath/2007/PartnerControls">268f6daa-4c60-4fd7-a256-e3110db6c90e</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TaxCatchAll xmlns="15d78002-bc9c-4a72-9b22-72c074cbc93f">
      <Value>1294</Value>
      <Value>751</Value>
      <Value>1</Value>
      <Value>7</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COD20004-10173</TermName>
          <TermId xmlns="http://schemas.microsoft.com/office/infopath/2007/PartnerControls">48fafde9-3e1e-486c-bfc4-d452a28fab80</TermId>
        </TermInfo>
      </Terms>
    </l9d65098618b4a8fbbe87718e7187e6b>
    <_dlc_DocId xmlns="508ba6eb-9e09-4fd5-92f2-2d9921329f2d">CODENABEL-1382660127-195715</_dlc_DocId>
    <_dlc_DocIdUrl xmlns="508ba6eb-9e09-4fd5-92f2-2d9921329f2d">
      <Url>https://enabelbe.sharepoint.com/sites/COD/_layouts/15/DocIdRedir.aspx?ID=CODENABEL-1382660127-195715</Url>
      <Description>CODENABEL-1382660127-195715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863D2-BB33-423D-B11A-4863EA68CB5A}">
  <ds:schemaRefs>
    <ds:schemaRef ds:uri="http://schemas.microsoft.com/sharepoint/events"/>
  </ds:schemaRefs>
</ds:datastoreItem>
</file>

<file path=customXml/itemProps2.xml><?xml version="1.0" encoding="utf-8"?>
<ds:datastoreItem xmlns:ds="http://schemas.openxmlformats.org/officeDocument/2006/customXml" ds:itemID="{03852AC0-8481-4CCD-BC3B-8FAA403D0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27B690-F763-4AED-A475-CCE56C5D5322}">
  <ds:schemaRefs>
    <ds:schemaRef ds:uri="http://schemas.microsoft.com/office/2006/metadata/properties"/>
    <ds:schemaRef ds:uri="http://schemas.microsoft.com/office/infopath/2007/PartnerControls"/>
    <ds:schemaRef ds:uri="http://schemas.microsoft.com/sharepoint/v3"/>
    <ds:schemaRef ds:uri="14a9c00f-d9e3-4eb9-aad3-f69239d17d9c"/>
    <ds:schemaRef ds:uri="1792d2e0-7f1b-4e57-8fcb-a899c38f2ffd"/>
    <ds:schemaRef ds:uri="15d78002-bc9c-4a72-9b22-72c074cbc93f"/>
    <ds:schemaRef ds:uri="508ba6eb-9e09-4fd5-92f2-2d9921329f2d"/>
  </ds:schemaRefs>
</ds:datastoreItem>
</file>

<file path=customXml/itemProps4.xml><?xml version="1.0" encoding="utf-8"?>
<ds:datastoreItem xmlns:ds="http://schemas.openxmlformats.org/officeDocument/2006/customXml" ds:itemID="{E7BDA7AF-C463-4C9E-855E-EABF46910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51</Pages>
  <Words>15290</Words>
  <Characters>84101</Characters>
  <Application>Microsoft Office Word</Application>
  <DocSecurity>0</DocSecurity>
  <Lines>700</Lines>
  <Paragraphs>198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NTENTULA TSHISHIKU, Frank</dc:creator>
  <cp:lastModifiedBy>NTENTULA TSHISHIKU, Frank</cp:lastModifiedBy>
  <cp:revision>3</cp:revision>
  <cp:lastPrinted>2026-06-09T06:04:00Z</cp:lastPrinted>
  <dcterms:created xsi:type="dcterms:W3CDTF">2026-06-09T06:04:00Z</dcterms:created>
  <dcterms:modified xsi:type="dcterms:W3CDTF">2026-06-09T06:23:00Z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gYMjAkNmVUPFfZ5TK9zBA==VCDRJMYXDyA93faaqgcX2Cxox49STB8II9w+DEmjPvocbheBAkSJ3uZDRW32YOW6MIOQe8GzsrDH/lHLV5leTCoqti7zIkMnSi5Sj7htjRMVmr6UK3FCq3KYLB08vhDFIUzqqoP5bQLSpNYxTCruvL9anaSWmC+tBONIOLRRBhV1aW3WZh1EyY3fLuSy7/dd/OvgJVRznTk1iNM/2Dl/Z+PvwIlRSlkvsJWsg4BOUuXdHc/56uIra11ZAdMY5chFT+LM0djLZOyB/UBkpU3mOcVaDoPrD/DYY3fK/iOSAxnckXA1R48DHXGGoiTvE6fIhpVLONNqJCkUO5P3MsVSp659Ww4n9t3NBfDAgnB7jsTbrF6yW0lRDTmBXW8/NVmroHiqviSnkZESlw88Dc1cBVioB422pwwkvsWV/RR6z9anvt4DFzv+ZxnZGrNBU+tFLRhKzdq9rQlRHnNy7Yc+ym/ZecPXJU2XRqJIq/iV0V6aKE2bVeK3QLKTg24lcbfCECdkPpDbk3v3qIz2clAmWcYVnt+PXGbLmKiUZEm12s6i48SqE+Mi9iR9rLBXaQBZB91J3p0ub0t2+FEJxzqGcK+kUSkafVgKib9DZW6w1nHggBv8Ecc32C3VCZ4ZCj4V3OCkXGKrU4Oi+jua0W1Fhu0QA2zu9v2REtDL6/NYmmg2ysDvnE95dOIfSa9qt6xLqyRhb1+FMHGnHq9JbsBC6OzhswujSEAsP/O0DoKPTbuqCYoZ3v6oAvWKP2OkVop5JSBsjWn6dX5RBi9zCK97pUsqsE1m6sLQOsXY3B8Zr7lH8Z26wafc9IbaIyiKizTiX7vkjm4Jv+KpmjGYeaduftzgMdP34JlgMmnExf4hMPn6c//SIqAflw87gLqwlIkDcSm9I73mVjVXK2GUqY98t8ECMpU1L8UuChIvmz3nSr41u01TPgrfGNip+HJAc1Ayxqg3zLtrMBx28JKABNgaMFTnx99TTyqkb3SUxuyt0a9ipP5ZFfRvAdOXRaTYdlMp+KrNr3y85BoE/sQJYxhaubtIVYSFscrm/bTX+wVEX38WCiSGPzfSktu48B2XrB9Z1fwPKI8aNbVzucjdmN4Hjd5AOYQIYK3DYhWGMBYSL5YRFV2/F7Yz9ISN+bAwXbMhPNIFQChiPwhgc5Qd8UkJkm9hyE1o88+pcBGlNL4eClOKgb3IZCmGPIEZK5zyEdWKeWQEem5C2bY/G43eLYTuCayfx1W9C+MWtglnEmW3Wu0hynpbizcOxkJ0+Xt6nelJQLoUu4TKtbo4FqWL0MAyUbsb4+XxnnCUGEssEjw5dPznYsmohgahJOnxjy3zF61wUg3COzjuaq4rIMd/wtkmDGCtK/e5Q/DLEkcbLLi7HGqrJQ7O9vnAzWZtMpedh36QDNT4krsIAN0kxT4VrP8KfAxucjML0Pxhn0QaQT/cuByowHP1zWeNftTcFdpq7cE6Sclgy1HAn5Tg9h9bPm7EJid19SqzuYkIZr7hUZ/iS65aoMwIR2GsH6efneg3gomTaXLQc+6Wxa2Qpe2NVC2Y4iUlvolE1Stg4+CnYNqbyKuTaQRQLN4jhvMZvWA6YotxeVz/ujxi4R3NhH+qzSANlLEAo9FnShtMSxaD1BDMEOSM8XcjPpGBMtQmMiMHC+7wB+wuIu2Ue7iXHEK2j8JS0i1DZ7gnXF4aTtSm5Pm/kMRwAVlupH6qdNqWbDyS4NQrTXBq77bvEorRfyrLfZn4vBPh8AmnR3PABkmepXcBov6ruwG556O3RqgBnkxhJOyncQAsgv0XUvfg12APjc6DwsQ9ZZdE4mAHWCSEkqq2mks6JyLqzxODKR/o3zbuMhb9jTpE7Xf+SJnqaisqoPaAF3XMCyOFWs1nJUHz54UgCXO39vzSDhwzX7lcQbcgod1vGKJ4ORvk/mWh/AQGVh49JaOIfkz6u9IhBCKEdnwPrDTOrfGxfL5GFFKNGH/GVZbDUzm/qGd5R1s624YB3RLvLThBfU8oiWyX7oHPFqEIGgEfrWcovtOVnzRe2eUVBWjIS9CTMhcLidHwP9y3cbX1cefSErkQecCtKg/d5V++KB0HFUH3pUzn2GclGpF9cVOxpHTZ1wkLN4Zt59PqaFisA77KlLGCUt8coRqcVHxReCRSJmRI//AYAYsWrLX5GHwD5ukAAwxH2a9jWUtC8vBmYZoZrAQdthEUfo+QKTWgdNwF/OqDYbnmDPm4gRwWfEss7IdC++/h54MMqbpJF6ps4bXCkKhsfUzIKubt+Zan+X4TecS9BpxyJ/k43gMy85un+xgLosyrDMtEpxs2HQUsvPtCHQcyTAZRtpmgYdfrIO0IrKgPsY2MbNt9elgATuJI7Eu0v4UIivGFkhzdIq2jarHT7y5YSVwM+xJ8Al8gCrNQnuQzHpDDLKuXR8FOKDPipJpUBJy3WLYrDUvaZXk6YJ6vtyGZhYOXWtXjJofDz8a25luHOLjteYIgfp/+3tFWzZilkVkw6Joh6+KhP2gyO+nBgXKTkYWi5ZNv+yr9GfuhwT9YVKaWCPbo3fAejLdQrRDt9MMSX/xKnKOh5qnMDfHfEwk4GjBdwASxEB5wPcj4FJh10MKnlslhTUod2WhhnPvLYwiYVyWzynZuohd9RJShQcUT7LPOuU4DUhEtesURZo/NhsfZVWprnfSfQXlhVqmfL4pUWY93vj8V/RGCvvOel1KVUfwJuCoeqAiSlEisrN9lDpwX5dPEbZBNg3Tb4BTPXxgqu4d4O9RZZk2tZ8mfqch4KfPeeDVM+C7q8yk/NEDAvPz61+O3InqY1a/qcO7N1Ae8sLjVfNtToXsMaBa4LjHbrwbHZ+63xKDHFsCPm2Sg1o0OQpVL+UDm3Xl6UxmLLJDk6wqD4ksi1R2K1TdIRS0/0UbgorKT8Fjtw4ah2+l6Dsx8Z8waz3ahtx1Gf5U3PtKT2gGPCqpUJR4BO7TcTlp6gg7u6TFuAb5IlXigyUfueGALUXyw5SZKYaSUzd8qTOUhx1iOqBExTRLJJ/T4ugemjNSeJX5XTcDnDw95OOSyl/XlWLFWNdENuSkmioL2nbqv1q/aAbLcmlcWyprYA4MnZN+mAUd5npbZPLV19O7z6o0G/PK4gghMWqzy3/gtG8tqa8zIHStc1m8aSQHU/oA62YtzAYMT0azJlOaGKQFbNoY+zcMZcbgKWSvDtDoRdS2d3wrx9VzA2421sp8OiG00rxx3L2q4Chlx3x72uE+jeu29IcnLycuVPGaxXmbwnRTSBzxbvft1VP03brKqdy2ONwkMjFtuz6A4X2HVAl/24FnnHzjWSxhnbUpATpRMl9dV+V49hupcvu+Pj0RMuPzemPI3LHPY/ezF5/k6tr0M4MWOfUTRgiGBCJRHMT5dP65jYU7pjxkRDmfEqLFJnVxGyB0lRn5QyOnIMVmwDxjY+c7pTgffSDog0/odTYbgq82X78KEQCx0D92sKwhe9EEnBpoZHNi9wmS7ZOo/bc7EOO1XA+GPuapakqGFW6d66HdEaRNh0kYciFarxre7UpqYxWCjqpfIGxCOYfMk33tZ5A5FVX8/pXdDYsBm5OhtIhA9Xyc7XGnAZbh+GT8N5sPc407tMNxFmbvCBV8M9M9EckiZxMc2KiWpp1LLWP0KWne5HzoI9nNwKEWXKoNC/z9Lwo041K/B8jBjm9SXPftT27TWcTuU0ixnmNcoYkekVjC2iktLixb9iis/RAnOU0/YrzYvx40uAp+C4kOocDDoCgrcoB38NKOwWOrKkBqQfeaZOkXcKjt3y4E7S7NS+rcQ3byUs0Kc4vyK8lCuXNnJHAXFqbTQFJPOnpGGNK8OlvWvzD8DO4LSrbM0ypxvzf40rchVnz6TrF2Hd4u4WwC7CR5XDvY7CxJ+l5udFgGzvTPr9nDzV8s4PmpBLYmRke/t7lgA4KNWUzB844+zq66EDUQd+6wrUkwwL4pVqDRVxpoy8YaT1Gg6XuR7NZuMLUro1DMeO5RJxMGgjbHTrEem3UW6xok62Uyij1YV60u8b7cUB45er0ad45Nm3t4UcR60YrBopvpgUTTb7D7VlclM/iWizZuUxo0aGqZ3JScPNOacnapAi4hA++3s1DevXX2RBjjuoK3f7pMXMqI8+7z0055UbeICE69nniURif+f7vUlCzmFCaRKmOfukn3Cj3BwFd/qNGLT6hRIXnTGgeZFUT4cAYQH6I5PIzyzfw6V8ZM5za0T2Q1MGzNIDjLfng/ue+gMQXwm41E8g23smKYnrSA9GprYzFkd6V6/gdr1opgQKPF+HFXWLM6hM3A0g56rwuzOA6iuP4qm0Wqnh9XQIgNy0nrEOFGBhU2mTlXDSJkdQVhNCAyzkgjBY81OUvLRm0HCIItOOktkUlO1UOo/UY/t0x/nl+3Y5s7/V+EOa4Qof+siKay9dKVyqaUjjlx1CpYElWKGSlekubH5qLxEX7z8KWrnELHL+RptVljVxdRj8RHWalU/gAqNSuBNH4luuVYZzEkNw7reeLFM6ObP4VnPoY+tQ4PSUWIC0qM1wt7UDaEydTEH9jau287n4jmBzCVvdQD5HkPfZ2F1IS0Xv6GpVL1i7RjjhCMxJsTL5OX6aPLNDJRxlzwOlQwVEGmLou5Xfs8zzbOg2nfbXG/Apg4TipvE36rYKPByYEgsJQZ3eLvWOUjj14GE/gSFIBny03cz6LQIltUIt66a94rxN7LKYUQuJm1o50cm4KxEpZb3IzHPZQ27DSGqh9EKL2iFV2a0Vtx9ce0UbYd+xBPU9fnoLbiITEo/h0/5g65HXHZp7UBzFP7vw8pDomwPUn/w1eGTJpWZTdcaGkiLmYrZYiu28YDhQ78p9hK5aRqGe6+YDEAjL/qu1w7t9rx+YiY/bMH6sAPHxSXaABdNi2qP6PNGeyu7+7LmZeJ9EMxPivd4/o8oY9j0gT5xRD9RbkxJDzTXkdpzbdlFJtaX6L2xr/gB0izW8txbyp6xagLRw7QVOtLgiKCQd3kMmxs/lCegeTZy34RwLO88qMiv7yy3fyvSGOsWYIVm8QybnWYRgiV+h7L9Awrc0caRz7Rj73Zs2rICf7KPPlxOXq3cQSNZJoJybHBvAK0gaCSq+KM8InwgJfTM0Azzkia96yViQzMV2AA2ryY6a0QNhtLNEQLPH6+N+UIYPiQVyR0+uLuEpLlYA0hBIeqJOk/4atJxLiTE0UyvgZHdQpv/TiSW/qu0qObV2Vi3dvimC/CNDkgQEzxSWKjmFZ2KU4cDkh89nay30XF75RlbUG/qX7Htn4lDwWJ8bmx3ySvGbi4a3gs44lyJnDkie2EytFf9IYSM0S6ESr0908RGZXR7G2yvha+KOWeog08YIVJvMqA7Oe6YmInv7OlzSlbEGKzIRXBTtvGO0SwCX2Tf1Zq8QPyfrL+RXyxJPNKC4yLBtKdy85ygj9PO/jygq+jrLxpEsDEH/aICYvfpEuoh5kCSFGQQtXzsBitoWkLSV7D5R0Ue19HGbkvLZWu+lAWY8JU2Hnoq2WoM82QpXL7mU+J3zyjlXos/AvKZlzch3o6DZcsYQTAlUNH+Nr2xh452baKhp5HPkltCOcfBVtLqGuN9ArVS/bjY3uJBt/AIRiRI2R/wHoDxs/BgUKSnnMed5c7ObIK6tGjs181gIoeebivksF9uGHeS8T5BNM+8uJvGGCVWALya6MsUqaDKhVE8bUL542v5lL0i2PZojpquOrZoLX/bL2kSDqXzn3nspPws6fH4qv4iXpnwf4VZWiFoRxTCzsbgJWHMt/KvD/ToDjpaqdh4hqcNgT744iyxjmkTdhesNFV6jAd0CTS7SkA1qu5WMPH6SYHdrAxxMXrqFOTiWLejw+lN+etQnKbsTWPC9HVIKhBrhtqieW39CKJY/ZE0j3wJfQBEU9QEotvBSUKy2AUznSzNlZsW5vEN7OGeNHXrzrT7fNSpfulukcUmfC3u0MSaauyo7wB3+v0Hes7TvrA0Do4elgGXAVtpYOTURS9AWHgYvVvzP7U/RgjGftIuLyTocjanUy6KMCxoRUdxBNvbPOX7/YWZH6cYqraYZwm0JoCoO98SmbrzYKLViT+lEfoGsU/YnMGrd87qlfuALlIbHDAHU/BBFNyzV9SivV5MmIij2meYEtwX10htauLXs9Uib9UxANiT/yY63EED9TLaHcMJ9ixxFJM5cmN/qAHkjqKz2cMVLSiXnyyq8E50yD+VVC1EW3Lk4gEW9ZxS0GmtvUFc8pFbG4n5K1oKW8lI6B0OW+mgE26hnNCuBygAarOemXf3hCO50XVrDZ0kPzBCHCTBFeU1IIqma5EfGKeGWGIsJMD7uEQROSLjlAz1ffwSEZ7uf1P/cOJLa2UrqBJ1RylLZC7B2IM6NbhXLGPo4gsD747WIfq0NXlqzdGdhHQV1kbyvOcIKNuSCXxHRh4yjwFcbSEjRmjebks8liz/yGUprhGrGSWUkQ5+zIFGMtxaA2pMZnxPzSTlexnEWIB6ySilA+/2WPOG1VVnntzGsTQoerKQTpVJ7l6iqwoi1+/xTqc7nJBGOY06ZXWIuQxHIyfd4Tfc1NLsP/7h6kvh1dIk9sShc7mejFLIocAwVksTJ73zePRXdnw55uPSUwT6NOnJvcpkpiI+hiUdxi3tl4yztkn+ZESw3PvhNvdDDJZ1tc0+aWH63O1TYW2JOHCeooGKO5ySfUPSEzMmStuSEJJt9MQoGObow/2cb7kvuqlFsdKhZnulXoYMlpWdPpFDPUINs3RU9Bamp96xLNmn/dRwmxUykLmzK8xnSnk9VNxeUlMjII9P6gjEKxPn+1BdLA4g3aX09Nv8L+7bZp505phcJQ/9ra2JkFUamwdqCEc+IT901Ot7IDsU6ij8AT47ZB+36jOMz6ZucADy6QV3EFSY0Njm3lGsdINRdnbtzeBLmwA1o+pil9N8QZ2uGTexM5zgVXkI1A04KWULUM3HxoIRJnMwMMvZO7PURxVUtn0QuiHCAgYwwYvLwQxLNGMs/TiERv9gTFKEDkZlp3MU5yZkn8SQfyK46q1xDNo/KwusieUHT1jDn2BNcbf+bh6s/WSpSo4i565Zxrt4EEstl0PqnNfa1rjrb01LH9MLry6w2Wrczx3J2oWJQozxdZ+oiv3/cNPTDSt9yCzD1tQRmSReqy2kEc6jLs0RFDr23Gtn3+I8f8+T54wYzU8uUYOTpS4QIPBSAjCi0gMtP1+KlrVlk06DUnej5ZeWcJk20c31jVLDLvnY0SZj9pxoEMv+I3dOJAr4xDMiNzwsMRd0ku5+AH1mOoWiXrq3Tp3tSG/ODOaVt/S56U1zn+vmPGvDRBvChLc0omZLALeJgHT/PbMQu/DteOrRvtzHZKD3rDELfVd5a8y84j+8Qpe+hdVs0Orcqv2RW77zNcyFeTA7kA18U9Uj+49klYInaXsf0b3v95IP9Mv31Hi64O7L2/dgvLdqObzUJ0jHrKesN/F1qVnP2jyG8e8ioho9XdtRZjZTwFU5DKDWR+CZw4Z+yL+H7Lk4wA/nfQ0M5Sn1eYSNzdL6SQEN6wGZJE97W03d2AMYyWlWRkqyLY8oo0+wW0aB5RL95r9sw8yyVePIQy3DSiCHtBCA+QzL+p7yG8zdeGAQwsHbBvE9Goezo58oaIhD9E0ZWGsvO/2d3HRG6HGey/vkuOZ3c0oJxrIcnTysvcoeLxrcObsHdzh9TT3d8gZUCf/H1Dy6kZGzYOHdii9K/DQdaOFDavGftgaIMao5kAhrSpGyg8I206U5FBZNoy2VsRCjgrTjl8farHIWodeofWJX18uVpQuS6E97Q/eE5fjboS80uBvKJyFCnb3K4qcXPr18ZqSB+fmvgwUmJNd6efsS2TEHohDYeYQUjcmIpisMIXJq/i451oh1S/95E3Q2Cq+/6BPmLFeBTGHSQ2i1UuK9OOarEwr6GSWQbX5GIIWmDZUVJ97b5VtDh3UCrQpMxcUznqIRDbyafcxHrn9xQe+Q3y7P2iUu7F5gi6pdof2ugqlqzHcTNZj4fDyKWTFC04NzI7LZQe9BLUtCCDTeKTMVV3w6TV1Ku1VLEsnAm9NraPMd8ujEY3OCOUrcwW4/MMXIg07Cn3JrCjVxWH/CobZSoRBCZrUFTOgr8A4YAW/zd8ph8GEnkjCJMjX8VwtuHqF7SVbhSL0f/Q7QP0JM1Yyu9bQzgL70nxcHcXNnGOb8XbKROKHEAUl/61QLXAY2bBfDv5px8065Drkh1IC3cu3MkQZxbfsJBoNBU3cdvVOT8/nFCGkQ8PFomHD8cUr7ELS2eKs/fBOD1oHBlkCBkgBi/sB3wEMZ0jiGCU/ycwqc+4QnGkpsvY6LT8xbqX7vbOp9K3xY8ouQrkjkIoFnjTrPkKV2GSiABUsOznxmxOHWpl4QrC5dC4NYURyTeDjfmJtyyNuf5xUCQ19O8feirkHb61Tno0OqPYY2n9C38hiZRvlNVxO9IyhMWVi8blygu4k/ReSa0IPhCGWodBBRXf67aI84cwmAi9sBIKRDOa6/Pz8dFOenQ423U66zrztn0dTD1NNDT1ZrK+61+hqXsNziZAfrGaVKmB3PILybUCS8QWRtxYaD3kZfv4FON28W6TyZAUz8T9puFnwhvgfxaFYrI0NCIsgPDhGZVCzSLL/420etMXJ/wvhugw+sqrHf5+tQWI7mhAXj2N6x2FR8WyRRnEV+kNLUExHt082Jv6aPidtS6lKxaYMrNtyYKxcnF9kjQp05y3XLDsK+H3NccIA5uubmiZTAL7t+rP+b9jyX2xtThEA0lyldPepM2VFsu70ylh2ZaZxaXovD15RdL+W8kVTJXVTlRA1znI7JwfM56KCAwFAVjp6AzYmX85kDmOdXhl+zUN3rqBeR1FFaRIkoWx7suJagZcYn1sWqIYOAQx16nrz+HwIDKQG9q9+WY53eiBHIhkz3F0wKptDsWCL54XoQkE4GO03EcvOdvFIfrVQrW6gObezheN8O5mzJxJyN4cDcyFluoGTN7TL8COh2V506sXG6WOYJrVnEfwiCeIxQBh2gdRnHrmPM9PHLGb0c5GjCpfFwDv48D41Dk/vyEmBFBy3mIMwCDAlaWIIKj/A6okOfDIymqvQRZ2WPEQ16wqyvYyd8uYylidAZMJpsdZPYMrlc42+VSNRQmx704qSPBMNSBqgKDBf2J+CTGuBGFWvbnCzQgqstuplZIofrSqK3EOo3BZ+29jTy8Ao5YHg/8YI1PReXPV6l/uQz8/8S5mvkLqnDiWJIREPbpCxqsoKHFHfqPBGAUrDP6BF+6tRNQ3e5noGurtxin25mWvb7kp9HWXupSFMGhANrDRfqk7o7ojFqjduUZgXShPepud5QceBe1nDNHjuaMWztwtzlhA6CGTDKSuZdrLK2BF3Nx/yhtKiFUC95jq+Trg9bmVcwTBrObAalOE21E1dz+pNXQcStskyS7O50A/37Yg165DT/sop/pdXrF14tP8uvErQ3ibdohdImRHo2IHNsLHYp8UIYNg4H3CjJVyAYhnnRz0L5M6rcrMKYAj/Wojd9RXxX5ZUt5VtVVXunrxxKerocVSoELuhf9ZafxyVmBOH9V3ZF+lClawLH20+jWj71jY9b7WaQgqcanEHAaRiHODxotctIlS9bC0deT5SLZH2siLdEvlzmnWzLn+hWI0xMsJAod0ed1Wu1YnDvVfbYw5J2hhtYNjOSdo9qoxxbH/vc5JTX0qSoUo/60EYwFCsl0XSaupmx96RnTF2YrYeP5h+XQe9oZm5epEx0Y79ot8R7tPCA48kz27pcqjxTgeQQWDuD4nWpTRJDjlbhDl/zgLjpj04Gd0HG+trbpKgufHOpbdc64dfYtQy4JReh8Lzc/KNJyWO5Jpycv+gARIPQtUbWLpn1Xs2prGwhrez/v2kQCzhNfPPfCZu1+q1BjwZpt17JJstWgoCeaBWm9rOK5Jt8X595xLGOCQ/aLu4ZsGkZAjpEB7fXgROtfK9Inv1+jNu5j2eAd/R5cpp7ygZCLyAEt0GsI8ENQL5c/PSvly4ArIdWEDuhXoLtedgBfnMQnLtlXaLvpXmk5LN4Wzx4qpIcp2D36FV/mEgw9VVfaRbKA7OBSPkSyJlDdYJLFXGuYVz/O66e+SVs50njWC8jdpBC+tGpxNj1EYHUb5bWf2a5C7dEUVqElPOpWCaXjig6OZbWruhsef8WJpr6ZHM2Ns4EveaSyCX7MXYRiwFaXNmJaGHOGcBM1BKpoBQE9Q9W1jEkIWmts+MzIF2/VtWh1KezZNs8bpbqAn9dGQLDdTViI/5kSLUboM8gXYRjI3e04xqyM6RrAbJzn/au1Hr7lwEPgTdiqhuwKK0S0D957PLQUFyTA6FcZcvbZ2tt2N2yCAUO6bkenQcrhbj+PN3DKBKpUfPEIUxAn6lXCv6JP+66cn/o3DUQEezXnpTSiXQNVnU4SlLhAlLfXewPDyUYwMwgBTOwdFVWvELrBR2/o4V7kES7u0ciM0nlUs12fWwQh2UVJeGVMImqcU9Su/oqzDGBjrTdbZHWH5DbXnggjWYU76llrfhDwY7JdkdOorZPZ9AWcA2yXgtHYVRCLh8dZEsh8q/Jpuq/qGumBCj1RwzzTUhXwqYjXx8X964KYn+Brz3MpFPxRS44cKoh7T6UN4+5V0OQ7WJ1mdU/z9wU+GXjpqSHPwc8xdj6D7kBSy3RcedFhAJPKKhU6DGoTUfupf5l5se1n+1QZ55dmVgTRzY5ZMLDoaxO+MnX6AdnrIqgJ6Zln6bp0aF7AYF7hQTPSrYVgEsiyT3uZDKZOBuxE2BNAbUxQo9TtwyQR8GEgCgoZTM4reVndhrED573y7Bc6AJu4gswxcW7vjIEPhojFntG+7+C/JgWpKJUnL22EJputcDsGlVlseCWJLo6N6yEK1sWFMp6F3eIO1XxeABdAsE0iUhwNjOXsBPJKogJXem+f1WwFlPUyvXvGbgH9zno0zLgbt52dDJXKh6YrmRW/GZ71Q4jgtpHUr5F2uEArf1JQ8Dm8elhGDBu11CfyNTZtc+HgiglFqKHGIOKMKvuWMUIBRK+Ynx1czXUo/cY4m++IoxUfs3KgjhOLYfZTYlHj7RI5vOC4bUlpbpm9HYGtXc5fW9TlA9d2iQDQw/j5api37eBzaHUO2iWqZlaYnKA/J1XmsSkl3tVbXpn1CzLr3CS19XZun1z//fvlndFcvzugbADZqEFit+PYng66xLX4yG/fdrnFNn5Be1A2Vj55DBMzN9kSfnL4eK5HfUiAYRGCxPNwtN0f/IRi7ZGmOFhxiWyU1WgPJ7boRYHJduoeNeJNDurSunplOj9UXALl0E6ERJgjkeIwtNsLXPM7R659P7A1rSiT4g7zZPUCoQbVQBrUEiL37ty5WCTDm5kW+T6DEdqzFNlduAoZvyZEruukmU2NeHLOvOb2K5o+3YhlXHkV2qMS6fcEQeJEAoQo4BS0AYhvnkIqZ0FZk96Ja5u0B4Qp0pjSkP9KBzbq7ozlyULoY2TBw96WKZHEqXLQf6z5j2WQeiNpAr8aGrKKWp8cAUHrntySckbOmuWzYasbVkpukXjjk+T8GDgY0FR86vYuf6ep+LnCtybnH/epc/8Kow2kWsRt3VmOua68Cfpx8tIfltKOESRCbOfD5yD11/WVA/4ArAxVueHIqLU6bl+MoMACHhNaDODIK3Nr8kg6oUVC/DzyTBxpd7zrvh6AsbYzVvdjgvnGfmtuFUeUvsj3ZT+Y9frDl6o57xz4ZMH7vX39gwwInkymDSKvPy+1plHIwYpK2a8knQRoRD6aR1SmC9vA+8aV8RDZq97Be3RdVNCnWw7qa14gNjg5OIva7rq1XsIfCrNnV4bdLHoInlxLAXTqPR1cVnYv7xQRz0RQiViVLgu3YI+Kp1S9Y2UqhfpBBn03WTa70C0PmexBCIlniulGLGsGFRYXTb64oGQOt6ggCzdDmWU/IQjeDfhtealVDQuxIErmPSiN37xqKfqCZ8f+CUYs5BGG0VPvwftapJap3kHpk9PSrfRNl1NAO3zD7jkk0QRCBjvZPM0chHGIqn1jlaSNmwTj/s6PxemzOIO1FaWnplUtysGX1HZRJSImk/OfVDALVajsfIgmLa+Ij0AFbVuVE/RnpvIg1HShQjZnXMpJvjZ4/7/XFyamX0QUIlOL6OlT5teKveMpCnhLYTaFsYVj7TbJWpwwfJqh5NvXJlkjACSWLJhsxRStlxWZlkR5DgTU7MF6jaemd/xgtAANY94fmiv8LDVVjT1WtkCkFQ6+0iJCeH61jO+L+5NtVSANmLlVJJ5y0cJA3ZC6C/D5vWG73u0Bqsqwb36yjUcSg//oFiKLmtcnUVoVzlnlULd4CPAPzqreRN212TStEGuScgC5WfO+Wmuf65mOTAypWF26mDUZb1U2xbhaLU8ThcpxC34eeg1slCFjgpuMmbn+jf1WVA9/jeEBuR4O+ZPsJkwz9Rb3pK3lyrcKLKo58XkUEwWgiMGjhwhhoBHGnGMWUwF9ed2IpGQ6gMSPS/nsMGl7eQKP3stFvA1ZAnJV9Gte7v9oulPLtGVnp1Hu7GXfaJuXIqTUHGf2wO50ON6iBkDqsjfBa4yleQv/AUaKIGxv6bORpfw1DV4aS15P7pPd5SGEsmP4PqWqUbZS+WlA63lIq6MouHUo4feasHbv1avUDyXRH30oIHWvPKpxuCeLtwO+P1MFLjKYsDXwAbyU9BG1FTQBuaToIB96LxAFs6do4i0V/DsGxFSEoFylB+8lk2XUwYiWzn/ve7kge+MjYoDYX5mFfq/NkC2LhVDL08/U+Z1nPe2UPYwY4pmYkDu8yI9L0LBON3/G2O6ssxw9Fj1p6IPakz8mJiR5LQ3vvVh82qh8yEs59qfjDj+QQ/DfOt7lLC/yBoPjCWMd8TEkD3HUY9t1b83fla+ZVRIdsAZtbW17URRw54ZuqBPqoSB6428byklP86i0fN6CSLa+5fZqjyPtSSMNtcJ+aMgVK7waSRCcIek9jF3DM2AWdTNDyyoHMWWtQ0jtonwfLfRh17gg78Zp4Id94mSN/2TpX7YiwqsG5XpuEDjVZyoNCY99x5XnjsQEu87AVLcatwetwzNmpcA+LJp4kmd/ftM30FSB30CgJb+pgYG4VgTG8WyzTNBgFW3wEEu45R5koNrgrEWmtTTymRYGYzPx3XwjSdevI5QNgLXoGX8vsLiB4CkiseYixv2vGhwYaWPG9pSrgIrpA4ySZxSQZqJjwOEH3npJvLC5EbxJFY3xTH7JizSSXopLiMRlP3dZX4wGPONXBD8wujXrEF5x2RXXCLTD3K1bWHueGrgYK4/VAAscqOxZabR5jhr3LaABdRsAs++ivx0Tf8MHlZClWC3Dw8JcS/riAsSQbendlucK7tRfqTAhQle99UQl/TZV2YwP6S3De7lQOr+3qsmYuSQnIHmRAuxdlCGs8IC/yyTp4wCHLMumN3AP0+INhtD4OfxGtFQl3htZ8LfNWcqrwo/OXE+dVxe0MoGKflYRB6Gvewd7i8Pzjtzgk+gac+PIPRaq1oyapOfU4w67qguxB1kXWBcJCeKZz7/yY1S5afKisxtUxv6dE3yzRUvnN39oog+lyeciHMUN+aPgZzc0h2phIhnSsZ7Gx64kAtq/ldlwdvw0t3Mj2wYXLYZM8fXKwxGiKdsW0qoGyXxZYeBl6IxGzq7U/3XqvkTLxgm/iRfkl+MD81HzIMEg40QI96AANEKng14jwqz9UGDdXSgLorD3M0FrPl128brU5IkILMrQchTa5jpiS6273wChrJAPvjn8RHANXr6sm78GDBeRfg7Y3YSUj8OhLJ5GIOXXB4/Bk/aZnT5n3L4arEBw7J8jl9LYLWYTWoO2N9qOu92N6tvnXOuxnHL/OW4N+oWrUwKz8z/FjKTk/99cfeWn5W373eM1zIa7/bIa8cRfR0ZmjV+St2LKyrkQGO5eAWZgk2iS40Wt7Z8FndTQo3mcWLpOQBKm7C93HXteeRkIYgk2RFmTCM1IM7UfteGKPfBXLE3CRBuDsFXA9BqcXwoGcX01CcFDA2C0vH0/f+b5c7i2mPpIfuVs07NgwET4YXOy7zmwCawHy5Xj35Yjgxi/Pg1MD7mA9/ndjSTdyQwh7oVE4VQWq824LtEvrpTDz1XDGKcdLtGEqwKQhRK5bkxiwEoJtRqQipBD6L1ANRWlTwb7aaK8CVh434wv4b1Ey5tmMwMbIzwHZmu2yq2Z1RfHYPMrvjPCkYYA8Jn27oQRxKSI/0QJgzwNDQEQ8Nj6t09iEcrfUpY9/p1A9TgzhX8l1F/gUDXQ+VtMhT+tAwUZ/an7lb9xou5dQtWCeOzF7TEZYSjGIc05rn0xyWdqMNB0DewP4SC02l0BIWq9hcYHREGuIVzXpmPl+YQAwHvPQufxJgfCBdqKvN1wcEumxh1htXy3vFUT3LJJIswc9itrrKsYKU90S5b9C6c5cV92KxV+H5rcQPBZX0XdamzHkUKDw5DgYdC6B8/Y7fBxTXZGecKXxN57hOM86VErbCdfD89F7MkXQPxY9w4/rhe7mEp+zZ7Dj0PsdAU2kjc6Iq+4K6nRlRjo1JbqAHt56zGJ9AlLKv/2wcFwQylBuHRZmIq2Lfadx5mUwiJPu7MRKTWF67fYDQ6Q1l0syhPP8ycl+RT0robwAmVHqO2Q3WrtACUjo7Wo9G8UJ1kC3tBC9tNkmSNV7KxoioQcw7zIHuckZkfkyUc010+rDzLaV1YrFASwDg6/EGVsO17Fq9pb88rMaOT/0kyN1CSx6C8tnFsPlGjpyuPXZzl+biJGJH6UbZRIUC1DMGNxI4183wE0zwhQnVUnRgLndGK0HfZg2cKpwPKaWkdtCx/xrsHgNmf8eZAu7Ko6ZK8aUK7fXHYdEN+/nELn6L0HtMhFvoRYDBnlVNfgduYKitFvsl+ri5moql4Cuj3radgGwBGodzlC9RozhBSIzzwsQtvLK905RIGf3JvWvKQozTsrk2SF19Ym4hrd3V7Ihblia6dtZ1WtfQ2E17899+bmB/OGtbZoKS7t45iDGYDl10imxSxF6qbdSfPhPFQzj43AnS1OH5fhV/GqOHxAd9L8RYADKzcO3WRC05Wiah9Px/wzUWd9Wploq1hF1BVoKmJi3lOmcckDPKffetYAijvW2X6i6dY6IbGCL8mqKgxDGyrmNfNOmwXPfMpq0jMdAaVy6NyGtgBRcLswUMnaNfcA+Tf1Kadxjjk/IQWxOyIsZXu8OVYZd2yVt6kAgMHLE02Hl3P7cW7Ph1udiQDeeoXf20xj31TpDvcfgHR0OWSkikoza3F9qfT7eoKSfGYC3Z1PiNrfx0kyBONJ7OoYIY2NwqaWKQyz8jYYrSPW36eECEOYy3EEd5ZoXCOx70wRdi9BwS4eTiUdz0v2ItQyVA/9jCAdwLAvF31xLY3lfxoKt5nRHtp32fhAWqcKMGXhNmAAY06oKrZjCmu67hErUm6kGaS6MjJzoTFE2ruO/P4L9vzfH01K8QF3jiO+ZelaJNP2B5J39oX+jz1UogAl6KMbFiMD82/A3TlzvKp9qkW2BeTINIvtr0Mk7+J8e1lEXh6roKgp129p3Szv0bi6b46KSvhNAnPDh3WParQ6HxXDkojvAYyqznktNSwJcKTLK7nwfAWhTQKySi73NtOOURhEYCQu1G4qmrq2Dl1apYtB4dwRhYXgAqBGV0QaQ6/ZqqfhYpkDYJAlJSw6bftLeVC4+PiPiZkA+LJPvww4LUC4CHJK2Ct1TagtWgmAyS1NipY6+FIO9lIzlG067hqZk+ieJ3WxHetRniOzyp3UjMfzcK8CayDrHf1dX5Vj01h7gNd2CU9fLDaTZEsnPv9+Qwwiw==</vt:lpwstr>
  </property>
  <property fmtid="{D5CDD505-2E9C-101B-9397-08002B2CF9AE}" pid="3" name="ClauseBase-styling">
    <vt:lpwstr>4mrkVXvd5wxd1YDzMCv11ew==vELguVPmN4jU9lMpBSs/VBQ6tVCWB3xsqqpBZaWolfVsZj504drTNf3ZDF/9VV/vXm9tJGdUjPn+KUfzsFWKKWDL9tou7ibQfofkQp4rMlKUIjl/866m6qkf0s8zDQCLHjZRCExyEWfp3FAfdoKG8gR8Y1V8gfRytVrpGDjtQXUhJJpMLRGiKeIA9ojZu2j9plcp/qHFgfC3VmHmRRmY8cz/ffV3jmIz6tO0V14RmPB94kwqO7ZRtu7rtzk9C15O8CphdAcJJe4B3Iv3Rw1db65lQbYOaO4FCxzq1I+u80p+iWE19b0t7WLGImAAEOFxvX9AM/SIkBE7JHYOc9H2Ur/A7n1w72pWpqR24BfTU7NjjJQ01MHqss38SkzI+5FaJHOiT64fjPYF1MGNVnCGTy+p6GBj2wvDHwKZvgQZbqXzvpgmwogMBLXCaaoLQEIKEnjottP3YMjMTYuXRvaG9UszcKXZBBjbUja7TYZypMO6QLagxyqxa9xpgGiUurE705vfnP+xVREoV6cjU59SW7uXcwOlSuRj28nnfnsn5+eRrSqrwnAiqIJDwgo07mNw4pJ9vfBXRBqeFIUSew0iLajqYVETEdBb7tmeL77TcCQ7BtNHNt4/V9q+pvRh2CUSIXcGfY/WI2XvBr91i8zeZ75ck2D4tVFh8yoaEaGJ2VceP0n4QhqbTDpQBBrDdXRPWPsD1BSZ6FyW1hJRSgLu4x4JD+vbrudyrTRtvxzlaIrzpFM7v3oGRpzoUCO7GuuGYx7AX0IuHRVG9Pz8tPPdcocGk3qSFgt0h07qAG9tElYvXlaXiuLkZBRJ/xoan8oUbCj5eqtCGwcRHq+yHPwYWFHweBnn8tycEAk1ChP2EcadI4rEXbCAjnZ3BMmjZj5j7AHKdJ0g1JO1P/AvtdDe7EkslfGoOjYH4Ryd1pmyaIjsZYj5ndp9dBGmC7QGLRWE64syVqvOmhDFhe3gTmCkTt1d/ZEjV3YQGasHcqs8XWWQ28ALHF1tBflvvdZLZcv7ZdoNC2EHya0zMvghju3fBa9r4/QpnxOKjShWiEQBrLbsILA3bOtWH12r8dTtpSTiJax7E4NoAPPJT7fo3/+yWqyaCVnjEgZELepvVKzUuMBhWZD5Jf1KAuQWZMpVHVmsh4Hd8Bxb9CU1hxA1V9qAW8nufcsPk9Hgd0O/XCUDlYPRnHMzRSY8FxeFO+EzVdpXyBHv15VJslEPiuzrDNp618aSbdDKlPIpiAdWpjvLHB8Y8+RRVsyUXLSao9upnSPoZCN0KNBV1wt2verAtrMgS/vJFqPYAfZux/LAYt7HljtiII55tfpScGbqdoMd877uggYXs0VYa8ge+qDbnQ+7hXMajQwu78aKDO0a2ps6SS4OcR9vE6tBAqFJF7RWTYX5emMpMRBTbC2hnw7e3gjmmOmDX9CcrdPVSrqF0RBZf1hsva5BjApGqY6BdfvJk3sn9hLWuZXe0mE2cou4lXvycGCA0c1HZhOjVcQAJaT1de+r7PRdZis30y8gBR8PmrkFg+HzpUzsbpf+mSSqrIfCac7ELURLPC70up/K5WlM4vWd56xKQD5LqhSPHbOSdHhYJIGyWOqMpU9PVh9gebYuc7Bw0guER5JIeaZYojm531HfvkK75Vp+ZoeUw4gYekMcKAwsgk/8wbM+pu55+n1QXWr73gXnrT/n9G9HKlHjdSNJ5qtWAJ2J5FqTOLl5gVcv5fJKjxoB2YjCEVeCT/+htNO+Nb6ruyoJy+fQ05j81uUX9VLqxRobO5Oja3OcWyd+k+2JffAJOYxQQNF0DyV4zPDLvawr3W4fptocTxq8EzupQOs5o3/SjeAhAUqPerk65mY9YQmwjgF4WMWhSr8nwUF7iS0FfOpGEVSoXh8xAgKCEG5b2eNL3zyxwEUfJLeB+95lXH7IDAPqYMGpkrNOCz5/4gzrDziFOyiIUxWmmN6KpHTmRQkRiN2ADjLuxdqjgpZK/KrfZhHrS7RUVfMDjwCBWXyI0jMmy763hm8Lq3GZ/jNx63bV1JIXkG2noPlFrjBJcS/JCxQ/1OyX2io4emY1ZxxBbLMWlxIu90yRorB/psrIKtHsKhcUQ6U3h6t6Jv+HOTZ09G/i6TY6uZH9+rDqWFIa0RLxuU/6JNm6/VDpVF4f9V8FEQ3fOvPJOYq4zNBsNgqVQhLB/Q8yhH4v13KxwaI8RDbFRwr+q+TzPeHneM0SeSIKlsj+EIXogt94khZK5m8jX3xrs2lX00tm64PH+OnrOqYqgPU5ntnQBYBR1ENg1zyhuySzwXlOhCg/Xzx/07OXgQhLpT3NzAR63NwEgXwn8GS48jeM3+LP7/KbKzYaB8fLNCdhb7XqWXsuVDUvURbQJ3k5VMJHE47RKBMtKJdD7SDmsJ1xt7mTpzIsiaA/kzHo+Mhzj1NO3oQAjz1G4UX1xsBhQ3bripafaoi1pjSj9RiO7AKG+y37AoHrub/2XgPGEdcUunV2TkYwF2pfiwmSOa2cccn2hMUrdZFe25SmpjmQf2IJiT3o5XsRkTuxwlVOI1vwJHaN6gH/KEUi2FYRwMIemMqf7tlu2rxVPTgX22S7pyR20SSWxQF3orSM/fDLBT8y/3299M0ZQiEvQcBWu5gT/jTN4ZWO6yTTx1eYSpuOEWNII3QqHiYUiAI5JEdp8HA9H+TTc5lT94N31qdNIF28WajPaJCR7t2eL9GCScbVvH4b+b1ziXH7UzgNKl4Egvhp08QHycVCrPZ092h0n/hRSd4a0PA6KEJlvy2uaFKAMBRUirA9Ls9096BiwZ84xkjQGLoJlgGdP5dzNpGSi9gRzlXF9niVE0vkYYpZPVS17efQ4oS/aYIky6/oK3g6XVkDK15s+dHTr2LtzvKWrIK7bvvBG8OyJIRf1n3VTrEfOzqy66tH0q2zNisxrl8sg7baHhY7zcnt36lxcwzDGQDckeLoRB8P6c5dA1m8rtQsv70XlZIUnUt79Fv3tggqVcuGvxbcf84xA98s3QX4voFRfaI3U4vcAv0ETYLc3Rz6sPCIIUIfeFQXVP0EqwQUE1MkeHGNp61w7HnEACuwhucvo4OCjH06wuEzoi2FAa85yiCpbD6+1wj3Pg15wx1WmZD8FGlRgfSwX1jh34kbRh81M6VO1CafhuqvLgtqkNNUYNnXXV5vNWcArSH0qREwDtR0mYf6CRTiE3yq1+nzL0GWxEiWKIukUTebhf7X/RiwBq9tUHIwYb8W0RChMoxeshRBhbWwws3wGNHZCbtBwU1k3EOB10ggUl317AnsIMkjIc/Hs6wJwMCkKz7+JmMLaRmR4oitA6BId3zKXoXVuqLeYA8uk8/HfPERca18jMGl4+MEnjTW/i8B4mC0qDCRYBYN1K7k/6mzdMJIQ7u6BH5MnPAJTxZTi/PRDKSImz7Vbcz2MaksIboTo7GJp2rcKEMjlJqL6tCKdGK/RM/DxOOl/vMopubmXuZj4EUnjzJBSLeRfWjVgWM7y7/J8aZLk2OYrGor0Xm6LeckFxzC6Z5Sh7+Sg9ziRudOc7Hgn41GHHAHjhBFkhkyNEBMuRuozhc2vlHPVFjt7Z/J4sXtJRA56j7ztb8c90tItOMOncn0z7yTZ3tJEJehUzfl6t1oy1uhVjRN4pOJ3luATKYtVOJP7IH9V3GZ8omN8IJDEIXhXxyrW7XUb5Et7e981lcYgaveZqwqMlpTp5xrSXjPNf0vnAmX4Lt+DiPAeYeCBnt2tzDy+J6TFbhomXsM6PqnDvtuhPVWfnQObdBmLbZm7iwxZudME4zwR4l9J3DL9bIOajLL9QmnzcfDe1HFh3DjpZwDb0s8ShKyDL9CHGg7FR0J7qT35g1gF/UuhGH9VhL1kIJmPbZCFLo+pink9iPxQG9YR0fEwzJActhy3ty+vrIAiOQrhBB8nTaLiiufcyNhwGKvqXe9beq3bYb8jt/xamb1lBZODKMsm/9Xz+J2vd4xui2vB1bo7k6k0lcmrd21nuU4PBNZLIJTp6SWPhJ+nKaALqJRC225hAGEtuU/UDQ4iPvO63A5vL1fmNNDUvkURnl5AqVpIJku2ZO9A9TfDf26rgDABnvW1gHBUYNh4+lIozZP5AimkWTxwzDcX3CiGaCsvd7UJSO3cPPgilf+1qTbR77CqTx7pcccZgA68du/BcByVBIDcY/dQ382G1xPwNv5us3wcrUZS0+cNydnWqjiFR0u8+E2W6iNhe1SP8NjM6DwaVzO/O7QCcWYzfhHS3qxHcVGDlQtKsbBtfIJz6YgGbfH7wZcvU9KwpXTgh8tX3AhBHKYr5xF1uLNnrevRVUuIFhR/FkikmeA2xzUf+JsH6MjUcIyXZRDvQAlhomS7jbdmfVNSPoohh7gU0yXSPOL0tkrT1cwPnpdSSvagd21/1ChnBYjriMOOvplrjP4q24sUNN2RqAymcYQG1IcNP7LsLy9EP2Xy6MJYbd8F00LC3kNHIJe7Ox9LfPqZF6xJlkvzP2YnTc0mMi03ZHczFoI1R40ROnYMAsEWbMlSrmR0nn2FEVkcJFSN8MrKRHunmemeF2ha191/LU3ZduBg89FDAEd4dRRhdRbzvjkVV+ijfcYY/ymcvuh7j9PyljjBDZLc9X+SVJDW/2qZ3mxNTQ+fvSpobQdYagw8JjQFrSUuU5bzU0gZkPRgqFfKta8awhzwUfM2evpIwYo/imA4X51HOTrS62WcT1IyPI/aXm5SBgqFCvBWMkwFAZyKJmumkHQOa4k9BvkH+q1sSzwPTIgu7b88Y8KHVMCbRw8mTcaELF/5WwJIrBXcDV3aVPk71EGSXt3/LbApPWaxXuM8nhxOnG1/W9cl0w7ChjxMi07HhcJ3ZmlwuCesB8Hu8VYD4bLHTYDh6/bKrh2mEgpSGAi2+CyhUH7cNbKSCebxI1kOKXyM9/VJJFJ2yizAZ5CucpEZqybuJNE1RccqR13pvhTcxPkEVl3duXTv74ewF/I+MSvc/I4DW3h7q1mmCGmyP/9kanjQBd1o1JenB3gHdQwkxyUMNEuNx/e4hevcnJwPQjZlNOFaS7AxePkcg7/P3Ks8/WPa4N9Xl3/rBlzno5XEwuaa1f0AgWm6jssponnc+GNya6TIrll9nMuY1PkXQIPRijKZATS6ejlGwDNIuP6CUe9nr4mCtTt1xWVRfVx/zA31rGX17ykDqceWVtEtgDQcuS4EJg3uayXDW5Rm5ScupGUCyAwp/oziIFMUPghDyJ+LNNraq5etxY2VKkDK2nYKsNZ/ic9rzMj2y4Y61GxEmBwk9qWvH3wPh4VYyez7p7/SQ1+wExvFCtOz328H+XRHFyKZ5LcLVcIVZNXYTlHED1w5lXs5V8TLsHHSpBzim9/ZBa5AA0tmWRBQtBWWeHzrkKN92dyYtYaQo8CTZOdYMc4d4g05VX+AK59IOhpyrEqdwewX9Pr3p5h8iyArMNy1yVVbxs3TqAyn6SfoXqAD6ciHkG9BAhQOf0cAINzMERMbyKWQ3XuAeLlegKyMkkR84Fr6zzsjWRFbskFWUw6uTsEN5fYINh0POu/dr+8KOh2niqTul08wIF1OALUCNytg974k1iiH/WrHRxHxh8NSKll+5069+eywdPSMEBiDygKsofHOVrCjRpDVagY/Ook/JzX4U4816OlbCeACVuq5MiaiXvP5KJzUsw7do+Opm/IN0zwMelnntXf7tra0cEwkmz96CBZlCcDJTbL8okznvw+pVTa0hwPKVMxEYamjQkbMTP07O26G/gs9GZ17wTBX+cCm+QQj4byAND/nVsWIwCtxY56L2bzNMshOognKnzfomLKOlYzJN1+2ElX6AckizGyDv2rb0EnSIuZfHPQzRXsGOBr88Lsn1Ovkwg0HKf8fNakqmdkgkXzF9b57Inlpn+b6o8lgnsUWX04Lysp0Hk2CBaqE38WognKDwkIljVvezGiDIM9hJzSaM0fU0pKwLIa96ozBPs+7EiZz3S3YUdXFk3mBe8BCucuiHcVwU7CklxrO0HdlNBbp8sJeEpuoeRGxMoUiSyxCZA0dSlWZw0Vxo9hFhkHcQNmv79/JaPCV7vcRzu28WlvhaOMXToeR0sb1soRG4BMhDg2+xMDuMHpuvoKXwzxYQlOKW8SkgiEY8o8Aciwt1r5YPTnzm4M+PjjAqaFhO/cmr1Qmkt3NMP4PzdMLr5izRggycpbs6NAbn8db5OUPtcivl4fdP7y/QC46mLQaW9k7t8CzFNqK50sS8y2NxroMsmMZnT0hC+xeMPydVqrcXHXJWYWkfJ8D/IakZKSl3P4Q12YLvGO94wM8DbGlvjFpNxHnSVqZ6QjNBi+hGV9q0e7bAera7EwJWc+qOlQYA4KrtfG+YcLxgcY4V4+Yhd0/wz8INyEC1N/eh6tkNK5E9R9l/E9Q22RU4LhBuU6KbYK6mBKZir/SfMIQeqsmDk1itTxInFuL8e//2kPn01uTef9xmMOb0g2tWK37UPb6ody5YflarCYurIEzZjOnG6VeSWBX7FABx6QTpqyyiBF/+RBFh9ha5bQdkytGFT5umcJlK07iWL3ebaBW4IWno7MTiecWDC+AZdf4xU6qmOs5AD4QZ/JNRayc5u+JEJ3MBf1dU+9k+pZKyUVezEmTaMCHc08n0Rf7wKjJYg0Baa8/2hrvi7XhNNLjCjzVHCbraPXM7HPIJzdSBxkLkmUYVEWPpfrfYCuY0O5bhclQRpbMnWlTrF3lRit6qrMd16hYcfur92/uEp2QP4qCJJUU/cBS6AdbD5Gj2RbFY1W2HOYs0QVfp6V5dMgR8JTlSYvHGDfHaG4i6VxI6GqrauJ37PpfyYcQd3FTqt9FVekoxbMpkypNtdXkjJJ7Z7xQViRI7DFCuEMA00uBt17oyDmLhBg5ReCKA20YMyhijJJxTdQLyQSNjOgvM9yGsaDXqwMgQv7GEHQyp3+/LgbHjKaCBxWEL89XM4nzjfKVfKJRDlJ+8L9yTqGWA/2TnlZlxbCQfAUhKdR8hFrq8VhZol5RRW/O53Pa+sd8hpiDnhVX9Q4F9L/MPw8KgZZVpCq74uCPtCx6WiFza1wqhFQU18cm574S+AYtNV/1rwLEkXIrHlgGO/qAEnkT/zLsD0IquyE4zRQOlahWHCEyP+mBJVoQVuCF7AqhuRUvT1mjlu6WfMBKk8aobL4C29c/QLbwG/7iUOv+mGX2DBnakQSPqZMBxj9IUF4lABdw1fsanlefaJB0XElGcZNLW0E7lHNN3Rlg/9DsbJ+V0uvLEa/3a4qgEAD2whn8n4zx1RIUaUCHsHvhwjsOO+jmZbzPCh279XPi/2UT8vPbM3BgXA8o5iH6j8Z94zWLqVafxQW79Udx2Ccf/YiyVhQFu7dqRF0SDVw2efs018Qder+DmKhBSmm6z3a7umH47+Y219rOg0otFG0OqWeVT3stnDv0GGDaXty9+tSmDg3V7HfBRGKu69NgI9G/3iFT07SpDmbdA+VDHrfU7Ym62CqiSSuLbGNKxCbKEg1t/BMjPwVK+A8zA7scF+b5Yj7sc3Usz5v7RYwV1CUAZ4QyxgnD6HLlc4Eswt8UwiqvNUveLaBvJN1CYah/VomwafbjM4h6OzsRLDZyls20xl3bNBTOVFNbVdvhckiWxOirKzdBESVYIHofr2v3uZZGxyYWR0dtvcID/XB2xiI7zCcFhLAn5Cfxkwdrb2iRMSFSvKxpM+hFLqI434RrWg7Vy7q62HaLrTvRJ39tC/Mt8RbJsI0rZOFs/ELZYrAFFZie//bVvirHusXeoNYBK1hZYzuot6+3GGW78q0mjrQu6SKUCVKv3SuOVmnj5SPBzqcgbhenzqGNtKrTjAXHHxg/NgruTLAV1P9U7mBgwr5+Wx+dIrhPKcE5z9VcRQKF0YTUpuqXZnhDnR/Wo5zcHrwhbOqgdGn0HPrqtQ5YVIDNbpAMuoLoQ0DR8MIUsbSqYoPOPu5YQ+eeloSqQo79nzNcPg/roRplMtS0DuukODX1vjNYvYm1+gVZLKb0PW3C0mSYSmOtXg3HaIWEKI2oav24X7IkfD5GCuQNJ/0RWfUF32i7/lwgT9hO6ay5QAko/M5wAlnWecV3OUIVOFwHMJa3/1jeTCtFczxesoq8Vo2QoWYNsoFj3zvimldR0x3qhv+QJ1b6FxDGW7a9dvQ4X3Vi44RaNw0TwsgJSxYceQPm2HZqGktDKvxHoRukF1PSfknsykmvmNIaPAEVAv7tewnBSis6ppoRKkIpTwmSGXSywrybK/lM7HFZiITSyKNYKBtOfAv2d0MhGIm/IF4O6USe9NPoZHe8tHnxLjOgBIFFnSN6Tx5eJGwgpQFwzcBKgHWNIz+76IIymbZ+Wv9g6AUdN7bNFZ05/zd5lHYkVRwx3b3draqbExbjNvygxTB1VAN6RP0r6PkuJX2iVsjiQFX7rXZ2HUsxaYoPKFuaJ5la5UnJMHrCYS9IecMQZG3DXtjI0+Q3oUFU6B1b0rqTS1wpom3fs75/F3PFKKVyOu6Jcj1/NIK3/dMFBp3gwubgPxUs9tJfmvnG4CxcHxG9n3xJgMIfblWXj/6+YUr4CQQvXNem3/M6bh7D8c9eVDyonc+BGfXhTKYNOra+qicAhvuhbx+A77wxWqH6tD+W8jdo2q9islq4ZjC6+iACwKy70U5n8jFliNnJSPwlVHANWz953bI+rh0qu5jUkJF/vWYbM5lQWxcgBZqE4RUAAUG5M15YKAHo0fWHD9E4VJ6fofT9Kgl8O6u/5Vz+IuVPo0jA7bGezGjIDx/HHSKCZsiXQkWjYXcA+20RCZLn1sIB4J+spIEMCejsJavpynirggkhaV7QQZvQpa9Ero3tJRoVENEDE1Rn3Hw/NAdW6t5JyNUhXlLEd798E0oNxYLXJzJl58lhkOKvl6dgORF1uCsXnBqn5sWuTmHOJ9jVJ2MoN+9ZmbBEkQZJZ4sGYcqQz/yR+MxQXITbKkLVIvvn/v8BBvY+tupKRKBHKYfQR8u3XyRakPzvR8GFVNlUNV3GfR/AGcosh2ffJxuF5x3c3jddEc4x78I5oP2m51/bMZihRMLOCMmyWC0tKwmnlywxrL5wheAXDjW/+ZI7VJnRxF5nD7UFVa4J+VBnCH+YLKkpNhUhL7AbciQLr5lqf3Pn+UrCc9qBxi82w/DSE1Yxtmva2XNvZnW690Oc9nIWYKAbbguqB+p5WM9GsaFDSAGgy+TMx+0LvN2lRVVHGE7dbTF3Jm8u2eseY7jhN2BoHne9zIkRcL4XWeBBdNhXoRlSGam/MYMw4pk8OXKRayivHpBeaD6n70ktLkliKx/Y/OeVDhxFkECURzOKK74admUagj9N+KBEScJ8zB0LALX5o/g/W15n2iTCWG5IPPV0cWVo0CyS46rtUFI0Hy68brsenGXqgfu/rERJOcpEWGp4psmDog7lLk9udJuqaWCGHpCVwnsVR0bnwtVa8navGsD4pW22ceV99a/5Cy+spglgzhlCRdL3MsqLDMN4A5e1NGHwAkfli56IOyOZm3O8loVgeQm0et2YDDuEOPTNuCwgA9utvqoI0dfT7vOe5jaau69VIpRYmWTrBZQpgpUjcaNHstkPZWFNTjXe73WRmmEJ3UeFVuzSE+gRrC8wB9GHlKLbz4KRpaJoAt5cSwaELppMlhhkIFy0BiMNSXX5Zi3KznZHf2llOGQ1U+YVvKq1t3fTLhDCYdlr/Xoha5uIW/ZeZBQNeRpmfYpNeZSMnTh5fSSQXbFwCbuVhmmPh0D2PvOhKHQCk8OHYQIq0T9PU8gs8nzZcNf/DSqluo0y00MkxCk3W3DFDnOYr9WxsjZ1FkM5DrIOMiDRJx95nFD5fT04Jrcnf03kaGnWavmizDA67bYFwqmObWeJ8Ap1pZNuOB3jVPw5RMFhZqjcKAbrUmyYM97Ep0nQDu7VX+0PtjurqzQ/PM2dP6/p4OewCqv7pl4GC2S/gDmf0YW01fWXdMHqrkaBTHNyK0VmLHtpvYw90LRMBWXKYgQmriWFYuMg8+hbs8baWjZZhW+F5Pv0EKBSlcJNnKs28bcSsVyDcR3PzyS7kHbhBYMGyJeTifBn2woopU8o2uTus1psZg/+l4GJG587p1Pn7pREThGPbZLMgVGEwyI9NtjeHSWkTJb6MuhE3TEdPRZSU2LWJyXyJ3TusshrqbFNq8wQIl1GuPPCsW83l/P/hmorGD1ODHtim7T4tfiKVO+fjEfx+Hq7dfSGEGSPquauhCmHqD4PNEWCSSW8/3Mz27ePQx/3HLV+e6UZRPYYcHqYx8ngqIQD8WeWGJK+wVGE4fspcELROEEIIiB6uuVxQEnr1jvMTerDlM56GhhX0orAJPKwnTB/wQFjeJGS1fwBIHpRXO1vF6LzT4IoY/BLA0vjqAuR6d9wZYBXKXGTePCPT1vXVlGhWnAOOL54+Ma24wuulavE5aLjBBw60Q/hh+6kMISx9WcDgCYhPFNTF/IXRtesN9lBYNz6qopojLNHpRlvbGBLj7+2mk9auqR3fxp4KRpiZimeAleYBA7YjP60V+ZV68auAGefL/7Z0OLwpSXHqtpOR6nA7kBQ9od66JjLHykeKBtX+jnobgy9k4lgHcHx7cLFKgM1ux5msqbZYmBb3YAJT5dlTLNFKe9WvawTG1DZogc045GkWlPWZW7NLrDd0t4YYHgjLkm/1uncSFIobJxih9hwmpBF1gIqu2ceMn5VXGOTIyZz9BFxqN4Fh/B23NQorKg38cmyNgpR/EE00aFdie4SLVVXg91r2MvyOzWP17oegfJ/GXJOBwZ12cEJaZXIVkxg6CrNmkbwo/YH2C1GYpsy0hyu/Cf+kAy5E3ROmq6BacPjEbGqw4/TMthg/3brxmkfdWUR4Tp/FqmKBZF4mMe0HnRqoJzrjh2GYen4s4X+C/jHt3WW1R8s3nKgxdWhx09G8bcqQ8+PfuQc7TjWjBbyfX9AHWBG29DoJOQuuPO99LjPQ5Vynix0psIWSOYmgJBayc2TEiCP4R3iQskLa3TaJIaeFgVlKGLpDQCbz1jny3YVXfZt/oXhaeH9rWD8GEMFrObnSyKG5rIreDqow8uW5sPUIsvyG6wWW7BYHQFsXLcVfb3c33APURaRNB+z1ssoj9NaB1F61XMNOw5FdnDl0uRymYajA9NWUZt7dAlvh7LEv33Z25IccoTfWuspHCawxg/QFp372XsAlL34ytydFpMc1qBuH1UH0iI0PoXbDDVzQx+w1mFI2p3BTNvEhnPvHqVN7+5EQqUKN7WbUJeYAXx+5BoRvP/wydYJNGG5ZQshYt0uYVvieIamVzlYnXD6qLg09+D7C0r9cP6T5+IjBZ+PfrVOeJ6/o41TQ/1t1gtaPdo2Mi/PDqJP0eN2CDPZg5WwsPpwzEb00XMh9KQpQaLV23zfxZmjmeMXfRL1Waz2juv7D+EGkPKQNqfSvEs9ULXcEmijqhJF8ZqA7DmIHf7kYI58NiKKz872Mkj6XDeiyyWy0hDBfI4OisQ+BOEjoXpuu2XAKwkMxp1A/s9gF0h0uZVqs+AbX4L+mZnSfEmZa16xqAfFOsdjCZC+UY3BBicGAuf/KfduuUcfyHshd05oxRAXuc3ivhfFAlhrTycVMn86bJw5I1rJwTd4FvVGhNfQUFCHvyRF7o3W4usuNVABXi6WQnSA07pregR8r+gCWuuQzne4s5cesF11n4c46NU7zbxAS+Ord5kCcmr6A8HJuSNiNYEGIW1aCiLY4MHZQwTs3Fb3dW+E1QFYfwUvXcKRfxbGRSeWeXjDEBgG8id6PZipNVcOlWTbAerhnfTZNo7ovS6Cpi4qk50hmmgsjevgwGoIp9EBjAMhtvX8ujC9y/Xg58gT+aYAQKhaxmU3ZrGSXevnVl2lbXVTgWxDLOL2GhgfWWt0HAPSvnZ3D7lGliMuE1MGL3pouUokgiD5X7whS15e69XJ1e26BTWMiK96b4yPCydYhhF7+pOOiSCiJ4Li2cKdOmQC83V7t78KIJSGoz6VPx4OkhqHms/Q0PuXrNnqvuTViUhlj1veE8sGD69JKPPps2tTVqs8JVq3g5v8ez7eryGuTAPPuuVXqJ1VpTugRyKAKeQ76PaS9eDL2CVmNHdHWGZfG2IwPhy4qbwidRKk/AOJZpISYRucLNUsSFbtpOxWo25VjYwgTGJ98xtL6kRFslcIAdDOrpto4cZvuWNyNPLDesq3R+Vulhhh8vudHPMLGRjRXIXNOf+3nbIOwBm8HTMaeA35Vu49EsJmlIZw99owPfz4DwVdoXUZrE0UXBx+0tCTi6PtZLmqvrUXizufIGKIJtYRVVHXI4SqwYGMiy8XN4rk0GMIDyxlPqsCVNzHcj//l0JcdHoI+a8l+zd1ijQUtUpr5FobhU3xYs5abkBLQiFf16nhztuzANRtc2327QopvQ/S1J4+3doC8pAoDjFmhsTewgyaIKqordYnZNNbS1B5OLQFT2brFo0BrTPuMCf3E+itv3Cjz6fz3LB6f9sislc3nVBvrKXtN68fI363F9EXdyiDD8jxTPT+h1XtTanf2cbzj63JEHj+EYmpAwKkL0KGEMWqW758hSMOilj9pgbjtSHpun0DpkaNHyZy7xoVaNMREgBiNOV9Cm9o0sS2gpFZAUjrYBtcpmeW2JVfc2IZTFjyfJT9o/Sa7TpCmtkq7GxuDfhk4Qh7VJFLa+usZf3kW6N+rL4A6Sh928dSxvUVRTQcVuY7bTO9OTeo3rRBNDPQpnX4N9mPHl0EQ4XDlM9Km0/wgV1XqsVzcMn4+RhB9gyF/XIU3euiEJV1iwkR0C1cQL7E8wG6eBQ1L4zM8glGEoBVWdQVXrYBnmOPllbU88sfSdijSFgk7ppHwus+HuL5lex6WR2GhgzU7EYOQgHOZxNINWPYbptQ6BcnGxWZvu7wD9wf4g2Ufa18hNVPK6dqlbb23Zgcv2f/LnVhKKmuy/tFt3Z5N6mO74lZ6TKPk2PDv3v3ZNr72JWl9GNVjZyPw2fWH4el9IIBRXf1Hp1pGWkDCyLhzsrUDxBlg/WGZ4yWmAngrCGKLaQ23PmBIUopj1GeWRQfrffk3gXFhFTHlsQTNHXDbANniEV8OQRxCvoSaTRgz5unyix2LJV4wWn1IAEtCUHmDjqmbqK8sItEwmqFZfX1QPQ1PHGbWuSRYHb4QQ1ZXcMayFqOCMpfKaRcCech/9I98vCmmrsVWq+wvJREvrNUmE9RtyEqG08jYiva7Y1qU2dx0WU2QjOWlQtqh5jdk/F0VR8oQtd9s49KXK47541/HAxN/AmXlgZlz7p3ZSMNPH0oFGSH5ygJ6mvfXBwgHDb9enfYGp2YZuGLbTl2FkbXPLWzyvTuNYQJI41VnrEXFDNhtMV5q7oNSIowpnbNQBwg6e+ysx3Hph/Mn3q+4xDvJy4jXr1BSVHTXIG0orB7w4mxiNcVUfosTQ53ytfNmqKe1QFZzww8J/1xaMlsv8zVL261+f78LnogVDXenBweRHW0Wok0DjLSxAY737mji/x45gppfQKIv3wCdc4J6a+PE6gBM51pr60n9LuvGSTaJjrEOF1ea0f0RlbT4gEf9WwTXNDDpFlOGxOsK1GAmadR8fHEqg+KK0j9XXadIY5Y/VdOiQxUMdzdbOvDMQ0w3Emap+BTA/sEr747Ln7W5xIja9CxIn4/BqlpAJRg0dwwLcYPyj/doAhx/I9r181JKasG+tf23CAXfQkJlx4VyGL5LyhJFCOS8Zz6Z7QnOaEvGdFOJU71h//DgSopOUKDfmVWYdbi8X77ADKmqTpl+QrNTlcNCZwykdmeIRWk5yXUN8Dr7MDFoYyVgTfaYPKhEOeACXBEsl8B3XoVLjc4DYdBqQYvqdnkBvWHSnY44rtGKk34Ws2oZxM2oeoKUUg+Iytjn/BAElSi7CDqLXWYfkyE0irR0Zrs7h5TPTNR5v6Lll9NnUadTRjGt4VU7BzZq6eSBkXntSuGH/5GXw7/ySlPfxEmsa7+0ZtZQyr7NaNoHDI31lTHOgKFwXcIBAElQrTPuzzx/qT2evabX8gVMDZLyw5spSZFKYiPVPB+0z/5P7tLtWP4WM/CbBMKDRo/cGqHN6VzxpGSGRoNRGULEe69hGwnDoLEvB4hh9AwhfLOgMjBJV15G6YBDonuqgRVZZgS/uZsjK6h2BbJNOFyLCpxNt1HPy5pPzc0m7RF/O+0fHWgkILdoElYewqw1UzpgokuAua2BXm/nDCa7USMLcOjIF8kUu2F4xrSOSIYq5Suet8Z1vTV7vBPe7ECRT6DrJLvCmM4dhi9MCTh2vMlfYjUVK20U/9DPKsmvtAk2D+E5lMV5aRODLgl8OLBTmHyLRaDtoS61fLYqOuuEaDOIOq2uyPbkEIOgRI0ERu4dRx4H8Dg0t8rT9MeHLm8uWFvVKzVm/BGP23Mihb3xl7CzV/h19SDqbOVyK+mlP4ZvrYBV56VZuhOeVTvdnxSArKT4zezF3mlj3bRpU8yIYs1Fihd8yIVL2bxf9G8C4YH0faSi0JnQC4UFrEW268hHGv9jtCQwgp08hEpz4RTlRePU2/5C9Oi26k0Tlf1YfFQgC/wkAcXhlPK93AOtflQFkMnVr/rPT8x12CaVr0ZQZTBWeBaqu19s9/ZFN1qzPIesacdRHNO22odtY1EPMcICnjtasZnm5whDNu2610PVG3zNpKUY6w4EVEucQsb2K4ZGKJcykXu9GS0rZHjfPR9U5GJsx7o730kbNRyijM2iWlJpEh4T+p1aqHOVXTsVP6/odvd74TOJY+kq8BnaKWq6fBLrHzUSd0kb6XL4XqrlKvBlyOM2kimU1Dn5wFARVHza254om3xYTFG3VBVBw3jC1Jdat4Ydw9Lra72+NPBUwuYbCXAgGj5t7SEL5PRCsmVDEtUoej6pMkQgN7W9x8OlA9Bo7wzKc4fXY3/9dj5ow4ITXRB6MpkAAAdy35iwosATwJ9ATbOmYQOgbD4NhxRCni78iA6eJDJe3ZmGIXsqY1L4JhPRQFnvIBgMPZlqd9AP5dnaJelzo8kqxpIvsarJx8A5K97oOQsEpmxRi9bT6t11VIUrKUZ5hd7I8tPKqDyTwnNJN/jyZ58I0d7OCfwET7Nfl/iB/yq0OtF+MnUH47T8JaEM04ZmgeG1qyXjvuVNDraV1/MXJxgQ+YVUqGTMAwg0hZ+g/KBpT1ygUtFH0IJChwN94uN72DchTn112SbbvOz6EqpHoEJcUQc3iY8WI1QxYccS5h7cK3uePcGUlGfl/iRgFKXSb4oDMOFsSH</vt:lpwstr>
  </property>
  <property fmtid="{D5CDD505-2E9C-101B-9397-08002B2CF9AE}" pid="4" name="ClauseBase-version">
    <vt:lpwstr>214</vt:lpwstr>
  </property>
  <property fmtid="{D5CDD505-2E9C-101B-9397-08002B2CF9AE}" pid="5" name="ContentTypeId">
    <vt:lpwstr>0x01010084FDA68FEA25C847A6128BBA7C1A6EC1003FFF7CBDD5247F47B46FDBE8DF538E1D</vt:lpwstr>
  </property>
  <property fmtid="{D5CDD505-2E9C-101B-9397-08002B2CF9AE}" pid="6" name="MediaServiceImageTags">
    <vt:lpwstr/>
  </property>
  <property fmtid="{D5CDD505-2E9C-101B-9397-08002B2CF9AE}" pid="7" name="Document_Language">
    <vt:lpwstr>7</vt:lpwstr>
  </property>
  <property fmtid="{D5CDD505-2E9C-101B-9397-08002B2CF9AE}" pid="8" name="Document_Type">
    <vt:lpwstr/>
  </property>
  <property fmtid="{D5CDD505-2E9C-101B-9397-08002B2CF9AE}" pid="9" name="Country">
    <vt:lpwstr>1;#COD|7d8c16b8-fdd8-4211-aab0-513f9f644838</vt:lpwstr>
  </property>
  <property fmtid="{D5CDD505-2E9C-101B-9397-08002B2CF9AE}" pid="10" name="Document_Status">
    <vt:lpwstr/>
  </property>
  <property fmtid="{D5CDD505-2E9C-101B-9397-08002B2CF9AE}" pid="11" name="Contract_reference">
    <vt:lpwstr>1294</vt:lpwstr>
  </property>
  <property fmtid="{D5CDD505-2E9C-101B-9397-08002B2CF9AE}" pid="12" name="Project_code">
    <vt:lpwstr>751</vt:lpwstr>
  </property>
  <property fmtid="{D5CDD505-2E9C-101B-9397-08002B2CF9AE}" pid="13" name="_dlc_DocIdItemGuid">
    <vt:lpwstr>a84dd999-1e3d-4479-b0b4-f8690c43294a</vt:lpwstr>
  </property>
</Properties>
</file>