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29752" w14:textId="79CD2F3A" w:rsidR="004D14D8" w:rsidRPr="004D14D8" w:rsidRDefault="004D14D8" w:rsidP="004D14D8">
      <w:pPr>
        <w:shd w:val="solid" w:color="D81A1C" w:fill="auto"/>
        <w:spacing w:after="180" w:line="360" w:lineRule="auto"/>
        <w:jc w:val="center"/>
        <w:rPr>
          <w:rFonts w:ascii="Georgia" w:eastAsia="Calibri" w:hAnsi="Georgia" w:cs="Calibri"/>
          <w:b/>
          <w:caps/>
          <w:color w:val="FFFFFF"/>
          <w:kern w:val="0"/>
          <w:sz w:val="32"/>
          <w:szCs w:val="20"/>
          <w:lang w:val="fr-BE"/>
          <w14:ligatures w14:val="none"/>
        </w:rPr>
      </w:pPr>
      <w:bookmarkStart w:id="0" w:name="_Toc256000087"/>
      <w:bookmarkStart w:id="1" w:name="doc__formulaires"/>
      <w:r w:rsidRPr="004D14D8">
        <w:rPr>
          <w:rFonts w:ascii="Georgia" w:eastAsia="Calibri" w:hAnsi="Georgia" w:cs="Calibri"/>
          <w:b/>
          <w:caps/>
          <w:color w:val="FFFFFF"/>
          <w:kern w:val="0"/>
          <w:sz w:val="32"/>
          <w:szCs w:val="20"/>
          <w:lang w:val="fr-BE"/>
          <w14:ligatures w14:val="none"/>
        </w:rPr>
        <w:t>Formulaires</w:t>
      </w:r>
      <w:bookmarkEnd w:id="0"/>
      <w:bookmarkEnd w:id="1"/>
    </w:p>
    <w:p w14:paraId="2DB41735" w14:textId="77777777" w:rsidR="004D14D8" w:rsidRPr="004D14D8" w:rsidRDefault="004D14D8" w:rsidP="008C2652">
      <w:pPr>
        <w:keepNext/>
        <w:numPr>
          <w:ilvl w:val="0"/>
          <w:numId w:val="3"/>
        </w:numPr>
        <w:spacing w:before="480" w:after="360" w:line="240" w:lineRule="auto"/>
        <w:jc w:val="both"/>
        <w:outlineLvl w:val="0"/>
        <w:rPr>
          <w:rFonts w:ascii="Georgia" w:eastAsia="Calibri" w:hAnsi="Georgia" w:cs="Calibri"/>
          <w:b/>
          <w:caps/>
          <w:color w:val="D81A1A"/>
          <w:kern w:val="0"/>
          <w:sz w:val="26"/>
          <w:szCs w:val="20"/>
          <w:lang w:val="fr-BE"/>
          <w14:ligatures w14:val="none"/>
        </w:rPr>
      </w:pPr>
      <w:bookmarkStart w:id="2" w:name="_Toc256000088"/>
      <w:bookmarkStart w:id="3" w:name="tender_form"/>
      <w:r w:rsidRPr="004D14D8">
        <w:rPr>
          <w:rFonts w:ascii="Georgia" w:eastAsia="Calibri" w:hAnsi="Georgia" w:cs="Calibri"/>
          <w:b/>
          <w:caps/>
          <w:noProof/>
          <w:color w:val="D81A1A"/>
          <w:kern w:val="0"/>
          <w:sz w:val="26"/>
          <w:szCs w:val="20"/>
          <w:lang w:val="fr-BE" w:eastAsia="fr-BE"/>
          <w14:ligatures w14:val="none"/>
        </w:rPr>
        <w:drawing>
          <wp:anchor distT="0" distB="0" distL="114300" distR="114300" simplePos="0" relativeHeight="251659264" behindDoc="0" locked="0" layoutInCell="1" allowOverlap="1" wp14:anchorId="632C0926" wp14:editId="2B67E626">
            <wp:simplePos x="0" y="0"/>
            <wp:positionH relativeFrom="column">
              <wp:posOffset>-59519</wp:posOffset>
            </wp:positionH>
            <wp:positionV relativeFrom="paragraph">
              <wp:posOffset>627058</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r w:rsidRPr="004D14D8">
        <w:rPr>
          <w:rFonts w:ascii="Georgia" w:eastAsia="Calibri" w:hAnsi="Georgia" w:cs="Calibri"/>
          <w:b/>
          <w:caps/>
          <w:color w:val="D81A1A"/>
          <w:kern w:val="0"/>
          <w:sz w:val="26"/>
          <w:szCs w:val="20"/>
          <w:lang w:val="fr-BE"/>
          <w14:ligatures w14:val="none"/>
        </w:rPr>
        <w:t>Fiche d'identification</w:t>
      </w:r>
      <w:bookmarkEnd w:id="2"/>
      <w:bookmarkEnd w:id="3"/>
    </w:p>
    <w:p w14:paraId="70EB0DD0"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p>
    <w:p w14:paraId="047DE24C" w14:textId="77777777" w:rsidR="004D14D8" w:rsidRPr="004D14D8" w:rsidRDefault="004D14D8" w:rsidP="004D14D8">
      <w:pPr>
        <w:keepNext/>
        <w:keepLines/>
        <w:spacing w:before="120" w:after="120" w:line="240" w:lineRule="auto"/>
        <w:ind w:left="1285"/>
        <w:jc w:val="center"/>
        <w:outlineLvl w:val="1"/>
        <w:rPr>
          <w:rFonts w:ascii="Georgia" w:eastAsia="Times New Roman" w:hAnsi="Georgia" w:cs="Times New Roman"/>
          <w:b/>
          <w:color w:val="D81A1A"/>
          <w:kern w:val="0"/>
          <w:sz w:val="28"/>
          <w:szCs w:val="26"/>
          <w:lang w:val="fr-BE"/>
          <w14:ligatures w14:val="none"/>
        </w:rPr>
      </w:pPr>
      <w:bookmarkStart w:id="4" w:name="_Toc210122471"/>
      <w:r w:rsidRPr="004D14D8">
        <w:rPr>
          <w:rFonts w:ascii="Georgia" w:eastAsia="Times New Roman" w:hAnsi="Georgia" w:cs="Times New Roman"/>
          <w:b/>
          <w:color w:val="D81A1A"/>
          <w:kern w:val="0"/>
          <w:sz w:val="28"/>
          <w:szCs w:val="26"/>
          <w:lang w:val="fr-BE"/>
          <w14:ligatures w14:val="none"/>
        </w:rPr>
        <w:t>Fiche d’identification personne physique</w:t>
      </w:r>
      <w:bookmarkEnd w:id="4"/>
    </w:p>
    <w:p w14:paraId="6C5F294A"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r w:rsidRPr="004D14D8">
        <w:rPr>
          <w:rFonts w:ascii="Georgia" w:eastAsia="Arial" w:hAnsi="Georgia" w:cs="Arial"/>
          <w:noProof/>
          <w:color w:val="000000"/>
          <w:kern w:val="0"/>
          <w:sz w:val="20"/>
          <w:szCs w:val="20"/>
          <w:lang w:val="fr-BE" w:eastAsia="fr-BE"/>
          <w14:ligatures w14:val="none"/>
        </w:rPr>
        <mc:AlternateContent>
          <mc:Choice Requires="wps">
            <w:drawing>
              <wp:anchor distT="0" distB="0" distL="114300" distR="114300" simplePos="0" relativeHeight="251661312" behindDoc="0" locked="0" layoutInCell="1" allowOverlap="1" wp14:anchorId="4BF5167F" wp14:editId="146CE60C">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31A5CDCB" w14:textId="77777777" w:rsidR="004D14D8" w:rsidRPr="004D14D8" w:rsidRDefault="004D14D8" w:rsidP="004D14D8">
                            <w:pPr>
                              <w:autoSpaceDE w:val="0"/>
                              <w:autoSpaceDN w:val="0"/>
                              <w:adjustRightInd w:val="0"/>
                              <w:spacing w:after="0"/>
                              <w:rPr>
                                <w:rFonts w:ascii="Georgia" w:hAnsi="Georgia" w:cs="Calibri,Bold"/>
                                <w:b/>
                                <w:bCs/>
                                <w:sz w:val="17"/>
                                <w:szCs w:val="17"/>
                              </w:rPr>
                            </w:pPr>
                            <w:r w:rsidRPr="004D14D8">
                              <w:rPr>
                                <w:rFonts w:ascii="Georgia" w:hAnsi="Georgia"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4BF5167F"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31A5CDCB" w14:textId="77777777" w:rsidR="004D14D8" w:rsidRPr="004D14D8" w:rsidRDefault="004D14D8" w:rsidP="004D14D8">
                      <w:pPr>
                        <w:autoSpaceDE w:val="0"/>
                        <w:autoSpaceDN w:val="0"/>
                        <w:adjustRightInd w:val="0"/>
                        <w:spacing w:after="0"/>
                        <w:rPr>
                          <w:rFonts w:ascii="Georgia" w:hAnsi="Georgia" w:cs="Calibri,Bold"/>
                          <w:b/>
                          <w:bCs/>
                          <w:sz w:val="17"/>
                          <w:szCs w:val="17"/>
                        </w:rPr>
                      </w:pPr>
                      <w:r w:rsidRPr="004D14D8">
                        <w:rPr>
                          <w:rFonts w:ascii="Georgia" w:hAnsi="Georgia" w:cs="Calibri,Bold"/>
                          <w:b/>
                          <w:bCs/>
                          <w:sz w:val="17"/>
                          <w:szCs w:val="17"/>
                        </w:rPr>
                        <w:t>Cette fiche doit être complétée, signée et être accompagnée d'une photocopie lisible du document d'identité</w:t>
                      </w:r>
                    </w:p>
                  </w:txbxContent>
                </v:textbox>
              </v:shape>
            </w:pict>
          </mc:Fallback>
        </mc:AlternateContent>
      </w:r>
      <w:r w:rsidRPr="004D14D8">
        <w:rPr>
          <w:rFonts w:ascii="Georgia" w:eastAsia="Calibri" w:hAnsi="Georgia" w:cs="Times New Roman"/>
          <w:color w:val="585756"/>
          <w:kern w:val="0"/>
          <w:sz w:val="21"/>
          <w:szCs w:val="22"/>
          <w:lang w:val="fr-BE"/>
          <w14:ligatures w14:val="none"/>
        </w:rPr>
        <w:br/>
      </w:r>
    </w:p>
    <w:p w14:paraId="19BFF81E"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r w:rsidRPr="004D14D8">
        <w:rPr>
          <w:rFonts w:ascii="Georgia" w:eastAsia="Calibri" w:hAnsi="Georgia" w:cs="Times New Roman"/>
          <w:color w:val="585756"/>
          <w:kern w:val="0"/>
          <w:sz w:val="21"/>
          <w:szCs w:val="22"/>
          <w:lang w:val="fr-BE"/>
          <w14:ligatures w14:val="none"/>
        </w:rPr>
        <w:t>Veuillez remplir le formulaire en LETTRES CAPITALES et en CARACTÈRES LATINS.</w:t>
      </w:r>
    </w:p>
    <w:tbl>
      <w:tblPr>
        <w:tblStyle w:val="Grilledutableau1"/>
        <w:tblW w:w="9067" w:type="dxa"/>
        <w:tblLook w:val="04A0" w:firstRow="1" w:lastRow="0" w:firstColumn="1" w:lastColumn="0" w:noHBand="0" w:noVBand="1"/>
      </w:tblPr>
      <w:tblGrid>
        <w:gridCol w:w="3844"/>
        <w:gridCol w:w="5223"/>
      </w:tblGrid>
      <w:tr w:rsidR="004D14D8" w:rsidRPr="004D14D8" w14:paraId="78898BAE" w14:textId="77777777" w:rsidTr="003E4AFF">
        <w:trPr>
          <w:trHeight w:val="509"/>
        </w:trPr>
        <w:tc>
          <w:tcPr>
            <w:tcW w:w="9067" w:type="dxa"/>
            <w:gridSpan w:val="2"/>
            <w:shd w:val="clear" w:color="auto" w:fill="D9D9D9"/>
          </w:tcPr>
          <w:p w14:paraId="749E50AA" w14:textId="77777777" w:rsidR="004D14D8" w:rsidRPr="004D14D8" w:rsidRDefault="004D14D8" w:rsidP="008C2652">
            <w:pPr>
              <w:numPr>
                <w:ilvl w:val="0"/>
                <w:numId w:val="4"/>
              </w:numPr>
              <w:contextualSpacing/>
              <w:jc w:val="center"/>
              <w:rPr>
                <w:rFonts w:ascii="Georgia" w:eastAsia="Calibri" w:hAnsi="Georgia" w:cs="Times New Roman"/>
                <w:b/>
                <w:bCs/>
                <w:color w:val="585756"/>
              </w:rPr>
            </w:pPr>
            <w:r w:rsidRPr="004D14D8">
              <w:rPr>
                <w:rFonts w:ascii="Georgia" w:eastAsia="Calibri" w:hAnsi="Georgia" w:cs="Times New Roman"/>
                <w:b/>
                <w:bCs/>
                <w:color w:val="585756"/>
              </w:rPr>
              <w:t>DONNEES PERSONNELLES</w:t>
            </w:r>
          </w:p>
        </w:tc>
      </w:tr>
      <w:tr w:rsidR="004D14D8" w:rsidRPr="004D14D8" w14:paraId="36324E51" w14:textId="77777777" w:rsidTr="003E4AFF">
        <w:trPr>
          <w:trHeight w:val="545"/>
        </w:trPr>
        <w:tc>
          <w:tcPr>
            <w:tcW w:w="3844" w:type="dxa"/>
          </w:tcPr>
          <w:p w14:paraId="4FC09137"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NOM(S) DE FAMILLE</w:t>
            </w:r>
          </w:p>
          <w:p w14:paraId="298FC053" w14:textId="77777777" w:rsidR="004D14D8" w:rsidRPr="004D14D8" w:rsidRDefault="004D14D8" w:rsidP="004D14D8">
            <w:pPr>
              <w:rPr>
                <w:rFonts w:ascii="Georgia" w:eastAsia="Calibri" w:hAnsi="Georgia" w:cs="Times New Roman"/>
                <w:color w:val="585756"/>
              </w:rPr>
            </w:pPr>
            <w:proofErr w:type="gramStart"/>
            <w:r w:rsidRPr="004D14D8">
              <w:rPr>
                <w:rFonts w:ascii="Georgia" w:eastAsia="Calibri" w:hAnsi="Georgia" w:cs="Times New Roman"/>
                <w:i/>
                <w:iCs/>
                <w:color w:val="585756"/>
                <w:sz w:val="16"/>
                <w:szCs w:val="16"/>
              </w:rPr>
              <w:t>comme</w:t>
            </w:r>
            <w:proofErr w:type="gramEnd"/>
            <w:r w:rsidRPr="004D14D8">
              <w:rPr>
                <w:rFonts w:ascii="Georgia" w:eastAsia="Calibri" w:hAnsi="Georgia" w:cs="Times New Roman"/>
                <w:i/>
                <w:iCs/>
                <w:color w:val="585756"/>
                <w:sz w:val="16"/>
                <w:szCs w:val="16"/>
              </w:rPr>
              <w:t xml:space="preserve"> indiqué sur le document officiel</w:t>
            </w:r>
          </w:p>
        </w:tc>
        <w:tc>
          <w:tcPr>
            <w:tcW w:w="5223" w:type="dxa"/>
          </w:tcPr>
          <w:p w14:paraId="0AD205B9" w14:textId="77777777" w:rsidR="004D14D8" w:rsidRPr="004D14D8" w:rsidRDefault="004D14D8" w:rsidP="004D14D8">
            <w:pPr>
              <w:rPr>
                <w:rFonts w:ascii="Georgia" w:eastAsia="Calibri" w:hAnsi="Georgia" w:cs="Times New Roman"/>
                <w:i/>
                <w:iCs/>
                <w:color w:val="585756"/>
                <w:sz w:val="16"/>
                <w:szCs w:val="16"/>
              </w:rPr>
            </w:pPr>
          </w:p>
        </w:tc>
      </w:tr>
      <w:tr w:rsidR="004D14D8" w:rsidRPr="004D14D8" w14:paraId="13CB9940" w14:textId="77777777" w:rsidTr="003E4AFF">
        <w:tc>
          <w:tcPr>
            <w:tcW w:w="3844" w:type="dxa"/>
          </w:tcPr>
          <w:p w14:paraId="42F35789"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PRENOM(S)</w:t>
            </w:r>
          </w:p>
          <w:p w14:paraId="0CC3B509" w14:textId="68828975" w:rsidR="004D14D8" w:rsidRPr="004D14D8" w:rsidRDefault="004D14D8" w:rsidP="004D14D8">
            <w:pPr>
              <w:rPr>
                <w:rFonts w:ascii="Georgia" w:eastAsia="Calibri" w:hAnsi="Georgia" w:cs="Times New Roman"/>
                <w:color w:val="585756"/>
              </w:rPr>
            </w:pPr>
            <w:proofErr w:type="gramStart"/>
            <w:r w:rsidRPr="004D14D8">
              <w:rPr>
                <w:rFonts w:ascii="Georgia" w:eastAsia="Calibri" w:hAnsi="Georgia" w:cs="Times New Roman"/>
                <w:i/>
                <w:iCs/>
                <w:color w:val="585756"/>
                <w:sz w:val="16"/>
                <w:szCs w:val="16"/>
              </w:rPr>
              <w:t>comme</w:t>
            </w:r>
            <w:proofErr w:type="gramEnd"/>
            <w:r w:rsidRPr="004D14D8">
              <w:rPr>
                <w:rFonts w:ascii="Georgia" w:eastAsia="Calibri" w:hAnsi="Georgia" w:cs="Times New Roman"/>
                <w:i/>
                <w:iCs/>
                <w:color w:val="585756"/>
                <w:sz w:val="16"/>
                <w:szCs w:val="16"/>
              </w:rPr>
              <w:t xml:space="preserve"> indiqué sur le document officiel</w:t>
            </w:r>
          </w:p>
        </w:tc>
        <w:tc>
          <w:tcPr>
            <w:tcW w:w="5223" w:type="dxa"/>
          </w:tcPr>
          <w:p w14:paraId="4B04D77C" w14:textId="77777777" w:rsidR="004D14D8" w:rsidRPr="004D14D8" w:rsidRDefault="004D14D8" w:rsidP="004D14D8">
            <w:pPr>
              <w:rPr>
                <w:rFonts w:ascii="Georgia" w:eastAsia="Calibri" w:hAnsi="Georgia" w:cs="Times New Roman"/>
                <w:color w:val="585756"/>
              </w:rPr>
            </w:pPr>
          </w:p>
        </w:tc>
      </w:tr>
      <w:tr w:rsidR="004D14D8" w:rsidRPr="004D14D8" w14:paraId="72A6ACAA" w14:textId="77777777" w:rsidTr="003E4AFF">
        <w:tc>
          <w:tcPr>
            <w:tcW w:w="3844" w:type="dxa"/>
          </w:tcPr>
          <w:p w14:paraId="04C2E0A1"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DATE DE NAISSANCE</w:t>
            </w:r>
          </w:p>
          <w:p w14:paraId="433032B1"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i/>
                <w:iCs/>
                <w:color w:val="585756"/>
                <w:sz w:val="16"/>
                <w:szCs w:val="16"/>
              </w:rPr>
              <w:t>(JJ/MM/AAAA)</w:t>
            </w:r>
          </w:p>
        </w:tc>
        <w:tc>
          <w:tcPr>
            <w:tcW w:w="5223" w:type="dxa"/>
          </w:tcPr>
          <w:p w14:paraId="2B157E9A" w14:textId="77777777" w:rsidR="004D14D8" w:rsidRPr="004D14D8" w:rsidRDefault="004D14D8" w:rsidP="004D14D8">
            <w:pPr>
              <w:rPr>
                <w:rFonts w:ascii="Georgia" w:eastAsia="Calibri" w:hAnsi="Georgia" w:cs="Times New Roman"/>
                <w:color w:val="585756"/>
              </w:rPr>
            </w:pPr>
          </w:p>
        </w:tc>
      </w:tr>
      <w:tr w:rsidR="004D14D8" w:rsidRPr="004D14D8" w14:paraId="7AFC5280" w14:textId="77777777" w:rsidTr="003E4AFF">
        <w:tc>
          <w:tcPr>
            <w:tcW w:w="3844" w:type="dxa"/>
          </w:tcPr>
          <w:p w14:paraId="7F3AE3F9"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LIEU DE NAISSANCE</w:t>
            </w:r>
          </w:p>
          <w:p w14:paraId="1148CF28"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i/>
                <w:iCs/>
                <w:color w:val="585756"/>
                <w:sz w:val="16"/>
                <w:szCs w:val="16"/>
              </w:rPr>
              <w:t>(</w:t>
            </w:r>
            <w:proofErr w:type="gramStart"/>
            <w:r w:rsidRPr="004D14D8">
              <w:rPr>
                <w:rFonts w:ascii="Georgia" w:eastAsia="Calibri" w:hAnsi="Georgia" w:cs="Times New Roman"/>
                <w:i/>
                <w:iCs/>
                <w:color w:val="585756"/>
                <w:sz w:val="16"/>
                <w:szCs w:val="16"/>
              </w:rPr>
              <w:t>ville</w:t>
            </w:r>
            <w:proofErr w:type="gramEnd"/>
            <w:r w:rsidRPr="004D14D8">
              <w:rPr>
                <w:rFonts w:ascii="Georgia" w:eastAsia="Calibri" w:hAnsi="Georgia" w:cs="Times New Roman"/>
                <w:i/>
                <w:iCs/>
                <w:color w:val="585756"/>
                <w:sz w:val="16"/>
                <w:szCs w:val="16"/>
              </w:rPr>
              <w:t>, village)</w:t>
            </w:r>
          </w:p>
        </w:tc>
        <w:tc>
          <w:tcPr>
            <w:tcW w:w="5223" w:type="dxa"/>
          </w:tcPr>
          <w:p w14:paraId="313FE336" w14:textId="77777777" w:rsidR="004D14D8" w:rsidRPr="004D14D8" w:rsidRDefault="004D14D8" w:rsidP="004D14D8">
            <w:pPr>
              <w:rPr>
                <w:rFonts w:ascii="Georgia" w:eastAsia="Calibri" w:hAnsi="Georgia" w:cs="Times New Roman"/>
                <w:color w:val="585756"/>
              </w:rPr>
            </w:pPr>
          </w:p>
        </w:tc>
      </w:tr>
      <w:tr w:rsidR="004D14D8" w:rsidRPr="004D14D8" w14:paraId="2FBC93FE" w14:textId="77777777" w:rsidTr="003E4AFF">
        <w:tc>
          <w:tcPr>
            <w:tcW w:w="3844" w:type="dxa"/>
          </w:tcPr>
          <w:p w14:paraId="3CF5E812"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TYPE DE DOCUMENT D’IDENTITE</w:t>
            </w:r>
          </w:p>
          <w:p w14:paraId="40D4BFD9"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w:t>
            </w:r>
            <w:proofErr w:type="gramStart"/>
            <w:r w:rsidRPr="004D14D8">
              <w:rPr>
                <w:rFonts w:ascii="Georgia" w:eastAsia="Calibri" w:hAnsi="Georgia" w:cs="Times New Roman"/>
                <w:i/>
                <w:iCs/>
                <w:color w:val="585756"/>
                <w:sz w:val="16"/>
                <w:szCs w:val="16"/>
              </w:rPr>
              <w:t>carte</w:t>
            </w:r>
            <w:proofErr w:type="gramEnd"/>
            <w:r w:rsidRPr="004D14D8">
              <w:rPr>
                <w:rFonts w:ascii="Georgia" w:eastAsia="Calibri" w:hAnsi="Georgia" w:cs="Times New Roman"/>
                <w:i/>
                <w:iCs/>
                <w:color w:val="585756"/>
                <w:sz w:val="16"/>
                <w:szCs w:val="16"/>
              </w:rPr>
              <w:t xml:space="preserve"> d’identité, passeport, permis de conduire, autre)</w:t>
            </w:r>
          </w:p>
        </w:tc>
        <w:tc>
          <w:tcPr>
            <w:tcW w:w="5223" w:type="dxa"/>
          </w:tcPr>
          <w:p w14:paraId="3CD0C259" w14:textId="77777777" w:rsidR="004D14D8" w:rsidRPr="004D14D8" w:rsidRDefault="004D14D8" w:rsidP="004D14D8">
            <w:pPr>
              <w:rPr>
                <w:rFonts w:ascii="Georgia" w:eastAsia="Calibri" w:hAnsi="Georgia" w:cs="Times New Roman"/>
                <w:color w:val="585756"/>
              </w:rPr>
            </w:pPr>
          </w:p>
        </w:tc>
      </w:tr>
      <w:tr w:rsidR="004D14D8" w:rsidRPr="004D14D8" w14:paraId="535CCB57" w14:textId="77777777" w:rsidTr="003E4AFF">
        <w:tc>
          <w:tcPr>
            <w:tcW w:w="3844" w:type="dxa"/>
          </w:tcPr>
          <w:p w14:paraId="6C0235C8" w14:textId="72E04191"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PAYS EMETTEUR</w:t>
            </w:r>
          </w:p>
        </w:tc>
        <w:tc>
          <w:tcPr>
            <w:tcW w:w="5223" w:type="dxa"/>
          </w:tcPr>
          <w:p w14:paraId="2BD63284" w14:textId="77777777" w:rsidR="004D14D8" w:rsidRPr="004D14D8" w:rsidRDefault="004D14D8" w:rsidP="004D14D8">
            <w:pPr>
              <w:rPr>
                <w:rFonts w:ascii="Georgia" w:eastAsia="Calibri" w:hAnsi="Georgia" w:cs="Times New Roman"/>
                <w:color w:val="585756"/>
              </w:rPr>
            </w:pPr>
          </w:p>
        </w:tc>
      </w:tr>
      <w:tr w:rsidR="004D14D8" w:rsidRPr="004D14D8" w14:paraId="5EBAED59" w14:textId="77777777" w:rsidTr="003E4AFF">
        <w:tc>
          <w:tcPr>
            <w:tcW w:w="3844" w:type="dxa"/>
          </w:tcPr>
          <w:p w14:paraId="29F1BD32"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DU DOCUMENT D’IDENTITE</w:t>
            </w:r>
          </w:p>
        </w:tc>
        <w:tc>
          <w:tcPr>
            <w:tcW w:w="5223" w:type="dxa"/>
          </w:tcPr>
          <w:p w14:paraId="39F3F2EB" w14:textId="77777777" w:rsidR="004D14D8" w:rsidRPr="004D14D8" w:rsidRDefault="004D14D8" w:rsidP="004D14D8">
            <w:pPr>
              <w:rPr>
                <w:rFonts w:ascii="Georgia" w:eastAsia="Calibri" w:hAnsi="Georgia" w:cs="Times New Roman"/>
                <w:color w:val="585756"/>
              </w:rPr>
            </w:pPr>
          </w:p>
        </w:tc>
      </w:tr>
      <w:tr w:rsidR="004D14D8" w:rsidRPr="004D14D8" w14:paraId="32082FB7" w14:textId="77777777" w:rsidTr="003E4AFF">
        <w:tc>
          <w:tcPr>
            <w:tcW w:w="3844" w:type="dxa"/>
          </w:tcPr>
          <w:p w14:paraId="44305037"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ADRESSE (permanente)</w:t>
            </w:r>
          </w:p>
          <w:p w14:paraId="0C822281"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Rue+ boite postale</w:t>
            </w:r>
          </w:p>
          <w:p w14:paraId="77725E24"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Code postal</w:t>
            </w:r>
          </w:p>
          <w:p w14:paraId="79927C84"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Ville, Région/Province</w:t>
            </w:r>
          </w:p>
          <w:p w14:paraId="03BFD476"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i/>
                <w:iCs/>
                <w:color w:val="585756"/>
                <w:sz w:val="16"/>
                <w:szCs w:val="16"/>
              </w:rPr>
              <w:t>Pays</w:t>
            </w:r>
          </w:p>
        </w:tc>
        <w:tc>
          <w:tcPr>
            <w:tcW w:w="5223" w:type="dxa"/>
          </w:tcPr>
          <w:p w14:paraId="714653C2" w14:textId="77777777" w:rsidR="004D14D8" w:rsidRPr="004D14D8" w:rsidRDefault="004D14D8" w:rsidP="004D14D8">
            <w:pPr>
              <w:rPr>
                <w:rFonts w:ascii="Georgia" w:eastAsia="Calibri" w:hAnsi="Georgia" w:cs="Times New Roman"/>
                <w:color w:val="585756"/>
              </w:rPr>
            </w:pPr>
          </w:p>
        </w:tc>
      </w:tr>
      <w:tr w:rsidR="004D14D8" w:rsidRPr="004D14D8" w14:paraId="3A0EE3D3" w14:textId="77777777" w:rsidTr="003E4AFF">
        <w:tc>
          <w:tcPr>
            <w:tcW w:w="3844" w:type="dxa"/>
          </w:tcPr>
          <w:p w14:paraId="7F1B4B3B"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TELEPHONE</w:t>
            </w:r>
          </w:p>
          <w:p w14:paraId="552208C6" w14:textId="77777777" w:rsidR="004D14D8" w:rsidRPr="004D14D8" w:rsidRDefault="004D14D8" w:rsidP="004D14D8">
            <w:pPr>
              <w:rPr>
                <w:rFonts w:ascii="Georgia" w:eastAsia="Calibri" w:hAnsi="Georgia" w:cs="Times New Roman"/>
                <w:color w:val="585756"/>
              </w:rPr>
            </w:pPr>
          </w:p>
        </w:tc>
        <w:tc>
          <w:tcPr>
            <w:tcW w:w="5223" w:type="dxa"/>
          </w:tcPr>
          <w:p w14:paraId="15B774F7" w14:textId="77777777" w:rsidR="004D14D8" w:rsidRPr="004D14D8" w:rsidRDefault="004D14D8" w:rsidP="004D14D8">
            <w:pPr>
              <w:rPr>
                <w:rFonts w:ascii="Georgia" w:eastAsia="Calibri" w:hAnsi="Georgia" w:cs="Times New Roman"/>
                <w:color w:val="585756"/>
              </w:rPr>
            </w:pPr>
          </w:p>
        </w:tc>
      </w:tr>
      <w:tr w:rsidR="004D14D8" w:rsidRPr="004D14D8" w14:paraId="74085767" w14:textId="77777777" w:rsidTr="003E4AFF">
        <w:tc>
          <w:tcPr>
            <w:tcW w:w="3844" w:type="dxa"/>
          </w:tcPr>
          <w:p w14:paraId="02815BEB" w14:textId="20403F61" w:rsidR="004D14D8" w:rsidRPr="004D14D8" w:rsidRDefault="004D14D8" w:rsidP="004D14D8">
            <w:pPr>
              <w:rPr>
                <w:rFonts w:ascii="Georgia" w:eastAsia="Calibri" w:hAnsi="Georgia" w:cs="Times New Roman"/>
                <w:color w:val="585756"/>
              </w:rPr>
            </w:pPr>
            <w:proofErr w:type="gramStart"/>
            <w:r w:rsidRPr="004D14D8">
              <w:rPr>
                <w:rFonts w:ascii="Georgia" w:eastAsia="Calibri" w:hAnsi="Georgia" w:cs="Times New Roman"/>
                <w:color w:val="585756"/>
              </w:rPr>
              <w:t>E-MAIL</w:t>
            </w:r>
            <w:proofErr w:type="gramEnd"/>
          </w:p>
        </w:tc>
        <w:tc>
          <w:tcPr>
            <w:tcW w:w="5223" w:type="dxa"/>
          </w:tcPr>
          <w:p w14:paraId="37AFF2F4" w14:textId="77777777" w:rsidR="004D14D8" w:rsidRPr="004D14D8" w:rsidRDefault="004D14D8" w:rsidP="004D14D8">
            <w:pPr>
              <w:rPr>
                <w:rFonts w:ascii="Georgia" w:eastAsia="Calibri" w:hAnsi="Georgia" w:cs="Times New Roman"/>
                <w:color w:val="585756"/>
              </w:rPr>
            </w:pPr>
          </w:p>
        </w:tc>
      </w:tr>
      <w:tr w:rsidR="004D14D8" w:rsidRPr="004D14D8" w14:paraId="40C92E6B" w14:textId="77777777" w:rsidTr="004D14D8">
        <w:trPr>
          <w:trHeight w:val="246"/>
        </w:trPr>
        <w:tc>
          <w:tcPr>
            <w:tcW w:w="9067" w:type="dxa"/>
            <w:gridSpan w:val="2"/>
            <w:shd w:val="clear" w:color="auto" w:fill="D9D9D9"/>
          </w:tcPr>
          <w:p w14:paraId="7F0DF650" w14:textId="77777777" w:rsidR="004D14D8" w:rsidRPr="004D14D8" w:rsidRDefault="004D14D8" w:rsidP="008C2652">
            <w:pPr>
              <w:numPr>
                <w:ilvl w:val="0"/>
                <w:numId w:val="4"/>
              </w:numPr>
              <w:contextualSpacing/>
              <w:jc w:val="center"/>
              <w:rPr>
                <w:rFonts w:ascii="Georgia" w:eastAsia="Calibri" w:hAnsi="Georgia" w:cs="Times New Roman"/>
                <w:b/>
                <w:bCs/>
                <w:color w:val="585756"/>
              </w:rPr>
            </w:pPr>
            <w:r w:rsidRPr="004D14D8">
              <w:rPr>
                <w:rFonts w:ascii="Georgia" w:eastAsia="Calibri" w:hAnsi="Georgia" w:cs="Times New Roman"/>
                <w:b/>
                <w:bCs/>
                <w:color w:val="585756"/>
              </w:rPr>
              <w:t>DONNEES COMMERCIALES</w:t>
            </w:r>
          </w:p>
          <w:p w14:paraId="55AF4A7B" w14:textId="77777777" w:rsidR="004D14D8" w:rsidRPr="004D14D8" w:rsidRDefault="004D14D8" w:rsidP="004D14D8">
            <w:pPr>
              <w:contextualSpacing/>
              <w:jc w:val="both"/>
              <w:rPr>
                <w:rFonts w:ascii="Georgia" w:eastAsia="Calibri" w:hAnsi="Georgia" w:cs="Times New Roman"/>
                <w:b/>
                <w:bCs/>
                <w:color w:val="585756"/>
              </w:rPr>
            </w:pPr>
          </w:p>
        </w:tc>
      </w:tr>
      <w:tr w:rsidR="004D14D8" w:rsidRPr="004D14D8" w14:paraId="31A91560" w14:textId="77777777" w:rsidTr="003E4AFF">
        <w:tc>
          <w:tcPr>
            <w:tcW w:w="3844" w:type="dxa"/>
          </w:tcPr>
          <w:p w14:paraId="0106A1A1"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VEUILLEZ PRECISER VOTRE STATUT :</w:t>
            </w:r>
          </w:p>
        </w:tc>
        <w:tc>
          <w:tcPr>
            <w:tcW w:w="5223" w:type="dxa"/>
          </w:tcPr>
          <w:p w14:paraId="76736065" w14:textId="77777777" w:rsidR="004D14D8" w:rsidRPr="004D14D8" w:rsidRDefault="004D14D8" w:rsidP="004D14D8">
            <w:pPr>
              <w:rPr>
                <w:rFonts w:ascii="Georgia" w:eastAsia="Calibri" w:hAnsi="Georgia" w:cs="Times New Roman"/>
                <w:color w:val="585756"/>
              </w:rPr>
            </w:pPr>
            <w:r w:rsidRPr="004D14D8">
              <w:rPr>
                <w:rFonts w:ascii="Segoe UI Symbol" w:eastAsia="Calibri" w:hAnsi="Segoe UI Symbol" w:cs="Segoe UI Symbol"/>
                <w:color w:val="585756"/>
              </w:rPr>
              <w:t>☐</w:t>
            </w:r>
            <w:r w:rsidRPr="004D14D8">
              <w:rPr>
                <w:rFonts w:ascii="Georgia" w:eastAsia="Calibri" w:hAnsi="Georgia" w:cs="Times New Roman"/>
                <w:color w:val="585756"/>
              </w:rPr>
              <w:t xml:space="preserve"> Indépendant dûment enregistré </w:t>
            </w:r>
          </w:p>
          <w:p w14:paraId="43460AC3" w14:textId="77777777" w:rsidR="004D14D8" w:rsidRPr="004D14D8" w:rsidRDefault="004D14D8" w:rsidP="004D14D8">
            <w:pPr>
              <w:rPr>
                <w:rFonts w:ascii="Georgia" w:eastAsia="Calibri" w:hAnsi="Georgia" w:cs="Times New Roman"/>
                <w:color w:val="585756"/>
              </w:rPr>
            </w:pPr>
          </w:p>
          <w:p w14:paraId="7117BAD2" w14:textId="77777777" w:rsidR="004D14D8" w:rsidRPr="004D14D8" w:rsidRDefault="004D14D8" w:rsidP="004D14D8">
            <w:pPr>
              <w:rPr>
                <w:rFonts w:ascii="Georgia" w:eastAsia="Calibri" w:hAnsi="Georgia" w:cs="Times New Roman"/>
                <w:color w:val="585756"/>
              </w:rPr>
            </w:pPr>
            <w:r w:rsidRPr="004D14D8">
              <w:rPr>
                <w:rFonts w:ascii="Segoe UI Symbol" w:eastAsia="Calibri" w:hAnsi="Segoe UI Symbol" w:cs="Segoe UI Symbol"/>
                <w:color w:val="585756"/>
              </w:rPr>
              <w:t>☐</w:t>
            </w:r>
            <w:r w:rsidRPr="004D14D8">
              <w:rPr>
                <w:rFonts w:ascii="Georgia" w:eastAsia="Calibri" w:hAnsi="Georgia" w:cs="Times New Roman"/>
                <w:color w:val="585756"/>
              </w:rPr>
              <w:t xml:space="preserve"> Indépendant non enregistré (sans formalisation officielle)</w:t>
            </w:r>
          </w:p>
          <w:p w14:paraId="3666FE47" w14:textId="77777777" w:rsidR="004D14D8" w:rsidRPr="004D14D8" w:rsidRDefault="004D14D8" w:rsidP="004D14D8">
            <w:pPr>
              <w:rPr>
                <w:rFonts w:ascii="Georgia" w:eastAsia="Calibri" w:hAnsi="Georgia" w:cs="Times New Roman"/>
                <w:color w:val="585756"/>
              </w:rPr>
            </w:pPr>
          </w:p>
          <w:p w14:paraId="6CFC99E7" w14:textId="5A4D74B1" w:rsidR="004D14D8" w:rsidRPr="004D14D8" w:rsidRDefault="004D14D8" w:rsidP="004D14D8">
            <w:pPr>
              <w:rPr>
                <w:rFonts w:ascii="Georgia" w:eastAsia="Calibri" w:hAnsi="Georgia" w:cs="Times New Roman"/>
                <w:color w:val="585756"/>
              </w:rPr>
            </w:pPr>
            <w:r w:rsidRPr="004D14D8">
              <w:rPr>
                <w:rFonts w:ascii="Segoe UI Symbol" w:eastAsia="Calibri" w:hAnsi="Segoe UI Symbol" w:cs="Segoe UI Symbol"/>
                <w:color w:val="585756"/>
              </w:rPr>
              <w:t>☐</w:t>
            </w:r>
            <w:r w:rsidRPr="004D14D8">
              <w:rPr>
                <w:rFonts w:ascii="Georgia" w:eastAsia="Calibri" w:hAnsi="Georgia" w:cs="Times New Roman"/>
                <w:color w:val="585756"/>
              </w:rPr>
              <w:t xml:space="preserve"> Autre (préciser) :</w:t>
            </w:r>
          </w:p>
        </w:tc>
      </w:tr>
      <w:tr w:rsidR="004D14D8" w:rsidRPr="004D14D8" w14:paraId="542CE67D" w14:textId="77777777" w:rsidTr="003E4AFF">
        <w:tc>
          <w:tcPr>
            <w:tcW w:w="3844" w:type="dxa"/>
          </w:tcPr>
          <w:p w14:paraId="3EA5D16D" w14:textId="77777777" w:rsidR="004D14D8" w:rsidRPr="004D14D8" w:rsidRDefault="004D14D8" w:rsidP="004D14D8">
            <w:pPr>
              <w:rPr>
                <w:rFonts w:ascii="Georgia" w:eastAsia="Calibri" w:hAnsi="Georgia" w:cs="Times New Roman"/>
                <w:color w:val="585756"/>
                <w:sz w:val="16"/>
                <w:szCs w:val="16"/>
              </w:rPr>
            </w:pPr>
            <w:r w:rsidRPr="004D14D8">
              <w:rPr>
                <w:rFonts w:ascii="Georgia" w:eastAsia="Calibri" w:hAnsi="Georgia" w:cs="Times New Roman"/>
                <w:color w:val="585756"/>
              </w:rPr>
              <w:t xml:space="preserve">NUMERO D’ENREGISTREMENT </w:t>
            </w:r>
            <w:r w:rsidRPr="004D14D8">
              <w:rPr>
                <w:rFonts w:ascii="Georgia" w:eastAsia="Calibri" w:hAnsi="Georgia" w:cs="Times New Roman"/>
                <w:color w:val="585756"/>
                <w:sz w:val="16"/>
                <w:szCs w:val="16"/>
              </w:rPr>
              <w:t>(si applicable)</w:t>
            </w:r>
          </w:p>
        </w:tc>
        <w:tc>
          <w:tcPr>
            <w:tcW w:w="5223" w:type="dxa"/>
          </w:tcPr>
          <w:p w14:paraId="7A601C5C" w14:textId="77777777" w:rsidR="004D14D8" w:rsidRPr="004D14D8" w:rsidRDefault="004D14D8" w:rsidP="004D14D8">
            <w:pPr>
              <w:rPr>
                <w:rFonts w:ascii="Georgia" w:eastAsia="Calibri" w:hAnsi="Georgia" w:cs="Times New Roman"/>
                <w:color w:val="585756"/>
              </w:rPr>
            </w:pPr>
          </w:p>
        </w:tc>
      </w:tr>
      <w:tr w:rsidR="004D14D8" w:rsidRPr="004D14D8" w14:paraId="3C3E9610" w14:textId="77777777" w:rsidTr="003E4AFF">
        <w:tc>
          <w:tcPr>
            <w:tcW w:w="3844" w:type="dxa"/>
          </w:tcPr>
          <w:p w14:paraId="599326FF"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 xml:space="preserve">NUMERO DE TVA </w:t>
            </w:r>
            <w:r w:rsidRPr="004D14D8">
              <w:rPr>
                <w:rFonts w:ascii="Georgia" w:eastAsia="Calibri" w:hAnsi="Georgia" w:cs="Times New Roman"/>
                <w:color w:val="585756"/>
                <w:sz w:val="16"/>
                <w:szCs w:val="16"/>
              </w:rPr>
              <w:t>(si applicable)</w:t>
            </w:r>
          </w:p>
          <w:p w14:paraId="7D4BD974" w14:textId="77777777" w:rsidR="004D14D8" w:rsidRPr="004D14D8" w:rsidRDefault="004D14D8" w:rsidP="004D14D8">
            <w:pPr>
              <w:rPr>
                <w:rFonts w:ascii="Georgia" w:eastAsia="Calibri" w:hAnsi="Georgia" w:cs="Times New Roman"/>
                <w:color w:val="585756"/>
              </w:rPr>
            </w:pPr>
          </w:p>
        </w:tc>
        <w:tc>
          <w:tcPr>
            <w:tcW w:w="5223" w:type="dxa"/>
          </w:tcPr>
          <w:p w14:paraId="61E228A8" w14:textId="77777777" w:rsidR="004D14D8" w:rsidRPr="004D14D8" w:rsidRDefault="004D14D8" w:rsidP="004D14D8">
            <w:pPr>
              <w:rPr>
                <w:rFonts w:ascii="Georgia" w:eastAsia="Calibri" w:hAnsi="Georgia" w:cs="Times New Roman"/>
                <w:color w:val="585756"/>
              </w:rPr>
            </w:pPr>
          </w:p>
        </w:tc>
      </w:tr>
      <w:tr w:rsidR="004D14D8" w:rsidRPr="004D14D8" w14:paraId="556F516C" w14:textId="77777777" w:rsidTr="003E4AFF">
        <w:tc>
          <w:tcPr>
            <w:tcW w:w="3844" w:type="dxa"/>
          </w:tcPr>
          <w:p w14:paraId="480FC645" w14:textId="77777777" w:rsidR="004D14D8" w:rsidRPr="004D14D8" w:rsidRDefault="004D14D8" w:rsidP="004D14D8">
            <w:pPr>
              <w:rPr>
                <w:rFonts w:ascii="Georgia" w:eastAsia="Calibri" w:hAnsi="Georgia" w:cs="Times New Roman"/>
                <w:color w:val="585756"/>
                <w:sz w:val="21"/>
              </w:rPr>
            </w:pPr>
            <w:r w:rsidRPr="004D14D8">
              <w:rPr>
                <w:rFonts w:ascii="Georgia" w:eastAsia="Calibri" w:hAnsi="Georgia" w:cs="Times New Roman"/>
                <w:color w:val="585756"/>
                <w:sz w:val="21"/>
              </w:rPr>
              <w:t xml:space="preserve">LIEU D’ENREGISTREMENT </w:t>
            </w:r>
            <w:r w:rsidRPr="004D14D8">
              <w:rPr>
                <w:rFonts w:ascii="Georgia" w:eastAsia="Calibri" w:hAnsi="Georgia" w:cs="Times New Roman"/>
                <w:color w:val="585756"/>
                <w:sz w:val="16"/>
                <w:szCs w:val="16"/>
              </w:rPr>
              <w:t>(si applicable)</w:t>
            </w:r>
          </w:p>
        </w:tc>
        <w:tc>
          <w:tcPr>
            <w:tcW w:w="5223" w:type="dxa"/>
          </w:tcPr>
          <w:p w14:paraId="20361278" w14:textId="77777777" w:rsidR="004D14D8" w:rsidRPr="004D14D8" w:rsidRDefault="004D14D8" w:rsidP="004D14D8">
            <w:pPr>
              <w:rPr>
                <w:rFonts w:ascii="Georgia" w:eastAsia="Calibri" w:hAnsi="Georgia" w:cs="Times New Roman"/>
                <w:color w:val="585756"/>
                <w:sz w:val="21"/>
              </w:rPr>
            </w:pPr>
          </w:p>
        </w:tc>
      </w:tr>
      <w:tr w:rsidR="004D14D8" w:rsidRPr="004D14D8" w14:paraId="65898F64" w14:textId="77777777" w:rsidTr="003E4AFF">
        <w:tc>
          <w:tcPr>
            <w:tcW w:w="3844" w:type="dxa"/>
          </w:tcPr>
          <w:p w14:paraId="2A936F2E" w14:textId="77777777" w:rsidR="004D14D8" w:rsidRPr="004D14D8" w:rsidRDefault="004D14D8" w:rsidP="004D14D8">
            <w:pPr>
              <w:rPr>
                <w:rFonts w:ascii="Georgia" w:eastAsia="Calibri" w:hAnsi="Georgia" w:cs="Times New Roman"/>
                <w:color w:val="585756"/>
                <w:sz w:val="21"/>
              </w:rPr>
            </w:pPr>
            <w:r w:rsidRPr="004D14D8">
              <w:rPr>
                <w:rFonts w:ascii="Georgia" w:eastAsia="Calibri" w:hAnsi="Georgia" w:cs="Times New Roman"/>
                <w:color w:val="585756"/>
                <w:sz w:val="21"/>
              </w:rPr>
              <w:t>PAYS</w:t>
            </w:r>
          </w:p>
          <w:p w14:paraId="751D1478" w14:textId="77777777" w:rsidR="004D14D8" w:rsidRPr="004D14D8" w:rsidRDefault="004D14D8" w:rsidP="004D14D8">
            <w:pPr>
              <w:rPr>
                <w:rFonts w:ascii="Georgia" w:eastAsia="Calibri" w:hAnsi="Georgia" w:cs="Times New Roman"/>
                <w:color w:val="585756"/>
                <w:sz w:val="21"/>
              </w:rPr>
            </w:pPr>
          </w:p>
        </w:tc>
        <w:tc>
          <w:tcPr>
            <w:tcW w:w="5223" w:type="dxa"/>
          </w:tcPr>
          <w:p w14:paraId="77A73AD9" w14:textId="77777777" w:rsidR="004D14D8" w:rsidRPr="004D14D8" w:rsidRDefault="004D14D8" w:rsidP="004D14D8">
            <w:pPr>
              <w:rPr>
                <w:rFonts w:ascii="Georgia" w:eastAsia="Calibri" w:hAnsi="Georgia" w:cs="Times New Roman"/>
                <w:color w:val="585756"/>
                <w:sz w:val="21"/>
              </w:rPr>
            </w:pPr>
          </w:p>
        </w:tc>
      </w:tr>
      <w:tr w:rsidR="004D14D8" w:rsidRPr="004D14D8" w14:paraId="0B332995" w14:textId="77777777" w:rsidTr="003E4AFF">
        <w:tc>
          <w:tcPr>
            <w:tcW w:w="3844" w:type="dxa"/>
          </w:tcPr>
          <w:p w14:paraId="694ED335" w14:textId="77777777" w:rsidR="004D14D8" w:rsidRPr="004D14D8" w:rsidRDefault="004D14D8" w:rsidP="004D14D8">
            <w:pPr>
              <w:rPr>
                <w:rFonts w:ascii="Georgia" w:eastAsia="Calibri" w:hAnsi="Georgia" w:cs="Times New Roman"/>
                <w:color w:val="585756"/>
                <w:sz w:val="21"/>
              </w:rPr>
            </w:pPr>
            <w:r w:rsidRPr="004D14D8">
              <w:rPr>
                <w:rFonts w:ascii="Georgia" w:eastAsia="Calibri" w:hAnsi="Georgia" w:cs="Times New Roman"/>
                <w:color w:val="585756"/>
                <w:sz w:val="21"/>
              </w:rPr>
              <w:t>DATE</w:t>
            </w:r>
          </w:p>
          <w:p w14:paraId="100976F7"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(JJ/MM/AAAA)</w:t>
            </w:r>
          </w:p>
          <w:p w14:paraId="5625ABFC" w14:textId="77777777" w:rsidR="004D14D8" w:rsidRPr="004D14D8" w:rsidRDefault="004D14D8" w:rsidP="004D14D8">
            <w:pPr>
              <w:rPr>
                <w:rFonts w:ascii="Georgia" w:eastAsia="Calibri" w:hAnsi="Georgia" w:cs="Times New Roman"/>
                <w:color w:val="585756"/>
                <w:sz w:val="21"/>
              </w:rPr>
            </w:pPr>
          </w:p>
        </w:tc>
        <w:tc>
          <w:tcPr>
            <w:tcW w:w="5223" w:type="dxa"/>
          </w:tcPr>
          <w:p w14:paraId="7E43BC9B" w14:textId="77777777" w:rsidR="004D14D8" w:rsidRPr="004D14D8" w:rsidRDefault="004D14D8" w:rsidP="004D14D8">
            <w:pPr>
              <w:rPr>
                <w:rFonts w:ascii="Georgia" w:eastAsia="Calibri" w:hAnsi="Georgia" w:cs="Times New Roman"/>
                <w:color w:val="585756"/>
                <w:sz w:val="21"/>
              </w:rPr>
            </w:pPr>
            <w:r w:rsidRPr="004D14D8">
              <w:rPr>
                <w:rFonts w:ascii="Georgia" w:eastAsia="Calibri" w:hAnsi="Georgia" w:cs="Times New Roman"/>
                <w:color w:val="585756"/>
                <w:sz w:val="21"/>
              </w:rPr>
              <w:t>SIGNATURE</w:t>
            </w:r>
          </w:p>
          <w:p w14:paraId="07A79341" w14:textId="77777777" w:rsidR="004D14D8" w:rsidRPr="004D14D8" w:rsidRDefault="004D14D8" w:rsidP="004D14D8">
            <w:pPr>
              <w:rPr>
                <w:rFonts w:ascii="Georgia" w:eastAsia="Calibri" w:hAnsi="Georgia" w:cs="Times New Roman"/>
                <w:color w:val="585756"/>
                <w:sz w:val="21"/>
              </w:rPr>
            </w:pPr>
          </w:p>
          <w:p w14:paraId="7E75E084" w14:textId="77777777" w:rsidR="004D14D8" w:rsidRPr="004D14D8" w:rsidRDefault="004D14D8" w:rsidP="004D14D8">
            <w:pPr>
              <w:rPr>
                <w:rFonts w:ascii="Georgia" w:eastAsia="Calibri" w:hAnsi="Georgia" w:cs="Times New Roman"/>
                <w:color w:val="585756"/>
                <w:sz w:val="21"/>
              </w:rPr>
            </w:pPr>
          </w:p>
        </w:tc>
      </w:tr>
    </w:tbl>
    <w:p w14:paraId="44CEF5E5"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p>
    <w:p w14:paraId="52BC37F1" w14:textId="77777777" w:rsidR="004D14D8" w:rsidRPr="004D14D8" w:rsidRDefault="004D14D8" w:rsidP="004D14D8">
      <w:pPr>
        <w:keepNext/>
        <w:keepLines/>
        <w:spacing w:before="120" w:after="120" w:line="240" w:lineRule="auto"/>
        <w:ind w:left="1285"/>
        <w:jc w:val="center"/>
        <w:outlineLvl w:val="1"/>
        <w:rPr>
          <w:rFonts w:ascii="Georgia" w:eastAsia="Times New Roman" w:hAnsi="Georgia" w:cs="Times New Roman"/>
          <w:b/>
          <w:color w:val="D81A1A"/>
          <w:kern w:val="0"/>
          <w:sz w:val="28"/>
          <w:szCs w:val="26"/>
          <w:lang w:val="fr-BE"/>
          <w14:ligatures w14:val="none"/>
        </w:rPr>
      </w:pPr>
      <w:bookmarkStart w:id="5" w:name="_Toc210122472"/>
      <w:r w:rsidRPr="004D14D8">
        <w:rPr>
          <w:rFonts w:ascii="Georgia" w:eastAsia="Arial" w:hAnsi="Georgia" w:cs="Arial"/>
          <w:noProof/>
          <w:color w:val="000000"/>
          <w:kern w:val="0"/>
          <w:sz w:val="20"/>
          <w:szCs w:val="20"/>
          <w:lang w:val="fr-BE" w:eastAsia="fr-BE"/>
          <w14:ligatures w14:val="none"/>
        </w:rPr>
        <w:lastRenderedPageBreak/>
        <w:drawing>
          <wp:anchor distT="0" distB="0" distL="114300" distR="114300" simplePos="0" relativeHeight="251663360" behindDoc="0" locked="0" layoutInCell="1" allowOverlap="1" wp14:anchorId="30C22105" wp14:editId="22797B4F">
            <wp:simplePos x="0" y="0"/>
            <wp:positionH relativeFrom="margin">
              <wp:align>left</wp:align>
            </wp:positionH>
            <wp:positionV relativeFrom="paragraph">
              <wp:posOffset>10160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r w:rsidRPr="004D14D8">
        <w:rPr>
          <w:rFonts w:ascii="Georgia" w:eastAsia="Times New Roman" w:hAnsi="Georgia" w:cs="Times New Roman"/>
          <w:b/>
          <w:color w:val="D81A1A"/>
          <w:kern w:val="0"/>
          <w:sz w:val="28"/>
          <w:szCs w:val="26"/>
          <w:lang w:val="fr-BE"/>
          <w14:ligatures w14:val="none"/>
        </w:rPr>
        <w:t>Fiche d’identification personne morale</w:t>
      </w:r>
      <w:bookmarkEnd w:id="5"/>
    </w:p>
    <w:p w14:paraId="19BB0C05"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r w:rsidRPr="004D14D8">
        <w:rPr>
          <w:rFonts w:ascii="Georgia" w:eastAsia="Arial" w:hAnsi="Georgia" w:cs="Calibri"/>
          <w:noProof/>
          <w:color w:val="000000"/>
          <w:kern w:val="0"/>
          <w:sz w:val="20"/>
          <w:szCs w:val="20"/>
          <w:lang w:val="fr-BE" w:eastAsia="fr-BE"/>
          <w14:ligatures w14:val="none"/>
        </w:rPr>
        <mc:AlternateContent>
          <mc:Choice Requires="wps">
            <w:drawing>
              <wp:anchor distT="0" distB="0" distL="114300" distR="114300" simplePos="0" relativeHeight="251662336" behindDoc="0" locked="0" layoutInCell="1" allowOverlap="1" wp14:anchorId="297C4BE9" wp14:editId="2078E4B1">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3C41766F" w14:textId="77777777" w:rsidR="004D14D8" w:rsidRPr="004D14D8" w:rsidRDefault="004D14D8" w:rsidP="004D14D8">
                            <w:pPr>
                              <w:autoSpaceDE w:val="0"/>
                              <w:autoSpaceDN w:val="0"/>
                              <w:adjustRightInd w:val="0"/>
                              <w:spacing w:after="0"/>
                              <w:rPr>
                                <w:rFonts w:ascii="Georgia" w:hAnsi="Georgia" w:cs="Calibri,Bold"/>
                                <w:b/>
                                <w:bCs/>
                                <w:sz w:val="17"/>
                                <w:szCs w:val="17"/>
                              </w:rPr>
                            </w:pPr>
                            <w:r w:rsidRPr="004D14D8">
                              <w:rPr>
                                <w:rFonts w:ascii="Georgia" w:hAnsi="Georgia"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36694842" w14:textId="77777777" w:rsidR="004D14D8" w:rsidRPr="00A43F44" w:rsidRDefault="004D14D8" w:rsidP="004D14D8">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97C4BE9"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3C41766F" w14:textId="77777777" w:rsidR="004D14D8" w:rsidRPr="004D14D8" w:rsidRDefault="004D14D8" w:rsidP="004D14D8">
                      <w:pPr>
                        <w:autoSpaceDE w:val="0"/>
                        <w:autoSpaceDN w:val="0"/>
                        <w:adjustRightInd w:val="0"/>
                        <w:spacing w:after="0"/>
                        <w:rPr>
                          <w:rFonts w:ascii="Georgia" w:hAnsi="Georgia" w:cs="Calibri,Bold"/>
                          <w:b/>
                          <w:bCs/>
                          <w:sz w:val="17"/>
                          <w:szCs w:val="17"/>
                        </w:rPr>
                      </w:pPr>
                      <w:r w:rsidRPr="004D14D8">
                        <w:rPr>
                          <w:rFonts w:ascii="Georgia" w:hAnsi="Georgia"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36694842" w14:textId="77777777" w:rsidR="004D14D8" w:rsidRPr="00A43F44" w:rsidRDefault="004D14D8" w:rsidP="004D14D8">
                      <w:pPr>
                        <w:autoSpaceDE w:val="0"/>
                        <w:autoSpaceDN w:val="0"/>
                        <w:adjustRightInd w:val="0"/>
                        <w:spacing w:after="0"/>
                        <w:rPr>
                          <w:rFonts w:cs="Calibri,Bold"/>
                          <w:b/>
                          <w:bCs/>
                          <w:sz w:val="17"/>
                          <w:szCs w:val="17"/>
                        </w:rPr>
                      </w:pPr>
                    </w:p>
                  </w:txbxContent>
                </v:textbox>
              </v:shape>
            </w:pict>
          </mc:Fallback>
        </mc:AlternateContent>
      </w:r>
      <w:r w:rsidRPr="004D14D8">
        <w:rPr>
          <w:rFonts w:ascii="Georgia" w:eastAsia="Calibri" w:hAnsi="Georgia" w:cs="Times New Roman"/>
          <w:color w:val="585756"/>
          <w:kern w:val="0"/>
          <w:sz w:val="21"/>
          <w:szCs w:val="22"/>
          <w:lang w:val="fr-BE"/>
          <w14:ligatures w14:val="none"/>
        </w:rPr>
        <w:br/>
      </w:r>
    </w:p>
    <w:p w14:paraId="37C8CBC5"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p>
    <w:p w14:paraId="2D3E27FF"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r w:rsidRPr="004D14D8">
        <w:rPr>
          <w:rFonts w:ascii="Georgia" w:eastAsia="Calibri" w:hAnsi="Georgia" w:cs="Times New Roman"/>
          <w:color w:val="585756"/>
          <w:kern w:val="0"/>
          <w:sz w:val="21"/>
          <w:szCs w:val="22"/>
          <w:lang w:val="fr-BE"/>
          <w14:ligatures w14:val="none"/>
        </w:rPr>
        <w:t>Veuillez remplir le formulaire en LETTRES CAPITALES et en CARACTÈRES LATINS.</w:t>
      </w:r>
    </w:p>
    <w:p w14:paraId="44913CE6" w14:textId="77777777" w:rsidR="004D14D8" w:rsidRPr="004D14D8" w:rsidRDefault="004D14D8" w:rsidP="004D14D8">
      <w:pPr>
        <w:spacing w:line="240" w:lineRule="auto"/>
        <w:jc w:val="center"/>
        <w:rPr>
          <w:rFonts w:ascii="Georgia" w:eastAsia="Calibri" w:hAnsi="Georgia" w:cs="Times New Roman"/>
          <w:b/>
          <w:color w:val="585756"/>
          <w:kern w:val="0"/>
          <w:sz w:val="21"/>
          <w:szCs w:val="22"/>
          <w:u w:val="single"/>
          <w:lang w:val="fr-BE"/>
          <w14:ligatures w14:val="none"/>
        </w:rPr>
      </w:pPr>
      <w:r w:rsidRPr="004D14D8">
        <w:rPr>
          <w:rFonts w:ascii="Georgia" w:eastAsia="Calibri" w:hAnsi="Georgia" w:cs="Times New Roman"/>
          <w:b/>
          <w:color w:val="585756"/>
          <w:kern w:val="0"/>
          <w:sz w:val="21"/>
          <w:szCs w:val="22"/>
          <w:u w:val="single"/>
          <w:lang w:val="fr-BE"/>
          <w14:ligatures w14:val="none"/>
        </w:rPr>
        <w:t>ENTITÉ DE DROIT PRIVÉ/PUBLIC AYANT UNE FORME JURIDIQUE</w:t>
      </w:r>
    </w:p>
    <w:tbl>
      <w:tblPr>
        <w:tblStyle w:val="Grilledutableau1"/>
        <w:tblW w:w="0" w:type="auto"/>
        <w:tblLook w:val="04A0" w:firstRow="1" w:lastRow="0" w:firstColumn="1" w:lastColumn="0" w:noHBand="0" w:noVBand="1"/>
      </w:tblPr>
      <w:tblGrid>
        <w:gridCol w:w="3539"/>
        <w:gridCol w:w="4955"/>
      </w:tblGrid>
      <w:tr w:rsidR="004D14D8" w:rsidRPr="004D14D8" w14:paraId="2403EF50" w14:textId="77777777" w:rsidTr="003E4AFF">
        <w:trPr>
          <w:trHeight w:val="545"/>
        </w:trPr>
        <w:tc>
          <w:tcPr>
            <w:tcW w:w="3539" w:type="dxa"/>
          </w:tcPr>
          <w:p w14:paraId="12DA268A"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NOM OFFICIEL</w:t>
            </w:r>
          </w:p>
          <w:p w14:paraId="56052D96" w14:textId="77777777" w:rsidR="004D14D8" w:rsidRPr="004D14D8" w:rsidRDefault="004D14D8" w:rsidP="004D14D8">
            <w:pPr>
              <w:rPr>
                <w:rFonts w:ascii="Georgia" w:eastAsia="Calibri" w:hAnsi="Georgia" w:cs="Times New Roman"/>
                <w:i/>
                <w:iCs/>
                <w:color w:val="585756"/>
                <w:sz w:val="16"/>
                <w:szCs w:val="16"/>
              </w:rPr>
            </w:pPr>
            <w:proofErr w:type="gramStart"/>
            <w:r w:rsidRPr="004D14D8">
              <w:rPr>
                <w:rFonts w:ascii="Georgia" w:eastAsia="Calibri" w:hAnsi="Georgia" w:cs="Times New Roman"/>
                <w:i/>
                <w:iCs/>
                <w:color w:val="585756"/>
                <w:sz w:val="16"/>
                <w:szCs w:val="16"/>
              </w:rPr>
              <w:t>comme</w:t>
            </w:r>
            <w:proofErr w:type="gramEnd"/>
            <w:r w:rsidRPr="004D14D8">
              <w:rPr>
                <w:rFonts w:ascii="Georgia" w:eastAsia="Calibri" w:hAnsi="Georgia" w:cs="Times New Roman"/>
                <w:i/>
                <w:iCs/>
                <w:color w:val="585756"/>
                <w:sz w:val="16"/>
                <w:szCs w:val="16"/>
              </w:rPr>
              <w:t xml:space="preserve"> indiqué sur le document officiel</w:t>
            </w:r>
          </w:p>
        </w:tc>
        <w:tc>
          <w:tcPr>
            <w:tcW w:w="4955" w:type="dxa"/>
          </w:tcPr>
          <w:p w14:paraId="1FB2A8D6" w14:textId="77777777" w:rsidR="004D14D8" w:rsidRPr="004D14D8" w:rsidRDefault="004D14D8" w:rsidP="004D14D8">
            <w:pPr>
              <w:rPr>
                <w:rFonts w:ascii="Georgia" w:eastAsia="Calibri" w:hAnsi="Georgia" w:cs="Times New Roman"/>
                <w:i/>
                <w:iCs/>
                <w:color w:val="585756"/>
                <w:sz w:val="16"/>
                <w:szCs w:val="16"/>
              </w:rPr>
            </w:pPr>
          </w:p>
        </w:tc>
      </w:tr>
      <w:tr w:rsidR="004D14D8" w:rsidRPr="004D14D8" w14:paraId="59DF2A4F" w14:textId="77777777" w:rsidTr="003E4AFF">
        <w:tc>
          <w:tcPr>
            <w:tcW w:w="3539" w:type="dxa"/>
          </w:tcPr>
          <w:p w14:paraId="4600942C"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NOM COMMERCIAL</w:t>
            </w:r>
          </w:p>
          <w:p w14:paraId="1F413A19"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w:t>
            </w:r>
            <w:proofErr w:type="gramStart"/>
            <w:r w:rsidRPr="004D14D8">
              <w:rPr>
                <w:rFonts w:ascii="Georgia" w:eastAsia="Calibri" w:hAnsi="Georgia" w:cs="Times New Roman"/>
                <w:i/>
                <w:iCs/>
                <w:color w:val="585756"/>
                <w:sz w:val="16"/>
                <w:szCs w:val="16"/>
              </w:rPr>
              <w:t>si</w:t>
            </w:r>
            <w:proofErr w:type="gramEnd"/>
            <w:r w:rsidRPr="004D14D8">
              <w:rPr>
                <w:rFonts w:ascii="Georgia" w:eastAsia="Calibri" w:hAnsi="Georgia" w:cs="Times New Roman"/>
                <w:i/>
                <w:iCs/>
                <w:color w:val="585756"/>
                <w:sz w:val="16"/>
                <w:szCs w:val="16"/>
              </w:rPr>
              <w:t xml:space="preserve"> différent du nom officiel)</w:t>
            </w:r>
          </w:p>
        </w:tc>
        <w:tc>
          <w:tcPr>
            <w:tcW w:w="4955" w:type="dxa"/>
          </w:tcPr>
          <w:p w14:paraId="245E89F4" w14:textId="77777777" w:rsidR="004D14D8" w:rsidRPr="004D14D8" w:rsidRDefault="004D14D8" w:rsidP="004D14D8">
            <w:pPr>
              <w:rPr>
                <w:rFonts w:ascii="Georgia" w:eastAsia="Calibri" w:hAnsi="Georgia" w:cs="Times New Roman"/>
                <w:color w:val="585756"/>
              </w:rPr>
            </w:pPr>
          </w:p>
        </w:tc>
      </w:tr>
      <w:tr w:rsidR="004D14D8" w:rsidRPr="004D14D8" w14:paraId="74E3357A" w14:textId="77777777" w:rsidTr="003E4AFF">
        <w:tc>
          <w:tcPr>
            <w:tcW w:w="3539" w:type="dxa"/>
          </w:tcPr>
          <w:p w14:paraId="6166FC47"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ABREVIATION</w:t>
            </w:r>
          </w:p>
          <w:p w14:paraId="46E918FE"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w:t>
            </w:r>
            <w:proofErr w:type="gramStart"/>
            <w:r w:rsidRPr="004D14D8">
              <w:rPr>
                <w:rFonts w:ascii="Georgia" w:eastAsia="Calibri" w:hAnsi="Georgia" w:cs="Times New Roman"/>
                <w:i/>
                <w:iCs/>
                <w:color w:val="585756"/>
                <w:sz w:val="16"/>
                <w:szCs w:val="16"/>
              </w:rPr>
              <w:t>si</w:t>
            </w:r>
            <w:proofErr w:type="gramEnd"/>
            <w:r w:rsidRPr="004D14D8">
              <w:rPr>
                <w:rFonts w:ascii="Georgia" w:eastAsia="Calibri" w:hAnsi="Georgia" w:cs="Times New Roman"/>
                <w:i/>
                <w:iCs/>
                <w:color w:val="585756"/>
                <w:sz w:val="16"/>
                <w:szCs w:val="16"/>
              </w:rPr>
              <w:t xml:space="preserve"> applicable)</w:t>
            </w:r>
          </w:p>
          <w:p w14:paraId="7770A302" w14:textId="77777777" w:rsidR="004D14D8" w:rsidRPr="004D14D8" w:rsidRDefault="004D14D8" w:rsidP="004D14D8">
            <w:pPr>
              <w:rPr>
                <w:rFonts w:ascii="Georgia" w:eastAsia="Calibri" w:hAnsi="Georgia" w:cs="Times New Roman"/>
                <w:color w:val="585756"/>
              </w:rPr>
            </w:pPr>
          </w:p>
        </w:tc>
        <w:tc>
          <w:tcPr>
            <w:tcW w:w="4955" w:type="dxa"/>
          </w:tcPr>
          <w:p w14:paraId="372A82A8" w14:textId="77777777" w:rsidR="004D14D8" w:rsidRPr="004D14D8" w:rsidRDefault="004D14D8" w:rsidP="004D14D8">
            <w:pPr>
              <w:rPr>
                <w:rFonts w:ascii="Georgia" w:eastAsia="Calibri" w:hAnsi="Georgia" w:cs="Times New Roman"/>
                <w:color w:val="585756"/>
              </w:rPr>
            </w:pPr>
          </w:p>
        </w:tc>
      </w:tr>
      <w:tr w:rsidR="004D14D8" w:rsidRPr="004D14D8" w14:paraId="5D62F173" w14:textId="77777777" w:rsidTr="003E4AFF">
        <w:tc>
          <w:tcPr>
            <w:tcW w:w="3539" w:type="dxa"/>
          </w:tcPr>
          <w:p w14:paraId="4B879057"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FORME JURIDIQUE</w:t>
            </w:r>
          </w:p>
          <w:p w14:paraId="2AB93FBC" w14:textId="77777777" w:rsidR="004D14D8" w:rsidRPr="004D14D8" w:rsidRDefault="004D14D8" w:rsidP="004D14D8">
            <w:pPr>
              <w:rPr>
                <w:rFonts w:ascii="Georgia" w:eastAsia="Calibri" w:hAnsi="Georgia" w:cs="Times New Roman"/>
                <w:color w:val="585756"/>
              </w:rPr>
            </w:pPr>
          </w:p>
        </w:tc>
        <w:tc>
          <w:tcPr>
            <w:tcW w:w="4955" w:type="dxa"/>
          </w:tcPr>
          <w:p w14:paraId="1FCED8E1" w14:textId="77777777" w:rsidR="004D14D8" w:rsidRPr="004D14D8" w:rsidRDefault="004D14D8" w:rsidP="004D14D8">
            <w:pPr>
              <w:rPr>
                <w:rFonts w:ascii="Georgia" w:eastAsia="Calibri" w:hAnsi="Georgia" w:cs="Times New Roman"/>
                <w:color w:val="585756"/>
              </w:rPr>
            </w:pPr>
          </w:p>
        </w:tc>
      </w:tr>
      <w:tr w:rsidR="004D14D8" w:rsidRPr="004D14D8" w14:paraId="55039F9A" w14:textId="77777777" w:rsidTr="003E4AFF">
        <w:tc>
          <w:tcPr>
            <w:tcW w:w="3539" w:type="dxa"/>
          </w:tcPr>
          <w:p w14:paraId="37D5AE15"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TYPE D’ORGANISATION</w:t>
            </w:r>
          </w:p>
          <w:p w14:paraId="1B842549"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w:t>
            </w:r>
            <w:proofErr w:type="gramStart"/>
            <w:r w:rsidRPr="004D14D8">
              <w:rPr>
                <w:rFonts w:ascii="Georgia" w:eastAsia="Calibri" w:hAnsi="Georgia" w:cs="Times New Roman"/>
                <w:i/>
                <w:iCs/>
                <w:color w:val="585756"/>
                <w:sz w:val="16"/>
                <w:szCs w:val="16"/>
              </w:rPr>
              <w:t>biffer</w:t>
            </w:r>
            <w:proofErr w:type="gramEnd"/>
            <w:r w:rsidRPr="004D14D8">
              <w:rPr>
                <w:rFonts w:ascii="Georgia" w:eastAsia="Calibri" w:hAnsi="Georgia" w:cs="Times New Roman"/>
                <w:i/>
                <w:iCs/>
                <w:color w:val="585756"/>
                <w:sz w:val="16"/>
                <w:szCs w:val="16"/>
              </w:rPr>
              <w:t xml:space="preserve"> la mention inutile)</w:t>
            </w:r>
          </w:p>
        </w:tc>
        <w:tc>
          <w:tcPr>
            <w:tcW w:w="4955" w:type="dxa"/>
          </w:tcPr>
          <w:p w14:paraId="37972A33" w14:textId="77777777" w:rsidR="004D14D8" w:rsidRPr="004D14D8" w:rsidRDefault="004D14D8" w:rsidP="004D14D8">
            <w:pPr>
              <w:ind w:left="720"/>
              <w:contextualSpacing/>
              <w:rPr>
                <w:rFonts w:ascii="Georgia" w:eastAsia="Calibri" w:hAnsi="Georgia" w:cs="Times New Roman"/>
                <w:color w:val="585756"/>
              </w:rPr>
            </w:pPr>
          </w:p>
          <w:p w14:paraId="3D3AC7B6" w14:textId="77777777" w:rsidR="004D14D8" w:rsidRPr="004D14D8" w:rsidRDefault="004D14D8" w:rsidP="008C2652">
            <w:pPr>
              <w:numPr>
                <w:ilvl w:val="0"/>
                <w:numId w:val="5"/>
              </w:numPr>
              <w:contextualSpacing/>
              <w:rPr>
                <w:rFonts w:ascii="Georgia" w:eastAsia="Calibri" w:hAnsi="Georgia" w:cs="Times New Roman"/>
                <w:color w:val="585756"/>
              </w:rPr>
            </w:pPr>
            <w:r w:rsidRPr="004D14D8">
              <w:rPr>
                <w:rFonts w:ascii="Georgia" w:eastAsia="Calibri" w:hAnsi="Georgia" w:cs="Times New Roman"/>
                <w:color w:val="585756"/>
              </w:rPr>
              <w:t>A BUT DE LUCRE</w:t>
            </w:r>
          </w:p>
          <w:p w14:paraId="130C5B26" w14:textId="77777777" w:rsidR="004D14D8" w:rsidRPr="004D14D8" w:rsidRDefault="004D14D8" w:rsidP="008C2652">
            <w:pPr>
              <w:numPr>
                <w:ilvl w:val="0"/>
                <w:numId w:val="5"/>
              </w:numPr>
              <w:contextualSpacing/>
              <w:rPr>
                <w:rFonts w:ascii="Georgia" w:eastAsia="Calibri" w:hAnsi="Georgia" w:cs="Times New Roman"/>
                <w:color w:val="585756"/>
              </w:rPr>
            </w:pPr>
            <w:r w:rsidRPr="004D14D8">
              <w:rPr>
                <w:rFonts w:ascii="Georgia" w:eastAsia="Calibri" w:hAnsi="Georgia" w:cs="Times New Roman"/>
                <w:color w:val="585756"/>
              </w:rPr>
              <w:t>SANS BUT DE LUCRE</w:t>
            </w:r>
          </w:p>
          <w:p w14:paraId="5C1185F6" w14:textId="77777777" w:rsidR="004D14D8" w:rsidRPr="004D14D8" w:rsidRDefault="004D14D8" w:rsidP="008C2652">
            <w:pPr>
              <w:numPr>
                <w:ilvl w:val="0"/>
                <w:numId w:val="5"/>
              </w:numPr>
              <w:contextualSpacing/>
              <w:rPr>
                <w:rFonts w:ascii="Georgia" w:eastAsia="Calibri" w:hAnsi="Georgia" w:cs="Times New Roman"/>
                <w:color w:val="585756"/>
                <w:vertAlign w:val="superscript"/>
              </w:rPr>
            </w:pPr>
            <w:r w:rsidRPr="004D14D8">
              <w:rPr>
                <w:rFonts w:ascii="Georgia" w:eastAsia="Calibri" w:hAnsi="Georgia" w:cs="Times New Roman"/>
                <w:color w:val="585756"/>
              </w:rPr>
              <w:t>ONG</w:t>
            </w:r>
          </w:p>
          <w:p w14:paraId="274D214F" w14:textId="77777777" w:rsidR="004D14D8" w:rsidRPr="004D14D8" w:rsidRDefault="004D14D8" w:rsidP="004D14D8">
            <w:pPr>
              <w:rPr>
                <w:rFonts w:ascii="Georgia" w:eastAsia="Calibri" w:hAnsi="Georgia" w:cs="Times New Roman"/>
                <w:color w:val="585756"/>
              </w:rPr>
            </w:pPr>
          </w:p>
        </w:tc>
      </w:tr>
      <w:tr w:rsidR="004D14D8" w:rsidRPr="004D14D8" w14:paraId="188B07BB" w14:textId="77777777" w:rsidTr="003E4AFF">
        <w:trPr>
          <w:trHeight w:val="70"/>
        </w:trPr>
        <w:tc>
          <w:tcPr>
            <w:tcW w:w="3539" w:type="dxa"/>
          </w:tcPr>
          <w:p w14:paraId="070EB0DD"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REGISTRE PRINCIPAL</w:t>
            </w:r>
          </w:p>
          <w:p w14:paraId="59A3C090" w14:textId="77777777" w:rsidR="004D14D8" w:rsidRPr="004D14D8" w:rsidRDefault="004D14D8" w:rsidP="004D14D8">
            <w:pPr>
              <w:rPr>
                <w:rFonts w:ascii="Georgia" w:eastAsia="Calibri" w:hAnsi="Georgia" w:cs="Times New Roman"/>
                <w:color w:val="585756"/>
              </w:rPr>
            </w:pPr>
          </w:p>
        </w:tc>
        <w:tc>
          <w:tcPr>
            <w:tcW w:w="4955" w:type="dxa"/>
          </w:tcPr>
          <w:p w14:paraId="7A1F2994" w14:textId="77777777" w:rsidR="004D14D8" w:rsidRPr="004D14D8" w:rsidRDefault="004D14D8" w:rsidP="004D14D8">
            <w:pPr>
              <w:rPr>
                <w:rFonts w:ascii="Georgia" w:eastAsia="Calibri" w:hAnsi="Georgia" w:cs="Times New Roman"/>
                <w:color w:val="585756"/>
              </w:rPr>
            </w:pPr>
          </w:p>
        </w:tc>
      </w:tr>
      <w:tr w:rsidR="004D14D8" w:rsidRPr="004D14D8" w14:paraId="2F504801" w14:textId="77777777" w:rsidTr="003E4AFF">
        <w:tc>
          <w:tcPr>
            <w:tcW w:w="3539" w:type="dxa"/>
          </w:tcPr>
          <w:p w14:paraId="28B4593E"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REGISTRE SECONDAIRE</w:t>
            </w:r>
          </w:p>
          <w:p w14:paraId="29D05DDE"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w:t>
            </w:r>
            <w:proofErr w:type="gramStart"/>
            <w:r w:rsidRPr="004D14D8">
              <w:rPr>
                <w:rFonts w:ascii="Georgia" w:eastAsia="Calibri" w:hAnsi="Georgia" w:cs="Times New Roman"/>
                <w:i/>
                <w:iCs/>
                <w:color w:val="585756"/>
                <w:sz w:val="16"/>
                <w:szCs w:val="16"/>
              </w:rPr>
              <w:t>si</w:t>
            </w:r>
            <w:proofErr w:type="gramEnd"/>
            <w:r w:rsidRPr="004D14D8">
              <w:rPr>
                <w:rFonts w:ascii="Georgia" w:eastAsia="Calibri" w:hAnsi="Georgia" w:cs="Times New Roman"/>
                <w:i/>
                <w:iCs/>
                <w:color w:val="585756"/>
                <w:sz w:val="16"/>
                <w:szCs w:val="16"/>
              </w:rPr>
              <w:t xml:space="preserve"> applicable)</w:t>
            </w:r>
          </w:p>
          <w:p w14:paraId="39ADC5EC" w14:textId="77777777" w:rsidR="004D14D8" w:rsidRPr="004D14D8" w:rsidRDefault="004D14D8" w:rsidP="004D14D8">
            <w:pPr>
              <w:rPr>
                <w:rFonts w:ascii="Georgia" w:eastAsia="Calibri" w:hAnsi="Georgia" w:cs="Times New Roman"/>
                <w:color w:val="585756"/>
              </w:rPr>
            </w:pPr>
          </w:p>
        </w:tc>
        <w:tc>
          <w:tcPr>
            <w:tcW w:w="4955" w:type="dxa"/>
          </w:tcPr>
          <w:p w14:paraId="5A8EB205" w14:textId="77777777" w:rsidR="004D14D8" w:rsidRPr="004D14D8" w:rsidRDefault="004D14D8" w:rsidP="004D14D8">
            <w:pPr>
              <w:rPr>
                <w:rFonts w:ascii="Georgia" w:eastAsia="Calibri" w:hAnsi="Georgia" w:cs="Times New Roman"/>
                <w:color w:val="585756"/>
              </w:rPr>
            </w:pPr>
          </w:p>
        </w:tc>
      </w:tr>
      <w:tr w:rsidR="004D14D8" w:rsidRPr="004D14D8" w14:paraId="27BADFDA" w14:textId="77777777" w:rsidTr="003E4AFF">
        <w:tc>
          <w:tcPr>
            <w:tcW w:w="3539" w:type="dxa"/>
          </w:tcPr>
          <w:p w14:paraId="35E70E34"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LIEU DE L’ENREGISTREMENT</w:t>
            </w:r>
          </w:p>
          <w:p w14:paraId="7C18B16F"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Ville</w:t>
            </w:r>
          </w:p>
          <w:p w14:paraId="5A5BF9A4"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Pays</w:t>
            </w:r>
          </w:p>
        </w:tc>
        <w:tc>
          <w:tcPr>
            <w:tcW w:w="4955" w:type="dxa"/>
          </w:tcPr>
          <w:p w14:paraId="1584EE69" w14:textId="77777777" w:rsidR="004D14D8" w:rsidRPr="004D14D8" w:rsidRDefault="004D14D8" w:rsidP="004D14D8">
            <w:pPr>
              <w:rPr>
                <w:rFonts w:ascii="Georgia" w:eastAsia="Calibri" w:hAnsi="Georgia" w:cs="Times New Roman"/>
                <w:color w:val="585756"/>
              </w:rPr>
            </w:pPr>
          </w:p>
        </w:tc>
      </w:tr>
      <w:tr w:rsidR="004D14D8" w:rsidRPr="004D14D8" w14:paraId="10532D69" w14:textId="77777777" w:rsidTr="003E4AFF">
        <w:tc>
          <w:tcPr>
            <w:tcW w:w="3539" w:type="dxa"/>
          </w:tcPr>
          <w:p w14:paraId="472A8064"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DATE DE L’ENREGISTREMENT</w:t>
            </w:r>
          </w:p>
          <w:p w14:paraId="448C6022"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(JJ/MM/AAAA)</w:t>
            </w:r>
          </w:p>
          <w:p w14:paraId="5850D017" w14:textId="77777777" w:rsidR="004D14D8" w:rsidRPr="004D14D8" w:rsidRDefault="004D14D8" w:rsidP="004D14D8">
            <w:pPr>
              <w:rPr>
                <w:rFonts w:ascii="Georgia" w:eastAsia="Calibri" w:hAnsi="Georgia" w:cs="Times New Roman"/>
                <w:color w:val="585756"/>
              </w:rPr>
            </w:pPr>
          </w:p>
        </w:tc>
        <w:tc>
          <w:tcPr>
            <w:tcW w:w="4955" w:type="dxa"/>
          </w:tcPr>
          <w:p w14:paraId="2F4BF718" w14:textId="77777777" w:rsidR="004D14D8" w:rsidRPr="004D14D8" w:rsidRDefault="004D14D8" w:rsidP="004D14D8">
            <w:pPr>
              <w:rPr>
                <w:rFonts w:ascii="Georgia" w:eastAsia="Calibri" w:hAnsi="Georgia" w:cs="Times New Roman"/>
                <w:color w:val="585756"/>
              </w:rPr>
            </w:pPr>
          </w:p>
        </w:tc>
      </w:tr>
      <w:tr w:rsidR="004D14D8" w:rsidRPr="004D14D8" w14:paraId="3FAF5ADB" w14:textId="77777777" w:rsidTr="003E4AFF">
        <w:tc>
          <w:tcPr>
            <w:tcW w:w="3539" w:type="dxa"/>
          </w:tcPr>
          <w:p w14:paraId="6201D8E1"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TVA</w:t>
            </w:r>
          </w:p>
          <w:p w14:paraId="7BEA115E" w14:textId="77777777" w:rsidR="004D14D8" w:rsidRPr="004D14D8" w:rsidRDefault="004D14D8" w:rsidP="004D14D8">
            <w:pPr>
              <w:rPr>
                <w:rFonts w:ascii="Georgia" w:eastAsia="Calibri" w:hAnsi="Georgia" w:cs="Times New Roman"/>
                <w:color w:val="585756"/>
              </w:rPr>
            </w:pPr>
          </w:p>
        </w:tc>
        <w:tc>
          <w:tcPr>
            <w:tcW w:w="4955" w:type="dxa"/>
          </w:tcPr>
          <w:p w14:paraId="5DA936FC" w14:textId="77777777" w:rsidR="004D14D8" w:rsidRPr="004D14D8" w:rsidRDefault="004D14D8" w:rsidP="004D14D8">
            <w:pPr>
              <w:rPr>
                <w:rFonts w:ascii="Georgia" w:eastAsia="Calibri" w:hAnsi="Georgia" w:cs="Times New Roman"/>
                <w:color w:val="585756"/>
              </w:rPr>
            </w:pPr>
          </w:p>
        </w:tc>
      </w:tr>
      <w:tr w:rsidR="004D14D8" w:rsidRPr="004D14D8" w14:paraId="4721B71F" w14:textId="77777777" w:rsidTr="003E4AFF">
        <w:tc>
          <w:tcPr>
            <w:tcW w:w="3539" w:type="dxa"/>
          </w:tcPr>
          <w:p w14:paraId="453D6052"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ADRESSE DU SIEGE SOCIAL</w:t>
            </w:r>
          </w:p>
          <w:p w14:paraId="5EA4FEAE"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Rue+ boite postale</w:t>
            </w:r>
          </w:p>
          <w:p w14:paraId="7ACB51B1"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Code postal</w:t>
            </w:r>
          </w:p>
          <w:p w14:paraId="6509F680"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Ville, Région/Province</w:t>
            </w:r>
          </w:p>
          <w:p w14:paraId="4A426870"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Pays</w:t>
            </w:r>
          </w:p>
        </w:tc>
        <w:tc>
          <w:tcPr>
            <w:tcW w:w="4955" w:type="dxa"/>
          </w:tcPr>
          <w:p w14:paraId="70AD65A7" w14:textId="77777777" w:rsidR="004D14D8" w:rsidRPr="004D14D8" w:rsidRDefault="004D14D8" w:rsidP="004D14D8">
            <w:pPr>
              <w:rPr>
                <w:rFonts w:ascii="Georgia" w:eastAsia="Calibri" w:hAnsi="Georgia" w:cs="Times New Roman"/>
                <w:color w:val="585756"/>
              </w:rPr>
            </w:pPr>
          </w:p>
        </w:tc>
      </w:tr>
      <w:tr w:rsidR="004D14D8" w:rsidRPr="004D14D8" w14:paraId="583A0B45" w14:textId="77777777" w:rsidTr="003E4AFF">
        <w:tc>
          <w:tcPr>
            <w:tcW w:w="3539" w:type="dxa"/>
          </w:tcPr>
          <w:p w14:paraId="737AF90D"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TELEPHONE</w:t>
            </w:r>
          </w:p>
          <w:p w14:paraId="4FB14AED" w14:textId="77777777" w:rsidR="004D14D8" w:rsidRPr="004D14D8" w:rsidRDefault="004D14D8" w:rsidP="004D14D8">
            <w:pPr>
              <w:rPr>
                <w:rFonts w:ascii="Georgia" w:eastAsia="Calibri" w:hAnsi="Georgia" w:cs="Times New Roman"/>
                <w:color w:val="585756"/>
              </w:rPr>
            </w:pPr>
          </w:p>
        </w:tc>
        <w:tc>
          <w:tcPr>
            <w:tcW w:w="4955" w:type="dxa"/>
          </w:tcPr>
          <w:p w14:paraId="5F9452D1" w14:textId="77777777" w:rsidR="004D14D8" w:rsidRPr="004D14D8" w:rsidRDefault="004D14D8" w:rsidP="004D14D8">
            <w:pPr>
              <w:rPr>
                <w:rFonts w:ascii="Georgia" w:eastAsia="Calibri" w:hAnsi="Georgia" w:cs="Times New Roman"/>
                <w:color w:val="585756"/>
              </w:rPr>
            </w:pPr>
          </w:p>
        </w:tc>
      </w:tr>
      <w:tr w:rsidR="004D14D8" w:rsidRPr="004D14D8" w14:paraId="6259429D" w14:textId="77777777" w:rsidTr="003E4AFF">
        <w:tc>
          <w:tcPr>
            <w:tcW w:w="3539" w:type="dxa"/>
          </w:tcPr>
          <w:p w14:paraId="45CF2CC2" w14:textId="77777777" w:rsidR="004D14D8" w:rsidRPr="004D14D8" w:rsidRDefault="004D14D8" w:rsidP="004D14D8">
            <w:pPr>
              <w:rPr>
                <w:rFonts w:ascii="Georgia" w:eastAsia="Calibri" w:hAnsi="Georgia" w:cs="Times New Roman"/>
                <w:color w:val="585756"/>
              </w:rPr>
            </w:pPr>
            <w:proofErr w:type="gramStart"/>
            <w:r w:rsidRPr="004D14D8">
              <w:rPr>
                <w:rFonts w:ascii="Georgia" w:eastAsia="Calibri" w:hAnsi="Georgia" w:cs="Times New Roman"/>
                <w:color w:val="585756"/>
              </w:rPr>
              <w:t>E-MAIL</w:t>
            </w:r>
            <w:proofErr w:type="gramEnd"/>
          </w:p>
          <w:p w14:paraId="37F4EE63" w14:textId="77777777" w:rsidR="004D14D8" w:rsidRPr="004D14D8" w:rsidRDefault="004D14D8" w:rsidP="004D14D8">
            <w:pPr>
              <w:rPr>
                <w:rFonts w:ascii="Georgia" w:eastAsia="Calibri" w:hAnsi="Georgia" w:cs="Times New Roman"/>
                <w:color w:val="585756"/>
              </w:rPr>
            </w:pPr>
          </w:p>
        </w:tc>
        <w:tc>
          <w:tcPr>
            <w:tcW w:w="4955" w:type="dxa"/>
          </w:tcPr>
          <w:p w14:paraId="4A6A129F" w14:textId="77777777" w:rsidR="004D14D8" w:rsidRPr="004D14D8" w:rsidRDefault="004D14D8" w:rsidP="004D14D8">
            <w:pPr>
              <w:rPr>
                <w:rFonts w:ascii="Georgia" w:eastAsia="Calibri" w:hAnsi="Georgia" w:cs="Times New Roman"/>
                <w:color w:val="585756"/>
              </w:rPr>
            </w:pPr>
          </w:p>
        </w:tc>
      </w:tr>
      <w:tr w:rsidR="004D14D8" w:rsidRPr="004D14D8" w14:paraId="4F2554AB" w14:textId="77777777" w:rsidTr="003E4AFF">
        <w:tc>
          <w:tcPr>
            <w:tcW w:w="3539" w:type="dxa"/>
          </w:tcPr>
          <w:p w14:paraId="155D6D9C" w14:textId="77777777" w:rsidR="004D14D8" w:rsidRPr="004D14D8" w:rsidRDefault="004D14D8" w:rsidP="004D14D8">
            <w:pPr>
              <w:rPr>
                <w:rFonts w:ascii="Georgia" w:eastAsia="Calibri" w:hAnsi="Georgia" w:cs="Times New Roman"/>
                <w:color w:val="585756"/>
                <w:sz w:val="21"/>
              </w:rPr>
            </w:pPr>
            <w:r w:rsidRPr="004D14D8">
              <w:rPr>
                <w:rFonts w:ascii="Georgia" w:eastAsia="Calibri" w:hAnsi="Georgia" w:cs="Times New Roman"/>
                <w:color w:val="585756"/>
                <w:sz w:val="21"/>
              </w:rPr>
              <w:t>DATE</w:t>
            </w:r>
          </w:p>
          <w:p w14:paraId="3C42B4B7"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(JJ/MM/AAAA)</w:t>
            </w:r>
          </w:p>
        </w:tc>
        <w:tc>
          <w:tcPr>
            <w:tcW w:w="4955" w:type="dxa"/>
          </w:tcPr>
          <w:p w14:paraId="661BAF6A" w14:textId="77777777" w:rsidR="004D14D8" w:rsidRPr="004D14D8" w:rsidRDefault="004D14D8" w:rsidP="004D14D8">
            <w:pPr>
              <w:rPr>
                <w:rFonts w:ascii="Georgia" w:eastAsia="Calibri" w:hAnsi="Georgia" w:cs="Times New Roman"/>
                <w:color w:val="585756"/>
                <w:sz w:val="21"/>
              </w:rPr>
            </w:pPr>
            <w:r w:rsidRPr="004D14D8">
              <w:rPr>
                <w:rFonts w:ascii="Georgia" w:eastAsia="Calibri" w:hAnsi="Georgia" w:cs="Times New Roman"/>
                <w:color w:val="585756"/>
                <w:sz w:val="21"/>
              </w:rPr>
              <w:t>SIGNATURE DU REPRESENTANT AUTORISE</w:t>
            </w:r>
          </w:p>
        </w:tc>
      </w:tr>
    </w:tbl>
    <w:p w14:paraId="662DF1D2"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p>
    <w:p w14:paraId="0A9977AC" w14:textId="3E943A1B" w:rsidR="004D14D8" w:rsidRDefault="004D14D8">
      <w:pPr>
        <w:rPr>
          <w:rFonts w:ascii="Georgia" w:eastAsia="Times New Roman" w:hAnsi="Georgia" w:cs="Times New Roman"/>
          <w:b/>
          <w:color w:val="D81A1A"/>
          <w:kern w:val="0"/>
          <w:sz w:val="28"/>
          <w:szCs w:val="26"/>
          <w:lang w:val="fr-BE"/>
          <w14:ligatures w14:val="none"/>
        </w:rPr>
      </w:pPr>
      <w:r>
        <w:rPr>
          <w:rFonts w:ascii="Georgia" w:eastAsia="Times New Roman" w:hAnsi="Georgia" w:cs="Times New Roman"/>
          <w:b/>
          <w:color w:val="D81A1A"/>
          <w:kern w:val="0"/>
          <w:sz w:val="28"/>
          <w:szCs w:val="26"/>
          <w:lang w:val="fr-BE"/>
          <w14:ligatures w14:val="none"/>
        </w:rPr>
        <w:br w:type="page"/>
      </w:r>
    </w:p>
    <w:p w14:paraId="57860270" w14:textId="77777777" w:rsidR="004D14D8" w:rsidRDefault="004D14D8" w:rsidP="004D14D8">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lang w:val="fr-BE"/>
          <w14:ligatures w14:val="none"/>
        </w:rPr>
      </w:pPr>
    </w:p>
    <w:p w14:paraId="06F2A08F" w14:textId="77777777" w:rsidR="004D14D8" w:rsidRPr="004D14D8" w:rsidRDefault="004D14D8" w:rsidP="004D14D8">
      <w:pPr>
        <w:keepNext/>
        <w:keepLines/>
        <w:spacing w:before="120" w:after="120" w:line="240" w:lineRule="auto"/>
        <w:ind w:left="1285"/>
        <w:jc w:val="center"/>
        <w:outlineLvl w:val="1"/>
        <w:rPr>
          <w:rFonts w:ascii="Georgia" w:eastAsia="Times New Roman" w:hAnsi="Georgia" w:cs="Times New Roman"/>
          <w:b/>
          <w:color w:val="D81A1A"/>
          <w:kern w:val="0"/>
          <w:sz w:val="28"/>
          <w:szCs w:val="26"/>
          <w:lang w:val="fr-BE"/>
          <w14:ligatures w14:val="none"/>
        </w:rPr>
      </w:pPr>
      <w:bookmarkStart w:id="6" w:name="_Toc210122473"/>
      <w:r w:rsidRPr="004D14D8">
        <w:rPr>
          <w:rFonts w:ascii="Georgia" w:eastAsia="Arial" w:hAnsi="Georgia" w:cs="Arial"/>
          <w:noProof/>
          <w:color w:val="000000"/>
          <w:kern w:val="0"/>
          <w:sz w:val="20"/>
          <w:szCs w:val="20"/>
          <w:lang w:val="fr-BE" w:eastAsia="fr-BE"/>
          <w14:ligatures w14:val="none"/>
        </w:rPr>
        <w:drawing>
          <wp:anchor distT="0" distB="0" distL="114300" distR="114300" simplePos="0" relativeHeight="251660288" behindDoc="0" locked="0" layoutInCell="1" allowOverlap="1" wp14:anchorId="58EA12DF" wp14:editId="26E2D42C">
            <wp:simplePos x="0" y="0"/>
            <wp:positionH relativeFrom="margin">
              <wp:posOffset>-236182</wp:posOffset>
            </wp:positionH>
            <wp:positionV relativeFrom="paragraph">
              <wp:posOffset>254161</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r w:rsidRPr="004D14D8">
        <w:rPr>
          <w:rFonts w:ascii="Georgia" w:eastAsia="Times New Roman" w:hAnsi="Georgia" w:cs="Times New Roman"/>
          <w:b/>
          <w:color w:val="D81A1A"/>
          <w:kern w:val="0"/>
          <w:sz w:val="28"/>
          <w:szCs w:val="26"/>
          <w:lang w:val="fr-BE"/>
          <w14:ligatures w14:val="none"/>
        </w:rPr>
        <w:t>Fiche d’identification acteur public - entité publique</w:t>
      </w:r>
      <w:bookmarkEnd w:id="6"/>
    </w:p>
    <w:p w14:paraId="250654C2"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r w:rsidRPr="004D14D8">
        <w:rPr>
          <w:rFonts w:ascii="Georgia" w:eastAsia="Arial" w:hAnsi="Georgia" w:cs="Arial"/>
          <w:noProof/>
          <w:color w:val="000000"/>
          <w:kern w:val="0"/>
          <w:sz w:val="20"/>
          <w:szCs w:val="20"/>
          <w:lang w:val="fr-BE" w:eastAsia="fr-BE"/>
          <w14:ligatures w14:val="none"/>
        </w:rPr>
        <mc:AlternateContent>
          <mc:Choice Requires="wps">
            <w:drawing>
              <wp:anchor distT="0" distB="0" distL="114300" distR="114300" simplePos="0" relativeHeight="251664384" behindDoc="0" locked="0" layoutInCell="1" allowOverlap="1" wp14:anchorId="66F269AF" wp14:editId="1F1F0E86">
                <wp:simplePos x="0" y="0"/>
                <wp:positionH relativeFrom="column">
                  <wp:posOffset>1346216</wp:posOffset>
                </wp:positionH>
                <wp:positionV relativeFrom="paragraph">
                  <wp:posOffset>6185</wp:posOffset>
                </wp:positionV>
                <wp:extent cx="3787140" cy="742208"/>
                <wp:effectExtent l="0" t="0" r="3810" b="1270"/>
                <wp:wrapNone/>
                <wp:docPr id="1290745920" name="Text Box 1290745920"/>
                <wp:cNvGraphicFramePr/>
                <a:graphic xmlns:a="http://schemas.openxmlformats.org/drawingml/2006/main">
                  <a:graphicData uri="http://schemas.microsoft.com/office/word/2010/wordprocessingShape">
                    <wps:wsp>
                      <wps:cNvSpPr txBox="1"/>
                      <wps:spPr>
                        <a:xfrm>
                          <a:off x="0" y="0"/>
                          <a:ext cx="3787140" cy="742208"/>
                        </a:xfrm>
                        <a:prstGeom prst="rect">
                          <a:avLst/>
                        </a:prstGeom>
                        <a:solidFill>
                          <a:srgbClr val="FFFFFF"/>
                        </a:solidFill>
                        <a:ln w="6350">
                          <a:noFill/>
                        </a:ln>
                      </wps:spPr>
                      <wps:txbx>
                        <w:txbxContent>
                          <w:p w14:paraId="79B67DFB" w14:textId="77777777" w:rsidR="004D14D8" w:rsidRPr="004D14D8" w:rsidRDefault="004D14D8" w:rsidP="004D14D8">
                            <w:pPr>
                              <w:autoSpaceDE w:val="0"/>
                              <w:autoSpaceDN w:val="0"/>
                              <w:adjustRightInd w:val="0"/>
                              <w:spacing w:after="0"/>
                              <w:rPr>
                                <w:rFonts w:ascii="Georgia" w:hAnsi="Georgia" w:cs="Calibri,Bold"/>
                                <w:b/>
                                <w:bCs/>
                                <w:sz w:val="17"/>
                                <w:szCs w:val="17"/>
                              </w:rPr>
                            </w:pPr>
                            <w:r w:rsidRPr="004D14D8">
                              <w:rPr>
                                <w:rFonts w:ascii="Georgia" w:hAnsi="Georgia" w:cs="Calibri,Bold"/>
                                <w:b/>
                                <w:bCs/>
                                <w:sz w:val="17"/>
                                <w:szCs w:val="17"/>
                              </w:rPr>
                              <w:t>Il convient de fournir cette fiche complétée, signée et accompagnée d'une copie des documents officiels (résolution,</w:t>
                            </w:r>
                          </w:p>
                          <w:p w14:paraId="690BEDF5" w14:textId="77777777" w:rsidR="004D14D8" w:rsidRPr="004D14D8" w:rsidRDefault="004D14D8" w:rsidP="004D14D8">
                            <w:pPr>
                              <w:autoSpaceDE w:val="0"/>
                              <w:autoSpaceDN w:val="0"/>
                              <w:adjustRightInd w:val="0"/>
                              <w:spacing w:after="0"/>
                              <w:rPr>
                                <w:rFonts w:ascii="Georgia" w:hAnsi="Georgia" w:cs="Calibri,Bold"/>
                                <w:b/>
                                <w:bCs/>
                                <w:sz w:val="17"/>
                                <w:szCs w:val="17"/>
                              </w:rPr>
                            </w:pPr>
                            <w:proofErr w:type="gramStart"/>
                            <w:r w:rsidRPr="004D14D8">
                              <w:rPr>
                                <w:rFonts w:ascii="Georgia" w:hAnsi="Georgia" w:cs="Calibri,Bold"/>
                                <w:b/>
                                <w:bCs/>
                                <w:sz w:val="17"/>
                                <w:szCs w:val="17"/>
                              </w:rPr>
                              <w:t>loi</w:t>
                            </w:r>
                            <w:proofErr w:type="gramEnd"/>
                            <w:r w:rsidRPr="004D14D8">
                              <w:rPr>
                                <w:rFonts w:ascii="Georgia" w:hAnsi="Georgia"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269AF" id="Text Box 1290745920" o:spid="_x0000_s1028" type="#_x0000_t202" style="position:absolute;margin-left:106pt;margin-top:.5pt;width:298.2pt;height:58.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" stroked="f" strokeweight=".5pt">
                <v:textbox>
                  <w:txbxContent>
                    <w:p w14:paraId="79B67DFB" w14:textId="77777777" w:rsidR="004D14D8" w:rsidRPr="004D14D8" w:rsidRDefault="004D14D8" w:rsidP="004D14D8">
                      <w:pPr>
                        <w:autoSpaceDE w:val="0"/>
                        <w:autoSpaceDN w:val="0"/>
                        <w:adjustRightInd w:val="0"/>
                        <w:spacing w:after="0"/>
                        <w:rPr>
                          <w:rFonts w:ascii="Georgia" w:hAnsi="Georgia" w:cs="Calibri,Bold"/>
                          <w:b/>
                          <w:bCs/>
                          <w:sz w:val="17"/>
                          <w:szCs w:val="17"/>
                        </w:rPr>
                      </w:pPr>
                      <w:r w:rsidRPr="004D14D8">
                        <w:rPr>
                          <w:rFonts w:ascii="Georgia" w:hAnsi="Georgia" w:cs="Calibri,Bold"/>
                          <w:b/>
                          <w:bCs/>
                          <w:sz w:val="17"/>
                          <w:szCs w:val="17"/>
                        </w:rPr>
                        <w:t>Il convient de fournir cette fiche complétée, signée et accompagnée d'une copie des documents officiels (résolution,</w:t>
                      </w:r>
                    </w:p>
                    <w:p w14:paraId="690BEDF5" w14:textId="77777777" w:rsidR="004D14D8" w:rsidRPr="004D14D8" w:rsidRDefault="004D14D8" w:rsidP="004D14D8">
                      <w:pPr>
                        <w:autoSpaceDE w:val="0"/>
                        <w:autoSpaceDN w:val="0"/>
                        <w:adjustRightInd w:val="0"/>
                        <w:spacing w:after="0"/>
                        <w:rPr>
                          <w:rFonts w:ascii="Georgia" w:hAnsi="Georgia" w:cs="Calibri,Bold"/>
                          <w:b/>
                          <w:bCs/>
                          <w:sz w:val="17"/>
                          <w:szCs w:val="17"/>
                        </w:rPr>
                      </w:pPr>
                      <w:proofErr w:type="gramStart"/>
                      <w:r w:rsidRPr="004D14D8">
                        <w:rPr>
                          <w:rFonts w:ascii="Georgia" w:hAnsi="Georgia" w:cs="Calibri,Bold"/>
                          <w:b/>
                          <w:bCs/>
                          <w:sz w:val="17"/>
                          <w:szCs w:val="17"/>
                        </w:rPr>
                        <w:t>loi</w:t>
                      </w:r>
                      <w:proofErr w:type="gramEnd"/>
                      <w:r w:rsidRPr="004D14D8">
                        <w:rPr>
                          <w:rFonts w:ascii="Georgia" w:hAnsi="Georgia" w:cs="Calibri,Bold"/>
                          <w:b/>
                          <w:bCs/>
                          <w:sz w:val="17"/>
                          <w:szCs w:val="17"/>
                        </w:rPr>
                        <w:t>, registre(s) de commerce, journal officiel, immatriculation à la tva…) justifiant les données indiquées.</w:t>
                      </w:r>
                    </w:p>
                  </w:txbxContent>
                </v:textbox>
              </v:shape>
            </w:pict>
          </mc:Fallback>
        </mc:AlternateContent>
      </w:r>
    </w:p>
    <w:p w14:paraId="7EEE62E6"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p>
    <w:p w14:paraId="1A551C40" w14:textId="77777777" w:rsidR="004D14D8" w:rsidRPr="004D14D8" w:rsidRDefault="004D14D8" w:rsidP="004D14D8">
      <w:pPr>
        <w:spacing w:line="240" w:lineRule="auto"/>
        <w:rPr>
          <w:rFonts w:ascii="Georgia" w:eastAsia="Calibri" w:hAnsi="Georgia" w:cs="Times New Roman"/>
          <w:color w:val="585756"/>
          <w:kern w:val="0"/>
          <w:sz w:val="21"/>
          <w:szCs w:val="22"/>
          <w:lang w:val="fr-BE"/>
          <w14:ligatures w14:val="none"/>
        </w:rPr>
      </w:pPr>
    </w:p>
    <w:p w14:paraId="4E297F1E" w14:textId="77777777" w:rsidR="004D14D8" w:rsidRPr="004D14D8" w:rsidRDefault="004D14D8" w:rsidP="004D14D8">
      <w:pPr>
        <w:spacing w:line="240" w:lineRule="auto"/>
        <w:rPr>
          <w:rFonts w:ascii="Georgia" w:eastAsia="Calibri" w:hAnsi="Georgia" w:cs="Times New Roman"/>
          <w:b/>
          <w:color w:val="585756"/>
          <w:kern w:val="0"/>
          <w:sz w:val="12"/>
          <w:szCs w:val="16"/>
          <w:lang w:val="fr-BE"/>
          <w14:ligatures w14:val="none"/>
        </w:rPr>
      </w:pPr>
      <w:r w:rsidRPr="004D14D8">
        <w:rPr>
          <w:rFonts w:ascii="Georgia" w:eastAsia="Calibri" w:hAnsi="Georgia" w:cs="Times New Roman"/>
          <w:color w:val="585756"/>
          <w:kern w:val="0"/>
          <w:sz w:val="21"/>
          <w:szCs w:val="22"/>
          <w:lang w:val="fr-BE"/>
          <w14:ligatures w14:val="none"/>
        </w:rPr>
        <w:t>Veuillez remplir le formulaire en LETTRES CAPITALES et en CARACTÈRES LATINS</w:t>
      </w:r>
    </w:p>
    <w:tbl>
      <w:tblPr>
        <w:tblStyle w:val="Grilledutableau1"/>
        <w:tblW w:w="0" w:type="auto"/>
        <w:tblLook w:val="04A0" w:firstRow="1" w:lastRow="0" w:firstColumn="1" w:lastColumn="0" w:noHBand="0" w:noVBand="1"/>
      </w:tblPr>
      <w:tblGrid>
        <w:gridCol w:w="3539"/>
        <w:gridCol w:w="4955"/>
      </w:tblGrid>
      <w:tr w:rsidR="004D14D8" w:rsidRPr="004D14D8" w14:paraId="29914BE1" w14:textId="77777777" w:rsidTr="003E4AFF">
        <w:trPr>
          <w:trHeight w:val="545"/>
        </w:trPr>
        <w:tc>
          <w:tcPr>
            <w:tcW w:w="3539" w:type="dxa"/>
          </w:tcPr>
          <w:p w14:paraId="28FE80C2"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NOM OFFICIEL</w:t>
            </w:r>
          </w:p>
          <w:p w14:paraId="469E6AAB" w14:textId="77777777" w:rsidR="004D14D8" w:rsidRPr="004D14D8" w:rsidRDefault="004D14D8" w:rsidP="004D14D8">
            <w:pPr>
              <w:rPr>
                <w:rFonts w:ascii="Georgia" w:eastAsia="Calibri" w:hAnsi="Georgia" w:cs="Times New Roman"/>
                <w:i/>
                <w:iCs/>
                <w:color w:val="585756"/>
                <w:sz w:val="16"/>
                <w:szCs w:val="16"/>
              </w:rPr>
            </w:pPr>
            <w:proofErr w:type="gramStart"/>
            <w:r w:rsidRPr="004D14D8">
              <w:rPr>
                <w:rFonts w:ascii="Georgia" w:eastAsia="Calibri" w:hAnsi="Georgia" w:cs="Times New Roman"/>
                <w:i/>
                <w:iCs/>
                <w:color w:val="585756"/>
                <w:sz w:val="16"/>
                <w:szCs w:val="16"/>
              </w:rPr>
              <w:t>comme</w:t>
            </w:r>
            <w:proofErr w:type="gramEnd"/>
            <w:r w:rsidRPr="004D14D8">
              <w:rPr>
                <w:rFonts w:ascii="Georgia" w:eastAsia="Calibri" w:hAnsi="Georgia" w:cs="Times New Roman"/>
                <w:i/>
                <w:iCs/>
                <w:color w:val="585756"/>
                <w:sz w:val="16"/>
                <w:szCs w:val="16"/>
              </w:rPr>
              <w:t xml:space="preserve"> indiqué sur le document officiel</w:t>
            </w:r>
          </w:p>
        </w:tc>
        <w:tc>
          <w:tcPr>
            <w:tcW w:w="4955" w:type="dxa"/>
          </w:tcPr>
          <w:p w14:paraId="466EF3F1" w14:textId="77777777" w:rsidR="004D14D8" w:rsidRPr="004D14D8" w:rsidRDefault="004D14D8" w:rsidP="004D14D8">
            <w:pPr>
              <w:rPr>
                <w:rFonts w:ascii="Georgia" w:eastAsia="Calibri" w:hAnsi="Georgia" w:cs="Times New Roman"/>
                <w:i/>
                <w:iCs/>
                <w:color w:val="585756"/>
                <w:sz w:val="16"/>
                <w:szCs w:val="16"/>
              </w:rPr>
            </w:pPr>
          </w:p>
        </w:tc>
      </w:tr>
      <w:tr w:rsidR="004D14D8" w:rsidRPr="004D14D8" w14:paraId="0799E8C3" w14:textId="77777777" w:rsidTr="003E4AFF">
        <w:tc>
          <w:tcPr>
            <w:tcW w:w="3539" w:type="dxa"/>
          </w:tcPr>
          <w:p w14:paraId="4618BCB9"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ABREVIATION</w:t>
            </w:r>
          </w:p>
          <w:p w14:paraId="3E0CD1B6"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w:t>
            </w:r>
            <w:proofErr w:type="gramStart"/>
            <w:r w:rsidRPr="004D14D8">
              <w:rPr>
                <w:rFonts w:ascii="Georgia" w:eastAsia="Calibri" w:hAnsi="Georgia" w:cs="Times New Roman"/>
                <w:i/>
                <w:iCs/>
                <w:color w:val="585756"/>
                <w:sz w:val="16"/>
                <w:szCs w:val="16"/>
              </w:rPr>
              <w:t>si</w:t>
            </w:r>
            <w:proofErr w:type="gramEnd"/>
            <w:r w:rsidRPr="004D14D8">
              <w:rPr>
                <w:rFonts w:ascii="Georgia" w:eastAsia="Calibri" w:hAnsi="Georgia" w:cs="Times New Roman"/>
                <w:i/>
                <w:iCs/>
                <w:color w:val="585756"/>
                <w:sz w:val="16"/>
                <w:szCs w:val="16"/>
              </w:rPr>
              <w:t xml:space="preserve"> applicable)</w:t>
            </w:r>
          </w:p>
        </w:tc>
        <w:tc>
          <w:tcPr>
            <w:tcW w:w="4955" w:type="dxa"/>
          </w:tcPr>
          <w:p w14:paraId="0CD5F80E" w14:textId="77777777" w:rsidR="004D14D8" w:rsidRPr="004D14D8" w:rsidRDefault="004D14D8" w:rsidP="004D14D8">
            <w:pPr>
              <w:rPr>
                <w:rFonts w:ascii="Georgia" w:eastAsia="Calibri" w:hAnsi="Georgia" w:cs="Times New Roman"/>
                <w:color w:val="585756"/>
              </w:rPr>
            </w:pPr>
          </w:p>
        </w:tc>
      </w:tr>
      <w:tr w:rsidR="004D14D8" w:rsidRPr="004D14D8" w14:paraId="1220BDC5" w14:textId="77777777" w:rsidTr="003E4AFF">
        <w:tc>
          <w:tcPr>
            <w:tcW w:w="3539" w:type="dxa"/>
          </w:tcPr>
          <w:p w14:paraId="368332BE"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FORME JURIDIQUE</w:t>
            </w:r>
          </w:p>
        </w:tc>
        <w:tc>
          <w:tcPr>
            <w:tcW w:w="4955" w:type="dxa"/>
          </w:tcPr>
          <w:p w14:paraId="623E7BD0" w14:textId="77777777" w:rsidR="004D14D8" w:rsidRPr="004D14D8" w:rsidRDefault="004D14D8" w:rsidP="004D14D8">
            <w:pPr>
              <w:rPr>
                <w:rFonts w:ascii="Georgia" w:eastAsia="Calibri" w:hAnsi="Georgia" w:cs="Times New Roman"/>
                <w:color w:val="585756"/>
              </w:rPr>
            </w:pPr>
          </w:p>
        </w:tc>
      </w:tr>
      <w:tr w:rsidR="004D14D8" w:rsidRPr="004D14D8" w14:paraId="3A8630EA" w14:textId="77777777" w:rsidTr="003E4AFF">
        <w:trPr>
          <w:trHeight w:val="70"/>
        </w:trPr>
        <w:tc>
          <w:tcPr>
            <w:tcW w:w="3539" w:type="dxa"/>
          </w:tcPr>
          <w:p w14:paraId="2AECF114" w14:textId="4B185A5A"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REGISTRE PRINCIPAL</w:t>
            </w:r>
          </w:p>
        </w:tc>
        <w:tc>
          <w:tcPr>
            <w:tcW w:w="4955" w:type="dxa"/>
          </w:tcPr>
          <w:p w14:paraId="5EE962F5" w14:textId="77777777" w:rsidR="004D14D8" w:rsidRPr="004D14D8" w:rsidRDefault="004D14D8" w:rsidP="004D14D8">
            <w:pPr>
              <w:rPr>
                <w:rFonts w:ascii="Georgia" w:eastAsia="Calibri" w:hAnsi="Georgia" w:cs="Times New Roman"/>
                <w:color w:val="585756"/>
              </w:rPr>
            </w:pPr>
          </w:p>
        </w:tc>
      </w:tr>
      <w:tr w:rsidR="004D14D8" w:rsidRPr="004D14D8" w14:paraId="02FE55EF" w14:textId="77777777" w:rsidTr="003E4AFF">
        <w:tc>
          <w:tcPr>
            <w:tcW w:w="3539" w:type="dxa"/>
          </w:tcPr>
          <w:p w14:paraId="490F47AA"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REGISTRE SECONDAIRE</w:t>
            </w:r>
          </w:p>
          <w:p w14:paraId="6A3D299C"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w:t>
            </w:r>
            <w:proofErr w:type="gramStart"/>
            <w:r w:rsidRPr="004D14D8">
              <w:rPr>
                <w:rFonts w:ascii="Georgia" w:eastAsia="Calibri" w:hAnsi="Georgia" w:cs="Times New Roman"/>
                <w:i/>
                <w:iCs/>
                <w:color w:val="585756"/>
                <w:sz w:val="16"/>
                <w:szCs w:val="16"/>
              </w:rPr>
              <w:t>si</w:t>
            </w:r>
            <w:proofErr w:type="gramEnd"/>
            <w:r w:rsidRPr="004D14D8">
              <w:rPr>
                <w:rFonts w:ascii="Georgia" w:eastAsia="Calibri" w:hAnsi="Georgia" w:cs="Times New Roman"/>
                <w:i/>
                <w:iCs/>
                <w:color w:val="585756"/>
                <w:sz w:val="16"/>
                <w:szCs w:val="16"/>
              </w:rPr>
              <w:t xml:space="preserve"> applicable)</w:t>
            </w:r>
          </w:p>
        </w:tc>
        <w:tc>
          <w:tcPr>
            <w:tcW w:w="4955" w:type="dxa"/>
          </w:tcPr>
          <w:p w14:paraId="4772323E" w14:textId="77777777" w:rsidR="004D14D8" w:rsidRPr="004D14D8" w:rsidRDefault="004D14D8" w:rsidP="004D14D8">
            <w:pPr>
              <w:rPr>
                <w:rFonts w:ascii="Georgia" w:eastAsia="Calibri" w:hAnsi="Georgia" w:cs="Times New Roman"/>
                <w:color w:val="585756"/>
              </w:rPr>
            </w:pPr>
          </w:p>
        </w:tc>
      </w:tr>
      <w:tr w:rsidR="004D14D8" w:rsidRPr="004D14D8" w14:paraId="019C98FB" w14:textId="77777777" w:rsidTr="003E4AFF">
        <w:tc>
          <w:tcPr>
            <w:tcW w:w="3539" w:type="dxa"/>
          </w:tcPr>
          <w:p w14:paraId="72336A64"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LIEU DE L’ENREGISTREMENT</w:t>
            </w:r>
          </w:p>
          <w:p w14:paraId="398583DA"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Ville</w:t>
            </w:r>
          </w:p>
          <w:p w14:paraId="522026F9"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Pays</w:t>
            </w:r>
          </w:p>
        </w:tc>
        <w:tc>
          <w:tcPr>
            <w:tcW w:w="4955" w:type="dxa"/>
          </w:tcPr>
          <w:p w14:paraId="36840410" w14:textId="77777777" w:rsidR="004D14D8" w:rsidRPr="004D14D8" w:rsidRDefault="004D14D8" w:rsidP="004D14D8">
            <w:pPr>
              <w:rPr>
                <w:rFonts w:ascii="Georgia" w:eastAsia="Calibri" w:hAnsi="Georgia" w:cs="Times New Roman"/>
                <w:color w:val="585756"/>
              </w:rPr>
            </w:pPr>
          </w:p>
        </w:tc>
      </w:tr>
      <w:tr w:rsidR="004D14D8" w:rsidRPr="004D14D8" w14:paraId="084BFCF9" w14:textId="77777777" w:rsidTr="003E4AFF">
        <w:tc>
          <w:tcPr>
            <w:tcW w:w="3539" w:type="dxa"/>
          </w:tcPr>
          <w:p w14:paraId="6FA58D61"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DATE DE L’ENREGISTREMENT</w:t>
            </w:r>
          </w:p>
          <w:p w14:paraId="1B1CB94B" w14:textId="004F1C78"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(JJ/MM/AAAA)</w:t>
            </w:r>
          </w:p>
        </w:tc>
        <w:tc>
          <w:tcPr>
            <w:tcW w:w="4955" w:type="dxa"/>
          </w:tcPr>
          <w:p w14:paraId="37FD37A1" w14:textId="77777777" w:rsidR="004D14D8" w:rsidRPr="004D14D8" w:rsidRDefault="004D14D8" w:rsidP="004D14D8">
            <w:pPr>
              <w:rPr>
                <w:rFonts w:ascii="Georgia" w:eastAsia="Calibri" w:hAnsi="Georgia" w:cs="Times New Roman"/>
                <w:color w:val="585756"/>
              </w:rPr>
            </w:pPr>
          </w:p>
        </w:tc>
      </w:tr>
      <w:tr w:rsidR="004D14D8" w:rsidRPr="004D14D8" w14:paraId="4EA233EA" w14:textId="77777777" w:rsidTr="003E4AFF">
        <w:tc>
          <w:tcPr>
            <w:tcW w:w="3539" w:type="dxa"/>
          </w:tcPr>
          <w:p w14:paraId="66349BFF"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TVA</w:t>
            </w:r>
          </w:p>
          <w:p w14:paraId="0B5160AE" w14:textId="77777777" w:rsidR="004D14D8" w:rsidRPr="004D14D8" w:rsidRDefault="004D14D8" w:rsidP="004D14D8">
            <w:pPr>
              <w:rPr>
                <w:rFonts w:ascii="Georgia" w:eastAsia="Calibri" w:hAnsi="Georgia" w:cs="Times New Roman"/>
                <w:color w:val="585756"/>
              </w:rPr>
            </w:pPr>
          </w:p>
        </w:tc>
        <w:tc>
          <w:tcPr>
            <w:tcW w:w="4955" w:type="dxa"/>
          </w:tcPr>
          <w:p w14:paraId="4BF69AEC" w14:textId="77777777" w:rsidR="004D14D8" w:rsidRPr="004D14D8" w:rsidRDefault="004D14D8" w:rsidP="004D14D8">
            <w:pPr>
              <w:rPr>
                <w:rFonts w:ascii="Georgia" w:eastAsia="Calibri" w:hAnsi="Georgia" w:cs="Times New Roman"/>
                <w:color w:val="585756"/>
              </w:rPr>
            </w:pPr>
          </w:p>
        </w:tc>
      </w:tr>
      <w:tr w:rsidR="004D14D8" w:rsidRPr="004D14D8" w14:paraId="114B94BF" w14:textId="77777777" w:rsidTr="003E4AFF">
        <w:tc>
          <w:tcPr>
            <w:tcW w:w="3539" w:type="dxa"/>
          </w:tcPr>
          <w:p w14:paraId="3FAE6C3A"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ADRESSE DU SIEGE SOCIAL</w:t>
            </w:r>
          </w:p>
          <w:p w14:paraId="217ACD35"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Rue+ boite postale</w:t>
            </w:r>
          </w:p>
          <w:p w14:paraId="7F1F1F73"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Code postal</w:t>
            </w:r>
          </w:p>
          <w:p w14:paraId="68067DA1"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Ville, Région/Province</w:t>
            </w:r>
          </w:p>
          <w:p w14:paraId="5C0E7742"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Pays</w:t>
            </w:r>
          </w:p>
        </w:tc>
        <w:tc>
          <w:tcPr>
            <w:tcW w:w="4955" w:type="dxa"/>
          </w:tcPr>
          <w:p w14:paraId="3201FCCA" w14:textId="77777777" w:rsidR="004D14D8" w:rsidRPr="004D14D8" w:rsidRDefault="004D14D8" w:rsidP="004D14D8">
            <w:pPr>
              <w:rPr>
                <w:rFonts w:ascii="Georgia" w:eastAsia="Calibri" w:hAnsi="Georgia" w:cs="Times New Roman"/>
                <w:color w:val="585756"/>
              </w:rPr>
            </w:pPr>
          </w:p>
        </w:tc>
      </w:tr>
      <w:tr w:rsidR="004D14D8" w:rsidRPr="004D14D8" w14:paraId="38F91EE2" w14:textId="77777777" w:rsidTr="003E4AFF">
        <w:tc>
          <w:tcPr>
            <w:tcW w:w="3539" w:type="dxa"/>
          </w:tcPr>
          <w:p w14:paraId="1B96222E" w14:textId="77777777" w:rsidR="004D14D8" w:rsidRPr="004D14D8" w:rsidRDefault="004D14D8" w:rsidP="004D14D8">
            <w:pPr>
              <w:rPr>
                <w:rFonts w:ascii="Georgia" w:eastAsia="Calibri" w:hAnsi="Georgia" w:cs="Times New Roman"/>
                <w:color w:val="585756"/>
              </w:rPr>
            </w:pPr>
            <w:r w:rsidRPr="004D14D8">
              <w:rPr>
                <w:rFonts w:ascii="Georgia" w:eastAsia="Calibri" w:hAnsi="Georgia" w:cs="Times New Roman"/>
                <w:color w:val="585756"/>
              </w:rPr>
              <w:t>NUMERO DE TELEPHONE</w:t>
            </w:r>
          </w:p>
        </w:tc>
        <w:tc>
          <w:tcPr>
            <w:tcW w:w="4955" w:type="dxa"/>
          </w:tcPr>
          <w:p w14:paraId="69A9FA6D" w14:textId="77777777" w:rsidR="004D14D8" w:rsidRPr="004D14D8" w:rsidRDefault="004D14D8" w:rsidP="004D14D8">
            <w:pPr>
              <w:rPr>
                <w:rFonts w:ascii="Georgia" w:eastAsia="Calibri" w:hAnsi="Georgia" w:cs="Times New Roman"/>
                <w:color w:val="585756"/>
              </w:rPr>
            </w:pPr>
          </w:p>
        </w:tc>
      </w:tr>
      <w:tr w:rsidR="004D14D8" w:rsidRPr="004D14D8" w14:paraId="7BA0E279" w14:textId="77777777" w:rsidTr="003E4AFF">
        <w:tc>
          <w:tcPr>
            <w:tcW w:w="3539" w:type="dxa"/>
          </w:tcPr>
          <w:p w14:paraId="4822A489" w14:textId="77777777" w:rsidR="004D14D8" w:rsidRPr="004D14D8" w:rsidRDefault="004D14D8" w:rsidP="004D14D8">
            <w:pPr>
              <w:rPr>
                <w:rFonts w:ascii="Georgia" w:eastAsia="Calibri" w:hAnsi="Georgia" w:cs="Times New Roman"/>
                <w:color w:val="585756"/>
              </w:rPr>
            </w:pPr>
            <w:proofErr w:type="gramStart"/>
            <w:r w:rsidRPr="004D14D8">
              <w:rPr>
                <w:rFonts w:ascii="Georgia" w:eastAsia="Calibri" w:hAnsi="Georgia" w:cs="Times New Roman"/>
                <w:color w:val="585756"/>
              </w:rPr>
              <w:t>E-MAIL</w:t>
            </w:r>
            <w:proofErr w:type="gramEnd"/>
          </w:p>
        </w:tc>
        <w:tc>
          <w:tcPr>
            <w:tcW w:w="4955" w:type="dxa"/>
          </w:tcPr>
          <w:p w14:paraId="740EECD7" w14:textId="77777777" w:rsidR="004D14D8" w:rsidRPr="004D14D8" w:rsidRDefault="004D14D8" w:rsidP="004D14D8">
            <w:pPr>
              <w:rPr>
                <w:rFonts w:ascii="Georgia" w:eastAsia="Calibri" w:hAnsi="Georgia" w:cs="Times New Roman"/>
                <w:color w:val="585756"/>
              </w:rPr>
            </w:pPr>
          </w:p>
        </w:tc>
      </w:tr>
      <w:tr w:rsidR="004D14D8" w:rsidRPr="004D14D8" w14:paraId="32720C78" w14:textId="77777777" w:rsidTr="003E4AFF">
        <w:tc>
          <w:tcPr>
            <w:tcW w:w="3539" w:type="dxa"/>
          </w:tcPr>
          <w:p w14:paraId="661D2B39" w14:textId="77777777" w:rsidR="004D14D8" w:rsidRPr="004D14D8" w:rsidRDefault="004D14D8" w:rsidP="004D14D8">
            <w:pPr>
              <w:rPr>
                <w:rFonts w:ascii="Georgia" w:eastAsia="Calibri" w:hAnsi="Georgia" w:cs="Times New Roman"/>
                <w:color w:val="585756"/>
                <w:sz w:val="21"/>
              </w:rPr>
            </w:pPr>
            <w:r w:rsidRPr="004D14D8">
              <w:rPr>
                <w:rFonts w:ascii="Georgia" w:eastAsia="Calibri" w:hAnsi="Georgia" w:cs="Times New Roman"/>
                <w:color w:val="585756"/>
                <w:sz w:val="21"/>
              </w:rPr>
              <w:t>DATE</w:t>
            </w:r>
          </w:p>
          <w:p w14:paraId="08101FDF" w14:textId="77777777" w:rsidR="004D14D8" w:rsidRPr="004D14D8" w:rsidRDefault="004D14D8" w:rsidP="004D14D8">
            <w:pPr>
              <w:rPr>
                <w:rFonts w:ascii="Georgia" w:eastAsia="Calibri" w:hAnsi="Georgia" w:cs="Times New Roman"/>
                <w:i/>
                <w:iCs/>
                <w:color w:val="585756"/>
                <w:sz w:val="16"/>
                <w:szCs w:val="16"/>
              </w:rPr>
            </w:pPr>
            <w:r w:rsidRPr="004D14D8">
              <w:rPr>
                <w:rFonts w:ascii="Georgia" w:eastAsia="Calibri" w:hAnsi="Georgia" w:cs="Times New Roman"/>
                <w:i/>
                <w:iCs/>
                <w:color w:val="585756"/>
                <w:sz w:val="16"/>
                <w:szCs w:val="16"/>
              </w:rPr>
              <w:t>(JJ/MM/AAAA)</w:t>
            </w:r>
          </w:p>
        </w:tc>
        <w:tc>
          <w:tcPr>
            <w:tcW w:w="4955" w:type="dxa"/>
          </w:tcPr>
          <w:p w14:paraId="6DA372A5" w14:textId="77777777" w:rsidR="004D14D8" w:rsidRPr="004D14D8" w:rsidRDefault="004D14D8" w:rsidP="004D14D8">
            <w:pPr>
              <w:rPr>
                <w:rFonts w:ascii="Georgia" w:eastAsia="Calibri" w:hAnsi="Georgia" w:cs="Times New Roman"/>
                <w:color w:val="585756"/>
                <w:sz w:val="21"/>
              </w:rPr>
            </w:pPr>
            <w:r w:rsidRPr="004D14D8">
              <w:rPr>
                <w:rFonts w:ascii="Georgia" w:eastAsia="Calibri" w:hAnsi="Georgia" w:cs="Times New Roman"/>
                <w:color w:val="585756"/>
                <w:sz w:val="21"/>
              </w:rPr>
              <w:t>SIGNATURE DU REPRESENTANT AUTORISE</w:t>
            </w:r>
          </w:p>
        </w:tc>
      </w:tr>
    </w:tbl>
    <w:p w14:paraId="5C551A0E" w14:textId="77777777" w:rsidR="004D14D8" w:rsidRPr="004D14D8" w:rsidRDefault="004D14D8" w:rsidP="004D14D8">
      <w:pPr>
        <w:keepNext/>
        <w:keepLines/>
        <w:spacing w:before="120" w:after="120" w:line="240" w:lineRule="auto"/>
        <w:outlineLvl w:val="1"/>
        <w:rPr>
          <w:rFonts w:ascii="Georgia" w:eastAsia="Times New Roman" w:hAnsi="Georgia" w:cs="Times New Roman"/>
          <w:b/>
          <w:color w:val="D81A1A"/>
          <w:kern w:val="0"/>
          <w:sz w:val="28"/>
          <w:szCs w:val="26"/>
          <w:lang w:val="fr-BE"/>
          <w14:ligatures w14:val="none"/>
        </w:rPr>
      </w:pPr>
    </w:p>
    <w:p w14:paraId="47D56958" w14:textId="77777777" w:rsidR="004D14D8" w:rsidRPr="004D14D8" w:rsidRDefault="004D14D8" w:rsidP="008C2652">
      <w:pPr>
        <w:keepNext/>
        <w:pageBreakBefore/>
        <w:numPr>
          <w:ilvl w:val="0"/>
          <w:numId w:val="3"/>
        </w:numPr>
        <w:spacing w:before="480" w:after="360" w:line="240" w:lineRule="auto"/>
        <w:jc w:val="both"/>
        <w:outlineLvl w:val="0"/>
        <w:rPr>
          <w:rFonts w:ascii="Georgia" w:eastAsia="Calibri" w:hAnsi="Georgia" w:cs="Calibri"/>
          <w:b/>
          <w:caps/>
          <w:color w:val="D81A1A"/>
          <w:kern w:val="0"/>
          <w:sz w:val="26"/>
          <w:szCs w:val="20"/>
          <w:lang w:val="fr-BE"/>
          <w14:ligatures w14:val="none"/>
        </w:rPr>
      </w:pPr>
      <w:bookmarkStart w:id="7" w:name="_Toc256000089"/>
      <w:bookmarkStart w:id="8" w:name="list_subcontractors"/>
      <w:r w:rsidRPr="004D14D8">
        <w:rPr>
          <w:rFonts w:ascii="Georgia" w:eastAsia="Calibri" w:hAnsi="Georgia" w:cs="Calibri"/>
          <w:b/>
          <w:caps/>
          <w:color w:val="D81A1A"/>
          <w:kern w:val="0"/>
          <w:sz w:val="26"/>
          <w:szCs w:val="20"/>
          <w:lang w:val="fr-BE"/>
          <w14:ligatures w14:val="none"/>
        </w:rPr>
        <w:lastRenderedPageBreak/>
        <w:t>Liste des sous-traitants</w:t>
      </w:r>
      <w:bookmarkEnd w:id="7"/>
      <w:bookmarkEnd w:id="8"/>
    </w:p>
    <w:p w14:paraId="61374223" w14:textId="77777777" w:rsidR="004D14D8" w:rsidRPr="004D14D8" w:rsidRDefault="004D14D8" w:rsidP="004D14D8">
      <w:pPr>
        <w:spacing w:after="120" w:line="240" w:lineRule="auto"/>
        <w:jc w:val="both"/>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Je (nous) déclare (déclarons) que la part du marché public devant faire l'objet d'une sous-traitance est celle indiquée ci-dessous.</w:t>
      </w:r>
    </w:p>
    <w:tbl>
      <w:tblPr>
        <w:tblStyle w:val="TableauGrille1Clair1"/>
        <w:tblW w:w="9483" w:type="dxa"/>
        <w:tblLook w:val="04A0" w:firstRow="1" w:lastRow="0" w:firstColumn="1" w:lastColumn="0" w:noHBand="0" w:noVBand="1"/>
      </w:tblPr>
      <w:tblGrid>
        <w:gridCol w:w="1828"/>
        <w:gridCol w:w="1985"/>
        <w:gridCol w:w="2178"/>
        <w:gridCol w:w="1271"/>
        <w:gridCol w:w="2221"/>
      </w:tblGrid>
      <w:tr w:rsidR="004D14D8" w:rsidRPr="004D14D8" w14:paraId="021ED832" w14:textId="77777777" w:rsidTr="003E4AFF">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483" w:type="dxa"/>
            <w:gridSpan w:val="5"/>
            <w:shd w:val="clear" w:color="auto" w:fill="E8E8E8"/>
          </w:tcPr>
          <w:p w14:paraId="1FF12B82" w14:textId="77777777" w:rsidR="004D14D8" w:rsidRPr="004D14D8" w:rsidRDefault="004D14D8" w:rsidP="004D14D8">
            <w:pPr>
              <w:jc w:val="both"/>
              <w:rPr>
                <w:rFonts w:ascii="Georgia" w:hAnsi="Georgia"/>
                <w:color w:val="585756"/>
                <w:lang w:val="fr-BE"/>
              </w:rPr>
            </w:pPr>
            <w:r w:rsidRPr="004D14D8">
              <w:rPr>
                <w:rFonts w:ascii="Georgia" w:hAnsi="Georgia"/>
                <w:color w:val="585756"/>
                <w:lang w:val="fr-BE"/>
              </w:rPr>
              <w:t>Liste des sous-traitants dont il est prévu de faire appel pour l'exécution du marché</w:t>
            </w:r>
          </w:p>
        </w:tc>
      </w:tr>
      <w:tr w:rsidR="004D14D8" w:rsidRPr="004D14D8" w14:paraId="7A58A2B2" w14:textId="77777777" w:rsidTr="003E4AFF">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7458B1F4" w14:textId="77777777" w:rsidR="004D14D8" w:rsidRPr="004D14D8" w:rsidRDefault="004D14D8" w:rsidP="004D14D8">
            <w:pPr>
              <w:spacing w:after="120"/>
              <w:rPr>
                <w:rFonts w:ascii="Georgia" w:hAnsi="Georgia"/>
                <w:color w:val="585756"/>
                <w:lang w:val="fr-BE"/>
              </w:rPr>
            </w:pPr>
            <w:r w:rsidRPr="004D14D8">
              <w:rPr>
                <w:rFonts w:ascii="Georgia" w:hAnsi="Georgia"/>
                <w:color w:val="585756"/>
                <w:lang w:val="fr-BE"/>
              </w:rPr>
              <w:t>Nom et forme juridique</w:t>
            </w:r>
          </w:p>
        </w:tc>
        <w:tc>
          <w:tcPr>
            <w:tcW w:w="1985" w:type="dxa"/>
            <w:shd w:val="clear" w:color="auto" w:fill="E8E8E8"/>
          </w:tcPr>
          <w:p w14:paraId="09AFDBE7" w14:textId="77777777" w:rsidR="004D14D8" w:rsidRPr="004D14D8" w:rsidRDefault="004D14D8" w:rsidP="004D14D8">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4D14D8">
              <w:rPr>
                <w:rFonts w:ascii="Georgia" w:hAnsi="Georgia"/>
                <w:color w:val="585756"/>
                <w:lang w:val="fr-BE"/>
              </w:rPr>
              <w:t>Adresse / Siège social</w:t>
            </w:r>
          </w:p>
        </w:tc>
        <w:tc>
          <w:tcPr>
            <w:tcW w:w="2178" w:type="dxa"/>
            <w:shd w:val="clear" w:color="auto" w:fill="E8E8E8"/>
          </w:tcPr>
          <w:p w14:paraId="3A93D382" w14:textId="77777777" w:rsidR="004D14D8" w:rsidRPr="004D14D8" w:rsidRDefault="004D14D8" w:rsidP="004D14D8">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4D14D8">
              <w:rPr>
                <w:rFonts w:ascii="Georgia" w:hAnsi="Georgia"/>
                <w:color w:val="585756"/>
                <w:lang w:val="fr-BE"/>
              </w:rPr>
              <w:t>Objet de la mission</w:t>
            </w:r>
          </w:p>
        </w:tc>
        <w:tc>
          <w:tcPr>
            <w:tcW w:w="1271" w:type="dxa"/>
            <w:shd w:val="clear" w:color="auto" w:fill="E8E8E8"/>
          </w:tcPr>
          <w:p w14:paraId="5425EA9B" w14:textId="77777777" w:rsidR="004D14D8" w:rsidRPr="004D14D8" w:rsidRDefault="004D14D8" w:rsidP="004D14D8">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4D14D8">
              <w:rPr>
                <w:rFonts w:ascii="Georgia" w:hAnsi="Georgia"/>
                <w:color w:val="585756"/>
                <w:lang w:val="fr-BE"/>
              </w:rPr>
              <w:t xml:space="preserve">LOT concerné </w:t>
            </w:r>
            <w:r w:rsidRPr="004D14D8">
              <w:rPr>
                <w:rFonts w:ascii="Georgia" w:hAnsi="Georgia"/>
                <w:i/>
                <w:iCs/>
                <w:color w:val="585756"/>
                <w:lang w:val="fr-BE"/>
              </w:rPr>
              <w:t>(le cas échéant)</w:t>
            </w:r>
          </w:p>
        </w:tc>
        <w:tc>
          <w:tcPr>
            <w:tcW w:w="2221" w:type="dxa"/>
            <w:shd w:val="clear" w:color="auto" w:fill="E8E8E8"/>
          </w:tcPr>
          <w:p w14:paraId="4DA627FB" w14:textId="77777777" w:rsidR="004D14D8" w:rsidRPr="004D14D8" w:rsidRDefault="004D14D8" w:rsidP="004D14D8">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4D14D8">
              <w:rPr>
                <w:rFonts w:ascii="Georgia" w:hAnsi="Georgia"/>
                <w:color w:val="585756"/>
                <w:sz w:val="21"/>
                <w:lang w:val="fr-BE"/>
              </w:rPr>
              <w:t>Autre entité au sens du paragraphe 1</w:t>
            </w:r>
            <w:r w:rsidRPr="004D14D8">
              <w:rPr>
                <w:rFonts w:ascii="Georgia" w:hAnsi="Georgia"/>
                <w:color w:val="585756"/>
                <w:sz w:val="21"/>
                <w:vertAlign w:val="superscript"/>
                <w:lang w:val="fr-BE"/>
              </w:rPr>
              <w:t>er</w:t>
            </w:r>
            <w:r w:rsidRPr="004D14D8">
              <w:rPr>
                <w:rFonts w:ascii="Georgia" w:hAnsi="Georgia"/>
                <w:color w:val="585756"/>
                <w:sz w:val="21"/>
                <w:lang w:val="fr-BE"/>
              </w:rPr>
              <w:t xml:space="preserve"> de l’article 73 de l’A.R. du 18 avril 2017 (OUI/NON) *</w:t>
            </w:r>
          </w:p>
        </w:tc>
      </w:tr>
      <w:tr w:rsidR="004D14D8" w:rsidRPr="004D14D8" w14:paraId="71995397" w14:textId="77777777" w:rsidTr="003E4AFF">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56670B0" w14:textId="77777777" w:rsidR="004D14D8" w:rsidRPr="004D14D8" w:rsidRDefault="004D14D8" w:rsidP="004D14D8">
            <w:pPr>
              <w:spacing w:after="120" w:line="360" w:lineRule="auto"/>
              <w:rPr>
                <w:rFonts w:ascii="Georgia" w:hAnsi="Georgia"/>
                <w:color w:val="585756"/>
                <w:lang w:val="fr-BE"/>
              </w:rPr>
            </w:pPr>
          </w:p>
        </w:tc>
        <w:tc>
          <w:tcPr>
            <w:tcW w:w="1985" w:type="dxa"/>
            <w:shd w:val="clear" w:color="auto" w:fill="C1E4F5"/>
          </w:tcPr>
          <w:p w14:paraId="35FDEAAD"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6920C769"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298EFBCF"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221" w:type="dxa"/>
            <w:shd w:val="clear" w:color="auto" w:fill="C1E4F5"/>
          </w:tcPr>
          <w:p w14:paraId="6D5F06EB"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4D14D8" w:rsidRPr="004D14D8" w14:paraId="3B4758CF" w14:textId="77777777" w:rsidTr="003E4AFF">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228A931" w14:textId="77777777" w:rsidR="004D14D8" w:rsidRPr="004D14D8" w:rsidRDefault="004D14D8" w:rsidP="004D14D8">
            <w:pPr>
              <w:spacing w:after="120" w:line="360" w:lineRule="auto"/>
              <w:rPr>
                <w:rFonts w:ascii="Georgia" w:hAnsi="Georgia"/>
                <w:color w:val="585756"/>
                <w:lang w:val="fr-BE"/>
              </w:rPr>
            </w:pPr>
          </w:p>
        </w:tc>
        <w:tc>
          <w:tcPr>
            <w:tcW w:w="1985" w:type="dxa"/>
            <w:shd w:val="clear" w:color="auto" w:fill="C1E4F5"/>
          </w:tcPr>
          <w:p w14:paraId="0CEF6E7B"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586E2891"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1517323F"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221" w:type="dxa"/>
            <w:shd w:val="clear" w:color="auto" w:fill="C1E4F5"/>
          </w:tcPr>
          <w:p w14:paraId="35EF601F"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4D14D8" w:rsidRPr="004D14D8" w14:paraId="30C364F6" w14:textId="77777777" w:rsidTr="003E4AFF">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B26C4FB" w14:textId="77777777" w:rsidR="004D14D8" w:rsidRPr="004D14D8" w:rsidRDefault="004D14D8" w:rsidP="004D14D8">
            <w:pPr>
              <w:spacing w:after="120" w:line="360" w:lineRule="auto"/>
              <w:rPr>
                <w:rFonts w:ascii="Georgia" w:hAnsi="Georgia"/>
                <w:color w:val="585756"/>
                <w:lang w:val="fr-BE"/>
              </w:rPr>
            </w:pPr>
          </w:p>
        </w:tc>
        <w:tc>
          <w:tcPr>
            <w:tcW w:w="1985" w:type="dxa"/>
            <w:shd w:val="clear" w:color="auto" w:fill="C1E4F5"/>
          </w:tcPr>
          <w:p w14:paraId="595FAB79"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46421613"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7055BDED"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221" w:type="dxa"/>
            <w:shd w:val="clear" w:color="auto" w:fill="C1E4F5"/>
          </w:tcPr>
          <w:p w14:paraId="246423F0" w14:textId="77777777" w:rsidR="004D14D8" w:rsidRPr="004D14D8" w:rsidRDefault="004D14D8" w:rsidP="004D14D8">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bl>
    <w:p w14:paraId="530502BD" w14:textId="77777777" w:rsidR="004D14D8" w:rsidRPr="004D14D8" w:rsidRDefault="004D14D8" w:rsidP="004D14D8">
      <w:pPr>
        <w:spacing w:after="120" w:line="240" w:lineRule="auto"/>
        <w:rPr>
          <w:rFonts w:ascii="Georgia" w:eastAsia="Calibri" w:hAnsi="Georgia" w:cs="Times New Roman"/>
          <w:color w:val="585756"/>
          <w:kern w:val="0"/>
          <w:sz w:val="20"/>
          <w:szCs w:val="20"/>
          <w:lang w:val="fr-BE"/>
          <w14:ligatures w14:val="none"/>
        </w:rPr>
      </w:pPr>
    </w:p>
    <w:p w14:paraId="0246F08B" w14:textId="77777777" w:rsidR="004D14D8" w:rsidRPr="004D14D8" w:rsidRDefault="004D14D8" w:rsidP="004D14D8">
      <w:pPr>
        <w:spacing w:after="120" w:line="240" w:lineRule="auto"/>
        <w:jc w:val="both"/>
        <w:rPr>
          <w:rFonts w:ascii="Georgia" w:eastAsia="Calibri" w:hAnsi="Georgia" w:cs="Times New Roman"/>
          <w:color w:val="585756"/>
          <w:kern w:val="0"/>
          <w:sz w:val="21"/>
          <w:szCs w:val="22"/>
          <w:lang w:val="fr-BE"/>
          <w14:ligatures w14:val="none"/>
        </w:rPr>
      </w:pPr>
      <w:r w:rsidRPr="004D14D8">
        <w:rPr>
          <w:rFonts w:ascii="Georgia" w:eastAsia="Calibri" w:hAnsi="Georgia" w:cs="Times New Roman"/>
          <w:color w:val="585756"/>
          <w:kern w:val="0"/>
          <w:sz w:val="20"/>
          <w:szCs w:val="20"/>
          <w:lang w:val="fr-BE"/>
          <w14:ligatures w14:val="none"/>
        </w:rPr>
        <w:t>*</w:t>
      </w:r>
      <w:r w:rsidRPr="004D14D8">
        <w:rPr>
          <w:rFonts w:ascii="Georgia" w:eastAsia="Calibri" w:hAnsi="Georgia" w:cs="Times New Roman"/>
          <w:color w:val="585756"/>
          <w:kern w:val="0"/>
          <w:sz w:val="21"/>
          <w:szCs w:val="22"/>
          <w:lang w:val="fr-BE"/>
          <w14:ligatures w14:val="non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7686BCD7" w14:textId="77777777" w:rsidR="004D14D8" w:rsidRPr="004D14D8" w:rsidRDefault="004D14D8" w:rsidP="004D14D8">
      <w:pPr>
        <w:spacing w:after="120" w:line="240" w:lineRule="auto"/>
        <w:rPr>
          <w:rFonts w:ascii="Georgia" w:eastAsia="Calibri" w:hAnsi="Georgia" w:cs="Times New Roman"/>
          <w:color w:val="585756"/>
          <w:kern w:val="0"/>
          <w:sz w:val="20"/>
          <w:szCs w:val="20"/>
          <w:lang w:val="fr-BE"/>
          <w14:ligatures w14:val="none"/>
        </w:rPr>
      </w:pPr>
    </w:p>
    <w:p w14:paraId="2A0774BA" w14:textId="77777777" w:rsidR="004D14D8" w:rsidRPr="004D14D8" w:rsidRDefault="004D14D8" w:rsidP="008C2652">
      <w:pPr>
        <w:numPr>
          <w:ilvl w:val="1"/>
          <w:numId w:val="3"/>
        </w:numPr>
        <w:tabs>
          <w:tab w:val="left" w:pos="510"/>
        </w:tabs>
        <w:spacing w:after="180" w:line="240" w:lineRule="auto"/>
        <w:ind w:left="510"/>
        <w:jc w:val="both"/>
        <w:outlineLvl w:val="1"/>
        <w:rPr>
          <w:rFonts w:ascii="Georgia" w:eastAsia="Georgia" w:hAnsi="Georgia" w:cs="Georgia"/>
          <w:color w:val="585756"/>
          <w:kern w:val="0"/>
          <w:sz w:val="20"/>
          <w:szCs w:val="20"/>
          <w:lang w:val="fr-BE"/>
          <w14:ligatures w14:val="none"/>
        </w:rPr>
      </w:pPr>
      <w:r w:rsidRPr="004D14D8">
        <w:rPr>
          <w:rFonts w:ascii="Georgia" w:eastAsia="Georgia" w:hAnsi="Georgia" w:cs="Georgia"/>
          <w:color w:val="585756"/>
          <w:kern w:val="0"/>
          <w:sz w:val="20"/>
          <w:szCs w:val="20"/>
          <w:lang w:val="fr-BE"/>
          <w14:ligatures w14:val="none"/>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7B15CE45" w14:textId="77777777" w:rsidR="004D14D8" w:rsidRPr="004D14D8" w:rsidRDefault="004D14D8" w:rsidP="008C2652">
      <w:pPr>
        <w:keepNext/>
        <w:pageBreakBefore/>
        <w:numPr>
          <w:ilvl w:val="0"/>
          <w:numId w:val="3"/>
        </w:numPr>
        <w:spacing w:before="480" w:after="360" w:line="240" w:lineRule="auto"/>
        <w:jc w:val="both"/>
        <w:outlineLvl w:val="0"/>
        <w:rPr>
          <w:rFonts w:ascii="Georgia" w:eastAsia="Calibri" w:hAnsi="Georgia" w:cs="Calibri"/>
          <w:b/>
          <w:caps/>
          <w:color w:val="D81A1A"/>
          <w:kern w:val="0"/>
          <w:sz w:val="26"/>
          <w:szCs w:val="20"/>
          <w:lang w:val="fr-BE"/>
          <w14:ligatures w14:val="none"/>
        </w:rPr>
      </w:pPr>
      <w:bookmarkStart w:id="9" w:name="_Toc256000090"/>
      <w:bookmarkStart w:id="10" w:name="tender_form_prices"/>
      <w:r w:rsidRPr="004D14D8">
        <w:rPr>
          <w:rFonts w:ascii="Georgia" w:eastAsia="Calibri" w:hAnsi="Georgia" w:cs="Calibri"/>
          <w:b/>
          <w:caps/>
          <w:color w:val="D81A1A"/>
          <w:kern w:val="0"/>
          <w:sz w:val="26"/>
          <w:szCs w:val="20"/>
          <w:lang w:val="fr-BE"/>
          <w14:ligatures w14:val="none"/>
        </w:rPr>
        <w:lastRenderedPageBreak/>
        <w:t>Formulaire d'offre - Prix</w:t>
      </w:r>
      <w:bookmarkEnd w:id="9"/>
      <w:bookmarkEnd w:id="10"/>
    </w:p>
    <w:p w14:paraId="0E9730F2" w14:textId="77777777" w:rsidR="004D14D8" w:rsidRPr="004D14D8" w:rsidRDefault="004D14D8" w:rsidP="004D14D8">
      <w:pPr>
        <w:spacing w:after="180" w:line="240" w:lineRule="auto"/>
        <w:ind w:left="510"/>
        <w:rPr>
          <w:rFonts w:ascii="Georgia" w:eastAsia="Arial" w:hAnsi="Georgia" w:cs="Arial"/>
          <w:color w:val="000000"/>
          <w:kern w:val="0"/>
          <w:sz w:val="20"/>
          <w:szCs w:val="20"/>
          <w:lang w:val="fr-BE"/>
          <w14:ligatures w14:val="none"/>
        </w:rPr>
      </w:pPr>
      <w:r w:rsidRPr="004D14D8">
        <w:rPr>
          <w:rFonts w:ascii="Georgia" w:eastAsia="Arial" w:hAnsi="Georgia" w:cs="Arial"/>
          <w:color w:val="000000"/>
          <w:kern w:val="0"/>
          <w:sz w:val="20"/>
          <w:szCs w:val="20"/>
          <w:lang w:val="fr-BE"/>
          <w14:ligatures w14:val="none"/>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p w14:paraId="593D5B66" w14:textId="77777777" w:rsidR="004D14D8" w:rsidRPr="004D14D8" w:rsidRDefault="004D14D8" w:rsidP="004D14D8">
      <w:pPr>
        <w:spacing w:after="180" w:line="240" w:lineRule="auto"/>
        <w:ind w:left="510"/>
        <w:rPr>
          <w:rFonts w:ascii="Georgia" w:eastAsia="Arial" w:hAnsi="Georgia" w:cs="Arial"/>
          <w:color w:val="000000"/>
          <w:kern w:val="0"/>
          <w:sz w:val="21"/>
          <w:szCs w:val="21"/>
          <w:lang w:val="fr-BE"/>
          <w14:ligatures w14:val="none"/>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7"/>
        <w:gridCol w:w="4585"/>
        <w:gridCol w:w="876"/>
        <w:gridCol w:w="1103"/>
        <w:gridCol w:w="1371"/>
        <w:gridCol w:w="1292"/>
      </w:tblGrid>
      <w:tr w:rsidR="004D14D8" w:rsidRPr="004D14D8" w14:paraId="67F95FE2" w14:textId="77777777" w:rsidTr="003E4AFF">
        <w:trPr>
          <w:trHeight w:val="315"/>
          <w:jc w:val="center"/>
        </w:trPr>
        <w:tc>
          <w:tcPr>
            <w:tcW w:w="10064" w:type="dxa"/>
            <w:gridSpan w:val="6"/>
            <w:vAlign w:val="center"/>
            <w:hideMark/>
          </w:tcPr>
          <w:p w14:paraId="21E84DB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Métré (Devis quantitatif et estimatif</w:t>
            </w:r>
            <w:r w:rsidRPr="004D14D8">
              <w:rPr>
                <w:rFonts w:ascii="Georgia" w:eastAsia="Times New Roman" w:hAnsi="Georgia" w:cs="Times New Roman"/>
                <w:color w:val="585756"/>
                <w:kern w:val="0"/>
                <w:sz w:val="21"/>
                <w:szCs w:val="21"/>
                <w:lang w:eastAsia="fr-FR"/>
                <w14:ligatures w14:val="none"/>
              </w:rPr>
              <w:t>)</w:t>
            </w:r>
          </w:p>
        </w:tc>
      </w:tr>
      <w:tr w:rsidR="004D14D8" w:rsidRPr="004D14D8" w14:paraId="228B4E13" w14:textId="77777777" w:rsidTr="003E4AFF">
        <w:trPr>
          <w:trHeight w:val="315"/>
          <w:jc w:val="center"/>
        </w:trPr>
        <w:tc>
          <w:tcPr>
            <w:tcW w:w="837" w:type="dxa"/>
            <w:shd w:val="clear" w:color="auto" w:fill="002060"/>
            <w:vAlign w:val="center"/>
            <w:hideMark/>
          </w:tcPr>
          <w:p w14:paraId="64E0401C" w14:textId="77777777" w:rsidR="004D14D8" w:rsidRPr="004D14D8" w:rsidRDefault="004D14D8" w:rsidP="004D14D8">
            <w:pPr>
              <w:spacing w:after="0" w:line="240" w:lineRule="auto"/>
              <w:jc w:val="center"/>
              <w:textAlignment w:val="baseline"/>
              <w:rPr>
                <w:rFonts w:ascii="Georgia" w:eastAsia="Times New Roman" w:hAnsi="Georgia" w:cs="Times New Roman"/>
                <w:color w:val="FFFFFF"/>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N°</w:t>
            </w:r>
          </w:p>
        </w:tc>
        <w:tc>
          <w:tcPr>
            <w:tcW w:w="4585" w:type="dxa"/>
            <w:shd w:val="clear" w:color="auto" w:fill="002060"/>
            <w:vAlign w:val="center"/>
            <w:hideMark/>
          </w:tcPr>
          <w:p w14:paraId="0A08584E" w14:textId="77777777" w:rsidR="004D14D8" w:rsidRPr="004D14D8" w:rsidRDefault="004D14D8" w:rsidP="004D14D8">
            <w:pPr>
              <w:spacing w:after="0" w:line="240" w:lineRule="auto"/>
              <w:jc w:val="center"/>
              <w:textAlignment w:val="baseline"/>
              <w:rPr>
                <w:rFonts w:ascii="Georgia" w:eastAsia="Times New Roman" w:hAnsi="Georgia" w:cs="Times New Roman"/>
                <w:color w:val="FFFFFF"/>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DÉSIGNATION</w:t>
            </w:r>
            <w:r w:rsidRPr="004D14D8">
              <w:rPr>
                <w:rFonts w:ascii="Georgia" w:eastAsia="Times New Roman" w:hAnsi="Georgia" w:cs="Times New Roman"/>
                <w:color w:val="FFFFFF"/>
                <w:kern w:val="0"/>
                <w:sz w:val="21"/>
                <w:szCs w:val="21"/>
                <w:lang w:eastAsia="fr-FR"/>
                <w14:ligatures w14:val="none"/>
              </w:rPr>
              <w:t> </w:t>
            </w:r>
          </w:p>
        </w:tc>
        <w:tc>
          <w:tcPr>
            <w:tcW w:w="876" w:type="dxa"/>
            <w:shd w:val="clear" w:color="auto" w:fill="002060"/>
            <w:vAlign w:val="center"/>
            <w:hideMark/>
          </w:tcPr>
          <w:p w14:paraId="7D304B8D" w14:textId="77777777" w:rsidR="004D14D8" w:rsidRPr="004D14D8" w:rsidRDefault="004D14D8" w:rsidP="004D14D8">
            <w:pPr>
              <w:spacing w:after="0" w:line="240" w:lineRule="auto"/>
              <w:jc w:val="center"/>
              <w:textAlignment w:val="baseline"/>
              <w:rPr>
                <w:rFonts w:ascii="Georgia" w:eastAsia="Times New Roman" w:hAnsi="Georgia" w:cs="Times New Roman"/>
                <w:color w:val="FFFFFF"/>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UNITE</w:t>
            </w:r>
            <w:r w:rsidRPr="004D14D8">
              <w:rPr>
                <w:rFonts w:ascii="Georgia" w:eastAsia="Times New Roman" w:hAnsi="Georgia" w:cs="Times New Roman"/>
                <w:color w:val="FFFFFF"/>
                <w:kern w:val="0"/>
                <w:sz w:val="21"/>
                <w:szCs w:val="21"/>
                <w:lang w:eastAsia="fr-FR"/>
                <w14:ligatures w14:val="none"/>
              </w:rPr>
              <w:t> </w:t>
            </w:r>
          </w:p>
        </w:tc>
        <w:tc>
          <w:tcPr>
            <w:tcW w:w="1103" w:type="dxa"/>
            <w:shd w:val="clear" w:color="auto" w:fill="002060"/>
            <w:vAlign w:val="center"/>
            <w:hideMark/>
          </w:tcPr>
          <w:p w14:paraId="40CF484C" w14:textId="77777777" w:rsidR="004D14D8" w:rsidRPr="004D14D8" w:rsidRDefault="004D14D8" w:rsidP="004D14D8">
            <w:pPr>
              <w:spacing w:after="0" w:line="240" w:lineRule="auto"/>
              <w:jc w:val="center"/>
              <w:textAlignment w:val="baseline"/>
              <w:rPr>
                <w:rFonts w:ascii="Georgia" w:eastAsia="Times New Roman" w:hAnsi="Georgia" w:cs="Times New Roman"/>
                <w:color w:val="FFFFFF"/>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Quantité</w:t>
            </w:r>
            <w:r w:rsidRPr="004D14D8">
              <w:rPr>
                <w:rFonts w:ascii="Georgia" w:eastAsia="Times New Roman" w:hAnsi="Georgia" w:cs="Times New Roman"/>
                <w:color w:val="FFFFFF"/>
                <w:kern w:val="0"/>
                <w:sz w:val="21"/>
                <w:szCs w:val="21"/>
                <w:lang w:eastAsia="fr-FR"/>
                <w14:ligatures w14:val="none"/>
              </w:rPr>
              <w:t> </w:t>
            </w:r>
          </w:p>
        </w:tc>
        <w:tc>
          <w:tcPr>
            <w:tcW w:w="1371" w:type="dxa"/>
            <w:shd w:val="clear" w:color="auto" w:fill="002060"/>
            <w:vAlign w:val="center"/>
            <w:hideMark/>
          </w:tcPr>
          <w:p w14:paraId="6B1570FC" w14:textId="77777777" w:rsidR="004D14D8" w:rsidRPr="004D14D8" w:rsidRDefault="004D14D8" w:rsidP="004D14D8">
            <w:pPr>
              <w:spacing w:after="0" w:line="240" w:lineRule="auto"/>
              <w:jc w:val="center"/>
              <w:textAlignment w:val="baseline"/>
              <w:rPr>
                <w:rFonts w:ascii="Georgia" w:eastAsia="Times New Roman" w:hAnsi="Georgia" w:cs="Times New Roman"/>
                <w:b/>
                <w:bCs/>
                <w:color w:val="FFFFFF"/>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 P. UNITAIRE</w:t>
            </w:r>
          </w:p>
          <w:p w14:paraId="309C6A89" w14:textId="77777777" w:rsidR="004D14D8" w:rsidRPr="004D14D8" w:rsidRDefault="004D14D8" w:rsidP="004D14D8">
            <w:pPr>
              <w:spacing w:after="0" w:line="240" w:lineRule="auto"/>
              <w:jc w:val="center"/>
              <w:textAlignment w:val="baseline"/>
              <w:rPr>
                <w:rFonts w:ascii="Georgia" w:eastAsia="Times New Roman" w:hAnsi="Georgia" w:cs="Times New Roman"/>
                <w:color w:val="FFFFFF"/>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 GNF</w:t>
            </w:r>
            <w:r w:rsidRPr="004D14D8">
              <w:rPr>
                <w:rFonts w:ascii="Georgia" w:eastAsia="Times New Roman" w:hAnsi="Georgia" w:cs="Times New Roman"/>
                <w:color w:val="FFFFFF"/>
                <w:kern w:val="0"/>
                <w:sz w:val="21"/>
                <w:szCs w:val="21"/>
                <w:lang w:eastAsia="fr-FR"/>
                <w14:ligatures w14:val="none"/>
              </w:rPr>
              <w:t> </w:t>
            </w:r>
          </w:p>
        </w:tc>
        <w:tc>
          <w:tcPr>
            <w:tcW w:w="1292" w:type="dxa"/>
            <w:shd w:val="clear" w:color="auto" w:fill="002060"/>
            <w:vAlign w:val="center"/>
            <w:hideMark/>
          </w:tcPr>
          <w:p w14:paraId="7BAFCE53" w14:textId="77777777" w:rsidR="004D14D8" w:rsidRPr="004D14D8" w:rsidRDefault="004D14D8" w:rsidP="004D14D8">
            <w:pPr>
              <w:spacing w:after="0" w:line="240" w:lineRule="auto"/>
              <w:jc w:val="center"/>
              <w:textAlignment w:val="baseline"/>
              <w:rPr>
                <w:rFonts w:ascii="Georgia" w:eastAsia="Times New Roman" w:hAnsi="Georgia" w:cs="Times New Roman"/>
                <w:color w:val="FFFFFF"/>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 P. TOTAL GNF </w:t>
            </w:r>
            <w:r w:rsidRPr="004D14D8">
              <w:rPr>
                <w:rFonts w:ascii="Georgia" w:eastAsia="Times New Roman" w:hAnsi="Georgia" w:cs="Times New Roman"/>
                <w:color w:val="FFFFFF"/>
                <w:kern w:val="0"/>
                <w:sz w:val="21"/>
                <w:szCs w:val="21"/>
                <w:lang w:eastAsia="fr-FR"/>
                <w14:ligatures w14:val="none"/>
              </w:rPr>
              <w:t> </w:t>
            </w:r>
          </w:p>
        </w:tc>
      </w:tr>
      <w:tr w:rsidR="004D14D8" w:rsidRPr="004D14D8" w14:paraId="17576B77" w14:textId="77777777" w:rsidTr="003E4AFF">
        <w:trPr>
          <w:trHeight w:val="405"/>
          <w:jc w:val="center"/>
        </w:trPr>
        <w:tc>
          <w:tcPr>
            <w:tcW w:w="837" w:type="dxa"/>
            <w:vAlign w:val="center"/>
            <w:hideMark/>
          </w:tcPr>
          <w:p w14:paraId="553EF58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B5F53CD"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0000"/>
                <w:kern w:val="0"/>
                <w:sz w:val="21"/>
                <w:szCs w:val="21"/>
                <w:u w:val="single"/>
                <w:lang w:eastAsia="fr-FR"/>
                <w14:ligatures w14:val="none"/>
              </w:rPr>
              <w:t>INSTALLATION</w:t>
            </w:r>
            <w:r w:rsidRPr="004D14D8">
              <w:rPr>
                <w:rFonts w:ascii="Georgia" w:eastAsia="Times New Roman" w:hAnsi="Georgia" w:cs="Times New Roman"/>
                <w:color w:val="FF0000"/>
                <w:kern w:val="0"/>
                <w:sz w:val="21"/>
                <w:szCs w:val="21"/>
                <w:lang w:eastAsia="fr-FR"/>
                <w14:ligatures w14:val="none"/>
              </w:rPr>
              <w:t> </w:t>
            </w:r>
          </w:p>
        </w:tc>
        <w:tc>
          <w:tcPr>
            <w:tcW w:w="876" w:type="dxa"/>
            <w:vAlign w:val="center"/>
            <w:hideMark/>
          </w:tcPr>
          <w:p w14:paraId="431ECC0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vAlign w:val="center"/>
            <w:hideMark/>
          </w:tcPr>
          <w:p w14:paraId="0F86A37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vAlign w:val="center"/>
            <w:hideMark/>
          </w:tcPr>
          <w:p w14:paraId="3B3A653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292" w:type="dxa"/>
            <w:vAlign w:val="center"/>
            <w:hideMark/>
          </w:tcPr>
          <w:p w14:paraId="4A4A16B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r>
      <w:tr w:rsidR="004D14D8" w:rsidRPr="004D14D8" w14:paraId="204ACE3D" w14:textId="77777777" w:rsidTr="003E4AFF">
        <w:trPr>
          <w:trHeight w:val="315"/>
          <w:jc w:val="center"/>
        </w:trPr>
        <w:tc>
          <w:tcPr>
            <w:tcW w:w="837" w:type="dxa"/>
            <w:vAlign w:val="center"/>
            <w:hideMark/>
          </w:tcPr>
          <w:p w14:paraId="0FC2720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1.1</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19E0A94"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i/>
                <w:iCs/>
                <w:color w:val="585756"/>
                <w:kern w:val="0"/>
                <w:sz w:val="21"/>
                <w:szCs w:val="21"/>
                <w:u w:val="single"/>
                <w:lang w:eastAsia="fr-FR"/>
                <w14:ligatures w14:val="none"/>
              </w:rPr>
              <w:t>GÉNÉRALITÉS</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1708AFE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4350E61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1198E56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292" w:type="dxa"/>
            <w:vAlign w:val="center"/>
            <w:hideMark/>
          </w:tcPr>
          <w:p w14:paraId="31A4F4A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r>
      <w:tr w:rsidR="004D14D8" w:rsidRPr="004D14D8" w14:paraId="201EFDFA" w14:textId="77777777" w:rsidTr="003E4AFF">
        <w:trPr>
          <w:trHeight w:val="315"/>
          <w:jc w:val="center"/>
        </w:trPr>
        <w:tc>
          <w:tcPr>
            <w:tcW w:w="837" w:type="dxa"/>
            <w:vAlign w:val="center"/>
            <w:hideMark/>
          </w:tcPr>
          <w:p w14:paraId="70D6C1A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1.1.1 </w:t>
            </w:r>
          </w:p>
        </w:tc>
        <w:tc>
          <w:tcPr>
            <w:tcW w:w="4585" w:type="dxa"/>
            <w:vAlign w:val="center"/>
            <w:hideMark/>
          </w:tcPr>
          <w:p w14:paraId="79CF955A"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Installation de Chantier et replis général de chantier </w:t>
            </w:r>
          </w:p>
        </w:tc>
        <w:tc>
          <w:tcPr>
            <w:tcW w:w="876" w:type="dxa"/>
            <w:vAlign w:val="center"/>
            <w:hideMark/>
          </w:tcPr>
          <w:p w14:paraId="2BA1A9B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spellStart"/>
            <w:r w:rsidRPr="004D14D8">
              <w:rPr>
                <w:rFonts w:ascii="Georgia" w:eastAsia="Times New Roman" w:hAnsi="Georgia" w:cs="Times New Roman"/>
                <w:color w:val="585756"/>
                <w:kern w:val="0"/>
                <w:sz w:val="21"/>
                <w:szCs w:val="21"/>
                <w:lang w:eastAsia="fr-FR"/>
                <w14:ligatures w14:val="none"/>
              </w:rPr>
              <w:t>Fft</w:t>
            </w:r>
            <w:proofErr w:type="spellEnd"/>
          </w:p>
        </w:tc>
        <w:tc>
          <w:tcPr>
            <w:tcW w:w="1103" w:type="dxa"/>
            <w:vAlign w:val="center"/>
            <w:hideMark/>
          </w:tcPr>
          <w:p w14:paraId="73F97DD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1,00</w:t>
            </w:r>
          </w:p>
        </w:tc>
        <w:tc>
          <w:tcPr>
            <w:tcW w:w="1371" w:type="dxa"/>
            <w:vAlign w:val="center"/>
            <w:hideMark/>
          </w:tcPr>
          <w:p w14:paraId="455E8F0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7A2EB0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88F60BB" w14:textId="77777777" w:rsidTr="003E4AFF">
        <w:trPr>
          <w:trHeight w:val="315"/>
          <w:jc w:val="center"/>
        </w:trPr>
        <w:tc>
          <w:tcPr>
            <w:tcW w:w="837" w:type="dxa"/>
            <w:shd w:val="clear" w:color="auto" w:fill="0070C0"/>
            <w:vAlign w:val="center"/>
            <w:hideMark/>
          </w:tcPr>
          <w:p w14:paraId="60022D8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0070C0"/>
            <w:vAlign w:val="center"/>
            <w:hideMark/>
          </w:tcPr>
          <w:p w14:paraId="4E992F0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TOTAL LOT N°1 INSTALLATION</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0070C0"/>
            <w:vAlign w:val="center"/>
            <w:hideMark/>
          </w:tcPr>
          <w:p w14:paraId="65AD954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0070C0"/>
            <w:vAlign w:val="center"/>
            <w:hideMark/>
          </w:tcPr>
          <w:p w14:paraId="4F44A30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0070C0"/>
            <w:vAlign w:val="center"/>
            <w:hideMark/>
          </w:tcPr>
          <w:p w14:paraId="173016E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0070C0"/>
            <w:vAlign w:val="center"/>
            <w:hideMark/>
          </w:tcPr>
          <w:p w14:paraId="2AEB1B9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961A4A6" w14:textId="77777777" w:rsidTr="003E4AFF">
        <w:trPr>
          <w:trHeight w:val="315"/>
          <w:jc w:val="center"/>
        </w:trPr>
        <w:tc>
          <w:tcPr>
            <w:tcW w:w="837" w:type="dxa"/>
            <w:vAlign w:val="center"/>
            <w:hideMark/>
          </w:tcPr>
          <w:p w14:paraId="4F7EA1B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480F3476"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0000"/>
                <w:kern w:val="0"/>
                <w:sz w:val="21"/>
                <w:szCs w:val="21"/>
                <w:u w:val="single"/>
                <w:lang w:eastAsia="fr-FR"/>
                <w14:ligatures w14:val="none"/>
              </w:rPr>
              <w:t>GROS ŒUVRE</w:t>
            </w:r>
            <w:r w:rsidRPr="004D14D8">
              <w:rPr>
                <w:rFonts w:ascii="Georgia" w:eastAsia="Times New Roman" w:hAnsi="Georgia" w:cs="Times New Roman"/>
                <w:color w:val="FF0000"/>
                <w:kern w:val="0"/>
                <w:sz w:val="21"/>
                <w:szCs w:val="21"/>
                <w:lang w:eastAsia="fr-FR"/>
                <w14:ligatures w14:val="none"/>
              </w:rPr>
              <w:t> </w:t>
            </w:r>
          </w:p>
        </w:tc>
        <w:tc>
          <w:tcPr>
            <w:tcW w:w="876" w:type="dxa"/>
            <w:vAlign w:val="center"/>
            <w:hideMark/>
          </w:tcPr>
          <w:p w14:paraId="0A5C6F2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vAlign w:val="center"/>
            <w:hideMark/>
          </w:tcPr>
          <w:p w14:paraId="1722092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vAlign w:val="center"/>
            <w:hideMark/>
          </w:tcPr>
          <w:p w14:paraId="0FC62E6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0EE19D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50A923B" w14:textId="77777777" w:rsidTr="003E4AFF">
        <w:trPr>
          <w:trHeight w:val="315"/>
          <w:jc w:val="center"/>
        </w:trPr>
        <w:tc>
          <w:tcPr>
            <w:tcW w:w="837" w:type="dxa"/>
            <w:vAlign w:val="center"/>
            <w:hideMark/>
          </w:tcPr>
          <w:p w14:paraId="01F6247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2.1</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AE27B04"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i/>
                <w:iCs/>
                <w:color w:val="585756"/>
                <w:kern w:val="0"/>
                <w:sz w:val="21"/>
                <w:szCs w:val="21"/>
                <w:u w:val="single"/>
                <w:lang w:eastAsia="fr-FR"/>
                <w14:ligatures w14:val="none"/>
              </w:rPr>
              <w:t>TERRASSEMENTS</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3D963DB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vAlign w:val="center"/>
            <w:hideMark/>
          </w:tcPr>
          <w:p w14:paraId="47CA909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vAlign w:val="center"/>
            <w:hideMark/>
          </w:tcPr>
          <w:p w14:paraId="4119B50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124325B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755D6EF" w14:textId="77777777" w:rsidTr="003E4AFF">
        <w:trPr>
          <w:trHeight w:val="315"/>
          <w:jc w:val="center"/>
        </w:trPr>
        <w:tc>
          <w:tcPr>
            <w:tcW w:w="837" w:type="dxa"/>
            <w:vAlign w:val="center"/>
            <w:hideMark/>
          </w:tcPr>
          <w:p w14:paraId="7198B67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2.1.1 </w:t>
            </w:r>
          </w:p>
        </w:tc>
        <w:tc>
          <w:tcPr>
            <w:tcW w:w="4585" w:type="dxa"/>
            <w:vAlign w:val="center"/>
            <w:hideMark/>
          </w:tcPr>
          <w:p w14:paraId="0A9D4662"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Fouilles en rigoles ou tranchées  </w:t>
            </w:r>
          </w:p>
        </w:tc>
        <w:tc>
          <w:tcPr>
            <w:tcW w:w="876" w:type="dxa"/>
            <w:vAlign w:val="center"/>
            <w:hideMark/>
          </w:tcPr>
          <w:p w14:paraId="4EA1CBF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301B46B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137,94</w:t>
            </w:r>
          </w:p>
        </w:tc>
        <w:tc>
          <w:tcPr>
            <w:tcW w:w="1371" w:type="dxa"/>
            <w:vAlign w:val="center"/>
            <w:hideMark/>
          </w:tcPr>
          <w:p w14:paraId="2175590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DE4A33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5FF8508" w14:textId="77777777" w:rsidTr="003E4AFF">
        <w:trPr>
          <w:trHeight w:val="315"/>
          <w:jc w:val="center"/>
        </w:trPr>
        <w:tc>
          <w:tcPr>
            <w:tcW w:w="837" w:type="dxa"/>
            <w:vAlign w:val="center"/>
            <w:hideMark/>
          </w:tcPr>
          <w:p w14:paraId="73236EE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2.1.2 </w:t>
            </w:r>
          </w:p>
        </w:tc>
        <w:tc>
          <w:tcPr>
            <w:tcW w:w="4585" w:type="dxa"/>
            <w:vAlign w:val="center"/>
            <w:hideMark/>
          </w:tcPr>
          <w:p w14:paraId="3161A8B2"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Fouilles sous semelles isolées   </w:t>
            </w:r>
          </w:p>
        </w:tc>
        <w:tc>
          <w:tcPr>
            <w:tcW w:w="876" w:type="dxa"/>
            <w:vAlign w:val="center"/>
            <w:hideMark/>
          </w:tcPr>
          <w:p w14:paraId="0A91915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0D81F7A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15,6</w:t>
            </w:r>
          </w:p>
        </w:tc>
        <w:tc>
          <w:tcPr>
            <w:tcW w:w="1371" w:type="dxa"/>
            <w:vAlign w:val="center"/>
            <w:hideMark/>
          </w:tcPr>
          <w:p w14:paraId="4E05650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000B3D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FC5810C" w14:textId="77777777" w:rsidTr="003E4AFF">
        <w:trPr>
          <w:trHeight w:val="315"/>
          <w:jc w:val="center"/>
        </w:trPr>
        <w:tc>
          <w:tcPr>
            <w:tcW w:w="837" w:type="dxa"/>
            <w:vAlign w:val="center"/>
            <w:hideMark/>
          </w:tcPr>
          <w:p w14:paraId="669F8CE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2.1.3 </w:t>
            </w:r>
          </w:p>
        </w:tc>
        <w:tc>
          <w:tcPr>
            <w:tcW w:w="4585" w:type="dxa"/>
            <w:vAlign w:val="center"/>
            <w:hideMark/>
          </w:tcPr>
          <w:p w14:paraId="11EC48B7"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Remblais sous dallage (20 cm) </w:t>
            </w:r>
          </w:p>
        </w:tc>
        <w:tc>
          <w:tcPr>
            <w:tcW w:w="876" w:type="dxa"/>
            <w:vAlign w:val="center"/>
            <w:hideMark/>
          </w:tcPr>
          <w:p w14:paraId="30AE581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2B7557D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218,07</w:t>
            </w:r>
          </w:p>
        </w:tc>
        <w:tc>
          <w:tcPr>
            <w:tcW w:w="1371" w:type="dxa"/>
            <w:vAlign w:val="center"/>
            <w:hideMark/>
          </w:tcPr>
          <w:p w14:paraId="4FB8DBB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1D266F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A946041" w14:textId="77777777" w:rsidTr="003E4AFF">
        <w:trPr>
          <w:trHeight w:val="315"/>
          <w:jc w:val="center"/>
        </w:trPr>
        <w:tc>
          <w:tcPr>
            <w:tcW w:w="837" w:type="dxa"/>
            <w:shd w:val="clear" w:color="auto" w:fill="FFFF99"/>
            <w:vAlign w:val="center"/>
            <w:hideMark/>
          </w:tcPr>
          <w:p w14:paraId="56F4AFB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0405976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 </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658D624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7BFFB87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1C54D7C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7DE663E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C8B172F" w14:textId="77777777" w:rsidTr="003E4AFF">
        <w:trPr>
          <w:trHeight w:val="315"/>
          <w:jc w:val="center"/>
        </w:trPr>
        <w:tc>
          <w:tcPr>
            <w:tcW w:w="837" w:type="dxa"/>
            <w:vAlign w:val="center"/>
            <w:hideMark/>
          </w:tcPr>
          <w:p w14:paraId="793D597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2.2</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419EA28B"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i/>
                <w:iCs/>
                <w:color w:val="585756"/>
                <w:kern w:val="0"/>
                <w:sz w:val="21"/>
                <w:szCs w:val="21"/>
                <w:u w:val="single"/>
                <w:lang w:eastAsia="fr-FR"/>
                <w14:ligatures w14:val="none"/>
              </w:rPr>
              <w:t>FONDATIONS</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7DCE86D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vAlign w:val="center"/>
            <w:hideMark/>
          </w:tcPr>
          <w:p w14:paraId="77179F7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vAlign w:val="center"/>
            <w:hideMark/>
          </w:tcPr>
          <w:p w14:paraId="604ED0B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AAA910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8818E0E" w14:textId="77777777" w:rsidTr="003E4AFF">
        <w:trPr>
          <w:trHeight w:val="585"/>
          <w:jc w:val="center"/>
        </w:trPr>
        <w:tc>
          <w:tcPr>
            <w:tcW w:w="837" w:type="dxa"/>
            <w:vAlign w:val="center"/>
            <w:hideMark/>
          </w:tcPr>
          <w:p w14:paraId="4F0524C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3613480"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 xml:space="preserve">Des semelles </w:t>
            </w:r>
            <w:proofErr w:type="gramStart"/>
            <w:r w:rsidRPr="004D14D8">
              <w:rPr>
                <w:rFonts w:ascii="Georgia" w:eastAsia="Times New Roman" w:hAnsi="Georgia" w:cs="Times New Roman"/>
                <w:color w:val="585756"/>
                <w:kern w:val="0"/>
                <w:sz w:val="21"/>
                <w:szCs w:val="21"/>
                <w:lang w:eastAsia="fr-FR"/>
                <w14:ligatures w14:val="none"/>
              </w:rPr>
              <w:t>isole</w:t>
            </w:r>
            <w:proofErr w:type="gramEnd"/>
            <w:r w:rsidRPr="004D14D8">
              <w:rPr>
                <w:rFonts w:ascii="Georgia" w:eastAsia="Times New Roman" w:hAnsi="Georgia" w:cs="Times New Roman"/>
                <w:color w:val="585756"/>
                <w:kern w:val="0"/>
                <w:sz w:val="21"/>
                <w:szCs w:val="21"/>
                <w:lang w:eastAsia="fr-FR"/>
                <w14:ligatures w14:val="none"/>
              </w:rPr>
              <w:t xml:space="preserve"> en BA sous les structures porteurs (poteaux). </w:t>
            </w:r>
          </w:p>
        </w:tc>
        <w:tc>
          <w:tcPr>
            <w:tcW w:w="876" w:type="dxa"/>
            <w:vAlign w:val="center"/>
            <w:hideMark/>
          </w:tcPr>
          <w:p w14:paraId="1327C12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vAlign w:val="center"/>
            <w:hideMark/>
          </w:tcPr>
          <w:p w14:paraId="772AE1C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vAlign w:val="center"/>
            <w:hideMark/>
          </w:tcPr>
          <w:p w14:paraId="4324172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A995C9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058EFF9" w14:textId="77777777" w:rsidTr="003E4AFF">
        <w:trPr>
          <w:trHeight w:val="315"/>
          <w:jc w:val="center"/>
        </w:trPr>
        <w:tc>
          <w:tcPr>
            <w:tcW w:w="837" w:type="dxa"/>
            <w:vAlign w:val="center"/>
            <w:hideMark/>
          </w:tcPr>
          <w:p w14:paraId="2D33855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2.2.1 </w:t>
            </w:r>
          </w:p>
        </w:tc>
        <w:tc>
          <w:tcPr>
            <w:tcW w:w="4585" w:type="dxa"/>
            <w:vAlign w:val="center"/>
            <w:hideMark/>
          </w:tcPr>
          <w:p w14:paraId="2C8EC3FB"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Béton de propreté de 0.05 m dosé à 150 kg/m3</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7C012D3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5430067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2,6</w:t>
            </w:r>
          </w:p>
        </w:tc>
        <w:tc>
          <w:tcPr>
            <w:tcW w:w="1371" w:type="dxa"/>
            <w:vAlign w:val="center"/>
            <w:hideMark/>
          </w:tcPr>
          <w:p w14:paraId="5176117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98938E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EF0F526" w14:textId="77777777" w:rsidTr="003E4AFF">
        <w:trPr>
          <w:trHeight w:val="315"/>
          <w:jc w:val="center"/>
        </w:trPr>
        <w:tc>
          <w:tcPr>
            <w:tcW w:w="837" w:type="dxa"/>
            <w:vAlign w:val="center"/>
            <w:hideMark/>
          </w:tcPr>
          <w:p w14:paraId="4EFB1F8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2.2.2 </w:t>
            </w:r>
          </w:p>
        </w:tc>
        <w:tc>
          <w:tcPr>
            <w:tcW w:w="4585" w:type="dxa"/>
            <w:vAlign w:val="center"/>
            <w:hideMark/>
          </w:tcPr>
          <w:p w14:paraId="12F5C32F"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Semelles isolées  </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794D919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2FD6BAC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5BC7257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1F4947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71DEA89" w14:textId="77777777" w:rsidTr="003E4AFF">
        <w:trPr>
          <w:trHeight w:val="315"/>
          <w:jc w:val="center"/>
        </w:trPr>
        <w:tc>
          <w:tcPr>
            <w:tcW w:w="837" w:type="dxa"/>
            <w:vAlign w:val="center"/>
            <w:hideMark/>
          </w:tcPr>
          <w:p w14:paraId="1CF96AB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277F5934"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Béton dosé à 350 kg/m3 </w:t>
            </w:r>
          </w:p>
        </w:tc>
        <w:tc>
          <w:tcPr>
            <w:tcW w:w="876" w:type="dxa"/>
            <w:vAlign w:val="center"/>
            <w:hideMark/>
          </w:tcPr>
          <w:p w14:paraId="5B8DE34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6D53F36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15,6</w:t>
            </w:r>
          </w:p>
        </w:tc>
        <w:tc>
          <w:tcPr>
            <w:tcW w:w="1371" w:type="dxa"/>
            <w:vAlign w:val="center"/>
            <w:hideMark/>
          </w:tcPr>
          <w:p w14:paraId="48AD988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6C0377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EE68504" w14:textId="77777777" w:rsidTr="003E4AFF">
        <w:trPr>
          <w:trHeight w:val="315"/>
          <w:jc w:val="center"/>
        </w:trPr>
        <w:tc>
          <w:tcPr>
            <w:tcW w:w="837" w:type="dxa"/>
            <w:vAlign w:val="center"/>
            <w:hideMark/>
          </w:tcPr>
          <w:p w14:paraId="31BB7D1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00BA7D6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Coffrage  </w:t>
            </w:r>
          </w:p>
        </w:tc>
        <w:tc>
          <w:tcPr>
            <w:tcW w:w="876" w:type="dxa"/>
            <w:vAlign w:val="center"/>
            <w:hideMark/>
          </w:tcPr>
          <w:p w14:paraId="0D68913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7F96929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45,2</w:t>
            </w:r>
          </w:p>
        </w:tc>
        <w:tc>
          <w:tcPr>
            <w:tcW w:w="1371" w:type="dxa"/>
            <w:vAlign w:val="center"/>
            <w:hideMark/>
          </w:tcPr>
          <w:p w14:paraId="4E827A0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E8FD4E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1A33A2A" w14:textId="77777777" w:rsidTr="003E4AFF">
        <w:trPr>
          <w:trHeight w:val="315"/>
          <w:jc w:val="center"/>
        </w:trPr>
        <w:tc>
          <w:tcPr>
            <w:tcW w:w="837" w:type="dxa"/>
            <w:vAlign w:val="center"/>
            <w:hideMark/>
          </w:tcPr>
          <w:p w14:paraId="1C89DD2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FF6980E"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Renforcement en armature HA </w:t>
            </w:r>
          </w:p>
        </w:tc>
        <w:tc>
          <w:tcPr>
            <w:tcW w:w="876" w:type="dxa"/>
            <w:vAlign w:val="center"/>
            <w:hideMark/>
          </w:tcPr>
          <w:p w14:paraId="62343E5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Kg</w:t>
            </w:r>
          </w:p>
        </w:tc>
        <w:tc>
          <w:tcPr>
            <w:tcW w:w="1103" w:type="dxa"/>
            <w:vAlign w:val="center"/>
            <w:hideMark/>
          </w:tcPr>
          <w:p w14:paraId="0948166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1 248,00</w:t>
            </w:r>
          </w:p>
        </w:tc>
        <w:tc>
          <w:tcPr>
            <w:tcW w:w="1371" w:type="dxa"/>
            <w:vAlign w:val="center"/>
            <w:hideMark/>
          </w:tcPr>
          <w:p w14:paraId="2D911B6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2D4328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6E085CA" w14:textId="77777777" w:rsidTr="003E4AFF">
        <w:trPr>
          <w:trHeight w:val="315"/>
          <w:jc w:val="center"/>
        </w:trPr>
        <w:tc>
          <w:tcPr>
            <w:tcW w:w="837" w:type="dxa"/>
            <w:vAlign w:val="center"/>
            <w:hideMark/>
          </w:tcPr>
          <w:p w14:paraId="3DFB1DE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2.2.3 </w:t>
            </w:r>
          </w:p>
        </w:tc>
        <w:tc>
          <w:tcPr>
            <w:tcW w:w="4585" w:type="dxa"/>
            <w:vAlign w:val="center"/>
            <w:hideMark/>
          </w:tcPr>
          <w:p w14:paraId="65B7B735"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 Poteaux et Raidisseurs BA (amorces)</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53FC493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109292F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621CAD2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12A829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5EB10D4" w14:textId="77777777" w:rsidTr="003E4AFF">
        <w:trPr>
          <w:trHeight w:val="315"/>
          <w:jc w:val="center"/>
        </w:trPr>
        <w:tc>
          <w:tcPr>
            <w:tcW w:w="837" w:type="dxa"/>
            <w:vAlign w:val="center"/>
            <w:hideMark/>
          </w:tcPr>
          <w:p w14:paraId="7E79734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448F28B"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Béton dosé à 350 kg/m3 </w:t>
            </w:r>
          </w:p>
        </w:tc>
        <w:tc>
          <w:tcPr>
            <w:tcW w:w="876" w:type="dxa"/>
            <w:vAlign w:val="center"/>
            <w:hideMark/>
          </w:tcPr>
          <w:p w14:paraId="4D8D805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4882164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2,08</w:t>
            </w:r>
          </w:p>
        </w:tc>
        <w:tc>
          <w:tcPr>
            <w:tcW w:w="1371" w:type="dxa"/>
            <w:vAlign w:val="center"/>
            <w:hideMark/>
          </w:tcPr>
          <w:p w14:paraId="419E496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072246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3A5F468" w14:textId="77777777" w:rsidTr="003E4AFF">
        <w:trPr>
          <w:trHeight w:val="315"/>
          <w:jc w:val="center"/>
        </w:trPr>
        <w:tc>
          <w:tcPr>
            <w:tcW w:w="837" w:type="dxa"/>
            <w:vAlign w:val="center"/>
            <w:hideMark/>
          </w:tcPr>
          <w:p w14:paraId="05F182A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D2D7717"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Coffrage   </w:t>
            </w:r>
          </w:p>
        </w:tc>
        <w:tc>
          <w:tcPr>
            <w:tcW w:w="876" w:type="dxa"/>
            <w:vAlign w:val="center"/>
            <w:hideMark/>
          </w:tcPr>
          <w:p w14:paraId="743E78F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1BB3336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41,6</w:t>
            </w:r>
          </w:p>
        </w:tc>
        <w:tc>
          <w:tcPr>
            <w:tcW w:w="1371" w:type="dxa"/>
            <w:vAlign w:val="center"/>
            <w:hideMark/>
          </w:tcPr>
          <w:p w14:paraId="44C805E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897690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86C194D" w14:textId="77777777" w:rsidTr="003E4AFF">
        <w:trPr>
          <w:trHeight w:val="315"/>
          <w:jc w:val="center"/>
        </w:trPr>
        <w:tc>
          <w:tcPr>
            <w:tcW w:w="837" w:type="dxa"/>
            <w:vAlign w:val="center"/>
            <w:hideMark/>
          </w:tcPr>
          <w:p w14:paraId="409E2E1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0F5A3EC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Renforcement en armature HA </w:t>
            </w:r>
          </w:p>
        </w:tc>
        <w:tc>
          <w:tcPr>
            <w:tcW w:w="876" w:type="dxa"/>
            <w:vAlign w:val="center"/>
            <w:hideMark/>
          </w:tcPr>
          <w:p w14:paraId="14275B1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Kg</w:t>
            </w:r>
          </w:p>
        </w:tc>
        <w:tc>
          <w:tcPr>
            <w:tcW w:w="1103" w:type="dxa"/>
            <w:vAlign w:val="center"/>
            <w:hideMark/>
          </w:tcPr>
          <w:p w14:paraId="44DF6D4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249,6</w:t>
            </w:r>
          </w:p>
        </w:tc>
        <w:tc>
          <w:tcPr>
            <w:tcW w:w="1371" w:type="dxa"/>
            <w:vAlign w:val="center"/>
            <w:hideMark/>
          </w:tcPr>
          <w:p w14:paraId="4A7045C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031252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059CC98" w14:textId="77777777" w:rsidTr="003E4AFF">
        <w:trPr>
          <w:trHeight w:val="315"/>
          <w:jc w:val="center"/>
        </w:trPr>
        <w:tc>
          <w:tcPr>
            <w:tcW w:w="837" w:type="dxa"/>
            <w:vAlign w:val="center"/>
            <w:hideMark/>
          </w:tcPr>
          <w:p w14:paraId="36134C4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2.2.4 </w:t>
            </w:r>
          </w:p>
        </w:tc>
        <w:tc>
          <w:tcPr>
            <w:tcW w:w="4585" w:type="dxa"/>
            <w:vAlign w:val="center"/>
            <w:hideMark/>
          </w:tcPr>
          <w:p w14:paraId="1D63220E"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 Agglos pleins mur de fondation</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7F1E452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474EFF3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3CA1E77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A3A0EE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2414890" w14:textId="77777777" w:rsidTr="003E4AFF">
        <w:trPr>
          <w:trHeight w:val="315"/>
          <w:jc w:val="center"/>
        </w:trPr>
        <w:tc>
          <w:tcPr>
            <w:tcW w:w="837" w:type="dxa"/>
            <w:vAlign w:val="center"/>
            <w:hideMark/>
          </w:tcPr>
          <w:p w14:paraId="600AAA8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43DBA1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Agglos pleines de 20 cm  </w:t>
            </w:r>
          </w:p>
        </w:tc>
        <w:tc>
          <w:tcPr>
            <w:tcW w:w="876" w:type="dxa"/>
            <w:vAlign w:val="center"/>
            <w:hideMark/>
          </w:tcPr>
          <w:p w14:paraId="1F17E5A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72D242C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137,94</w:t>
            </w:r>
          </w:p>
        </w:tc>
        <w:tc>
          <w:tcPr>
            <w:tcW w:w="1371" w:type="dxa"/>
            <w:vAlign w:val="center"/>
            <w:hideMark/>
          </w:tcPr>
          <w:p w14:paraId="0759E4C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1EAB720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3E1F566" w14:textId="77777777" w:rsidTr="003E4AFF">
        <w:trPr>
          <w:trHeight w:val="315"/>
          <w:jc w:val="center"/>
        </w:trPr>
        <w:tc>
          <w:tcPr>
            <w:tcW w:w="837" w:type="dxa"/>
            <w:vAlign w:val="center"/>
            <w:hideMark/>
          </w:tcPr>
          <w:p w14:paraId="0D8978A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2.2.5 </w:t>
            </w:r>
          </w:p>
        </w:tc>
        <w:tc>
          <w:tcPr>
            <w:tcW w:w="4585" w:type="dxa"/>
            <w:vAlign w:val="center"/>
            <w:hideMark/>
          </w:tcPr>
          <w:p w14:paraId="6DE59ACB"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Longrine BA </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1C70439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19DD328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55E8FE0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6660BD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0BA0CB5" w14:textId="77777777" w:rsidTr="003E4AFF">
        <w:trPr>
          <w:trHeight w:val="315"/>
          <w:jc w:val="center"/>
        </w:trPr>
        <w:tc>
          <w:tcPr>
            <w:tcW w:w="837" w:type="dxa"/>
            <w:vAlign w:val="center"/>
            <w:hideMark/>
          </w:tcPr>
          <w:p w14:paraId="3E903B4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E3EB197"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Béton dosé à 350 kg/m3 </w:t>
            </w:r>
          </w:p>
        </w:tc>
        <w:tc>
          <w:tcPr>
            <w:tcW w:w="876" w:type="dxa"/>
            <w:vAlign w:val="center"/>
            <w:hideMark/>
          </w:tcPr>
          <w:p w14:paraId="062FBA7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7010003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10,5</w:t>
            </w:r>
          </w:p>
        </w:tc>
        <w:tc>
          <w:tcPr>
            <w:tcW w:w="1371" w:type="dxa"/>
            <w:vAlign w:val="center"/>
            <w:hideMark/>
          </w:tcPr>
          <w:p w14:paraId="30E58AF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111BE2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A75CD3A" w14:textId="77777777" w:rsidTr="003E4AFF">
        <w:trPr>
          <w:trHeight w:val="315"/>
          <w:jc w:val="center"/>
        </w:trPr>
        <w:tc>
          <w:tcPr>
            <w:tcW w:w="837" w:type="dxa"/>
            <w:vAlign w:val="center"/>
            <w:hideMark/>
          </w:tcPr>
          <w:p w14:paraId="0C864A8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6E50D0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Coffrage </w:t>
            </w:r>
          </w:p>
        </w:tc>
        <w:tc>
          <w:tcPr>
            <w:tcW w:w="876" w:type="dxa"/>
            <w:vAlign w:val="center"/>
            <w:hideMark/>
          </w:tcPr>
          <w:p w14:paraId="6C31C16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4BD5498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88</w:t>
            </w:r>
          </w:p>
        </w:tc>
        <w:tc>
          <w:tcPr>
            <w:tcW w:w="1371" w:type="dxa"/>
            <w:vAlign w:val="center"/>
            <w:hideMark/>
          </w:tcPr>
          <w:p w14:paraId="5073D52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6C6249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698B88E" w14:textId="77777777" w:rsidTr="003E4AFF">
        <w:trPr>
          <w:trHeight w:val="315"/>
          <w:jc w:val="center"/>
        </w:trPr>
        <w:tc>
          <w:tcPr>
            <w:tcW w:w="837" w:type="dxa"/>
            <w:vAlign w:val="center"/>
            <w:hideMark/>
          </w:tcPr>
          <w:p w14:paraId="144F224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AE1FEF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Renforcement en armature HA </w:t>
            </w:r>
          </w:p>
        </w:tc>
        <w:tc>
          <w:tcPr>
            <w:tcW w:w="876" w:type="dxa"/>
            <w:vAlign w:val="center"/>
            <w:hideMark/>
          </w:tcPr>
          <w:p w14:paraId="0AFE298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Kg</w:t>
            </w:r>
          </w:p>
        </w:tc>
        <w:tc>
          <w:tcPr>
            <w:tcW w:w="1103" w:type="dxa"/>
            <w:vAlign w:val="center"/>
            <w:hideMark/>
          </w:tcPr>
          <w:p w14:paraId="538C394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944,73</w:t>
            </w:r>
          </w:p>
        </w:tc>
        <w:tc>
          <w:tcPr>
            <w:tcW w:w="1371" w:type="dxa"/>
            <w:vAlign w:val="center"/>
            <w:hideMark/>
          </w:tcPr>
          <w:p w14:paraId="457DF75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C8788D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A6AC1ED" w14:textId="77777777" w:rsidTr="003E4AFF">
        <w:trPr>
          <w:trHeight w:val="315"/>
          <w:jc w:val="center"/>
        </w:trPr>
        <w:tc>
          <w:tcPr>
            <w:tcW w:w="837" w:type="dxa"/>
            <w:vAlign w:val="center"/>
            <w:hideMark/>
          </w:tcPr>
          <w:p w14:paraId="6BECF86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2.2.6 </w:t>
            </w:r>
          </w:p>
        </w:tc>
        <w:tc>
          <w:tcPr>
            <w:tcW w:w="4585" w:type="dxa"/>
            <w:vAlign w:val="center"/>
            <w:hideMark/>
          </w:tcPr>
          <w:p w14:paraId="7D015E14"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Dallage épaisseur 10 cm ferraillé léger</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388311F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1755DFF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547DE46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CAFAC1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682827D" w14:textId="77777777" w:rsidTr="003E4AFF">
        <w:trPr>
          <w:trHeight w:val="315"/>
          <w:jc w:val="center"/>
        </w:trPr>
        <w:tc>
          <w:tcPr>
            <w:tcW w:w="837" w:type="dxa"/>
            <w:vAlign w:val="center"/>
            <w:hideMark/>
          </w:tcPr>
          <w:p w14:paraId="6C9EA8C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DBE4BCA"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Béton dosé à 200 kg/m3 </w:t>
            </w:r>
          </w:p>
        </w:tc>
        <w:tc>
          <w:tcPr>
            <w:tcW w:w="876" w:type="dxa"/>
            <w:vAlign w:val="center"/>
            <w:hideMark/>
          </w:tcPr>
          <w:p w14:paraId="286E485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29DA282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104,95</w:t>
            </w:r>
          </w:p>
        </w:tc>
        <w:tc>
          <w:tcPr>
            <w:tcW w:w="1371" w:type="dxa"/>
            <w:vAlign w:val="center"/>
            <w:hideMark/>
          </w:tcPr>
          <w:p w14:paraId="3142D48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BE11F8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A861C40" w14:textId="77777777" w:rsidTr="003E4AFF">
        <w:trPr>
          <w:trHeight w:val="315"/>
          <w:jc w:val="center"/>
        </w:trPr>
        <w:tc>
          <w:tcPr>
            <w:tcW w:w="837" w:type="dxa"/>
            <w:vAlign w:val="center"/>
            <w:hideMark/>
          </w:tcPr>
          <w:p w14:paraId="47D4BB2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471D3E95"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Acier HA </w:t>
            </w:r>
          </w:p>
        </w:tc>
        <w:tc>
          <w:tcPr>
            <w:tcW w:w="876" w:type="dxa"/>
            <w:vAlign w:val="center"/>
            <w:hideMark/>
          </w:tcPr>
          <w:p w14:paraId="47F6AB6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Kg</w:t>
            </w:r>
          </w:p>
        </w:tc>
        <w:tc>
          <w:tcPr>
            <w:tcW w:w="1103" w:type="dxa"/>
            <w:vAlign w:val="center"/>
            <w:hideMark/>
          </w:tcPr>
          <w:p w14:paraId="5D1B518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314,85</w:t>
            </w:r>
          </w:p>
        </w:tc>
        <w:tc>
          <w:tcPr>
            <w:tcW w:w="1371" w:type="dxa"/>
            <w:vAlign w:val="center"/>
            <w:hideMark/>
          </w:tcPr>
          <w:p w14:paraId="7C12CB0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804C85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3382206" w14:textId="77777777" w:rsidTr="003E4AFF">
        <w:trPr>
          <w:trHeight w:val="315"/>
          <w:jc w:val="center"/>
        </w:trPr>
        <w:tc>
          <w:tcPr>
            <w:tcW w:w="837" w:type="dxa"/>
            <w:vAlign w:val="center"/>
            <w:hideMark/>
          </w:tcPr>
          <w:p w14:paraId="35F6A61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24E3D82"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Film polyane </w:t>
            </w:r>
          </w:p>
        </w:tc>
        <w:tc>
          <w:tcPr>
            <w:tcW w:w="876" w:type="dxa"/>
            <w:vAlign w:val="center"/>
            <w:hideMark/>
          </w:tcPr>
          <w:p w14:paraId="1E9A81D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2872DD6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1 049,50</w:t>
            </w:r>
          </w:p>
        </w:tc>
        <w:tc>
          <w:tcPr>
            <w:tcW w:w="1371" w:type="dxa"/>
            <w:vAlign w:val="center"/>
            <w:hideMark/>
          </w:tcPr>
          <w:p w14:paraId="59A3C3C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A99A41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FDCA3BC" w14:textId="77777777" w:rsidTr="003E4AFF">
        <w:trPr>
          <w:trHeight w:val="315"/>
          <w:jc w:val="center"/>
        </w:trPr>
        <w:tc>
          <w:tcPr>
            <w:tcW w:w="837" w:type="dxa"/>
            <w:shd w:val="clear" w:color="auto" w:fill="FFFF99"/>
            <w:vAlign w:val="center"/>
            <w:hideMark/>
          </w:tcPr>
          <w:p w14:paraId="4B7E382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443C8F9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 FONDATION </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625CD3B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1E33011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25BE125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07D19F6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8E03D99" w14:textId="77777777" w:rsidTr="003E4AFF">
        <w:trPr>
          <w:trHeight w:val="315"/>
          <w:jc w:val="center"/>
        </w:trPr>
        <w:tc>
          <w:tcPr>
            <w:tcW w:w="837" w:type="dxa"/>
            <w:vAlign w:val="center"/>
            <w:hideMark/>
          </w:tcPr>
          <w:p w14:paraId="1E82260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2.3</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01FAE13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i/>
                <w:iCs/>
                <w:color w:val="585756"/>
                <w:kern w:val="0"/>
                <w:sz w:val="21"/>
                <w:szCs w:val="21"/>
                <w:u w:val="single"/>
                <w:lang w:eastAsia="fr-FR"/>
                <w14:ligatures w14:val="none"/>
              </w:rPr>
              <w:t>ÉLÉVATIONS </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109EFE0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3E8446D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739E469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1A083B8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89E2326" w14:textId="77777777" w:rsidTr="003E4AFF">
        <w:trPr>
          <w:trHeight w:val="315"/>
          <w:jc w:val="center"/>
        </w:trPr>
        <w:tc>
          <w:tcPr>
            <w:tcW w:w="837" w:type="dxa"/>
            <w:vAlign w:val="center"/>
            <w:hideMark/>
          </w:tcPr>
          <w:p w14:paraId="5DA8001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lastRenderedPageBreak/>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117F5E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RDC</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5F4080D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vAlign w:val="center"/>
            <w:hideMark/>
          </w:tcPr>
          <w:p w14:paraId="489AC81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vAlign w:val="center"/>
            <w:hideMark/>
          </w:tcPr>
          <w:p w14:paraId="74FADEF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749786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8D0DFE7" w14:textId="77777777" w:rsidTr="003E4AFF">
        <w:trPr>
          <w:trHeight w:val="315"/>
          <w:jc w:val="center"/>
        </w:trPr>
        <w:tc>
          <w:tcPr>
            <w:tcW w:w="837" w:type="dxa"/>
            <w:vAlign w:val="center"/>
            <w:hideMark/>
          </w:tcPr>
          <w:p w14:paraId="25B7471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2.3.1 </w:t>
            </w:r>
          </w:p>
        </w:tc>
        <w:tc>
          <w:tcPr>
            <w:tcW w:w="4585" w:type="dxa"/>
            <w:vAlign w:val="center"/>
            <w:hideMark/>
          </w:tcPr>
          <w:p w14:paraId="032E1DFD"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 Mur en élévation</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1B4118F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2B67ECC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4CF3D42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11FB78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1E0CF90" w14:textId="77777777" w:rsidTr="003E4AFF">
        <w:trPr>
          <w:trHeight w:val="315"/>
          <w:jc w:val="center"/>
        </w:trPr>
        <w:tc>
          <w:tcPr>
            <w:tcW w:w="837" w:type="dxa"/>
            <w:vAlign w:val="center"/>
            <w:hideMark/>
          </w:tcPr>
          <w:p w14:paraId="002A98A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D2F22B2"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Agglos creuses de 15 cm  </w:t>
            </w:r>
          </w:p>
        </w:tc>
        <w:tc>
          <w:tcPr>
            <w:tcW w:w="876" w:type="dxa"/>
            <w:vAlign w:val="center"/>
            <w:hideMark/>
          </w:tcPr>
          <w:p w14:paraId="1452F35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4D4D147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235,94</w:t>
            </w:r>
          </w:p>
        </w:tc>
        <w:tc>
          <w:tcPr>
            <w:tcW w:w="1371" w:type="dxa"/>
            <w:vAlign w:val="center"/>
            <w:hideMark/>
          </w:tcPr>
          <w:p w14:paraId="2116C8E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225740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C71AAFB" w14:textId="77777777" w:rsidTr="003E4AFF">
        <w:trPr>
          <w:trHeight w:val="315"/>
          <w:jc w:val="center"/>
        </w:trPr>
        <w:tc>
          <w:tcPr>
            <w:tcW w:w="837" w:type="dxa"/>
            <w:vAlign w:val="center"/>
            <w:hideMark/>
          </w:tcPr>
          <w:p w14:paraId="5887A8C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2.3.2 </w:t>
            </w:r>
          </w:p>
        </w:tc>
        <w:tc>
          <w:tcPr>
            <w:tcW w:w="4585" w:type="dxa"/>
            <w:vAlign w:val="center"/>
            <w:hideMark/>
          </w:tcPr>
          <w:p w14:paraId="676370A6"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 Poteaux et raidisseurs BA </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6CE588A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3CB7CA7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71DF8E7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86A98B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0B96E4D" w14:textId="77777777" w:rsidTr="003E4AFF">
        <w:trPr>
          <w:trHeight w:val="315"/>
          <w:jc w:val="center"/>
        </w:trPr>
        <w:tc>
          <w:tcPr>
            <w:tcW w:w="837" w:type="dxa"/>
            <w:vAlign w:val="center"/>
            <w:hideMark/>
          </w:tcPr>
          <w:p w14:paraId="4FB9146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0A4FCC18"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Béton   </w:t>
            </w:r>
          </w:p>
        </w:tc>
        <w:tc>
          <w:tcPr>
            <w:tcW w:w="876" w:type="dxa"/>
            <w:vAlign w:val="center"/>
            <w:hideMark/>
          </w:tcPr>
          <w:p w14:paraId="32557C0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1484D59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12,48</w:t>
            </w:r>
          </w:p>
        </w:tc>
        <w:tc>
          <w:tcPr>
            <w:tcW w:w="1371" w:type="dxa"/>
            <w:vAlign w:val="center"/>
            <w:hideMark/>
          </w:tcPr>
          <w:p w14:paraId="4701E32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E745A5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62AE5A7" w14:textId="77777777" w:rsidTr="003E4AFF">
        <w:trPr>
          <w:trHeight w:val="315"/>
          <w:jc w:val="center"/>
        </w:trPr>
        <w:tc>
          <w:tcPr>
            <w:tcW w:w="837" w:type="dxa"/>
            <w:vAlign w:val="center"/>
            <w:hideMark/>
          </w:tcPr>
          <w:p w14:paraId="24C9658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D47BE0F"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Coffrage   </w:t>
            </w:r>
          </w:p>
        </w:tc>
        <w:tc>
          <w:tcPr>
            <w:tcW w:w="876" w:type="dxa"/>
            <w:vAlign w:val="center"/>
            <w:hideMark/>
          </w:tcPr>
          <w:p w14:paraId="2453282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25375C4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63</w:t>
            </w:r>
          </w:p>
        </w:tc>
        <w:tc>
          <w:tcPr>
            <w:tcW w:w="1371" w:type="dxa"/>
            <w:vAlign w:val="center"/>
            <w:hideMark/>
          </w:tcPr>
          <w:p w14:paraId="57DC8F1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3699FF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B14E9B9" w14:textId="77777777" w:rsidTr="003E4AFF">
        <w:trPr>
          <w:trHeight w:val="315"/>
          <w:jc w:val="center"/>
        </w:trPr>
        <w:tc>
          <w:tcPr>
            <w:tcW w:w="837" w:type="dxa"/>
            <w:vAlign w:val="center"/>
            <w:hideMark/>
          </w:tcPr>
          <w:p w14:paraId="76B91B7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65FC8B3"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Renforcement en armature HA </w:t>
            </w:r>
          </w:p>
        </w:tc>
        <w:tc>
          <w:tcPr>
            <w:tcW w:w="876" w:type="dxa"/>
            <w:vAlign w:val="center"/>
            <w:hideMark/>
          </w:tcPr>
          <w:p w14:paraId="13A3497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Kg</w:t>
            </w:r>
          </w:p>
        </w:tc>
        <w:tc>
          <w:tcPr>
            <w:tcW w:w="1103" w:type="dxa"/>
            <w:vAlign w:val="center"/>
            <w:hideMark/>
          </w:tcPr>
          <w:p w14:paraId="7A46ADF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1 497,60</w:t>
            </w:r>
          </w:p>
        </w:tc>
        <w:tc>
          <w:tcPr>
            <w:tcW w:w="1371" w:type="dxa"/>
            <w:vAlign w:val="center"/>
            <w:hideMark/>
          </w:tcPr>
          <w:p w14:paraId="048D35C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855B53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880FDC0" w14:textId="77777777" w:rsidTr="003E4AFF">
        <w:trPr>
          <w:trHeight w:val="315"/>
          <w:jc w:val="center"/>
        </w:trPr>
        <w:tc>
          <w:tcPr>
            <w:tcW w:w="837" w:type="dxa"/>
            <w:vAlign w:val="center"/>
            <w:hideMark/>
          </w:tcPr>
          <w:p w14:paraId="7C573EA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2.3.3 </w:t>
            </w:r>
          </w:p>
        </w:tc>
        <w:tc>
          <w:tcPr>
            <w:tcW w:w="4585" w:type="dxa"/>
            <w:vAlign w:val="center"/>
            <w:hideMark/>
          </w:tcPr>
          <w:p w14:paraId="3A0AEAA7"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Linteaux BA</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4FD8D0D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4BD0056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066CC0C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152B484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29D1F57" w14:textId="77777777" w:rsidTr="003E4AFF">
        <w:trPr>
          <w:trHeight w:val="315"/>
          <w:jc w:val="center"/>
        </w:trPr>
        <w:tc>
          <w:tcPr>
            <w:tcW w:w="837" w:type="dxa"/>
            <w:vAlign w:val="center"/>
            <w:hideMark/>
          </w:tcPr>
          <w:p w14:paraId="4793717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E73A27C"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Béton dosé à 350 kg/m3 </w:t>
            </w:r>
          </w:p>
        </w:tc>
        <w:tc>
          <w:tcPr>
            <w:tcW w:w="876" w:type="dxa"/>
            <w:vAlign w:val="center"/>
            <w:hideMark/>
          </w:tcPr>
          <w:p w14:paraId="352D763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2C1D0FE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0,66</w:t>
            </w:r>
          </w:p>
        </w:tc>
        <w:tc>
          <w:tcPr>
            <w:tcW w:w="1371" w:type="dxa"/>
            <w:vAlign w:val="center"/>
            <w:hideMark/>
          </w:tcPr>
          <w:p w14:paraId="71F79DF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3738AB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9673609" w14:textId="77777777" w:rsidTr="003E4AFF">
        <w:trPr>
          <w:trHeight w:val="315"/>
          <w:jc w:val="center"/>
        </w:trPr>
        <w:tc>
          <w:tcPr>
            <w:tcW w:w="837" w:type="dxa"/>
            <w:vAlign w:val="center"/>
            <w:hideMark/>
          </w:tcPr>
          <w:p w14:paraId="20C8216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8B71DC0"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Coffrage </w:t>
            </w:r>
          </w:p>
        </w:tc>
        <w:tc>
          <w:tcPr>
            <w:tcW w:w="876" w:type="dxa"/>
            <w:vAlign w:val="center"/>
            <w:hideMark/>
          </w:tcPr>
          <w:p w14:paraId="63FD2FB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031C0E3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5,4</w:t>
            </w:r>
          </w:p>
        </w:tc>
        <w:tc>
          <w:tcPr>
            <w:tcW w:w="1371" w:type="dxa"/>
            <w:vAlign w:val="center"/>
            <w:hideMark/>
          </w:tcPr>
          <w:p w14:paraId="665B320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39BC1D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C6DCD01" w14:textId="77777777" w:rsidTr="003E4AFF">
        <w:trPr>
          <w:trHeight w:val="315"/>
          <w:jc w:val="center"/>
        </w:trPr>
        <w:tc>
          <w:tcPr>
            <w:tcW w:w="837" w:type="dxa"/>
            <w:vAlign w:val="center"/>
            <w:hideMark/>
          </w:tcPr>
          <w:p w14:paraId="2790B93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61DFA18"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Renforcement en armature HA </w:t>
            </w:r>
          </w:p>
        </w:tc>
        <w:tc>
          <w:tcPr>
            <w:tcW w:w="876" w:type="dxa"/>
            <w:vAlign w:val="center"/>
            <w:hideMark/>
          </w:tcPr>
          <w:p w14:paraId="771074B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Kg</w:t>
            </w:r>
          </w:p>
        </w:tc>
        <w:tc>
          <w:tcPr>
            <w:tcW w:w="1103" w:type="dxa"/>
            <w:vAlign w:val="center"/>
            <w:hideMark/>
          </w:tcPr>
          <w:p w14:paraId="4D5B409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59,4</w:t>
            </w:r>
          </w:p>
        </w:tc>
        <w:tc>
          <w:tcPr>
            <w:tcW w:w="1371" w:type="dxa"/>
            <w:vAlign w:val="center"/>
            <w:hideMark/>
          </w:tcPr>
          <w:p w14:paraId="40CAABA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A28706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DD6E683" w14:textId="77777777" w:rsidTr="003E4AFF">
        <w:trPr>
          <w:trHeight w:val="315"/>
          <w:jc w:val="center"/>
        </w:trPr>
        <w:tc>
          <w:tcPr>
            <w:tcW w:w="837" w:type="dxa"/>
            <w:vAlign w:val="center"/>
            <w:hideMark/>
          </w:tcPr>
          <w:p w14:paraId="5B5E7D2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2.3.4 </w:t>
            </w:r>
          </w:p>
        </w:tc>
        <w:tc>
          <w:tcPr>
            <w:tcW w:w="4585" w:type="dxa"/>
            <w:vAlign w:val="center"/>
            <w:hideMark/>
          </w:tcPr>
          <w:p w14:paraId="52F4EAB5"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Chainage en BA</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18DD06E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725ED45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3B05C4B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758342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14B8302" w14:textId="77777777" w:rsidTr="003E4AFF">
        <w:trPr>
          <w:trHeight w:val="315"/>
          <w:jc w:val="center"/>
        </w:trPr>
        <w:tc>
          <w:tcPr>
            <w:tcW w:w="837" w:type="dxa"/>
            <w:vAlign w:val="center"/>
            <w:hideMark/>
          </w:tcPr>
          <w:p w14:paraId="7855F79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508716A"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Béton dosé à 350 kg/m3 </w:t>
            </w:r>
          </w:p>
        </w:tc>
        <w:tc>
          <w:tcPr>
            <w:tcW w:w="876" w:type="dxa"/>
            <w:vAlign w:val="center"/>
            <w:hideMark/>
          </w:tcPr>
          <w:p w14:paraId="7FF3B84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3</w:t>
            </w:r>
          </w:p>
        </w:tc>
        <w:tc>
          <w:tcPr>
            <w:tcW w:w="1103" w:type="dxa"/>
            <w:vAlign w:val="center"/>
            <w:hideMark/>
          </w:tcPr>
          <w:p w14:paraId="43F0CA7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9,2</w:t>
            </w:r>
          </w:p>
        </w:tc>
        <w:tc>
          <w:tcPr>
            <w:tcW w:w="1371" w:type="dxa"/>
            <w:vAlign w:val="center"/>
            <w:hideMark/>
          </w:tcPr>
          <w:p w14:paraId="079509D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BA703D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C6BE4FB" w14:textId="77777777" w:rsidTr="003E4AFF">
        <w:trPr>
          <w:trHeight w:val="315"/>
          <w:jc w:val="center"/>
        </w:trPr>
        <w:tc>
          <w:tcPr>
            <w:tcW w:w="837" w:type="dxa"/>
            <w:vAlign w:val="center"/>
            <w:hideMark/>
          </w:tcPr>
          <w:p w14:paraId="58EDC23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4406D55"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Coffrage </w:t>
            </w:r>
          </w:p>
        </w:tc>
        <w:tc>
          <w:tcPr>
            <w:tcW w:w="876" w:type="dxa"/>
            <w:vAlign w:val="center"/>
            <w:hideMark/>
          </w:tcPr>
          <w:p w14:paraId="26AF15F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25E9A40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46</w:t>
            </w:r>
          </w:p>
        </w:tc>
        <w:tc>
          <w:tcPr>
            <w:tcW w:w="1371" w:type="dxa"/>
            <w:vAlign w:val="center"/>
            <w:hideMark/>
          </w:tcPr>
          <w:p w14:paraId="0F4591F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AFD247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3A55BF5" w14:textId="77777777" w:rsidTr="003E4AFF">
        <w:trPr>
          <w:trHeight w:val="315"/>
          <w:jc w:val="center"/>
        </w:trPr>
        <w:tc>
          <w:tcPr>
            <w:tcW w:w="837" w:type="dxa"/>
            <w:vAlign w:val="center"/>
            <w:hideMark/>
          </w:tcPr>
          <w:p w14:paraId="323C5A9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06CDBF3"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Renforcement en armature HA </w:t>
            </w:r>
          </w:p>
        </w:tc>
        <w:tc>
          <w:tcPr>
            <w:tcW w:w="876" w:type="dxa"/>
            <w:vAlign w:val="center"/>
            <w:hideMark/>
          </w:tcPr>
          <w:p w14:paraId="7B3EEBD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Kg</w:t>
            </w:r>
          </w:p>
        </w:tc>
        <w:tc>
          <w:tcPr>
            <w:tcW w:w="1103" w:type="dxa"/>
            <w:vAlign w:val="center"/>
            <w:hideMark/>
          </w:tcPr>
          <w:p w14:paraId="37EA8CE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1104</w:t>
            </w:r>
          </w:p>
        </w:tc>
        <w:tc>
          <w:tcPr>
            <w:tcW w:w="1371" w:type="dxa"/>
            <w:vAlign w:val="center"/>
            <w:hideMark/>
          </w:tcPr>
          <w:p w14:paraId="3C2BF55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D702E1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EE313D0" w14:textId="77777777" w:rsidTr="003E4AFF">
        <w:trPr>
          <w:trHeight w:val="315"/>
          <w:jc w:val="center"/>
        </w:trPr>
        <w:tc>
          <w:tcPr>
            <w:tcW w:w="837" w:type="dxa"/>
            <w:vAlign w:val="center"/>
            <w:hideMark/>
          </w:tcPr>
          <w:p w14:paraId="09C5AEF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2.3.5 </w:t>
            </w:r>
          </w:p>
        </w:tc>
        <w:tc>
          <w:tcPr>
            <w:tcW w:w="4585" w:type="dxa"/>
            <w:vAlign w:val="center"/>
            <w:hideMark/>
          </w:tcPr>
          <w:p w14:paraId="7FD69903"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 Enduits - Ragréage</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66B9136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652963D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7FE8867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167AC4F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0B1FA5F" w14:textId="77777777" w:rsidTr="003E4AFF">
        <w:trPr>
          <w:trHeight w:val="315"/>
          <w:jc w:val="center"/>
        </w:trPr>
        <w:tc>
          <w:tcPr>
            <w:tcW w:w="837" w:type="dxa"/>
            <w:vAlign w:val="center"/>
            <w:hideMark/>
          </w:tcPr>
          <w:p w14:paraId="687C1BD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C448B3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Enduits verticaux intérieur et extérieur </w:t>
            </w:r>
          </w:p>
        </w:tc>
        <w:tc>
          <w:tcPr>
            <w:tcW w:w="876" w:type="dxa"/>
            <w:vAlign w:val="center"/>
            <w:hideMark/>
          </w:tcPr>
          <w:p w14:paraId="6C9E098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05E0A21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671,88</w:t>
            </w:r>
          </w:p>
        </w:tc>
        <w:tc>
          <w:tcPr>
            <w:tcW w:w="1371" w:type="dxa"/>
            <w:vAlign w:val="center"/>
            <w:hideMark/>
          </w:tcPr>
          <w:p w14:paraId="15B8082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01E97C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860A4ED" w14:textId="77777777" w:rsidTr="003E4AFF">
        <w:trPr>
          <w:trHeight w:val="315"/>
          <w:jc w:val="center"/>
        </w:trPr>
        <w:tc>
          <w:tcPr>
            <w:tcW w:w="837" w:type="dxa"/>
            <w:shd w:val="clear" w:color="auto" w:fill="FFFF99"/>
            <w:vAlign w:val="center"/>
            <w:hideMark/>
          </w:tcPr>
          <w:p w14:paraId="06DEEE2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3161EC6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 RDC</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14B7471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563034F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126CFD9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7A49481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9D1D214" w14:textId="77777777" w:rsidTr="003E4AFF">
        <w:trPr>
          <w:trHeight w:val="315"/>
          <w:jc w:val="center"/>
        </w:trPr>
        <w:tc>
          <w:tcPr>
            <w:tcW w:w="837" w:type="dxa"/>
            <w:shd w:val="clear" w:color="auto" w:fill="0070C0"/>
            <w:vAlign w:val="center"/>
            <w:hideMark/>
          </w:tcPr>
          <w:p w14:paraId="5EA4060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0070C0"/>
            <w:vAlign w:val="center"/>
            <w:hideMark/>
          </w:tcPr>
          <w:p w14:paraId="5587B33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TOTAL LOT N° 2 - GROS ŒUVRE </w:t>
            </w:r>
            <w:r w:rsidRPr="004D14D8">
              <w:rPr>
                <w:rFonts w:ascii="Georgia" w:eastAsia="Times New Roman" w:hAnsi="Georgia" w:cs="Times New Roman"/>
                <w:color w:val="FFFFFF"/>
                <w:kern w:val="0"/>
                <w:sz w:val="21"/>
                <w:szCs w:val="21"/>
                <w:lang w:eastAsia="fr-FR"/>
                <w14:ligatures w14:val="none"/>
              </w:rPr>
              <w:t> </w:t>
            </w:r>
          </w:p>
        </w:tc>
        <w:tc>
          <w:tcPr>
            <w:tcW w:w="876" w:type="dxa"/>
            <w:shd w:val="clear" w:color="auto" w:fill="0070C0"/>
            <w:vAlign w:val="center"/>
            <w:hideMark/>
          </w:tcPr>
          <w:p w14:paraId="51F28D0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0070C0"/>
            <w:vAlign w:val="center"/>
            <w:hideMark/>
          </w:tcPr>
          <w:p w14:paraId="61186BA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0070C0"/>
            <w:vAlign w:val="center"/>
            <w:hideMark/>
          </w:tcPr>
          <w:p w14:paraId="00E5DA8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0070C0"/>
            <w:vAlign w:val="center"/>
            <w:hideMark/>
          </w:tcPr>
          <w:p w14:paraId="0CFD3B1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AC680C3" w14:textId="77777777" w:rsidTr="003E4AFF">
        <w:trPr>
          <w:trHeight w:val="315"/>
          <w:jc w:val="center"/>
        </w:trPr>
        <w:tc>
          <w:tcPr>
            <w:tcW w:w="837" w:type="dxa"/>
            <w:vAlign w:val="center"/>
            <w:hideMark/>
          </w:tcPr>
          <w:p w14:paraId="317528F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6B23A4A"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0000"/>
                <w:kern w:val="0"/>
                <w:sz w:val="21"/>
                <w:szCs w:val="21"/>
                <w:u w:val="single"/>
                <w:lang w:eastAsia="fr-FR"/>
                <w14:ligatures w14:val="none"/>
              </w:rPr>
              <w:t>MENUISERIE MÉTALLIQUE</w:t>
            </w:r>
            <w:r w:rsidRPr="004D14D8">
              <w:rPr>
                <w:rFonts w:ascii="Georgia" w:eastAsia="Times New Roman" w:hAnsi="Georgia" w:cs="Times New Roman"/>
                <w:color w:val="FF0000"/>
                <w:kern w:val="0"/>
                <w:sz w:val="21"/>
                <w:szCs w:val="21"/>
                <w:lang w:eastAsia="fr-FR"/>
                <w14:ligatures w14:val="none"/>
              </w:rPr>
              <w:t> </w:t>
            </w:r>
          </w:p>
        </w:tc>
        <w:tc>
          <w:tcPr>
            <w:tcW w:w="876" w:type="dxa"/>
            <w:vAlign w:val="center"/>
            <w:hideMark/>
          </w:tcPr>
          <w:p w14:paraId="2E73148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0FE8662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61A496F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240CB5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13BA3E9" w14:textId="77777777" w:rsidTr="003E4AFF">
        <w:trPr>
          <w:trHeight w:val="315"/>
          <w:jc w:val="center"/>
        </w:trPr>
        <w:tc>
          <w:tcPr>
            <w:tcW w:w="837" w:type="dxa"/>
            <w:vAlign w:val="center"/>
            <w:hideMark/>
          </w:tcPr>
          <w:p w14:paraId="7C46616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3.4.0</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3129AF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i/>
                <w:iCs/>
                <w:color w:val="585756"/>
                <w:kern w:val="0"/>
                <w:sz w:val="21"/>
                <w:szCs w:val="21"/>
                <w:u w:val="single"/>
                <w:lang w:eastAsia="fr-FR"/>
                <w14:ligatures w14:val="none"/>
              </w:rPr>
              <w:t>GÉNÉRALITÉS</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6BD01DC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2A13DEB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5753268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BF92CE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2C2C1A3" w14:textId="77777777" w:rsidTr="003E4AFF">
        <w:trPr>
          <w:trHeight w:val="315"/>
          <w:jc w:val="center"/>
        </w:trPr>
        <w:tc>
          <w:tcPr>
            <w:tcW w:w="837" w:type="dxa"/>
            <w:vAlign w:val="center"/>
            <w:hideMark/>
          </w:tcPr>
          <w:p w14:paraId="380BD1E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3.4.1</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8803D7F"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PORTES MÉTALLIQUES</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2AC3FBE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3BA4247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2318992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1B7C9B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278B3B7" w14:textId="77777777" w:rsidTr="003E4AFF">
        <w:trPr>
          <w:trHeight w:val="315"/>
          <w:jc w:val="center"/>
        </w:trPr>
        <w:tc>
          <w:tcPr>
            <w:tcW w:w="837" w:type="dxa"/>
            <w:vAlign w:val="center"/>
            <w:hideMark/>
          </w:tcPr>
          <w:p w14:paraId="048B2E4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A7A729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i/>
                <w:i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768BBEA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6A1EC41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3954BC7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2CFA1A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707D280" w14:textId="77777777" w:rsidTr="003E4AFF">
        <w:trPr>
          <w:trHeight w:val="315"/>
          <w:jc w:val="center"/>
        </w:trPr>
        <w:tc>
          <w:tcPr>
            <w:tcW w:w="837" w:type="dxa"/>
            <w:vAlign w:val="center"/>
            <w:hideMark/>
          </w:tcPr>
          <w:p w14:paraId="1B937AF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3.4.1.1</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03E0BCC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PM</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5FB70BD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0C4E000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276342D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607099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203D1DD" w14:textId="77777777" w:rsidTr="003E4AFF">
        <w:trPr>
          <w:trHeight w:val="315"/>
          <w:jc w:val="center"/>
        </w:trPr>
        <w:tc>
          <w:tcPr>
            <w:tcW w:w="837" w:type="dxa"/>
            <w:vAlign w:val="center"/>
            <w:hideMark/>
          </w:tcPr>
          <w:p w14:paraId="022360E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22484C44"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Entré principale 100 x 220 PPM </w:t>
            </w:r>
          </w:p>
        </w:tc>
        <w:tc>
          <w:tcPr>
            <w:tcW w:w="876" w:type="dxa"/>
            <w:vAlign w:val="center"/>
            <w:hideMark/>
          </w:tcPr>
          <w:p w14:paraId="4AA28CD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5902178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w:t>
            </w:r>
          </w:p>
        </w:tc>
        <w:tc>
          <w:tcPr>
            <w:tcW w:w="1371" w:type="dxa"/>
            <w:vAlign w:val="center"/>
            <w:hideMark/>
          </w:tcPr>
          <w:p w14:paraId="404D86C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9399B3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0614FA8" w14:textId="77777777" w:rsidTr="003E4AFF">
        <w:trPr>
          <w:trHeight w:val="315"/>
          <w:jc w:val="center"/>
        </w:trPr>
        <w:tc>
          <w:tcPr>
            <w:tcW w:w="837" w:type="dxa"/>
            <w:vAlign w:val="center"/>
            <w:hideMark/>
          </w:tcPr>
          <w:p w14:paraId="5796D92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114E2FD"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Entré secondaire 150 x 250 PPM </w:t>
            </w:r>
          </w:p>
        </w:tc>
        <w:tc>
          <w:tcPr>
            <w:tcW w:w="876" w:type="dxa"/>
            <w:vAlign w:val="center"/>
            <w:hideMark/>
          </w:tcPr>
          <w:p w14:paraId="2954E47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38CE94C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w:t>
            </w:r>
          </w:p>
        </w:tc>
        <w:tc>
          <w:tcPr>
            <w:tcW w:w="1371" w:type="dxa"/>
            <w:vAlign w:val="center"/>
            <w:hideMark/>
          </w:tcPr>
          <w:p w14:paraId="682EA2C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027C29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B06807E" w14:textId="77777777" w:rsidTr="003E4AFF">
        <w:trPr>
          <w:trHeight w:val="315"/>
          <w:jc w:val="center"/>
        </w:trPr>
        <w:tc>
          <w:tcPr>
            <w:tcW w:w="837" w:type="dxa"/>
            <w:shd w:val="clear" w:color="auto" w:fill="FFFF99"/>
            <w:vAlign w:val="center"/>
            <w:hideMark/>
          </w:tcPr>
          <w:p w14:paraId="6039C55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23543DE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 portes métalliques</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71D7693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6FED03F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72BE7E4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10FFA91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75E147D" w14:textId="77777777" w:rsidTr="003E4AFF">
        <w:trPr>
          <w:trHeight w:val="315"/>
          <w:jc w:val="center"/>
        </w:trPr>
        <w:tc>
          <w:tcPr>
            <w:tcW w:w="837" w:type="dxa"/>
            <w:vAlign w:val="center"/>
            <w:hideMark/>
          </w:tcPr>
          <w:p w14:paraId="037C30E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3.4.2</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4E6CBA33"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GRILLE MÉTALLIQUE</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3C301DC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1CF340A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3B04D71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3BD11B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6E9C69A" w14:textId="77777777" w:rsidTr="003E4AFF">
        <w:trPr>
          <w:trHeight w:val="315"/>
          <w:jc w:val="center"/>
        </w:trPr>
        <w:tc>
          <w:tcPr>
            <w:tcW w:w="837" w:type="dxa"/>
            <w:vAlign w:val="center"/>
            <w:hideMark/>
          </w:tcPr>
          <w:p w14:paraId="7F44EC4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2295D1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i/>
                <w:i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57E4705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71B70D5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16881BA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E9A779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3DE8D63" w14:textId="77777777" w:rsidTr="003E4AFF">
        <w:trPr>
          <w:trHeight w:val="315"/>
          <w:jc w:val="center"/>
        </w:trPr>
        <w:tc>
          <w:tcPr>
            <w:tcW w:w="837" w:type="dxa"/>
            <w:vAlign w:val="center"/>
            <w:hideMark/>
          </w:tcPr>
          <w:p w14:paraId="5174BC0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3.4.2.1</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065DB688"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Grillage métallique de protection</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5430210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5570B88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6064E85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1A3239C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07B0444" w14:textId="77777777" w:rsidTr="003E4AFF">
        <w:trPr>
          <w:trHeight w:val="315"/>
          <w:jc w:val="center"/>
        </w:trPr>
        <w:tc>
          <w:tcPr>
            <w:tcW w:w="837" w:type="dxa"/>
            <w:vAlign w:val="center"/>
            <w:hideMark/>
          </w:tcPr>
          <w:p w14:paraId="5BE2D47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27FEFB8F"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Localisation : </w:t>
            </w:r>
          </w:p>
        </w:tc>
        <w:tc>
          <w:tcPr>
            <w:tcW w:w="876" w:type="dxa"/>
            <w:vAlign w:val="center"/>
            <w:hideMark/>
          </w:tcPr>
          <w:p w14:paraId="7C05543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737DD0A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3CBB43F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72AD00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2575F90" w14:textId="77777777" w:rsidTr="003E4AFF">
        <w:trPr>
          <w:trHeight w:val="315"/>
          <w:jc w:val="center"/>
        </w:trPr>
        <w:tc>
          <w:tcPr>
            <w:tcW w:w="837" w:type="dxa"/>
            <w:vAlign w:val="center"/>
            <w:hideMark/>
          </w:tcPr>
          <w:p w14:paraId="4A5F843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4D60E257"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 - (Façade latérales 1 et 2 du bâtiment) </w:t>
            </w:r>
          </w:p>
        </w:tc>
        <w:tc>
          <w:tcPr>
            <w:tcW w:w="876" w:type="dxa"/>
            <w:vAlign w:val="center"/>
            <w:hideMark/>
          </w:tcPr>
          <w:p w14:paraId="18D7F6B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30201BB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398,81</w:t>
            </w:r>
          </w:p>
        </w:tc>
        <w:tc>
          <w:tcPr>
            <w:tcW w:w="1371" w:type="dxa"/>
            <w:vAlign w:val="center"/>
            <w:hideMark/>
          </w:tcPr>
          <w:p w14:paraId="5AD47B3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4880C9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E09B447" w14:textId="77777777" w:rsidTr="003E4AFF">
        <w:trPr>
          <w:trHeight w:val="315"/>
          <w:jc w:val="center"/>
        </w:trPr>
        <w:tc>
          <w:tcPr>
            <w:tcW w:w="837" w:type="dxa"/>
            <w:shd w:val="clear" w:color="auto" w:fill="FFFF99"/>
            <w:vAlign w:val="center"/>
            <w:hideMark/>
          </w:tcPr>
          <w:p w14:paraId="3CF9C9F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55C5DA7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 Grilles métalliques</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225B5AA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25B28F5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4E30E28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44702A0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937A360" w14:textId="77777777" w:rsidTr="003E4AFF">
        <w:trPr>
          <w:trHeight w:val="315"/>
          <w:jc w:val="center"/>
        </w:trPr>
        <w:tc>
          <w:tcPr>
            <w:tcW w:w="837" w:type="dxa"/>
            <w:shd w:val="clear" w:color="auto" w:fill="0070C0"/>
            <w:vAlign w:val="center"/>
            <w:hideMark/>
          </w:tcPr>
          <w:p w14:paraId="7555B7D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0070C0"/>
            <w:vAlign w:val="center"/>
            <w:hideMark/>
          </w:tcPr>
          <w:p w14:paraId="7479DDA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TOTAL LOT 3-MENUISERIE METALIQUE</w:t>
            </w:r>
            <w:r w:rsidRPr="004D14D8">
              <w:rPr>
                <w:rFonts w:ascii="Georgia" w:eastAsia="Times New Roman" w:hAnsi="Georgia" w:cs="Times New Roman"/>
                <w:color w:val="FFFFFF"/>
                <w:kern w:val="0"/>
                <w:sz w:val="21"/>
                <w:szCs w:val="21"/>
                <w:lang w:eastAsia="fr-FR"/>
                <w14:ligatures w14:val="none"/>
              </w:rPr>
              <w:t> </w:t>
            </w:r>
          </w:p>
        </w:tc>
        <w:tc>
          <w:tcPr>
            <w:tcW w:w="876" w:type="dxa"/>
            <w:shd w:val="clear" w:color="auto" w:fill="0070C0"/>
            <w:vAlign w:val="center"/>
            <w:hideMark/>
          </w:tcPr>
          <w:p w14:paraId="023A801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shd w:val="clear" w:color="auto" w:fill="0070C0"/>
            <w:vAlign w:val="center"/>
            <w:hideMark/>
          </w:tcPr>
          <w:p w14:paraId="195062B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shd w:val="clear" w:color="auto" w:fill="0070C0"/>
            <w:vAlign w:val="center"/>
            <w:hideMark/>
          </w:tcPr>
          <w:p w14:paraId="3BE721E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0070C0"/>
            <w:vAlign w:val="center"/>
            <w:hideMark/>
          </w:tcPr>
          <w:p w14:paraId="2D0D7B1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A151272" w14:textId="77777777" w:rsidTr="003E4AFF">
        <w:trPr>
          <w:trHeight w:val="315"/>
          <w:jc w:val="center"/>
        </w:trPr>
        <w:tc>
          <w:tcPr>
            <w:tcW w:w="837" w:type="dxa"/>
            <w:vAlign w:val="center"/>
            <w:hideMark/>
          </w:tcPr>
          <w:p w14:paraId="6683966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12DE96C"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0000"/>
                <w:kern w:val="0"/>
                <w:sz w:val="21"/>
                <w:szCs w:val="21"/>
                <w:u w:val="single"/>
                <w:lang w:eastAsia="fr-FR"/>
                <w14:ligatures w14:val="none"/>
              </w:rPr>
              <w:t>ÉLECTRICITÉ</w:t>
            </w:r>
            <w:r w:rsidRPr="004D14D8">
              <w:rPr>
                <w:rFonts w:ascii="Georgia" w:eastAsia="Times New Roman" w:hAnsi="Georgia" w:cs="Times New Roman"/>
                <w:color w:val="FF0000"/>
                <w:kern w:val="0"/>
                <w:sz w:val="21"/>
                <w:szCs w:val="21"/>
                <w:lang w:eastAsia="fr-FR"/>
                <w14:ligatures w14:val="none"/>
              </w:rPr>
              <w:t> </w:t>
            </w:r>
          </w:p>
        </w:tc>
        <w:tc>
          <w:tcPr>
            <w:tcW w:w="876" w:type="dxa"/>
            <w:vAlign w:val="center"/>
            <w:hideMark/>
          </w:tcPr>
          <w:p w14:paraId="3960C5A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vAlign w:val="center"/>
            <w:hideMark/>
          </w:tcPr>
          <w:p w14:paraId="508C57D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vAlign w:val="center"/>
            <w:hideMark/>
          </w:tcPr>
          <w:p w14:paraId="33128C5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99F29D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C560409" w14:textId="77777777" w:rsidTr="003E4AFF">
        <w:trPr>
          <w:trHeight w:val="315"/>
          <w:jc w:val="center"/>
        </w:trPr>
        <w:tc>
          <w:tcPr>
            <w:tcW w:w="837" w:type="dxa"/>
            <w:vAlign w:val="center"/>
            <w:hideMark/>
          </w:tcPr>
          <w:p w14:paraId="3571642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4.1</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A1AE8C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ABONNEMENT-EDG</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556018B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62A208B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w:t>
            </w:r>
          </w:p>
        </w:tc>
        <w:tc>
          <w:tcPr>
            <w:tcW w:w="1371" w:type="dxa"/>
            <w:vAlign w:val="center"/>
            <w:hideMark/>
          </w:tcPr>
          <w:p w14:paraId="7D3435B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6FD3E9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ED07161" w14:textId="77777777" w:rsidTr="003E4AFF">
        <w:trPr>
          <w:trHeight w:val="315"/>
          <w:jc w:val="center"/>
        </w:trPr>
        <w:tc>
          <w:tcPr>
            <w:tcW w:w="837" w:type="dxa"/>
            <w:shd w:val="clear" w:color="auto" w:fill="FFFF99"/>
            <w:vAlign w:val="center"/>
            <w:hideMark/>
          </w:tcPr>
          <w:p w14:paraId="1AE5B26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78FABB50" w14:textId="77777777" w:rsidR="004D14D8" w:rsidRPr="004D14D8" w:rsidRDefault="004D14D8" w:rsidP="004D14D8">
            <w:pPr>
              <w:spacing w:after="0" w:line="240" w:lineRule="auto"/>
              <w:jc w:val="right"/>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45F0E35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454EADC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766D094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5009B0C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D6AE56B" w14:textId="77777777" w:rsidTr="003E4AFF">
        <w:trPr>
          <w:trHeight w:val="315"/>
          <w:jc w:val="center"/>
        </w:trPr>
        <w:tc>
          <w:tcPr>
            <w:tcW w:w="837" w:type="dxa"/>
            <w:vAlign w:val="center"/>
            <w:hideMark/>
          </w:tcPr>
          <w:p w14:paraId="3D9A65F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4.2</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7467265"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DISTRIBUTION PRINCIPALE</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149F795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44FEC09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7C30483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34F1F2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2FA8ADC" w14:textId="77777777" w:rsidTr="003E4AFF">
        <w:trPr>
          <w:trHeight w:val="315"/>
          <w:jc w:val="center"/>
        </w:trPr>
        <w:tc>
          <w:tcPr>
            <w:tcW w:w="837" w:type="dxa"/>
            <w:vAlign w:val="center"/>
            <w:hideMark/>
          </w:tcPr>
          <w:p w14:paraId="38F03A4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2F95C55"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Liaison Inverseur-TD par câble HG 1000 5x16mm² </w:t>
            </w:r>
          </w:p>
        </w:tc>
        <w:tc>
          <w:tcPr>
            <w:tcW w:w="876" w:type="dxa"/>
            <w:vAlign w:val="center"/>
            <w:hideMark/>
          </w:tcPr>
          <w:p w14:paraId="63582A3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4857FA8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188</w:t>
            </w:r>
          </w:p>
        </w:tc>
        <w:tc>
          <w:tcPr>
            <w:tcW w:w="1371" w:type="dxa"/>
            <w:vAlign w:val="center"/>
            <w:hideMark/>
          </w:tcPr>
          <w:p w14:paraId="7232437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D52F7D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B064EF8" w14:textId="77777777" w:rsidTr="003E4AFF">
        <w:trPr>
          <w:trHeight w:val="315"/>
          <w:jc w:val="center"/>
        </w:trPr>
        <w:tc>
          <w:tcPr>
            <w:tcW w:w="837" w:type="dxa"/>
            <w:vAlign w:val="center"/>
            <w:hideMark/>
          </w:tcPr>
          <w:p w14:paraId="20ADE3A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4A034D5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Tube IDC Ø 29 </w:t>
            </w:r>
          </w:p>
        </w:tc>
        <w:tc>
          <w:tcPr>
            <w:tcW w:w="876" w:type="dxa"/>
            <w:vAlign w:val="center"/>
            <w:hideMark/>
          </w:tcPr>
          <w:p w14:paraId="7BB9F97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28A4FAD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1500</w:t>
            </w:r>
          </w:p>
        </w:tc>
        <w:tc>
          <w:tcPr>
            <w:tcW w:w="1371" w:type="dxa"/>
            <w:vAlign w:val="center"/>
            <w:hideMark/>
          </w:tcPr>
          <w:p w14:paraId="5C36E5A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114838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F996C4D" w14:textId="77777777" w:rsidTr="003E4AFF">
        <w:trPr>
          <w:trHeight w:val="315"/>
          <w:jc w:val="center"/>
        </w:trPr>
        <w:tc>
          <w:tcPr>
            <w:tcW w:w="837" w:type="dxa"/>
            <w:vAlign w:val="center"/>
            <w:hideMark/>
          </w:tcPr>
          <w:p w14:paraId="4C106F2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2D8472E6"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Accessoires de pose </w:t>
            </w:r>
          </w:p>
        </w:tc>
        <w:tc>
          <w:tcPr>
            <w:tcW w:w="876" w:type="dxa"/>
            <w:vAlign w:val="center"/>
            <w:hideMark/>
          </w:tcPr>
          <w:p w14:paraId="4D38AB9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ENS</w:t>
            </w:r>
          </w:p>
        </w:tc>
        <w:tc>
          <w:tcPr>
            <w:tcW w:w="1103" w:type="dxa"/>
            <w:vAlign w:val="center"/>
            <w:hideMark/>
          </w:tcPr>
          <w:p w14:paraId="121B5EA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w:t>
            </w:r>
          </w:p>
        </w:tc>
        <w:tc>
          <w:tcPr>
            <w:tcW w:w="1371" w:type="dxa"/>
            <w:vAlign w:val="center"/>
            <w:hideMark/>
          </w:tcPr>
          <w:p w14:paraId="3F0AF93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308B1C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27B5201" w14:textId="77777777" w:rsidTr="003E4AFF">
        <w:trPr>
          <w:trHeight w:val="315"/>
          <w:jc w:val="center"/>
        </w:trPr>
        <w:tc>
          <w:tcPr>
            <w:tcW w:w="837" w:type="dxa"/>
            <w:shd w:val="clear" w:color="auto" w:fill="FFFF99"/>
            <w:vAlign w:val="center"/>
            <w:hideMark/>
          </w:tcPr>
          <w:p w14:paraId="5BDC784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33FE0485" w14:textId="77777777" w:rsidR="004D14D8" w:rsidRPr="004D14D8" w:rsidRDefault="004D14D8" w:rsidP="004D14D8">
            <w:pPr>
              <w:spacing w:after="0" w:line="240" w:lineRule="auto"/>
              <w:jc w:val="right"/>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330030E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29616F9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1A0344A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0A6EA9F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934D78B" w14:textId="77777777" w:rsidTr="003E4AFF">
        <w:trPr>
          <w:trHeight w:val="315"/>
          <w:jc w:val="center"/>
        </w:trPr>
        <w:tc>
          <w:tcPr>
            <w:tcW w:w="837" w:type="dxa"/>
            <w:vAlign w:val="center"/>
            <w:hideMark/>
          </w:tcPr>
          <w:p w14:paraId="6005D21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4.3</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A58D0FB"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MISE A LA TERRE</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1C56223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2F6BB3E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51E1A4E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87FC85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E57F764" w14:textId="77777777" w:rsidTr="003E4AFF">
        <w:trPr>
          <w:trHeight w:val="315"/>
          <w:jc w:val="center"/>
        </w:trPr>
        <w:tc>
          <w:tcPr>
            <w:tcW w:w="837" w:type="dxa"/>
            <w:vAlign w:val="center"/>
            <w:hideMark/>
          </w:tcPr>
          <w:p w14:paraId="3B3DBC9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4A790FE6"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Liaisons équipotentielles par TH 6 mm </w:t>
            </w:r>
          </w:p>
        </w:tc>
        <w:tc>
          <w:tcPr>
            <w:tcW w:w="876" w:type="dxa"/>
            <w:vAlign w:val="center"/>
            <w:hideMark/>
          </w:tcPr>
          <w:p w14:paraId="2163CDF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0CE217D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400</w:t>
            </w:r>
          </w:p>
        </w:tc>
        <w:tc>
          <w:tcPr>
            <w:tcW w:w="1371" w:type="dxa"/>
            <w:vAlign w:val="center"/>
            <w:hideMark/>
          </w:tcPr>
          <w:p w14:paraId="58B8432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FF6138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9360D8F" w14:textId="77777777" w:rsidTr="003E4AFF">
        <w:trPr>
          <w:trHeight w:val="315"/>
          <w:jc w:val="center"/>
        </w:trPr>
        <w:tc>
          <w:tcPr>
            <w:tcW w:w="837" w:type="dxa"/>
            <w:shd w:val="clear" w:color="auto" w:fill="FFFF99"/>
            <w:vAlign w:val="center"/>
            <w:hideMark/>
          </w:tcPr>
          <w:p w14:paraId="5FBA668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lastRenderedPageBreak/>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0CFC59E2" w14:textId="77777777" w:rsidR="004D14D8" w:rsidRPr="004D14D8" w:rsidRDefault="004D14D8" w:rsidP="004D14D8">
            <w:pPr>
              <w:spacing w:after="0" w:line="240" w:lineRule="auto"/>
              <w:jc w:val="right"/>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4810EAD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4C0E661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5F6E6ED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2A9F380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4DD3DD4" w14:textId="77777777" w:rsidTr="003E4AFF">
        <w:trPr>
          <w:trHeight w:val="315"/>
          <w:jc w:val="center"/>
        </w:trPr>
        <w:tc>
          <w:tcPr>
            <w:tcW w:w="837" w:type="dxa"/>
            <w:vAlign w:val="center"/>
            <w:hideMark/>
          </w:tcPr>
          <w:p w14:paraId="69B301A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4.4</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354958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DISTRIBUTION SECONDAIRE</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2EF8442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055BD1F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2E93520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4BF2AE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82C0981" w14:textId="77777777" w:rsidTr="003E4AFF">
        <w:trPr>
          <w:trHeight w:val="315"/>
          <w:jc w:val="center"/>
        </w:trPr>
        <w:tc>
          <w:tcPr>
            <w:tcW w:w="837" w:type="dxa"/>
            <w:vAlign w:val="center"/>
            <w:hideMark/>
          </w:tcPr>
          <w:p w14:paraId="0699AF0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0DD790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Tubage IDC 11,13 </w:t>
            </w:r>
          </w:p>
        </w:tc>
        <w:tc>
          <w:tcPr>
            <w:tcW w:w="876" w:type="dxa"/>
            <w:vAlign w:val="center"/>
            <w:hideMark/>
          </w:tcPr>
          <w:p w14:paraId="5B793D0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552687C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800</w:t>
            </w:r>
          </w:p>
        </w:tc>
        <w:tc>
          <w:tcPr>
            <w:tcW w:w="1371" w:type="dxa"/>
            <w:vAlign w:val="center"/>
            <w:hideMark/>
          </w:tcPr>
          <w:p w14:paraId="42331E5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E204CB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2CCDA436" w14:textId="77777777" w:rsidTr="003E4AFF">
        <w:trPr>
          <w:trHeight w:val="315"/>
          <w:jc w:val="center"/>
        </w:trPr>
        <w:tc>
          <w:tcPr>
            <w:tcW w:w="837" w:type="dxa"/>
            <w:vAlign w:val="center"/>
            <w:hideMark/>
          </w:tcPr>
          <w:p w14:paraId="4C7591D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5681E26"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Distribution éclairage par câble VGV 2x1,5 </w:t>
            </w:r>
          </w:p>
        </w:tc>
        <w:tc>
          <w:tcPr>
            <w:tcW w:w="876" w:type="dxa"/>
            <w:vAlign w:val="center"/>
            <w:hideMark/>
          </w:tcPr>
          <w:p w14:paraId="1659711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0055798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500</w:t>
            </w:r>
          </w:p>
        </w:tc>
        <w:tc>
          <w:tcPr>
            <w:tcW w:w="1371" w:type="dxa"/>
            <w:vAlign w:val="center"/>
            <w:hideMark/>
          </w:tcPr>
          <w:p w14:paraId="6A23B33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69E2A6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B29E737" w14:textId="77777777" w:rsidTr="003E4AFF">
        <w:trPr>
          <w:trHeight w:val="315"/>
          <w:jc w:val="center"/>
        </w:trPr>
        <w:tc>
          <w:tcPr>
            <w:tcW w:w="837" w:type="dxa"/>
            <w:vAlign w:val="center"/>
            <w:hideMark/>
          </w:tcPr>
          <w:p w14:paraId="6821699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4DC5B48"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Distribution PC par VGV 3x2,5 </w:t>
            </w:r>
          </w:p>
        </w:tc>
        <w:tc>
          <w:tcPr>
            <w:tcW w:w="876" w:type="dxa"/>
            <w:vAlign w:val="center"/>
            <w:hideMark/>
          </w:tcPr>
          <w:p w14:paraId="74A6D76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3FA2B37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200</w:t>
            </w:r>
          </w:p>
        </w:tc>
        <w:tc>
          <w:tcPr>
            <w:tcW w:w="1371" w:type="dxa"/>
            <w:vAlign w:val="center"/>
            <w:hideMark/>
          </w:tcPr>
          <w:p w14:paraId="5FCB60F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1853352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2B9B8F66" w14:textId="77777777" w:rsidTr="003E4AFF">
        <w:trPr>
          <w:trHeight w:val="630"/>
          <w:jc w:val="center"/>
        </w:trPr>
        <w:tc>
          <w:tcPr>
            <w:tcW w:w="837" w:type="dxa"/>
            <w:vAlign w:val="center"/>
            <w:hideMark/>
          </w:tcPr>
          <w:p w14:paraId="2197F39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D697E36"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Distribution éclairage extérieur par câble HFG 1000 2x1,5 </w:t>
            </w:r>
          </w:p>
        </w:tc>
        <w:tc>
          <w:tcPr>
            <w:tcW w:w="876" w:type="dxa"/>
            <w:vAlign w:val="center"/>
            <w:hideMark/>
          </w:tcPr>
          <w:p w14:paraId="331BD5F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4DEBC08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300</w:t>
            </w:r>
          </w:p>
        </w:tc>
        <w:tc>
          <w:tcPr>
            <w:tcW w:w="1371" w:type="dxa"/>
            <w:vAlign w:val="center"/>
            <w:hideMark/>
          </w:tcPr>
          <w:p w14:paraId="6846523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CCDBB6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D683EB2" w14:textId="77777777" w:rsidTr="003E4AFF">
        <w:trPr>
          <w:trHeight w:val="315"/>
          <w:jc w:val="center"/>
        </w:trPr>
        <w:tc>
          <w:tcPr>
            <w:tcW w:w="837" w:type="dxa"/>
            <w:shd w:val="clear" w:color="auto" w:fill="FFFF99"/>
            <w:vAlign w:val="center"/>
            <w:hideMark/>
          </w:tcPr>
          <w:p w14:paraId="09D9176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68634146" w14:textId="77777777" w:rsidR="004D14D8" w:rsidRPr="004D14D8" w:rsidRDefault="004D14D8" w:rsidP="004D14D8">
            <w:pPr>
              <w:spacing w:after="0" w:line="240" w:lineRule="auto"/>
              <w:jc w:val="right"/>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42CC147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2A3AD52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2E0F250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160CA02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CF606BF" w14:textId="77777777" w:rsidTr="003E4AFF">
        <w:trPr>
          <w:trHeight w:val="315"/>
          <w:jc w:val="center"/>
        </w:trPr>
        <w:tc>
          <w:tcPr>
            <w:tcW w:w="837" w:type="dxa"/>
            <w:vAlign w:val="center"/>
            <w:hideMark/>
          </w:tcPr>
          <w:p w14:paraId="233A26A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4.5</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08E9B567"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TABLEAUX ÉLECTRIQUES</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08E0F70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397098E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2FA606C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F5F7AC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E98124D" w14:textId="77777777" w:rsidTr="003E4AFF">
        <w:trPr>
          <w:trHeight w:val="315"/>
          <w:jc w:val="center"/>
        </w:trPr>
        <w:tc>
          <w:tcPr>
            <w:tcW w:w="837" w:type="dxa"/>
            <w:vAlign w:val="center"/>
            <w:hideMark/>
          </w:tcPr>
          <w:p w14:paraId="656DC12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E97C0FF"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TD   </w:t>
            </w:r>
          </w:p>
        </w:tc>
        <w:tc>
          <w:tcPr>
            <w:tcW w:w="876" w:type="dxa"/>
            <w:vAlign w:val="center"/>
            <w:hideMark/>
          </w:tcPr>
          <w:p w14:paraId="5ED3C99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7DE935E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w:t>
            </w:r>
          </w:p>
        </w:tc>
        <w:tc>
          <w:tcPr>
            <w:tcW w:w="1371" w:type="dxa"/>
            <w:vAlign w:val="center"/>
            <w:hideMark/>
          </w:tcPr>
          <w:p w14:paraId="76C540B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850CB6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429BC84" w14:textId="77777777" w:rsidTr="003E4AFF">
        <w:trPr>
          <w:trHeight w:val="315"/>
          <w:jc w:val="center"/>
        </w:trPr>
        <w:tc>
          <w:tcPr>
            <w:tcW w:w="837" w:type="dxa"/>
            <w:shd w:val="clear" w:color="auto" w:fill="FFFF99"/>
            <w:vAlign w:val="center"/>
            <w:hideMark/>
          </w:tcPr>
          <w:p w14:paraId="4B02CC5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4565300B" w14:textId="77777777" w:rsidR="004D14D8" w:rsidRPr="004D14D8" w:rsidRDefault="004D14D8" w:rsidP="004D14D8">
            <w:pPr>
              <w:spacing w:after="0" w:line="240" w:lineRule="auto"/>
              <w:jc w:val="right"/>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55F0F00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1736560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1A8F179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7E880B6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1AB338B" w14:textId="77777777" w:rsidTr="003E4AFF">
        <w:trPr>
          <w:trHeight w:val="315"/>
          <w:jc w:val="center"/>
        </w:trPr>
        <w:tc>
          <w:tcPr>
            <w:tcW w:w="837" w:type="dxa"/>
            <w:vAlign w:val="center"/>
            <w:hideMark/>
          </w:tcPr>
          <w:p w14:paraId="1031EEF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4.6</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6AA545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PETIT APPAREILLAGE MOSAÏQUE</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2F72BE8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60037BC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00B1945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7945C7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209A8F21" w14:textId="77777777" w:rsidTr="003E4AFF">
        <w:trPr>
          <w:trHeight w:val="315"/>
          <w:jc w:val="center"/>
        </w:trPr>
        <w:tc>
          <w:tcPr>
            <w:tcW w:w="837" w:type="dxa"/>
            <w:vAlign w:val="center"/>
            <w:hideMark/>
          </w:tcPr>
          <w:p w14:paraId="2FE52E4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062DC213"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Inter SA </w:t>
            </w:r>
          </w:p>
        </w:tc>
        <w:tc>
          <w:tcPr>
            <w:tcW w:w="876" w:type="dxa"/>
            <w:vAlign w:val="center"/>
            <w:hideMark/>
          </w:tcPr>
          <w:p w14:paraId="247B09A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1F2F033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25</w:t>
            </w:r>
          </w:p>
        </w:tc>
        <w:tc>
          <w:tcPr>
            <w:tcW w:w="1371" w:type="dxa"/>
            <w:vAlign w:val="center"/>
            <w:hideMark/>
          </w:tcPr>
          <w:p w14:paraId="699B5F3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8A0EC6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0234639" w14:textId="77777777" w:rsidTr="003E4AFF">
        <w:trPr>
          <w:trHeight w:val="315"/>
          <w:jc w:val="center"/>
        </w:trPr>
        <w:tc>
          <w:tcPr>
            <w:tcW w:w="837" w:type="dxa"/>
            <w:vAlign w:val="center"/>
            <w:hideMark/>
          </w:tcPr>
          <w:p w14:paraId="647198B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4FB7E83"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Inter SA étanche </w:t>
            </w:r>
          </w:p>
        </w:tc>
        <w:tc>
          <w:tcPr>
            <w:tcW w:w="876" w:type="dxa"/>
            <w:vAlign w:val="center"/>
            <w:hideMark/>
          </w:tcPr>
          <w:p w14:paraId="6F315AF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537C1E8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w:t>
            </w:r>
          </w:p>
        </w:tc>
        <w:tc>
          <w:tcPr>
            <w:tcW w:w="1371" w:type="dxa"/>
            <w:vAlign w:val="center"/>
            <w:hideMark/>
          </w:tcPr>
          <w:p w14:paraId="5BAC2F0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79527C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9EF8FF0" w14:textId="77777777" w:rsidTr="003E4AFF">
        <w:trPr>
          <w:trHeight w:val="315"/>
          <w:jc w:val="center"/>
        </w:trPr>
        <w:tc>
          <w:tcPr>
            <w:tcW w:w="837" w:type="dxa"/>
            <w:vAlign w:val="center"/>
            <w:hideMark/>
          </w:tcPr>
          <w:p w14:paraId="5449BF3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2C3977E6"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Inter SA VV </w:t>
            </w:r>
          </w:p>
        </w:tc>
        <w:tc>
          <w:tcPr>
            <w:tcW w:w="876" w:type="dxa"/>
            <w:vAlign w:val="center"/>
            <w:hideMark/>
          </w:tcPr>
          <w:p w14:paraId="33B9810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6E96E40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w:t>
            </w:r>
          </w:p>
        </w:tc>
        <w:tc>
          <w:tcPr>
            <w:tcW w:w="1371" w:type="dxa"/>
            <w:vAlign w:val="center"/>
            <w:hideMark/>
          </w:tcPr>
          <w:p w14:paraId="2DB679C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C6B42D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6F9EA85" w14:textId="77777777" w:rsidTr="003E4AFF">
        <w:trPr>
          <w:trHeight w:val="315"/>
          <w:jc w:val="center"/>
        </w:trPr>
        <w:tc>
          <w:tcPr>
            <w:tcW w:w="837" w:type="dxa"/>
            <w:vAlign w:val="center"/>
            <w:hideMark/>
          </w:tcPr>
          <w:p w14:paraId="0671CAA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67706D5"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Prise normale 2P+T </w:t>
            </w:r>
          </w:p>
        </w:tc>
        <w:tc>
          <w:tcPr>
            <w:tcW w:w="876" w:type="dxa"/>
            <w:vAlign w:val="center"/>
            <w:hideMark/>
          </w:tcPr>
          <w:p w14:paraId="2F4E07C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5F8C199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20</w:t>
            </w:r>
          </w:p>
        </w:tc>
        <w:tc>
          <w:tcPr>
            <w:tcW w:w="1371" w:type="dxa"/>
            <w:vAlign w:val="center"/>
            <w:hideMark/>
          </w:tcPr>
          <w:p w14:paraId="1CBE31E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478C934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84F02BF" w14:textId="77777777" w:rsidTr="003E4AFF">
        <w:trPr>
          <w:trHeight w:val="315"/>
          <w:jc w:val="center"/>
        </w:trPr>
        <w:tc>
          <w:tcPr>
            <w:tcW w:w="837" w:type="dxa"/>
            <w:vAlign w:val="center"/>
            <w:hideMark/>
          </w:tcPr>
          <w:p w14:paraId="6CA6DC3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85AF30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Prise normale 2P+T étanche </w:t>
            </w:r>
          </w:p>
        </w:tc>
        <w:tc>
          <w:tcPr>
            <w:tcW w:w="876" w:type="dxa"/>
            <w:vAlign w:val="center"/>
            <w:hideMark/>
          </w:tcPr>
          <w:p w14:paraId="342A7E0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5D30CF1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10</w:t>
            </w:r>
          </w:p>
        </w:tc>
        <w:tc>
          <w:tcPr>
            <w:tcW w:w="1371" w:type="dxa"/>
            <w:vAlign w:val="center"/>
            <w:hideMark/>
          </w:tcPr>
          <w:p w14:paraId="34869B2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AFBC8B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58651E4" w14:textId="77777777" w:rsidTr="003E4AFF">
        <w:trPr>
          <w:trHeight w:val="315"/>
          <w:jc w:val="center"/>
        </w:trPr>
        <w:tc>
          <w:tcPr>
            <w:tcW w:w="837" w:type="dxa"/>
            <w:shd w:val="clear" w:color="auto" w:fill="FFFF99"/>
            <w:vAlign w:val="center"/>
            <w:hideMark/>
          </w:tcPr>
          <w:p w14:paraId="2A29281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07F2BD04" w14:textId="77777777" w:rsidR="004D14D8" w:rsidRPr="004D14D8" w:rsidRDefault="004D14D8" w:rsidP="004D14D8">
            <w:pPr>
              <w:spacing w:after="0" w:line="240" w:lineRule="auto"/>
              <w:jc w:val="right"/>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0649F5B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5E63DD8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38361D1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0F0608A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B56B7B4" w14:textId="77777777" w:rsidTr="003E4AFF">
        <w:trPr>
          <w:trHeight w:val="315"/>
          <w:jc w:val="center"/>
        </w:trPr>
        <w:tc>
          <w:tcPr>
            <w:tcW w:w="837" w:type="dxa"/>
            <w:vAlign w:val="center"/>
            <w:hideMark/>
          </w:tcPr>
          <w:p w14:paraId="3D00A19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4.7</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5C452C1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LUMINAIRES</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64B9A50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40FCF79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43B3A4A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DC0DFC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D3928AC" w14:textId="77777777" w:rsidTr="003E4AFF">
        <w:trPr>
          <w:trHeight w:val="315"/>
          <w:jc w:val="center"/>
        </w:trPr>
        <w:tc>
          <w:tcPr>
            <w:tcW w:w="837" w:type="dxa"/>
            <w:vAlign w:val="center"/>
            <w:hideMark/>
          </w:tcPr>
          <w:p w14:paraId="58D2545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7FBB48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Applique murale étanche </w:t>
            </w:r>
          </w:p>
        </w:tc>
        <w:tc>
          <w:tcPr>
            <w:tcW w:w="876" w:type="dxa"/>
            <w:vAlign w:val="center"/>
            <w:hideMark/>
          </w:tcPr>
          <w:p w14:paraId="2E48733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2C798B6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50</w:t>
            </w:r>
          </w:p>
        </w:tc>
        <w:tc>
          <w:tcPr>
            <w:tcW w:w="1371" w:type="dxa"/>
            <w:vAlign w:val="center"/>
            <w:hideMark/>
          </w:tcPr>
          <w:p w14:paraId="4DE4E61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15D23F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755BA30" w14:textId="77777777" w:rsidTr="003E4AFF">
        <w:trPr>
          <w:trHeight w:val="315"/>
          <w:jc w:val="center"/>
        </w:trPr>
        <w:tc>
          <w:tcPr>
            <w:tcW w:w="837" w:type="dxa"/>
            <w:vAlign w:val="center"/>
            <w:hideMark/>
          </w:tcPr>
          <w:p w14:paraId="24DA30F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1945AF3"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Réglette nue 36W </w:t>
            </w:r>
          </w:p>
        </w:tc>
        <w:tc>
          <w:tcPr>
            <w:tcW w:w="876" w:type="dxa"/>
            <w:vAlign w:val="center"/>
            <w:hideMark/>
          </w:tcPr>
          <w:p w14:paraId="13720E7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19A1E48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42</w:t>
            </w:r>
          </w:p>
        </w:tc>
        <w:tc>
          <w:tcPr>
            <w:tcW w:w="1371" w:type="dxa"/>
            <w:vAlign w:val="center"/>
            <w:hideMark/>
          </w:tcPr>
          <w:p w14:paraId="72C95EE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24A4C1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A0AE8CB" w14:textId="77777777" w:rsidTr="003E4AFF">
        <w:trPr>
          <w:trHeight w:val="315"/>
          <w:jc w:val="center"/>
        </w:trPr>
        <w:tc>
          <w:tcPr>
            <w:tcW w:w="837" w:type="dxa"/>
            <w:shd w:val="clear" w:color="auto" w:fill="FFFF99"/>
            <w:vAlign w:val="center"/>
            <w:hideMark/>
          </w:tcPr>
          <w:p w14:paraId="5ED4A73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99"/>
            <w:vAlign w:val="center"/>
            <w:hideMark/>
          </w:tcPr>
          <w:p w14:paraId="1F20CD44" w14:textId="77777777" w:rsidR="004D14D8" w:rsidRPr="004D14D8" w:rsidRDefault="004D14D8" w:rsidP="004D14D8">
            <w:pPr>
              <w:spacing w:after="0" w:line="240" w:lineRule="auto"/>
              <w:jc w:val="right"/>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99"/>
            <w:vAlign w:val="center"/>
            <w:hideMark/>
          </w:tcPr>
          <w:p w14:paraId="486F781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103" w:type="dxa"/>
            <w:shd w:val="clear" w:color="auto" w:fill="FFFF99"/>
            <w:vAlign w:val="center"/>
            <w:hideMark/>
          </w:tcPr>
          <w:p w14:paraId="775E70F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p>
        </w:tc>
        <w:tc>
          <w:tcPr>
            <w:tcW w:w="1371" w:type="dxa"/>
            <w:shd w:val="clear" w:color="auto" w:fill="FFFF99"/>
            <w:vAlign w:val="center"/>
            <w:hideMark/>
          </w:tcPr>
          <w:p w14:paraId="7D202AB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99"/>
            <w:vAlign w:val="center"/>
            <w:hideMark/>
          </w:tcPr>
          <w:p w14:paraId="5614764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696D4AD2" w14:textId="77777777" w:rsidTr="003E4AFF">
        <w:trPr>
          <w:trHeight w:val="315"/>
          <w:jc w:val="center"/>
        </w:trPr>
        <w:tc>
          <w:tcPr>
            <w:tcW w:w="837" w:type="dxa"/>
            <w:shd w:val="clear" w:color="auto" w:fill="0070C0"/>
            <w:vAlign w:val="center"/>
            <w:hideMark/>
          </w:tcPr>
          <w:p w14:paraId="3F91B3E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0070C0"/>
            <w:vAlign w:val="center"/>
            <w:hideMark/>
          </w:tcPr>
          <w:p w14:paraId="53AE631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TOTAL LOT 4 : ÉLECTRICITÉ COURANTS FORTS HT</w:t>
            </w:r>
            <w:r w:rsidRPr="004D14D8">
              <w:rPr>
                <w:rFonts w:ascii="Georgia" w:eastAsia="Times New Roman" w:hAnsi="Georgia" w:cs="Times New Roman"/>
                <w:color w:val="FFFFFF"/>
                <w:kern w:val="0"/>
                <w:sz w:val="21"/>
                <w:szCs w:val="21"/>
                <w:lang w:eastAsia="fr-FR"/>
                <w14:ligatures w14:val="none"/>
              </w:rPr>
              <w:t> </w:t>
            </w:r>
          </w:p>
        </w:tc>
        <w:tc>
          <w:tcPr>
            <w:tcW w:w="876" w:type="dxa"/>
            <w:shd w:val="clear" w:color="auto" w:fill="0070C0"/>
            <w:vAlign w:val="center"/>
            <w:hideMark/>
          </w:tcPr>
          <w:p w14:paraId="641BD3C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shd w:val="clear" w:color="auto" w:fill="0070C0"/>
            <w:vAlign w:val="center"/>
            <w:hideMark/>
          </w:tcPr>
          <w:p w14:paraId="1A98472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shd w:val="clear" w:color="auto" w:fill="0070C0"/>
            <w:vAlign w:val="center"/>
            <w:hideMark/>
          </w:tcPr>
          <w:p w14:paraId="5EEE25B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0070C0"/>
            <w:vAlign w:val="center"/>
            <w:hideMark/>
          </w:tcPr>
          <w:p w14:paraId="7129BE0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61F08F4" w14:textId="77777777" w:rsidTr="003E4AFF">
        <w:trPr>
          <w:trHeight w:val="154"/>
          <w:jc w:val="center"/>
        </w:trPr>
        <w:tc>
          <w:tcPr>
            <w:tcW w:w="837" w:type="dxa"/>
            <w:vAlign w:val="center"/>
            <w:hideMark/>
          </w:tcPr>
          <w:p w14:paraId="20DC406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b/>
                <w:bCs/>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3CA01274"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0000"/>
                <w:kern w:val="0"/>
                <w:sz w:val="21"/>
                <w:szCs w:val="21"/>
                <w:u w:val="single"/>
                <w:lang w:eastAsia="fr-FR"/>
                <w14:ligatures w14:val="none"/>
              </w:rPr>
              <w:t>CHARPENTE METALIQUE MIXE /COUVERTURE </w:t>
            </w:r>
            <w:r w:rsidRPr="004D14D8">
              <w:rPr>
                <w:rFonts w:ascii="Georgia" w:eastAsia="Times New Roman" w:hAnsi="Georgia" w:cs="Times New Roman"/>
                <w:color w:val="FF0000"/>
                <w:kern w:val="0"/>
                <w:sz w:val="21"/>
                <w:szCs w:val="21"/>
                <w:lang w:eastAsia="fr-FR"/>
                <w14:ligatures w14:val="none"/>
              </w:rPr>
              <w:t> </w:t>
            </w:r>
          </w:p>
        </w:tc>
        <w:tc>
          <w:tcPr>
            <w:tcW w:w="876" w:type="dxa"/>
            <w:vAlign w:val="center"/>
            <w:hideMark/>
          </w:tcPr>
          <w:p w14:paraId="63F0ADD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234A698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78BE1D2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071503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3F7B1AE3" w14:textId="77777777" w:rsidTr="003E4AFF">
        <w:trPr>
          <w:trHeight w:val="315"/>
          <w:jc w:val="center"/>
        </w:trPr>
        <w:tc>
          <w:tcPr>
            <w:tcW w:w="837" w:type="dxa"/>
            <w:vAlign w:val="center"/>
            <w:hideMark/>
          </w:tcPr>
          <w:p w14:paraId="6FA72A3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5.1</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B0C6FCD"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CHARPENTE METALIQUE MIXE</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2729FF3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1131931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35E3A6B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980063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25EDD7BE" w14:textId="77777777" w:rsidTr="003E4AFF">
        <w:trPr>
          <w:trHeight w:val="465"/>
          <w:jc w:val="center"/>
        </w:trPr>
        <w:tc>
          <w:tcPr>
            <w:tcW w:w="837" w:type="dxa"/>
            <w:vAlign w:val="center"/>
            <w:hideMark/>
          </w:tcPr>
          <w:p w14:paraId="70C3453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5.1.1 </w:t>
            </w:r>
          </w:p>
        </w:tc>
        <w:tc>
          <w:tcPr>
            <w:tcW w:w="4585" w:type="dxa"/>
            <w:vAlign w:val="center"/>
            <w:hideMark/>
          </w:tcPr>
          <w:p w14:paraId="0E432527"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Charpente mixe métallique, bois en tube rectangulaire 80x40 pour la ferme y compris tous asseoir de pose et des chevrons 8x6. </w:t>
            </w:r>
          </w:p>
        </w:tc>
        <w:tc>
          <w:tcPr>
            <w:tcW w:w="876" w:type="dxa"/>
            <w:vAlign w:val="center"/>
            <w:hideMark/>
          </w:tcPr>
          <w:p w14:paraId="40F4F87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10EC1ED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4D68918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3FA4877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A213C2C" w14:textId="77777777" w:rsidTr="003E4AFF">
        <w:trPr>
          <w:trHeight w:val="507"/>
          <w:jc w:val="center"/>
        </w:trPr>
        <w:tc>
          <w:tcPr>
            <w:tcW w:w="837" w:type="dxa"/>
            <w:vAlign w:val="center"/>
            <w:hideMark/>
          </w:tcPr>
          <w:p w14:paraId="307A630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5.1.1.2 </w:t>
            </w:r>
          </w:p>
        </w:tc>
        <w:tc>
          <w:tcPr>
            <w:tcW w:w="4585" w:type="dxa"/>
            <w:vAlign w:val="center"/>
            <w:hideMark/>
          </w:tcPr>
          <w:p w14:paraId="6234BBB5"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Ferme métallique en tube rectangulaire de 80x40 y compris tout accessoires de confection et de pose </w:t>
            </w:r>
          </w:p>
        </w:tc>
        <w:tc>
          <w:tcPr>
            <w:tcW w:w="876" w:type="dxa"/>
            <w:vAlign w:val="center"/>
            <w:hideMark/>
          </w:tcPr>
          <w:p w14:paraId="1C11FE4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kg</w:t>
            </w:r>
            <w:proofErr w:type="gramEnd"/>
          </w:p>
        </w:tc>
        <w:tc>
          <w:tcPr>
            <w:tcW w:w="1103" w:type="dxa"/>
            <w:vAlign w:val="center"/>
            <w:hideMark/>
          </w:tcPr>
          <w:p w14:paraId="79539B8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9854,24</w:t>
            </w:r>
          </w:p>
        </w:tc>
        <w:tc>
          <w:tcPr>
            <w:tcW w:w="1371" w:type="dxa"/>
            <w:vAlign w:val="center"/>
            <w:hideMark/>
          </w:tcPr>
          <w:p w14:paraId="1781EE9F"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EAC115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0A7F91EB" w14:textId="77777777" w:rsidTr="003E4AFF">
        <w:trPr>
          <w:trHeight w:val="407"/>
          <w:jc w:val="center"/>
        </w:trPr>
        <w:tc>
          <w:tcPr>
            <w:tcW w:w="837" w:type="dxa"/>
            <w:vAlign w:val="center"/>
            <w:hideMark/>
          </w:tcPr>
          <w:p w14:paraId="480E459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5.1.1.3 </w:t>
            </w:r>
          </w:p>
        </w:tc>
        <w:tc>
          <w:tcPr>
            <w:tcW w:w="4585" w:type="dxa"/>
            <w:vAlign w:val="center"/>
            <w:hideMark/>
          </w:tcPr>
          <w:p w14:paraId="66918BDF"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Fourniture et pose des pannes en chevrons de 6x8 de 4m de longueur y compris tout accessoire de pose  </w:t>
            </w:r>
          </w:p>
        </w:tc>
        <w:tc>
          <w:tcPr>
            <w:tcW w:w="876" w:type="dxa"/>
            <w:vAlign w:val="center"/>
            <w:hideMark/>
          </w:tcPr>
          <w:p w14:paraId="78AFE32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u</w:t>
            </w:r>
            <w:proofErr w:type="gramEnd"/>
          </w:p>
        </w:tc>
        <w:tc>
          <w:tcPr>
            <w:tcW w:w="1103" w:type="dxa"/>
            <w:vAlign w:val="center"/>
            <w:hideMark/>
          </w:tcPr>
          <w:p w14:paraId="0EAADDD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350</w:t>
            </w:r>
          </w:p>
        </w:tc>
        <w:tc>
          <w:tcPr>
            <w:tcW w:w="1371" w:type="dxa"/>
            <w:vAlign w:val="center"/>
            <w:hideMark/>
          </w:tcPr>
          <w:p w14:paraId="4C0C2B5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09E7539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2B88F67A" w14:textId="77777777" w:rsidTr="003E4AFF">
        <w:trPr>
          <w:trHeight w:val="315"/>
          <w:jc w:val="center"/>
        </w:trPr>
        <w:tc>
          <w:tcPr>
            <w:tcW w:w="837" w:type="dxa"/>
            <w:vAlign w:val="center"/>
            <w:hideMark/>
          </w:tcPr>
          <w:p w14:paraId="5B0D9CB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5.1.2 </w:t>
            </w:r>
          </w:p>
        </w:tc>
        <w:tc>
          <w:tcPr>
            <w:tcW w:w="4585" w:type="dxa"/>
            <w:vAlign w:val="center"/>
            <w:hideMark/>
          </w:tcPr>
          <w:p w14:paraId="34420919"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Traitement de la charpente </w:t>
            </w:r>
          </w:p>
        </w:tc>
        <w:tc>
          <w:tcPr>
            <w:tcW w:w="876" w:type="dxa"/>
            <w:vAlign w:val="center"/>
            <w:hideMark/>
          </w:tcPr>
          <w:p w14:paraId="6463DE2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l</w:t>
            </w:r>
            <w:proofErr w:type="gramEnd"/>
          </w:p>
        </w:tc>
        <w:tc>
          <w:tcPr>
            <w:tcW w:w="1103" w:type="dxa"/>
            <w:vAlign w:val="center"/>
            <w:hideMark/>
          </w:tcPr>
          <w:p w14:paraId="664E180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1 550,00</w:t>
            </w:r>
          </w:p>
        </w:tc>
        <w:tc>
          <w:tcPr>
            <w:tcW w:w="1371" w:type="dxa"/>
            <w:vAlign w:val="center"/>
            <w:hideMark/>
          </w:tcPr>
          <w:p w14:paraId="5CFC44D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54E9E1D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1A345E6A" w14:textId="77777777" w:rsidTr="003E4AFF">
        <w:trPr>
          <w:trHeight w:val="315"/>
          <w:jc w:val="center"/>
        </w:trPr>
        <w:tc>
          <w:tcPr>
            <w:tcW w:w="837" w:type="dxa"/>
            <w:shd w:val="clear" w:color="auto" w:fill="FFFF00"/>
            <w:vAlign w:val="center"/>
            <w:hideMark/>
          </w:tcPr>
          <w:p w14:paraId="4064813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00"/>
            <w:vAlign w:val="center"/>
            <w:hideMark/>
          </w:tcPr>
          <w:p w14:paraId="6ABDB4C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 charpente métallique mixe</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00"/>
            <w:vAlign w:val="center"/>
            <w:hideMark/>
          </w:tcPr>
          <w:p w14:paraId="0ACC3C8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shd w:val="clear" w:color="auto" w:fill="FFFF00"/>
            <w:vAlign w:val="center"/>
            <w:hideMark/>
          </w:tcPr>
          <w:p w14:paraId="583B273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shd w:val="clear" w:color="auto" w:fill="FFFF00"/>
            <w:vAlign w:val="center"/>
            <w:hideMark/>
          </w:tcPr>
          <w:p w14:paraId="705D365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00"/>
            <w:vAlign w:val="center"/>
            <w:hideMark/>
          </w:tcPr>
          <w:p w14:paraId="42FA5FA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139FE99" w14:textId="77777777" w:rsidTr="003E4AFF">
        <w:trPr>
          <w:trHeight w:val="315"/>
          <w:jc w:val="center"/>
        </w:trPr>
        <w:tc>
          <w:tcPr>
            <w:tcW w:w="837" w:type="dxa"/>
            <w:vAlign w:val="center"/>
            <w:hideMark/>
          </w:tcPr>
          <w:p w14:paraId="6616CCB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5.2</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13B78762"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u w:val="single"/>
                <w:lang w:eastAsia="fr-FR"/>
                <w14:ligatures w14:val="none"/>
              </w:rPr>
              <w:t>COUVERTURE</w:t>
            </w:r>
            <w:r w:rsidRPr="004D14D8">
              <w:rPr>
                <w:rFonts w:ascii="Georgia" w:eastAsia="Times New Roman" w:hAnsi="Georgia" w:cs="Times New Roman"/>
                <w:color w:val="585756"/>
                <w:kern w:val="0"/>
                <w:sz w:val="21"/>
                <w:szCs w:val="21"/>
                <w:lang w:eastAsia="fr-FR"/>
                <w14:ligatures w14:val="none"/>
              </w:rPr>
              <w:t> </w:t>
            </w:r>
          </w:p>
        </w:tc>
        <w:tc>
          <w:tcPr>
            <w:tcW w:w="876" w:type="dxa"/>
            <w:vAlign w:val="center"/>
            <w:hideMark/>
          </w:tcPr>
          <w:p w14:paraId="02D16F5B"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vAlign w:val="center"/>
            <w:hideMark/>
          </w:tcPr>
          <w:p w14:paraId="37A9A4B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vAlign w:val="center"/>
            <w:hideMark/>
          </w:tcPr>
          <w:p w14:paraId="0221C6B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4D16C70"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9F581DB" w14:textId="77777777" w:rsidTr="003E4AFF">
        <w:trPr>
          <w:trHeight w:val="630"/>
          <w:jc w:val="center"/>
        </w:trPr>
        <w:tc>
          <w:tcPr>
            <w:tcW w:w="837" w:type="dxa"/>
            <w:vAlign w:val="center"/>
            <w:hideMark/>
          </w:tcPr>
          <w:p w14:paraId="38E9125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5.2.1</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072715E"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Couverture en tôle bac lu zinc 7/10 </w:t>
            </w:r>
            <w:proofErr w:type="spellStart"/>
            <w:r w:rsidRPr="004D14D8">
              <w:rPr>
                <w:rFonts w:ascii="Georgia" w:eastAsia="Times New Roman" w:hAnsi="Georgia" w:cs="Times New Roman"/>
                <w:color w:val="585756"/>
                <w:kern w:val="0"/>
                <w:sz w:val="21"/>
                <w:szCs w:val="21"/>
                <w:lang w:eastAsia="fr-FR"/>
                <w14:ligatures w14:val="none"/>
              </w:rPr>
              <w:t>eme</w:t>
            </w:r>
            <w:proofErr w:type="spellEnd"/>
            <w:r w:rsidRPr="004D14D8">
              <w:rPr>
                <w:rFonts w:ascii="Georgia" w:eastAsia="Times New Roman" w:hAnsi="Georgia" w:cs="Times New Roman"/>
                <w:color w:val="585756"/>
                <w:kern w:val="0"/>
                <w:sz w:val="21"/>
                <w:szCs w:val="21"/>
                <w:lang w:eastAsia="fr-FR"/>
                <w14:ligatures w14:val="none"/>
              </w:rPr>
              <w:t xml:space="preserve"> y compris tous subjection de pose </w:t>
            </w:r>
          </w:p>
        </w:tc>
        <w:tc>
          <w:tcPr>
            <w:tcW w:w="876" w:type="dxa"/>
            <w:vAlign w:val="center"/>
            <w:hideMark/>
          </w:tcPr>
          <w:p w14:paraId="21741F7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w:t>
            </w:r>
            <w:proofErr w:type="gramEnd"/>
            <w:r w:rsidRPr="004D14D8">
              <w:rPr>
                <w:rFonts w:ascii="Georgia" w:eastAsia="Times New Roman" w:hAnsi="Georgia" w:cs="Times New Roman"/>
                <w:color w:val="585756"/>
                <w:kern w:val="0"/>
                <w:sz w:val="21"/>
                <w:szCs w:val="21"/>
                <w:lang w:eastAsia="fr-FR"/>
                <w14:ligatures w14:val="none"/>
              </w:rPr>
              <w:t>²</w:t>
            </w:r>
          </w:p>
        </w:tc>
        <w:tc>
          <w:tcPr>
            <w:tcW w:w="1103" w:type="dxa"/>
            <w:vAlign w:val="center"/>
            <w:hideMark/>
          </w:tcPr>
          <w:p w14:paraId="7EE78C1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1 492,17</w:t>
            </w:r>
          </w:p>
        </w:tc>
        <w:tc>
          <w:tcPr>
            <w:tcW w:w="1371" w:type="dxa"/>
            <w:vAlign w:val="center"/>
            <w:hideMark/>
          </w:tcPr>
          <w:p w14:paraId="13F63E3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68BDF1E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5DA03E87" w14:textId="77777777" w:rsidTr="003E4AFF">
        <w:trPr>
          <w:trHeight w:val="315"/>
          <w:jc w:val="center"/>
        </w:trPr>
        <w:tc>
          <w:tcPr>
            <w:tcW w:w="837" w:type="dxa"/>
            <w:vAlign w:val="center"/>
            <w:hideMark/>
          </w:tcPr>
          <w:p w14:paraId="3A839A15"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5.2.2</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65BAE434"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Faitière métallique </w:t>
            </w:r>
          </w:p>
        </w:tc>
        <w:tc>
          <w:tcPr>
            <w:tcW w:w="876" w:type="dxa"/>
            <w:vAlign w:val="center"/>
            <w:hideMark/>
          </w:tcPr>
          <w:p w14:paraId="4DD1912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7BBA857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106,28</w:t>
            </w:r>
          </w:p>
        </w:tc>
        <w:tc>
          <w:tcPr>
            <w:tcW w:w="1371" w:type="dxa"/>
            <w:vAlign w:val="center"/>
            <w:hideMark/>
          </w:tcPr>
          <w:p w14:paraId="3D9E3F0E"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7AE5D16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7B2B3B1D" w14:textId="77777777" w:rsidTr="003E4AFF">
        <w:trPr>
          <w:trHeight w:val="630"/>
          <w:jc w:val="center"/>
        </w:trPr>
        <w:tc>
          <w:tcPr>
            <w:tcW w:w="837" w:type="dxa"/>
            <w:vAlign w:val="center"/>
            <w:hideMark/>
          </w:tcPr>
          <w:p w14:paraId="678BABA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5.2.3</w:t>
            </w:r>
            <w:r w:rsidRPr="004D14D8">
              <w:rPr>
                <w:rFonts w:ascii="Georgia" w:eastAsia="Times New Roman" w:hAnsi="Georgia" w:cs="Times New Roman"/>
                <w:color w:val="585756"/>
                <w:kern w:val="0"/>
                <w:sz w:val="21"/>
                <w:szCs w:val="21"/>
                <w:lang w:eastAsia="fr-FR"/>
                <w14:ligatures w14:val="none"/>
              </w:rPr>
              <w:t> </w:t>
            </w:r>
          </w:p>
        </w:tc>
        <w:tc>
          <w:tcPr>
            <w:tcW w:w="4585" w:type="dxa"/>
            <w:vAlign w:val="center"/>
            <w:hideMark/>
          </w:tcPr>
          <w:p w14:paraId="744584CD"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Bardage en tôle bac alu zinc 7/10 </w:t>
            </w:r>
            <w:proofErr w:type="spellStart"/>
            <w:r w:rsidRPr="004D14D8">
              <w:rPr>
                <w:rFonts w:ascii="Georgia" w:eastAsia="Times New Roman" w:hAnsi="Georgia" w:cs="Times New Roman"/>
                <w:color w:val="585756"/>
                <w:kern w:val="0"/>
                <w:sz w:val="21"/>
                <w:szCs w:val="21"/>
                <w:lang w:eastAsia="fr-FR"/>
                <w14:ligatures w14:val="none"/>
              </w:rPr>
              <w:t>eme</w:t>
            </w:r>
            <w:proofErr w:type="spellEnd"/>
            <w:r w:rsidRPr="004D14D8">
              <w:rPr>
                <w:rFonts w:ascii="Georgia" w:eastAsia="Times New Roman" w:hAnsi="Georgia" w:cs="Times New Roman"/>
                <w:color w:val="585756"/>
                <w:kern w:val="0"/>
                <w:sz w:val="21"/>
                <w:szCs w:val="21"/>
                <w:lang w:eastAsia="fr-FR"/>
                <w14:ligatures w14:val="none"/>
              </w:rPr>
              <w:t> y compris tous accessoires de pose </w:t>
            </w:r>
          </w:p>
        </w:tc>
        <w:tc>
          <w:tcPr>
            <w:tcW w:w="876" w:type="dxa"/>
            <w:vAlign w:val="center"/>
            <w:hideMark/>
          </w:tcPr>
          <w:p w14:paraId="2A04A9D4"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roofErr w:type="gramStart"/>
            <w:r w:rsidRPr="004D14D8">
              <w:rPr>
                <w:rFonts w:ascii="Georgia" w:eastAsia="Times New Roman" w:hAnsi="Georgia" w:cs="Times New Roman"/>
                <w:color w:val="585756"/>
                <w:kern w:val="0"/>
                <w:sz w:val="21"/>
                <w:szCs w:val="21"/>
                <w:lang w:eastAsia="fr-FR"/>
                <w14:ligatures w14:val="none"/>
              </w:rPr>
              <w:t>ml</w:t>
            </w:r>
            <w:proofErr w:type="gramEnd"/>
          </w:p>
        </w:tc>
        <w:tc>
          <w:tcPr>
            <w:tcW w:w="1103" w:type="dxa"/>
            <w:vAlign w:val="center"/>
            <w:hideMark/>
          </w:tcPr>
          <w:p w14:paraId="0FF3FF8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color w:val="585756"/>
                <w:kern w:val="0"/>
                <w:sz w:val="21"/>
                <w:szCs w:val="21"/>
                <w:lang w:eastAsia="fr-FR"/>
                <w14:ligatures w14:val="none"/>
              </w:rPr>
              <w:t>250</w:t>
            </w:r>
          </w:p>
        </w:tc>
        <w:tc>
          <w:tcPr>
            <w:tcW w:w="1371" w:type="dxa"/>
            <w:vAlign w:val="center"/>
            <w:hideMark/>
          </w:tcPr>
          <w:p w14:paraId="1E9E01B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vAlign w:val="center"/>
            <w:hideMark/>
          </w:tcPr>
          <w:p w14:paraId="2EB5452A"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52DD936" w14:textId="77777777" w:rsidTr="003E4AFF">
        <w:trPr>
          <w:trHeight w:val="315"/>
          <w:jc w:val="center"/>
        </w:trPr>
        <w:tc>
          <w:tcPr>
            <w:tcW w:w="837" w:type="dxa"/>
            <w:shd w:val="clear" w:color="auto" w:fill="FFFF00"/>
            <w:vAlign w:val="center"/>
            <w:hideMark/>
          </w:tcPr>
          <w:p w14:paraId="4487C617"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FFFF00"/>
            <w:vAlign w:val="center"/>
            <w:hideMark/>
          </w:tcPr>
          <w:p w14:paraId="27C73241" w14:textId="77777777" w:rsidR="004D14D8" w:rsidRPr="004D14D8" w:rsidRDefault="004D14D8" w:rsidP="004D14D8">
            <w:pPr>
              <w:spacing w:after="0" w:line="240" w:lineRule="auto"/>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585756"/>
                <w:kern w:val="0"/>
                <w:sz w:val="21"/>
                <w:szCs w:val="21"/>
                <w:lang w:eastAsia="fr-FR"/>
                <w14:ligatures w14:val="none"/>
              </w:rPr>
              <w:t>Sous total couverture</w:t>
            </w:r>
            <w:r w:rsidRPr="004D14D8">
              <w:rPr>
                <w:rFonts w:ascii="Georgia" w:eastAsia="Times New Roman" w:hAnsi="Georgia" w:cs="Times New Roman"/>
                <w:color w:val="585756"/>
                <w:kern w:val="0"/>
                <w:sz w:val="21"/>
                <w:szCs w:val="21"/>
                <w:lang w:eastAsia="fr-FR"/>
                <w14:ligatures w14:val="none"/>
              </w:rPr>
              <w:t> </w:t>
            </w:r>
          </w:p>
        </w:tc>
        <w:tc>
          <w:tcPr>
            <w:tcW w:w="876" w:type="dxa"/>
            <w:shd w:val="clear" w:color="auto" w:fill="FFFF00"/>
            <w:vAlign w:val="center"/>
            <w:hideMark/>
          </w:tcPr>
          <w:p w14:paraId="1FDFAF8C"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shd w:val="clear" w:color="auto" w:fill="FFFF00"/>
            <w:vAlign w:val="center"/>
            <w:hideMark/>
          </w:tcPr>
          <w:p w14:paraId="635E4FB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shd w:val="clear" w:color="auto" w:fill="FFFF00"/>
            <w:vAlign w:val="center"/>
            <w:hideMark/>
          </w:tcPr>
          <w:p w14:paraId="34253916"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FFFF00"/>
            <w:vAlign w:val="center"/>
            <w:hideMark/>
          </w:tcPr>
          <w:p w14:paraId="130BC268"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r w:rsidR="004D14D8" w:rsidRPr="004D14D8" w14:paraId="41E37A4A" w14:textId="77777777" w:rsidTr="003E4AFF">
        <w:trPr>
          <w:trHeight w:val="630"/>
          <w:jc w:val="center"/>
        </w:trPr>
        <w:tc>
          <w:tcPr>
            <w:tcW w:w="837" w:type="dxa"/>
            <w:shd w:val="clear" w:color="auto" w:fill="0070C0"/>
            <w:vAlign w:val="center"/>
            <w:hideMark/>
          </w:tcPr>
          <w:p w14:paraId="0AF2C6C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r w:rsidRPr="004D14D8">
              <w:rPr>
                <w:rFonts w:ascii="Georgia" w:eastAsia="Times New Roman" w:hAnsi="Georgia" w:cs="Times New Roman"/>
                <w:color w:val="585756"/>
                <w:kern w:val="0"/>
                <w:sz w:val="21"/>
                <w:szCs w:val="21"/>
                <w:lang w:eastAsia="fr-FR"/>
                <w14:ligatures w14:val="none"/>
              </w:rPr>
              <w:t> </w:t>
            </w:r>
          </w:p>
        </w:tc>
        <w:tc>
          <w:tcPr>
            <w:tcW w:w="4585" w:type="dxa"/>
            <w:shd w:val="clear" w:color="auto" w:fill="0070C0"/>
            <w:vAlign w:val="center"/>
            <w:hideMark/>
          </w:tcPr>
          <w:p w14:paraId="1EBFC7A9"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TOTAL LOT 5 - CHARPENTE METALIQUE MIXE / COUVERTURE</w:t>
            </w:r>
            <w:r w:rsidRPr="004D14D8">
              <w:rPr>
                <w:rFonts w:ascii="Georgia" w:eastAsia="Times New Roman" w:hAnsi="Georgia" w:cs="Times New Roman"/>
                <w:color w:val="FFFFFF"/>
                <w:kern w:val="0"/>
                <w:sz w:val="21"/>
                <w:szCs w:val="21"/>
                <w:lang w:eastAsia="fr-FR"/>
                <w14:ligatures w14:val="none"/>
              </w:rPr>
              <w:t> </w:t>
            </w:r>
          </w:p>
        </w:tc>
        <w:tc>
          <w:tcPr>
            <w:tcW w:w="876" w:type="dxa"/>
            <w:shd w:val="clear" w:color="auto" w:fill="0070C0"/>
            <w:vAlign w:val="center"/>
            <w:hideMark/>
          </w:tcPr>
          <w:p w14:paraId="3E5B674D"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103" w:type="dxa"/>
            <w:shd w:val="clear" w:color="auto" w:fill="0070C0"/>
            <w:vAlign w:val="center"/>
            <w:hideMark/>
          </w:tcPr>
          <w:p w14:paraId="5396C4B2"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r w:rsidRPr="004D14D8">
              <w:rPr>
                <w:rFonts w:ascii="Times New Roman" w:eastAsia="Times New Roman" w:hAnsi="Times New Roman" w:cs="Times New Roman"/>
                <w:color w:val="585756"/>
                <w:kern w:val="0"/>
                <w:sz w:val="21"/>
                <w:szCs w:val="21"/>
                <w:lang w:eastAsia="fr-FR"/>
                <w14:ligatures w14:val="none"/>
              </w:rPr>
              <w:t> </w:t>
            </w:r>
          </w:p>
        </w:tc>
        <w:tc>
          <w:tcPr>
            <w:tcW w:w="1371" w:type="dxa"/>
            <w:shd w:val="clear" w:color="auto" w:fill="0070C0"/>
            <w:vAlign w:val="center"/>
            <w:hideMark/>
          </w:tcPr>
          <w:p w14:paraId="5A04C4B1"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c>
          <w:tcPr>
            <w:tcW w:w="1292" w:type="dxa"/>
            <w:shd w:val="clear" w:color="auto" w:fill="0070C0"/>
            <w:vAlign w:val="center"/>
            <w:hideMark/>
          </w:tcPr>
          <w:p w14:paraId="03FAA6F3" w14:textId="77777777" w:rsidR="004D14D8" w:rsidRPr="004D14D8" w:rsidRDefault="004D14D8" w:rsidP="004D14D8">
            <w:pPr>
              <w:spacing w:after="0" w:line="240" w:lineRule="auto"/>
              <w:jc w:val="center"/>
              <w:textAlignment w:val="baseline"/>
              <w:rPr>
                <w:rFonts w:ascii="Georgia" w:eastAsia="Times New Roman" w:hAnsi="Georgia" w:cs="Times New Roman"/>
                <w:color w:val="585756"/>
                <w:kern w:val="0"/>
                <w:sz w:val="21"/>
                <w:szCs w:val="21"/>
                <w:lang w:eastAsia="fr-FR"/>
                <w14:ligatures w14:val="none"/>
              </w:rPr>
            </w:pPr>
          </w:p>
        </w:tc>
      </w:tr>
    </w:tbl>
    <w:p w14:paraId="4ED743B2" w14:textId="77777777" w:rsidR="004D14D8" w:rsidRPr="004D14D8" w:rsidRDefault="004D14D8" w:rsidP="004D14D8">
      <w:pPr>
        <w:spacing w:after="0" w:line="240" w:lineRule="auto"/>
        <w:textAlignment w:val="baseline"/>
        <w:rPr>
          <w:rFonts w:ascii="Georgia" w:eastAsia="Times New Roman" w:hAnsi="Georgia" w:cs="Segoe UI"/>
          <w:kern w:val="0"/>
          <w:sz w:val="21"/>
          <w:szCs w:val="21"/>
          <w:lang w:eastAsia="fr-FR"/>
          <w14:ligatures w14:val="none"/>
        </w:rPr>
      </w:pPr>
      <w:r w:rsidRPr="004D14D8">
        <w:rPr>
          <w:rFonts w:ascii="Georgia" w:eastAsia="Times New Roman" w:hAnsi="Georgia" w:cs="Segoe UI"/>
          <w:kern w:val="0"/>
          <w:sz w:val="21"/>
          <w:szCs w:val="21"/>
          <w:bdr w:val="none" w:sz="0" w:space="0" w:color="auto" w:frame="1"/>
          <w:shd w:val="clear" w:color="auto" w:fill="C6C6C6"/>
          <w:lang w:eastAsia="fr-FR"/>
          <w14:ligatures w14:val="none"/>
        </w:rPr>
        <w:t> </w:t>
      </w:r>
    </w:p>
    <w:p w14:paraId="334CE333" w14:textId="77777777" w:rsidR="004D14D8" w:rsidRPr="004D14D8" w:rsidRDefault="004D14D8" w:rsidP="004D14D8">
      <w:pPr>
        <w:spacing w:after="0" w:line="240" w:lineRule="auto"/>
        <w:textAlignment w:val="baseline"/>
        <w:rPr>
          <w:rFonts w:ascii="Georgia" w:eastAsia="Times New Roman" w:hAnsi="Georgia" w:cs="Segoe UI"/>
          <w:kern w:val="0"/>
          <w:sz w:val="21"/>
          <w:szCs w:val="21"/>
          <w:lang w:eastAsia="fr-FR"/>
          <w14:ligatures w14:val="none"/>
        </w:rPr>
      </w:pPr>
      <w:r w:rsidRPr="004D14D8">
        <w:rPr>
          <w:rFonts w:ascii="Georgia" w:eastAsia="Times New Roman" w:hAnsi="Georgia" w:cs="Segoe UI"/>
          <w:kern w:val="0"/>
          <w:sz w:val="21"/>
          <w:szCs w:val="21"/>
          <w:bdr w:val="none" w:sz="0" w:space="0" w:color="auto" w:frame="1"/>
          <w:shd w:val="clear" w:color="auto" w:fill="C6C6C6"/>
          <w:lang w:eastAsia="fr-FR"/>
          <w14:ligatures w14:val="none"/>
        </w:rPr>
        <w:lastRenderedPageBreak/>
        <w:t> </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0"/>
        <w:gridCol w:w="5728"/>
        <w:gridCol w:w="1417"/>
      </w:tblGrid>
      <w:tr w:rsidR="004D14D8" w:rsidRPr="004D14D8" w14:paraId="61DD23D9" w14:textId="77777777" w:rsidTr="003E4AFF">
        <w:trPr>
          <w:trHeight w:val="315"/>
        </w:trPr>
        <w:tc>
          <w:tcPr>
            <w:tcW w:w="8075" w:type="dxa"/>
            <w:gridSpan w:val="3"/>
            <w:vAlign w:val="center"/>
            <w:hideMark/>
          </w:tcPr>
          <w:p w14:paraId="27B4E5B5" w14:textId="77777777" w:rsidR="004D14D8" w:rsidRPr="004D14D8" w:rsidRDefault="004D14D8" w:rsidP="004D14D8">
            <w:pPr>
              <w:spacing w:after="0" w:line="240" w:lineRule="auto"/>
              <w:jc w:val="center"/>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b/>
                <w:bCs/>
                <w:color w:val="000000"/>
                <w:kern w:val="0"/>
                <w:sz w:val="21"/>
                <w:szCs w:val="21"/>
                <w:u w:val="single"/>
                <w:lang w:eastAsia="fr-FR"/>
                <w14:ligatures w14:val="none"/>
              </w:rPr>
              <w:t>RÉCAPITULATIF DES LOTS</w:t>
            </w:r>
          </w:p>
        </w:tc>
      </w:tr>
      <w:tr w:rsidR="004D14D8" w:rsidRPr="004D14D8" w14:paraId="0C7E6588" w14:textId="77777777" w:rsidTr="003E4AFF">
        <w:trPr>
          <w:trHeight w:val="330"/>
        </w:trPr>
        <w:tc>
          <w:tcPr>
            <w:tcW w:w="930" w:type="dxa"/>
            <w:shd w:val="clear" w:color="auto" w:fill="003366"/>
            <w:vAlign w:val="center"/>
            <w:hideMark/>
          </w:tcPr>
          <w:p w14:paraId="7BB52687" w14:textId="77777777" w:rsidR="004D14D8" w:rsidRPr="004D14D8" w:rsidRDefault="004D14D8" w:rsidP="004D14D8">
            <w:pPr>
              <w:spacing w:after="0" w:line="240" w:lineRule="auto"/>
              <w:jc w:val="center"/>
              <w:textAlignment w:val="baseline"/>
              <w:rPr>
                <w:rFonts w:ascii="Georgia" w:eastAsia="Times New Roman" w:hAnsi="Georgia" w:cs="Times New Roman"/>
                <w:color w:val="F5F5F5"/>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N° LOTS</w:t>
            </w:r>
            <w:r w:rsidRPr="004D14D8">
              <w:rPr>
                <w:rFonts w:ascii="Georgia" w:eastAsia="Times New Roman" w:hAnsi="Georgia" w:cs="Times New Roman"/>
                <w:color w:val="FFFFFF"/>
                <w:kern w:val="0"/>
                <w:sz w:val="21"/>
                <w:szCs w:val="21"/>
                <w:lang w:eastAsia="fr-FR"/>
                <w14:ligatures w14:val="none"/>
              </w:rPr>
              <w:t> </w:t>
            </w:r>
          </w:p>
        </w:tc>
        <w:tc>
          <w:tcPr>
            <w:tcW w:w="5728" w:type="dxa"/>
            <w:shd w:val="clear" w:color="auto" w:fill="003366"/>
            <w:vAlign w:val="center"/>
            <w:hideMark/>
          </w:tcPr>
          <w:p w14:paraId="6F93FC0E" w14:textId="77777777" w:rsidR="004D14D8" w:rsidRPr="004D14D8" w:rsidRDefault="004D14D8" w:rsidP="004D14D8">
            <w:pPr>
              <w:spacing w:after="0" w:line="240" w:lineRule="auto"/>
              <w:jc w:val="center"/>
              <w:textAlignment w:val="baseline"/>
              <w:rPr>
                <w:rFonts w:ascii="Georgia" w:eastAsia="Times New Roman" w:hAnsi="Georgia" w:cs="Times New Roman"/>
                <w:color w:val="F5F5F5"/>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DÉSIGNATION</w:t>
            </w:r>
            <w:r w:rsidRPr="004D14D8">
              <w:rPr>
                <w:rFonts w:ascii="Georgia" w:eastAsia="Times New Roman" w:hAnsi="Georgia" w:cs="Times New Roman"/>
                <w:color w:val="FFFFFF"/>
                <w:kern w:val="0"/>
                <w:sz w:val="21"/>
                <w:szCs w:val="21"/>
                <w:lang w:eastAsia="fr-FR"/>
                <w14:ligatures w14:val="none"/>
              </w:rPr>
              <w:t> </w:t>
            </w:r>
          </w:p>
        </w:tc>
        <w:tc>
          <w:tcPr>
            <w:tcW w:w="1417" w:type="dxa"/>
            <w:shd w:val="clear" w:color="auto" w:fill="16365C"/>
            <w:vAlign w:val="center"/>
            <w:hideMark/>
          </w:tcPr>
          <w:p w14:paraId="1B399E66" w14:textId="77777777" w:rsidR="004D14D8" w:rsidRPr="004D14D8" w:rsidRDefault="004D14D8" w:rsidP="004D14D8">
            <w:pPr>
              <w:spacing w:after="0" w:line="240" w:lineRule="auto"/>
              <w:jc w:val="center"/>
              <w:textAlignment w:val="baseline"/>
              <w:rPr>
                <w:rFonts w:ascii="Georgia" w:eastAsia="Times New Roman" w:hAnsi="Georgia" w:cs="Times New Roman"/>
                <w:color w:val="F5F5F5"/>
                <w:kern w:val="0"/>
                <w:sz w:val="21"/>
                <w:szCs w:val="21"/>
                <w:lang w:eastAsia="fr-FR"/>
                <w14:ligatures w14:val="none"/>
              </w:rPr>
            </w:pPr>
            <w:r w:rsidRPr="004D14D8">
              <w:rPr>
                <w:rFonts w:ascii="Georgia" w:eastAsia="Times New Roman" w:hAnsi="Georgia" w:cs="Times New Roman"/>
                <w:b/>
                <w:bCs/>
                <w:color w:val="FFFFFF"/>
                <w:kern w:val="0"/>
                <w:sz w:val="21"/>
                <w:szCs w:val="21"/>
                <w:lang w:eastAsia="fr-FR"/>
                <w14:ligatures w14:val="none"/>
              </w:rPr>
              <w:t> MONTANT H.-T. </w:t>
            </w:r>
            <w:r w:rsidRPr="004D14D8">
              <w:rPr>
                <w:rFonts w:ascii="Georgia" w:eastAsia="Times New Roman" w:hAnsi="Georgia" w:cs="Times New Roman"/>
                <w:color w:val="FFFFFF"/>
                <w:kern w:val="0"/>
                <w:sz w:val="21"/>
                <w:szCs w:val="21"/>
                <w:lang w:eastAsia="fr-FR"/>
                <w14:ligatures w14:val="none"/>
              </w:rPr>
              <w:t> </w:t>
            </w:r>
          </w:p>
        </w:tc>
      </w:tr>
      <w:tr w:rsidR="004D14D8" w:rsidRPr="004D14D8" w14:paraId="0B491E7E" w14:textId="77777777" w:rsidTr="003E4AFF">
        <w:trPr>
          <w:trHeight w:val="315"/>
        </w:trPr>
        <w:tc>
          <w:tcPr>
            <w:tcW w:w="930" w:type="dxa"/>
            <w:vAlign w:val="center"/>
            <w:hideMark/>
          </w:tcPr>
          <w:p w14:paraId="6809C7E7" w14:textId="77777777" w:rsidR="004D14D8" w:rsidRPr="004D14D8" w:rsidRDefault="004D14D8" w:rsidP="004D14D8">
            <w:pPr>
              <w:spacing w:after="0" w:line="240" w:lineRule="auto"/>
              <w:jc w:val="center"/>
              <w:textAlignment w:val="baseline"/>
              <w:rPr>
                <w:rFonts w:ascii="Georgia" w:eastAsia="Times New Roman" w:hAnsi="Georgia" w:cs="Times New Roman"/>
                <w:kern w:val="0"/>
                <w:sz w:val="21"/>
                <w:szCs w:val="21"/>
                <w:lang w:eastAsia="fr-FR"/>
                <w14:ligatures w14:val="none"/>
              </w:rPr>
            </w:pPr>
            <w:r w:rsidRPr="004D14D8">
              <w:rPr>
                <w:rFonts w:ascii="Times New Roman" w:eastAsia="Times New Roman" w:hAnsi="Times New Roman" w:cs="Times New Roman"/>
                <w:color w:val="000000"/>
                <w:kern w:val="0"/>
                <w:sz w:val="21"/>
                <w:szCs w:val="21"/>
                <w:lang w:eastAsia="fr-FR"/>
                <w14:ligatures w14:val="none"/>
              </w:rPr>
              <w:t> </w:t>
            </w:r>
            <w:r w:rsidRPr="004D14D8">
              <w:rPr>
                <w:rFonts w:ascii="Georgia" w:eastAsia="Times New Roman" w:hAnsi="Georgia" w:cs="Times New Roman"/>
                <w:color w:val="000000"/>
                <w:kern w:val="0"/>
                <w:sz w:val="21"/>
                <w:szCs w:val="21"/>
                <w:lang w:eastAsia="fr-FR"/>
                <w14:ligatures w14:val="none"/>
              </w:rPr>
              <w:t> </w:t>
            </w:r>
          </w:p>
        </w:tc>
        <w:tc>
          <w:tcPr>
            <w:tcW w:w="5728" w:type="dxa"/>
            <w:vAlign w:val="center"/>
            <w:hideMark/>
          </w:tcPr>
          <w:p w14:paraId="5A46DD48" w14:textId="77777777" w:rsidR="004D14D8" w:rsidRPr="004D14D8" w:rsidRDefault="004D14D8" w:rsidP="004D14D8">
            <w:pPr>
              <w:spacing w:after="0" w:line="240" w:lineRule="auto"/>
              <w:jc w:val="center"/>
              <w:textAlignment w:val="baseline"/>
              <w:rPr>
                <w:rFonts w:ascii="Georgia" w:eastAsia="Times New Roman" w:hAnsi="Georgia" w:cs="Times New Roman"/>
                <w:kern w:val="0"/>
                <w:sz w:val="21"/>
                <w:szCs w:val="21"/>
                <w:lang w:eastAsia="fr-FR"/>
                <w14:ligatures w14:val="none"/>
              </w:rPr>
            </w:pPr>
            <w:r w:rsidRPr="004D14D8">
              <w:rPr>
                <w:rFonts w:ascii="Times New Roman" w:eastAsia="Times New Roman" w:hAnsi="Times New Roman" w:cs="Times New Roman"/>
                <w:color w:val="000000"/>
                <w:kern w:val="0"/>
                <w:sz w:val="21"/>
                <w:szCs w:val="21"/>
                <w:lang w:eastAsia="fr-FR"/>
                <w14:ligatures w14:val="none"/>
              </w:rPr>
              <w:t> </w:t>
            </w:r>
            <w:r w:rsidRPr="004D14D8">
              <w:rPr>
                <w:rFonts w:ascii="Georgia" w:eastAsia="Times New Roman" w:hAnsi="Georgia" w:cs="Times New Roman"/>
                <w:color w:val="000000"/>
                <w:kern w:val="0"/>
                <w:sz w:val="21"/>
                <w:szCs w:val="21"/>
                <w:lang w:eastAsia="fr-FR"/>
                <w14:ligatures w14:val="none"/>
              </w:rPr>
              <w:t> </w:t>
            </w:r>
          </w:p>
        </w:tc>
        <w:tc>
          <w:tcPr>
            <w:tcW w:w="1417" w:type="dxa"/>
            <w:vAlign w:val="center"/>
            <w:hideMark/>
          </w:tcPr>
          <w:p w14:paraId="6BA3F05D" w14:textId="77777777" w:rsidR="004D14D8" w:rsidRPr="004D14D8" w:rsidRDefault="004D14D8" w:rsidP="004D14D8">
            <w:pPr>
              <w:spacing w:after="0" w:line="240" w:lineRule="auto"/>
              <w:textAlignment w:val="baseline"/>
              <w:rPr>
                <w:rFonts w:ascii="Georgia" w:eastAsia="Times New Roman" w:hAnsi="Georgia" w:cs="Times New Roman"/>
                <w:kern w:val="0"/>
                <w:sz w:val="21"/>
                <w:szCs w:val="21"/>
                <w:lang w:eastAsia="fr-FR"/>
                <w14:ligatures w14:val="none"/>
              </w:rPr>
            </w:pPr>
            <w:r w:rsidRPr="004D14D8">
              <w:rPr>
                <w:rFonts w:ascii="Times New Roman" w:eastAsia="Times New Roman" w:hAnsi="Times New Roman" w:cs="Times New Roman"/>
                <w:color w:val="000000"/>
                <w:kern w:val="0"/>
                <w:sz w:val="21"/>
                <w:szCs w:val="21"/>
                <w:lang w:eastAsia="fr-FR"/>
                <w14:ligatures w14:val="none"/>
              </w:rPr>
              <w:t> </w:t>
            </w:r>
            <w:r w:rsidRPr="004D14D8">
              <w:rPr>
                <w:rFonts w:ascii="Georgia" w:eastAsia="Times New Roman" w:hAnsi="Georgia" w:cs="Times New Roman"/>
                <w:color w:val="000000"/>
                <w:kern w:val="0"/>
                <w:sz w:val="21"/>
                <w:szCs w:val="21"/>
                <w:lang w:eastAsia="fr-FR"/>
                <w14:ligatures w14:val="none"/>
              </w:rPr>
              <w:t> </w:t>
            </w:r>
          </w:p>
        </w:tc>
      </w:tr>
      <w:tr w:rsidR="004D14D8" w:rsidRPr="004D14D8" w14:paraId="77C1B412" w14:textId="77777777" w:rsidTr="003E4AFF">
        <w:trPr>
          <w:trHeight w:val="315"/>
        </w:trPr>
        <w:tc>
          <w:tcPr>
            <w:tcW w:w="930" w:type="dxa"/>
            <w:vAlign w:val="center"/>
            <w:hideMark/>
          </w:tcPr>
          <w:p w14:paraId="0F23813F" w14:textId="77777777" w:rsidR="004D14D8" w:rsidRPr="004D14D8" w:rsidRDefault="004D14D8" w:rsidP="004D14D8">
            <w:pPr>
              <w:spacing w:after="0" w:line="240" w:lineRule="auto"/>
              <w:jc w:val="center"/>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1 </w:t>
            </w:r>
          </w:p>
        </w:tc>
        <w:tc>
          <w:tcPr>
            <w:tcW w:w="5728" w:type="dxa"/>
            <w:vAlign w:val="center"/>
            <w:hideMark/>
          </w:tcPr>
          <w:p w14:paraId="60220D93" w14:textId="77777777" w:rsidR="004D14D8" w:rsidRPr="004D14D8" w:rsidRDefault="004D14D8" w:rsidP="004D14D8">
            <w:pPr>
              <w:spacing w:after="0" w:line="240" w:lineRule="auto"/>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INSTALLATION </w:t>
            </w:r>
          </w:p>
        </w:tc>
        <w:tc>
          <w:tcPr>
            <w:tcW w:w="1417" w:type="dxa"/>
            <w:vAlign w:val="center"/>
            <w:hideMark/>
          </w:tcPr>
          <w:p w14:paraId="156FA961" w14:textId="77777777" w:rsidR="004D14D8" w:rsidRPr="004D14D8" w:rsidRDefault="004D14D8" w:rsidP="004D14D8">
            <w:pPr>
              <w:spacing w:after="0" w:line="240" w:lineRule="auto"/>
              <w:jc w:val="right"/>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 </w:t>
            </w:r>
          </w:p>
        </w:tc>
      </w:tr>
      <w:tr w:rsidR="004D14D8" w:rsidRPr="004D14D8" w14:paraId="4E0E7D65" w14:textId="77777777" w:rsidTr="003E4AFF">
        <w:trPr>
          <w:trHeight w:val="315"/>
        </w:trPr>
        <w:tc>
          <w:tcPr>
            <w:tcW w:w="930" w:type="dxa"/>
            <w:vAlign w:val="center"/>
            <w:hideMark/>
          </w:tcPr>
          <w:p w14:paraId="5D25FB77" w14:textId="77777777" w:rsidR="004D14D8" w:rsidRPr="004D14D8" w:rsidRDefault="004D14D8" w:rsidP="004D14D8">
            <w:pPr>
              <w:spacing w:after="0" w:line="240" w:lineRule="auto"/>
              <w:jc w:val="center"/>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2 </w:t>
            </w:r>
          </w:p>
        </w:tc>
        <w:tc>
          <w:tcPr>
            <w:tcW w:w="5728" w:type="dxa"/>
            <w:vAlign w:val="center"/>
            <w:hideMark/>
          </w:tcPr>
          <w:p w14:paraId="152CF7D9" w14:textId="77777777" w:rsidR="004D14D8" w:rsidRPr="004D14D8" w:rsidRDefault="004D14D8" w:rsidP="004D14D8">
            <w:pPr>
              <w:spacing w:after="0" w:line="240" w:lineRule="auto"/>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GROS ŒUVRE </w:t>
            </w:r>
          </w:p>
        </w:tc>
        <w:tc>
          <w:tcPr>
            <w:tcW w:w="1417" w:type="dxa"/>
            <w:vAlign w:val="center"/>
            <w:hideMark/>
          </w:tcPr>
          <w:p w14:paraId="792CFDB8" w14:textId="77777777" w:rsidR="004D14D8" w:rsidRPr="004D14D8" w:rsidRDefault="004D14D8" w:rsidP="004D14D8">
            <w:pPr>
              <w:spacing w:after="0" w:line="240" w:lineRule="auto"/>
              <w:jc w:val="right"/>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 </w:t>
            </w:r>
          </w:p>
        </w:tc>
      </w:tr>
      <w:tr w:rsidR="004D14D8" w:rsidRPr="004D14D8" w14:paraId="502BDD57" w14:textId="77777777" w:rsidTr="003E4AFF">
        <w:trPr>
          <w:trHeight w:val="315"/>
        </w:trPr>
        <w:tc>
          <w:tcPr>
            <w:tcW w:w="930" w:type="dxa"/>
            <w:vAlign w:val="center"/>
            <w:hideMark/>
          </w:tcPr>
          <w:p w14:paraId="1CED67C8" w14:textId="77777777" w:rsidR="004D14D8" w:rsidRPr="004D14D8" w:rsidRDefault="004D14D8" w:rsidP="004D14D8">
            <w:pPr>
              <w:spacing w:after="0" w:line="240" w:lineRule="auto"/>
              <w:jc w:val="center"/>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3 </w:t>
            </w:r>
          </w:p>
        </w:tc>
        <w:tc>
          <w:tcPr>
            <w:tcW w:w="5728" w:type="dxa"/>
            <w:vAlign w:val="center"/>
            <w:hideMark/>
          </w:tcPr>
          <w:p w14:paraId="5AB32032" w14:textId="77777777" w:rsidR="004D14D8" w:rsidRPr="004D14D8" w:rsidRDefault="004D14D8" w:rsidP="004D14D8">
            <w:pPr>
              <w:spacing w:after="0" w:line="240" w:lineRule="auto"/>
              <w:jc w:val="both"/>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MENUISERIE MÉTALLIQUE </w:t>
            </w:r>
          </w:p>
        </w:tc>
        <w:tc>
          <w:tcPr>
            <w:tcW w:w="1417" w:type="dxa"/>
            <w:vAlign w:val="center"/>
            <w:hideMark/>
          </w:tcPr>
          <w:p w14:paraId="24E71560" w14:textId="77777777" w:rsidR="004D14D8" w:rsidRPr="004D14D8" w:rsidRDefault="004D14D8" w:rsidP="004D14D8">
            <w:pPr>
              <w:spacing w:after="0" w:line="240" w:lineRule="auto"/>
              <w:jc w:val="right"/>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 </w:t>
            </w:r>
          </w:p>
        </w:tc>
      </w:tr>
      <w:tr w:rsidR="004D14D8" w:rsidRPr="004D14D8" w14:paraId="5394BD42" w14:textId="77777777" w:rsidTr="003E4AFF">
        <w:trPr>
          <w:trHeight w:val="315"/>
        </w:trPr>
        <w:tc>
          <w:tcPr>
            <w:tcW w:w="930" w:type="dxa"/>
            <w:vAlign w:val="center"/>
            <w:hideMark/>
          </w:tcPr>
          <w:p w14:paraId="3DD727CD" w14:textId="77777777" w:rsidR="004D14D8" w:rsidRPr="004D14D8" w:rsidRDefault="004D14D8" w:rsidP="004D14D8">
            <w:pPr>
              <w:spacing w:after="0" w:line="240" w:lineRule="auto"/>
              <w:jc w:val="center"/>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4 </w:t>
            </w:r>
          </w:p>
        </w:tc>
        <w:tc>
          <w:tcPr>
            <w:tcW w:w="5728" w:type="dxa"/>
            <w:vAlign w:val="center"/>
            <w:hideMark/>
          </w:tcPr>
          <w:p w14:paraId="021EAB1C" w14:textId="77777777" w:rsidR="004D14D8" w:rsidRPr="004D14D8" w:rsidRDefault="004D14D8" w:rsidP="004D14D8">
            <w:pPr>
              <w:spacing w:after="0" w:line="240" w:lineRule="auto"/>
              <w:jc w:val="both"/>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ÉLECTRICITÉ - COURANTS FORTS  </w:t>
            </w:r>
          </w:p>
        </w:tc>
        <w:tc>
          <w:tcPr>
            <w:tcW w:w="1417" w:type="dxa"/>
            <w:vAlign w:val="center"/>
            <w:hideMark/>
          </w:tcPr>
          <w:p w14:paraId="6D96F728" w14:textId="77777777" w:rsidR="004D14D8" w:rsidRPr="004D14D8" w:rsidRDefault="004D14D8" w:rsidP="004D14D8">
            <w:pPr>
              <w:spacing w:after="0" w:line="240" w:lineRule="auto"/>
              <w:jc w:val="right"/>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 </w:t>
            </w:r>
          </w:p>
        </w:tc>
      </w:tr>
      <w:tr w:rsidR="004D14D8" w:rsidRPr="004D14D8" w14:paraId="18529DFB" w14:textId="77777777" w:rsidTr="003E4AFF">
        <w:trPr>
          <w:trHeight w:val="315"/>
        </w:trPr>
        <w:tc>
          <w:tcPr>
            <w:tcW w:w="930" w:type="dxa"/>
            <w:vAlign w:val="center"/>
            <w:hideMark/>
          </w:tcPr>
          <w:p w14:paraId="0C2D63F9" w14:textId="77777777" w:rsidR="004D14D8" w:rsidRPr="004D14D8" w:rsidRDefault="004D14D8" w:rsidP="004D14D8">
            <w:pPr>
              <w:spacing w:after="0" w:line="240" w:lineRule="auto"/>
              <w:jc w:val="center"/>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5 </w:t>
            </w:r>
          </w:p>
        </w:tc>
        <w:tc>
          <w:tcPr>
            <w:tcW w:w="5728" w:type="dxa"/>
            <w:vAlign w:val="center"/>
            <w:hideMark/>
          </w:tcPr>
          <w:p w14:paraId="4460F683" w14:textId="77777777" w:rsidR="004D14D8" w:rsidRPr="004D14D8" w:rsidRDefault="004D14D8" w:rsidP="004D14D8">
            <w:pPr>
              <w:spacing w:after="0" w:line="240" w:lineRule="auto"/>
              <w:jc w:val="both"/>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CHARPENTE METALIQUE /COUVERTURE </w:t>
            </w:r>
          </w:p>
        </w:tc>
        <w:tc>
          <w:tcPr>
            <w:tcW w:w="1417" w:type="dxa"/>
            <w:vAlign w:val="center"/>
            <w:hideMark/>
          </w:tcPr>
          <w:p w14:paraId="56DDDC20" w14:textId="77777777" w:rsidR="004D14D8" w:rsidRPr="004D14D8" w:rsidRDefault="004D14D8" w:rsidP="004D14D8">
            <w:pPr>
              <w:spacing w:after="0" w:line="240" w:lineRule="auto"/>
              <w:jc w:val="right"/>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 </w:t>
            </w:r>
          </w:p>
        </w:tc>
      </w:tr>
      <w:tr w:rsidR="004D14D8" w:rsidRPr="004D14D8" w14:paraId="1990707A" w14:textId="77777777" w:rsidTr="003E4AFF">
        <w:trPr>
          <w:trHeight w:val="330"/>
        </w:trPr>
        <w:tc>
          <w:tcPr>
            <w:tcW w:w="930" w:type="dxa"/>
            <w:vAlign w:val="center"/>
            <w:hideMark/>
          </w:tcPr>
          <w:p w14:paraId="34835E4E" w14:textId="77777777" w:rsidR="004D14D8" w:rsidRPr="004D14D8" w:rsidRDefault="004D14D8" w:rsidP="004D14D8">
            <w:pPr>
              <w:spacing w:after="0" w:line="240" w:lineRule="auto"/>
              <w:textAlignment w:val="baseline"/>
              <w:rPr>
                <w:rFonts w:ascii="Georgia" w:eastAsia="Times New Roman" w:hAnsi="Georgia" w:cs="Times New Roman"/>
                <w:kern w:val="0"/>
                <w:sz w:val="21"/>
                <w:szCs w:val="21"/>
                <w:lang w:eastAsia="fr-FR"/>
                <w14:ligatures w14:val="none"/>
              </w:rPr>
            </w:pPr>
            <w:r w:rsidRPr="004D14D8">
              <w:rPr>
                <w:rFonts w:ascii="Times New Roman" w:eastAsia="Times New Roman" w:hAnsi="Times New Roman" w:cs="Times New Roman"/>
                <w:color w:val="000000"/>
                <w:kern w:val="0"/>
                <w:sz w:val="21"/>
                <w:szCs w:val="21"/>
                <w:lang w:eastAsia="fr-FR"/>
                <w14:ligatures w14:val="none"/>
              </w:rPr>
              <w:t> </w:t>
            </w:r>
            <w:r w:rsidRPr="004D14D8">
              <w:rPr>
                <w:rFonts w:ascii="Georgia" w:eastAsia="Times New Roman" w:hAnsi="Georgia" w:cs="Times New Roman"/>
                <w:color w:val="000000"/>
                <w:kern w:val="0"/>
                <w:sz w:val="21"/>
                <w:szCs w:val="21"/>
                <w:lang w:eastAsia="fr-FR"/>
                <w14:ligatures w14:val="none"/>
              </w:rPr>
              <w:t> </w:t>
            </w:r>
          </w:p>
        </w:tc>
        <w:tc>
          <w:tcPr>
            <w:tcW w:w="5728" w:type="dxa"/>
            <w:vAlign w:val="center"/>
            <w:hideMark/>
          </w:tcPr>
          <w:p w14:paraId="2EC5B20D" w14:textId="77777777" w:rsidR="004D14D8" w:rsidRPr="004D14D8" w:rsidRDefault="004D14D8" w:rsidP="004D14D8">
            <w:pPr>
              <w:spacing w:after="0" w:line="240" w:lineRule="auto"/>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b/>
                <w:bCs/>
                <w:color w:val="000000"/>
                <w:kern w:val="0"/>
                <w:sz w:val="21"/>
                <w:szCs w:val="21"/>
                <w:lang w:eastAsia="fr-FR"/>
                <w14:ligatures w14:val="none"/>
              </w:rPr>
              <w:t>TOTAL HTVA</w:t>
            </w:r>
            <w:r w:rsidRPr="004D14D8">
              <w:rPr>
                <w:rFonts w:ascii="Georgia" w:eastAsia="Times New Roman" w:hAnsi="Georgia" w:cs="Times New Roman"/>
                <w:color w:val="000000"/>
                <w:kern w:val="0"/>
                <w:sz w:val="21"/>
                <w:szCs w:val="21"/>
                <w:lang w:eastAsia="fr-FR"/>
                <w14:ligatures w14:val="none"/>
              </w:rPr>
              <w:t> </w:t>
            </w:r>
          </w:p>
        </w:tc>
        <w:tc>
          <w:tcPr>
            <w:tcW w:w="1417" w:type="dxa"/>
            <w:vAlign w:val="center"/>
            <w:hideMark/>
          </w:tcPr>
          <w:p w14:paraId="714C5CC9" w14:textId="77777777" w:rsidR="004D14D8" w:rsidRPr="004D14D8" w:rsidRDefault="004D14D8" w:rsidP="004D14D8">
            <w:pPr>
              <w:spacing w:after="0" w:line="240" w:lineRule="auto"/>
              <w:jc w:val="right"/>
              <w:textAlignment w:val="baseline"/>
              <w:rPr>
                <w:rFonts w:ascii="Georgia" w:eastAsia="Times New Roman" w:hAnsi="Georgia" w:cs="Times New Roman"/>
                <w:kern w:val="0"/>
                <w:sz w:val="21"/>
                <w:szCs w:val="21"/>
                <w:lang w:eastAsia="fr-FR"/>
                <w14:ligatures w14:val="none"/>
              </w:rPr>
            </w:pPr>
            <w:r w:rsidRPr="004D14D8">
              <w:rPr>
                <w:rFonts w:ascii="Georgia" w:eastAsia="Times New Roman" w:hAnsi="Georgia" w:cs="Times New Roman"/>
                <w:color w:val="000000"/>
                <w:kern w:val="0"/>
                <w:sz w:val="21"/>
                <w:szCs w:val="21"/>
                <w:lang w:eastAsia="fr-FR"/>
                <w14:ligatures w14:val="none"/>
              </w:rPr>
              <w:t> </w:t>
            </w:r>
          </w:p>
        </w:tc>
      </w:tr>
    </w:tbl>
    <w:p w14:paraId="5537A9B2" w14:textId="77777777" w:rsidR="004D14D8" w:rsidRPr="004D14D8" w:rsidRDefault="004D14D8" w:rsidP="004D14D8">
      <w:pPr>
        <w:spacing w:after="0" w:line="240" w:lineRule="auto"/>
        <w:textAlignment w:val="baseline"/>
        <w:rPr>
          <w:rFonts w:ascii="Georgia" w:eastAsia="Times New Roman" w:hAnsi="Georgia" w:cs="Segoe UI"/>
          <w:kern w:val="0"/>
          <w:sz w:val="21"/>
          <w:szCs w:val="21"/>
          <w:lang w:eastAsia="fr-FR"/>
          <w14:ligatures w14:val="none"/>
        </w:rPr>
      </w:pPr>
      <w:r w:rsidRPr="004D14D8">
        <w:rPr>
          <w:rFonts w:ascii="Georgia" w:eastAsia="Times New Roman" w:hAnsi="Georgia" w:cs="Segoe UI"/>
          <w:kern w:val="0"/>
          <w:sz w:val="21"/>
          <w:szCs w:val="21"/>
          <w:bdr w:val="none" w:sz="0" w:space="0" w:color="auto" w:frame="1"/>
          <w:shd w:val="clear" w:color="auto" w:fill="C6C6C6"/>
          <w:lang w:eastAsia="fr-FR"/>
          <w14:ligatures w14:val="none"/>
        </w:rPr>
        <w:t> </w:t>
      </w:r>
    </w:p>
    <w:p w14:paraId="53760667" w14:textId="77777777" w:rsidR="004D14D8" w:rsidRPr="004D14D8" w:rsidRDefault="004D14D8" w:rsidP="004D14D8">
      <w:pPr>
        <w:rPr>
          <w:rFonts w:ascii="Georgia" w:eastAsia="Times New Roman" w:hAnsi="Georgia" w:cs="Times New Roman"/>
          <w:b/>
          <w:bCs/>
          <w:color w:val="000000"/>
          <w:kern w:val="0"/>
          <w:sz w:val="21"/>
          <w:szCs w:val="21"/>
          <w:lang w:eastAsia="fr-FR"/>
          <w14:ligatures w14:val="none"/>
        </w:rPr>
      </w:pPr>
      <w:r w:rsidRPr="004D14D8">
        <w:rPr>
          <w:rFonts w:ascii="Georgia" w:eastAsia="Times New Roman" w:hAnsi="Georgia" w:cs="Times New Roman"/>
          <w:color w:val="000000"/>
          <w:kern w:val="0"/>
          <w:sz w:val="21"/>
          <w:szCs w:val="21"/>
          <w:u w:val="single"/>
          <w:lang w:eastAsia="fr-FR"/>
          <w14:ligatures w14:val="none"/>
        </w:rPr>
        <w:t>Arrêter ce présent devis a la somme de</w:t>
      </w:r>
      <w:r w:rsidRPr="004D14D8">
        <w:rPr>
          <w:rFonts w:ascii="Georgia" w:eastAsia="Times New Roman" w:hAnsi="Georgia" w:cs="Times New Roman"/>
          <w:color w:val="000000"/>
          <w:kern w:val="0"/>
          <w:sz w:val="21"/>
          <w:szCs w:val="21"/>
          <w:lang w:eastAsia="fr-FR"/>
          <w14:ligatures w14:val="none"/>
        </w:rPr>
        <w:t xml:space="preserve"> (en lettres) : </w:t>
      </w:r>
      <w:r w:rsidRPr="004D14D8">
        <w:rPr>
          <w:rFonts w:ascii="Georgia" w:eastAsia="Times New Roman" w:hAnsi="Georgia" w:cs="Times New Roman"/>
          <w:b/>
          <w:bCs/>
          <w:color w:val="000000"/>
          <w:kern w:val="0"/>
          <w:sz w:val="21"/>
          <w:szCs w:val="21"/>
          <w:lang w:eastAsia="fr-FR"/>
          <w14:ligatures w14:val="none"/>
        </w:rPr>
        <w:t>……………………………………………….</w:t>
      </w:r>
    </w:p>
    <w:p w14:paraId="71E0771B" w14:textId="77777777" w:rsidR="004D14D8" w:rsidRPr="004D14D8" w:rsidRDefault="004D14D8" w:rsidP="004D14D8">
      <w:pPr>
        <w:widowControl w:val="0"/>
        <w:spacing w:after="0" w:line="199" w:lineRule="auto"/>
        <w:jc w:val="both"/>
        <w:rPr>
          <w:rFonts w:ascii="Georgia" w:eastAsia="Arial" w:hAnsi="Georgia" w:cs="Arial"/>
          <w:color w:val="000000"/>
          <w:kern w:val="0"/>
          <w:sz w:val="21"/>
          <w:szCs w:val="21"/>
          <w14:ligatures w14:val="none"/>
        </w:rPr>
      </w:pPr>
      <w:r w:rsidRPr="004D14D8">
        <w:rPr>
          <w:rFonts w:ascii="Georgia" w:eastAsia="Arial" w:hAnsi="Georgia" w:cs="Arial"/>
          <w:color w:val="000000"/>
          <w:kern w:val="0"/>
          <w:sz w:val="21"/>
          <w:szCs w:val="21"/>
          <w14:ligatures w14:val="none"/>
        </w:rPr>
        <w:t>………………………………………………………………………………………………………………………………….</w:t>
      </w:r>
    </w:p>
    <w:p w14:paraId="4B4630E8" w14:textId="77777777" w:rsidR="004D14D8" w:rsidRPr="004D14D8" w:rsidRDefault="004D14D8" w:rsidP="004D14D8">
      <w:pPr>
        <w:widowControl w:val="0"/>
        <w:spacing w:after="0" w:line="199" w:lineRule="auto"/>
        <w:jc w:val="both"/>
        <w:rPr>
          <w:rFonts w:ascii="Georgia" w:eastAsia="Arial" w:hAnsi="Georgia" w:cs="Arial"/>
          <w:color w:val="000000"/>
          <w:kern w:val="0"/>
          <w:sz w:val="20"/>
          <w:szCs w:val="20"/>
          <w:lang w:val="fr-BE"/>
          <w14:ligatures w14:val="none"/>
        </w:rPr>
      </w:pPr>
    </w:p>
    <w:p w14:paraId="5ECF15E9" w14:textId="77777777" w:rsidR="004D14D8" w:rsidRPr="004D14D8" w:rsidRDefault="004D14D8" w:rsidP="004D14D8">
      <w:pPr>
        <w:widowControl w:val="0"/>
        <w:spacing w:after="0" w:line="199" w:lineRule="auto"/>
        <w:jc w:val="both"/>
        <w:rPr>
          <w:rFonts w:ascii="Georgia" w:eastAsia="Arial" w:hAnsi="Georgia" w:cs="Arial"/>
          <w:color w:val="000000"/>
          <w:kern w:val="0"/>
          <w:sz w:val="20"/>
          <w:szCs w:val="20"/>
          <w14:ligatures w14:val="none"/>
        </w:rPr>
      </w:pPr>
    </w:p>
    <w:p w14:paraId="49887F7C" w14:textId="77777777" w:rsidR="004D14D8" w:rsidRPr="004D14D8" w:rsidRDefault="004D14D8" w:rsidP="004D14D8">
      <w:pPr>
        <w:spacing w:after="180" w:line="240" w:lineRule="auto"/>
        <w:ind w:left="510"/>
        <w:rPr>
          <w:rFonts w:ascii="Georgia" w:eastAsia="Arial" w:hAnsi="Georgia" w:cs="Arial"/>
          <w:color w:val="000000"/>
          <w:kern w:val="0"/>
          <w:sz w:val="20"/>
          <w:szCs w:val="20"/>
          <w:lang w:val="fr-BE"/>
          <w14:ligatures w14:val="none"/>
        </w:rPr>
      </w:pPr>
      <w:r w:rsidRPr="004D14D8">
        <w:rPr>
          <w:rFonts w:ascii="Georgia" w:eastAsia="Arial" w:hAnsi="Georgia" w:cs="Arial"/>
          <w:color w:val="000000"/>
          <w:kern w:val="0"/>
          <w:sz w:val="20"/>
          <w:szCs w:val="20"/>
          <w:lang w:val="fr-BE"/>
          <w14:ligatures w14:val="none"/>
        </w:rPr>
        <w:t>Fait à :</w:t>
      </w:r>
      <w:r w:rsidRPr="004D14D8">
        <w:rPr>
          <w:rFonts w:ascii="Georgia" w:eastAsia="Arial" w:hAnsi="Georgia" w:cs="Arial"/>
          <w:color w:val="000000"/>
          <w:kern w:val="0"/>
          <w:sz w:val="20"/>
          <w:szCs w:val="20"/>
          <w:lang w:val="fr-BE"/>
          <w14:ligatures w14:val="none"/>
        </w:rPr>
        <w:br/>
      </w:r>
      <w:r w:rsidRPr="004D14D8">
        <w:rPr>
          <w:rFonts w:ascii="Georgia" w:eastAsia="Arial" w:hAnsi="Georgia" w:cs="Arial"/>
          <w:color w:val="000000"/>
          <w:kern w:val="0"/>
          <w:sz w:val="20"/>
          <w:szCs w:val="20"/>
          <w:lang w:val="fr-BE"/>
          <w14:ligatures w14:val="none"/>
        </w:rPr>
        <w:br/>
        <w:t>Date :</w:t>
      </w:r>
      <w:r w:rsidRPr="004D14D8">
        <w:rPr>
          <w:rFonts w:ascii="Georgia" w:eastAsia="Arial" w:hAnsi="Georgia" w:cs="Arial"/>
          <w:color w:val="000000"/>
          <w:kern w:val="0"/>
          <w:sz w:val="20"/>
          <w:szCs w:val="20"/>
          <w:lang w:val="fr-BE"/>
          <w14:ligatures w14:val="none"/>
        </w:rPr>
        <w:br/>
      </w:r>
      <w:r w:rsidRPr="004D14D8">
        <w:rPr>
          <w:rFonts w:ascii="Georgia" w:eastAsia="Arial" w:hAnsi="Georgia" w:cs="Arial"/>
          <w:color w:val="000000"/>
          <w:kern w:val="0"/>
          <w:sz w:val="20"/>
          <w:szCs w:val="20"/>
          <w:lang w:val="fr-BE"/>
          <w14:ligatures w14:val="none"/>
        </w:rPr>
        <w:br/>
        <w:t>Par (Nom de l'entité) :</w:t>
      </w:r>
      <w:r w:rsidRPr="004D14D8">
        <w:rPr>
          <w:rFonts w:ascii="Georgia" w:eastAsia="Arial" w:hAnsi="Georgia" w:cs="Arial"/>
          <w:color w:val="000000"/>
          <w:kern w:val="0"/>
          <w:sz w:val="20"/>
          <w:szCs w:val="20"/>
          <w:lang w:val="fr-BE"/>
          <w14:ligatures w14:val="none"/>
        </w:rPr>
        <w:br/>
      </w:r>
      <w:r w:rsidRPr="004D14D8">
        <w:rPr>
          <w:rFonts w:ascii="Georgia" w:eastAsia="Arial" w:hAnsi="Georgia" w:cs="Arial"/>
          <w:color w:val="000000"/>
          <w:kern w:val="0"/>
          <w:sz w:val="20"/>
          <w:szCs w:val="20"/>
          <w:lang w:val="fr-BE"/>
          <w14:ligatures w14:val="none"/>
        </w:rPr>
        <w:br/>
        <w:t>Représenté par (nom complet) :</w:t>
      </w:r>
      <w:r w:rsidRPr="004D14D8">
        <w:rPr>
          <w:rFonts w:ascii="Georgia" w:eastAsia="Arial" w:hAnsi="Georgia" w:cs="Arial"/>
          <w:color w:val="000000"/>
          <w:kern w:val="0"/>
          <w:sz w:val="20"/>
          <w:szCs w:val="20"/>
          <w:lang w:val="fr-BE"/>
          <w14:ligatures w14:val="none"/>
        </w:rPr>
        <w:br/>
      </w:r>
      <w:r w:rsidRPr="004D14D8">
        <w:rPr>
          <w:rFonts w:ascii="Georgia" w:eastAsia="Arial" w:hAnsi="Georgia" w:cs="Arial"/>
          <w:color w:val="000000"/>
          <w:kern w:val="0"/>
          <w:sz w:val="20"/>
          <w:szCs w:val="20"/>
          <w:lang w:val="fr-BE"/>
          <w14:ligatures w14:val="none"/>
        </w:rPr>
        <w:br/>
        <w:t>Signature du représentant autorisé :</w:t>
      </w:r>
    </w:p>
    <w:p w14:paraId="148F8AD8" w14:textId="77777777" w:rsidR="004D14D8" w:rsidRPr="004D14D8" w:rsidRDefault="004D14D8" w:rsidP="008C2652">
      <w:pPr>
        <w:keepNext/>
        <w:pageBreakBefore/>
        <w:numPr>
          <w:ilvl w:val="0"/>
          <w:numId w:val="3"/>
        </w:numPr>
        <w:spacing w:before="480" w:after="360" w:line="240" w:lineRule="auto"/>
        <w:jc w:val="both"/>
        <w:outlineLvl w:val="0"/>
        <w:rPr>
          <w:rFonts w:ascii="Georgia" w:eastAsia="Calibri" w:hAnsi="Georgia" w:cs="Calibri"/>
          <w:b/>
          <w:caps/>
          <w:color w:val="D81A1A"/>
          <w:kern w:val="0"/>
          <w:sz w:val="26"/>
          <w:szCs w:val="20"/>
          <w:lang w:val="fr-BE"/>
          <w14:ligatures w14:val="none"/>
        </w:rPr>
      </w:pPr>
      <w:bookmarkStart w:id="11" w:name="_Toc256000091"/>
      <w:bookmarkStart w:id="12" w:name="declaration"/>
      <w:r w:rsidRPr="004D14D8">
        <w:rPr>
          <w:rFonts w:ascii="Georgia" w:eastAsia="Calibri" w:hAnsi="Georgia" w:cs="Calibri"/>
          <w:b/>
          <w:caps/>
          <w:color w:val="D81A1A"/>
          <w:kern w:val="0"/>
          <w:sz w:val="26"/>
          <w:szCs w:val="20"/>
          <w:lang w:val="fr-BE"/>
          <w14:ligatures w14:val="none"/>
        </w:rPr>
        <w:lastRenderedPageBreak/>
        <w:t>Déclaration sur l'honneur – motifs d'exclusion</w:t>
      </w:r>
      <w:bookmarkEnd w:id="11"/>
      <w:bookmarkEnd w:id="12"/>
    </w:p>
    <w:p w14:paraId="61CE4F4B" w14:textId="77777777" w:rsidR="004D14D8" w:rsidRPr="004D14D8" w:rsidRDefault="004D14D8" w:rsidP="004D14D8">
      <w:pPr>
        <w:spacing w:line="240" w:lineRule="auto"/>
        <w:jc w:val="both"/>
        <w:rPr>
          <w:rFonts w:ascii="Georgia" w:eastAsia="Calibri" w:hAnsi="Georgia" w:cs="Times New Roman"/>
          <w:bCs/>
          <w:color w:val="585756"/>
          <w:kern w:val="0"/>
          <w:sz w:val="20"/>
          <w:szCs w:val="20"/>
          <w:lang w:val="fr-BE"/>
          <w14:ligatures w14:val="none"/>
        </w:rPr>
      </w:pPr>
      <w:r w:rsidRPr="004D14D8">
        <w:rPr>
          <w:rFonts w:ascii="Georgia" w:eastAsia="Calibri" w:hAnsi="Georgia" w:cs="Times New Roman"/>
          <w:bCs/>
          <w:color w:val="585756"/>
          <w:kern w:val="0"/>
          <w:sz w:val="20"/>
          <w:szCs w:val="20"/>
          <w:lang w:val="fr-BE"/>
          <w14:ligatures w14:val="none"/>
        </w:rPr>
        <w:t>Par la présente, je/nous, agissant en ma/notre qualité de représentant(s) légal(e)/légaux du soumissionnaire /bénéficiaire/partenaire/cocontractant cité ci-dessous, ci-après dénommé la “contrepartie”, déclare que/ déclarons   que *:</w:t>
      </w:r>
    </w:p>
    <w:p w14:paraId="42C4CD62" w14:textId="77777777" w:rsidR="004D14D8" w:rsidRPr="004D14D8" w:rsidRDefault="004D14D8" w:rsidP="004D14D8">
      <w:pPr>
        <w:spacing w:line="240" w:lineRule="auto"/>
        <w:rPr>
          <w:rFonts w:ascii="Georgia" w:eastAsia="Calibri" w:hAnsi="Georgia" w:cs="Times New Roman"/>
          <w:i/>
          <w:iCs/>
          <w:color w:val="585756"/>
          <w:kern w:val="0"/>
          <w:sz w:val="16"/>
          <w:szCs w:val="16"/>
          <w:lang w:val="fr-BE"/>
          <w14:ligatures w14:val="none"/>
        </w:rPr>
      </w:pPr>
      <w:r w:rsidRPr="004D14D8">
        <w:rPr>
          <w:rFonts w:ascii="Georgia" w:eastAsia="Calibri" w:hAnsi="Georgia" w:cs="Times New Roman"/>
          <w:b/>
          <w:bCs/>
          <w:i/>
          <w:iCs/>
          <w:color w:val="585756"/>
          <w:kern w:val="0"/>
          <w:sz w:val="16"/>
          <w:szCs w:val="16"/>
          <w:lang w:val="fr-BE"/>
          <w14:ligatures w14:val="none"/>
        </w:rPr>
        <w:t>*V</w:t>
      </w:r>
      <w:r w:rsidRPr="004D14D8">
        <w:rPr>
          <w:rFonts w:ascii="Georgia" w:eastAsia="Calibri" w:hAnsi="Georgia" w:cs="Times New Roman"/>
          <w:i/>
          <w:iCs/>
          <w:color w:val="585756"/>
          <w:kern w:val="0"/>
          <w:sz w:val="16"/>
          <w:szCs w:val="16"/>
          <w:lang w:val="fr-BE"/>
          <w14:ligatures w14:val="none"/>
        </w:rPr>
        <w:t>euillez cocher les cases correspondantes pour confirmer chaque situation</w:t>
      </w:r>
    </w:p>
    <w:p w14:paraId="1307F9FA" w14:textId="77777777" w:rsidR="004D14D8" w:rsidRPr="004D14D8" w:rsidRDefault="004D14D8" w:rsidP="004D14D8">
      <w:pPr>
        <w:spacing w:line="240" w:lineRule="auto"/>
        <w:rPr>
          <w:rFonts w:ascii="Georgia" w:eastAsia="Calibri" w:hAnsi="Georgia" w:cs="Times New Roman"/>
          <w:i/>
          <w:iCs/>
          <w:color w:val="585756"/>
          <w:kern w:val="0"/>
          <w:sz w:val="16"/>
          <w:szCs w:val="16"/>
          <w:lang w:val="fr-BE"/>
          <w14:ligatures w14:val="none"/>
        </w:rPr>
      </w:pPr>
    </w:p>
    <w:p w14:paraId="340DA956" w14:textId="77777777" w:rsidR="004D14D8" w:rsidRPr="004D14D8" w:rsidRDefault="004D14D8" w:rsidP="008C2652">
      <w:pPr>
        <w:numPr>
          <w:ilvl w:val="0"/>
          <w:numId w:val="6"/>
        </w:numPr>
        <w:spacing w:after="180" w:line="240" w:lineRule="auto"/>
        <w:contextualSpacing/>
        <w:jc w:val="both"/>
        <w:rPr>
          <w:rFonts w:ascii="Georgia" w:eastAsia="Calibri" w:hAnsi="Georgia" w:cs="Times New Roman"/>
          <w:b/>
          <w:bCs/>
          <w:color w:val="585756"/>
          <w:kern w:val="0"/>
          <w:sz w:val="20"/>
          <w:szCs w:val="20"/>
          <w:lang w:val="fr-BE"/>
          <w14:ligatures w14:val="none"/>
        </w:rPr>
      </w:pPr>
      <w:proofErr w:type="gramStart"/>
      <w:r w:rsidRPr="004D14D8">
        <w:rPr>
          <w:rFonts w:ascii="Georgia" w:eastAsia="Calibri" w:hAnsi="Georgia" w:cs="Times New Roman"/>
          <w:b/>
          <w:bCs/>
          <w:color w:val="585756"/>
          <w:kern w:val="0"/>
          <w:sz w:val="20"/>
          <w:szCs w:val="20"/>
          <w:lang w:val="fr-BE"/>
          <w14:ligatures w14:val="none"/>
        </w:rPr>
        <w:t>la</w:t>
      </w:r>
      <w:proofErr w:type="gramEnd"/>
      <w:r w:rsidRPr="004D14D8">
        <w:rPr>
          <w:rFonts w:ascii="Georgia" w:eastAsia="Calibri" w:hAnsi="Georgia" w:cs="Times New Roman"/>
          <w:b/>
          <w:bCs/>
          <w:color w:val="585756"/>
          <w:kern w:val="0"/>
          <w:sz w:val="20"/>
          <w:szCs w:val="20"/>
          <w:lang w:val="fr-BE"/>
          <w14:ligatures w14:val="none"/>
        </w:rPr>
        <w:t xml:space="preserve"> contrepartie ou l’un de ses dirigeants n’a fait l’objet d’aucune condamnation prononcée par une décision judiciaire ayant force de chose jugée pour l’une des infractions suivantes :</w:t>
      </w:r>
    </w:p>
    <w:p w14:paraId="0B2626F5" w14:textId="77777777" w:rsidR="004D14D8" w:rsidRPr="004D14D8" w:rsidRDefault="004D14D8" w:rsidP="004D14D8">
      <w:pPr>
        <w:spacing w:line="240" w:lineRule="auto"/>
        <w:ind w:left="720"/>
        <w:contextualSpacing/>
        <w:rPr>
          <w:rFonts w:ascii="Georgia" w:eastAsia="Calibri" w:hAnsi="Georgia" w:cs="Times New Roman"/>
          <w:color w:val="585756"/>
          <w:kern w:val="0"/>
          <w:sz w:val="20"/>
          <w:szCs w:val="20"/>
          <w:lang w:val="fr-BE"/>
          <w14:ligatures w14:val="none"/>
        </w:rPr>
      </w:pPr>
    </w:p>
    <w:p w14:paraId="51B128E5"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a.</w:t>
      </w:r>
      <w:r w:rsidRPr="004D14D8">
        <w:rPr>
          <w:rFonts w:ascii="Georgia" w:eastAsia="Calibri" w:hAnsi="Georgia" w:cs="Times New Roman"/>
          <w:color w:val="585756"/>
          <w:kern w:val="0"/>
          <w:sz w:val="20"/>
          <w:szCs w:val="20"/>
          <w:lang w:val="fr-BE"/>
          <w14:ligatures w14:val="none"/>
        </w:rPr>
        <w:tab/>
      </w:r>
      <w:r w:rsidRPr="004D14D8">
        <w:rPr>
          <w:rFonts w:ascii="Georgia" w:eastAsia="Calibri" w:hAnsi="Georgia" w:cs="Times New Roman"/>
          <w:color w:val="585756"/>
          <w:kern w:val="0"/>
          <w:sz w:val="20"/>
          <w:szCs w:val="20"/>
          <w:lang w:val="fr-BE"/>
          <w14:ligatures w14:val="none"/>
        </w:rPr>
        <w:softHyphen/>
        <w:t>participation à une organisation criminelle ;</w:t>
      </w:r>
    </w:p>
    <w:p w14:paraId="147AB342"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b.</w:t>
      </w:r>
      <w:r w:rsidRPr="004D14D8">
        <w:rPr>
          <w:rFonts w:ascii="Georgia" w:eastAsia="Calibri" w:hAnsi="Georgia" w:cs="Times New Roman"/>
          <w:color w:val="585756"/>
          <w:kern w:val="0"/>
          <w:sz w:val="20"/>
          <w:szCs w:val="20"/>
          <w:lang w:val="fr-BE"/>
          <w14:ligatures w14:val="none"/>
        </w:rPr>
        <w:tab/>
        <w:t>corruption ;</w:t>
      </w:r>
    </w:p>
    <w:p w14:paraId="423BAB31"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c.</w:t>
      </w:r>
      <w:r w:rsidRPr="004D14D8">
        <w:rPr>
          <w:rFonts w:ascii="Georgia" w:eastAsia="Calibri" w:hAnsi="Georgia" w:cs="Times New Roman"/>
          <w:color w:val="585756"/>
          <w:kern w:val="0"/>
          <w:sz w:val="20"/>
          <w:szCs w:val="20"/>
          <w:lang w:val="fr-BE"/>
          <w14:ligatures w14:val="none"/>
        </w:rPr>
        <w:tab/>
        <w:t>fraude ;</w:t>
      </w:r>
    </w:p>
    <w:p w14:paraId="062343D5"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d.</w:t>
      </w:r>
      <w:r w:rsidRPr="004D14D8">
        <w:rPr>
          <w:rFonts w:ascii="Georgia" w:eastAsia="Calibri" w:hAnsi="Georgia" w:cs="Times New Roman"/>
          <w:color w:val="585756"/>
          <w:kern w:val="0"/>
          <w:sz w:val="21"/>
          <w:szCs w:val="22"/>
          <w:lang w:val="fr-BE"/>
          <w14:ligatures w14:val="none"/>
        </w:rPr>
        <w:tab/>
      </w:r>
      <w:r w:rsidRPr="004D14D8">
        <w:rPr>
          <w:rFonts w:ascii="Georgia" w:eastAsia="Calibri" w:hAnsi="Georgia" w:cs="Times New Roman"/>
          <w:color w:val="585756"/>
          <w:kern w:val="0"/>
          <w:sz w:val="20"/>
          <w:szCs w:val="20"/>
          <w:lang w:val="fr-BE"/>
          <w14:ligatures w14:val="none"/>
        </w:rPr>
        <w:t>infractions terroristes, infractions liées aux activités terroristes ou incitation à commettre une telle infraction, complicité ou tentative d’une telle infraction ;</w:t>
      </w:r>
    </w:p>
    <w:p w14:paraId="11EDEB5E"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e.</w:t>
      </w:r>
      <w:r w:rsidRPr="004D14D8">
        <w:rPr>
          <w:rFonts w:ascii="Georgia" w:eastAsia="Calibri" w:hAnsi="Georgia" w:cs="Times New Roman"/>
          <w:color w:val="585756"/>
          <w:kern w:val="0"/>
          <w:sz w:val="21"/>
          <w:szCs w:val="22"/>
          <w:lang w:val="fr-BE"/>
          <w14:ligatures w14:val="none"/>
        </w:rPr>
        <w:tab/>
      </w:r>
      <w:r w:rsidRPr="004D14D8">
        <w:rPr>
          <w:rFonts w:ascii="Georgia" w:eastAsia="Calibri" w:hAnsi="Georgia" w:cs="Times New Roman"/>
          <w:color w:val="585756"/>
          <w:kern w:val="0"/>
          <w:sz w:val="20"/>
          <w:szCs w:val="20"/>
          <w:lang w:val="fr-BE"/>
          <w14:ligatures w14:val="none"/>
        </w:rPr>
        <w:t>blanchiment de capitaux ou financement du terrorisme ;</w:t>
      </w:r>
    </w:p>
    <w:p w14:paraId="6F6B3655"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f.</w:t>
      </w:r>
      <w:r w:rsidRPr="004D14D8">
        <w:rPr>
          <w:rFonts w:ascii="Georgia" w:eastAsia="Calibri" w:hAnsi="Georgia" w:cs="Times New Roman"/>
          <w:color w:val="585756"/>
          <w:kern w:val="0"/>
          <w:sz w:val="20"/>
          <w:szCs w:val="20"/>
          <w:lang w:val="fr-BE"/>
          <w14:ligatures w14:val="none"/>
        </w:rPr>
        <w:tab/>
        <w:t>travail des enfants et autres formes de traite des êtres humains ;</w:t>
      </w:r>
    </w:p>
    <w:p w14:paraId="7F105C20"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g.</w:t>
      </w:r>
      <w:r w:rsidRPr="004D14D8">
        <w:rPr>
          <w:rFonts w:ascii="Georgia" w:eastAsia="Calibri" w:hAnsi="Georgia" w:cs="Times New Roman"/>
          <w:color w:val="585756"/>
          <w:kern w:val="0"/>
          <w:sz w:val="20"/>
          <w:szCs w:val="20"/>
          <w:lang w:val="fr-BE"/>
          <w14:ligatures w14:val="none"/>
        </w:rPr>
        <w:tab/>
        <w:t>occupation de ressortissants de pays tiers en séjour illégal ;</w:t>
      </w:r>
    </w:p>
    <w:p w14:paraId="31AB4491"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h.</w:t>
      </w:r>
      <w:r w:rsidRPr="004D14D8">
        <w:rPr>
          <w:rFonts w:ascii="Georgia" w:eastAsia="Calibri" w:hAnsi="Georgia" w:cs="Times New Roman"/>
          <w:color w:val="585756"/>
          <w:kern w:val="0"/>
          <w:sz w:val="20"/>
          <w:szCs w:val="20"/>
          <w:lang w:val="fr-BE"/>
          <w14:ligatures w14:val="none"/>
        </w:rPr>
        <w:tab/>
        <w:t xml:space="preserve">la création de sociétés offshore. </w:t>
      </w:r>
    </w:p>
    <w:p w14:paraId="12723BC8" w14:textId="77777777" w:rsidR="004D14D8" w:rsidRPr="004D14D8" w:rsidRDefault="004D14D8" w:rsidP="004D14D8">
      <w:pPr>
        <w:spacing w:line="240" w:lineRule="auto"/>
        <w:rPr>
          <w:rFonts w:ascii="Georgia" w:eastAsia="Calibri" w:hAnsi="Georgia" w:cs="Times New Roman"/>
          <w:color w:val="585756"/>
          <w:kern w:val="0"/>
          <w:sz w:val="20"/>
          <w:szCs w:val="20"/>
          <w:lang w:val="fr-BE"/>
          <w14:ligatures w14:val="none"/>
        </w:rPr>
      </w:pPr>
    </w:p>
    <w:p w14:paraId="436C179C" w14:textId="77777777" w:rsidR="004D14D8" w:rsidRPr="004D14D8" w:rsidRDefault="004D14D8" w:rsidP="008C2652">
      <w:pPr>
        <w:numPr>
          <w:ilvl w:val="0"/>
          <w:numId w:val="6"/>
        </w:numPr>
        <w:spacing w:after="180" w:line="240" w:lineRule="auto"/>
        <w:contextualSpacing/>
        <w:jc w:val="both"/>
        <w:rPr>
          <w:rFonts w:ascii="Georgia" w:eastAsia="Calibri" w:hAnsi="Georgia" w:cs="Times New Roman"/>
          <w:b/>
          <w:bCs/>
          <w:color w:val="585756"/>
          <w:kern w:val="0"/>
          <w:sz w:val="20"/>
          <w:szCs w:val="20"/>
          <w:lang w:val="fr-BE"/>
          <w14:ligatures w14:val="none"/>
        </w:rPr>
      </w:pPr>
      <w:proofErr w:type="gramStart"/>
      <w:r w:rsidRPr="004D14D8">
        <w:rPr>
          <w:rFonts w:ascii="Georgia" w:eastAsia="Calibri" w:hAnsi="Georgia" w:cs="Times New Roman"/>
          <w:b/>
          <w:bCs/>
          <w:color w:val="585756"/>
          <w:kern w:val="0"/>
          <w:sz w:val="20"/>
          <w:szCs w:val="20"/>
          <w:lang w:val="fr-BE"/>
          <w14:ligatures w14:val="none"/>
        </w:rPr>
        <w:t>la</w:t>
      </w:r>
      <w:proofErr w:type="gramEnd"/>
      <w:r w:rsidRPr="004D14D8">
        <w:rPr>
          <w:rFonts w:ascii="Georgia" w:eastAsia="Calibri" w:hAnsi="Georgia" w:cs="Times New Roman"/>
          <w:b/>
          <w:bCs/>
          <w:color w:val="585756"/>
          <w:kern w:val="0"/>
          <w:sz w:val="20"/>
          <w:szCs w:val="20"/>
          <w:lang w:val="fr-BE"/>
          <w14:ligatures w14:val="none"/>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4D14D8">
        <w:rPr>
          <w:rFonts w:ascii="Georgia" w:eastAsia="Calibri" w:hAnsi="Georgia" w:cs="Times New Roman"/>
          <w:b/>
          <w:bCs/>
          <w:color w:val="585756"/>
          <w:kern w:val="0"/>
          <w:sz w:val="20"/>
          <w:szCs w:val="20"/>
          <w:lang w:val="fr-BE"/>
          <w14:ligatures w14:val="none"/>
        </w:rPr>
        <w:tab/>
      </w:r>
    </w:p>
    <w:p w14:paraId="24D29F1B" w14:textId="77777777" w:rsidR="004D14D8" w:rsidRPr="004D14D8" w:rsidRDefault="004D14D8" w:rsidP="004D14D8">
      <w:pPr>
        <w:spacing w:line="240" w:lineRule="auto"/>
        <w:ind w:left="360"/>
        <w:contextualSpacing/>
        <w:jc w:val="both"/>
        <w:rPr>
          <w:rFonts w:ascii="Georgia" w:eastAsia="Calibri" w:hAnsi="Georgia" w:cs="Times New Roman"/>
          <w:color w:val="585756"/>
          <w:kern w:val="0"/>
          <w:sz w:val="20"/>
          <w:szCs w:val="20"/>
          <w:lang w:val="fr-BE"/>
          <w14:ligatures w14:val="none"/>
        </w:rPr>
      </w:pPr>
    </w:p>
    <w:p w14:paraId="3F2E83B5" w14:textId="77777777" w:rsidR="004D14D8" w:rsidRPr="004D14D8" w:rsidRDefault="004D14D8" w:rsidP="008C2652">
      <w:pPr>
        <w:numPr>
          <w:ilvl w:val="0"/>
          <w:numId w:val="6"/>
        </w:numPr>
        <w:spacing w:after="180" w:line="240" w:lineRule="auto"/>
        <w:contextualSpacing/>
        <w:jc w:val="both"/>
        <w:rPr>
          <w:rFonts w:ascii="Georgia" w:eastAsia="Calibri" w:hAnsi="Georgia" w:cs="Times New Roman"/>
          <w:b/>
          <w:bCs/>
          <w:color w:val="585756"/>
          <w:kern w:val="0"/>
          <w:sz w:val="20"/>
          <w:szCs w:val="20"/>
          <w:lang w:val="fr-BE"/>
          <w14:ligatures w14:val="none"/>
        </w:rPr>
      </w:pPr>
      <w:proofErr w:type="gramStart"/>
      <w:r w:rsidRPr="004D14D8">
        <w:rPr>
          <w:rFonts w:ascii="Georgia" w:eastAsia="Calibri" w:hAnsi="Georgia" w:cs="Times New Roman"/>
          <w:b/>
          <w:bCs/>
          <w:color w:val="585756"/>
          <w:kern w:val="0"/>
          <w:sz w:val="20"/>
          <w:szCs w:val="20"/>
          <w:lang w:val="fr-BE"/>
          <w14:ligatures w14:val="none"/>
        </w:rPr>
        <w:t>la</w:t>
      </w:r>
      <w:proofErr w:type="gramEnd"/>
      <w:r w:rsidRPr="004D14D8">
        <w:rPr>
          <w:rFonts w:ascii="Georgia" w:eastAsia="Calibri" w:hAnsi="Georgia" w:cs="Times New Roman"/>
          <w:b/>
          <w:bCs/>
          <w:color w:val="585756"/>
          <w:kern w:val="0"/>
          <w:sz w:val="20"/>
          <w:szCs w:val="20"/>
          <w:lang w:val="fr-BE"/>
          <w14:ligatures w14:val="none"/>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767F99BB" w14:textId="77777777" w:rsidR="004D14D8" w:rsidRPr="004D14D8" w:rsidRDefault="004D14D8" w:rsidP="004D14D8">
      <w:pPr>
        <w:spacing w:line="240" w:lineRule="auto"/>
        <w:ind w:left="720"/>
        <w:contextualSpacing/>
        <w:rPr>
          <w:rFonts w:ascii="Georgia" w:eastAsia="Calibri" w:hAnsi="Georgia" w:cs="Times New Roman"/>
          <w:color w:val="585756"/>
          <w:kern w:val="0"/>
          <w:sz w:val="20"/>
          <w:szCs w:val="20"/>
          <w:lang w:val="fr-BE"/>
          <w14:ligatures w14:val="none"/>
        </w:rPr>
      </w:pPr>
    </w:p>
    <w:p w14:paraId="1839991E" w14:textId="77777777" w:rsidR="004D14D8" w:rsidRPr="004D14D8" w:rsidRDefault="004D14D8" w:rsidP="004D14D8">
      <w:pPr>
        <w:spacing w:line="240" w:lineRule="auto"/>
        <w:ind w:left="360"/>
        <w:contextualSpacing/>
        <w:rPr>
          <w:rFonts w:ascii="Georgia" w:eastAsia="Calibri" w:hAnsi="Georgia" w:cs="Times New Roman"/>
          <w:color w:val="585756"/>
          <w:kern w:val="0"/>
          <w:sz w:val="20"/>
          <w:szCs w:val="20"/>
          <w:lang w:val="fr-BE"/>
          <w14:ligatures w14:val="none"/>
        </w:rPr>
      </w:pPr>
    </w:p>
    <w:p w14:paraId="74B3C2E0" w14:textId="77777777" w:rsidR="004D14D8" w:rsidRPr="004D14D8" w:rsidRDefault="004D14D8" w:rsidP="004D14D8">
      <w:pPr>
        <w:spacing w:line="240" w:lineRule="auto"/>
        <w:ind w:left="360"/>
        <w:contextualSpacing/>
        <w:rPr>
          <w:rFonts w:ascii="Georgia" w:eastAsia="Calibri" w:hAnsi="Georgia" w:cs="Times New Roman"/>
          <w:color w:val="585756"/>
          <w:kern w:val="0"/>
          <w:sz w:val="20"/>
          <w:szCs w:val="20"/>
          <w:lang w:val="fr-BE"/>
          <w14:ligatures w14:val="none"/>
        </w:rPr>
      </w:pPr>
      <w:proofErr w:type="gramStart"/>
      <w:r w:rsidRPr="004D14D8">
        <w:rPr>
          <w:rFonts w:ascii="Georgia" w:eastAsia="Calibri" w:hAnsi="Georgia" w:cs="Times New Roman"/>
          <w:b/>
          <w:bCs/>
          <w:color w:val="585756"/>
          <w:kern w:val="0"/>
          <w:sz w:val="20"/>
          <w:szCs w:val="20"/>
          <w:lang w:val="fr-BE"/>
          <w14:ligatures w14:val="none"/>
        </w:rPr>
        <w:t>la</w:t>
      </w:r>
      <w:proofErr w:type="gramEnd"/>
      <w:r w:rsidRPr="004D14D8">
        <w:rPr>
          <w:rFonts w:ascii="Georgia" w:eastAsia="Calibri" w:hAnsi="Georgia" w:cs="Times New Roman"/>
          <w:b/>
          <w:bCs/>
          <w:color w:val="585756"/>
          <w:kern w:val="0"/>
          <w:sz w:val="20"/>
          <w:szCs w:val="20"/>
          <w:lang w:val="fr-BE"/>
          <w14:ligatures w14:val="none"/>
        </w:rPr>
        <w:t xml:space="preserve"> contrepartie n’a commis aucune faute professionnelle grave qui remet en cause son intégrité. </w:t>
      </w:r>
      <w:r w:rsidRPr="004D14D8">
        <w:rPr>
          <w:rFonts w:ascii="Georgia" w:eastAsia="Calibri" w:hAnsi="Georgia" w:cs="Times New Roman"/>
          <w:color w:val="585756"/>
          <w:kern w:val="0"/>
          <w:sz w:val="20"/>
          <w:szCs w:val="20"/>
          <w:lang w:val="fr-BE"/>
          <w14:ligatures w14:val="none"/>
        </w:rPr>
        <w:t>Sont notamment considérées comme une faute professionnelle grave</w:t>
      </w:r>
      <w:r w:rsidRPr="004D14D8">
        <w:rPr>
          <w:rFonts w:ascii="Times New Roman" w:eastAsia="Calibri" w:hAnsi="Times New Roman" w:cs="Times New Roman"/>
          <w:color w:val="585756"/>
          <w:kern w:val="0"/>
          <w:sz w:val="20"/>
          <w:szCs w:val="20"/>
          <w:lang w:val="fr-BE"/>
          <w14:ligatures w14:val="none"/>
        </w:rPr>
        <w:t> </w:t>
      </w:r>
      <w:r w:rsidRPr="004D14D8">
        <w:rPr>
          <w:rFonts w:ascii="Georgia" w:eastAsia="Calibri" w:hAnsi="Georgia" w:cs="Times New Roman"/>
          <w:color w:val="585756"/>
          <w:kern w:val="0"/>
          <w:sz w:val="20"/>
          <w:szCs w:val="20"/>
          <w:lang w:val="fr-BE"/>
          <w14:ligatures w14:val="none"/>
        </w:rPr>
        <w:t xml:space="preserve">:  </w:t>
      </w:r>
    </w:p>
    <w:p w14:paraId="2F48074F"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a.</w:t>
      </w:r>
      <w:r w:rsidRPr="004D14D8">
        <w:rPr>
          <w:rFonts w:ascii="Georgia" w:eastAsia="Calibri" w:hAnsi="Georgia" w:cs="Times New Roman"/>
          <w:color w:val="585756"/>
          <w:kern w:val="0"/>
          <w:sz w:val="20"/>
          <w:szCs w:val="20"/>
          <w:lang w:val="fr-BE"/>
          <w14:ligatures w14:val="none"/>
        </w:rPr>
        <w:tab/>
        <w:t>une infraction à la Politique de Enabel concernant l’exploitation et les abus sexuels ;</w:t>
      </w:r>
    </w:p>
    <w:p w14:paraId="794D25F5"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b.</w:t>
      </w:r>
      <w:r w:rsidRPr="004D14D8">
        <w:rPr>
          <w:rFonts w:ascii="Georgia" w:eastAsia="Calibri" w:hAnsi="Georgia" w:cs="Times New Roman"/>
          <w:color w:val="585756"/>
          <w:kern w:val="0"/>
          <w:sz w:val="20"/>
          <w:szCs w:val="20"/>
          <w:lang w:val="fr-BE"/>
          <w14:ligatures w14:val="none"/>
        </w:rPr>
        <w:tab/>
        <w:t>une infraction à la Politique de Enabel concernant la maîtrise des risques de fraude et de corruption ;</w:t>
      </w:r>
    </w:p>
    <w:p w14:paraId="1FB6140E"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c.</w:t>
      </w:r>
      <w:r w:rsidRPr="004D14D8">
        <w:rPr>
          <w:rFonts w:ascii="Georgia" w:eastAsia="Calibri" w:hAnsi="Georgia" w:cs="Times New Roman"/>
          <w:color w:val="585756"/>
          <w:kern w:val="0"/>
          <w:sz w:val="20"/>
          <w:szCs w:val="20"/>
          <w:lang w:val="fr-BE"/>
          <w14:ligatures w14:val="none"/>
        </w:rPr>
        <w:tab/>
        <w:t>une infraction relative à une disposition d’ordre réglementaire de la législation locale applicable relative au harcèlement sexuel au travail</w:t>
      </w:r>
      <w:r w:rsidRPr="004D14D8">
        <w:rPr>
          <w:rFonts w:ascii="Times New Roman" w:eastAsia="Calibri" w:hAnsi="Times New Roman" w:cs="Times New Roman"/>
          <w:color w:val="585756"/>
          <w:kern w:val="0"/>
          <w:sz w:val="20"/>
          <w:szCs w:val="20"/>
          <w:lang w:val="fr-BE"/>
          <w14:ligatures w14:val="none"/>
        </w:rPr>
        <w:t> </w:t>
      </w:r>
      <w:r w:rsidRPr="004D14D8">
        <w:rPr>
          <w:rFonts w:ascii="Georgia" w:eastAsia="Calibri" w:hAnsi="Georgia" w:cs="Times New Roman"/>
          <w:color w:val="585756"/>
          <w:kern w:val="0"/>
          <w:sz w:val="20"/>
          <w:szCs w:val="20"/>
          <w:lang w:val="fr-BE"/>
          <w14:ligatures w14:val="none"/>
        </w:rPr>
        <w:t>;</w:t>
      </w:r>
    </w:p>
    <w:p w14:paraId="272C0DDE"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d.</w:t>
      </w:r>
      <w:r w:rsidRPr="004D14D8">
        <w:rPr>
          <w:rFonts w:ascii="Georgia" w:eastAsia="Calibri" w:hAnsi="Georgia" w:cs="Times New Roman"/>
          <w:color w:val="585756"/>
          <w:kern w:val="0"/>
          <w:sz w:val="20"/>
          <w:szCs w:val="20"/>
          <w:lang w:val="fr-BE"/>
          <w14:ligatures w14:val="none"/>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4D14D8">
        <w:rPr>
          <w:rFonts w:ascii="Times New Roman" w:eastAsia="Calibri" w:hAnsi="Times New Roman" w:cs="Times New Roman"/>
          <w:color w:val="585756"/>
          <w:kern w:val="0"/>
          <w:sz w:val="20"/>
          <w:szCs w:val="20"/>
          <w:lang w:val="fr-BE"/>
          <w14:ligatures w14:val="none"/>
        </w:rPr>
        <w:t> </w:t>
      </w:r>
      <w:r w:rsidRPr="004D14D8">
        <w:rPr>
          <w:rFonts w:ascii="Georgia" w:eastAsia="Calibri" w:hAnsi="Georgia" w:cs="Times New Roman"/>
          <w:color w:val="585756"/>
          <w:kern w:val="0"/>
          <w:sz w:val="20"/>
          <w:szCs w:val="20"/>
          <w:lang w:val="fr-BE"/>
          <w14:ligatures w14:val="none"/>
        </w:rPr>
        <w:t>;</w:t>
      </w:r>
    </w:p>
    <w:p w14:paraId="601CBAA3"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e.</w:t>
      </w:r>
      <w:r w:rsidRPr="004D14D8">
        <w:rPr>
          <w:rFonts w:ascii="Georgia" w:eastAsia="Calibri" w:hAnsi="Georgia" w:cs="Times New Roman"/>
          <w:color w:val="585756"/>
          <w:kern w:val="0"/>
          <w:sz w:val="20"/>
          <w:szCs w:val="20"/>
          <w:lang w:val="fr-BE"/>
          <w14:ligatures w14:val="none"/>
        </w:rPr>
        <w:tab/>
        <w:t>Enabel dispose d’éléments suffisamment plausibles pour conclure que le soumissionnaire a commis des actes, conclu des conventions ou procédé à des ententes en vue de fausser la concurrence ;</w:t>
      </w:r>
    </w:p>
    <w:p w14:paraId="4930F9DF" w14:textId="77777777" w:rsidR="004D14D8" w:rsidRPr="004D14D8" w:rsidRDefault="004D14D8" w:rsidP="004D14D8">
      <w:pPr>
        <w:spacing w:line="240" w:lineRule="auto"/>
        <w:ind w:left="708"/>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f.</w:t>
      </w:r>
      <w:r w:rsidRPr="004D14D8">
        <w:rPr>
          <w:rFonts w:ascii="Georgia" w:eastAsia="Calibri" w:hAnsi="Georgia" w:cs="Times New Roman"/>
          <w:color w:val="585756"/>
          <w:kern w:val="0"/>
          <w:sz w:val="20"/>
          <w:szCs w:val="20"/>
          <w:lang w:val="fr-BE"/>
          <w14:ligatures w14:val="none"/>
        </w:rPr>
        <w:tab/>
        <w:t xml:space="preserve">La présence du soumissionnaire sur une des listes d’exclusion Enabel en raison d’un tel acte/convention/entente est considérée comme élément suffisamment plausible. </w:t>
      </w:r>
    </w:p>
    <w:p w14:paraId="76EEC71C" w14:textId="77777777" w:rsidR="004D14D8" w:rsidRPr="004D14D8" w:rsidRDefault="004D14D8" w:rsidP="004D14D8">
      <w:pPr>
        <w:spacing w:line="240" w:lineRule="auto"/>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ab/>
      </w:r>
    </w:p>
    <w:p w14:paraId="41597AFA" w14:textId="77777777" w:rsidR="004D14D8" w:rsidRPr="004D14D8" w:rsidRDefault="004D14D8" w:rsidP="004D14D8">
      <w:pPr>
        <w:spacing w:line="240" w:lineRule="auto"/>
        <w:jc w:val="both"/>
        <w:rPr>
          <w:rFonts w:ascii="Georgia" w:eastAsia="Calibri" w:hAnsi="Georgia" w:cs="Times New Roman"/>
          <w:b/>
          <w:bCs/>
          <w:color w:val="585756"/>
          <w:kern w:val="0"/>
          <w:sz w:val="20"/>
          <w:szCs w:val="20"/>
          <w:lang w:val="fr-BE"/>
          <w14:ligatures w14:val="none"/>
        </w:rPr>
      </w:pPr>
      <w:r w:rsidRPr="004D14D8">
        <w:rPr>
          <w:rFonts w:ascii="Georgia" w:eastAsia="Calibri" w:hAnsi="Georgia" w:cs="Times New Roman"/>
          <w:b/>
          <w:bCs/>
          <w:color w:val="585756"/>
          <w:kern w:val="0"/>
          <w:sz w:val="20"/>
          <w:szCs w:val="20"/>
          <w:lang w:val="fr-BE"/>
          <w14:ligatures w14:val="none"/>
        </w:rPr>
        <w:lastRenderedPageBreak/>
        <w:t>En matière de conflit d’intérêts :</w:t>
      </w:r>
    </w:p>
    <w:p w14:paraId="20CFA1C3" w14:textId="77777777" w:rsidR="004D14D8" w:rsidRPr="004D14D8" w:rsidRDefault="004D14D8" w:rsidP="004D14D8">
      <w:pPr>
        <w:spacing w:line="240" w:lineRule="auto"/>
        <w:jc w:val="both"/>
        <w:rPr>
          <w:rFonts w:ascii="Georgia" w:eastAsia="Calibri" w:hAnsi="Georgia" w:cs="Times New Roman"/>
          <w:i/>
          <w:iCs/>
          <w:kern w:val="0"/>
          <w:sz w:val="20"/>
          <w:szCs w:val="20"/>
          <w:lang w:val="fr-BE"/>
          <w14:ligatures w14:val="none"/>
        </w:rPr>
      </w:pPr>
      <w:r w:rsidRPr="004D14D8">
        <w:rPr>
          <w:rFonts w:ascii="Georgia" w:eastAsia="Calibri" w:hAnsi="Georgia" w:cs="Times New Roman"/>
          <w:i/>
          <w:iCs/>
          <w:kern w:val="0"/>
          <w:sz w:val="20"/>
          <w:szCs w:val="20"/>
          <w:lang w:val="fr-BE"/>
          <w14:ligatures w14:val="none"/>
        </w:rPr>
        <w:t>Veuillez cocher la situation applicable</w:t>
      </w:r>
    </w:p>
    <w:p w14:paraId="587D809E" w14:textId="77777777" w:rsidR="004D14D8" w:rsidRPr="004D14D8" w:rsidRDefault="004D14D8" w:rsidP="004D14D8">
      <w:pPr>
        <w:spacing w:line="240" w:lineRule="auto"/>
        <w:ind w:left="360"/>
        <w:contextualSpacing/>
        <w:jc w:val="both"/>
        <w:rPr>
          <w:rFonts w:ascii="Georgia" w:eastAsia="Calibri" w:hAnsi="Georgia" w:cs="Times New Roman"/>
          <w:color w:val="585756"/>
          <w:kern w:val="0"/>
          <w:sz w:val="20"/>
          <w:szCs w:val="20"/>
          <w:lang w:val="fr-BE"/>
          <w14:ligatures w14:val="none"/>
        </w:rPr>
      </w:pPr>
    </w:p>
    <w:p w14:paraId="61BC11E0" w14:textId="77777777" w:rsidR="004D14D8" w:rsidRPr="004D14D8" w:rsidRDefault="004D14D8" w:rsidP="008C2652">
      <w:pPr>
        <w:numPr>
          <w:ilvl w:val="0"/>
          <w:numId w:val="7"/>
        </w:numPr>
        <w:spacing w:after="180" w:line="240" w:lineRule="auto"/>
        <w:ind w:left="1068"/>
        <w:contextualSpacing/>
        <w:jc w:val="both"/>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0706AE79" w14:textId="77777777" w:rsidR="004D14D8" w:rsidRPr="004D14D8" w:rsidRDefault="004D14D8" w:rsidP="004D14D8">
      <w:pPr>
        <w:spacing w:line="240" w:lineRule="auto"/>
        <w:jc w:val="both"/>
        <w:rPr>
          <w:rFonts w:ascii="Georgia" w:eastAsia="Calibri" w:hAnsi="Georgia" w:cs="Times New Roman"/>
          <w:b/>
          <w:bCs/>
          <w:kern w:val="0"/>
          <w:sz w:val="20"/>
          <w:szCs w:val="20"/>
          <w:lang w:val="fr-BE"/>
          <w14:ligatures w14:val="none"/>
        </w:rPr>
      </w:pPr>
      <w:proofErr w:type="gramStart"/>
      <w:r w:rsidRPr="004D14D8">
        <w:rPr>
          <w:rFonts w:ascii="Georgia" w:eastAsia="Calibri" w:hAnsi="Georgia" w:cs="Times New Roman"/>
          <w:b/>
          <w:bCs/>
          <w:kern w:val="0"/>
          <w:sz w:val="20"/>
          <w:szCs w:val="20"/>
          <w:lang w:val="fr-BE"/>
          <w14:ligatures w14:val="none"/>
        </w:rPr>
        <w:t>ou</w:t>
      </w:r>
      <w:proofErr w:type="gramEnd"/>
    </w:p>
    <w:p w14:paraId="2660013F" w14:textId="77777777" w:rsidR="004D14D8" w:rsidRPr="004D14D8" w:rsidRDefault="004D14D8" w:rsidP="008C2652">
      <w:pPr>
        <w:numPr>
          <w:ilvl w:val="0"/>
          <w:numId w:val="8"/>
        </w:numPr>
        <w:spacing w:after="180" w:line="240" w:lineRule="auto"/>
        <w:ind w:left="1068"/>
        <w:contextualSpacing/>
        <w:jc w:val="both"/>
        <w:rPr>
          <w:rFonts w:ascii="Georgia" w:eastAsia="Calibri" w:hAnsi="Georgia" w:cs="Times New Roman"/>
          <w:color w:val="585756"/>
          <w:kern w:val="0"/>
          <w:sz w:val="20"/>
          <w:szCs w:val="20"/>
          <w:lang w:val="fr-BE"/>
          <w14:ligatures w14:val="none"/>
        </w:rPr>
      </w:pPr>
      <w:proofErr w:type="gramStart"/>
      <w:r w:rsidRPr="004D14D8">
        <w:rPr>
          <w:rFonts w:ascii="Georgia" w:eastAsia="Calibri" w:hAnsi="Georgia" w:cs="Times New Roman"/>
          <w:color w:val="585756"/>
          <w:kern w:val="0"/>
          <w:sz w:val="20"/>
          <w:szCs w:val="20"/>
          <w:lang w:val="fr-BE"/>
          <w14:ligatures w14:val="none"/>
        </w:rPr>
        <w:t>la</w:t>
      </w:r>
      <w:proofErr w:type="gramEnd"/>
      <w:r w:rsidRPr="004D14D8">
        <w:rPr>
          <w:rFonts w:ascii="Georgia" w:eastAsia="Calibri" w:hAnsi="Georgia" w:cs="Times New Roman"/>
          <w:color w:val="585756"/>
          <w:kern w:val="0"/>
          <w:sz w:val="20"/>
          <w:szCs w:val="20"/>
          <w:lang w:val="fr-BE"/>
          <w14:ligatures w14:val="none"/>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4D14D8">
        <w:rPr>
          <w:rFonts w:ascii="Georgia" w:eastAsia="Calibri" w:hAnsi="Georgia" w:cs="Times New Roman"/>
          <w:color w:val="585756"/>
          <w:kern w:val="0"/>
          <w:sz w:val="20"/>
          <w:szCs w:val="20"/>
          <w:lang w:val="fr-BE"/>
          <w14:ligatures w14:val="none"/>
        </w:rPr>
        <w:t>ci..</w:t>
      </w:r>
      <w:proofErr w:type="gramEnd"/>
      <w:r w:rsidRPr="004D14D8">
        <w:rPr>
          <w:rFonts w:ascii="Georgia" w:eastAsia="Calibri" w:hAnsi="Georgia" w:cs="Times New Roman"/>
          <w:color w:val="585756"/>
          <w:kern w:val="0"/>
          <w:sz w:val="20"/>
          <w:szCs w:val="20"/>
          <w:lang w:val="fr-BE"/>
          <w14:ligatures w14:val="none"/>
        </w:rPr>
        <w:t xml:space="preserve">   </w:t>
      </w:r>
    </w:p>
    <w:p w14:paraId="4C1C8495" w14:textId="77777777" w:rsidR="004D14D8" w:rsidRPr="004D14D8" w:rsidRDefault="004D14D8" w:rsidP="004D14D8">
      <w:pPr>
        <w:spacing w:line="240" w:lineRule="auto"/>
        <w:ind w:left="1068"/>
        <w:contextualSpacing/>
        <w:jc w:val="both"/>
        <w:rPr>
          <w:rFonts w:ascii="Georgia" w:eastAsia="Calibri" w:hAnsi="Georgia" w:cs="Times New Roman"/>
          <w:color w:val="585756"/>
          <w:kern w:val="0"/>
          <w:sz w:val="20"/>
          <w:szCs w:val="20"/>
          <w:lang w:val="fr-BE"/>
          <w14:ligatures w14:val="none"/>
        </w:rPr>
      </w:pPr>
    </w:p>
    <w:p w14:paraId="7D1738E5" w14:textId="77777777" w:rsidR="004D14D8" w:rsidRPr="004D14D8" w:rsidRDefault="004D14D8" w:rsidP="008C2652">
      <w:pPr>
        <w:numPr>
          <w:ilvl w:val="0"/>
          <w:numId w:val="9"/>
        </w:numPr>
        <w:spacing w:after="180" w:line="240" w:lineRule="auto"/>
        <w:ind w:left="1428"/>
        <w:contextualSpacing/>
        <w:jc w:val="both"/>
        <w:rPr>
          <w:rFonts w:ascii="Georgia" w:eastAsia="Calibri" w:hAnsi="Georgia" w:cs="Times New Roman"/>
          <w:i/>
          <w:iCs/>
          <w:color w:val="585756"/>
          <w:kern w:val="0"/>
          <w:sz w:val="18"/>
          <w:szCs w:val="18"/>
          <w:lang w:val="fr-BE"/>
          <w14:ligatures w14:val="none"/>
        </w:rPr>
      </w:pPr>
      <w:r w:rsidRPr="004D14D8">
        <w:rPr>
          <w:rFonts w:ascii="Georgia" w:eastAsia="Calibri" w:hAnsi="Georgia" w:cs="Times New Roman"/>
          <w:i/>
          <w:iCs/>
          <w:color w:val="585756"/>
          <w:kern w:val="0"/>
          <w:sz w:val="18"/>
          <w:szCs w:val="18"/>
          <w:lang w:val="fr-BE"/>
          <w14:ligatures w14:val="none"/>
        </w:rPr>
        <w:t>Une description détaillée de tout conflit d'intérêts réel, potentiel ou raisonnablement perçu, incluant leur nature et les personnes impliquées, sera annexée à la présente déclaration.</w:t>
      </w:r>
    </w:p>
    <w:p w14:paraId="7EEE9130" w14:textId="77777777" w:rsidR="004D14D8" w:rsidRPr="004D14D8" w:rsidRDefault="004D14D8" w:rsidP="004D14D8">
      <w:pPr>
        <w:spacing w:line="240" w:lineRule="auto"/>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tab/>
      </w:r>
    </w:p>
    <w:p w14:paraId="2144E323" w14:textId="77777777" w:rsidR="004D14D8" w:rsidRPr="004D14D8" w:rsidRDefault="004D14D8" w:rsidP="008C2652">
      <w:pPr>
        <w:numPr>
          <w:ilvl w:val="0"/>
          <w:numId w:val="7"/>
        </w:numPr>
        <w:spacing w:after="180" w:line="240" w:lineRule="auto"/>
        <w:ind w:left="360"/>
        <w:contextualSpacing/>
        <w:jc w:val="both"/>
        <w:rPr>
          <w:rFonts w:ascii="Georgia" w:eastAsia="Calibri" w:hAnsi="Georgia" w:cs="Times New Roman"/>
          <w:b/>
          <w:bCs/>
          <w:color w:val="585756"/>
          <w:kern w:val="0"/>
          <w:sz w:val="20"/>
          <w:szCs w:val="20"/>
          <w:lang w:val="fr-BE"/>
          <w14:ligatures w14:val="none"/>
        </w:rPr>
      </w:pPr>
      <w:proofErr w:type="gramStart"/>
      <w:r w:rsidRPr="004D14D8">
        <w:rPr>
          <w:rFonts w:ascii="Georgia" w:eastAsia="Calibri" w:hAnsi="Georgia" w:cs="Times New Roman"/>
          <w:b/>
          <w:bCs/>
          <w:color w:val="585756"/>
          <w:kern w:val="0"/>
          <w:sz w:val="20"/>
          <w:szCs w:val="20"/>
          <w:lang w:val="fr-BE"/>
          <w14:ligatures w14:val="none"/>
        </w:rPr>
        <w:t>la</w:t>
      </w:r>
      <w:proofErr w:type="gramEnd"/>
      <w:r w:rsidRPr="004D14D8">
        <w:rPr>
          <w:rFonts w:ascii="Georgia" w:eastAsia="Calibri" w:hAnsi="Georgia" w:cs="Times New Roman"/>
          <w:b/>
          <w:bCs/>
          <w:color w:val="585756"/>
          <w:kern w:val="0"/>
          <w:sz w:val="20"/>
          <w:szCs w:val="20"/>
          <w:lang w:val="fr-BE"/>
          <w14:ligatures w14:val="none"/>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6ACA8390" w14:textId="77777777" w:rsidR="004D14D8" w:rsidRPr="004D14D8" w:rsidRDefault="004D14D8" w:rsidP="004D14D8">
      <w:pPr>
        <w:spacing w:line="240" w:lineRule="auto"/>
        <w:ind w:left="360"/>
        <w:contextualSpacing/>
        <w:jc w:val="both"/>
        <w:rPr>
          <w:rFonts w:ascii="Georgia" w:eastAsia="Calibri" w:hAnsi="Georgia" w:cs="Times New Roman"/>
          <w:b/>
          <w:bCs/>
          <w:color w:val="585756"/>
          <w:kern w:val="0"/>
          <w:sz w:val="20"/>
          <w:szCs w:val="20"/>
          <w:lang w:val="fr-BE"/>
          <w14:ligatures w14:val="none"/>
        </w:rPr>
      </w:pPr>
    </w:p>
    <w:p w14:paraId="762620F2" w14:textId="77777777" w:rsidR="004D14D8" w:rsidRPr="004D14D8" w:rsidRDefault="004D14D8" w:rsidP="008C2652">
      <w:pPr>
        <w:numPr>
          <w:ilvl w:val="0"/>
          <w:numId w:val="7"/>
        </w:numPr>
        <w:spacing w:after="180" w:line="240" w:lineRule="auto"/>
        <w:ind w:left="360"/>
        <w:contextualSpacing/>
        <w:jc w:val="both"/>
        <w:rPr>
          <w:rFonts w:ascii="Georgia" w:eastAsia="Calibri" w:hAnsi="Georgia" w:cs="Times New Roman"/>
          <w:b/>
          <w:bCs/>
          <w:color w:val="585756"/>
          <w:kern w:val="0"/>
          <w:sz w:val="20"/>
          <w:szCs w:val="20"/>
          <w:lang w:val="fr-BE"/>
          <w14:ligatures w14:val="none"/>
        </w:rPr>
      </w:pPr>
      <w:proofErr w:type="gramStart"/>
      <w:r w:rsidRPr="004D14D8">
        <w:rPr>
          <w:rFonts w:ascii="Georgia" w:eastAsia="Calibri" w:hAnsi="Georgia" w:cs="Times New Roman"/>
          <w:b/>
          <w:bCs/>
          <w:color w:val="585756"/>
          <w:kern w:val="0"/>
          <w:sz w:val="20"/>
          <w:szCs w:val="20"/>
          <w:lang w:val="fr-BE"/>
          <w14:ligatures w14:val="none"/>
        </w:rPr>
        <w:t>la</w:t>
      </w:r>
      <w:proofErr w:type="gramEnd"/>
      <w:r w:rsidRPr="004D14D8">
        <w:rPr>
          <w:rFonts w:ascii="Georgia" w:eastAsia="Calibri" w:hAnsi="Georgia" w:cs="Times New Roman"/>
          <w:b/>
          <w:bCs/>
          <w:color w:val="585756"/>
          <w:kern w:val="0"/>
          <w:sz w:val="20"/>
          <w:szCs w:val="20"/>
          <w:lang w:val="fr-BE"/>
          <w14:ligatures w14:val="none"/>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2FCAEB03" w14:textId="77777777" w:rsidR="004D14D8" w:rsidRPr="004D14D8" w:rsidRDefault="004D14D8" w:rsidP="004D14D8">
      <w:pPr>
        <w:spacing w:line="240" w:lineRule="auto"/>
        <w:ind w:left="360"/>
        <w:contextualSpacing/>
        <w:jc w:val="both"/>
        <w:rPr>
          <w:rFonts w:ascii="Georgia" w:eastAsia="Calibri" w:hAnsi="Georgia" w:cs="Times New Roman"/>
          <w:b/>
          <w:bCs/>
          <w:color w:val="585756"/>
          <w:kern w:val="0"/>
          <w:sz w:val="20"/>
          <w:szCs w:val="20"/>
          <w:lang w:val="fr-BE"/>
          <w14:ligatures w14:val="none"/>
        </w:rPr>
      </w:pPr>
    </w:p>
    <w:p w14:paraId="16A698C0" w14:textId="77EDB954" w:rsidR="004D14D8" w:rsidRPr="004D14D8" w:rsidRDefault="004D14D8" w:rsidP="008C2652">
      <w:pPr>
        <w:numPr>
          <w:ilvl w:val="0"/>
          <w:numId w:val="7"/>
        </w:numPr>
        <w:spacing w:after="180" w:line="240" w:lineRule="auto"/>
        <w:ind w:left="360"/>
        <w:contextualSpacing/>
        <w:jc w:val="both"/>
        <w:rPr>
          <w:rFonts w:ascii="Georgia" w:eastAsia="Calibri" w:hAnsi="Georgia" w:cs="Times New Roman"/>
          <w:b/>
          <w:bCs/>
          <w:color w:val="585756"/>
          <w:kern w:val="0"/>
          <w:sz w:val="20"/>
          <w:szCs w:val="20"/>
          <w:lang w:val="fr-BE"/>
          <w14:ligatures w14:val="none"/>
        </w:rPr>
      </w:pPr>
      <w:proofErr w:type="gramStart"/>
      <w:r w:rsidRPr="004D14D8">
        <w:rPr>
          <w:rFonts w:ascii="Georgia" w:eastAsia="Calibri" w:hAnsi="Georgia" w:cs="Times New Roman"/>
          <w:b/>
          <w:bCs/>
          <w:color w:val="585756"/>
          <w:kern w:val="0"/>
          <w:sz w:val="20"/>
          <w:szCs w:val="20"/>
          <w:lang w:val="fr-BE"/>
          <w14:ligatures w14:val="none"/>
        </w:rPr>
        <w:t>la</w:t>
      </w:r>
      <w:proofErr w:type="gramEnd"/>
      <w:r w:rsidRPr="004D14D8">
        <w:rPr>
          <w:rFonts w:ascii="Georgia" w:eastAsia="Calibri" w:hAnsi="Georgia" w:cs="Times New Roman"/>
          <w:b/>
          <w:bCs/>
          <w:color w:val="585756"/>
          <w:kern w:val="0"/>
          <w:sz w:val="20"/>
          <w:szCs w:val="20"/>
          <w:lang w:val="fr-BE"/>
          <w14:ligatures w14:val="none"/>
        </w:rPr>
        <w:t xml:space="preserve"> contrepartie ne figure pas sur une liste des sanctions </w:t>
      </w:r>
      <w:r w:rsidRPr="004D14D8">
        <w:rPr>
          <w:rFonts w:ascii="Georgia" w:eastAsia="Calibri" w:hAnsi="Georgia" w:cs="Times New Roman"/>
          <w:b/>
          <w:bCs/>
          <w:color w:val="585756"/>
          <w:kern w:val="0"/>
          <w:sz w:val="20"/>
          <w:szCs w:val="20"/>
          <w:lang w:val="fr-BE"/>
          <w14:ligatures w14:val="none"/>
        </w:rPr>
        <w:t>financières de</w:t>
      </w:r>
      <w:r w:rsidRPr="004D14D8">
        <w:rPr>
          <w:rFonts w:ascii="Georgia" w:eastAsia="Calibri" w:hAnsi="Georgia" w:cs="Times New Roman"/>
          <w:b/>
          <w:bCs/>
          <w:color w:val="585756"/>
          <w:kern w:val="0"/>
          <w:sz w:val="20"/>
          <w:szCs w:val="20"/>
          <w:lang w:val="fr-BE"/>
          <w14:ligatures w14:val="none"/>
        </w:rPr>
        <w:t xml:space="preserve"> personnes, de groupes ou d’entités soumises par les Nations-Unies, l’Union européenne ou la </w:t>
      </w:r>
      <w:r w:rsidRPr="004D14D8">
        <w:rPr>
          <w:rFonts w:ascii="Georgia" w:eastAsia="Calibri" w:hAnsi="Georgia" w:cs="Times New Roman"/>
          <w:b/>
          <w:bCs/>
          <w:color w:val="585756"/>
          <w:kern w:val="0"/>
          <w:sz w:val="20"/>
          <w:szCs w:val="20"/>
          <w:lang w:val="fr-BE"/>
          <w14:ligatures w14:val="none"/>
        </w:rPr>
        <w:t>Belgique.</w:t>
      </w:r>
    </w:p>
    <w:p w14:paraId="103EBC3E" w14:textId="77777777" w:rsidR="004D14D8" w:rsidRPr="004D14D8" w:rsidRDefault="004D14D8" w:rsidP="004D14D8">
      <w:pPr>
        <w:spacing w:line="240" w:lineRule="auto"/>
        <w:ind w:left="360"/>
        <w:contextualSpacing/>
        <w:jc w:val="both"/>
        <w:rPr>
          <w:rFonts w:ascii="Georgia" w:eastAsia="Calibri" w:hAnsi="Georgia" w:cs="Times New Roman"/>
          <w:b/>
          <w:bCs/>
          <w:color w:val="585756"/>
          <w:kern w:val="0"/>
          <w:sz w:val="20"/>
          <w:szCs w:val="20"/>
          <w:lang w:val="fr-BE"/>
          <w14:ligatures w14:val="none"/>
        </w:rPr>
      </w:pPr>
    </w:p>
    <w:p w14:paraId="51C85CBB" w14:textId="77777777" w:rsidR="004D14D8" w:rsidRPr="004D14D8" w:rsidRDefault="004D14D8" w:rsidP="004D14D8">
      <w:pPr>
        <w:suppressAutoHyphens/>
        <w:overflowPunct w:val="0"/>
        <w:autoSpaceDE w:val="0"/>
        <w:autoSpaceDN w:val="0"/>
        <w:adjustRightInd w:val="0"/>
        <w:spacing w:after="100" w:line="240" w:lineRule="atLeast"/>
        <w:jc w:val="both"/>
        <w:textAlignment w:val="baseline"/>
        <w:rPr>
          <w:rFonts w:ascii="Georgia" w:eastAsia="Calibri" w:hAnsi="Georgia" w:cs="Arial"/>
          <w:b/>
          <w:bCs/>
          <w:color w:val="585756"/>
          <w:kern w:val="0"/>
          <w:sz w:val="21"/>
          <w:szCs w:val="22"/>
          <w:lang w:val="fr-BE"/>
          <w14:ligatures w14:val="none"/>
        </w:rPr>
      </w:pPr>
      <w:r w:rsidRPr="004D14D8">
        <w:rPr>
          <w:rFonts w:ascii="Georgia" w:eastAsia="Calibri" w:hAnsi="Georgia" w:cs="Arial"/>
          <w:b/>
          <w:bCs/>
          <w:color w:val="585756"/>
          <w:kern w:val="0"/>
          <w:sz w:val="21"/>
          <w:szCs w:val="22"/>
          <w:lang w:val="fr-BE"/>
          <w14:ligatures w14:val="none"/>
        </w:rPr>
        <w:t xml:space="preserve">Je m’engage/ Nous nous engageons à communiquer sans délai à Enabel tout changement de situation au regard des points qui précèdent, </w:t>
      </w:r>
      <w:r w:rsidRPr="004D14D8">
        <w:rPr>
          <w:rFonts w:ascii="Georgia" w:eastAsia="Calibri" w:hAnsi="Georgia" w:cs="Times New Roman"/>
          <w:b/>
          <w:bCs/>
          <w:color w:val="585756"/>
          <w:kern w:val="0"/>
          <w:sz w:val="21"/>
          <w:szCs w:val="22"/>
          <w:lang w:val="fr-BE"/>
          <w14:ligatures w14:val="none"/>
        </w:rPr>
        <w:t xml:space="preserve">y compris en cas de toute mesure de sanction ou d’embargo adoptée par les Nations Unies, l'Union européenne et/ou la Belgique intervenu </w:t>
      </w:r>
      <w:proofErr w:type="gramStart"/>
      <w:r w:rsidRPr="004D14D8">
        <w:rPr>
          <w:rFonts w:ascii="Georgia" w:eastAsia="Calibri" w:hAnsi="Georgia" w:cs="Times New Roman"/>
          <w:b/>
          <w:bCs/>
          <w:color w:val="585756"/>
          <w:kern w:val="0"/>
          <w:sz w:val="21"/>
          <w:szCs w:val="22"/>
          <w:lang w:val="fr-BE"/>
          <w14:ligatures w14:val="none"/>
        </w:rPr>
        <w:t>suite à</w:t>
      </w:r>
      <w:proofErr w:type="gramEnd"/>
      <w:r w:rsidRPr="004D14D8">
        <w:rPr>
          <w:rFonts w:ascii="Georgia" w:eastAsia="Calibri" w:hAnsi="Georgia" w:cs="Times New Roman"/>
          <w:b/>
          <w:bCs/>
          <w:color w:val="585756"/>
          <w:kern w:val="0"/>
          <w:sz w:val="21"/>
          <w:szCs w:val="22"/>
          <w:lang w:val="fr-BE"/>
          <w14:ligatures w14:val="none"/>
        </w:rPr>
        <w:t xml:space="preserve"> notre signature de la présente Déclaration</w:t>
      </w:r>
      <w:r w:rsidRPr="004D14D8">
        <w:rPr>
          <w:rFonts w:ascii="Georgia" w:eastAsia="Calibri" w:hAnsi="Georgia" w:cs="Arial"/>
          <w:b/>
          <w:bCs/>
          <w:color w:val="585756"/>
          <w:kern w:val="0"/>
          <w:sz w:val="21"/>
          <w:szCs w:val="22"/>
          <w:lang w:val="fr-BE"/>
          <w14:ligatures w14:val="none"/>
        </w:rPr>
        <w:t>.</w:t>
      </w:r>
    </w:p>
    <w:p w14:paraId="0E9A5358" w14:textId="77777777" w:rsidR="004D14D8" w:rsidRPr="004D14D8" w:rsidRDefault="004D14D8" w:rsidP="004D14D8">
      <w:pPr>
        <w:spacing w:after="0" w:line="240" w:lineRule="auto"/>
        <w:jc w:val="both"/>
        <w:textAlignment w:val="baseline"/>
        <w:rPr>
          <w:rFonts w:ascii="Georgia" w:eastAsia="Times New Roman" w:hAnsi="Georgia" w:cs="Segoe UI"/>
          <w:color w:val="585756"/>
          <w:kern w:val="0"/>
          <w:sz w:val="20"/>
          <w:szCs w:val="20"/>
          <w:lang w:val="fr-BE" w:eastAsia="fr-BE"/>
          <w14:ligatures w14:val="none"/>
        </w:rPr>
      </w:pPr>
    </w:p>
    <w:tbl>
      <w:tblPr>
        <w:tblStyle w:val="GridTable1Light0"/>
        <w:tblW w:w="0" w:type="auto"/>
        <w:tblLook w:val="04A0" w:firstRow="1" w:lastRow="0" w:firstColumn="1" w:lastColumn="0" w:noHBand="0" w:noVBand="1"/>
      </w:tblPr>
      <w:tblGrid>
        <w:gridCol w:w="1753"/>
        <w:gridCol w:w="1776"/>
        <w:gridCol w:w="2560"/>
        <w:gridCol w:w="2619"/>
      </w:tblGrid>
      <w:tr w:rsidR="004D14D8" w:rsidRPr="004D14D8" w14:paraId="08C5E8DD" w14:textId="77777777" w:rsidTr="003E4AFF">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517C0F8A" w14:textId="77777777" w:rsidR="004D14D8" w:rsidRPr="004D14D8" w:rsidRDefault="004D14D8" w:rsidP="004D14D8">
            <w:pPr>
              <w:spacing w:line="276" w:lineRule="auto"/>
              <w:rPr>
                <w:rFonts w:ascii="Georgia" w:hAnsi="Georgia"/>
                <w:color w:val="585756"/>
                <w:lang w:val="fr-BE"/>
              </w:rPr>
            </w:pPr>
            <w:r w:rsidRPr="004D14D8">
              <w:rPr>
                <w:rFonts w:ascii="Georgia" w:hAnsi="Georgia"/>
                <w:color w:val="585756"/>
                <w:lang w:val="fr-BE"/>
              </w:rPr>
              <w:t xml:space="preserve">Fait à : </w:t>
            </w:r>
          </w:p>
        </w:tc>
        <w:tc>
          <w:tcPr>
            <w:tcW w:w="1776" w:type="dxa"/>
            <w:shd w:val="clear" w:color="auto" w:fill="DEEAF6"/>
            <w:vAlign w:val="center"/>
          </w:tcPr>
          <w:p w14:paraId="1F6D004B" w14:textId="77777777" w:rsidR="004D14D8" w:rsidRPr="004D14D8" w:rsidRDefault="004D14D8" w:rsidP="004D14D8">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lang w:val="fr-BE"/>
              </w:rPr>
            </w:pPr>
          </w:p>
        </w:tc>
        <w:tc>
          <w:tcPr>
            <w:tcW w:w="2560" w:type="dxa"/>
            <w:vAlign w:val="center"/>
          </w:tcPr>
          <w:p w14:paraId="33B10AF3" w14:textId="77777777" w:rsidR="004D14D8" w:rsidRPr="004D14D8" w:rsidRDefault="004D14D8" w:rsidP="004D14D8">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lang w:val="fr-BE"/>
              </w:rPr>
            </w:pPr>
            <w:proofErr w:type="gramStart"/>
            <w:r w:rsidRPr="004D14D8">
              <w:rPr>
                <w:rFonts w:ascii="Georgia" w:hAnsi="Georgia"/>
                <w:color w:val="585756"/>
                <w:lang w:val="fr-BE"/>
              </w:rPr>
              <w:t>Date:</w:t>
            </w:r>
            <w:proofErr w:type="gramEnd"/>
          </w:p>
        </w:tc>
        <w:tc>
          <w:tcPr>
            <w:tcW w:w="2619" w:type="dxa"/>
            <w:shd w:val="clear" w:color="auto" w:fill="DEEAF6"/>
            <w:vAlign w:val="center"/>
          </w:tcPr>
          <w:p w14:paraId="29FDCD9E" w14:textId="77777777" w:rsidR="004D14D8" w:rsidRPr="004D14D8" w:rsidRDefault="004D14D8" w:rsidP="004D14D8">
            <w:pPr>
              <w:spacing w:line="480"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lang w:val="fr-BE"/>
              </w:rPr>
            </w:pPr>
          </w:p>
        </w:tc>
      </w:tr>
      <w:tr w:rsidR="004D14D8" w:rsidRPr="004D14D8" w14:paraId="4EAB6EAB" w14:textId="77777777" w:rsidTr="003E4AFF">
        <w:tc>
          <w:tcPr>
            <w:cnfStyle w:val="001000000000" w:firstRow="0" w:lastRow="0" w:firstColumn="1" w:lastColumn="0" w:oddVBand="0" w:evenVBand="0" w:oddHBand="0" w:evenHBand="0" w:firstRowFirstColumn="0" w:firstRowLastColumn="0" w:lastRowFirstColumn="0" w:lastRowLastColumn="0"/>
            <w:tcW w:w="1753" w:type="dxa"/>
            <w:vAlign w:val="center"/>
          </w:tcPr>
          <w:p w14:paraId="2B831E2F" w14:textId="77777777" w:rsidR="004D14D8" w:rsidRPr="004D14D8" w:rsidRDefault="004D14D8" w:rsidP="004D14D8">
            <w:pPr>
              <w:spacing w:line="276" w:lineRule="auto"/>
              <w:rPr>
                <w:rFonts w:ascii="Georgia" w:hAnsi="Georgia"/>
                <w:color w:val="585756"/>
                <w:lang w:val="fr-BE"/>
              </w:rPr>
            </w:pPr>
            <w:r w:rsidRPr="004D14D8">
              <w:rPr>
                <w:rFonts w:ascii="Georgia" w:hAnsi="Georgia"/>
                <w:color w:val="585756"/>
                <w:lang w:val="fr-BE"/>
              </w:rPr>
              <w:t>Nom de l’entreprise</w:t>
            </w:r>
          </w:p>
        </w:tc>
        <w:tc>
          <w:tcPr>
            <w:tcW w:w="1776" w:type="dxa"/>
            <w:shd w:val="clear" w:color="auto" w:fill="DEEAF6"/>
            <w:vAlign w:val="center"/>
          </w:tcPr>
          <w:p w14:paraId="6029B7E1" w14:textId="77777777" w:rsidR="004D14D8" w:rsidRPr="004D14D8" w:rsidRDefault="004D14D8" w:rsidP="004D14D8">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560" w:type="dxa"/>
            <w:vAlign w:val="center"/>
          </w:tcPr>
          <w:p w14:paraId="3B802587" w14:textId="77777777" w:rsidR="004D14D8" w:rsidRPr="004D14D8" w:rsidRDefault="004D14D8" w:rsidP="004D14D8">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4D14D8">
              <w:rPr>
                <w:rFonts w:ascii="Georgia" w:hAnsi="Georgia"/>
                <w:color w:val="585756"/>
                <w:lang w:val="fr-BE"/>
              </w:rPr>
              <w:t>Nom du représentant autorisé</w:t>
            </w:r>
          </w:p>
        </w:tc>
        <w:tc>
          <w:tcPr>
            <w:tcW w:w="2619" w:type="dxa"/>
            <w:shd w:val="clear" w:color="auto" w:fill="DEEAF6"/>
            <w:vAlign w:val="center"/>
          </w:tcPr>
          <w:p w14:paraId="3E2C905F" w14:textId="77777777" w:rsidR="004D14D8" w:rsidRPr="004D14D8" w:rsidRDefault="004D14D8" w:rsidP="004D14D8">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4D14D8" w:rsidRPr="004D14D8" w14:paraId="49C151DD" w14:textId="77777777" w:rsidTr="003E4AFF">
        <w:trPr>
          <w:trHeight w:val="748"/>
        </w:trPr>
        <w:tc>
          <w:tcPr>
            <w:cnfStyle w:val="001000000000" w:firstRow="0" w:lastRow="0" w:firstColumn="1" w:lastColumn="0" w:oddVBand="0" w:evenVBand="0" w:oddHBand="0" w:evenHBand="0" w:firstRowFirstColumn="0" w:firstRowLastColumn="0" w:lastRowFirstColumn="0" w:lastRowLastColumn="0"/>
            <w:tcW w:w="3529" w:type="dxa"/>
            <w:gridSpan w:val="2"/>
            <w:vAlign w:val="center"/>
          </w:tcPr>
          <w:p w14:paraId="21C16E04" w14:textId="77777777" w:rsidR="004D14D8" w:rsidRPr="004D14D8" w:rsidRDefault="004D14D8" w:rsidP="004D14D8">
            <w:pPr>
              <w:spacing w:line="276" w:lineRule="auto"/>
              <w:rPr>
                <w:rFonts w:ascii="Georgia" w:hAnsi="Georgia"/>
                <w:color w:val="585756"/>
                <w:lang w:val="fr-BE"/>
              </w:rPr>
            </w:pPr>
            <w:r w:rsidRPr="004D14D8">
              <w:rPr>
                <w:rFonts w:ascii="Georgia" w:hAnsi="Georgia"/>
                <w:color w:val="585756"/>
                <w:lang w:val="fr-BE"/>
              </w:rPr>
              <w:t>Signature du représentant autorisé</w:t>
            </w:r>
          </w:p>
        </w:tc>
        <w:tc>
          <w:tcPr>
            <w:tcW w:w="5179" w:type="dxa"/>
            <w:gridSpan w:val="2"/>
            <w:shd w:val="clear" w:color="auto" w:fill="DEEAF6"/>
            <w:vAlign w:val="center"/>
          </w:tcPr>
          <w:p w14:paraId="14A64568" w14:textId="77777777" w:rsidR="004D14D8" w:rsidRPr="004D14D8" w:rsidRDefault="004D14D8" w:rsidP="004D14D8">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bl>
    <w:p w14:paraId="186E7623" w14:textId="77777777" w:rsidR="004D14D8" w:rsidRPr="004D14D8" w:rsidRDefault="004D14D8" w:rsidP="004D14D8">
      <w:pPr>
        <w:spacing w:line="259" w:lineRule="auto"/>
        <w:rPr>
          <w:rFonts w:ascii="Georgia" w:eastAsia="Calibri" w:hAnsi="Georgia" w:cs="Times New Roman"/>
          <w:color w:val="585756"/>
          <w:kern w:val="0"/>
          <w:sz w:val="20"/>
          <w:szCs w:val="20"/>
          <w:lang w:val="fr-BE"/>
          <w14:ligatures w14:val="none"/>
        </w:rPr>
      </w:pPr>
    </w:p>
    <w:p w14:paraId="60B6D0F0" w14:textId="77777777" w:rsidR="004D14D8" w:rsidRPr="004D14D8" w:rsidRDefault="004D14D8" w:rsidP="004D14D8">
      <w:pPr>
        <w:spacing w:after="0" w:line="240" w:lineRule="auto"/>
        <w:rPr>
          <w:rFonts w:ascii="Georgia" w:eastAsia="Calibri" w:hAnsi="Georgia" w:cs="Times New Roman"/>
          <w:color w:val="585756"/>
          <w:kern w:val="0"/>
          <w:sz w:val="20"/>
          <w:szCs w:val="20"/>
          <w:lang w:val="fr-BE"/>
          <w14:ligatures w14:val="none"/>
        </w:rPr>
      </w:pPr>
      <w:r w:rsidRPr="004D14D8">
        <w:rPr>
          <w:rFonts w:ascii="Georgia" w:eastAsia="Calibri" w:hAnsi="Georgia" w:cs="Times New Roman"/>
          <w:color w:val="585756"/>
          <w:kern w:val="0"/>
          <w:sz w:val="20"/>
          <w:szCs w:val="20"/>
          <w:lang w:val="fr-BE"/>
          <w14:ligatures w14:val="none"/>
        </w:rPr>
        <w:br w:type="page"/>
      </w:r>
    </w:p>
    <w:p w14:paraId="607A782D" w14:textId="77777777" w:rsidR="004D14D8" w:rsidRPr="004D14D8" w:rsidRDefault="004D14D8" w:rsidP="004D14D8">
      <w:pPr>
        <w:autoSpaceDE w:val="0"/>
        <w:autoSpaceDN w:val="0"/>
        <w:adjustRightInd w:val="0"/>
        <w:spacing w:before="60" w:after="60" w:line="276" w:lineRule="auto"/>
        <w:contextualSpacing/>
        <w:outlineLvl w:val="2"/>
        <w:rPr>
          <w:rFonts w:ascii="Georgia" w:eastAsia="Calibri" w:hAnsi="Georgia" w:cs="Calibri-Bold"/>
          <w:b/>
          <w:bCs/>
          <w:color w:val="585756"/>
          <w:kern w:val="0"/>
          <w:sz w:val="18"/>
          <w:szCs w:val="18"/>
          <w:lang w:val="fr-BE"/>
          <w14:ligatures w14:val="none"/>
        </w:rPr>
      </w:pPr>
      <w:bookmarkStart w:id="13" w:name="_Toc170399662"/>
      <w:bookmarkStart w:id="14" w:name="_Toc51592080"/>
      <w:bookmarkStart w:id="15" w:name="_Toc52268509"/>
      <w:bookmarkStart w:id="16" w:name="_Toc199236188"/>
      <w:bookmarkStart w:id="17" w:name="_Toc201746225"/>
      <w:bookmarkStart w:id="18" w:name="_Toc220423299"/>
      <w:bookmarkStart w:id="19" w:name="_Toc221108995"/>
      <w:r w:rsidRPr="004D14D8">
        <w:rPr>
          <w:rFonts w:ascii="Georgia" w:eastAsia="Calibri" w:hAnsi="Georgia" w:cs="Calibri-Bold"/>
          <w:b/>
          <w:bCs/>
          <w:color w:val="585756"/>
          <w:kern w:val="0"/>
          <w:sz w:val="18"/>
          <w:szCs w:val="18"/>
          <w:lang w:val="fr-BE"/>
          <w14:ligatures w14:val="none"/>
        </w:rPr>
        <w:lastRenderedPageBreak/>
        <w:t>Clause GDPR (en cas de prestataire de service qui va traiter des données personnelles)</w:t>
      </w:r>
      <w:bookmarkEnd w:id="13"/>
      <w:bookmarkEnd w:id="14"/>
      <w:bookmarkEnd w:id="15"/>
      <w:bookmarkEnd w:id="16"/>
      <w:bookmarkEnd w:id="17"/>
      <w:bookmarkEnd w:id="18"/>
      <w:bookmarkEnd w:id="19"/>
    </w:p>
    <w:p w14:paraId="55615341"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p w14:paraId="11C3B697" w14:textId="77777777" w:rsidR="004D14D8" w:rsidRPr="004D14D8" w:rsidRDefault="004D14D8" w:rsidP="004D14D8">
      <w:pPr>
        <w:spacing w:line="276" w:lineRule="auto"/>
        <w:jc w:val="both"/>
        <w:rPr>
          <w:rFonts w:ascii="Georgia" w:eastAsia="Calibri" w:hAnsi="Georgia" w:cs="Times New Roman"/>
          <w:i/>
          <w:iCs/>
          <w:color w:val="585756"/>
          <w:kern w:val="0"/>
          <w:sz w:val="18"/>
          <w:szCs w:val="18"/>
          <w:lang w:val="fr-BE"/>
          <w14:ligatures w14:val="none"/>
        </w:rPr>
      </w:pPr>
      <w:r w:rsidRPr="004D14D8">
        <w:rPr>
          <w:rFonts w:ascii="Georgia" w:eastAsia="Calibri" w:hAnsi="Georgia" w:cs="Times New Roman"/>
          <w:i/>
          <w:iCs/>
          <w:color w:val="585756"/>
          <w:kern w:val="0"/>
          <w:sz w:val="18"/>
          <w:szCs w:val="18"/>
          <w:lang w:val="fr-BE"/>
          <w14:ligatures w14:val="none"/>
        </w:rPr>
        <w:t>Cette annexe est à utiliser lorsque l’adjudicataire est un sous-traitant au sens de la législation RGPD, c’est-à- dire personne physique ou morale, qui traite des données à caractère personnel pour le compte de Enabel.</w:t>
      </w:r>
    </w:p>
    <w:p w14:paraId="1C406765" w14:textId="77777777" w:rsidR="004D14D8" w:rsidRPr="004D14D8" w:rsidRDefault="004D14D8" w:rsidP="004D14D8">
      <w:pPr>
        <w:spacing w:line="276" w:lineRule="auto"/>
        <w:jc w:val="both"/>
        <w:rPr>
          <w:rFonts w:ascii="Georgia" w:eastAsia="Calibri" w:hAnsi="Georgia" w:cs="Times New Roman"/>
          <w:i/>
          <w:iCs/>
          <w:color w:val="585756"/>
          <w:kern w:val="0"/>
          <w:sz w:val="18"/>
          <w:szCs w:val="18"/>
          <w:lang w:val="fr-BE"/>
          <w14:ligatures w14:val="none"/>
        </w:rPr>
      </w:pPr>
      <w:r w:rsidRPr="004D14D8">
        <w:rPr>
          <w:rFonts w:ascii="Georgia" w:eastAsia="Calibri" w:hAnsi="Georgia" w:cs="Times New Roman"/>
          <w:i/>
          <w:iCs/>
          <w:color w:val="585756"/>
          <w:kern w:val="0"/>
          <w:sz w:val="18"/>
          <w:szCs w:val="18"/>
          <w:lang w:val="fr-BE"/>
          <w14:ligatures w14:val="none"/>
        </w:rPr>
        <w:t>Donnée personnelle = toute information se rapportant à une personne physique identifiée ou identifiable. Une personne physique identifiable est une personne physique qui peut être identifiée, directement ou indirectement, notamment par référence à un identifiant tel que le nom, un numéro d’identification, des données de localisation, un identifiant en ligne ou à un ou plusieurs facteurs spécifiques de l’identité physique, physiologique, génétique, mentale, économique, culturelle ou sociale de cette personne physique.</w:t>
      </w:r>
    </w:p>
    <w:p w14:paraId="6DCB4B6E"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p w14:paraId="2B19AE94"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CONVENTION relative aux traitements de données à caractère personnel (RGPD)</w:t>
      </w:r>
    </w:p>
    <w:p w14:paraId="134B21BC"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ENTRE :  </w:t>
      </w:r>
    </w:p>
    <w:p w14:paraId="4459E517" w14:textId="77777777" w:rsidR="004D14D8" w:rsidRPr="004D14D8" w:rsidRDefault="004D14D8" w:rsidP="004D14D8">
      <w:pPr>
        <w:spacing w:line="276" w:lineRule="auto"/>
        <w:jc w:val="both"/>
        <w:rPr>
          <w:rFonts w:ascii="Georgia" w:eastAsia="Calibri" w:hAnsi="Georgia" w:cs="Times New Roman"/>
          <w:b/>
          <w:color w:val="585756"/>
          <w:kern w:val="0"/>
          <w:sz w:val="18"/>
          <w:szCs w:val="18"/>
          <w:lang w:val="fr-BE"/>
          <w14:ligatures w14:val="none"/>
        </w:rPr>
      </w:pPr>
      <w:r w:rsidRPr="004D14D8">
        <w:rPr>
          <w:rFonts w:ascii="Georgia" w:eastAsia="Calibri" w:hAnsi="Georgia" w:cs="Times New Roman"/>
          <w:b/>
          <w:color w:val="585756"/>
          <w:kern w:val="0"/>
          <w:sz w:val="18"/>
          <w:szCs w:val="18"/>
          <w:lang w:val="fr-BE"/>
          <w14:ligatures w14:val="none"/>
        </w:rPr>
        <w:t>Le pouvoir adjudicateur : Enabel, Agence belge de développement</w:t>
      </w:r>
      <w:r w:rsidRPr="004D14D8">
        <w:rPr>
          <w:rFonts w:ascii="Georgia" w:eastAsia="Calibri" w:hAnsi="Georgia" w:cs="Times New Roman"/>
          <w:color w:val="585756"/>
          <w:kern w:val="0"/>
          <w:sz w:val="18"/>
          <w:szCs w:val="18"/>
          <w:lang w:val="fr-BE"/>
          <w14:ligatures w14:val="none"/>
        </w:rPr>
        <w:t>, société anonyme de droit public à finalité sociale, dont le siège social est établi à 147, rue Haute, 1000 Bruxelles (numéro d’entreprise 0264.814.354, RPM Bruxelles).</w:t>
      </w:r>
    </w:p>
    <w:p w14:paraId="47B67B3F"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Représentée par </w:t>
      </w:r>
    </w:p>
    <w:p w14:paraId="3EA2FC33"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Ci-après dénommée « le pouvoir adjudicateur » ou « PA » ou « Responsable du traitement ».</w:t>
      </w:r>
    </w:p>
    <w:p w14:paraId="0DB201FA"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ET </w:t>
      </w:r>
      <w:r w:rsidRPr="004D14D8">
        <w:rPr>
          <w:rFonts w:ascii="Georgia" w:eastAsia="Calibri" w:hAnsi="Georgia" w:cs="Times New Roman"/>
          <w:color w:val="585756"/>
          <w:kern w:val="0"/>
          <w:sz w:val="18"/>
          <w:szCs w:val="18"/>
          <w:lang w:val="fr-BE"/>
          <w14:ligatures w14:val="none"/>
        </w:rPr>
        <w:t xml:space="preserve">: </w:t>
      </w:r>
      <w:r w:rsidRPr="004D14D8">
        <w:rPr>
          <w:rFonts w:ascii="Georgia" w:eastAsia="Calibri" w:hAnsi="Georgia" w:cs="Times New Roman"/>
          <w:color w:val="585756"/>
          <w:kern w:val="0"/>
          <w:sz w:val="18"/>
          <w:szCs w:val="18"/>
          <w:lang w:val="fr-BE"/>
          <w14:ligatures w14:val="none"/>
        </w:rPr>
        <w:tab/>
      </w:r>
    </w:p>
    <w:p w14:paraId="0102984F"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b/>
          <w:color w:val="585756"/>
          <w:kern w:val="0"/>
          <w:sz w:val="18"/>
          <w:szCs w:val="18"/>
          <w:lang w:val="fr-BE"/>
          <w14:ligatures w14:val="none"/>
        </w:rPr>
        <w:t xml:space="preserve">L’adjudicataire : </w:t>
      </w:r>
      <w:r w:rsidRPr="004D14D8">
        <w:rPr>
          <w:rFonts w:ascii="Georgia" w:eastAsia="Calibri" w:hAnsi="Georgia" w:cs="Times New Roman"/>
          <w:color w:val="585756"/>
          <w:kern w:val="0"/>
          <w:sz w:val="18"/>
          <w:szCs w:val="18"/>
          <w:lang w:val="fr-BE"/>
          <w14:ligatures w14:val="none"/>
        </w:rPr>
        <w:t>[………………………………………………………………………………</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 dont le siège social est établi à [………………………………………………………………………………………</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 xml:space="preserve">…...] </w:t>
      </w:r>
      <w:proofErr w:type="gramStart"/>
      <w:r w:rsidRPr="004D14D8">
        <w:rPr>
          <w:rFonts w:ascii="Georgia" w:eastAsia="Calibri" w:hAnsi="Georgia" w:cs="Times New Roman"/>
          <w:color w:val="585756"/>
          <w:kern w:val="0"/>
          <w:sz w:val="18"/>
          <w:szCs w:val="18"/>
          <w:lang w:val="fr-BE"/>
          <w14:ligatures w14:val="none"/>
        </w:rPr>
        <w:t>et</w:t>
      </w:r>
      <w:proofErr w:type="gramEnd"/>
      <w:r w:rsidRPr="004D14D8">
        <w:rPr>
          <w:rFonts w:ascii="Georgia" w:eastAsia="Calibri" w:hAnsi="Georgia" w:cs="Times New Roman"/>
          <w:color w:val="585756"/>
          <w:kern w:val="0"/>
          <w:sz w:val="18"/>
          <w:szCs w:val="18"/>
          <w:lang w:val="fr-BE"/>
          <w14:ligatures w14:val="none"/>
        </w:rPr>
        <w:t xml:space="preserve"> immatriculée à la BCE sous le n° [………………………………………</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w:t>
      </w:r>
    </w:p>
    <w:p w14:paraId="5B99C2EC"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Représenté(e) par : [……………………………………………………………………………………...],</w:t>
      </w:r>
    </w:p>
    <w:p w14:paraId="34D7C8BA"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roofErr w:type="gramStart"/>
      <w:r w:rsidRPr="004D14D8">
        <w:rPr>
          <w:rFonts w:ascii="Georgia" w:eastAsia="Calibri" w:hAnsi="Georgia" w:cs="Times New Roman"/>
          <w:color w:val="585756"/>
          <w:kern w:val="0"/>
          <w:sz w:val="18"/>
          <w:szCs w:val="18"/>
          <w:lang w:val="fr-BE"/>
          <w14:ligatures w14:val="none"/>
        </w:rPr>
        <w:t>conformément</w:t>
      </w:r>
      <w:proofErr w:type="gramEnd"/>
      <w:r w:rsidRPr="004D14D8">
        <w:rPr>
          <w:rFonts w:ascii="Georgia" w:eastAsia="Calibri" w:hAnsi="Georgia" w:cs="Times New Roman"/>
          <w:color w:val="585756"/>
          <w:kern w:val="0"/>
          <w:sz w:val="18"/>
          <w:szCs w:val="18"/>
          <w:lang w:val="fr-BE"/>
          <w14:ligatures w14:val="none"/>
        </w:rPr>
        <w:t xml:space="preserve"> à l’article […………………………………</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 des statuts de la société,</w:t>
      </w:r>
    </w:p>
    <w:p w14:paraId="553C6993"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Ci-après dénommé(e) « l’adjudicataire » ou « sous-traitant ».</w:t>
      </w:r>
    </w:p>
    <w:p w14:paraId="09AB1CB9"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et l’adjudicataire sont dénommés individuellement une « Partie » et ensemble les « Parties ».</w:t>
      </w:r>
      <w:r w:rsidRPr="004D14D8">
        <w:rPr>
          <w:rFonts w:ascii="Georgia" w:eastAsia="Calibri" w:hAnsi="Georgia" w:cs="Times New Roman"/>
          <w:color w:val="585756"/>
          <w:kern w:val="0"/>
          <w:sz w:val="18"/>
          <w:szCs w:val="18"/>
          <w:lang w:val="fr-BE"/>
          <w14:ligatures w14:val="none"/>
        </w:rPr>
        <w:tab/>
      </w:r>
    </w:p>
    <w:p w14:paraId="0479A367"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Préambule</w:t>
      </w:r>
    </w:p>
    <w:p w14:paraId="497E50C1"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Par décision du [……………</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 l’adjudicataire s’est vu attribuer un marché conformément au cahier spécial des charges n° [……………………...].</w:t>
      </w:r>
    </w:p>
    <w:p w14:paraId="0DECC7A5"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p w14:paraId="4FB3BC03"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besoins faisant l’objet de ce marché impliquent le traitement de données à caractère personnel au sens de la loi belge relative à la protection des personnes physiques à l’égard des traitements de données à caractère personnel et du règlement européen 2016/679 (ci-après RGPD).</w:t>
      </w:r>
    </w:p>
    <w:p w14:paraId="3D40AC56"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L’objet de cet avenant est de conformer les documents de marché aux exigences de l’article 28 du RGPD.</w:t>
      </w:r>
    </w:p>
    <w:p w14:paraId="752032A2"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Il n’est pas autrement dérogé aux conditions du marché, notamment quant au délai et à la valeur du marché attribué.</w:t>
      </w:r>
    </w:p>
    <w:p w14:paraId="6F43776C"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1 : Définitions</w:t>
      </w:r>
    </w:p>
    <w:p w14:paraId="0A494CC5" w14:textId="77777777" w:rsidR="004D14D8" w:rsidRPr="004D14D8" w:rsidRDefault="004D14D8" w:rsidP="008C2652">
      <w:pPr>
        <w:numPr>
          <w:ilvl w:val="1"/>
          <w:numId w:val="14"/>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termes tels que « traiter » / « traitement », « données à caractère personnel », « responsable du traitement », « sous-traitant » et « violation de données à caractère personnel » doivent être interprétés à la lumière de la Législation en matière de protection des données. Par « Législation en matière de protection des données » on entend toute réglementation de l'Union européenne et/ou de ses États membres, y compris, sans être limité aux actes, directives et règlements pour la protection des données à caractère personnel, en particulier le règlement européen 2016/679 relatif à la protection des personnes physiques à l’égard du traitement des données à caractère personnel et à la libre circulation de ces données (ci-après RGPD) et la loi belge du 30 juillet 2018 relative à la protection des personnes physiques à l’égard des traitements de données à caractère personnel.</w:t>
      </w:r>
    </w:p>
    <w:p w14:paraId="3912CFA6"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2 : Objet de la Convention</w:t>
      </w:r>
    </w:p>
    <w:p w14:paraId="21B4E1FB"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p w14:paraId="334E2962" w14:textId="77777777" w:rsidR="004D14D8" w:rsidRPr="004D14D8" w:rsidRDefault="004D14D8" w:rsidP="008C2652">
      <w:pPr>
        <w:numPr>
          <w:ilvl w:val="1"/>
          <w:numId w:val="1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lastRenderedPageBreak/>
        <w:t>Durant l’exécution du marché, le pouvoir adjudicateur confie à l’adjudicataire le traitement de données à caractère personnel. L’adjudicataire s'engage à traiter les données à caractère personnel au nom et pour le compte du pouvoir adjudicateur.</w:t>
      </w:r>
    </w:p>
    <w:p w14:paraId="58966E37" w14:textId="77777777" w:rsidR="004D14D8" w:rsidRPr="004D14D8" w:rsidRDefault="004D14D8" w:rsidP="008C2652">
      <w:pPr>
        <w:numPr>
          <w:ilvl w:val="1"/>
          <w:numId w:val="1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exécute le marché conformément aux dispositions de la présente Convention.</w:t>
      </w:r>
    </w:p>
    <w:p w14:paraId="1E0F171D" w14:textId="77777777" w:rsidR="004D14D8" w:rsidRPr="004D14D8" w:rsidRDefault="004D14D8" w:rsidP="008C2652">
      <w:pPr>
        <w:numPr>
          <w:ilvl w:val="1"/>
          <w:numId w:val="1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deux Parties s'engagent explicitement à respecter les dispositions des lois applicables en matière de protection des données et à ne rien faire ou omettre qui puisse amener l'autre Partie à enfreindre les lois pertinentes et applicables en matière de protection des données.</w:t>
      </w:r>
    </w:p>
    <w:p w14:paraId="43F672ED" w14:textId="77777777" w:rsidR="004D14D8" w:rsidRPr="004D14D8" w:rsidRDefault="004D14D8" w:rsidP="008C2652">
      <w:pPr>
        <w:numPr>
          <w:ilvl w:val="1"/>
          <w:numId w:val="1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Les éléments compris dans le traitement sont inclus et précisés plus amplement dans l’Annexe 1 de cette Convention. Les éléments suivants sont particulièrement inclus dans ladite Annexe : </w:t>
      </w:r>
    </w:p>
    <w:p w14:paraId="60A3BB32" w14:textId="77777777" w:rsidR="004D14D8" w:rsidRPr="004D14D8" w:rsidRDefault="004D14D8" w:rsidP="008C2652">
      <w:pPr>
        <w:numPr>
          <w:ilvl w:val="0"/>
          <w:numId w:val="16"/>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activités de traitements de données à caractère personnel ;</w:t>
      </w:r>
    </w:p>
    <w:p w14:paraId="045169D9" w14:textId="77777777" w:rsidR="004D14D8" w:rsidRPr="004D14D8" w:rsidRDefault="004D14D8" w:rsidP="008C2652">
      <w:pPr>
        <w:numPr>
          <w:ilvl w:val="0"/>
          <w:numId w:val="16"/>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catégories de données à caractère personnel traitées ;</w:t>
      </w:r>
    </w:p>
    <w:p w14:paraId="425666E6" w14:textId="77777777" w:rsidR="004D14D8" w:rsidRPr="004D14D8" w:rsidRDefault="004D14D8" w:rsidP="008C2652">
      <w:pPr>
        <w:numPr>
          <w:ilvl w:val="0"/>
          <w:numId w:val="16"/>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catégories d’intéressés auxquelles se rapportent les données à caractère personnel du pouvoir adjudicateur ;</w:t>
      </w:r>
    </w:p>
    <w:p w14:paraId="07B660D2" w14:textId="77777777" w:rsidR="004D14D8" w:rsidRPr="004D14D8" w:rsidRDefault="004D14D8" w:rsidP="008C2652">
      <w:pPr>
        <w:numPr>
          <w:ilvl w:val="0"/>
          <w:numId w:val="16"/>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Les finalités du traitement. </w:t>
      </w:r>
    </w:p>
    <w:p w14:paraId="7AAD14E7" w14:textId="77777777" w:rsidR="004D14D8" w:rsidRPr="004D14D8" w:rsidRDefault="004D14D8" w:rsidP="008C2652">
      <w:pPr>
        <w:numPr>
          <w:ilvl w:val="1"/>
          <w:numId w:val="1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Seules les données à caractère personnel mentionnées dans l’Annexe 1 de la présente Convention peuvent et doivent être traitées par l’adjudicataire. En outre, les données à caractère personnel ne seront traitées qu'à la lumière des finalités déterminées par les Parties dans l’Annexe 1 de la présente Convention.</w:t>
      </w:r>
    </w:p>
    <w:p w14:paraId="5D07E019" w14:textId="77777777" w:rsidR="004D14D8" w:rsidRPr="004D14D8" w:rsidRDefault="004D14D8" w:rsidP="008C2652">
      <w:pPr>
        <w:numPr>
          <w:ilvl w:val="1"/>
          <w:numId w:val="1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deux Parties s'engagent à adopter des mesures appropriées pour s'assurer que les données à caractère personnel ne sont pas utilisées abusivement ou acquises par un tiers non autorisé.</w:t>
      </w:r>
    </w:p>
    <w:p w14:paraId="122CF46E" w14:textId="77777777" w:rsidR="004D14D8" w:rsidRPr="004D14D8" w:rsidRDefault="004D14D8" w:rsidP="008C2652">
      <w:pPr>
        <w:numPr>
          <w:ilvl w:val="1"/>
          <w:numId w:val="1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En cas de conflit entre les dispositions de la présente Convention et celles du Cahier spécial des charges, les dispositions de la présente Convention prévaudront.</w:t>
      </w:r>
    </w:p>
    <w:p w14:paraId="61A9CF2A"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3 : Instructions du pouvoir adjudicateur</w:t>
      </w:r>
    </w:p>
    <w:p w14:paraId="4A7D68BB" w14:textId="77777777" w:rsidR="004D14D8" w:rsidRPr="004D14D8" w:rsidRDefault="004D14D8" w:rsidP="008C2652">
      <w:pPr>
        <w:numPr>
          <w:ilvl w:val="1"/>
          <w:numId w:val="18"/>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L’adjudicataire s’engage à traiter les données à caractère personnel uniquement sur les instructions documentées du pouvoir adjudicateur et conformément aux activités de traitement convenues telles que définies à l’Annexe 1 de la présente Convention. L’adjudicataire ne traitera pas les données à caractère personnel faisant l'objet de la présente Convention d'une manière incompatible avec les instructions et les dispositions de la présente Convention. </w:t>
      </w:r>
    </w:p>
    <w:p w14:paraId="4827AC0B" w14:textId="77777777" w:rsidR="004D14D8" w:rsidRPr="004D14D8" w:rsidRDefault="004D14D8" w:rsidP="008C2652">
      <w:pPr>
        <w:numPr>
          <w:ilvl w:val="1"/>
          <w:numId w:val="18"/>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s’engage à traiter les données à caractère personnel conformément aux instructions documentées du Responsable de traitement, en ce compris pour ce qui concerne les transferts de données à caractère personnel vers des pays tiers ou vers des organisations internationales, à moins qu’il ne soit tenu en vertu du droit de l’Union européenne ou de l’État membre auquel il est soumis. Dans le cas ci-mentionné, le Sous-traitant informe le Responsable de traitement de cette obligation légale avant le traitement sauf si le droit concerné interdit une telle information pour des motifs importants d’intérêt public.</w:t>
      </w:r>
    </w:p>
    <w:p w14:paraId="3500013B" w14:textId="77777777" w:rsidR="004D14D8" w:rsidRPr="004D14D8" w:rsidRDefault="004D14D8" w:rsidP="008C2652">
      <w:pPr>
        <w:numPr>
          <w:ilvl w:val="1"/>
          <w:numId w:val="18"/>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peut unilatéralement apporter des modifications limitées aux instructions. Le pouvoir adjudicateur s’engage à consulter l’adjudicataire avant d’apporter des modifications importantes aux instructions. Les modifications affectant la teneur de cette Convention doivent faire l’objet d’un accord par les Parties.</w:t>
      </w:r>
    </w:p>
    <w:p w14:paraId="5C3C091A" w14:textId="77777777" w:rsidR="004D14D8" w:rsidRPr="004D14D8" w:rsidRDefault="004D14D8" w:rsidP="008C2652">
      <w:pPr>
        <w:numPr>
          <w:ilvl w:val="1"/>
          <w:numId w:val="18"/>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s’engage à notifier immédiatement le pouvoir adjudicateur s’il considère que les instructions reçues (en tout ou en partie) constituent une violation de la Règlementation ou d’autres dispositions du droit de l’Union européenne ou du droit des États membres relatives à la protection des données.</w:t>
      </w:r>
    </w:p>
    <w:p w14:paraId="06360E07"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Article 4 : Assistance au pouvoir adjudicateur </w:t>
      </w:r>
    </w:p>
    <w:p w14:paraId="62C4E561" w14:textId="77777777" w:rsidR="004D14D8" w:rsidRPr="004D14D8" w:rsidRDefault="004D14D8" w:rsidP="008C2652">
      <w:pPr>
        <w:numPr>
          <w:ilvl w:val="1"/>
          <w:numId w:val="19"/>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b/>
          <w:color w:val="585756"/>
          <w:kern w:val="0"/>
          <w:sz w:val="18"/>
          <w:szCs w:val="18"/>
          <w:lang w:val="fr-BE"/>
          <w14:ligatures w14:val="none"/>
        </w:rPr>
        <w:t>Conformité à la législation</w:t>
      </w:r>
      <w:r w:rsidRPr="004D14D8">
        <w:rPr>
          <w:rFonts w:ascii="Georgia" w:eastAsia="Calibri" w:hAnsi="Georgia" w:cs="Times New Roman"/>
          <w:color w:val="585756"/>
          <w:kern w:val="0"/>
          <w:sz w:val="18"/>
          <w:szCs w:val="18"/>
          <w:lang w:val="fr-BE"/>
          <w14:ligatures w14:val="none"/>
        </w:rPr>
        <w:t>. L’adjudicataire assiste le pouvoir adjudicateur dans le respect des obligations qui lui incombent en vertu du Règlement, en tenant compte de la nature du traitement et des informations dont dispose l’adjudicataire.</w:t>
      </w:r>
    </w:p>
    <w:p w14:paraId="36A094FA" w14:textId="77777777" w:rsidR="004D14D8" w:rsidRPr="004D14D8" w:rsidRDefault="004D14D8" w:rsidP="008C2652">
      <w:pPr>
        <w:numPr>
          <w:ilvl w:val="1"/>
          <w:numId w:val="19"/>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b/>
          <w:color w:val="585756"/>
          <w:kern w:val="0"/>
          <w:sz w:val="18"/>
          <w:szCs w:val="18"/>
          <w:lang w:val="fr-BE"/>
          <w14:ligatures w14:val="none"/>
        </w:rPr>
        <w:t>Violation des Données à caractère personnel</w:t>
      </w:r>
      <w:r w:rsidRPr="004D14D8">
        <w:rPr>
          <w:rFonts w:ascii="Georgia" w:eastAsia="Calibri" w:hAnsi="Georgia" w:cs="Times New Roman"/>
          <w:color w:val="585756"/>
          <w:kern w:val="0"/>
          <w:sz w:val="18"/>
          <w:szCs w:val="18"/>
          <w:lang w:val="fr-BE"/>
          <w14:ligatures w14:val="none"/>
        </w:rPr>
        <w:t>. Dans le cas d'une violation des Données à caractère personnel relative à l’un des traitements qui fait l’objet de la présente convention, l’adjudicataire doit notifier le pouvoir adjudicateur dans les meilleurs délais après avoir pris connaissance de la violation.</w:t>
      </w:r>
    </w:p>
    <w:p w14:paraId="49801363"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Cette notification devra à tout le moins comporter les informations suivantes :</w:t>
      </w:r>
    </w:p>
    <w:p w14:paraId="51748B44" w14:textId="77777777" w:rsidR="004D14D8" w:rsidRPr="004D14D8" w:rsidRDefault="004D14D8" w:rsidP="008C2652">
      <w:pPr>
        <w:numPr>
          <w:ilvl w:val="0"/>
          <w:numId w:val="17"/>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lastRenderedPageBreak/>
        <w:t xml:space="preserve">La nature de la violation de données à caractère personnel ; </w:t>
      </w:r>
    </w:p>
    <w:p w14:paraId="7F0F826C" w14:textId="77777777" w:rsidR="004D14D8" w:rsidRPr="004D14D8" w:rsidRDefault="004D14D8" w:rsidP="008C2652">
      <w:pPr>
        <w:numPr>
          <w:ilvl w:val="0"/>
          <w:numId w:val="17"/>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catégories de données à caractère personnel ;</w:t>
      </w:r>
    </w:p>
    <w:p w14:paraId="110B5775" w14:textId="77777777" w:rsidR="004D14D8" w:rsidRPr="004D14D8" w:rsidRDefault="004D14D8" w:rsidP="008C2652">
      <w:pPr>
        <w:numPr>
          <w:ilvl w:val="0"/>
          <w:numId w:val="17"/>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catégories et le nombre approximatif de personnes concernées ;</w:t>
      </w:r>
    </w:p>
    <w:p w14:paraId="7B26DE78" w14:textId="77777777" w:rsidR="004D14D8" w:rsidRPr="004D14D8" w:rsidRDefault="004D14D8" w:rsidP="008C2652">
      <w:pPr>
        <w:numPr>
          <w:ilvl w:val="0"/>
          <w:numId w:val="17"/>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Les catégories et le nombre approximatif d'enregistrements de données à caractère personnel concernées ; </w:t>
      </w:r>
    </w:p>
    <w:p w14:paraId="1D319FED" w14:textId="77777777" w:rsidR="004D14D8" w:rsidRPr="004D14D8" w:rsidRDefault="004D14D8" w:rsidP="008C2652">
      <w:pPr>
        <w:numPr>
          <w:ilvl w:val="0"/>
          <w:numId w:val="17"/>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conséquences probables de la violation de données à caractère personnel ;</w:t>
      </w:r>
    </w:p>
    <w:p w14:paraId="13D1042B" w14:textId="77777777" w:rsidR="004D14D8" w:rsidRPr="004D14D8" w:rsidRDefault="004D14D8" w:rsidP="008C2652">
      <w:pPr>
        <w:numPr>
          <w:ilvl w:val="0"/>
          <w:numId w:val="17"/>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Les mesures prises ou envisagées par l’adjudicataire pour remédier </w:t>
      </w:r>
      <w:proofErr w:type="spellStart"/>
      <w:r w:rsidRPr="004D14D8">
        <w:rPr>
          <w:rFonts w:ascii="Georgia" w:eastAsia="Calibri" w:hAnsi="Georgia" w:cs="Times New Roman"/>
          <w:color w:val="585756"/>
          <w:kern w:val="0"/>
          <w:sz w:val="18"/>
          <w:szCs w:val="18"/>
          <w:lang w:val="fr-BE"/>
          <w14:ligatures w14:val="none"/>
        </w:rPr>
        <w:t>a</w:t>
      </w:r>
      <w:proofErr w:type="spellEnd"/>
      <w:r w:rsidRPr="004D14D8">
        <w:rPr>
          <w:rFonts w:ascii="Georgia" w:eastAsia="Calibri" w:hAnsi="Georgia" w:cs="Times New Roman"/>
          <w:color w:val="585756"/>
          <w:kern w:val="0"/>
          <w:sz w:val="18"/>
          <w:szCs w:val="18"/>
          <w:lang w:val="fr-BE"/>
          <w14:ligatures w14:val="none"/>
        </w:rPr>
        <w:t>̀ la violation de données à caractère personnel, y compris, le cas échéant, les mesures pour en atténuer les éventuelles conséquences négatives.</w:t>
      </w:r>
    </w:p>
    <w:p w14:paraId="54999A85"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L’adjudicataire est tenu de remédier aussi vite que possible aux conséquences négatives découlant d'une violation de données ou de réduire au minimum les autres conséquences potentielles. L’adjudicataire mettra en œuvre sans délai tous les remèdes demandés par le pouvoir adjudicateur ou par les autorités compétentes pour remédier à toute violation de données ou toute autre non-conformité et / ou atténuer les risques associés à ces évènements. L’adjudicataire devra coopérer à tout moment avec le pouvoir adjudicateur et observer ses instructions afin de lui permettre d'effectuer une enquête appropriée sur la violation de données, de formuler une réponse correcte et de prendre ensuite les mesures adéquates.</w:t>
      </w:r>
    </w:p>
    <w:p w14:paraId="23C9C34C" w14:textId="77777777" w:rsidR="004D14D8" w:rsidRPr="004D14D8" w:rsidRDefault="004D14D8" w:rsidP="008C2652">
      <w:pPr>
        <w:numPr>
          <w:ilvl w:val="1"/>
          <w:numId w:val="19"/>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b/>
          <w:color w:val="585756"/>
          <w:kern w:val="0"/>
          <w:sz w:val="18"/>
          <w:szCs w:val="18"/>
          <w:lang w:val="fr-BE"/>
          <w14:ligatures w14:val="none"/>
        </w:rPr>
        <w:t>Évaluation de l'impact du traitement des données.</w:t>
      </w:r>
      <w:r w:rsidRPr="004D14D8">
        <w:rPr>
          <w:rFonts w:ascii="Georgia" w:eastAsia="Calibri" w:hAnsi="Georgia" w:cs="Times New Roman"/>
          <w:color w:val="585756"/>
          <w:kern w:val="0"/>
          <w:sz w:val="18"/>
          <w:szCs w:val="18"/>
          <w:lang w:val="fr-BE"/>
          <w14:ligatures w14:val="none"/>
        </w:rPr>
        <w:t xml:space="preserve"> Le cas échéant et lorsque le pouvoir adjudicateur en fait la demande, l’adjudicataire assiste le pouvoir adjudicateur dans la réalisation de l'étude d'impact sur la protection des données conformément à l'article 35 du Règlement.</w:t>
      </w:r>
    </w:p>
    <w:p w14:paraId="0E56126E"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5 : Obligations de l’adjudicataire</w:t>
      </w:r>
    </w:p>
    <w:p w14:paraId="170DB4F2" w14:textId="77777777" w:rsidR="004D14D8" w:rsidRPr="004D14D8" w:rsidRDefault="004D14D8" w:rsidP="008C2652">
      <w:pPr>
        <w:numPr>
          <w:ilvl w:val="1"/>
          <w:numId w:val="2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L’adjudicataire traitera toutes les demandes raisonnables du pouvoir adjudicateur concernant le traitement des données à caractère personnel liées à la présente Convention, immédiatement ou dans un délai raisonnable (en fonction des obligations légales définies dans le Règlement) et de manière appropriée. </w:t>
      </w:r>
    </w:p>
    <w:p w14:paraId="03E3571F" w14:textId="77777777" w:rsidR="004D14D8" w:rsidRPr="004D14D8" w:rsidRDefault="004D14D8" w:rsidP="008C2652">
      <w:pPr>
        <w:numPr>
          <w:ilvl w:val="1"/>
          <w:numId w:val="2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garantit qu'il n'existe aucune obligation découlant de toute législation applicable qui rend impossible le respect de l’adjudicataire s'engage à ne pas traiter les données à caractère personnel à d'autres fins que l'exécution du marché et le respect des responsabilités de la présente Convention conformément aux instructions documentées du pouvoir adjudicateur ; si l’adjudicataire, pour quelque raison que ce soit, ne peut se conformer à cette exigence, il en informera le pouvoir adjudicateur sans délai.</w:t>
      </w:r>
    </w:p>
    <w:p w14:paraId="4392045F" w14:textId="77777777" w:rsidR="004D14D8" w:rsidRPr="004D14D8" w:rsidRDefault="004D14D8" w:rsidP="008C2652">
      <w:pPr>
        <w:numPr>
          <w:ilvl w:val="1"/>
          <w:numId w:val="2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L’adjudicataire informera sans délai le pouvoir adjudicateur s'il estime qu'une instruction du pouvoir adjudicateur viole la législation applicable en matière de protection obligations de la présente Convention. </w:t>
      </w:r>
    </w:p>
    <w:p w14:paraId="53BE8E9F" w14:textId="77777777" w:rsidR="004D14D8" w:rsidRPr="004D14D8" w:rsidRDefault="004D14D8" w:rsidP="008C2652">
      <w:pPr>
        <w:numPr>
          <w:ilvl w:val="1"/>
          <w:numId w:val="2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L’adjudicataire conserve une documentation complète, dans le respect de la loi ou du règlement applicable au traitement des données à caractère personnel effectué pour le PA. L’adjudicataire doit notamment tenir un registre de toutes les catégories d'activités de traitement effectuées pour le compte du pouvoir adjudicateur conformément à l'article 30 du GDPR.</w:t>
      </w:r>
    </w:p>
    <w:p w14:paraId="507248FF" w14:textId="77777777" w:rsidR="004D14D8" w:rsidRPr="004D14D8" w:rsidRDefault="004D14D8" w:rsidP="008C2652">
      <w:pPr>
        <w:numPr>
          <w:ilvl w:val="1"/>
          <w:numId w:val="2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veillera à ce que les données à caractère personnel ne soient divulguées qu'aux personnes qui en ont besoin pour exécuter le marché conformément au principe de proportionnalité et au principe du "besoin de savoir" (c'est-à-dire que les données ne sont fournies qu'aux personnes qui ont besoin des données à caractère personnel pour exécuter le marché tel que déterminé dans le cahier spécial des charges correspondant et la présente Convention).</w:t>
      </w:r>
    </w:p>
    <w:p w14:paraId="4B67334E" w14:textId="77777777" w:rsidR="004D14D8" w:rsidRPr="004D14D8" w:rsidRDefault="004D14D8" w:rsidP="008C2652">
      <w:pPr>
        <w:numPr>
          <w:ilvl w:val="1"/>
          <w:numId w:val="2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s'engage à ne pas divulguer les données à caractère personnel à d'autres personnes que le personnel du pouvoir adjudicateur qui ont besoin des données à caractère personnel pour se conformer aux obligations de la présente Convention, et s'assure que le personnel identifié a accepté les obligations légales et contractuelles de confidentialité adéquates.</w:t>
      </w:r>
    </w:p>
    <w:p w14:paraId="51281AEA" w14:textId="77777777" w:rsidR="004D14D8" w:rsidRPr="004D14D8" w:rsidRDefault="004D14D8" w:rsidP="008C2652">
      <w:pPr>
        <w:numPr>
          <w:ilvl w:val="1"/>
          <w:numId w:val="2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Si l’adjudicataire enfreint le présent marché et le RGPD en déterminant les finalités et les moyens du traitement, il devra être considéré comme responsable du traitement dans le cadre de ce traitement. </w:t>
      </w:r>
    </w:p>
    <w:p w14:paraId="0A9D6C36" w14:textId="77777777" w:rsidR="004D14D8" w:rsidRPr="004D14D8" w:rsidRDefault="004D14D8" w:rsidP="004D14D8">
      <w:pPr>
        <w:spacing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6 : Obligations du pouvoir adjudicateur</w:t>
      </w:r>
    </w:p>
    <w:p w14:paraId="544D07FE" w14:textId="77777777" w:rsidR="004D14D8" w:rsidRPr="004D14D8" w:rsidRDefault="004D14D8" w:rsidP="008C2652">
      <w:pPr>
        <w:numPr>
          <w:ilvl w:val="1"/>
          <w:numId w:val="2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apportera toute l'assistance nécessaire et coopérera de bonne foi avec l’adjudicataire afin de s'assurer que tout traitement des données à caractère personnel est conforme aux exigences du Règlement et notamment aux principes relatifs au traitement des données à caractère personnel.</w:t>
      </w:r>
    </w:p>
    <w:p w14:paraId="2A3873D7" w14:textId="77777777" w:rsidR="004D14D8" w:rsidRPr="004D14D8" w:rsidRDefault="004D14D8" w:rsidP="008C2652">
      <w:pPr>
        <w:numPr>
          <w:ilvl w:val="1"/>
          <w:numId w:val="2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lastRenderedPageBreak/>
        <w:t>Le pouvoir adjudicateur conviendra avec l’adjudicataire sur les canaux de communication appropriés afin de s'assurer que les instructions, directions et autres communications concernant les données à caractère personnel qui sont traitées par l’adjudicataire pour le compte du pouvoir adjudicateur sont bien reçues entre les Parties. Le pouvoir adjudicateur notifie à l’adjudicataire l'identité du point de contact unique du pouvoir adjudicateur que l’adjudicataire est tenu de contacter en application de la présente Convention. Les instructions non écrites (p. ex. instructions orales par téléphone ou en personne) doivent toujours être confirmées par écrit.</w:t>
      </w:r>
    </w:p>
    <w:p w14:paraId="52C0CD68"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Le point de contact du pouvoir adjudicateur est : </w:t>
      </w:r>
      <w:hyperlink r:id="rId8" w:history="1">
        <w:r w:rsidRPr="004D14D8">
          <w:rPr>
            <w:rFonts w:ascii="Georgia" w:eastAsia="Calibri" w:hAnsi="Georgia" w:cs="Times New Roman"/>
            <w:bCs/>
            <w:color w:val="0563C1"/>
            <w:kern w:val="0"/>
            <w:sz w:val="18"/>
            <w:szCs w:val="18"/>
            <w:u w:val="single"/>
            <w:lang w:val="fr-BE"/>
            <w14:ligatures w14:val="none"/>
          </w:rPr>
          <w:t>dpo@enabel.be</w:t>
        </w:r>
      </w:hyperlink>
      <w:r w:rsidRPr="004D14D8">
        <w:rPr>
          <w:rFonts w:ascii="Georgia" w:eastAsia="Calibri" w:hAnsi="Georgia" w:cs="Times New Roman"/>
          <w:bCs/>
          <w:color w:val="585756"/>
          <w:kern w:val="0"/>
          <w:sz w:val="18"/>
          <w:szCs w:val="18"/>
          <w:lang w:val="fr-BE"/>
          <w14:ligatures w14:val="none"/>
        </w:rPr>
        <w:t xml:space="preserve"> </w:t>
      </w:r>
    </w:p>
    <w:p w14:paraId="4994E180" w14:textId="77777777" w:rsidR="004D14D8" w:rsidRPr="004D14D8" w:rsidRDefault="004D14D8" w:rsidP="008C2652">
      <w:pPr>
        <w:numPr>
          <w:ilvl w:val="1"/>
          <w:numId w:val="2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garantit qu'il n'émettra aucune instruction, direction ou demande à l’adjudicataire qui ne respecte pas les dispositions du Règlement.</w:t>
      </w:r>
    </w:p>
    <w:p w14:paraId="6F9BD9B8" w14:textId="77777777" w:rsidR="004D14D8" w:rsidRPr="004D14D8" w:rsidRDefault="004D14D8" w:rsidP="008C2652">
      <w:pPr>
        <w:numPr>
          <w:ilvl w:val="1"/>
          <w:numId w:val="2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fournit l'assistance nécessaire à l’adjudicataire et/ou à son ou ses sous-traitant(s) subséquent(s) pour se conformer à une demande, ordonnance, enquête ou assignation adressée à l’adjudicataire ou à son ou ses sous-traitant(s) subséquent(s) par une autorité gouvernementale ou judiciaire nationale compétente.</w:t>
      </w:r>
    </w:p>
    <w:p w14:paraId="48FC491A" w14:textId="77777777" w:rsidR="004D14D8" w:rsidRPr="004D14D8" w:rsidRDefault="004D14D8" w:rsidP="008C2652">
      <w:pPr>
        <w:numPr>
          <w:ilvl w:val="1"/>
          <w:numId w:val="2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garantit qu'il ne donnera aucune instruction, direction ou demande à l’adjudicataire qui obligerait l’adjudicataire et/ou son (ses) sous-traitant(s) subséquent(s) à violer toute obligation imposée par la législation nationale obligatoire applicable à laquelle l’adjudicataire et/ou son (ses) sous-traitant(s) subséquent(s) sont soumis.</w:t>
      </w:r>
    </w:p>
    <w:p w14:paraId="118D3B99" w14:textId="77777777" w:rsidR="004D14D8" w:rsidRPr="004D14D8" w:rsidRDefault="004D14D8" w:rsidP="008C2652">
      <w:pPr>
        <w:numPr>
          <w:ilvl w:val="1"/>
          <w:numId w:val="2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garantit qu'il coopérera de bonne foi avec L’adjudicataire afin d'atténuer les effets négatifs d'un incident de sécurité affectant les données à caractère personnel traitées par l’adjudicataire et/ou son ou ses sous-traitant(s) subséquent(s) pour le compte du pouvoir adjudicateur.</w:t>
      </w:r>
    </w:p>
    <w:p w14:paraId="72340531"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7 : Utilisation de Sous-traitants subséquents</w:t>
      </w:r>
    </w:p>
    <w:p w14:paraId="50B813DF" w14:textId="77777777" w:rsidR="004D14D8" w:rsidRPr="004D14D8" w:rsidRDefault="004D14D8" w:rsidP="008C2652">
      <w:pPr>
        <w:numPr>
          <w:ilvl w:val="1"/>
          <w:numId w:val="2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Conformément au cahier spécial des charges, l’adjudicataire peut faire appel à la capacité d’un tiers pour répondre au présent marché, ce qui constitue une sous-traitance ultérieure au sens de l’article 28 du RGPD</w:t>
      </w:r>
      <w:r w:rsidRPr="004D14D8">
        <w:rPr>
          <w:rFonts w:ascii="Georgia" w:eastAsia="Calibri" w:hAnsi="Georgia" w:cs="Times New Roman"/>
          <w:color w:val="585756"/>
          <w:kern w:val="0"/>
          <w:sz w:val="18"/>
          <w:szCs w:val="18"/>
          <w:vertAlign w:val="superscript"/>
          <w:lang w:val="fr-BE"/>
          <w14:ligatures w14:val="none"/>
        </w:rPr>
        <w:footnoteReference w:id="1"/>
      </w:r>
      <w:r w:rsidRPr="004D14D8">
        <w:rPr>
          <w:rFonts w:ascii="Georgia" w:eastAsia="Calibri" w:hAnsi="Georgia" w:cs="Times New Roman"/>
          <w:color w:val="585756"/>
          <w:kern w:val="0"/>
          <w:sz w:val="18"/>
          <w:szCs w:val="18"/>
          <w:lang w:val="fr-BE"/>
          <w14:ligatures w14:val="none"/>
        </w:rPr>
        <w:t>.</w:t>
      </w:r>
    </w:p>
    <w:p w14:paraId="40DF4195" w14:textId="77777777" w:rsidR="004D14D8" w:rsidRPr="004D14D8" w:rsidRDefault="004D14D8" w:rsidP="008C2652">
      <w:pPr>
        <w:numPr>
          <w:ilvl w:val="1"/>
          <w:numId w:val="2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L’adjudicataire peut faire appel à un autre sous-traitant (ci-après, « le sous-traitant subséquent ») pour mener des activités de traitement spécifiques. Dans ce cas, il informe préalablement et par écrit le pouvoir adjudicateur de tout changement envisagé concernant l’ajout ou le remplacement d’autres sous-traitants. Cette information doit indiquer clairement les activités de traitement sous-traitées, l’identité et les coordonnées du sous-traitant et les dates du contrat de sous-traitance. Le pouvoir adjudicateur dispose d’un délai de 30 </w:t>
      </w:r>
      <w:proofErr w:type="spellStart"/>
      <w:r w:rsidRPr="004D14D8">
        <w:rPr>
          <w:rFonts w:ascii="Georgia" w:eastAsia="Calibri" w:hAnsi="Georgia" w:cs="Times New Roman"/>
          <w:color w:val="585756"/>
          <w:kern w:val="0"/>
          <w:sz w:val="18"/>
          <w:szCs w:val="18"/>
          <w:lang w:val="fr-BE"/>
          <w14:ligatures w14:val="none"/>
        </w:rPr>
        <w:t>jous</w:t>
      </w:r>
      <w:proofErr w:type="spellEnd"/>
      <w:r w:rsidRPr="004D14D8">
        <w:rPr>
          <w:rFonts w:ascii="Georgia" w:eastAsia="Calibri" w:hAnsi="Georgia" w:cs="Times New Roman"/>
          <w:color w:val="585756"/>
          <w:kern w:val="0"/>
          <w:sz w:val="18"/>
          <w:szCs w:val="18"/>
          <w:lang w:val="fr-BE"/>
          <w14:ligatures w14:val="none"/>
        </w:rPr>
        <w:t xml:space="preserve"> à compter de la date de réception de cette information pour présenter ses objections. Cette sous-traitance subséquente ne peut être effectuée que si le pouvoir adjudicateur n'a pas émis d'objection pendant le délai convenu.</w:t>
      </w:r>
    </w:p>
    <w:p w14:paraId="4FE3B65D" w14:textId="77777777" w:rsidR="004D14D8" w:rsidRPr="004D14D8" w:rsidRDefault="004D14D8" w:rsidP="008C2652">
      <w:pPr>
        <w:numPr>
          <w:ilvl w:val="1"/>
          <w:numId w:val="2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n'utilisera que des sous-traitants subséquents offrant des garanties suffisantes pour mettre en œuvre les mesures techniques et organisationnelles appropriées de telle sorte que le traitement des données réponde aux exigences du présent marché, du droit belge et du RGPD et qu’il assure la protection des droits de la personne concernée.</w:t>
      </w:r>
    </w:p>
    <w:p w14:paraId="6DD7E154" w14:textId="77777777" w:rsidR="004D14D8" w:rsidRPr="004D14D8" w:rsidRDefault="004D14D8" w:rsidP="008C2652">
      <w:pPr>
        <w:numPr>
          <w:ilvl w:val="1"/>
          <w:numId w:val="2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Lorsque l’adjudicataire engage un autre sous-traitant pour mener des activités de traitement spécifiques au nom du pouvoir adjudicateur, des obligations en tout point identiques à celles prévues par la présente Convention devront s’imposer sur ce sous-traitant subséquent, ce dernier doit en particulier présenter les mêmes garanties suffisantes quant à la mise en œuvre de mesures techniques et organisationnelles appropriées de manière à ce que le traitement réponde aux exigences de la Réglementation.</w:t>
      </w:r>
    </w:p>
    <w:p w14:paraId="0DEC41AA"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accords passés avec le sous-traitant subséquent sont établis par écrit. Sur demande, l’adjudicataire devra fournir au PA une copie de ce (ces) contrats.</w:t>
      </w:r>
    </w:p>
    <w:p w14:paraId="3B9FCAD5" w14:textId="77777777" w:rsidR="004D14D8" w:rsidRPr="004D14D8" w:rsidRDefault="004D14D8" w:rsidP="008C2652">
      <w:pPr>
        <w:numPr>
          <w:ilvl w:val="1"/>
          <w:numId w:val="2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Si le sous-traitant subséquent ne remplit pas ses obligations en matière de protection des données, l’adjudicataire demeure pleinement responsable devant le pouvoir adjudicateur de l’exécution par le sous-traitant subséquent de ses obligations.</w:t>
      </w:r>
    </w:p>
    <w:p w14:paraId="7C35306E" w14:textId="77777777" w:rsidR="004D14D8" w:rsidRPr="004D14D8" w:rsidRDefault="004D14D8" w:rsidP="008C2652">
      <w:pPr>
        <w:numPr>
          <w:ilvl w:val="1"/>
          <w:numId w:val="2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doit transmettre les objectifs déterminés et les instructions émises par le pouvoir adjudicateur d'une manière précise et rapide au(x) sous-traitant(s) subséquent(s) lorsque et où ces objectifs et instructions se rapportent à la partie du traitement dans laquelle le(s) Sous-traitant(s) subséquent(s) est (sont) impliqué(s).</w:t>
      </w:r>
    </w:p>
    <w:p w14:paraId="1F8FF11C" w14:textId="77777777" w:rsidR="004D14D8" w:rsidRPr="004D14D8" w:rsidRDefault="004D14D8" w:rsidP="004D14D8">
      <w:pPr>
        <w:spacing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lastRenderedPageBreak/>
        <w:t xml:space="preserve">Article 8 : Droits des personnes concernées </w:t>
      </w:r>
    </w:p>
    <w:p w14:paraId="70219077" w14:textId="77777777" w:rsidR="004D14D8" w:rsidRPr="004D14D8" w:rsidRDefault="004D14D8" w:rsidP="008C2652">
      <w:pPr>
        <w:numPr>
          <w:ilvl w:val="1"/>
          <w:numId w:val="23"/>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Dans la mesure du possible, en tenant compte de la nature du traitement et au moyen de mesures techniques et organisationnelles appropriées, l’adjudicataire s’engage à aider le pouvoir adjudicateur à s’acquitter de son obligation de donner suite aux demandes d’exercice des droits des personnes concernées conformément au Chapitre III du Règlement.</w:t>
      </w:r>
    </w:p>
    <w:p w14:paraId="52B02881" w14:textId="77777777" w:rsidR="004D14D8" w:rsidRPr="004D14D8" w:rsidRDefault="004D14D8" w:rsidP="008C2652">
      <w:pPr>
        <w:numPr>
          <w:ilvl w:val="1"/>
          <w:numId w:val="23"/>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En ce qui concerne toute demande des personnes concernées en lien avec leurs droits concernant le traitement des données à caractère personnel les concernant par l’adjudicataire et/ou son (ses) sous-traitant(s) subséquent(s), les conditions suivantes s'appliquent :</w:t>
      </w:r>
    </w:p>
    <w:p w14:paraId="4B0EBFB1" w14:textId="77777777" w:rsidR="004D14D8" w:rsidRPr="004D14D8" w:rsidRDefault="004D14D8" w:rsidP="008C2652">
      <w:pPr>
        <w:numPr>
          <w:ilvl w:val="0"/>
          <w:numId w:val="1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informera sans délai le pouvoir adjudicateur de toute demande formulée par une Personne concernée relative aux données à caractère personnel que l’adjudicataire et/ou son (ses) sous-traitant(s) subséquent(s) traite(nt) pour le compte du pouvoir adjudicateur ;</w:t>
      </w:r>
    </w:p>
    <w:p w14:paraId="0FDCD98C" w14:textId="77777777" w:rsidR="004D14D8" w:rsidRPr="004D14D8" w:rsidRDefault="004D14D8" w:rsidP="008C2652">
      <w:pPr>
        <w:numPr>
          <w:ilvl w:val="0"/>
          <w:numId w:val="1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se conformera promptement et exigera de son (ses) sous-traitant(s) subséquent(s) qu'il(s) se conforme(nt) promptement à toute demande du pouvoir adjudicateur afin que ce dernier se conforme à une demande faite par la Personne concernée qui souhaite exercer un de ses droits ;</w:t>
      </w:r>
    </w:p>
    <w:p w14:paraId="26928715" w14:textId="77777777" w:rsidR="004D14D8" w:rsidRPr="004D14D8" w:rsidRDefault="004D14D8" w:rsidP="008C2652">
      <w:pPr>
        <w:numPr>
          <w:ilvl w:val="0"/>
          <w:numId w:val="1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veillera à ce que lui-même et son ou ses sous-traitant(s) subséquent(s) disposent des capacités techniques et organisationnelles nécessaires pour bloquer l'accès aux données à caractère personnel et pour détruire physiquement les données sans possibilité de récupération si et quand une telle demande est faite par le pouvoir adjudicateur. Sans préjudice de ce qui précède, l’adjudicataire conserve la possibilité d'examiner si la demande du pouvoir adjudicateur ne constitue pas une violation du Règlement.</w:t>
      </w:r>
    </w:p>
    <w:p w14:paraId="5E550572" w14:textId="77777777" w:rsidR="004D14D8" w:rsidRPr="004D14D8" w:rsidRDefault="004D14D8" w:rsidP="008C2652">
      <w:pPr>
        <w:numPr>
          <w:ilvl w:val="1"/>
          <w:numId w:val="23"/>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doit, sur simple demande du pouvoir adjudicateur, fournir toute l'assistance nécessaire et fournir toutes les informations nécessaires pour que le pouvoir adjudicateur puisse défendre ses intérêts dans toute procédure - judiciaire, arbitrale ou autre - engagée contre le pouvoir adjudicateur ou son personnel pour toute violation des droits fondamentaux à la vie privée et à la protection des données à caractère personnel des personnes concernées.</w:t>
      </w:r>
    </w:p>
    <w:p w14:paraId="7EBED7ED" w14:textId="77777777" w:rsidR="004D14D8" w:rsidRPr="004D14D8" w:rsidRDefault="004D14D8" w:rsidP="004D14D8">
      <w:pPr>
        <w:spacing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Article 9 : Mesures de sécurité </w:t>
      </w:r>
    </w:p>
    <w:p w14:paraId="7A6EA66A" w14:textId="77777777" w:rsidR="004D14D8" w:rsidRPr="004D14D8" w:rsidRDefault="004D14D8" w:rsidP="008C2652">
      <w:pPr>
        <w:numPr>
          <w:ilvl w:val="1"/>
          <w:numId w:val="24"/>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Pendant toute la durée de la présente Convention, l’adjudicataire doit avoir mis en place et maintenir des mesures techniques et organisationnelles appropriées </w:t>
      </w:r>
      <w:proofErr w:type="gramStart"/>
      <w:r w:rsidRPr="004D14D8">
        <w:rPr>
          <w:rFonts w:ascii="Georgia" w:eastAsia="Calibri" w:hAnsi="Georgia" w:cs="Times New Roman"/>
          <w:color w:val="585756"/>
          <w:kern w:val="0"/>
          <w:sz w:val="18"/>
          <w:szCs w:val="18"/>
          <w:lang w:val="fr-BE"/>
          <w14:ligatures w14:val="none"/>
        </w:rPr>
        <w:t>de manière à ce</w:t>
      </w:r>
      <w:proofErr w:type="gramEnd"/>
      <w:r w:rsidRPr="004D14D8">
        <w:rPr>
          <w:rFonts w:ascii="Georgia" w:eastAsia="Calibri" w:hAnsi="Georgia" w:cs="Times New Roman"/>
          <w:color w:val="585756"/>
          <w:kern w:val="0"/>
          <w:sz w:val="18"/>
          <w:szCs w:val="18"/>
          <w:lang w:val="fr-BE"/>
          <w14:ligatures w14:val="none"/>
        </w:rPr>
        <w:t xml:space="preserve"> que le traitement réponde aux exigences du Règlement et garantisse la protection des droits des personnes concernées. </w:t>
      </w:r>
    </w:p>
    <w:p w14:paraId="01F33283" w14:textId="77777777" w:rsidR="004D14D8" w:rsidRPr="004D14D8" w:rsidRDefault="004D14D8" w:rsidP="008C2652">
      <w:pPr>
        <w:numPr>
          <w:ilvl w:val="1"/>
          <w:numId w:val="24"/>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L’adjudicataire s’engage à mettre en œuvre les mesures techniques et organisationnelles appropriées pour assurer un niveau de sécurité approprié au risque, conformément à l'article 32 du Règlement. </w:t>
      </w:r>
    </w:p>
    <w:p w14:paraId="69E584C2" w14:textId="77777777" w:rsidR="004D14D8" w:rsidRPr="004D14D8" w:rsidRDefault="004D14D8" w:rsidP="008C2652">
      <w:pPr>
        <w:numPr>
          <w:ilvl w:val="1"/>
          <w:numId w:val="24"/>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Pour évaluer le niveau de sécurité approprié, il a été tenu compte en particulier des risques présentés par le traitement, notamment la destruction accidentelle ou illicite, la perte, l'altération, la divulgation non autorisée ou l'accès non autorisé aux Données à caractère personnel transmises, stockées ou traitées d'une autre manière.</w:t>
      </w:r>
    </w:p>
    <w:p w14:paraId="2522F706" w14:textId="77777777" w:rsidR="004D14D8" w:rsidRPr="004D14D8" w:rsidRDefault="004D14D8" w:rsidP="008C2652">
      <w:pPr>
        <w:numPr>
          <w:ilvl w:val="1"/>
          <w:numId w:val="24"/>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parties reconnaissent que les exigences en matière de sécurité évoluent continuellement et qu'une sécurité efficace exige une évaluation fréquente et une amélioration régulière des mesures de sécurité désuètes. L’adjudicataire devra donc continuellement évaluer et renforcer, compléter ou améliorer les mesures mises en œuvre en vue du respect continu de ses obligations.</w:t>
      </w:r>
    </w:p>
    <w:p w14:paraId="496B64EA" w14:textId="77777777" w:rsidR="004D14D8" w:rsidRPr="004D14D8" w:rsidRDefault="004D14D8" w:rsidP="008C2652">
      <w:pPr>
        <w:numPr>
          <w:ilvl w:val="1"/>
          <w:numId w:val="24"/>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fournit au pouvoir adjudicateur une description complète et claire, de manière transparente et compréhensible, de la manière dont il traite les données à caractère personnel de celui-ci (Annexe 3).</w:t>
      </w:r>
    </w:p>
    <w:p w14:paraId="380B46A4" w14:textId="77777777" w:rsidR="004D14D8" w:rsidRPr="004D14D8" w:rsidRDefault="004D14D8" w:rsidP="008C2652">
      <w:pPr>
        <w:numPr>
          <w:ilvl w:val="1"/>
          <w:numId w:val="24"/>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Dans le cas où l’adjudicataire viendrait à modifier les mesures de sécurité appliquées, l’adjudicataire s’engage à le notifier immédiatement au pouvoir adjudicateur ;</w:t>
      </w:r>
    </w:p>
    <w:p w14:paraId="23A1CF0E" w14:textId="77777777" w:rsidR="004D14D8" w:rsidRPr="004D14D8" w:rsidRDefault="004D14D8" w:rsidP="008C2652">
      <w:pPr>
        <w:numPr>
          <w:ilvl w:val="1"/>
          <w:numId w:val="24"/>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Le pouvoir adjudicateur se réserve le droit de suspendre et/ou de résilier le marché, lorsque l’adjudicataire ne peut plus prévoir des mesures techniques et organisationnelles appropriées au risque de traitement ; </w:t>
      </w:r>
    </w:p>
    <w:p w14:paraId="11911EE3"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Article 10 : Audit </w:t>
      </w:r>
    </w:p>
    <w:p w14:paraId="075A92EE" w14:textId="77777777" w:rsidR="004D14D8" w:rsidRPr="004D14D8" w:rsidRDefault="004D14D8" w:rsidP="008C2652">
      <w:pPr>
        <w:numPr>
          <w:ilvl w:val="1"/>
          <w:numId w:val="25"/>
        </w:numPr>
        <w:spacing w:after="12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L’adjudicataire reconnaît que le pouvoir adjudicateur est sous la surveillance d'une Autorité de surveillance ou de plusieurs Autorités de surveillance. L’adjudicataire reconnaît que le pouvoir adjudicateur et toute Autorité de surveillance concernée auront le droit d'effectuer un audit à tout moment, et en tout cas pendant les heures normales de bureau de l’adjudicataire, pendant la durée de la présente Convention afin d'évaluer si l’adjudicataire </w:t>
      </w:r>
      <w:r w:rsidRPr="004D14D8">
        <w:rPr>
          <w:rFonts w:ascii="Georgia" w:eastAsia="Calibri" w:hAnsi="Georgia" w:cs="Times New Roman"/>
          <w:color w:val="585756"/>
          <w:kern w:val="0"/>
          <w:sz w:val="18"/>
          <w:szCs w:val="18"/>
          <w:lang w:val="fr-BE"/>
          <w14:ligatures w14:val="none"/>
        </w:rPr>
        <w:lastRenderedPageBreak/>
        <w:t xml:space="preserve">est conforme au Règlement et aux dispositions de la présente Convention. L’adjudicataire apporte la coopération nécessaire. </w:t>
      </w:r>
    </w:p>
    <w:p w14:paraId="38C36B3C" w14:textId="77777777" w:rsidR="004D14D8" w:rsidRPr="004D14D8" w:rsidRDefault="004D14D8" w:rsidP="008C2652">
      <w:pPr>
        <w:numPr>
          <w:ilvl w:val="1"/>
          <w:numId w:val="25"/>
        </w:numPr>
        <w:spacing w:after="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Ce droit d'audit ne peut être utilisé plus d'une fois par année civile, sauf si le pouvoir adjudicateur et/ou l'Autorité de surveillance a des motifs raisonnables de supposer que l’adjudicataire agit en conflit avec la présente Convention et/ou les dispositions du Règlement. La restriction du droit de contrôle ne s'applique pas à l'Autorité de surveillance.</w:t>
      </w:r>
    </w:p>
    <w:p w14:paraId="3BF5AE2B" w14:textId="77777777" w:rsidR="004D14D8" w:rsidRPr="004D14D8" w:rsidRDefault="004D14D8" w:rsidP="008C2652">
      <w:pPr>
        <w:numPr>
          <w:ilvl w:val="1"/>
          <w:numId w:val="25"/>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Sur demande écrite du pouvoir adjudicateur, l’adjudicataire fournira au pouvoir adjudicateur ou à l'Autorité de surveillance concernée l'accès aux parties pertinentes de l'administration de l’adjudicataire et à tous les lieux et informations d'intérêt de l’adjudicataire (ainsi que, si applicable, ceux de ses agents, filiales et sous-traitants subséquents) pour déterminer si l’adjudicataire est conforme au Règlement et aux dispositions de la présente Convention. Sur demande de l’adjudicataire, les parties concernées conviennent d'un accord de confidentialité.</w:t>
      </w:r>
    </w:p>
    <w:p w14:paraId="5B278B80" w14:textId="77777777" w:rsidR="004D14D8" w:rsidRPr="004D14D8" w:rsidRDefault="004D14D8" w:rsidP="008C2652">
      <w:pPr>
        <w:numPr>
          <w:ilvl w:val="1"/>
          <w:numId w:val="25"/>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Le pouvoir adjudicateur doit prendre toutes les mesures appropriées pour minimiser toute obstruction causée par l'audit sur le fonctionnement quotidien de l’adjudicataire ou des services exécutés par l’adjudicataire. </w:t>
      </w:r>
    </w:p>
    <w:p w14:paraId="171F8C36" w14:textId="77777777" w:rsidR="004D14D8" w:rsidRPr="004D14D8" w:rsidRDefault="004D14D8" w:rsidP="008C2652">
      <w:pPr>
        <w:numPr>
          <w:ilvl w:val="1"/>
          <w:numId w:val="25"/>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S'il y a accord entre l’adjudicataire et le pouvoir adjudicateur sur un manquement important dans le respect du Règlement et/ou de la Convention, tel qu'il ressort de l'audit, l’adjudicataire remédie à ce manquement dans les plus brefs délais. Les Parties peuvent convenir de mettre en place un plan, y compris un calendrier de mise en œuvre de ce plan, afin de combler les lacunes révélées par la vérification.</w:t>
      </w:r>
    </w:p>
    <w:p w14:paraId="3052BDDF" w14:textId="77777777" w:rsidR="004D14D8" w:rsidRPr="004D14D8" w:rsidRDefault="004D14D8" w:rsidP="008C2652">
      <w:pPr>
        <w:numPr>
          <w:ilvl w:val="1"/>
          <w:numId w:val="25"/>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prendra en charge les frais de tout audit effectué au sens du présent article. Sans préjudice de ce qui précède, l’adjudicataire supportera les frais de ses employés. Toutefois, lorsque l'audit a révélé que l’adjudicataire n'est manifestement pas en conformité avec le règlement et/ou les dispositions de la présente Convention, l’adjudicataire prend à sa charge les frais de cet audit. Les frais de remise en conformité avec le Règlement et/ou les dispositions de la présente Convention sont à la charge de l’adjudicataire.</w:t>
      </w:r>
    </w:p>
    <w:p w14:paraId="714AEE13" w14:textId="77777777" w:rsidR="004D14D8" w:rsidRPr="004D14D8" w:rsidRDefault="004D14D8" w:rsidP="004D14D8">
      <w:pPr>
        <w:spacing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Article 11 : Transfert à des tiers </w:t>
      </w:r>
    </w:p>
    <w:p w14:paraId="629C357A" w14:textId="77777777" w:rsidR="004D14D8" w:rsidRPr="004D14D8" w:rsidRDefault="004D14D8" w:rsidP="008C2652">
      <w:pPr>
        <w:numPr>
          <w:ilvl w:val="1"/>
          <w:numId w:val="26"/>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La transmission de données à caractère personnel à des tiers de quelque manière que ce soit est en principe interdite, sauf si la loi l'exige ou si l’adjudicataire a obtenu l’autorisation explicite du pouvoir adjudicateur pour ce faire. </w:t>
      </w:r>
    </w:p>
    <w:p w14:paraId="1DBC7CCA" w14:textId="77777777" w:rsidR="004D14D8" w:rsidRPr="004D14D8" w:rsidRDefault="004D14D8" w:rsidP="008C2652">
      <w:pPr>
        <w:numPr>
          <w:ilvl w:val="1"/>
          <w:numId w:val="26"/>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Dans le cas où une obligation légale s'applique au transfert de données à caractère personnel, qui fait l'objet de la présente Convention, à des Tiers, l’adjudicataire devra en informer le pouvoir adjudicateur avant le transfert.  </w:t>
      </w:r>
    </w:p>
    <w:p w14:paraId="630C0156" w14:textId="77777777" w:rsidR="004D14D8" w:rsidRPr="004D14D8" w:rsidRDefault="004D14D8" w:rsidP="004D14D8">
      <w:pPr>
        <w:spacing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12 : Transfert en dehors de l'EEE</w:t>
      </w:r>
    </w:p>
    <w:p w14:paraId="5E9C23AC" w14:textId="77777777" w:rsidR="004D14D8" w:rsidRPr="004D14D8" w:rsidRDefault="004D14D8" w:rsidP="008C2652">
      <w:pPr>
        <w:numPr>
          <w:ilvl w:val="1"/>
          <w:numId w:val="27"/>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 L’adjudicataire traitera les données à caractère personnel du pouvoir adjudicateur uniquement dans un lieu situé dans l'EEE.</w:t>
      </w:r>
    </w:p>
    <w:p w14:paraId="271158C0" w14:textId="77777777" w:rsidR="004D14D8" w:rsidRPr="004D14D8" w:rsidRDefault="004D14D8" w:rsidP="008C2652">
      <w:pPr>
        <w:numPr>
          <w:ilvl w:val="1"/>
          <w:numId w:val="27"/>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ne devra pas traiter ou transférer les données à caractère personnel du pouvoir adjudicateur, ni les traiter lui-même ou par le biais de tiers, en dehors de l'Union européenne, sauf autorisation préalable expresse et explicite du pouvoir adjudicateur.</w:t>
      </w:r>
    </w:p>
    <w:p w14:paraId="5F867A5E"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devra veiller à ce qu'aucun accès aux données à caractère personnel du pouvoir adjudicateur par un tiers n'aboutisse de quelque manière que ce soit à la transmission de ces données à l'extérieur de l'Union Européenne.</w:t>
      </w:r>
    </w:p>
    <w:p w14:paraId="45113FF7"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13 : Comportement à l'égard des autorités gouvernementales et judiciaires nationales</w:t>
      </w:r>
    </w:p>
    <w:p w14:paraId="41CFBC13" w14:textId="77777777" w:rsidR="004D14D8" w:rsidRPr="004D14D8" w:rsidRDefault="004D14D8" w:rsidP="008C2652">
      <w:pPr>
        <w:numPr>
          <w:ilvl w:val="1"/>
          <w:numId w:val="28"/>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informera immédiatement le pouvoir adjudicateur de toute demande, injonction, enquête ou assignation d'une autorité gouvernementale ou judiciaire nationale compétente adressée à l’adjudicataire ou à son sous-traitant subséquent qui implique la communication de données à caractère personnel traitées par l’adjudicataire ou un sous-traitant subséquent pour et au nom du pouvoir adjudicateur ou toute donnée et/ou information relative à ce traitement.</w:t>
      </w:r>
    </w:p>
    <w:p w14:paraId="596EFA78"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Article 14 : Droits de propriété intellectuelle </w:t>
      </w:r>
    </w:p>
    <w:p w14:paraId="118BB812"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14.1. Tous les droits de propriété intellectuelle concernant les données à caractère personnel et les bases de données qui contiennent ces données à caractère personnel sont réservés au pouvoir adjudicateur, sauf convention contraire entre les Parties. </w:t>
      </w:r>
    </w:p>
    <w:p w14:paraId="38214249" w14:textId="77777777" w:rsidR="004D14D8" w:rsidRPr="004D14D8" w:rsidRDefault="004D14D8" w:rsidP="004D14D8">
      <w:pPr>
        <w:spacing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Article 15 : Confidentialité </w:t>
      </w:r>
    </w:p>
    <w:p w14:paraId="6EF8C9C0" w14:textId="77777777" w:rsidR="004D14D8" w:rsidRPr="004D14D8" w:rsidRDefault="004D14D8" w:rsidP="008C2652">
      <w:pPr>
        <w:numPr>
          <w:ilvl w:val="1"/>
          <w:numId w:val="29"/>
        </w:numPr>
        <w:spacing w:after="180" w:line="276" w:lineRule="auto"/>
        <w:jc w:val="both"/>
        <w:rPr>
          <w:rFonts w:ascii="Georgia" w:eastAsia="Calibri" w:hAnsi="Georgia" w:cs="Times New Roman"/>
          <w:b/>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L’adjudicataire s’engage à garantir la confidentialité des données à caractère personnel ainsi que leur traitement.</w:t>
      </w:r>
    </w:p>
    <w:p w14:paraId="5960C5C8" w14:textId="77777777" w:rsidR="004D14D8" w:rsidRPr="004D14D8" w:rsidRDefault="004D14D8" w:rsidP="008C2652">
      <w:pPr>
        <w:numPr>
          <w:ilvl w:val="1"/>
          <w:numId w:val="29"/>
        </w:numPr>
        <w:spacing w:after="180" w:line="276" w:lineRule="auto"/>
        <w:jc w:val="both"/>
        <w:rPr>
          <w:rFonts w:ascii="Georgia" w:eastAsia="Calibri" w:hAnsi="Georgia" w:cs="Times New Roman"/>
          <w:b/>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lastRenderedPageBreak/>
        <w:t>L’adjudicataire s'assure que les employés ou les sous-traitants subséquents autorisés à traiter les données à caractère personnel se sont engagés à opérer les traitements de manière confidentielle et sont par ailleurs tenus par une obligation contractuelle de confidentialité.</w:t>
      </w:r>
    </w:p>
    <w:p w14:paraId="70906D62" w14:textId="77777777" w:rsidR="004D14D8" w:rsidRPr="004D14D8" w:rsidRDefault="004D14D8" w:rsidP="004D14D8">
      <w:pPr>
        <w:spacing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16 : Responsabilité</w:t>
      </w:r>
    </w:p>
    <w:p w14:paraId="6FC13FBC" w14:textId="77777777" w:rsidR="004D14D8" w:rsidRPr="004D14D8" w:rsidRDefault="004D14D8" w:rsidP="008C2652">
      <w:pPr>
        <w:numPr>
          <w:ilvl w:val="1"/>
          <w:numId w:val="3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Sans préjudice du marché, l’adjudicataire n'est responsable des dommages causés par le traitement que s'il ne s'est pas conformé aux obligations du Règlement s'adressant spécifiquement aux sous-traitants ou s'il a agi en dehors ou contrairement aux instructions légales du pouvoir adjudicateur. </w:t>
      </w:r>
    </w:p>
    <w:p w14:paraId="63B7084E" w14:textId="77777777" w:rsidR="004D14D8" w:rsidRPr="004D14D8" w:rsidRDefault="004D14D8" w:rsidP="008C2652">
      <w:pPr>
        <w:numPr>
          <w:ilvl w:val="1"/>
          <w:numId w:val="3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est redevable du paiement des amendes administratives qui découlent d’une infraction à la Réglementation.</w:t>
      </w:r>
    </w:p>
    <w:p w14:paraId="7FC67FA9" w14:textId="77777777" w:rsidR="004D14D8" w:rsidRPr="004D14D8" w:rsidRDefault="004D14D8" w:rsidP="008C2652">
      <w:pPr>
        <w:numPr>
          <w:ilvl w:val="1"/>
          <w:numId w:val="3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sera exempt de sa responsabilité uniquement s’il peut prouver qu’il n’est pas responsable de l’évènement à l’origine d’une violation de la Réglementation.</w:t>
      </w:r>
    </w:p>
    <w:p w14:paraId="7D1C62BD" w14:textId="77777777" w:rsidR="004D14D8" w:rsidRPr="004D14D8" w:rsidRDefault="004D14D8" w:rsidP="008C2652">
      <w:pPr>
        <w:numPr>
          <w:ilvl w:val="1"/>
          <w:numId w:val="30"/>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S'il apparaît que le pouvoir adjudicateur et l’adjudicataire sont responsables des dommages causés par le traitement des Données à caractère personnel, les deux Parties seront responsables et paieront des dommages, conformément à leur part de responsabilité individuelle pour les dommages causés par le traitement.</w:t>
      </w:r>
    </w:p>
    <w:p w14:paraId="4504DFAD"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17 : Fin du contrat</w:t>
      </w:r>
    </w:p>
    <w:p w14:paraId="6705C2CB" w14:textId="77777777" w:rsidR="004D14D8" w:rsidRPr="004D14D8" w:rsidRDefault="004D14D8" w:rsidP="008C2652">
      <w:pPr>
        <w:numPr>
          <w:ilvl w:val="1"/>
          <w:numId w:val="13"/>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La présente Convention s'applique tant que l’adjudicataire traite des données à caractère personnel au nom et pour le compte du pouvoir adjudicateur dans le cadre du présent marché. Si le marché prend fin, la présente Convention prendra également fin. </w:t>
      </w:r>
    </w:p>
    <w:p w14:paraId="630EC281" w14:textId="77777777" w:rsidR="004D14D8" w:rsidRPr="004D14D8" w:rsidRDefault="004D14D8" w:rsidP="008C2652">
      <w:pPr>
        <w:numPr>
          <w:ilvl w:val="1"/>
          <w:numId w:val="13"/>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En cas de violation sérieuse de la présente Convention ou des dispositions applicables du Règlement, le pouvoir adjudicateur peut ordonner à l’adjudicataire de mettre fin au traitement des données à caractère personnel avec effet immédiat.</w:t>
      </w:r>
    </w:p>
    <w:p w14:paraId="4848CA1F" w14:textId="77777777" w:rsidR="004D14D8" w:rsidRPr="004D14D8" w:rsidRDefault="004D14D8" w:rsidP="008C2652">
      <w:pPr>
        <w:numPr>
          <w:ilvl w:val="1"/>
          <w:numId w:val="13"/>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En cas de résiliation de la Convention, ou si les données à caractère personnel ne sont plus pertinentes pour la fourniture des services, L’adjudicataire supprimera, sur décision du pouvoir adjudicateur, toutes les données à caractère personnel ou les retournera au pouvoir adjudicateur et supprimera les données à caractère personnel et autres copies. L’adjudicataire en apportera la preuve par écrit, à moins que la législation applicable n'exige le stockage des données à caractère personnel. Les données à caractère personnel seront retournées gratuitement au pouvoir adjudicateur, à moins qu'il n'en soit convenu autrement. </w:t>
      </w:r>
    </w:p>
    <w:p w14:paraId="2B7ED962"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Article 18 : Médiation et compétence</w:t>
      </w:r>
    </w:p>
    <w:p w14:paraId="3C666170" w14:textId="77777777" w:rsidR="004D14D8" w:rsidRPr="004D14D8" w:rsidRDefault="004D14D8" w:rsidP="008C2652">
      <w:pPr>
        <w:numPr>
          <w:ilvl w:val="1"/>
          <w:numId w:val="3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L’adjudicataire convient que si la personne concernée invoque contre elle des demandes de dommages-intérêts en vertu de la présente Convention, l’adjudicataire acceptera la décision de la personne concernée :</w:t>
      </w:r>
    </w:p>
    <w:p w14:paraId="3EB4E18D" w14:textId="77777777" w:rsidR="004D14D8" w:rsidRPr="004D14D8" w:rsidRDefault="004D14D8" w:rsidP="008C2652">
      <w:pPr>
        <w:numPr>
          <w:ilvl w:val="0"/>
          <w:numId w:val="3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De renvoyer le différend à la médiation chez une personne indépendante</w:t>
      </w:r>
    </w:p>
    <w:p w14:paraId="3C3DAC39" w14:textId="77777777" w:rsidR="004D14D8" w:rsidRPr="004D14D8" w:rsidRDefault="004D14D8" w:rsidP="008C2652">
      <w:pPr>
        <w:numPr>
          <w:ilvl w:val="0"/>
          <w:numId w:val="3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De renvoyer le litige devant les tribunaux du lieu d'établissement du pouvoir adjudicateur</w:t>
      </w:r>
    </w:p>
    <w:p w14:paraId="2504E3EB" w14:textId="77777777" w:rsidR="004D14D8" w:rsidRPr="004D14D8" w:rsidRDefault="004D14D8" w:rsidP="008C2652">
      <w:pPr>
        <w:numPr>
          <w:ilvl w:val="1"/>
          <w:numId w:val="31"/>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Les Parties conviennent que le choix fait par la personne concernée ne portera pas atteinte aux droits substantiels ou procéduraux de la personne concernée de demander réparation conformément à d'autres dispositions du droit national ou international applicable.</w:t>
      </w:r>
    </w:p>
    <w:p w14:paraId="47A886B6"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p w14:paraId="2744D3E1" w14:textId="77777777" w:rsidR="004D14D8" w:rsidRPr="004D14D8" w:rsidRDefault="004D14D8" w:rsidP="008C2652">
      <w:pPr>
        <w:numPr>
          <w:ilvl w:val="1"/>
          <w:numId w:val="12"/>
        </w:numPr>
        <w:spacing w:after="180"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Tout différend entre les Parties au sujet des modalités de la présente entente doit être porté devant les tribunaux compétents, tel que déterminé dans l'entente principale.</w:t>
      </w:r>
    </w:p>
    <w:p w14:paraId="16811776"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Ainsi, convenu le [……………………………</w:t>
      </w:r>
      <w:proofErr w:type="gramStart"/>
      <w:r w:rsidRPr="004D14D8">
        <w:rPr>
          <w:rFonts w:ascii="Georgia" w:eastAsia="Calibri" w:hAnsi="Georgia" w:cs="Times New Roman"/>
          <w:color w:val="585756"/>
          <w:kern w:val="0"/>
          <w:sz w:val="18"/>
          <w:szCs w:val="18"/>
          <w:lang w:val="fr-BE"/>
          <w14:ligatures w14:val="none"/>
        </w:rPr>
        <w:t>…….</w:t>
      </w:r>
      <w:proofErr w:type="gramEnd"/>
      <w:r w:rsidRPr="004D14D8">
        <w:rPr>
          <w:rFonts w:ascii="Georgia" w:eastAsia="Calibri" w:hAnsi="Georgia" w:cs="Times New Roman"/>
          <w:color w:val="585756"/>
          <w:kern w:val="0"/>
          <w:sz w:val="18"/>
          <w:szCs w:val="18"/>
          <w:lang w:val="fr-BE"/>
          <w14:ligatures w14:val="none"/>
        </w:rPr>
        <w:t xml:space="preserve">……] </w:t>
      </w:r>
      <w:proofErr w:type="gramStart"/>
      <w:r w:rsidRPr="004D14D8">
        <w:rPr>
          <w:rFonts w:ascii="Georgia" w:eastAsia="Calibri" w:hAnsi="Georgia" w:cs="Times New Roman"/>
          <w:color w:val="585756"/>
          <w:kern w:val="0"/>
          <w:sz w:val="18"/>
          <w:szCs w:val="18"/>
          <w:lang w:val="fr-BE"/>
          <w14:ligatures w14:val="none"/>
        </w:rPr>
        <w:t>et</w:t>
      </w:r>
      <w:proofErr w:type="gramEnd"/>
      <w:r w:rsidRPr="004D14D8">
        <w:rPr>
          <w:rFonts w:ascii="Georgia" w:eastAsia="Calibri" w:hAnsi="Georgia" w:cs="Times New Roman"/>
          <w:color w:val="585756"/>
          <w:kern w:val="0"/>
          <w:sz w:val="18"/>
          <w:szCs w:val="18"/>
          <w:lang w:val="fr-BE"/>
          <w14:ligatures w14:val="none"/>
        </w:rPr>
        <w:t xml:space="preserve"> établi en deux exemplaires dont chaque Partie reconnaît avoir reçu un exemplaire signé.</w:t>
      </w:r>
    </w:p>
    <w:p w14:paraId="716DD099"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tbl>
      <w:tblPr>
        <w:tblW w:w="0" w:type="auto"/>
        <w:tblLook w:val="04A0" w:firstRow="1" w:lastRow="0" w:firstColumn="1" w:lastColumn="0" w:noHBand="0" w:noVBand="1"/>
      </w:tblPr>
      <w:tblGrid>
        <w:gridCol w:w="3964"/>
        <w:gridCol w:w="426"/>
        <w:gridCol w:w="4104"/>
      </w:tblGrid>
      <w:tr w:rsidR="004D14D8" w:rsidRPr="004D14D8" w14:paraId="11352067" w14:textId="77777777" w:rsidTr="003E4AFF">
        <w:tc>
          <w:tcPr>
            <w:tcW w:w="3964" w:type="dxa"/>
          </w:tcPr>
          <w:p w14:paraId="1CE86968" w14:textId="77777777" w:rsidR="004D14D8" w:rsidRPr="004D14D8" w:rsidRDefault="004D14D8" w:rsidP="004D14D8">
            <w:pPr>
              <w:spacing w:line="276" w:lineRule="auto"/>
              <w:jc w:val="center"/>
              <w:rPr>
                <w:rFonts w:ascii="Georgia" w:eastAsia="Calibri" w:hAnsi="Georgia" w:cs="Times New Roman"/>
                <w:i/>
                <w:color w:val="585756"/>
                <w:kern w:val="0"/>
                <w:sz w:val="18"/>
                <w:szCs w:val="18"/>
                <w:lang w:val="fr-BE"/>
                <w14:ligatures w14:val="none"/>
              </w:rPr>
            </w:pPr>
            <w:r w:rsidRPr="004D14D8">
              <w:rPr>
                <w:rFonts w:ascii="Georgia" w:eastAsia="Calibri" w:hAnsi="Georgia" w:cs="Times New Roman"/>
                <w:i/>
                <w:color w:val="585756"/>
                <w:kern w:val="0"/>
                <w:sz w:val="18"/>
                <w:szCs w:val="18"/>
                <w:lang w:val="fr-BE"/>
                <w14:ligatures w14:val="none"/>
              </w:rPr>
              <w:t>POUR LE POUVOIR ADJUDICATEUR</w:t>
            </w:r>
          </w:p>
          <w:p w14:paraId="1B207CF2"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p>
          <w:p w14:paraId="4866124D"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p>
          <w:p w14:paraId="0ED8EB44"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p>
          <w:p w14:paraId="32C65AA2" w14:textId="77777777" w:rsidR="004D14D8" w:rsidRPr="004D14D8" w:rsidRDefault="004D14D8" w:rsidP="004D14D8">
            <w:pPr>
              <w:spacing w:after="0" w:line="240" w:lineRule="auto"/>
              <w:jc w:val="both"/>
              <w:rPr>
                <w:rFonts w:ascii="Georgia" w:eastAsia="Calibri" w:hAnsi="Georgia" w:cs="Times New Roman"/>
                <w:i/>
                <w:color w:val="585756"/>
                <w:kern w:val="0"/>
                <w:sz w:val="18"/>
                <w:szCs w:val="18"/>
                <w:lang w:val="fr-BE"/>
                <w14:ligatures w14:val="none"/>
              </w:rPr>
            </w:pPr>
          </w:p>
          <w:p w14:paraId="7E8FC4E6" w14:textId="77777777" w:rsidR="004D14D8" w:rsidRPr="004D14D8" w:rsidRDefault="004D14D8" w:rsidP="004D14D8">
            <w:pPr>
              <w:spacing w:after="0" w:line="240" w:lineRule="auto"/>
              <w:jc w:val="center"/>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Nom et prénom</w:t>
            </w:r>
          </w:p>
          <w:p w14:paraId="6C81B9C4"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lastRenderedPageBreak/>
              <w:t>Fonction</w:t>
            </w:r>
          </w:p>
        </w:tc>
        <w:tc>
          <w:tcPr>
            <w:tcW w:w="426" w:type="dxa"/>
          </w:tcPr>
          <w:p w14:paraId="47C08B1D" w14:textId="77777777" w:rsidR="004D14D8" w:rsidRPr="004D14D8" w:rsidRDefault="004D14D8" w:rsidP="004D14D8">
            <w:pPr>
              <w:spacing w:line="276" w:lineRule="auto"/>
              <w:jc w:val="center"/>
              <w:rPr>
                <w:rFonts w:ascii="Georgia" w:eastAsia="Calibri" w:hAnsi="Georgia" w:cs="Times New Roman"/>
                <w:i/>
                <w:color w:val="585756"/>
                <w:kern w:val="0"/>
                <w:sz w:val="18"/>
                <w:szCs w:val="18"/>
                <w:lang w:val="fr-BE"/>
                <w14:ligatures w14:val="none"/>
              </w:rPr>
            </w:pPr>
          </w:p>
        </w:tc>
        <w:tc>
          <w:tcPr>
            <w:tcW w:w="4104" w:type="dxa"/>
          </w:tcPr>
          <w:p w14:paraId="40A5BB91"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r w:rsidRPr="004D14D8">
              <w:rPr>
                <w:rFonts w:ascii="Georgia" w:eastAsia="Calibri" w:hAnsi="Georgia" w:cs="Times New Roman"/>
                <w:i/>
                <w:color w:val="585756"/>
                <w:kern w:val="0"/>
                <w:sz w:val="18"/>
                <w:szCs w:val="18"/>
                <w:lang w:val="fr-BE"/>
                <w14:ligatures w14:val="none"/>
              </w:rPr>
              <w:t>POUR L’ADJUDICATAIRE</w:t>
            </w:r>
          </w:p>
          <w:p w14:paraId="31196FF6"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p>
          <w:p w14:paraId="37E8F261"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p>
          <w:p w14:paraId="7EA74E0C"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p>
          <w:p w14:paraId="736A2841"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p>
          <w:p w14:paraId="4A97363B"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p>
          <w:p w14:paraId="26084F93" w14:textId="77777777" w:rsidR="004D14D8" w:rsidRPr="004D14D8" w:rsidRDefault="004D14D8" w:rsidP="004D14D8">
            <w:pPr>
              <w:spacing w:after="0" w:line="240" w:lineRule="auto"/>
              <w:jc w:val="center"/>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 xml:space="preserve">Nom et prénom </w:t>
            </w:r>
          </w:p>
          <w:p w14:paraId="27E18196" w14:textId="77777777" w:rsidR="004D14D8" w:rsidRPr="004D14D8" w:rsidRDefault="004D14D8" w:rsidP="004D14D8">
            <w:pPr>
              <w:spacing w:after="0" w:line="240" w:lineRule="auto"/>
              <w:jc w:val="center"/>
              <w:rPr>
                <w:rFonts w:ascii="Georgia" w:eastAsia="Calibri" w:hAnsi="Georgia" w:cs="Times New Roman"/>
                <w:i/>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lastRenderedPageBreak/>
              <w:t>Fonction</w:t>
            </w:r>
          </w:p>
        </w:tc>
      </w:tr>
    </w:tbl>
    <w:p w14:paraId="3E28B8C7"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p w14:paraId="3B458E53"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p w14:paraId="7671CC6F"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br w:type="page"/>
      </w:r>
    </w:p>
    <w:p w14:paraId="06BCA6B4" w14:textId="77777777" w:rsidR="004D14D8" w:rsidRPr="004D14D8" w:rsidRDefault="004D14D8" w:rsidP="004D14D8">
      <w:pPr>
        <w:spacing w:line="276" w:lineRule="auto"/>
        <w:rPr>
          <w:rFonts w:ascii="Georgia" w:eastAsia="Calibri" w:hAnsi="Georgia" w:cs="Times New Roman"/>
          <w:b/>
          <w:i/>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lastRenderedPageBreak/>
        <w:t>Annexe 1 : Description des activités de traitement des données à caractère personnel opérées par l’adjudicataire</w:t>
      </w:r>
      <w:r w:rsidRPr="004D14D8">
        <w:rPr>
          <w:rFonts w:ascii="Georgia" w:eastAsia="Calibri" w:hAnsi="Georgia" w:cs="Times New Roman"/>
          <w:b/>
          <w:bCs/>
          <w:color w:val="585756"/>
          <w:kern w:val="0"/>
          <w:sz w:val="18"/>
          <w:szCs w:val="18"/>
          <w:vertAlign w:val="superscript"/>
          <w:lang w:val="fr-BE"/>
          <w14:ligatures w14:val="none"/>
        </w:rPr>
        <w:footnoteReference w:id="2"/>
      </w:r>
    </w:p>
    <w:p w14:paraId="0E53FBEB"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u w:val="single"/>
          <w:lang w:val="fr-BE"/>
          <w14:ligatures w14:val="none"/>
        </w:rPr>
        <w:t>Activités de traitement effectuées par le sous-traitant</w:t>
      </w:r>
    </w:p>
    <w:p w14:paraId="46F42682"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Objet du traitement : </w:t>
      </w:r>
    </w:p>
    <w:p w14:paraId="1F7635A6"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Nature du traitement : </w:t>
      </w:r>
      <w:r w:rsidRPr="004D14D8">
        <w:rPr>
          <w:rFonts w:ascii="Georgia" w:eastAsia="Calibri" w:hAnsi="Georgia" w:cs="Times New Roman"/>
          <w:i/>
          <w:iCs/>
          <w:color w:val="585756"/>
          <w:kern w:val="0"/>
          <w:sz w:val="18"/>
          <w:szCs w:val="18"/>
          <w:lang w:val="fr-BE"/>
          <w14:ligatures w14:val="none"/>
        </w:rPr>
        <w:t>[Par exemple : structuration, consultation, stockage et collection, etc.]</w:t>
      </w:r>
      <w:r w:rsidRPr="004D14D8">
        <w:rPr>
          <w:rFonts w:ascii="Georgia" w:eastAsia="Calibri" w:hAnsi="Georgia" w:cs="Times New Roman"/>
          <w:color w:val="585756"/>
          <w:kern w:val="0"/>
          <w:sz w:val="18"/>
          <w:szCs w:val="18"/>
          <w:lang w:val="fr-BE"/>
          <w14:ligatures w14:val="none"/>
        </w:rPr>
        <w:t xml:space="preserve"> </w:t>
      </w:r>
    </w:p>
    <w:p w14:paraId="14F4F4C7"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Durée du traitement : </w:t>
      </w:r>
    </w:p>
    <w:p w14:paraId="145F371C"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Finalité du traitement : </w:t>
      </w:r>
    </w:p>
    <w:p w14:paraId="23D1E538"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p>
    <w:p w14:paraId="46536A16"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u w:val="single"/>
          <w:lang w:val="fr-BE"/>
          <w14:ligatures w14:val="none"/>
        </w:rPr>
      </w:pPr>
      <w:r w:rsidRPr="004D14D8">
        <w:rPr>
          <w:rFonts w:ascii="Georgia" w:eastAsia="Calibri" w:hAnsi="Georgia" w:cs="Times New Roman"/>
          <w:b/>
          <w:bCs/>
          <w:color w:val="585756"/>
          <w:kern w:val="0"/>
          <w:sz w:val="18"/>
          <w:szCs w:val="18"/>
          <w:u w:val="single"/>
          <w:lang w:val="fr-BE"/>
          <w14:ligatures w14:val="none"/>
        </w:rPr>
        <w:t>Les catégories de données à caractère personnel que le sous-traitant va traiter pour le compte du responsable de traitement (*indiquer ce qui est applicable).</w:t>
      </w:r>
    </w:p>
    <w:p w14:paraId="0919B88B"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Données d'identification personnelle (par ex. nom, adresse, téléphone, etc.) </w:t>
      </w:r>
    </w:p>
    <w:p w14:paraId="3AC96B36"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Données d'identification électroniques (par ex. adresses </w:t>
      </w:r>
      <w:proofErr w:type="gramStart"/>
      <w:r w:rsidRPr="004D14D8">
        <w:rPr>
          <w:rFonts w:ascii="Georgia" w:eastAsia="Calibri" w:hAnsi="Georgia" w:cs="Times New Roman"/>
          <w:bCs/>
          <w:color w:val="585756"/>
          <w:kern w:val="0"/>
          <w:sz w:val="18"/>
          <w:szCs w:val="18"/>
          <w:lang w:val="fr-BE"/>
          <w14:ligatures w14:val="none"/>
        </w:rPr>
        <w:t>e-mail</w:t>
      </w:r>
      <w:proofErr w:type="gramEnd"/>
      <w:r w:rsidRPr="004D14D8">
        <w:rPr>
          <w:rFonts w:ascii="Georgia" w:eastAsia="Calibri" w:hAnsi="Georgia" w:cs="Times New Roman"/>
          <w:bCs/>
          <w:color w:val="585756"/>
          <w:kern w:val="0"/>
          <w:sz w:val="18"/>
          <w:szCs w:val="18"/>
          <w:lang w:val="fr-BE"/>
          <w14:ligatures w14:val="none"/>
        </w:rPr>
        <w:t>, ID Facebook, ID Twitter, noms d'utilisateur, mots de passe ou autres données de connexion, etc.)</w:t>
      </w:r>
    </w:p>
    <w:p w14:paraId="5C22D1BB"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électroniques de localisation (par ex. adresses IP, GSM, GPS, points de connexion, etc.)</w:t>
      </w:r>
    </w:p>
    <w:p w14:paraId="3ED4C7FA"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d'identification biométriques (p. ex. empreintes digitales, balayage de l'iris, etc.)</w:t>
      </w:r>
    </w:p>
    <w:p w14:paraId="0408A1E2"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Copies des documents d'identité</w:t>
      </w:r>
    </w:p>
    <w:p w14:paraId="5A370955"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d'identification financière (par ex. numéros de compte (bancaire), numéros de carte de crédit, informations sur le salaire et le paiement, etc.)</w:t>
      </w:r>
    </w:p>
    <w:p w14:paraId="0C6DDE7E"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Caractéristiques personnelles (p. ex. sexe, âge, date de naissance, état civil, nationalité, etc.)</w:t>
      </w:r>
    </w:p>
    <w:p w14:paraId="6DFD4EBA"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physiques (par ex. taille, poids, etc.)</w:t>
      </w:r>
    </w:p>
    <w:p w14:paraId="29C2364C"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Habitudes de vie</w:t>
      </w:r>
    </w:p>
    <w:p w14:paraId="1AA9DDD9"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psychologiques (p. ex. personnalité, caractère, etc.)</w:t>
      </w:r>
    </w:p>
    <w:p w14:paraId="01B09851"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Composition de la famille</w:t>
      </w:r>
    </w:p>
    <w:p w14:paraId="6ECFFDAA"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Loisirs et intérêts</w:t>
      </w:r>
    </w:p>
    <w:p w14:paraId="3C436356"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Adhésions</w:t>
      </w:r>
    </w:p>
    <w:p w14:paraId="0046BF79"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Les habitudes de consommation</w:t>
      </w:r>
    </w:p>
    <w:p w14:paraId="352C47A5"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L'éducation et la formation</w:t>
      </w:r>
    </w:p>
    <w:p w14:paraId="7EC551BE"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Profession et occupation (par ex. fonction, titre, etc.)</w:t>
      </w:r>
    </w:p>
    <w:p w14:paraId="72DDD537"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Images/photos</w:t>
      </w:r>
    </w:p>
    <w:p w14:paraId="43498E19"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Enregistrements sonores</w:t>
      </w:r>
    </w:p>
    <w:p w14:paraId="77DD3D4E"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Numéro du registre national de sécurité sociale/numéro d'identification</w:t>
      </w:r>
    </w:p>
    <w:p w14:paraId="7D85CC92"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Détails du contrat (par ex. relation contractuelle, historique de commande, numéros de commande, facturation et paiement, etc.) </w:t>
      </w:r>
    </w:p>
    <w:p w14:paraId="11060B55" w14:textId="77777777" w:rsidR="004D14D8" w:rsidRPr="004D14D8" w:rsidRDefault="004D14D8" w:rsidP="008C2652">
      <w:pPr>
        <w:numPr>
          <w:ilvl w:val="0"/>
          <w:numId w:val="35"/>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Autres catégories de données, &lt;Décrivez&gt;</w:t>
      </w:r>
    </w:p>
    <w:p w14:paraId="2FED6CF5"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u w:val="single"/>
          <w:lang w:val="fr-BE"/>
          <w14:ligatures w14:val="none"/>
        </w:rPr>
        <w:lastRenderedPageBreak/>
        <w:t>Les catégories particulières de données à caractère personnel que le sous-traitant va traiter pour le compte du responsable de traitement (le cas échéant) (indiquer ce qui est applicable)</w:t>
      </w:r>
    </w:p>
    <w:p w14:paraId="4279CBDE" w14:textId="77777777" w:rsidR="004D14D8" w:rsidRPr="004D14D8" w:rsidRDefault="004D14D8" w:rsidP="008C2652">
      <w:pPr>
        <w:numPr>
          <w:ilvl w:val="0"/>
          <w:numId w:val="36"/>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Données sensibles (art. 9 RGPD) </w:t>
      </w:r>
    </w:p>
    <w:p w14:paraId="558EEDD2" w14:textId="77777777" w:rsidR="004D14D8" w:rsidRPr="004D14D8" w:rsidRDefault="004D14D8" w:rsidP="008C2652">
      <w:pPr>
        <w:numPr>
          <w:ilvl w:val="0"/>
          <w:numId w:val="37"/>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raciales ou ethniques</w:t>
      </w:r>
    </w:p>
    <w:p w14:paraId="674679E3" w14:textId="77777777" w:rsidR="004D14D8" w:rsidRPr="004D14D8" w:rsidRDefault="004D14D8" w:rsidP="008C2652">
      <w:pPr>
        <w:numPr>
          <w:ilvl w:val="0"/>
          <w:numId w:val="37"/>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sur la vie sexuelle</w:t>
      </w:r>
    </w:p>
    <w:p w14:paraId="15BEE930" w14:textId="77777777" w:rsidR="004D14D8" w:rsidRPr="004D14D8" w:rsidRDefault="004D14D8" w:rsidP="008C2652">
      <w:pPr>
        <w:numPr>
          <w:ilvl w:val="0"/>
          <w:numId w:val="37"/>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Opinions politiques</w:t>
      </w:r>
    </w:p>
    <w:p w14:paraId="5804833E" w14:textId="77777777" w:rsidR="004D14D8" w:rsidRPr="004D14D8" w:rsidRDefault="004D14D8" w:rsidP="008C2652">
      <w:pPr>
        <w:numPr>
          <w:ilvl w:val="0"/>
          <w:numId w:val="37"/>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Appartenance à un syndicat</w:t>
      </w:r>
    </w:p>
    <w:p w14:paraId="402BD331" w14:textId="77777777" w:rsidR="004D14D8" w:rsidRPr="004D14D8" w:rsidRDefault="004D14D8" w:rsidP="008C2652">
      <w:pPr>
        <w:numPr>
          <w:ilvl w:val="0"/>
          <w:numId w:val="37"/>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Croyances philosophiques ou religieuses</w:t>
      </w:r>
    </w:p>
    <w:p w14:paraId="6C51C754" w14:textId="77777777" w:rsidR="004D14D8" w:rsidRPr="004D14D8" w:rsidRDefault="004D14D8" w:rsidP="008C2652">
      <w:pPr>
        <w:numPr>
          <w:ilvl w:val="0"/>
          <w:numId w:val="36"/>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Données relatives à la santé (art. 9 RGPD) </w:t>
      </w:r>
    </w:p>
    <w:p w14:paraId="1858DB21" w14:textId="77777777" w:rsidR="004D14D8" w:rsidRPr="004D14D8" w:rsidRDefault="004D14D8" w:rsidP="008C2652">
      <w:pPr>
        <w:numPr>
          <w:ilvl w:val="0"/>
          <w:numId w:val="38"/>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Santé physique</w:t>
      </w:r>
    </w:p>
    <w:p w14:paraId="23DB2CF9" w14:textId="77777777" w:rsidR="004D14D8" w:rsidRPr="004D14D8" w:rsidRDefault="004D14D8" w:rsidP="008C2652">
      <w:pPr>
        <w:numPr>
          <w:ilvl w:val="0"/>
          <w:numId w:val="38"/>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Santé psychologique</w:t>
      </w:r>
    </w:p>
    <w:p w14:paraId="2A5917D6" w14:textId="77777777" w:rsidR="004D14D8" w:rsidRPr="004D14D8" w:rsidRDefault="004D14D8" w:rsidP="008C2652">
      <w:pPr>
        <w:numPr>
          <w:ilvl w:val="0"/>
          <w:numId w:val="38"/>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Situations et comportements à risque</w:t>
      </w:r>
    </w:p>
    <w:p w14:paraId="36F43C3E" w14:textId="77777777" w:rsidR="004D14D8" w:rsidRPr="004D14D8" w:rsidRDefault="004D14D8" w:rsidP="008C2652">
      <w:pPr>
        <w:numPr>
          <w:ilvl w:val="0"/>
          <w:numId w:val="38"/>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génétiques</w:t>
      </w:r>
    </w:p>
    <w:p w14:paraId="52B7E5A6" w14:textId="77777777" w:rsidR="004D14D8" w:rsidRPr="004D14D8" w:rsidRDefault="004D14D8" w:rsidP="008C2652">
      <w:pPr>
        <w:numPr>
          <w:ilvl w:val="0"/>
          <w:numId w:val="38"/>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Données relatives aux soins</w:t>
      </w:r>
    </w:p>
    <w:p w14:paraId="73F1E3F3" w14:textId="77777777" w:rsidR="004D14D8" w:rsidRPr="004D14D8" w:rsidRDefault="004D14D8" w:rsidP="008C2652">
      <w:pPr>
        <w:numPr>
          <w:ilvl w:val="0"/>
          <w:numId w:val="39"/>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Données judiciaires (article 10 de la loi générale sur la protection des données) </w:t>
      </w:r>
    </w:p>
    <w:p w14:paraId="21C2C888" w14:textId="77777777" w:rsidR="004D14D8" w:rsidRPr="004D14D8" w:rsidRDefault="004D14D8" w:rsidP="008C2652">
      <w:pPr>
        <w:numPr>
          <w:ilvl w:val="0"/>
          <w:numId w:val="40"/>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Soupçons et actes d'accusation</w:t>
      </w:r>
    </w:p>
    <w:p w14:paraId="4893C892" w14:textId="77777777" w:rsidR="004D14D8" w:rsidRPr="004D14D8" w:rsidRDefault="004D14D8" w:rsidP="008C2652">
      <w:pPr>
        <w:numPr>
          <w:ilvl w:val="0"/>
          <w:numId w:val="40"/>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Condamnations et peines</w:t>
      </w:r>
    </w:p>
    <w:p w14:paraId="68826799" w14:textId="77777777" w:rsidR="004D14D8" w:rsidRPr="004D14D8" w:rsidRDefault="004D14D8" w:rsidP="008C2652">
      <w:pPr>
        <w:numPr>
          <w:ilvl w:val="0"/>
          <w:numId w:val="40"/>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Mesures judiciaires</w:t>
      </w:r>
    </w:p>
    <w:p w14:paraId="6DCD3B43" w14:textId="77777777" w:rsidR="004D14D8" w:rsidRPr="004D14D8" w:rsidRDefault="004D14D8" w:rsidP="008C2652">
      <w:pPr>
        <w:numPr>
          <w:ilvl w:val="0"/>
          <w:numId w:val="40"/>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Sanctions administratives</w:t>
      </w:r>
    </w:p>
    <w:p w14:paraId="75675BA5" w14:textId="77777777" w:rsidR="004D14D8" w:rsidRPr="004D14D8" w:rsidRDefault="004D14D8" w:rsidP="008C2652">
      <w:pPr>
        <w:numPr>
          <w:ilvl w:val="0"/>
          <w:numId w:val="40"/>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Données ADN </w:t>
      </w:r>
    </w:p>
    <w:p w14:paraId="1933AEC6"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u w:val="single"/>
          <w:lang w:val="fr-BE"/>
          <w14:ligatures w14:val="none"/>
        </w:rPr>
      </w:pPr>
      <w:r w:rsidRPr="004D14D8">
        <w:rPr>
          <w:rFonts w:ascii="Georgia" w:eastAsia="Calibri" w:hAnsi="Georgia" w:cs="Times New Roman"/>
          <w:b/>
          <w:bCs/>
          <w:color w:val="585756"/>
          <w:kern w:val="0"/>
          <w:sz w:val="18"/>
          <w:szCs w:val="18"/>
          <w:u w:val="single"/>
          <w:lang w:val="fr-BE"/>
          <w14:ligatures w14:val="none"/>
        </w:rPr>
        <w:t>Les catégories de personnes concernées (*indiquer ce qui est applicable)</w:t>
      </w:r>
    </w:p>
    <w:p w14:paraId="6EC48FB5" w14:textId="77777777" w:rsidR="004D14D8" w:rsidRPr="004D14D8" w:rsidRDefault="004D14D8" w:rsidP="008C2652">
      <w:pPr>
        <w:numPr>
          <w:ilvl w:val="0"/>
          <w:numId w:val="34"/>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(Potentiels)/(anciens) clients</w:t>
      </w:r>
    </w:p>
    <w:p w14:paraId="05CA1249"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Si oui, &lt;décrivez&gt;</w:t>
      </w:r>
    </w:p>
    <w:p w14:paraId="342C33FE" w14:textId="77777777" w:rsidR="004D14D8" w:rsidRPr="004D14D8" w:rsidRDefault="004D14D8" w:rsidP="008C2652">
      <w:pPr>
        <w:numPr>
          <w:ilvl w:val="0"/>
          <w:numId w:val="34"/>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Candidats et (anciens) salariés, stagiaires, etc.</w:t>
      </w:r>
    </w:p>
    <w:p w14:paraId="1ED356F7"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Si oui, &lt;décrivez&gt;</w:t>
      </w:r>
    </w:p>
    <w:p w14:paraId="2CBC0458" w14:textId="77777777" w:rsidR="004D14D8" w:rsidRPr="004D14D8" w:rsidRDefault="004D14D8" w:rsidP="008C2652">
      <w:pPr>
        <w:numPr>
          <w:ilvl w:val="0"/>
          <w:numId w:val="34"/>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(Potentiels)/(anciens) fournisseurs</w:t>
      </w:r>
    </w:p>
    <w:p w14:paraId="43FF69CD"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Si oui, &lt;décrivez&gt;</w:t>
      </w:r>
    </w:p>
    <w:p w14:paraId="388AC267" w14:textId="77777777" w:rsidR="004D14D8" w:rsidRPr="004D14D8" w:rsidRDefault="004D14D8" w:rsidP="008C2652">
      <w:pPr>
        <w:numPr>
          <w:ilvl w:val="0"/>
          <w:numId w:val="34"/>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 xml:space="preserve"> (Potentiels)/ (anciens) partenaires (d’affaires)</w:t>
      </w:r>
    </w:p>
    <w:p w14:paraId="3E50B698"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Si oui, &lt;décrivez&gt;</w:t>
      </w:r>
    </w:p>
    <w:p w14:paraId="3979C281" w14:textId="77777777" w:rsidR="004D14D8" w:rsidRPr="004D14D8" w:rsidRDefault="004D14D8" w:rsidP="008C2652">
      <w:pPr>
        <w:numPr>
          <w:ilvl w:val="0"/>
          <w:numId w:val="34"/>
        </w:numPr>
        <w:spacing w:after="180" w:line="276" w:lineRule="auto"/>
        <w:jc w:val="both"/>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Autre catégorie</w:t>
      </w:r>
    </w:p>
    <w:p w14:paraId="0F27AE2D"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Si oui, &lt;décrivez&gt;</w:t>
      </w:r>
    </w:p>
    <w:p w14:paraId="0051A9A0"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L’ampleur des traitements (nombre d’enregistrements/nombre de personnes concernées)</w:t>
      </w:r>
    </w:p>
    <w:p w14:paraId="57E51838"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&lt;Décrivez&gt;</w:t>
      </w:r>
    </w:p>
    <w:p w14:paraId="0ADF05EC"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Les périodes d'utilisation et de conservation des (différentes catégories de) données personnelles :</w:t>
      </w:r>
    </w:p>
    <w:p w14:paraId="28F2EDFA"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&lt;Décrivez&gt;</w:t>
      </w:r>
    </w:p>
    <w:p w14:paraId="0AA04EFD"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Lieu du traitement :</w:t>
      </w:r>
    </w:p>
    <w:p w14:paraId="4302F81B"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lastRenderedPageBreak/>
        <w:t>&lt;Décrivez&gt;</w:t>
      </w:r>
    </w:p>
    <w:p w14:paraId="63F5067D"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Si le traitement a lieu en dehors de l’EEE, veuillez préciser les garanties appropriées mises en place</w:t>
      </w:r>
    </w:p>
    <w:p w14:paraId="4A06CBB7"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&lt;Décrivez&gt;</w:t>
      </w:r>
    </w:p>
    <w:p w14:paraId="01C21150"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Engagement des sous-traitants subséquents suivants :</w:t>
      </w:r>
    </w:p>
    <w:p w14:paraId="0D1ED7C6"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&lt;Décrivez&gt;</w:t>
      </w:r>
    </w:p>
    <w:p w14:paraId="734872C3"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Coordonnées de la personne de contact responsable chez le responsable du traitement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4D14D8" w:rsidRPr="004D14D8" w14:paraId="5A32E610" w14:textId="77777777" w:rsidTr="003E4AFF">
        <w:tc>
          <w:tcPr>
            <w:tcW w:w="4531" w:type="dxa"/>
          </w:tcPr>
          <w:p w14:paraId="3D679DA3"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Nom :</w:t>
            </w:r>
          </w:p>
        </w:tc>
        <w:tc>
          <w:tcPr>
            <w:tcW w:w="4531" w:type="dxa"/>
          </w:tcPr>
          <w:p w14:paraId="4B175C0B"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4CD8E72B" w14:textId="77777777" w:rsidTr="003E4AFF">
        <w:tc>
          <w:tcPr>
            <w:tcW w:w="4531" w:type="dxa"/>
          </w:tcPr>
          <w:p w14:paraId="6DB0EC5F"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Titre :</w:t>
            </w:r>
          </w:p>
        </w:tc>
        <w:tc>
          <w:tcPr>
            <w:tcW w:w="4531" w:type="dxa"/>
          </w:tcPr>
          <w:p w14:paraId="3768DC51"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635A2440" w14:textId="77777777" w:rsidTr="003E4AFF">
        <w:trPr>
          <w:trHeight w:val="70"/>
        </w:trPr>
        <w:tc>
          <w:tcPr>
            <w:tcW w:w="4531" w:type="dxa"/>
          </w:tcPr>
          <w:p w14:paraId="38292AFF"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Numéro de téléphone :</w:t>
            </w:r>
          </w:p>
        </w:tc>
        <w:tc>
          <w:tcPr>
            <w:tcW w:w="4531" w:type="dxa"/>
          </w:tcPr>
          <w:p w14:paraId="1E635254"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54980B8F" w14:textId="77777777" w:rsidTr="003E4AFF">
        <w:tc>
          <w:tcPr>
            <w:tcW w:w="4531" w:type="dxa"/>
          </w:tcPr>
          <w:p w14:paraId="142D8CE2"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roofErr w:type="gramStart"/>
            <w:r w:rsidRPr="004D14D8">
              <w:rPr>
                <w:rFonts w:ascii="Georgia" w:eastAsia="Calibri" w:hAnsi="Georgia" w:cs="Times New Roman"/>
                <w:bCs/>
                <w:color w:val="585756"/>
                <w:kern w:val="0"/>
                <w:sz w:val="18"/>
                <w:szCs w:val="18"/>
                <w:lang w:val="fr-BE"/>
                <w14:ligatures w14:val="none"/>
              </w:rPr>
              <w:t>E-mail</w:t>
            </w:r>
            <w:proofErr w:type="gramEnd"/>
            <w:r w:rsidRPr="004D14D8">
              <w:rPr>
                <w:rFonts w:ascii="Georgia" w:eastAsia="Calibri" w:hAnsi="Georgia" w:cs="Times New Roman"/>
                <w:bCs/>
                <w:color w:val="585756"/>
                <w:kern w:val="0"/>
                <w:sz w:val="18"/>
                <w:szCs w:val="18"/>
                <w:lang w:val="fr-BE"/>
                <w14:ligatures w14:val="none"/>
              </w:rPr>
              <w:t xml:space="preserve"> :</w:t>
            </w:r>
          </w:p>
        </w:tc>
        <w:tc>
          <w:tcPr>
            <w:tcW w:w="4531" w:type="dxa"/>
          </w:tcPr>
          <w:p w14:paraId="32828794"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71C1B5D9" w14:textId="77777777" w:rsidTr="003E4AFF">
        <w:tc>
          <w:tcPr>
            <w:tcW w:w="9062" w:type="dxa"/>
            <w:gridSpan w:val="2"/>
          </w:tcPr>
          <w:p w14:paraId="68006223"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46A23109" w14:textId="77777777" w:rsidTr="003E4AFF">
        <w:tc>
          <w:tcPr>
            <w:tcW w:w="4531" w:type="dxa"/>
          </w:tcPr>
          <w:p w14:paraId="2F6A3D92"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Nom :</w:t>
            </w:r>
            <w:r w:rsidRPr="004D14D8">
              <w:rPr>
                <w:rFonts w:ascii="Georgia" w:eastAsia="Calibri" w:hAnsi="Georgia" w:cs="Times New Roman"/>
                <w:color w:val="585756"/>
                <w:kern w:val="0"/>
                <w:sz w:val="18"/>
                <w:szCs w:val="18"/>
                <w:vertAlign w:val="superscript"/>
                <w:lang w:val="fr-BE"/>
                <w14:ligatures w14:val="none"/>
              </w:rPr>
              <w:footnoteReference w:id="3"/>
            </w:r>
          </w:p>
        </w:tc>
        <w:tc>
          <w:tcPr>
            <w:tcW w:w="4531" w:type="dxa"/>
          </w:tcPr>
          <w:p w14:paraId="19C8C7B5"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49698DA6" w14:textId="77777777" w:rsidTr="003E4AFF">
        <w:tc>
          <w:tcPr>
            <w:tcW w:w="4531" w:type="dxa"/>
          </w:tcPr>
          <w:p w14:paraId="57400EA5"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Titre :</w:t>
            </w:r>
          </w:p>
        </w:tc>
        <w:tc>
          <w:tcPr>
            <w:tcW w:w="4531" w:type="dxa"/>
          </w:tcPr>
          <w:p w14:paraId="4F7EAAC1"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303752DA" w14:textId="77777777" w:rsidTr="003E4AFF">
        <w:tc>
          <w:tcPr>
            <w:tcW w:w="4531" w:type="dxa"/>
          </w:tcPr>
          <w:p w14:paraId="716BE37B"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Numéro de téléphone :</w:t>
            </w:r>
          </w:p>
        </w:tc>
        <w:tc>
          <w:tcPr>
            <w:tcW w:w="4531" w:type="dxa"/>
          </w:tcPr>
          <w:p w14:paraId="5302DF24"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34D0EB04" w14:textId="77777777" w:rsidTr="003E4AFF">
        <w:tc>
          <w:tcPr>
            <w:tcW w:w="4531" w:type="dxa"/>
          </w:tcPr>
          <w:p w14:paraId="557248D0"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roofErr w:type="gramStart"/>
            <w:r w:rsidRPr="004D14D8">
              <w:rPr>
                <w:rFonts w:ascii="Georgia" w:eastAsia="Calibri" w:hAnsi="Georgia" w:cs="Times New Roman"/>
                <w:bCs/>
                <w:color w:val="585756"/>
                <w:kern w:val="0"/>
                <w:sz w:val="18"/>
                <w:szCs w:val="18"/>
                <w:lang w:val="fr-BE"/>
                <w14:ligatures w14:val="none"/>
              </w:rPr>
              <w:t>E-mail</w:t>
            </w:r>
            <w:proofErr w:type="gramEnd"/>
            <w:r w:rsidRPr="004D14D8">
              <w:rPr>
                <w:rFonts w:ascii="Georgia" w:eastAsia="Calibri" w:hAnsi="Georgia" w:cs="Times New Roman"/>
                <w:bCs/>
                <w:color w:val="585756"/>
                <w:kern w:val="0"/>
                <w:sz w:val="18"/>
                <w:szCs w:val="18"/>
                <w:lang w:val="fr-BE"/>
                <w14:ligatures w14:val="none"/>
              </w:rPr>
              <w:t xml:space="preserve"> :</w:t>
            </w:r>
          </w:p>
        </w:tc>
        <w:tc>
          <w:tcPr>
            <w:tcW w:w="4531" w:type="dxa"/>
          </w:tcPr>
          <w:p w14:paraId="1C6048AE"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bl>
    <w:p w14:paraId="4DD4CDF2"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p>
    <w:p w14:paraId="77EDA06A" w14:textId="77777777" w:rsidR="004D14D8" w:rsidRPr="004D14D8" w:rsidRDefault="004D14D8" w:rsidP="008C2652">
      <w:pPr>
        <w:numPr>
          <w:ilvl w:val="0"/>
          <w:numId w:val="33"/>
        </w:numPr>
        <w:spacing w:after="180" w:line="276" w:lineRule="auto"/>
        <w:jc w:val="both"/>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t xml:space="preserve">Coordonnées de la personne de contact responsable chez le sous-traitant : </w:t>
      </w:r>
      <w:r w:rsidRPr="004D14D8">
        <w:rPr>
          <w:rFonts w:ascii="Georgia" w:eastAsia="Calibri" w:hAnsi="Georgia" w:cs="Times New Roman"/>
          <w:b/>
          <w:bCs/>
          <w:color w:val="585756"/>
          <w:kern w:val="0"/>
          <w:sz w:val="18"/>
          <w:szCs w:val="18"/>
          <w:lang w:val="fr-BE"/>
          <w14:ligatures w14:val="none"/>
        </w:rPr>
        <w:tab/>
      </w:r>
    </w:p>
    <w:p w14:paraId="72300B19"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4D14D8" w:rsidRPr="004D14D8" w14:paraId="36E9D9A0" w14:textId="77777777" w:rsidTr="003E4AFF">
        <w:tc>
          <w:tcPr>
            <w:tcW w:w="4531" w:type="dxa"/>
          </w:tcPr>
          <w:p w14:paraId="3826C361"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Nom :</w:t>
            </w:r>
          </w:p>
        </w:tc>
        <w:tc>
          <w:tcPr>
            <w:tcW w:w="4531" w:type="dxa"/>
          </w:tcPr>
          <w:p w14:paraId="42223F79"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6D605797" w14:textId="77777777" w:rsidTr="003E4AFF">
        <w:tc>
          <w:tcPr>
            <w:tcW w:w="4531" w:type="dxa"/>
          </w:tcPr>
          <w:p w14:paraId="444EB2B4"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Titre :</w:t>
            </w:r>
          </w:p>
        </w:tc>
        <w:tc>
          <w:tcPr>
            <w:tcW w:w="4531" w:type="dxa"/>
          </w:tcPr>
          <w:p w14:paraId="1A2A8C98"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31197F41" w14:textId="77777777" w:rsidTr="003E4AFF">
        <w:trPr>
          <w:trHeight w:val="70"/>
        </w:trPr>
        <w:tc>
          <w:tcPr>
            <w:tcW w:w="4531" w:type="dxa"/>
          </w:tcPr>
          <w:p w14:paraId="240D3AC9"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Numéro de téléphone :</w:t>
            </w:r>
          </w:p>
        </w:tc>
        <w:tc>
          <w:tcPr>
            <w:tcW w:w="4531" w:type="dxa"/>
          </w:tcPr>
          <w:p w14:paraId="2A94FF79"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5560D038" w14:textId="77777777" w:rsidTr="003E4AFF">
        <w:tc>
          <w:tcPr>
            <w:tcW w:w="4531" w:type="dxa"/>
          </w:tcPr>
          <w:p w14:paraId="3A33A03A"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roofErr w:type="gramStart"/>
            <w:r w:rsidRPr="004D14D8">
              <w:rPr>
                <w:rFonts w:ascii="Georgia" w:eastAsia="Calibri" w:hAnsi="Georgia" w:cs="Times New Roman"/>
                <w:bCs/>
                <w:color w:val="585756"/>
                <w:kern w:val="0"/>
                <w:sz w:val="18"/>
                <w:szCs w:val="18"/>
                <w:lang w:val="fr-BE"/>
                <w14:ligatures w14:val="none"/>
              </w:rPr>
              <w:t>E-mail</w:t>
            </w:r>
            <w:proofErr w:type="gramEnd"/>
            <w:r w:rsidRPr="004D14D8">
              <w:rPr>
                <w:rFonts w:ascii="Georgia" w:eastAsia="Calibri" w:hAnsi="Georgia" w:cs="Times New Roman"/>
                <w:bCs/>
                <w:color w:val="585756"/>
                <w:kern w:val="0"/>
                <w:sz w:val="18"/>
                <w:szCs w:val="18"/>
                <w:lang w:val="fr-BE"/>
                <w14:ligatures w14:val="none"/>
              </w:rPr>
              <w:t xml:space="preserve"> :</w:t>
            </w:r>
          </w:p>
        </w:tc>
        <w:tc>
          <w:tcPr>
            <w:tcW w:w="4531" w:type="dxa"/>
          </w:tcPr>
          <w:p w14:paraId="6996B313"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4D2DC041" w14:textId="77777777" w:rsidTr="003E4AFF">
        <w:tc>
          <w:tcPr>
            <w:tcW w:w="9062" w:type="dxa"/>
            <w:gridSpan w:val="2"/>
          </w:tcPr>
          <w:p w14:paraId="7E20D8E5"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339043BA" w14:textId="77777777" w:rsidTr="003E4AFF">
        <w:tc>
          <w:tcPr>
            <w:tcW w:w="4531" w:type="dxa"/>
          </w:tcPr>
          <w:p w14:paraId="6F354937"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Nom :</w:t>
            </w:r>
          </w:p>
        </w:tc>
        <w:tc>
          <w:tcPr>
            <w:tcW w:w="4531" w:type="dxa"/>
          </w:tcPr>
          <w:p w14:paraId="6A46A762"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26E9732C" w14:textId="77777777" w:rsidTr="003E4AFF">
        <w:tc>
          <w:tcPr>
            <w:tcW w:w="4531" w:type="dxa"/>
          </w:tcPr>
          <w:p w14:paraId="40830A57"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Titre :</w:t>
            </w:r>
          </w:p>
        </w:tc>
        <w:tc>
          <w:tcPr>
            <w:tcW w:w="4531" w:type="dxa"/>
          </w:tcPr>
          <w:p w14:paraId="7E30884A"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3EC216CA" w14:textId="77777777" w:rsidTr="003E4AFF">
        <w:tc>
          <w:tcPr>
            <w:tcW w:w="4531" w:type="dxa"/>
          </w:tcPr>
          <w:p w14:paraId="64F4353A"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r w:rsidRPr="004D14D8">
              <w:rPr>
                <w:rFonts w:ascii="Georgia" w:eastAsia="Calibri" w:hAnsi="Georgia" w:cs="Times New Roman"/>
                <w:bCs/>
                <w:color w:val="585756"/>
                <w:kern w:val="0"/>
                <w:sz w:val="18"/>
                <w:szCs w:val="18"/>
                <w:lang w:val="fr-BE"/>
                <w14:ligatures w14:val="none"/>
              </w:rPr>
              <w:t>Numéro de téléphone :</w:t>
            </w:r>
          </w:p>
        </w:tc>
        <w:tc>
          <w:tcPr>
            <w:tcW w:w="4531" w:type="dxa"/>
          </w:tcPr>
          <w:p w14:paraId="07AACE89"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r w:rsidR="004D14D8" w:rsidRPr="004D14D8" w14:paraId="4C6CF8D6" w14:textId="77777777" w:rsidTr="003E4AFF">
        <w:tc>
          <w:tcPr>
            <w:tcW w:w="4531" w:type="dxa"/>
          </w:tcPr>
          <w:p w14:paraId="36F125FD"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roofErr w:type="gramStart"/>
            <w:r w:rsidRPr="004D14D8">
              <w:rPr>
                <w:rFonts w:ascii="Georgia" w:eastAsia="Calibri" w:hAnsi="Georgia" w:cs="Times New Roman"/>
                <w:bCs/>
                <w:color w:val="585756"/>
                <w:kern w:val="0"/>
                <w:sz w:val="18"/>
                <w:szCs w:val="18"/>
                <w:lang w:val="fr-BE"/>
                <w14:ligatures w14:val="none"/>
              </w:rPr>
              <w:t>E-mail</w:t>
            </w:r>
            <w:proofErr w:type="gramEnd"/>
            <w:r w:rsidRPr="004D14D8">
              <w:rPr>
                <w:rFonts w:ascii="Georgia" w:eastAsia="Calibri" w:hAnsi="Georgia" w:cs="Times New Roman"/>
                <w:bCs/>
                <w:color w:val="585756"/>
                <w:kern w:val="0"/>
                <w:sz w:val="18"/>
                <w:szCs w:val="18"/>
                <w:lang w:val="fr-BE"/>
                <w14:ligatures w14:val="none"/>
              </w:rPr>
              <w:t xml:space="preserve"> :</w:t>
            </w:r>
          </w:p>
        </w:tc>
        <w:tc>
          <w:tcPr>
            <w:tcW w:w="4531" w:type="dxa"/>
          </w:tcPr>
          <w:p w14:paraId="5C4B363F"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tc>
      </w:tr>
    </w:tbl>
    <w:p w14:paraId="0B92FD71" w14:textId="77777777" w:rsidR="004D14D8" w:rsidRPr="004D14D8" w:rsidRDefault="004D14D8" w:rsidP="004D14D8">
      <w:pPr>
        <w:spacing w:line="276" w:lineRule="auto"/>
        <w:rPr>
          <w:rFonts w:ascii="Georgia" w:eastAsia="Calibri" w:hAnsi="Georgia" w:cs="Times New Roman"/>
          <w:bCs/>
          <w:color w:val="585756"/>
          <w:kern w:val="0"/>
          <w:sz w:val="18"/>
          <w:szCs w:val="18"/>
          <w:lang w:val="fr-BE"/>
          <w14:ligatures w14:val="none"/>
        </w:rPr>
      </w:pPr>
    </w:p>
    <w:p w14:paraId="21118768"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br w:type="page"/>
      </w:r>
    </w:p>
    <w:p w14:paraId="388472D4" w14:textId="77777777" w:rsidR="004D14D8" w:rsidRPr="004D14D8" w:rsidRDefault="004D14D8" w:rsidP="004D14D8">
      <w:pPr>
        <w:spacing w:line="276" w:lineRule="auto"/>
        <w:rPr>
          <w:rFonts w:ascii="Georgia" w:eastAsia="Calibri" w:hAnsi="Georgia" w:cs="Times New Roman"/>
          <w:b/>
          <w:bCs/>
          <w:color w:val="585756"/>
          <w:kern w:val="0"/>
          <w:sz w:val="18"/>
          <w:szCs w:val="18"/>
          <w:lang w:val="fr-BE"/>
          <w14:ligatures w14:val="none"/>
        </w:rPr>
      </w:pPr>
      <w:r w:rsidRPr="004D14D8">
        <w:rPr>
          <w:rFonts w:ascii="Georgia" w:eastAsia="Calibri" w:hAnsi="Georgia" w:cs="Times New Roman"/>
          <w:b/>
          <w:bCs/>
          <w:color w:val="585756"/>
          <w:kern w:val="0"/>
          <w:sz w:val="18"/>
          <w:szCs w:val="18"/>
          <w:lang w:val="fr-BE"/>
          <w14:ligatures w14:val="none"/>
        </w:rPr>
        <w:lastRenderedPageBreak/>
        <w:t>Annexe 2 : Sécurité du traitement</w:t>
      </w:r>
      <w:r w:rsidRPr="004D14D8">
        <w:rPr>
          <w:rFonts w:ascii="Georgia" w:eastAsia="Calibri" w:hAnsi="Georgia" w:cs="Times New Roman"/>
          <w:b/>
          <w:bCs/>
          <w:color w:val="585756"/>
          <w:kern w:val="0"/>
          <w:sz w:val="18"/>
          <w:szCs w:val="18"/>
          <w:vertAlign w:val="superscript"/>
          <w:lang w:val="fr-BE"/>
          <w14:ligatures w14:val="none"/>
        </w:rPr>
        <w:footnoteReference w:id="4"/>
      </w:r>
    </w:p>
    <w:p w14:paraId="4C3604E2"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Le Pouvoir adjudicateur ne doit faire appel qu’aux sous-traitants qui fournissent des garanties suffisantes, en particulier en termes d’expertise, de fiabilité et de ressources, pour mettre en œuvre les mesures techniques et organisationnelles mentionnées à l’article 32 du RGPD, ce qui inclus la sécurité du traitement.</w:t>
      </w:r>
      <w:r w:rsidRPr="004D14D8">
        <w:rPr>
          <w:rFonts w:ascii="Georgia" w:eastAsia="Calibri" w:hAnsi="Georgia" w:cs="Times New Roman"/>
          <w:color w:val="585756"/>
          <w:kern w:val="0"/>
          <w:sz w:val="18"/>
          <w:szCs w:val="18"/>
          <w:vertAlign w:val="superscript"/>
          <w:lang w:val="fr-BE"/>
          <w14:ligatures w14:val="none"/>
        </w:rPr>
        <w:footnoteReference w:id="5"/>
      </w:r>
    </w:p>
    <w:p w14:paraId="4F663216"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Afin de garantir un niveau de sécurité adapté au risque, compte tenu de l'état des connaissances et de la nature, de la portée, du contexte et des finalités du traitement ainsi que des risques, dont le degré́ de probabilité́ et de gravité varie, que présente le traitement pour les droits et libertés des personnes physiques, l’adjudicataire met en œuvre, des mesures techniques et organisationnelles appropriées.</w:t>
      </w:r>
    </w:p>
    <w:p w14:paraId="1E9C439F" w14:textId="77777777" w:rsidR="004D14D8" w:rsidRPr="004D14D8" w:rsidRDefault="004D14D8" w:rsidP="004D14D8">
      <w:pPr>
        <w:spacing w:line="276" w:lineRule="auto"/>
        <w:jc w:val="both"/>
        <w:rPr>
          <w:rFonts w:ascii="Georgia" w:eastAsia="Calibri" w:hAnsi="Georgia" w:cs="Times New Roman"/>
          <w:color w:val="585756"/>
          <w:kern w:val="0"/>
          <w:sz w:val="18"/>
          <w:szCs w:val="18"/>
          <w:lang w:val="fr-BE"/>
          <w14:ligatures w14:val="none"/>
        </w:rPr>
      </w:pPr>
      <w:r w:rsidRPr="004D14D8">
        <w:rPr>
          <w:rFonts w:ascii="Georgia" w:eastAsia="Calibri" w:hAnsi="Georgia" w:cs="Times New Roman"/>
          <w:color w:val="585756"/>
          <w:kern w:val="0"/>
          <w:sz w:val="18"/>
          <w:szCs w:val="18"/>
          <w:lang w:val="fr-BE"/>
          <w14:ligatures w14:val="none"/>
        </w:rPr>
        <w:t>Ces mesures de sécurité comprennent, entre autres, ce qui suit :</w:t>
      </w:r>
    </w:p>
    <w:p w14:paraId="6BDAE521" w14:textId="77777777" w:rsidR="004D14D8" w:rsidRPr="004D14D8" w:rsidRDefault="004D14D8" w:rsidP="004D14D8">
      <w:pPr>
        <w:spacing w:line="276" w:lineRule="auto"/>
        <w:rPr>
          <w:rFonts w:ascii="Georgia" w:eastAsia="Calibri" w:hAnsi="Georgia" w:cs="Times New Roman"/>
          <w:color w:val="585756"/>
          <w:kern w:val="0"/>
          <w:sz w:val="18"/>
          <w:szCs w:val="18"/>
          <w:lang w:val="fr-BE"/>
          <w14:ligatures w14:val="none"/>
        </w:rPr>
      </w:pPr>
    </w:p>
    <w:p w14:paraId="47950FEF" w14:textId="77777777" w:rsidR="004D14D8" w:rsidRPr="004D14D8" w:rsidRDefault="004D14D8" w:rsidP="008C2652">
      <w:pPr>
        <w:numPr>
          <w:ilvl w:val="0"/>
          <w:numId w:val="15"/>
        </w:numPr>
        <w:spacing w:after="180" w:line="276" w:lineRule="auto"/>
        <w:jc w:val="both"/>
        <w:rPr>
          <w:rFonts w:ascii="Georgia" w:eastAsia="Calibri" w:hAnsi="Georgia" w:cs="Times New Roman"/>
          <w:color w:val="585756"/>
          <w:kern w:val="0"/>
          <w:sz w:val="21"/>
          <w:szCs w:val="22"/>
          <w:lang w:val="fr-BE"/>
          <w14:ligatures w14:val="none"/>
        </w:rPr>
      </w:pPr>
      <w:r w:rsidRPr="004D14D8">
        <w:rPr>
          <w:rFonts w:ascii="Georgia" w:eastAsia="Calibri" w:hAnsi="Georgia" w:cs="Times New Roman"/>
          <w:bCs/>
          <w:color w:val="585756"/>
          <w:kern w:val="0"/>
          <w:sz w:val="18"/>
          <w:szCs w:val="18"/>
          <w:lang w:val="fr-BE"/>
          <w14:ligatures w14:val="none"/>
        </w:rPr>
        <w:t>[Décrivez]</w:t>
      </w:r>
    </w:p>
    <w:p w14:paraId="3C9121DC" w14:textId="77777777" w:rsidR="004D14D8" w:rsidRPr="004D14D8" w:rsidRDefault="004D14D8" w:rsidP="004D14D8">
      <w:pPr>
        <w:spacing w:line="276" w:lineRule="auto"/>
        <w:rPr>
          <w:rFonts w:ascii="Georgia" w:eastAsia="Calibri" w:hAnsi="Georgia" w:cs="Times New Roman"/>
          <w:color w:val="585756"/>
          <w:kern w:val="0"/>
          <w:sz w:val="21"/>
          <w:szCs w:val="22"/>
          <w:lang w:val="fr-BE"/>
          <w14:ligatures w14:val="none"/>
        </w:rPr>
      </w:pPr>
    </w:p>
    <w:p w14:paraId="26CCCD30" w14:textId="77777777" w:rsidR="004D14D8" w:rsidRPr="004D14D8" w:rsidRDefault="004D14D8" w:rsidP="004D14D8">
      <w:pPr>
        <w:spacing w:line="276" w:lineRule="auto"/>
        <w:rPr>
          <w:rFonts w:ascii="Georgia" w:eastAsia="Calibri" w:hAnsi="Georgia" w:cs="Times New Roman"/>
          <w:color w:val="585756"/>
          <w:kern w:val="0"/>
          <w:sz w:val="21"/>
          <w:szCs w:val="22"/>
          <w:lang w:val="fr-BE"/>
          <w14:ligatures w14:val="none"/>
        </w:rPr>
      </w:pPr>
    </w:p>
    <w:p w14:paraId="19E8833B" w14:textId="77777777" w:rsidR="004D14D8" w:rsidRPr="004D14D8" w:rsidRDefault="004D14D8" w:rsidP="004D14D8">
      <w:pPr>
        <w:spacing w:line="259" w:lineRule="auto"/>
        <w:rPr>
          <w:rFonts w:ascii="Georgia" w:eastAsia="Calibri" w:hAnsi="Georgia" w:cs="Times New Roman"/>
          <w:color w:val="585756"/>
          <w:kern w:val="0"/>
          <w:sz w:val="20"/>
          <w:szCs w:val="20"/>
          <w:lang w:val="fr-BE"/>
          <w14:ligatures w14:val="none"/>
        </w:rPr>
      </w:pPr>
    </w:p>
    <w:p w14:paraId="07FF2B47" w14:textId="77777777" w:rsidR="004D14D8" w:rsidRPr="004D14D8" w:rsidRDefault="004D14D8" w:rsidP="004D14D8">
      <w:pPr>
        <w:spacing w:line="259" w:lineRule="auto"/>
        <w:rPr>
          <w:rFonts w:ascii="Georgia" w:eastAsia="Calibri" w:hAnsi="Georgia" w:cs="Times New Roman"/>
          <w:color w:val="585756"/>
          <w:kern w:val="0"/>
          <w:sz w:val="20"/>
          <w:szCs w:val="20"/>
          <w:lang w:val="fr-BE"/>
          <w14:ligatures w14:val="none"/>
        </w:rPr>
      </w:pPr>
    </w:p>
    <w:p w14:paraId="592CC739" w14:textId="77777777" w:rsidR="004D14D8" w:rsidRDefault="004D14D8"/>
    <w:sectPr w:rsidR="004D14D8" w:rsidSect="004D14D8">
      <w:headerReference w:type="default" r:id="rId9"/>
      <w:pgSz w:w="11906" w:h="16838"/>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57D9" w14:textId="77777777" w:rsidR="008C2652" w:rsidRDefault="008C2652" w:rsidP="004D14D8">
      <w:pPr>
        <w:spacing w:after="0" w:line="240" w:lineRule="auto"/>
      </w:pPr>
      <w:r>
        <w:separator/>
      </w:r>
    </w:p>
  </w:endnote>
  <w:endnote w:type="continuationSeparator" w:id="0">
    <w:p w14:paraId="426A7F06" w14:textId="77777777" w:rsidR="008C2652" w:rsidRDefault="008C2652" w:rsidP="004D1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ADF3B" w14:textId="77777777" w:rsidR="008C2652" w:rsidRDefault="008C2652" w:rsidP="004D14D8">
      <w:pPr>
        <w:spacing w:after="0" w:line="240" w:lineRule="auto"/>
      </w:pPr>
      <w:r>
        <w:separator/>
      </w:r>
    </w:p>
  </w:footnote>
  <w:footnote w:type="continuationSeparator" w:id="0">
    <w:p w14:paraId="5FD958EB" w14:textId="77777777" w:rsidR="008C2652" w:rsidRDefault="008C2652" w:rsidP="004D14D8">
      <w:pPr>
        <w:spacing w:after="0" w:line="240" w:lineRule="auto"/>
      </w:pPr>
      <w:r>
        <w:continuationSeparator/>
      </w:r>
    </w:p>
  </w:footnote>
  <w:footnote w:id="1">
    <w:p w14:paraId="6A0DD441" w14:textId="77777777" w:rsidR="004D14D8" w:rsidRDefault="004D14D8" w:rsidP="004D14D8"/>
  </w:footnote>
  <w:footnote w:id="2">
    <w:p w14:paraId="2F949FF3" w14:textId="77777777" w:rsidR="004D14D8" w:rsidRDefault="004D14D8" w:rsidP="004D14D8"/>
  </w:footnote>
  <w:footnote w:id="3">
    <w:p w14:paraId="73C8FB0D" w14:textId="77777777" w:rsidR="004D14D8" w:rsidRDefault="004D14D8" w:rsidP="004D14D8">
      <w:pPr>
        <w:pStyle w:val="Notedebasdepage"/>
      </w:pPr>
    </w:p>
  </w:footnote>
  <w:footnote w:id="4">
    <w:p w14:paraId="00541065" w14:textId="77777777" w:rsidR="004D14D8" w:rsidRDefault="004D14D8" w:rsidP="004D14D8">
      <w:pPr>
        <w:tabs>
          <w:tab w:val="left" w:pos="849"/>
        </w:tabs>
      </w:pPr>
    </w:p>
  </w:footnote>
  <w:footnote w:id="5">
    <w:p w14:paraId="3405B11C" w14:textId="77777777" w:rsidR="004D14D8" w:rsidRDefault="004D14D8" w:rsidP="004D14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3E69" w14:textId="77777777" w:rsidR="004D14D8" w:rsidRDefault="004D14D8">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0000003"/>
    <w:multiLevelType w:val="multilevel"/>
    <w:tmpl w:val="00000003"/>
    <w:styleLink w:val="ClauseBaseListforbodytextFR"/>
    <w:lvl w:ilvl="0">
      <w:start w:val="1"/>
      <w:numFmt w:val="lowerLetter"/>
      <w:lvlText w:val="(%1)"/>
      <w:lvlJc w:val="left"/>
      <w:pPr>
        <w:tabs>
          <w:tab w:val="num" w:pos="-218"/>
        </w:tabs>
        <w:ind w:left="502" w:hanging="360"/>
      </w:pPr>
      <w:rPr>
        <w:rFonts w:ascii="Arial" w:eastAsia="Arial" w:hAnsi="Arial" w:cs="Arial"/>
        <w:color w:val="000000"/>
        <w:lang w:val="fr-FR"/>
      </w:rPr>
    </w:lvl>
    <w:lvl w:ilvl="1">
      <w:start w:val="1"/>
      <w:numFmt w:val="lowerLetter"/>
      <w:lvlText w:val="%2"/>
      <w:lvlJc w:val="left"/>
      <w:pPr>
        <w:tabs>
          <w:tab w:val="num" w:pos="-218"/>
        </w:tabs>
        <w:ind w:left="1222" w:hanging="360"/>
      </w:pPr>
      <w:rPr>
        <w:rFonts w:ascii="Arial" w:eastAsia="Arial" w:hAnsi="Arial" w:cs="Arial"/>
        <w:color w:val="000000"/>
        <w:lang w:val="fr-FR"/>
      </w:rPr>
    </w:lvl>
    <w:lvl w:ilvl="2">
      <w:start w:val="1"/>
      <w:numFmt w:val="lowerRoman"/>
      <w:lvlText w:val="%3"/>
      <w:lvlJc w:val="left"/>
      <w:pPr>
        <w:tabs>
          <w:tab w:val="num" w:pos="-218"/>
        </w:tabs>
        <w:ind w:left="1942" w:hanging="180"/>
      </w:pPr>
      <w:rPr>
        <w:rFonts w:ascii="Arial" w:eastAsia="Arial" w:hAnsi="Arial" w:cs="Arial"/>
        <w:color w:val="000000"/>
        <w:lang w:val="fr-FR"/>
      </w:rPr>
    </w:lvl>
    <w:lvl w:ilvl="3">
      <w:start w:val="1"/>
      <w:numFmt w:val="decimalZero"/>
      <w:lvlText w:val="%4"/>
      <w:lvlJc w:val="left"/>
      <w:pPr>
        <w:tabs>
          <w:tab w:val="num" w:pos="-218"/>
        </w:tabs>
        <w:ind w:left="2662" w:hanging="360"/>
      </w:pPr>
      <w:rPr>
        <w:rFonts w:ascii="Arial" w:eastAsia="Arial" w:hAnsi="Arial" w:cs="Arial"/>
        <w:color w:val="000000"/>
        <w:lang w:val="fr-FR"/>
      </w:rPr>
    </w:lvl>
    <w:lvl w:ilvl="4">
      <w:start w:val="1"/>
      <w:numFmt w:val="upperRoman"/>
      <w:lvlText w:val="%5"/>
      <w:lvlJc w:val="left"/>
      <w:pPr>
        <w:tabs>
          <w:tab w:val="num" w:pos="-218"/>
        </w:tabs>
        <w:ind w:left="3382" w:hanging="360"/>
      </w:pPr>
      <w:rPr>
        <w:rFonts w:ascii="Arial" w:eastAsia="Arial" w:hAnsi="Arial" w:cs="Arial"/>
        <w:color w:val="000000"/>
        <w:lang w:val="fr-FR"/>
      </w:rPr>
    </w:lvl>
    <w:lvl w:ilvl="5">
      <w:start w:val="1"/>
      <w:numFmt w:val="decimal"/>
      <w:lvlText w:val="%6"/>
      <w:lvlJc w:val="left"/>
      <w:pPr>
        <w:tabs>
          <w:tab w:val="num" w:pos="-218"/>
        </w:tabs>
        <w:ind w:left="4102" w:hanging="180"/>
      </w:pPr>
      <w:rPr>
        <w:rFonts w:ascii="Arial" w:eastAsia="Arial" w:hAnsi="Arial" w:cs="Arial"/>
        <w:color w:val="000000"/>
        <w:lang w:val="fr-FR"/>
      </w:rPr>
    </w:lvl>
    <w:lvl w:ilvl="6">
      <w:start w:val="1"/>
      <w:numFmt w:val="decimal"/>
      <w:lvlText w:val="%7"/>
      <w:lvlJc w:val="left"/>
      <w:pPr>
        <w:tabs>
          <w:tab w:val="num" w:pos="-218"/>
        </w:tabs>
        <w:ind w:left="4822" w:hanging="360"/>
      </w:pPr>
      <w:rPr>
        <w:rFonts w:ascii="Arial" w:eastAsia="Arial" w:hAnsi="Arial" w:cs="Arial"/>
        <w:color w:val="000000"/>
        <w:lang w:val="fr-FR"/>
      </w:rPr>
    </w:lvl>
    <w:lvl w:ilvl="7">
      <w:start w:val="1"/>
      <w:numFmt w:val="decimal"/>
      <w:lvlText w:val="%8"/>
      <w:lvlJc w:val="left"/>
      <w:pPr>
        <w:tabs>
          <w:tab w:val="num" w:pos="-218"/>
        </w:tabs>
        <w:ind w:left="5542" w:hanging="360"/>
      </w:pPr>
      <w:rPr>
        <w:rFonts w:ascii="Arial" w:eastAsia="Arial" w:hAnsi="Arial" w:cs="Arial"/>
        <w:color w:val="000000"/>
        <w:lang w:val="fr-FR"/>
      </w:rPr>
    </w:lvl>
    <w:lvl w:ilvl="8">
      <w:start w:val="1"/>
      <w:numFmt w:val="decimal"/>
      <w:lvlText w:val="%9"/>
      <w:lvlJc w:val="left"/>
      <w:pPr>
        <w:tabs>
          <w:tab w:val="num" w:pos="-218"/>
        </w:tabs>
        <w:ind w:left="6262" w:hanging="180"/>
      </w:pPr>
      <w:rPr>
        <w:rFonts w:ascii="Arial" w:eastAsia="Arial" w:hAnsi="Arial" w:cs="Arial"/>
        <w:color w:val="000000"/>
        <w:lang w:val="fr-FR"/>
      </w:rPr>
    </w:lvl>
  </w:abstractNum>
  <w:abstractNum w:abstractNumId="2" w15:restartNumberingAfterBreak="0">
    <w:nsid w:val="00000026"/>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 w15:restartNumberingAfterBreak="0">
    <w:nsid w:val="01902255"/>
    <w:multiLevelType w:val="hybridMultilevel"/>
    <w:tmpl w:val="F2E4D4AE"/>
    <w:lvl w:ilvl="0" w:tplc="9DF0A764">
      <w:start w:val="4"/>
      <w:numFmt w:val="bullet"/>
      <w:lvlText w:val=""/>
      <w:lvlJc w:val="left"/>
      <w:pPr>
        <w:ind w:left="1080" w:hanging="360"/>
      </w:pPr>
      <w:rPr>
        <w:rFonts w:ascii="Wingdings" w:eastAsiaTheme="minorHAnsi" w:hAnsi="Wingdings" w:cstheme="minorBidi" w:hint="default"/>
      </w:rPr>
    </w:lvl>
    <w:lvl w:ilvl="1" w:tplc="3640AEE6" w:tentative="1">
      <w:start w:val="1"/>
      <w:numFmt w:val="bullet"/>
      <w:lvlText w:val="o"/>
      <w:lvlJc w:val="left"/>
      <w:pPr>
        <w:ind w:left="1800" w:hanging="360"/>
      </w:pPr>
      <w:rPr>
        <w:rFonts w:ascii="Courier New" w:hAnsi="Courier New" w:cs="Courier New" w:hint="default"/>
      </w:rPr>
    </w:lvl>
    <w:lvl w:ilvl="2" w:tplc="4D563B00" w:tentative="1">
      <w:start w:val="1"/>
      <w:numFmt w:val="bullet"/>
      <w:lvlText w:val=""/>
      <w:lvlJc w:val="left"/>
      <w:pPr>
        <w:ind w:left="2520" w:hanging="360"/>
      </w:pPr>
      <w:rPr>
        <w:rFonts w:ascii="Wingdings" w:hAnsi="Wingdings" w:hint="default"/>
      </w:rPr>
    </w:lvl>
    <w:lvl w:ilvl="3" w:tplc="F4760F10" w:tentative="1">
      <w:start w:val="1"/>
      <w:numFmt w:val="bullet"/>
      <w:lvlText w:val=""/>
      <w:lvlJc w:val="left"/>
      <w:pPr>
        <w:ind w:left="3240" w:hanging="360"/>
      </w:pPr>
      <w:rPr>
        <w:rFonts w:ascii="Symbol" w:hAnsi="Symbol" w:hint="default"/>
      </w:rPr>
    </w:lvl>
    <w:lvl w:ilvl="4" w:tplc="39F24E96" w:tentative="1">
      <w:start w:val="1"/>
      <w:numFmt w:val="bullet"/>
      <w:lvlText w:val="o"/>
      <w:lvlJc w:val="left"/>
      <w:pPr>
        <w:ind w:left="3960" w:hanging="360"/>
      </w:pPr>
      <w:rPr>
        <w:rFonts w:ascii="Courier New" w:hAnsi="Courier New" w:cs="Courier New" w:hint="default"/>
      </w:rPr>
    </w:lvl>
    <w:lvl w:ilvl="5" w:tplc="23028E54" w:tentative="1">
      <w:start w:val="1"/>
      <w:numFmt w:val="bullet"/>
      <w:lvlText w:val=""/>
      <w:lvlJc w:val="left"/>
      <w:pPr>
        <w:ind w:left="4680" w:hanging="360"/>
      </w:pPr>
      <w:rPr>
        <w:rFonts w:ascii="Wingdings" w:hAnsi="Wingdings" w:hint="default"/>
      </w:rPr>
    </w:lvl>
    <w:lvl w:ilvl="6" w:tplc="C3CE6D4A" w:tentative="1">
      <w:start w:val="1"/>
      <w:numFmt w:val="bullet"/>
      <w:lvlText w:val=""/>
      <w:lvlJc w:val="left"/>
      <w:pPr>
        <w:ind w:left="5400" w:hanging="360"/>
      </w:pPr>
      <w:rPr>
        <w:rFonts w:ascii="Symbol" w:hAnsi="Symbol" w:hint="default"/>
      </w:rPr>
    </w:lvl>
    <w:lvl w:ilvl="7" w:tplc="382A1964" w:tentative="1">
      <w:start w:val="1"/>
      <w:numFmt w:val="bullet"/>
      <w:lvlText w:val="o"/>
      <w:lvlJc w:val="left"/>
      <w:pPr>
        <w:ind w:left="6120" w:hanging="360"/>
      </w:pPr>
      <w:rPr>
        <w:rFonts w:ascii="Courier New" w:hAnsi="Courier New" w:cs="Courier New" w:hint="default"/>
      </w:rPr>
    </w:lvl>
    <w:lvl w:ilvl="8" w:tplc="8E98D6C6" w:tentative="1">
      <w:start w:val="1"/>
      <w:numFmt w:val="bullet"/>
      <w:lvlText w:val=""/>
      <w:lvlJc w:val="left"/>
      <w:pPr>
        <w:ind w:left="6840" w:hanging="360"/>
      </w:pPr>
      <w:rPr>
        <w:rFonts w:ascii="Wingdings" w:hAnsi="Wingdings" w:hint="default"/>
      </w:rPr>
    </w:lvl>
  </w:abstractNum>
  <w:abstractNum w:abstractNumId="4" w15:restartNumberingAfterBreak="0">
    <w:nsid w:val="02581985"/>
    <w:multiLevelType w:val="hybridMultilevel"/>
    <w:tmpl w:val="BA0024E6"/>
    <w:lvl w:ilvl="0" w:tplc="D182F3BA">
      <w:start w:val="1"/>
      <w:numFmt w:val="bullet"/>
      <w:lvlText w:val=""/>
      <w:lvlJc w:val="left"/>
      <w:pPr>
        <w:ind w:left="360" w:hanging="360"/>
      </w:pPr>
      <w:rPr>
        <w:rFonts w:ascii="Symbol" w:hAnsi="Symbol" w:hint="default"/>
      </w:rPr>
    </w:lvl>
    <w:lvl w:ilvl="1" w:tplc="AA76F44C" w:tentative="1">
      <w:start w:val="1"/>
      <w:numFmt w:val="bullet"/>
      <w:lvlText w:val="o"/>
      <w:lvlJc w:val="left"/>
      <w:pPr>
        <w:ind w:left="1080" w:hanging="360"/>
      </w:pPr>
      <w:rPr>
        <w:rFonts w:ascii="Courier New" w:hAnsi="Courier New" w:cs="Courier New" w:hint="default"/>
      </w:rPr>
    </w:lvl>
    <w:lvl w:ilvl="2" w:tplc="C4FED3F8" w:tentative="1">
      <w:start w:val="1"/>
      <w:numFmt w:val="bullet"/>
      <w:lvlText w:val=""/>
      <w:lvlJc w:val="left"/>
      <w:pPr>
        <w:ind w:left="1800" w:hanging="360"/>
      </w:pPr>
      <w:rPr>
        <w:rFonts w:ascii="Wingdings" w:hAnsi="Wingdings" w:hint="default"/>
      </w:rPr>
    </w:lvl>
    <w:lvl w:ilvl="3" w:tplc="71AE7CE8" w:tentative="1">
      <w:start w:val="1"/>
      <w:numFmt w:val="bullet"/>
      <w:lvlText w:val=""/>
      <w:lvlJc w:val="left"/>
      <w:pPr>
        <w:ind w:left="2520" w:hanging="360"/>
      </w:pPr>
      <w:rPr>
        <w:rFonts w:ascii="Symbol" w:hAnsi="Symbol" w:hint="default"/>
      </w:rPr>
    </w:lvl>
    <w:lvl w:ilvl="4" w:tplc="5732A5CC" w:tentative="1">
      <w:start w:val="1"/>
      <w:numFmt w:val="bullet"/>
      <w:lvlText w:val="o"/>
      <w:lvlJc w:val="left"/>
      <w:pPr>
        <w:ind w:left="3240" w:hanging="360"/>
      </w:pPr>
      <w:rPr>
        <w:rFonts w:ascii="Courier New" w:hAnsi="Courier New" w:cs="Courier New" w:hint="default"/>
      </w:rPr>
    </w:lvl>
    <w:lvl w:ilvl="5" w:tplc="20721EA4" w:tentative="1">
      <w:start w:val="1"/>
      <w:numFmt w:val="bullet"/>
      <w:lvlText w:val=""/>
      <w:lvlJc w:val="left"/>
      <w:pPr>
        <w:ind w:left="3960" w:hanging="360"/>
      </w:pPr>
      <w:rPr>
        <w:rFonts w:ascii="Wingdings" w:hAnsi="Wingdings" w:hint="default"/>
      </w:rPr>
    </w:lvl>
    <w:lvl w:ilvl="6" w:tplc="C596B156" w:tentative="1">
      <w:start w:val="1"/>
      <w:numFmt w:val="bullet"/>
      <w:lvlText w:val=""/>
      <w:lvlJc w:val="left"/>
      <w:pPr>
        <w:ind w:left="4680" w:hanging="360"/>
      </w:pPr>
      <w:rPr>
        <w:rFonts w:ascii="Symbol" w:hAnsi="Symbol" w:hint="default"/>
      </w:rPr>
    </w:lvl>
    <w:lvl w:ilvl="7" w:tplc="C8C848DC" w:tentative="1">
      <w:start w:val="1"/>
      <w:numFmt w:val="bullet"/>
      <w:lvlText w:val="o"/>
      <w:lvlJc w:val="left"/>
      <w:pPr>
        <w:ind w:left="5400" w:hanging="360"/>
      </w:pPr>
      <w:rPr>
        <w:rFonts w:ascii="Courier New" w:hAnsi="Courier New" w:cs="Courier New" w:hint="default"/>
      </w:rPr>
    </w:lvl>
    <w:lvl w:ilvl="8" w:tplc="ACB65832" w:tentative="1">
      <w:start w:val="1"/>
      <w:numFmt w:val="bullet"/>
      <w:lvlText w:val=""/>
      <w:lvlJc w:val="left"/>
      <w:pPr>
        <w:ind w:left="6120" w:hanging="360"/>
      </w:pPr>
      <w:rPr>
        <w:rFonts w:ascii="Wingdings" w:hAnsi="Wingdings" w:hint="default"/>
      </w:rPr>
    </w:lvl>
  </w:abstractNum>
  <w:abstractNum w:abstractNumId="5" w15:restartNumberingAfterBreak="0">
    <w:nsid w:val="0F6959AA"/>
    <w:multiLevelType w:val="multilevel"/>
    <w:tmpl w:val="1BA62F8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0777B6"/>
    <w:multiLevelType w:val="multilevel"/>
    <w:tmpl w:val="9CFAA074"/>
    <w:lvl w:ilvl="0">
      <w:start w:val="8"/>
      <w:numFmt w:val="decimal"/>
      <w:lvlText w:val="%1."/>
      <w:lvlJc w:val="left"/>
      <w:pPr>
        <w:ind w:left="360" w:hanging="360"/>
      </w:pPr>
      <w:rPr>
        <w:rFonts w:cs="Open Sans" w:hint="default"/>
      </w:rPr>
    </w:lvl>
    <w:lvl w:ilvl="1">
      <w:start w:val="1"/>
      <w:numFmt w:val="decimal"/>
      <w:lvlText w:val="%1.%2."/>
      <w:lvlJc w:val="left"/>
      <w:pPr>
        <w:ind w:left="720" w:hanging="720"/>
      </w:pPr>
      <w:rPr>
        <w:rFonts w:cs="Open Sans" w:hint="default"/>
      </w:rPr>
    </w:lvl>
    <w:lvl w:ilvl="2">
      <w:start w:val="1"/>
      <w:numFmt w:val="decimal"/>
      <w:lvlText w:val="%1.%2.%3."/>
      <w:lvlJc w:val="left"/>
      <w:pPr>
        <w:ind w:left="720" w:hanging="720"/>
      </w:pPr>
      <w:rPr>
        <w:rFonts w:cs="Open Sans" w:hint="default"/>
      </w:rPr>
    </w:lvl>
    <w:lvl w:ilvl="3">
      <w:start w:val="1"/>
      <w:numFmt w:val="decimal"/>
      <w:lvlText w:val="%1.%2.%3.%4."/>
      <w:lvlJc w:val="left"/>
      <w:pPr>
        <w:ind w:left="1080" w:hanging="1080"/>
      </w:pPr>
      <w:rPr>
        <w:rFonts w:cs="Open Sans" w:hint="default"/>
      </w:rPr>
    </w:lvl>
    <w:lvl w:ilvl="4">
      <w:start w:val="1"/>
      <w:numFmt w:val="decimal"/>
      <w:lvlText w:val="%1.%2.%3.%4.%5."/>
      <w:lvlJc w:val="left"/>
      <w:pPr>
        <w:ind w:left="1080" w:hanging="1080"/>
      </w:pPr>
      <w:rPr>
        <w:rFonts w:cs="Open Sans" w:hint="default"/>
      </w:rPr>
    </w:lvl>
    <w:lvl w:ilvl="5">
      <w:start w:val="1"/>
      <w:numFmt w:val="decimal"/>
      <w:lvlText w:val="%1.%2.%3.%4.%5.%6."/>
      <w:lvlJc w:val="left"/>
      <w:pPr>
        <w:ind w:left="1440" w:hanging="1440"/>
      </w:pPr>
      <w:rPr>
        <w:rFonts w:cs="Open Sans" w:hint="default"/>
      </w:rPr>
    </w:lvl>
    <w:lvl w:ilvl="6">
      <w:start w:val="1"/>
      <w:numFmt w:val="decimal"/>
      <w:lvlText w:val="%1.%2.%3.%4.%5.%6.%7."/>
      <w:lvlJc w:val="left"/>
      <w:pPr>
        <w:ind w:left="1440" w:hanging="1440"/>
      </w:pPr>
      <w:rPr>
        <w:rFonts w:cs="Open Sans" w:hint="default"/>
      </w:rPr>
    </w:lvl>
    <w:lvl w:ilvl="7">
      <w:start w:val="1"/>
      <w:numFmt w:val="decimal"/>
      <w:lvlText w:val="%1.%2.%3.%4.%5.%6.%7.%8."/>
      <w:lvlJc w:val="left"/>
      <w:pPr>
        <w:ind w:left="1800" w:hanging="1800"/>
      </w:pPr>
      <w:rPr>
        <w:rFonts w:cs="Open Sans" w:hint="default"/>
      </w:rPr>
    </w:lvl>
    <w:lvl w:ilvl="8">
      <w:start w:val="1"/>
      <w:numFmt w:val="decimal"/>
      <w:lvlText w:val="%1.%2.%3.%4.%5.%6.%7.%8.%9."/>
      <w:lvlJc w:val="left"/>
      <w:pPr>
        <w:ind w:left="2160" w:hanging="2160"/>
      </w:pPr>
      <w:rPr>
        <w:rFonts w:cs="Open Sans" w:hint="default"/>
      </w:rPr>
    </w:lvl>
  </w:abstractNum>
  <w:abstractNum w:abstractNumId="7" w15:restartNumberingAfterBreak="0">
    <w:nsid w:val="128640EB"/>
    <w:multiLevelType w:val="hybridMultilevel"/>
    <w:tmpl w:val="50DA4130"/>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A677A1"/>
    <w:multiLevelType w:val="multilevel"/>
    <w:tmpl w:val="FB9E9C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A3E76F7"/>
    <w:multiLevelType w:val="hybridMultilevel"/>
    <w:tmpl w:val="B6FED41C"/>
    <w:lvl w:ilvl="0" w:tplc="0906A754">
      <w:start w:val="1"/>
      <w:numFmt w:val="bullet"/>
      <w:lvlText w:val=""/>
      <w:lvlJc w:val="left"/>
      <w:pPr>
        <w:ind w:left="720" w:hanging="360"/>
      </w:pPr>
      <w:rPr>
        <w:rFonts w:ascii="Symbol" w:hAnsi="Symbol" w:hint="default"/>
      </w:rPr>
    </w:lvl>
    <w:lvl w:ilvl="1" w:tplc="CA0CB992" w:tentative="1">
      <w:start w:val="1"/>
      <w:numFmt w:val="bullet"/>
      <w:lvlText w:val="o"/>
      <w:lvlJc w:val="left"/>
      <w:pPr>
        <w:ind w:left="1440" w:hanging="360"/>
      </w:pPr>
      <w:rPr>
        <w:rFonts w:ascii="Courier New" w:hAnsi="Courier New" w:cs="Courier New" w:hint="default"/>
      </w:rPr>
    </w:lvl>
    <w:lvl w:ilvl="2" w:tplc="BD0881A6" w:tentative="1">
      <w:start w:val="1"/>
      <w:numFmt w:val="bullet"/>
      <w:lvlText w:val=""/>
      <w:lvlJc w:val="left"/>
      <w:pPr>
        <w:ind w:left="2160" w:hanging="360"/>
      </w:pPr>
      <w:rPr>
        <w:rFonts w:ascii="Wingdings" w:hAnsi="Wingdings" w:hint="default"/>
      </w:rPr>
    </w:lvl>
    <w:lvl w:ilvl="3" w:tplc="3DC0524A" w:tentative="1">
      <w:start w:val="1"/>
      <w:numFmt w:val="bullet"/>
      <w:lvlText w:val=""/>
      <w:lvlJc w:val="left"/>
      <w:pPr>
        <w:ind w:left="2880" w:hanging="360"/>
      </w:pPr>
      <w:rPr>
        <w:rFonts w:ascii="Symbol" w:hAnsi="Symbol" w:hint="default"/>
      </w:rPr>
    </w:lvl>
    <w:lvl w:ilvl="4" w:tplc="785A9082" w:tentative="1">
      <w:start w:val="1"/>
      <w:numFmt w:val="bullet"/>
      <w:lvlText w:val="o"/>
      <w:lvlJc w:val="left"/>
      <w:pPr>
        <w:ind w:left="3600" w:hanging="360"/>
      </w:pPr>
      <w:rPr>
        <w:rFonts w:ascii="Courier New" w:hAnsi="Courier New" w:cs="Courier New" w:hint="default"/>
      </w:rPr>
    </w:lvl>
    <w:lvl w:ilvl="5" w:tplc="4B5C6620" w:tentative="1">
      <w:start w:val="1"/>
      <w:numFmt w:val="bullet"/>
      <w:lvlText w:val=""/>
      <w:lvlJc w:val="left"/>
      <w:pPr>
        <w:ind w:left="4320" w:hanging="360"/>
      </w:pPr>
      <w:rPr>
        <w:rFonts w:ascii="Wingdings" w:hAnsi="Wingdings" w:hint="default"/>
      </w:rPr>
    </w:lvl>
    <w:lvl w:ilvl="6" w:tplc="57DC2C5C" w:tentative="1">
      <w:start w:val="1"/>
      <w:numFmt w:val="bullet"/>
      <w:lvlText w:val=""/>
      <w:lvlJc w:val="left"/>
      <w:pPr>
        <w:ind w:left="5040" w:hanging="360"/>
      </w:pPr>
      <w:rPr>
        <w:rFonts w:ascii="Symbol" w:hAnsi="Symbol" w:hint="default"/>
      </w:rPr>
    </w:lvl>
    <w:lvl w:ilvl="7" w:tplc="36188AB8" w:tentative="1">
      <w:start w:val="1"/>
      <w:numFmt w:val="bullet"/>
      <w:lvlText w:val="o"/>
      <w:lvlJc w:val="left"/>
      <w:pPr>
        <w:ind w:left="5760" w:hanging="360"/>
      </w:pPr>
      <w:rPr>
        <w:rFonts w:ascii="Courier New" w:hAnsi="Courier New" w:cs="Courier New" w:hint="default"/>
      </w:rPr>
    </w:lvl>
    <w:lvl w:ilvl="8" w:tplc="569ABC5C" w:tentative="1">
      <w:start w:val="1"/>
      <w:numFmt w:val="bullet"/>
      <w:lvlText w:val=""/>
      <w:lvlJc w:val="left"/>
      <w:pPr>
        <w:ind w:left="6480" w:hanging="360"/>
      </w:pPr>
      <w:rPr>
        <w:rFonts w:ascii="Wingdings" w:hAnsi="Wingdings" w:hint="default"/>
      </w:rPr>
    </w:lvl>
  </w:abstractNum>
  <w:abstractNum w:abstractNumId="10" w15:restartNumberingAfterBreak="0">
    <w:nsid w:val="1A8E00C4"/>
    <w:multiLevelType w:val="multilevel"/>
    <w:tmpl w:val="B0B6E31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BF745C"/>
    <w:multiLevelType w:val="multilevel"/>
    <w:tmpl w:val="79808E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2850D3C"/>
    <w:multiLevelType w:val="hybridMultilevel"/>
    <w:tmpl w:val="594056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E93B6D"/>
    <w:multiLevelType w:val="multilevel"/>
    <w:tmpl w:val="C61A504A"/>
    <w:lvl w:ilvl="0">
      <w:start w:val="15"/>
      <w:numFmt w:val="decimal"/>
      <w:lvlText w:val="%1."/>
      <w:lvlJc w:val="left"/>
      <w:pPr>
        <w:ind w:left="500" w:hanging="5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258F1F2B"/>
    <w:multiLevelType w:val="hybridMultilevel"/>
    <w:tmpl w:val="C6EA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A4B10"/>
    <w:multiLevelType w:val="multilevel"/>
    <w:tmpl w:val="00E6EEC0"/>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AE66A96"/>
    <w:multiLevelType w:val="hybridMultilevel"/>
    <w:tmpl w:val="B3E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42248C"/>
    <w:multiLevelType w:val="hybridMultilevel"/>
    <w:tmpl w:val="6D8AC494"/>
    <w:lvl w:ilvl="0" w:tplc="EE420F66">
      <w:numFmt w:val="bullet"/>
      <w:lvlText w:val="-"/>
      <w:lvlJc w:val="left"/>
      <w:pPr>
        <w:ind w:left="720" w:hanging="360"/>
      </w:pPr>
      <w:rPr>
        <w:rFonts w:ascii="Georgia" w:eastAsiaTheme="minorHAnsi" w:hAnsi="Georgia" w:cstheme="minorBidi" w:hint="default"/>
      </w:rPr>
    </w:lvl>
    <w:lvl w:ilvl="1" w:tplc="20CA566E" w:tentative="1">
      <w:start w:val="1"/>
      <w:numFmt w:val="bullet"/>
      <w:lvlText w:val="o"/>
      <w:lvlJc w:val="left"/>
      <w:pPr>
        <w:ind w:left="1440" w:hanging="360"/>
      </w:pPr>
      <w:rPr>
        <w:rFonts w:ascii="Courier New" w:hAnsi="Courier New" w:cs="Courier New" w:hint="default"/>
      </w:rPr>
    </w:lvl>
    <w:lvl w:ilvl="2" w:tplc="4234481E" w:tentative="1">
      <w:start w:val="1"/>
      <w:numFmt w:val="bullet"/>
      <w:lvlText w:val=""/>
      <w:lvlJc w:val="left"/>
      <w:pPr>
        <w:ind w:left="2160" w:hanging="360"/>
      </w:pPr>
      <w:rPr>
        <w:rFonts w:ascii="Wingdings" w:hAnsi="Wingdings" w:hint="default"/>
      </w:rPr>
    </w:lvl>
    <w:lvl w:ilvl="3" w:tplc="178A83E8" w:tentative="1">
      <w:start w:val="1"/>
      <w:numFmt w:val="bullet"/>
      <w:lvlText w:val=""/>
      <w:lvlJc w:val="left"/>
      <w:pPr>
        <w:ind w:left="2880" w:hanging="360"/>
      </w:pPr>
      <w:rPr>
        <w:rFonts w:ascii="Symbol" w:hAnsi="Symbol" w:hint="default"/>
      </w:rPr>
    </w:lvl>
    <w:lvl w:ilvl="4" w:tplc="D91ECD24" w:tentative="1">
      <w:start w:val="1"/>
      <w:numFmt w:val="bullet"/>
      <w:lvlText w:val="o"/>
      <w:lvlJc w:val="left"/>
      <w:pPr>
        <w:ind w:left="3600" w:hanging="360"/>
      </w:pPr>
      <w:rPr>
        <w:rFonts w:ascii="Courier New" w:hAnsi="Courier New" w:cs="Courier New" w:hint="default"/>
      </w:rPr>
    </w:lvl>
    <w:lvl w:ilvl="5" w:tplc="8848AF0E" w:tentative="1">
      <w:start w:val="1"/>
      <w:numFmt w:val="bullet"/>
      <w:lvlText w:val=""/>
      <w:lvlJc w:val="left"/>
      <w:pPr>
        <w:ind w:left="4320" w:hanging="360"/>
      </w:pPr>
      <w:rPr>
        <w:rFonts w:ascii="Wingdings" w:hAnsi="Wingdings" w:hint="default"/>
      </w:rPr>
    </w:lvl>
    <w:lvl w:ilvl="6" w:tplc="2F32F060" w:tentative="1">
      <w:start w:val="1"/>
      <w:numFmt w:val="bullet"/>
      <w:lvlText w:val=""/>
      <w:lvlJc w:val="left"/>
      <w:pPr>
        <w:ind w:left="5040" w:hanging="360"/>
      </w:pPr>
      <w:rPr>
        <w:rFonts w:ascii="Symbol" w:hAnsi="Symbol" w:hint="default"/>
      </w:rPr>
    </w:lvl>
    <w:lvl w:ilvl="7" w:tplc="2CE0EDE8" w:tentative="1">
      <w:start w:val="1"/>
      <w:numFmt w:val="bullet"/>
      <w:lvlText w:val="o"/>
      <w:lvlJc w:val="left"/>
      <w:pPr>
        <w:ind w:left="5760" w:hanging="360"/>
      </w:pPr>
      <w:rPr>
        <w:rFonts w:ascii="Courier New" w:hAnsi="Courier New" w:cs="Courier New" w:hint="default"/>
      </w:rPr>
    </w:lvl>
    <w:lvl w:ilvl="8" w:tplc="A1CCBA78" w:tentative="1">
      <w:start w:val="1"/>
      <w:numFmt w:val="bullet"/>
      <w:lvlText w:val=""/>
      <w:lvlJc w:val="left"/>
      <w:pPr>
        <w:ind w:left="6480" w:hanging="360"/>
      </w:pPr>
      <w:rPr>
        <w:rFonts w:ascii="Wingdings" w:hAnsi="Wingdings" w:hint="default"/>
      </w:rPr>
    </w:lvl>
  </w:abstractNum>
  <w:abstractNum w:abstractNumId="18" w15:restartNumberingAfterBreak="0">
    <w:nsid w:val="35054E93"/>
    <w:multiLevelType w:val="hybridMultilevel"/>
    <w:tmpl w:val="48ECF46C"/>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FE6BE5"/>
    <w:multiLevelType w:val="hybridMultilevel"/>
    <w:tmpl w:val="5D82D5CE"/>
    <w:lvl w:ilvl="0" w:tplc="02CC9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7B28BD"/>
    <w:multiLevelType w:val="multilevel"/>
    <w:tmpl w:val="EACE72A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E760494"/>
    <w:multiLevelType w:val="hybridMultilevel"/>
    <w:tmpl w:val="AEA8D4C0"/>
    <w:lvl w:ilvl="0" w:tplc="E98413A0">
      <w:start w:val="1"/>
      <w:numFmt w:val="bullet"/>
      <w:lvlText w:val=""/>
      <w:lvlJc w:val="left"/>
      <w:pPr>
        <w:ind w:left="720" w:hanging="360"/>
      </w:pPr>
      <w:rPr>
        <w:rFonts w:ascii="Symbol" w:hAnsi="Symbol" w:hint="default"/>
      </w:rPr>
    </w:lvl>
    <w:lvl w:ilvl="1" w:tplc="4A3A00C4" w:tentative="1">
      <w:start w:val="1"/>
      <w:numFmt w:val="bullet"/>
      <w:lvlText w:val="o"/>
      <w:lvlJc w:val="left"/>
      <w:pPr>
        <w:ind w:left="1440" w:hanging="360"/>
      </w:pPr>
      <w:rPr>
        <w:rFonts w:ascii="Courier New" w:hAnsi="Courier New" w:cs="Courier New" w:hint="default"/>
      </w:rPr>
    </w:lvl>
    <w:lvl w:ilvl="2" w:tplc="9A46EDE6" w:tentative="1">
      <w:start w:val="1"/>
      <w:numFmt w:val="bullet"/>
      <w:lvlText w:val=""/>
      <w:lvlJc w:val="left"/>
      <w:pPr>
        <w:ind w:left="2160" w:hanging="360"/>
      </w:pPr>
      <w:rPr>
        <w:rFonts w:ascii="Wingdings" w:hAnsi="Wingdings" w:hint="default"/>
      </w:rPr>
    </w:lvl>
    <w:lvl w:ilvl="3" w:tplc="13840550" w:tentative="1">
      <w:start w:val="1"/>
      <w:numFmt w:val="bullet"/>
      <w:lvlText w:val=""/>
      <w:lvlJc w:val="left"/>
      <w:pPr>
        <w:ind w:left="2880" w:hanging="360"/>
      </w:pPr>
      <w:rPr>
        <w:rFonts w:ascii="Symbol" w:hAnsi="Symbol" w:hint="default"/>
      </w:rPr>
    </w:lvl>
    <w:lvl w:ilvl="4" w:tplc="07A83324" w:tentative="1">
      <w:start w:val="1"/>
      <w:numFmt w:val="bullet"/>
      <w:lvlText w:val="o"/>
      <w:lvlJc w:val="left"/>
      <w:pPr>
        <w:ind w:left="3600" w:hanging="360"/>
      </w:pPr>
      <w:rPr>
        <w:rFonts w:ascii="Courier New" w:hAnsi="Courier New" w:cs="Courier New" w:hint="default"/>
      </w:rPr>
    </w:lvl>
    <w:lvl w:ilvl="5" w:tplc="7B98E3E8" w:tentative="1">
      <w:start w:val="1"/>
      <w:numFmt w:val="bullet"/>
      <w:lvlText w:val=""/>
      <w:lvlJc w:val="left"/>
      <w:pPr>
        <w:ind w:left="4320" w:hanging="360"/>
      </w:pPr>
      <w:rPr>
        <w:rFonts w:ascii="Wingdings" w:hAnsi="Wingdings" w:hint="default"/>
      </w:rPr>
    </w:lvl>
    <w:lvl w:ilvl="6" w:tplc="BD12DF96" w:tentative="1">
      <w:start w:val="1"/>
      <w:numFmt w:val="bullet"/>
      <w:lvlText w:val=""/>
      <w:lvlJc w:val="left"/>
      <w:pPr>
        <w:ind w:left="5040" w:hanging="360"/>
      </w:pPr>
      <w:rPr>
        <w:rFonts w:ascii="Symbol" w:hAnsi="Symbol" w:hint="default"/>
      </w:rPr>
    </w:lvl>
    <w:lvl w:ilvl="7" w:tplc="3D0C662E" w:tentative="1">
      <w:start w:val="1"/>
      <w:numFmt w:val="bullet"/>
      <w:lvlText w:val="o"/>
      <w:lvlJc w:val="left"/>
      <w:pPr>
        <w:ind w:left="5760" w:hanging="360"/>
      </w:pPr>
      <w:rPr>
        <w:rFonts w:ascii="Courier New" w:hAnsi="Courier New" w:cs="Courier New" w:hint="default"/>
      </w:rPr>
    </w:lvl>
    <w:lvl w:ilvl="8" w:tplc="89283BF8" w:tentative="1">
      <w:start w:val="1"/>
      <w:numFmt w:val="bullet"/>
      <w:lvlText w:val=""/>
      <w:lvlJc w:val="left"/>
      <w:pPr>
        <w:ind w:left="6480" w:hanging="360"/>
      </w:pPr>
      <w:rPr>
        <w:rFonts w:ascii="Wingdings" w:hAnsi="Wingdings" w:hint="default"/>
      </w:rPr>
    </w:lvl>
  </w:abstractNum>
  <w:abstractNum w:abstractNumId="22" w15:restartNumberingAfterBreak="0">
    <w:nsid w:val="4CFD4A44"/>
    <w:multiLevelType w:val="multilevel"/>
    <w:tmpl w:val="C8B2FC76"/>
    <w:lvl w:ilvl="0">
      <w:start w:val="13"/>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28927B9"/>
    <w:multiLevelType w:val="hybridMultilevel"/>
    <w:tmpl w:val="221CCE10"/>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C7823"/>
    <w:multiLevelType w:val="hybridMultilevel"/>
    <w:tmpl w:val="B1022F52"/>
    <w:lvl w:ilvl="0" w:tplc="67DE05B8">
      <w:start w:val="1"/>
      <w:numFmt w:val="bullet"/>
      <w:lvlText w:val=""/>
      <w:lvlJc w:val="left"/>
      <w:pPr>
        <w:ind w:left="720" w:hanging="360"/>
      </w:pPr>
      <w:rPr>
        <w:rFonts w:ascii="Symbol" w:hAnsi="Symbol" w:hint="default"/>
      </w:rPr>
    </w:lvl>
    <w:lvl w:ilvl="1" w:tplc="67DE05B8">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35955"/>
    <w:multiLevelType w:val="multilevel"/>
    <w:tmpl w:val="EE665A1E"/>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B477CC2"/>
    <w:multiLevelType w:val="multilevel"/>
    <w:tmpl w:val="2456647A"/>
    <w:lvl w:ilvl="0">
      <w:start w:val="17"/>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27" w15:restartNumberingAfterBreak="0">
    <w:nsid w:val="5D06086D"/>
    <w:multiLevelType w:val="hybridMultilevel"/>
    <w:tmpl w:val="E312D822"/>
    <w:lvl w:ilvl="0" w:tplc="1F22E226">
      <w:numFmt w:val="bullet"/>
      <w:lvlText w:val="-"/>
      <w:lvlJc w:val="left"/>
      <w:pPr>
        <w:ind w:left="1440" w:hanging="360"/>
      </w:pPr>
      <w:rPr>
        <w:rFonts w:ascii="Open Sans" w:eastAsia="Arial Unicode MS"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EAB0D5D"/>
    <w:multiLevelType w:val="multilevel"/>
    <w:tmpl w:val="C3F2C488"/>
    <w:lvl w:ilvl="0">
      <w:start w:val="4"/>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15:restartNumberingAfterBreak="0">
    <w:nsid w:val="65372E06"/>
    <w:multiLevelType w:val="multilevel"/>
    <w:tmpl w:val="C92C43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587897"/>
    <w:multiLevelType w:val="multilevel"/>
    <w:tmpl w:val="3C46C2A0"/>
    <w:lvl w:ilvl="0">
      <w:start w:val="1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C5F42FD"/>
    <w:multiLevelType w:val="hybridMultilevel"/>
    <w:tmpl w:val="384E50E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ED11101"/>
    <w:multiLevelType w:val="multilevel"/>
    <w:tmpl w:val="227A29FE"/>
    <w:lvl w:ilvl="0">
      <w:start w:val="12"/>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19B07CA"/>
    <w:multiLevelType w:val="multilevel"/>
    <w:tmpl w:val="9180773E"/>
    <w:lvl w:ilvl="0">
      <w:start w:val="19"/>
      <w:numFmt w:val="decimal"/>
      <w:lvlText w:val="%1."/>
      <w:lvlJc w:val="left"/>
      <w:pPr>
        <w:ind w:left="500" w:hanging="5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5AE76D1"/>
    <w:multiLevelType w:val="multilevel"/>
    <w:tmpl w:val="000ABAFE"/>
    <w:lvl w:ilvl="0">
      <w:start w:val="16"/>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5" w15:restartNumberingAfterBreak="0">
    <w:nsid w:val="76AA37EF"/>
    <w:multiLevelType w:val="hybridMultilevel"/>
    <w:tmpl w:val="F836B9BA"/>
    <w:lvl w:ilvl="0" w:tplc="EF42609C">
      <w:start w:val="1"/>
      <w:numFmt w:val="upperRoman"/>
      <w:lvlText w:val="%1."/>
      <w:lvlJc w:val="left"/>
      <w:pPr>
        <w:ind w:left="1080" w:hanging="720"/>
      </w:pPr>
      <w:rPr>
        <w:rFonts w:hint="default"/>
      </w:rPr>
    </w:lvl>
    <w:lvl w:ilvl="1" w:tplc="AEBE4B90" w:tentative="1">
      <w:start w:val="1"/>
      <w:numFmt w:val="lowerLetter"/>
      <w:lvlText w:val="%2."/>
      <w:lvlJc w:val="left"/>
      <w:pPr>
        <w:ind w:left="1440" w:hanging="360"/>
      </w:pPr>
    </w:lvl>
    <w:lvl w:ilvl="2" w:tplc="451837A2" w:tentative="1">
      <w:start w:val="1"/>
      <w:numFmt w:val="lowerRoman"/>
      <w:lvlText w:val="%3."/>
      <w:lvlJc w:val="right"/>
      <w:pPr>
        <w:ind w:left="2160" w:hanging="180"/>
      </w:pPr>
    </w:lvl>
    <w:lvl w:ilvl="3" w:tplc="C55E54D8" w:tentative="1">
      <w:start w:val="1"/>
      <w:numFmt w:val="decimal"/>
      <w:lvlText w:val="%4."/>
      <w:lvlJc w:val="left"/>
      <w:pPr>
        <w:ind w:left="2880" w:hanging="360"/>
      </w:pPr>
    </w:lvl>
    <w:lvl w:ilvl="4" w:tplc="67F6C4B4" w:tentative="1">
      <w:start w:val="1"/>
      <w:numFmt w:val="lowerLetter"/>
      <w:lvlText w:val="%5."/>
      <w:lvlJc w:val="left"/>
      <w:pPr>
        <w:ind w:left="3600" w:hanging="360"/>
      </w:pPr>
    </w:lvl>
    <w:lvl w:ilvl="5" w:tplc="C0F62E8E" w:tentative="1">
      <w:start w:val="1"/>
      <w:numFmt w:val="lowerRoman"/>
      <w:lvlText w:val="%6."/>
      <w:lvlJc w:val="right"/>
      <w:pPr>
        <w:ind w:left="4320" w:hanging="180"/>
      </w:pPr>
    </w:lvl>
    <w:lvl w:ilvl="6" w:tplc="47504482" w:tentative="1">
      <w:start w:val="1"/>
      <w:numFmt w:val="decimal"/>
      <w:lvlText w:val="%7."/>
      <w:lvlJc w:val="left"/>
      <w:pPr>
        <w:ind w:left="5040" w:hanging="360"/>
      </w:pPr>
    </w:lvl>
    <w:lvl w:ilvl="7" w:tplc="91D624C6" w:tentative="1">
      <w:start w:val="1"/>
      <w:numFmt w:val="lowerLetter"/>
      <w:lvlText w:val="%8."/>
      <w:lvlJc w:val="left"/>
      <w:pPr>
        <w:ind w:left="5760" w:hanging="360"/>
      </w:pPr>
    </w:lvl>
    <w:lvl w:ilvl="8" w:tplc="1F6827E0" w:tentative="1">
      <w:start w:val="1"/>
      <w:numFmt w:val="lowerRoman"/>
      <w:lvlText w:val="%9."/>
      <w:lvlJc w:val="right"/>
      <w:pPr>
        <w:ind w:left="6480" w:hanging="180"/>
      </w:pPr>
    </w:lvl>
  </w:abstractNum>
  <w:abstractNum w:abstractNumId="36" w15:restartNumberingAfterBreak="0">
    <w:nsid w:val="778A3EC8"/>
    <w:multiLevelType w:val="multilevel"/>
    <w:tmpl w:val="71A2C7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88A1F96"/>
    <w:multiLevelType w:val="hybridMultilevel"/>
    <w:tmpl w:val="ED44CB4C"/>
    <w:lvl w:ilvl="0" w:tplc="038A0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DF506C3"/>
    <w:multiLevelType w:val="hybridMultilevel"/>
    <w:tmpl w:val="8B76C76A"/>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E744DF"/>
    <w:multiLevelType w:val="hybridMultilevel"/>
    <w:tmpl w:val="AD760206"/>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6286636">
    <w:abstractNumId w:val="0"/>
  </w:num>
  <w:num w:numId="2" w16cid:durableId="787503398">
    <w:abstractNumId w:val="1"/>
  </w:num>
  <w:num w:numId="3" w16cid:durableId="393043870">
    <w:abstractNumId w:val="2"/>
  </w:num>
  <w:num w:numId="4" w16cid:durableId="2023973497">
    <w:abstractNumId w:val="35"/>
  </w:num>
  <w:num w:numId="5" w16cid:durableId="281115660">
    <w:abstractNumId w:val="17"/>
  </w:num>
  <w:num w:numId="6" w16cid:durableId="1175924752">
    <w:abstractNumId w:val="4"/>
  </w:num>
  <w:num w:numId="7" w16cid:durableId="1350335364">
    <w:abstractNumId w:val="21"/>
  </w:num>
  <w:num w:numId="8" w16cid:durableId="1328826579">
    <w:abstractNumId w:val="9"/>
  </w:num>
  <w:num w:numId="9" w16cid:durableId="1914925109">
    <w:abstractNumId w:val="3"/>
  </w:num>
  <w:num w:numId="10" w16cid:durableId="617953072">
    <w:abstractNumId w:val="14"/>
  </w:num>
  <w:num w:numId="11" w16cid:durableId="325330445">
    <w:abstractNumId w:val="11"/>
  </w:num>
  <w:num w:numId="12" w16cid:durableId="1902329867">
    <w:abstractNumId w:val="33"/>
  </w:num>
  <w:num w:numId="13" w16cid:durableId="2076854324">
    <w:abstractNumId w:val="26"/>
  </w:num>
  <w:num w:numId="14" w16cid:durableId="1806580644">
    <w:abstractNumId w:val="36"/>
  </w:num>
  <w:num w:numId="15" w16cid:durableId="1284266910">
    <w:abstractNumId w:val="16"/>
  </w:num>
  <w:num w:numId="16" w16cid:durableId="1075123221">
    <w:abstractNumId w:val="19"/>
  </w:num>
  <w:num w:numId="17" w16cid:durableId="956570983">
    <w:abstractNumId w:val="37"/>
  </w:num>
  <w:num w:numId="18" w16cid:durableId="1283730611">
    <w:abstractNumId w:val="20"/>
  </w:num>
  <w:num w:numId="19" w16cid:durableId="866137960">
    <w:abstractNumId w:val="28"/>
  </w:num>
  <w:num w:numId="20" w16cid:durableId="1785297810">
    <w:abstractNumId w:val="29"/>
  </w:num>
  <w:num w:numId="21" w16cid:durableId="438182848">
    <w:abstractNumId w:val="10"/>
  </w:num>
  <w:num w:numId="22" w16cid:durableId="1334650385">
    <w:abstractNumId w:val="8"/>
  </w:num>
  <w:num w:numId="23" w16cid:durableId="1615821790">
    <w:abstractNumId w:val="6"/>
  </w:num>
  <w:num w:numId="24" w16cid:durableId="1541431467">
    <w:abstractNumId w:val="5"/>
  </w:num>
  <w:num w:numId="25" w16cid:durableId="435294894">
    <w:abstractNumId w:val="15"/>
  </w:num>
  <w:num w:numId="26" w16cid:durableId="991059171">
    <w:abstractNumId w:val="25"/>
  </w:num>
  <w:num w:numId="27" w16cid:durableId="802767577">
    <w:abstractNumId w:val="32"/>
  </w:num>
  <w:num w:numId="28" w16cid:durableId="1358963654">
    <w:abstractNumId w:val="22"/>
  </w:num>
  <w:num w:numId="29" w16cid:durableId="4944877">
    <w:abstractNumId w:val="13"/>
  </w:num>
  <w:num w:numId="30" w16cid:durableId="739905843">
    <w:abstractNumId w:val="34"/>
  </w:num>
  <w:num w:numId="31" w16cid:durableId="590964606">
    <w:abstractNumId w:val="30"/>
  </w:num>
  <w:num w:numId="32" w16cid:durableId="995841817">
    <w:abstractNumId w:val="27"/>
  </w:num>
  <w:num w:numId="33" w16cid:durableId="1064379983">
    <w:abstractNumId w:val="12"/>
  </w:num>
  <w:num w:numId="34" w16cid:durableId="1005403241">
    <w:abstractNumId w:val="24"/>
  </w:num>
  <w:num w:numId="35" w16cid:durableId="1093821876">
    <w:abstractNumId w:val="23"/>
  </w:num>
  <w:num w:numId="36" w16cid:durableId="1507984216">
    <w:abstractNumId w:val="38"/>
  </w:num>
  <w:num w:numId="37" w16cid:durableId="911045628">
    <w:abstractNumId w:val="18"/>
  </w:num>
  <w:num w:numId="38" w16cid:durableId="1844391027">
    <w:abstractNumId w:val="31"/>
  </w:num>
  <w:num w:numId="39" w16cid:durableId="1134713470">
    <w:abstractNumId w:val="39"/>
  </w:num>
  <w:num w:numId="40" w16cid:durableId="776175214">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4D8"/>
    <w:rsid w:val="002C7FD2"/>
    <w:rsid w:val="004D14D8"/>
    <w:rsid w:val="008C26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2275"/>
  <w15:chartTrackingRefBased/>
  <w15:docId w15:val="{FD91E29F-7B2B-4A90-9A05-09010D65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D1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1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14D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14D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14D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4D14D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rsid w:val="004D14D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4D14D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unhideWhenUsed/>
    <w:qFormat/>
    <w:rsid w:val="004D14D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14D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14D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14D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14D8"/>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14D8"/>
    <w:rPr>
      <w:rFonts w:eastAsiaTheme="majorEastAsia" w:cstheme="majorBidi"/>
      <w:color w:val="0F4761" w:themeColor="accent1" w:themeShade="BF"/>
    </w:rPr>
  </w:style>
  <w:style w:type="character" w:customStyle="1" w:styleId="Titre6Car">
    <w:name w:val="Titre 6 Car"/>
    <w:basedOn w:val="Policepardfaut"/>
    <w:link w:val="Titre6"/>
    <w:uiPriority w:val="9"/>
    <w:rsid w:val="004D14D8"/>
    <w:rPr>
      <w:rFonts w:eastAsiaTheme="majorEastAsia" w:cstheme="majorBidi"/>
      <w:i/>
      <w:iCs/>
      <w:color w:val="595959" w:themeColor="text1" w:themeTint="A6"/>
    </w:rPr>
  </w:style>
  <w:style w:type="character" w:customStyle="1" w:styleId="Titre7Car">
    <w:name w:val="Titre 7 Car"/>
    <w:basedOn w:val="Policepardfaut"/>
    <w:link w:val="Titre7"/>
    <w:uiPriority w:val="9"/>
    <w:rsid w:val="004D14D8"/>
    <w:rPr>
      <w:rFonts w:eastAsiaTheme="majorEastAsia" w:cstheme="majorBidi"/>
      <w:color w:val="595959" w:themeColor="text1" w:themeTint="A6"/>
    </w:rPr>
  </w:style>
  <w:style w:type="character" w:customStyle="1" w:styleId="Titre8Car">
    <w:name w:val="Titre 8 Car"/>
    <w:basedOn w:val="Policepardfaut"/>
    <w:link w:val="Titre8"/>
    <w:uiPriority w:val="9"/>
    <w:rsid w:val="004D14D8"/>
    <w:rPr>
      <w:rFonts w:eastAsiaTheme="majorEastAsia" w:cstheme="majorBidi"/>
      <w:i/>
      <w:iCs/>
      <w:color w:val="272727" w:themeColor="text1" w:themeTint="D8"/>
    </w:rPr>
  </w:style>
  <w:style w:type="character" w:customStyle="1" w:styleId="Titre9Car">
    <w:name w:val="Titre 9 Car"/>
    <w:basedOn w:val="Policepardfaut"/>
    <w:link w:val="Titre9"/>
    <w:uiPriority w:val="9"/>
    <w:rsid w:val="004D14D8"/>
    <w:rPr>
      <w:rFonts w:eastAsiaTheme="majorEastAsia" w:cstheme="majorBidi"/>
      <w:color w:val="272727" w:themeColor="text1" w:themeTint="D8"/>
    </w:rPr>
  </w:style>
  <w:style w:type="paragraph" w:styleId="Titre">
    <w:name w:val="Title"/>
    <w:aliases w:val="Titre4"/>
    <w:basedOn w:val="Normal"/>
    <w:next w:val="Normal"/>
    <w:link w:val="TitreCar"/>
    <w:uiPriority w:val="10"/>
    <w:qFormat/>
    <w:rsid w:val="004D1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aliases w:val="Titre4 Car"/>
    <w:basedOn w:val="Policepardfaut"/>
    <w:link w:val="Titre"/>
    <w:uiPriority w:val="10"/>
    <w:rsid w:val="004D14D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14D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14D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14D8"/>
    <w:pPr>
      <w:spacing w:before="160"/>
      <w:jc w:val="center"/>
    </w:pPr>
    <w:rPr>
      <w:i/>
      <w:iCs/>
      <w:color w:val="404040" w:themeColor="text1" w:themeTint="BF"/>
    </w:rPr>
  </w:style>
  <w:style w:type="character" w:customStyle="1" w:styleId="CitationCar">
    <w:name w:val="Citation Car"/>
    <w:basedOn w:val="Policepardfaut"/>
    <w:link w:val="Citation"/>
    <w:uiPriority w:val="29"/>
    <w:rsid w:val="004D14D8"/>
    <w:rPr>
      <w:i/>
      <w:iCs/>
      <w:color w:val="404040" w:themeColor="text1" w:themeTint="BF"/>
    </w:rPr>
  </w:style>
  <w:style w:type="paragraph" w:styleId="Paragraphedeliste">
    <w:name w:val="List Paragraph"/>
    <w:basedOn w:val="Normal"/>
    <w:link w:val="ParagraphedelisteCar"/>
    <w:qFormat/>
    <w:rsid w:val="004D14D8"/>
    <w:pPr>
      <w:ind w:left="720"/>
      <w:contextualSpacing/>
    </w:pPr>
  </w:style>
  <w:style w:type="character" w:styleId="Accentuationintense">
    <w:name w:val="Intense Emphasis"/>
    <w:basedOn w:val="Policepardfaut"/>
    <w:uiPriority w:val="21"/>
    <w:qFormat/>
    <w:rsid w:val="004D14D8"/>
    <w:rPr>
      <w:i/>
      <w:iCs/>
      <w:color w:val="0F4761" w:themeColor="accent1" w:themeShade="BF"/>
    </w:rPr>
  </w:style>
  <w:style w:type="paragraph" w:styleId="Citationintense">
    <w:name w:val="Intense Quote"/>
    <w:basedOn w:val="Normal"/>
    <w:next w:val="Normal"/>
    <w:link w:val="CitationintenseCar"/>
    <w:uiPriority w:val="30"/>
    <w:qFormat/>
    <w:rsid w:val="004D1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14D8"/>
    <w:rPr>
      <w:i/>
      <w:iCs/>
      <w:color w:val="0F4761" w:themeColor="accent1" w:themeShade="BF"/>
    </w:rPr>
  </w:style>
  <w:style w:type="character" w:styleId="Rfrenceintense">
    <w:name w:val="Intense Reference"/>
    <w:basedOn w:val="Policepardfaut"/>
    <w:uiPriority w:val="32"/>
    <w:qFormat/>
    <w:rsid w:val="004D14D8"/>
    <w:rPr>
      <w:b/>
      <w:bCs/>
      <w:smallCaps/>
      <w:color w:val="0F4761" w:themeColor="accent1" w:themeShade="BF"/>
      <w:spacing w:val="5"/>
    </w:rPr>
  </w:style>
  <w:style w:type="numbering" w:customStyle="1" w:styleId="Aucuneliste1">
    <w:name w:val="Aucune liste1"/>
    <w:next w:val="Aucuneliste"/>
    <w:uiPriority w:val="99"/>
    <w:semiHidden/>
    <w:unhideWhenUsed/>
    <w:rsid w:val="004D14D8"/>
  </w:style>
  <w:style w:type="paragraph" w:customStyle="1" w:styleId="Heading1title">
    <w:name w:val="Heading 1 title"/>
    <w:basedOn w:val="Titre1"/>
    <w:qFormat/>
    <w:rsid w:val="004D14D8"/>
    <w:pPr>
      <w:keepLines w:val="0"/>
      <w:tabs>
        <w:tab w:val="num" w:pos="510"/>
      </w:tabs>
      <w:spacing w:before="480" w:after="360" w:line="240" w:lineRule="auto"/>
      <w:ind w:left="510" w:hanging="510"/>
      <w:jc w:val="both"/>
    </w:pPr>
    <w:rPr>
      <w:rFonts w:ascii="Calibri" w:eastAsia="Calibri" w:hAnsi="Calibri" w:cs="Calibri"/>
      <w:b/>
      <w:caps/>
      <w:color w:val="D81A1A"/>
      <w:kern w:val="0"/>
      <w:sz w:val="26"/>
      <w:szCs w:val="20"/>
      <w14:ligatures w14:val="none"/>
    </w:rPr>
  </w:style>
  <w:style w:type="paragraph" w:customStyle="1" w:styleId="Heading2title">
    <w:name w:val="Heading 2 title"/>
    <w:basedOn w:val="Titre2"/>
    <w:qFormat/>
    <w:rsid w:val="004D14D8"/>
    <w:pPr>
      <w:keepLines w:val="0"/>
      <w:numPr>
        <w:ilvl w:val="1"/>
      </w:numPr>
      <w:tabs>
        <w:tab w:val="num" w:pos="1210"/>
      </w:tabs>
      <w:spacing w:before="320" w:after="360" w:line="240" w:lineRule="auto"/>
      <w:ind w:left="1210" w:hanging="510"/>
      <w:jc w:val="both"/>
    </w:pPr>
    <w:rPr>
      <w:rFonts w:ascii="Arial" w:eastAsia="Arial" w:hAnsi="Arial" w:cs="Arial"/>
      <w:b/>
      <w:caps/>
      <w:color w:val="000000"/>
      <w:kern w:val="0"/>
      <w:sz w:val="26"/>
      <w:szCs w:val="20"/>
      <w14:ligatures w14:val="none"/>
    </w:rPr>
  </w:style>
  <w:style w:type="paragraph" w:customStyle="1" w:styleId="Heading3title">
    <w:name w:val="Heading 3 title"/>
    <w:basedOn w:val="Titre3"/>
    <w:rsid w:val="004D14D8"/>
    <w:pPr>
      <w:keepLines w:val="0"/>
      <w:numPr>
        <w:ilvl w:val="2"/>
      </w:numPr>
      <w:tabs>
        <w:tab w:val="num" w:pos="1910"/>
      </w:tabs>
      <w:spacing w:before="280" w:after="360" w:line="240" w:lineRule="auto"/>
      <w:ind w:left="1910" w:hanging="510"/>
      <w:jc w:val="both"/>
    </w:pPr>
    <w:rPr>
      <w:rFonts w:ascii="Arial" w:eastAsia="Arial" w:hAnsi="Arial" w:cs="Arial"/>
      <w:b/>
      <w:caps/>
      <w:color w:val="000000"/>
      <w:kern w:val="0"/>
      <w:sz w:val="24"/>
      <w:szCs w:val="20"/>
      <w14:ligatures w14:val="none"/>
    </w:rPr>
  </w:style>
  <w:style w:type="paragraph" w:customStyle="1" w:styleId="Heading4title">
    <w:name w:val="Heading 4 title"/>
    <w:basedOn w:val="Titre4"/>
    <w:rsid w:val="004D14D8"/>
    <w:pPr>
      <w:keepLines w:val="0"/>
      <w:numPr>
        <w:ilvl w:val="3"/>
      </w:numPr>
      <w:tabs>
        <w:tab w:val="num" w:pos="2610"/>
      </w:tabs>
      <w:spacing w:before="200" w:after="360" w:line="240" w:lineRule="auto"/>
      <w:ind w:left="2610" w:hanging="510"/>
      <w:jc w:val="both"/>
    </w:pPr>
    <w:rPr>
      <w:rFonts w:ascii="Arial" w:eastAsia="Arial" w:hAnsi="Arial" w:cs="Arial"/>
      <w:b/>
      <w:iCs w:val="0"/>
      <w:color w:val="000000"/>
      <w:kern w:val="0"/>
      <w:sz w:val="22"/>
      <w:szCs w:val="20"/>
      <w14:ligatures w14:val="none"/>
    </w:rPr>
  </w:style>
  <w:style w:type="paragraph" w:customStyle="1" w:styleId="Heading5title">
    <w:name w:val="Heading 5 title"/>
    <w:basedOn w:val="Titre5"/>
    <w:rsid w:val="004D14D8"/>
    <w:pPr>
      <w:keepLines w:val="0"/>
      <w:numPr>
        <w:ilvl w:val="4"/>
      </w:numPr>
      <w:tabs>
        <w:tab w:val="num" w:pos="3310"/>
      </w:tabs>
      <w:spacing w:before="120" w:after="360" w:line="240" w:lineRule="auto"/>
      <w:ind w:left="3310" w:hanging="510"/>
      <w:jc w:val="both"/>
    </w:pPr>
    <w:rPr>
      <w:rFonts w:ascii="Arial" w:eastAsia="Arial" w:hAnsi="Arial" w:cs="Arial"/>
      <w:i/>
      <w:color w:val="000000"/>
      <w:kern w:val="0"/>
      <w:sz w:val="22"/>
      <w:szCs w:val="20"/>
      <w14:ligatures w14:val="none"/>
    </w:rPr>
  </w:style>
  <w:style w:type="paragraph" w:customStyle="1" w:styleId="Heading6title">
    <w:name w:val="Heading 6 title"/>
    <w:basedOn w:val="Titre6"/>
    <w:rsid w:val="004D14D8"/>
    <w:pPr>
      <w:keepLines w:val="0"/>
      <w:numPr>
        <w:ilvl w:val="5"/>
      </w:numPr>
      <w:tabs>
        <w:tab w:val="num" w:pos="4010"/>
      </w:tabs>
      <w:spacing w:before="60" w:after="360" w:line="240" w:lineRule="auto"/>
      <w:ind w:left="4010" w:hanging="510"/>
      <w:jc w:val="both"/>
    </w:pPr>
    <w:rPr>
      <w:rFonts w:ascii="Arial" w:eastAsia="Arial" w:hAnsi="Arial" w:cs="Arial"/>
      <w:i w:val="0"/>
      <w:iCs w:val="0"/>
      <w:color w:val="000000"/>
      <w:kern w:val="0"/>
      <w:sz w:val="20"/>
      <w:szCs w:val="20"/>
      <w14:ligatures w14:val="none"/>
    </w:rPr>
  </w:style>
  <w:style w:type="paragraph" w:customStyle="1" w:styleId="Heading7title">
    <w:name w:val="Heading 7 title"/>
    <w:basedOn w:val="Titre7"/>
    <w:rsid w:val="004D14D8"/>
    <w:pPr>
      <w:keepLines w:val="0"/>
      <w:numPr>
        <w:ilvl w:val="6"/>
      </w:numPr>
      <w:tabs>
        <w:tab w:val="num" w:pos="4710"/>
      </w:tabs>
      <w:spacing w:before="0" w:after="360" w:line="240" w:lineRule="auto"/>
      <w:ind w:left="4710" w:hanging="510"/>
      <w:jc w:val="both"/>
    </w:pPr>
    <w:rPr>
      <w:rFonts w:ascii="Arial" w:eastAsia="Arial" w:hAnsi="Arial" w:cs="Arial"/>
      <w:color w:val="000000"/>
      <w:kern w:val="0"/>
      <w:sz w:val="20"/>
      <w:szCs w:val="20"/>
      <w14:ligatures w14:val="none"/>
    </w:rPr>
  </w:style>
  <w:style w:type="paragraph" w:customStyle="1" w:styleId="Heading8title">
    <w:name w:val="Heading 8 title"/>
    <w:basedOn w:val="Titre8"/>
    <w:rsid w:val="004D14D8"/>
    <w:pPr>
      <w:keepLines w:val="0"/>
      <w:numPr>
        <w:ilvl w:val="7"/>
      </w:numPr>
      <w:tabs>
        <w:tab w:val="num" w:pos="5410"/>
      </w:tabs>
      <w:spacing w:after="360" w:line="240" w:lineRule="auto"/>
      <w:ind w:left="5410" w:hanging="510"/>
      <w:jc w:val="both"/>
    </w:pPr>
    <w:rPr>
      <w:rFonts w:ascii="Arial" w:eastAsia="Arial" w:hAnsi="Arial" w:cs="Arial"/>
      <w:i w:val="0"/>
      <w:iCs w:val="0"/>
      <w:color w:val="000000"/>
      <w:kern w:val="0"/>
      <w:sz w:val="20"/>
      <w:szCs w:val="20"/>
      <w14:ligatures w14:val="none"/>
    </w:rPr>
  </w:style>
  <w:style w:type="paragraph" w:customStyle="1" w:styleId="Heading9title">
    <w:name w:val="Heading 9 title"/>
    <w:basedOn w:val="Titre9"/>
    <w:rsid w:val="004D14D8"/>
    <w:pPr>
      <w:keepLines w:val="0"/>
      <w:numPr>
        <w:ilvl w:val="8"/>
      </w:numPr>
      <w:tabs>
        <w:tab w:val="num" w:pos="6110"/>
      </w:tabs>
      <w:spacing w:after="360" w:line="240" w:lineRule="auto"/>
      <w:ind w:left="6110" w:hanging="510"/>
      <w:jc w:val="both"/>
    </w:pPr>
    <w:rPr>
      <w:rFonts w:ascii="Arial" w:eastAsia="Arial" w:hAnsi="Arial" w:cs="Arial"/>
      <w:color w:val="000000"/>
      <w:kern w:val="0"/>
      <w:sz w:val="20"/>
      <w:szCs w:val="20"/>
      <w14:ligatures w14:val="none"/>
    </w:rPr>
  </w:style>
  <w:style w:type="paragraph" w:customStyle="1" w:styleId="Body1">
    <w:name w:val="Body 1"/>
    <w:basedOn w:val="Normal"/>
    <w:rsid w:val="004D14D8"/>
    <w:pPr>
      <w:spacing w:after="180" w:line="240" w:lineRule="auto"/>
      <w:ind w:left="510"/>
      <w:jc w:val="both"/>
    </w:pPr>
    <w:rPr>
      <w:rFonts w:ascii="Arial" w:eastAsia="Arial" w:hAnsi="Arial" w:cs="Arial"/>
      <w:color w:val="000000"/>
      <w:kern w:val="0"/>
      <w:sz w:val="20"/>
      <w:szCs w:val="20"/>
      <w14:ligatures w14:val="none"/>
    </w:rPr>
  </w:style>
  <w:style w:type="paragraph" w:customStyle="1" w:styleId="Body2">
    <w:name w:val="Body 2"/>
    <w:basedOn w:val="Normal"/>
    <w:rsid w:val="004D14D8"/>
    <w:pPr>
      <w:spacing w:after="180" w:line="240" w:lineRule="auto"/>
      <w:ind w:left="1210"/>
      <w:jc w:val="both"/>
    </w:pPr>
    <w:rPr>
      <w:rFonts w:ascii="Arial" w:eastAsia="Arial" w:hAnsi="Arial" w:cs="Arial"/>
      <w:color w:val="000000"/>
      <w:kern w:val="0"/>
      <w:sz w:val="20"/>
      <w:szCs w:val="20"/>
      <w14:ligatures w14:val="none"/>
    </w:rPr>
  </w:style>
  <w:style w:type="paragraph" w:customStyle="1" w:styleId="Body3">
    <w:name w:val="Body 3"/>
    <w:basedOn w:val="Normal"/>
    <w:rsid w:val="004D14D8"/>
    <w:pPr>
      <w:spacing w:after="180" w:line="240" w:lineRule="auto"/>
      <w:ind w:left="1910"/>
      <w:jc w:val="both"/>
    </w:pPr>
    <w:rPr>
      <w:rFonts w:ascii="Arial" w:eastAsia="Arial" w:hAnsi="Arial" w:cs="Arial"/>
      <w:color w:val="000000"/>
      <w:kern w:val="0"/>
      <w:sz w:val="20"/>
      <w:szCs w:val="20"/>
      <w14:ligatures w14:val="none"/>
    </w:rPr>
  </w:style>
  <w:style w:type="paragraph" w:customStyle="1" w:styleId="Body4">
    <w:name w:val="Body 4"/>
    <w:basedOn w:val="Normal"/>
    <w:rsid w:val="004D14D8"/>
    <w:pPr>
      <w:spacing w:after="180" w:line="240" w:lineRule="auto"/>
      <w:ind w:left="2610"/>
      <w:jc w:val="both"/>
    </w:pPr>
    <w:rPr>
      <w:rFonts w:ascii="Arial" w:eastAsia="Arial" w:hAnsi="Arial" w:cs="Arial"/>
      <w:color w:val="000000"/>
      <w:kern w:val="0"/>
      <w:sz w:val="20"/>
      <w:szCs w:val="20"/>
      <w14:ligatures w14:val="none"/>
    </w:rPr>
  </w:style>
  <w:style w:type="paragraph" w:customStyle="1" w:styleId="Body5">
    <w:name w:val="Body 5"/>
    <w:basedOn w:val="Normal"/>
    <w:rsid w:val="004D14D8"/>
    <w:pPr>
      <w:spacing w:after="180" w:line="240" w:lineRule="auto"/>
      <w:ind w:left="3310"/>
      <w:jc w:val="both"/>
    </w:pPr>
    <w:rPr>
      <w:rFonts w:ascii="Arial" w:eastAsia="Arial" w:hAnsi="Arial" w:cs="Arial"/>
      <w:color w:val="000000"/>
      <w:kern w:val="0"/>
      <w:sz w:val="20"/>
      <w:szCs w:val="20"/>
      <w14:ligatures w14:val="none"/>
    </w:rPr>
  </w:style>
  <w:style w:type="paragraph" w:customStyle="1" w:styleId="Body6">
    <w:name w:val="Body 6"/>
    <w:basedOn w:val="Normal"/>
    <w:rsid w:val="004D14D8"/>
    <w:pPr>
      <w:spacing w:after="180" w:line="240" w:lineRule="auto"/>
      <w:ind w:left="4010"/>
      <w:jc w:val="both"/>
    </w:pPr>
    <w:rPr>
      <w:rFonts w:ascii="Arial" w:eastAsia="Arial" w:hAnsi="Arial" w:cs="Arial"/>
      <w:color w:val="000000"/>
      <w:kern w:val="0"/>
      <w:sz w:val="20"/>
      <w:szCs w:val="20"/>
      <w14:ligatures w14:val="none"/>
    </w:rPr>
  </w:style>
  <w:style w:type="paragraph" w:customStyle="1" w:styleId="Body7">
    <w:name w:val="Body 7"/>
    <w:basedOn w:val="Normal"/>
    <w:rsid w:val="004D14D8"/>
    <w:pPr>
      <w:spacing w:after="180" w:line="240" w:lineRule="auto"/>
      <w:ind w:left="4710"/>
      <w:jc w:val="both"/>
    </w:pPr>
    <w:rPr>
      <w:rFonts w:ascii="Arial" w:eastAsia="Arial" w:hAnsi="Arial" w:cs="Arial"/>
      <w:color w:val="000000"/>
      <w:kern w:val="0"/>
      <w:sz w:val="20"/>
      <w:szCs w:val="20"/>
      <w14:ligatures w14:val="none"/>
    </w:rPr>
  </w:style>
  <w:style w:type="paragraph" w:customStyle="1" w:styleId="Body8">
    <w:name w:val="Body 8"/>
    <w:basedOn w:val="Normal"/>
    <w:rsid w:val="004D14D8"/>
    <w:pPr>
      <w:spacing w:after="180" w:line="240" w:lineRule="auto"/>
      <w:ind w:left="5410"/>
      <w:jc w:val="both"/>
    </w:pPr>
    <w:rPr>
      <w:rFonts w:ascii="Arial" w:eastAsia="Arial" w:hAnsi="Arial" w:cs="Arial"/>
      <w:color w:val="000000"/>
      <w:kern w:val="0"/>
      <w:sz w:val="20"/>
      <w:szCs w:val="20"/>
      <w14:ligatures w14:val="none"/>
    </w:rPr>
  </w:style>
  <w:style w:type="paragraph" w:customStyle="1" w:styleId="Body9">
    <w:name w:val="Body 9"/>
    <w:basedOn w:val="Normal"/>
    <w:rsid w:val="004D14D8"/>
    <w:pPr>
      <w:spacing w:after="180" w:line="240" w:lineRule="auto"/>
      <w:ind w:left="6110"/>
      <w:jc w:val="both"/>
    </w:pPr>
    <w:rPr>
      <w:rFonts w:ascii="Arial" w:eastAsia="Arial" w:hAnsi="Arial" w:cs="Arial"/>
      <w:color w:val="000000"/>
      <w:kern w:val="0"/>
      <w:sz w:val="20"/>
      <w:szCs w:val="20"/>
      <w14:ligatures w14:val="none"/>
    </w:rPr>
  </w:style>
  <w:style w:type="paragraph" w:customStyle="1" w:styleId="DocumentTitle">
    <w:name w:val="Document Title"/>
    <w:basedOn w:val="Normal"/>
    <w:rsid w:val="004D14D8"/>
    <w:pPr>
      <w:shd w:val="solid" w:color="D81A1C" w:fill="auto"/>
      <w:spacing w:after="180" w:line="360" w:lineRule="auto"/>
      <w:jc w:val="center"/>
    </w:pPr>
    <w:rPr>
      <w:rFonts w:ascii="Calibri" w:eastAsia="Calibri" w:hAnsi="Calibri" w:cs="Calibri"/>
      <w:b/>
      <w:caps/>
      <w:color w:val="FFFFFF"/>
      <w:kern w:val="0"/>
      <w:sz w:val="32"/>
      <w:szCs w:val="20"/>
      <w14:ligatures w14:val="none"/>
    </w:rPr>
  </w:style>
  <w:style w:type="paragraph" w:customStyle="1" w:styleId="SubdocumentTitle">
    <w:name w:val="Subdocument Title"/>
    <w:basedOn w:val="Normal"/>
    <w:rsid w:val="004D14D8"/>
    <w:pPr>
      <w:shd w:val="solid" w:color="D81A1C" w:fill="auto"/>
      <w:spacing w:after="180" w:line="360" w:lineRule="auto"/>
      <w:jc w:val="center"/>
    </w:pPr>
    <w:rPr>
      <w:rFonts w:ascii="Calibri" w:eastAsia="Calibri" w:hAnsi="Calibri" w:cs="Calibri"/>
      <w:b/>
      <w:caps/>
      <w:color w:val="FFFFFF"/>
      <w:kern w:val="0"/>
      <w:sz w:val="32"/>
      <w:szCs w:val="20"/>
      <w14:ligatures w14:val="none"/>
    </w:rPr>
  </w:style>
  <w:style w:type="paragraph" w:styleId="TM1">
    <w:name w:val="toc 1"/>
    <w:basedOn w:val="Normal"/>
    <w:next w:val="Normal"/>
    <w:autoRedefine/>
    <w:uiPriority w:val="39"/>
    <w:rsid w:val="004D14D8"/>
    <w:pPr>
      <w:spacing w:before="400" w:after="100" w:line="240" w:lineRule="auto"/>
      <w:jc w:val="both"/>
    </w:pPr>
    <w:rPr>
      <w:rFonts w:ascii="Arial" w:eastAsia="Arial" w:hAnsi="Arial" w:cs="Arial"/>
      <w:color w:val="000000"/>
      <w:kern w:val="0"/>
      <w:sz w:val="20"/>
      <w:szCs w:val="20"/>
      <w14:ligatures w14:val="none"/>
    </w:rPr>
  </w:style>
  <w:style w:type="paragraph" w:styleId="Notedebasdepage">
    <w:name w:val="footnote text"/>
    <w:basedOn w:val="Normal"/>
    <w:link w:val="NotedebasdepageCar"/>
    <w:uiPriority w:val="99"/>
    <w:rsid w:val="004D14D8"/>
    <w:pPr>
      <w:spacing w:after="60" w:line="240" w:lineRule="auto"/>
      <w:jc w:val="both"/>
    </w:pPr>
    <w:rPr>
      <w:rFonts w:ascii="Arial" w:eastAsia="Arial" w:hAnsi="Arial" w:cs="Arial"/>
      <w:color w:val="000000"/>
      <w:kern w:val="0"/>
      <w:sz w:val="16"/>
      <w:szCs w:val="20"/>
      <w14:ligatures w14:val="none"/>
    </w:rPr>
  </w:style>
  <w:style w:type="character" w:customStyle="1" w:styleId="NotedebasdepageCar">
    <w:name w:val="Note de bas de page Car"/>
    <w:basedOn w:val="Policepardfaut"/>
    <w:link w:val="Notedebasdepage"/>
    <w:uiPriority w:val="99"/>
    <w:rsid w:val="004D14D8"/>
    <w:rPr>
      <w:rFonts w:ascii="Arial" w:eastAsia="Arial" w:hAnsi="Arial" w:cs="Arial"/>
      <w:color w:val="000000"/>
      <w:kern w:val="0"/>
      <w:sz w:val="16"/>
      <w:szCs w:val="20"/>
      <w14:ligatures w14:val="none"/>
    </w:rPr>
  </w:style>
  <w:style w:type="paragraph" w:styleId="Notedefin">
    <w:name w:val="endnote text"/>
    <w:basedOn w:val="Normal"/>
    <w:link w:val="NotedefinCar"/>
    <w:uiPriority w:val="99"/>
    <w:rsid w:val="004D14D8"/>
    <w:pPr>
      <w:spacing w:after="0" w:line="240" w:lineRule="auto"/>
      <w:jc w:val="both"/>
    </w:pPr>
    <w:rPr>
      <w:rFonts w:ascii="Arial" w:eastAsia="Arial" w:hAnsi="Arial" w:cs="Arial"/>
      <w:color w:val="000000"/>
      <w:kern w:val="0"/>
      <w:sz w:val="16"/>
      <w:szCs w:val="20"/>
      <w14:ligatures w14:val="none"/>
    </w:rPr>
  </w:style>
  <w:style w:type="character" w:customStyle="1" w:styleId="NotedefinCar">
    <w:name w:val="Note de fin Car"/>
    <w:basedOn w:val="Policepardfaut"/>
    <w:link w:val="Notedefin"/>
    <w:uiPriority w:val="99"/>
    <w:rsid w:val="004D14D8"/>
    <w:rPr>
      <w:rFonts w:ascii="Arial" w:eastAsia="Arial" w:hAnsi="Arial" w:cs="Arial"/>
      <w:color w:val="000000"/>
      <w:kern w:val="0"/>
      <w:sz w:val="16"/>
      <w:szCs w:val="20"/>
      <w14:ligatures w14:val="none"/>
    </w:rPr>
  </w:style>
  <w:style w:type="numbering" w:customStyle="1" w:styleId="ClauseBaseHeadingsList">
    <w:name w:val="ClauseBase Headings List"/>
    <w:rsid w:val="004D14D8"/>
    <w:pPr>
      <w:numPr>
        <w:numId w:val="1"/>
      </w:numPr>
    </w:pPr>
  </w:style>
  <w:style w:type="numbering" w:customStyle="1" w:styleId="ClauseBaseListforbodytextFR">
    <w:name w:val="ClauseBase List for body text FR"/>
    <w:rsid w:val="004D14D8"/>
    <w:pPr>
      <w:numPr>
        <w:numId w:val="2"/>
      </w:numPr>
    </w:pPr>
  </w:style>
  <w:style w:type="paragraph" w:styleId="En-tte">
    <w:name w:val="header"/>
    <w:basedOn w:val="Normal"/>
    <w:link w:val="En-tteCar"/>
    <w:unhideWhenUsed/>
    <w:rsid w:val="004D14D8"/>
    <w:pPr>
      <w:tabs>
        <w:tab w:val="center" w:pos="4536"/>
        <w:tab w:val="right" w:pos="9072"/>
      </w:tabs>
      <w:spacing w:after="0" w:line="240" w:lineRule="auto"/>
      <w:jc w:val="both"/>
    </w:pPr>
    <w:rPr>
      <w:rFonts w:ascii="Georgia" w:eastAsia="Calibri" w:hAnsi="Georgia" w:cs="Times New Roman"/>
      <w:color w:val="585756"/>
      <w:kern w:val="0"/>
      <w:sz w:val="21"/>
      <w:szCs w:val="22"/>
      <w:lang w:val="en-GB"/>
      <w14:ligatures w14:val="none"/>
    </w:rPr>
  </w:style>
  <w:style w:type="character" w:customStyle="1" w:styleId="En-tteCar">
    <w:name w:val="En-tête Car"/>
    <w:basedOn w:val="Policepardfaut"/>
    <w:link w:val="En-tte"/>
    <w:rsid w:val="004D14D8"/>
    <w:rPr>
      <w:rFonts w:ascii="Georgia" w:eastAsia="Calibri" w:hAnsi="Georgia" w:cs="Times New Roman"/>
      <w:color w:val="585756"/>
      <w:kern w:val="0"/>
      <w:sz w:val="21"/>
      <w:szCs w:val="22"/>
      <w:lang w:val="en-GB"/>
      <w14:ligatures w14:val="none"/>
    </w:rPr>
  </w:style>
  <w:style w:type="paragraph" w:styleId="Pieddepage">
    <w:name w:val="footer"/>
    <w:basedOn w:val="Normal"/>
    <w:link w:val="PieddepageCar"/>
    <w:uiPriority w:val="99"/>
    <w:unhideWhenUsed/>
    <w:rsid w:val="004D14D8"/>
    <w:pPr>
      <w:tabs>
        <w:tab w:val="center" w:pos="4536"/>
        <w:tab w:val="right" w:pos="9072"/>
      </w:tabs>
      <w:spacing w:after="0" w:line="240" w:lineRule="auto"/>
      <w:jc w:val="both"/>
    </w:pPr>
    <w:rPr>
      <w:rFonts w:ascii="Georgia" w:eastAsia="Calibri" w:hAnsi="Georgia" w:cs="Times New Roman"/>
      <w:color w:val="585756"/>
      <w:kern w:val="0"/>
      <w:sz w:val="21"/>
      <w:szCs w:val="22"/>
      <w:lang w:val="en-GB"/>
      <w14:ligatures w14:val="none"/>
    </w:rPr>
  </w:style>
  <w:style w:type="character" w:customStyle="1" w:styleId="PieddepageCar">
    <w:name w:val="Pied de page Car"/>
    <w:basedOn w:val="Policepardfaut"/>
    <w:link w:val="Pieddepage"/>
    <w:uiPriority w:val="99"/>
    <w:rsid w:val="004D14D8"/>
    <w:rPr>
      <w:rFonts w:ascii="Georgia" w:eastAsia="Calibri" w:hAnsi="Georgia" w:cs="Times New Roman"/>
      <w:color w:val="585756"/>
      <w:kern w:val="0"/>
      <w:sz w:val="21"/>
      <w:szCs w:val="22"/>
      <w:lang w:val="en-GB"/>
      <w14:ligatures w14:val="none"/>
    </w:rPr>
  </w:style>
  <w:style w:type="character" w:styleId="Lienhypertexte">
    <w:name w:val="Hyperlink"/>
    <w:basedOn w:val="Policepardfaut"/>
    <w:uiPriority w:val="99"/>
    <w:rsid w:val="004D14D8"/>
    <w:rPr>
      <w:color w:val="0563C1"/>
      <w:u w:val="single"/>
    </w:rPr>
  </w:style>
  <w:style w:type="table" w:customStyle="1" w:styleId="Grilledutableau1">
    <w:name w:val="Grille du tableau1"/>
    <w:basedOn w:val="TableauNormal"/>
    <w:next w:val="Grilledutableau"/>
    <w:uiPriority w:val="39"/>
    <w:rsid w:val="004D14D8"/>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qFormat/>
    <w:rsid w:val="004D14D8"/>
  </w:style>
  <w:style w:type="character" w:styleId="Appelnotedebasdep">
    <w:name w:val="footnote reference"/>
    <w:basedOn w:val="Policepardfaut"/>
    <w:uiPriority w:val="99"/>
    <w:semiHidden/>
    <w:unhideWhenUsed/>
    <w:rsid w:val="004D14D8"/>
    <w:rPr>
      <w:vertAlign w:val="superscript"/>
    </w:rPr>
  </w:style>
  <w:style w:type="table" w:customStyle="1" w:styleId="TableauGrille1Clair1">
    <w:name w:val="Tableau Grille 1 Clair1"/>
    <w:basedOn w:val="TableauNormal"/>
    <w:next w:val="TableauGrille1Clair"/>
    <w:uiPriority w:val="46"/>
    <w:rsid w:val="004D14D8"/>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aragraph">
    <w:name w:val="paragraph"/>
    <w:basedOn w:val="Normal"/>
    <w:rsid w:val="004D14D8"/>
    <w:pPr>
      <w:spacing w:before="100" w:beforeAutospacing="1" w:after="100" w:afterAutospacing="1" w:line="240" w:lineRule="auto"/>
    </w:pPr>
    <w:rPr>
      <w:rFonts w:ascii="Times New Roman" w:eastAsia="Times New Roman" w:hAnsi="Times New Roman" w:cs="Times New Roman"/>
      <w:kern w:val="0"/>
      <w:lang w:val="en-GB" w:eastAsia="fr-BE"/>
      <w14:ligatures w14:val="none"/>
    </w:rPr>
  </w:style>
  <w:style w:type="table" w:customStyle="1" w:styleId="GridTable1Light0">
    <w:name w:val="Grid Table 1 Light_0"/>
    <w:basedOn w:val="TableauNormal"/>
    <w:uiPriority w:val="46"/>
    <w:rsid w:val="004D14D8"/>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4D14D8"/>
    <w:pPr>
      <w:spacing w:after="100" w:line="240" w:lineRule="auto"/>
      <w:ind w:left="220"/>
      <w:jc w:val="both"/>
    </w:pPr>
    <w:rPr>
      <w:rFonts w:ascii="Arial" w:eastAsia="Arial" w:hAnsi="Arial" w:cs="Arial"/>
      <w:color w:val="000000"/>
      <w:kern w:val="0"/>
      <w:sz w:val="20"/>
      <w:szCs w:val="20"/>
      <w14:ligatures w14:val="none"/>
    </w:rPr>
  </w:style>
  <w:style w:type="character" w:styleId="Mentionnonrsolue">
    <w:name w:val="Unresolved Mention"/>
    <w:basedOn w:val="Policepardfaut"/>
    <w:uiPriority w:val="99"/>
    <w:semiHidden/>
    <w:unhideWhenUsed/>
    <w:rsid w:val="004D14D8"/>
    <w:rPr>
      <w:color w:val="605E5C"/>
      <w:shd w:val="clear" w:color="auto" w:fill="E1DFDD"/>
    </w:rPr>
  </w:style>
  <w:style w:type="paragraph" w:styleId="Commentaire">
    <w:name w:val="annotation text"/>
    <w:basedOn w:val="Normal"/>
    <w:link w:val="CommentaireCar"/>
    <w:rsid w:val="004D14D8"/>
    <w:pPr>
      <w:spacing w:after="180" w:line="240" w:lineRule="auto"/>
      <w:jc w:val="both"/>
    </w:pPr>
    <w:rPr>
      <w:rFonts w:ascii="Arial" w:eastAsia="Arial" w:hAnsi="Arial" w:cs="Arial"/>
      <w:color w:val="000000"/>
      <w:kern w:val="0"/>
      <w:sz w:val="20"/>
      <w:szCs w:val="20"/>
      <w14:ligatures w14:val="none"/>
    </w:rPr>
  </w:style>
  <w:style w:type="character" w:customStyle="1" w:styleId="CommentaireCar">
    <w:name w:val="Commentaire Car"/>
    <w:basedOn w:val="Policepardfaut"/>
    <w:link w:val="Commentaire"/>
    <w:rsid w:val="004D14D8"/>
    <w:rPr>
      <w:rFonts w:ascii="Arial" w:eastAsia="Arial" w:hAnsi="Arial" w:cs="Arial"/>
      <w:color w:val="000000"/>
      <w:kern w:val="0"/>
      <w:sz w:val="20"/>
      <w:szCs w:val="20"/>
      <w14:ligatures w14:val="none"/>
    </w:rPr>
  </w:style>
  <w:style w:type="character" w:styleId="Marquedecommentaire">
    <w:name w:val="annotation reference"/>
    <w:uiPriority w:val="99"/>
    <w:unhideWhenUsed/>
    <w:rsid w:val="004D14D8"/>
    <w:rPr>
      <w:sz w:val="16"/>
      <w:szCs w:val="16"/>
    </w:rPr>
  </w:style>
  <w:style w:type="paragraph" w:customStyle="1" w:styleId="BTCBullets">
    <w:name w:val="BTC Bullets"/>
    <w:basedOn w:val="Corpsdetexte"/>
    <w:rsid w:val="004D14D8"/>
    <w:pPr>
      <w:widowControl w:val="0"/>
      <w:tabs>
        <w:tab w:val="num" w:pos="6110"/>
      </w:tabs>
      <w:suppressAutoHyphens/>
      <w:spacing w:after="60" w:line="288" w:lineRule="auto"/>
      <w:ind w:left="6110" w:hanging="510"/>
    </w:pPr>
    <w:rPr>
      <w:rFonts w:eastAsia="DejaVu Sans" w:cs="Tahoma"/>
      <w:color w:val="auto"/>
      <w:kern w:val="18"/>
      <w:szCs w:val="24"/>
    </w:rPr>
  </w:style>
  <w:style w:type="paragraph" w:styleId="Corpsdetexte">
    <w:name w:val="Body Text"/>
    <w:basedOn w:val="Normal"/>
    <w:link w:val="CorpsdetexteCar"/>
    <w:rsid w:val="004D14D8"/>
    <w:pPr>
      <w:spacing w:after="120" w:line="240" w:lineRule="auto"/>
      <w:jc w:val="both"/>
    </w:pPr>
    <w:rPr>
      <w:rFonts w:ascii="Arial" w:eastAsia="Arial" w:hAnsi="Arial" w:cs="Arial"/>
      <w:color w:val="000000"/>
      <w:kern w:val="0"/>
      <w:sz w:val="20"/>
      <w:szCs w:val="20"/>
      <w14:ligatures w14:val="none"/>
    </w:rPr>
  </w:style>
  <w:style w:type="character" w:customStyle="1" w:styleId="CorpsdetexteCar">
    <w:name w:val="Corps de texte Car"/>
    <w:basedOn w:val="Policepardfaut"/>
    <w:link w:val="Corpsdetexte"/>
    <w:rsid w:val="004D14D8"/>
    <w:rPr>
      <w:rFonts w:ascii="Arial" w:eastAsia="Arial" w:hAnsi="Arial" w:cs="Arial"/>
      <w:color w:val="000000"/>
      <w:kern w:val="0"/>
      <w:sz w:val="20"/>
      <w:szCs w:val="20"/>
      <w14:ligatures w14:val="none"/>
    </w:rPr>
  </w:style>
  <w:style w:type="paragraph" w:customStyle="1" w:styleId="BTCtextCTB">
    <w:name w:val="BTC text CTB"/>
    <w:rsid w:val="004D14D8"/>
    <w:pPr>
      <w:spacing w:before="120" w:after="120" w:line="240" w:lineRule="auto"/>
      <w:jc w:val="both"/>
    </w:pPr>
    <w:rPr>
      <w:rFonts w:ascii="Garamond" w:eastAsia="Times New Roman" w:hAnsi="Garamond" w:cs="Times New Roman"/>
      <w:kern w:val="0"/>
      <w:szCs w:val="20"/>
      <w:lang w:val="fr-BE"/>
      <w14:ligatures w14:val="none"/>
    </w:rPr>
  </w:style>
  <w:style w:type="table" w:customStyle="1" w:styleId="TableGrid">
    <w:name w:val="TableGrid"/>
    <w:rsid w:val="004D14D8"/>
    <w:pPr>
      <w:spacing w:after="0" w:line="240" w:lineRule="auto"/>
    </w:pPr>
    <w:rPr>
      <w:rFonts w:ascii="Aptos" w:eastAsia="Times New Roman" w:hAnsi="Aptos" w:cs="Times New Roman"/>
      <w:lang w:eastAsia="fr-FR"/>
    </w:rPr>
    <w:tblPr>
      <w:tblCellMar>
        <w:top w:w="0" w:type="dxa"/>
        <w:left w:w="0" w:type="dxa"/>
        <w:bottom w:w="0" w:type="dxa"/>
        <w:right w:w="0" w:type="dxa"/>
      </w:tblCellMar>
    </w:tblPr>
  </w:style>
  <w:style w:type="paragraph" w:styleId="Objetducommentaire">
    <w:name w:val="annotation subject"/>
    <w:basedOn w:val="Commentaire"/>
    <w:next w:val="Commentaire"/>
    <w:link w:val="ObjetducommentaireCar"/>
    <w:rsid w:val="004D14D8"/>
    <w:rPr>
      <w:b/>
      <w:bCs/>
    </w:rPr>
  </w:style>
  <w:style w:type="character" w:customStyle="1" w:styleId="ObjetducommentaireCar">
    <w:name w:val="Objet du commentaire Car"/>
    <w:basedOn w:val="CommentaireCar"/>
    <w:link w:val="Objetducommentaire"/>
    <w:rsid w:val="004D14D8"/>
    <w:rPr>
      <w:rFonts w:ascii="Arial" w:eastAsia="Arial" w:hAnsi="Arial" w:cs="Arial"/>
      <w:b/>
      <w:bCs/>
      <w:color w:val="000000"/>
      <w:kern w:val="0"/>
      <w:sz w:val="20"/>
      <w:szCs w:val="20"/>
      <w14:ligatures w14:val="none"/>
    </w:rPr>
  </w:style>
  <w:style w:type="numbering" w:customStyle="1" w:styleId="Aucuneliste11">
    <w:name w:val="Aucune liste11"/>
    <w:next w:val="Aucuneliste"/>
    <w:uiPriority w:val="99"/>
    <w:semiHidden/>
    <w:unhideWhenUsed/>
    <w:rsid w:val="004D14D8"/>
  </w:style>
  <w:style w:type="paragraph" w:customStyle="1" w:styleId="Sous-titre1">
    <w:name w:val="Sous-titre1"/>
    <w:basedOn w:val="Normal"/>
    <w:next w:val="Normal"/>
    <w:uiPriority w:val="11"/>
    <w:qFormat/>
    <w:rsid w:val="004D14D8"/>
    <w:pPr>
      <w:numPr>
        <w:ilvl w:val="1"/>
      </w:numPr>
    </w:pPr>
    <w:rPr>
      <w:rFonts w:ascii="Aptos" w:eastAsia="Times New Roman" w:hAnsi="Aptos" w:cs="Times New Roman"/>
      <w:color w:val="595959"/>
      <w:spacing w:val="15"/>
      <w:sz w:val="28"/>
      <w:szCs w:val="28"/>
    </w:rPr>
  </w:style>
  <w:style w:type="paragraph" w:customStyle="1" w:styleId="Citation1">
    <w:name w:val="Citation1"/>
    <w:basedOn w:val="Normal"/>
    <w:next w:val="Normal"/>
    <w:uiPriority w:val="29"/>
    <w:qFormat/>
    <w:rsid w:val="004D14D8"/>
    <w:pPr>
      <w:spacing w:before="160"/>
      <w:jc w:val="center"/>
    </w:pPr>
    <w:rPr>
      <w:rFonts w:ascii="Aptos" w:eastAsia="Aptos" w:hAnsi="Aptos" w:cs="Times New Roman"/>
      <w:i/>
      <w:iCs/>
      <w:color w:val="404040"/>
    </w:rPr>
  </w:style>
  <w:style w:type="character" w:customStyle="1" w:styleId="Accentuationintense1">
    <w:name w:val="Accentuation intense1"/>
    <w:basedOn w:val="Policepardfaut"/>
    <w:uiPriority w:val="21"/>
    <w:qFormat/>
    <w:rsid w:val="004D14D8"/>
    <w:rPr>
      <w:i/>
      <w:iCs/>
      <w:color w:val="0F4761"/>
    </w:rPr>
  </w:style>
  <w:style w:type="paragraph" w:customStyle="1" w:styleId="Citationintense1">
    <w:name w:val="Citation intense1"/>
    <w:basedOn w:val="Normal"/>
    <w:next w:val="Normal"/>
    <w:uiPriority w:val="30"/>
    <w:qFormat/>
    <w:rsid w:val="004D14D8"/>
    <w:pPr>
      <w:pBdr>
        <w:top w:val="single" w:sz="4" w:space="10" w:color="0F4761"/>
        <w:bottom w:val="single" w:sz="4" w:space="10" w:color="0F4761"/>
      </w:pBdr>
      <w:spacing w:before="360" w:after="360"/>
      <w:ind w:left="864" w:right="864"/>
      <w:jc w:val="center"/>
    </w:pPr>
    <w:rPr>
      <w:rFonts w:ascii="Aptos" w:eastAsia="Aptos" w:hAnsi="Aptos" w:cs="Times New Roman"/>
      <w:i/>
      <w:iCs/>
      <w:color w:val="0F4761"/>
    </w:rPr>
  </w:style>
  <w:style w:type="character" w:customStyle="1" w:styleId="Rfrenceintense1">
    <w:name w:val="Référence intense1"/>
    <w:basedOn w:val="Policepardfaut"/>
    <w:uiPriority w:val="32"/>
    <w:qFormat/>
    <w:rsid w:val="004D14D8"/>
    <w:rPr>
      <w:b/>
      <w:bCs/>
      <w:smallCaps/>
      <w:color w:val="0F4761"/>
      <w:spacing w:val="5"/>
    </w:rPr>
  </w:style>
  <w:style w:type="numbering" w:customStyle="1" w:styleId="Aucuneliste111">
    <w:name w:val="Aucune liste111"/>
    <w:next w:val="Aucuneliste"/>
    <w:uiPriority w:val="99"/>
    <w:semiHidden/>
    <w:unhideWhenUsed/>
    <w:rsid w:val="004D14D8"/>
  </w:style>
  <w:style w:type="paragraph" w:customStyle="1" w:styleId="msonormal0">
    <w:name w:val="msonormal"/>
    <w:basedOn w:val="Normal"/>
    <w:rsid w:val="004D14D8"/>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textrun">
    <w:name w:val="textrun"/>
    <w:basedOn w:val="Policepardfaut"/>
    <w:rsid w:val="004D14D8"/>
  </w:style>
  <w:style w:type="character" w:customStyle="1" w:styleId="normaltextrun">
    <w:name w:val="normaltextrun"/>
    <w:basedOn w:val="Policepardfaut"/>
    <w:rsid w:val="004D14D8"/>
  </w:style>
  <w:style w:type="character" w:customStyle="1" w:styleId="eop">
    <w:name w:val="eop"/>
    <w:basedOn w:val="Policepardfaut"/>
    <w:rsid w:val="004D14D8"/>
  </w:style>
  <w:style w:type="character" w:customStyle="1" w:styleId="Sous-titreCar1">
    <w:name w:val="Sous-titre Car1"/>
    <w:basedOn w:val="Policepardfaut"/>
    <w:rsid w:val="004D14D8"/>
    <w:rPr>
      <w:rFonts w:ascii="Calibri" w:eastAsia="Times New Roman" w:hAnsi="Calibri" w:cs="Times New Roman"/>
      <w:color w:val="5A5A5A"/>
      <w:spacing w:val="15"/>
      <w:sz w:val="22"/>
      <w:szCs w:val="22"/>
      <w:lang w:val="fr-FR"/>
    </w:rPr>
  </w:style>
  <w:style w:type="character" w:customStyle="1" w:styleId="CitationCar1">
    <w:name w:val="Citation Car1"/>
    <w:basedOn w:val="Policepardfaut"/>
    <w:uiPriority w:val="29"/>
    <w:rsid w:val="004D14D8"/>
    <w:rPr>
      <w:rFonts w:ascii="Arial" w:eastAsia="Arial" w:hAnsi="Arial" w:cs="Arial"/>
      <w:i/>
      <w:iCs/>
      <w:color w:val="404040"/>
      <w:lang w:val="fr-FR"/>
    </w:rPr>
  </w:style>
  <w:style w:type="character" w:customStyle="1" w:styleId="CitationintenseCar1">
    <w:name w:val="Citation intense Car1"/>
    <w:basedOn w:val="Policepardfaut"/>
    <w:uiPriority w:val="30"/>
    <w:rsid w:val="004D14D8"/>
    <w:rPr>
      <w:rFonts w:ascii="Arial" w:eastAsia="Arial" w:hAnsi="Arial" w:cs="Arial"/>
      <w:i/>
      <w:iCs/>
      <w:color w:val="5B9BD5"/>
      <w:lang w:val="fr-FR"/>
    </w:rPr>
  </w:style>
  <w:style w:type="paragraph" w:styleId="Rvision">
    <w:name w:val="Revision"/>
    <w:hidden/>
    <w:uiPriority w:val="99"/>
    <w:semiHidden/>
    <w:rsid w:val="004D14D8"/>
    <w:pPr>
      <w:spacing w:after="0" w:line="240" w:lineRule="auto"/>
    </w:pPr>
    <w:rPr>
      <w:rFonts w:ascii="Arial" w:eastAsia="Arial" w:hAnsi="Arial" w:cs="Arial"/>
      <w:color w:val="000000"/>
      <w:kern w:val="0"/>
      <w:sz w:val="20"/>
      <w:szCs w:val="20"/>
      <w14:ligatures w14:val="none"/>
    </w:rPr>
  </w:style>
  <w:style w:type="table" w:styleId="Grilledutableau">
    <w:name w:val="Table Grid"/>
    <w:basedOn w:val="TableauNormal"/>
    <w:uiPriority w:val="39"/>
    <w:rsid w:val="004D1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4D14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enabel.b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7234</Words>
  <Characters>40948</Characters>
  <Application>Microsoft Office Word</Application>
  <DocSecurity>0</DocSecurity>
  <Lines>1574</Lines>
  <Paragraphs>1003</Paragraphs>
  <ScaleCrop>false</ScaleCrop>
  <Company/>
  <LinksUpToDate>false</LinksUpToDate>
  <CharactersWithSpaces>47179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DIANDA, Adama</dc:creator>
  <cp:keywords/>
  <dc:description/>
  <cp:lastModifiedBy>DIANDA, Adama</cp:lastModifiedBy>
  <cp:revision>1</cp:revision>
  <dcterms:created xsi:type="dcterms:W3CDTF">2026-07-23T16:14:00Z</dcterms:created>
  <dcterms:modified xsi:type="dcterms:W3CDTF">2026-07-23T16:17:00Z</dcterms:modified>
</cp:coreProperties>
</file>