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commentsExtended.xml" ContentType="application/vnd.openxmlformats-officedocument.wordprocessingml.commentsExtended+xml"/>
  <Override PartName="/word/webSettings.xml" ContentType="application/vnd.openxmlformats-officedocument.wordprocessingml.webSettings+xml"/>
  <Override PartName="/word/commentsExtensible.xml" ContentType="application/vnd.openxmlformats-officedocument.wordprocessingml.commentsExtensible+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commentsIds.xml" ContentType="application/vnd.openxmlformats-officedocument.wordprocessingml.commentsIds+xml"/>
  <Override PartName="/docProps/core.xml" ContentType="application/vnd.openxmlformats-package.core-properties+xml"/>
  <Override PartName="/customXml/itemProps3.xml" ContentType="application/vnd.openxmlformats-officedocument.customXmlProperties+xml"/>
  <Override PartName="/docProps/custom.xml" ContentType="application/vnd.openxmlformats-officedocument.custom-properties+xml"/>
  <Override PartName="/word/documenttasks/documenttasks1.xml" ContentType="application/vnd.ms-office.documenttasks+xml"/>
  <Override PartName="/word/numbering.xml" ContentType="application/vnd.openxmlformats-officedocument.wordprocessingml.numbering+xml"/>
  <Override PartName="/customXml/itemProps5.xml" ContentType="application/vnd.openxmlformats-officedocument.customXmlProperties+xml"/>
  <Override PartName="/docProps/app.xml" ContentType="application/vnd.openxmlformats-officedocument.extended-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0A55F4" w:rsidR="00D35B9C" w:rsidP="000A55F4" w:rsidRDefault="00D35B9C" w14:paraId="49122EAA" w14:textId="77777777">
      <w:pPr>
        <w:rPr>
          <w:rFonts w:ascii="Georgia" w:hAnsi="Georgia"/>
          <w:szCs w:val="20"/>
          <w:lang w:val="fr-FR"/>
        </w:rPr>
      </w:pPr>
      <w:bookmarkStart w:name="_Ref110738408" w:id="0"/>
    </w:p>
    <w:p w:rsidRPr="00CF391C" w:rsidR="00D35B9C" w:rsidP="000A55F4" w:rsidRDefault="001C3B7C" w14:paraId="59950B9E" w14:textId="1F706695">
      <w:pPr>
        <w:jc w:val="center"/>
        <w:rPr>
          <w:rFonts w:ascii="Georgia" w:hAnsi="Georgia"/>
          <w:b/>
          <w:bCs/>
          <w:sz w:val="24"/>
          <w:lang w:val="fr-FR"/>
        </w:rPr>
      </w:pPr>
      <w:r w:rsidRPr="00CF391C">
        <w:rPr>
          <w:rFonts w:ascii="Georgia" w:hAnsi="Georgia"/>
          <w:b/>
          <w:bCs/>
          <w:sz w:val="24"/>
          <w:highlight w:val="yellow"/>
          <w:lang w:val="fr-FR"/>
        </w:rPr>
        <w:t>CONVENTION DE SUBSIDE</w:t>
      </w:r>
    </w:p>
    <w:p w:rsidRPr="000A55F4" w:rsidR="7356B018" w:rsidP="000A55F4" w:rsidRDefault="7356B018" w14:paraId="583CC712" w14:textId="78AF804D">
      <w:pPr>
        <w:rPr>
          <w:rFonts w:ascii="Georgia" w:hAnsi="Georgia"/>
          <w:szCs w:val="20"/>
          <w:lang w:val="fr-FR"/>
        </w:rPr>
      </w:pPr>
    </w:p>
    <w:p w:rsidRPr="004616BB" w:rsidR="00D35B9C" w:rsidP="00D35B9C" w:rsidRDefault="00CB3B24" w14:paraId="44746AA5" w14:textId="77777777">
      <w:pPr>
        <w:rPr>
          <w:rFonts w:ascii="Georgia" w:hAnsi="Georgia"/>
          <w:szCs w:val="20"/>
          <w:lang w:val="fr-FR"/>
        </w:rPr>
      </w:pPr>
      <w:commentRangeStart w:id="1"/>
      <w:commentRangeEnd w:id="1"/>
      <w:r w:rsidRPr="004616BB">
        <w:rPr>
          <w:rStyle w:val="Marquedecommentaire"/>
          <w:rFonts w:ascii="Georgia" w:hAnsi="Georgia"/>
          <w:sz w:val="20"/>
          <w:szCs w:val="20"/>
          <w:lang w:val="fr-FR"/>
        </w:rPr>
        <w:commentReference w:id="1"/>
      </w:r>
    </w:p>
    <w:p w:rsidRPr="008745B3" w:rsidR="00D35B9C" w:rsidP="00D35B9C" w:rsidRDefault="00D35B9C" w14:paraId="412C2212" w14:textId="77777777">
      <w:pPr>
        <w:shd w:val="clear" w:color="auto" w:fill="FFFF00"/>
        <w:rPr>
          <w:rFonts w:ascii="Georgia" w:hAnsi="Georgia" w:cs="Arial"/>
          <w:iCs/>
          <w:szCs w:val="20"/>
          <w:lang w:val="fr-BE"/>
        </w:rPr>
      </w:pPr>
      <w:r w:rsidRPr="008745B3">
        <w:rPr>
          <w:rFonts w:ascii="Georgia" w:hAnsi="Georgia" w:cs="Arial"/>
          <w:iCs/>
          <w:szCs w:val="20"/>
          <w:lang w:val="fr-BE"/>
        </w:rPr>
        <w:t xml:space="preserve">Comment compléter </w:t>
      </w:r>
      <w:r w:rsidRPr="008745B3" w:rsidR="00A46F2A">
        <w:rPr>
          <w:rFonts w:ascii="Georgia" w:hAnsi="Georgia" w:cs="Arial"/>
          <w:iCs/>
          <w:szCs w:val="20"/>
          <w:lang w:val="fr-BE"/>
        </w:rPr>
        <w:t>ces conditions particulières</w:t>
      </w:r>
      <w:r w:rsidRPr="008745B3">
        <w:rPr>
          <w:rFonts w:ascii="Georgia" w:hAnsi="Georgia" w:cs="Arial"/>
          <w:iCs/>
          <w:szCs w:val="20"/>
          <w:lang w:val="fr-BE"/>
        </w:rPr>
        <w:t xml:space="preserve"> :</w:t>
      </w:r>
    </w:p>
    <w:p w:rsidRPr="008745B3" w:rsidR="00F4690A" w:rsidP="00D35B9C" w:rsidRDefault="00F4690A" w14:paraId="7728419C" w14:textId="77777777">
      <w:pPr>
        <w:shd w:val="clear" w:color="auto" w:fill="FFFF00"/>
        <w:rPr>
          <w:rFonts w:ascii="Georgia" w:hAnsi="Georgia" w:cs="Arial"/>
          <w:iCs/>
          <w:szCs w:val="20"/>
          <w:lang w:val="fr-BE"/>
        </w:rPr>
      </w:pPr>
    </w:p>
    <w:p w:rsidRPr="008745B3" w:rsidR="00D35B9C" w:rsidP="00D35B9C" w:rsidRDefault="00D35B9C" w14:paraId="5523D61E" w14:textId="09D6E6BF">
      <w:pPr>
        <w:numPr>
          <w:ilvl w:val="0"/>
          <w:numId w:val="22"/>
        </w:numPr>
        <w:shd w:val="clear" w:color="auto" w:fill="FFFF00"/>
        <w:rPr>
          <w:rFonts w:ascii="Georgia" w:hAnsi="Georgia" w:cs="Arial"/>
          <w:iCs/>
          <w:szCs w:val="20"/>
          <w:lang w:val="fr-BE"/>
        </w:rPr>
      </w:pPr>
      <w:r w:rsidRPr="008745B3">
        <w:rPr>
          <w:rFonts w:ascii="Georgia" w:hAnsi="Georgia" w:cs="Arial"/>
          <w:iCs/>
          <w:szCs w:val="20"/>
          <w:lang w:val="fr-BE"/>
        </w:rPr>
        <w:t xml:space="preserve">Les éléments figurant </w:t>
      </w:r>
      <w:r w:rsidRPr="008745B3" w:rsidR="00647515">
        <w:rPr>
          <w:rFonts w:ascii="Georgia" w:hAnsi="Georgia" w:cs="Arial"/>
          <w:iCs/>
          <w:szCs w:val="20"/>
          <w:lang w:val="fr-BE"/>
        </w:rPr>
        <w:t xml:space="preserve">en jaune </w:t>
      </w:r>
      <w:r w:rsidRPr="008745B3">
        <w:rPr>
          <w:rFonts w:ascii="Georgia" w:hAnsi="Georgia" w:cs="Arial"/>
          <w:iCs/>
          <w:szCs w:val="20"/>
          <w:lang w:val="fr-BE"/>
        </w:rPr>
        <w:t xml:space="preserve">entre &lt;..&gt; doivent être </w:t>
      </w:r>
      <w:r w:rsidRPr="008745B3">
        <w:rPr>
          <w:rFonts w:ascii="Georgia" w:hAnsi="Georgia" w:cs="Arial"/>
          <w:b/>
          <w:iCs/>
          <w:szCs w:val="20"/>
          <w:lang w:val="fr-BE"/>
        </w:rPr>
        <w:t>remplacés par les informations</w:t>
      </w:r>
      <w:r w:rsidRPr="008745B3">
        <w:rPr>
          <w:rFonts w:ascii="Georgia" w:hAnsi="Georgia" w:cs="Arial"/>
          <w:iCs/>
          <w:szCs w:val="20"/>
          <w:lang w:val="fr-BE"/>
        </w:rPr>
        <w:t xml:space="preserve"> pertinentes </w:t>
      </w:r>
      <w:r w:rsidRPr="008745B3" w:rsidR="00F4690A">
        <w:rPr>
          <w:rFonts w:ascii="Georgia" w:hAnsi="Georgia" w:cs="Arial"/>
          <w:iCs/>
          <w:szCs w:val="20"/>
          <w:lang w:val="fr-BE"/>
        </w:rPr>
        <w:t xml:space="preserve">relatives à </w:t>
      </w:r>
      <w:r w:rsidRPr="008745B3" w:rsidR="0066413B">
        <w:rPr>
          <w:rFonts w:ascii="Georgia" w:hAnsi="Georgia" w:cs="Arial"/>
          <w:iCs/>
          <w:szCs w:val="20"/>
          <w:lang w:val="fr-BE"/>
        </w:rPr>
        <w:t>la présente</w:t>
      </w:r>
      <w:r w:rsidRPr="008745B3">
        <w:rPr>
          <w:rFonts w:ascii="Georgia" w:hAnsi="Georgia" w:cs="Arial"/>
          <w:iCs/>
          <w:szCs w:val="20"/>
          <w:lang w:val="fr-BE"/>
        </w:rPr>
        <w:t xml:space="preserve"> convention de subside.</w:t>
      </w:r>
    </w:p>
    <w:p w:rsidRPr="008745B3" w:rsidR="009E361D" w:rsidP="00D35B9C" w:rsidRDefault="00D35B9C" w14:paraId="1B4E4FD8" w14:textId="5F0B58F4">
      <w:pPr>
        <w:numPr>
          <w:ilvl w:val="0"/>
          <w:numId w:val="22"/>
        </w:numPr>
        <w:shd w:val="clear" w:color="auto" w:fill="FFFF00"/>
        <w:jc w:val="both"/>
        <w:rPr>
          <w:rFonts w:ascii="Georgia" w:hAnsi="Georgia" w:cs="Arial"/>
          <w:iCs/>
          <w:szCs w:val="20"/>
          <w:lang w:val="fr-BE"/>
        </w:rPr>
      </w:pPr>
      <w:r w:rsidRPr="008745B3">
        <w:rPr>
          <w:rFonts w:ascii="Georgia" w:hAnsi="Georgia" w:cs="Arial"/>
          <w:iCs/>
          <w:szCs w:val="20"/>
          <w:lang w:val="fr-BE"/>
        </w:rPr>
        <w:t xml:space="preserve">le texte en </w:t>
      </w:r>
      <w:r w:rsidRPr="00990ECF">
        <w:rPr>
          <w:rFonts w:ascii="Georgia" w:hAnsi="Georgia" w:cs="Arial"/>
          <w:i/>
          <w:szCs w:val="20"/>
          <w:lang w:val="fr-BE"/>
        </w:rPr>
        <w:t>italique</w:t>
      </w:r>
      <w:r w:rsidR="00AD200E">
        <w:rPr>
          <w:rFonts w:ascii="Georgia" w:hAnsi="Georgia" w:cs="Arial"/>
          <w:iCs/>
          <w:szCs w:val="20"/>
          <w:lang w:val="fr-BE"/>
        </w:rPr>
        <w:t xml:space="preserve"> </w:t>
      </w:r>
      <w:r w:rsidRPr="008745B3" w:rsidR="006558C9">
        <w:rPr>
          <w:rFonts w:ascii="Georgia" w:hAnsi="Georgia" w:cs="Arial"/>
          <w:iCs/>
          <w:szCs w:val="20"/>
          <w:lang w:val="fr-BE"/>
        </w:rPr>
        <w:t>est</w:t>
      </w:r>
      <w:r w:rsidRPr="008745B3" w:rsidR="004036D5">
        <w:rPr>
          <w:rFonts w:ascii="Georgia" w:hAnsi="Georgia" w:cs="Arial"/>
          <w:iCs/>
          <w:szCs w:val="20"/>
          <w:lang w:val="fr-BE"/>
        </w:rPr>
        <w:t xml:space="preserve"> informatif et</w:t>
      </w:r>
      <w:r w:rsidRPr="008745B3">
        <w:rPr>
          <w:rFonts w:ascii="Georgia" w:hAnsi="Georgia" w:cs="Arial"/>
          <w:iCs/>
          <w:szCs w:val="20"/>
          <w:lang w:val="fr-BE"/>
        </w:rPr>
        <w:t xml:space="preserve"> </w:t>
      </w:r>
      <w:r w:rsidRPr="008745B3" w:rsidR="00D553C6">
        <w:rPr>
          <w:rFonts w:ascii="Georgia" w:hAnsi="Georgia" w:cs="Arial"/>
          <w:iCs/>
          <w:szCs w:val="20"/>
          <w:lang w:val="fr-BE"/>
        </w:rPr>
        <w:t>constitue une indication quant à la nature des informations à fournir</w:t>
      </w:r>
      <w:r w:rsidRPr="008745B3" w:rsidR="009E361D">
        <w:rPr>
          <w:rFonts w:ascii="Georgia" w:hAnsi="Georgia" w:cs="Arial"/>
          <w:iCs/>
          <w:szCs w:val="20"/>
          <w:lang w:val="fr-BE"/>
        </w:rPr>
        <w:t xml:space="preserve">. </w:t>
      </w:r>
      <w:r w:rsidRPr="008745B3" w:rsidR="004036D5">
        <w:rPr>
          <w:rFonts w:ascii="Georgia" w:hAnsi="Georgia" w:cs="Arial"/>
          <w:iCs/>
          <w:szCs w:val="20"/>
          <w:lang w:val="fr-BE"/>
        </w:rPr>
        <w:t>Il doit être supprimé.</w:t>
      </w:r>
    </w:p>
    <w:p w:rsidRPr="00990ECF" w:rsidR="00D35B9C" w:rsidP="00D35B9C" w:rsidRDefault="00D35B9C" w14:paraId="5ADA24F9" w14:textId="73AF17F7">
      <w:pPr>
        <w:numPr>
          <w:ilvl w:val="0"/>
          <w:numId w:val="22"/>
        </w:numPr>
        <w:shd w:val="clear" w:color="auto" w:fill="FFFF00"/>
        <w:jc w:val="both"/>
        <w:rPr>
          <w:rFonts w:ascii="Georgia" w:hAnsi="Georgia" w:cs="Arial"/>
          <w:iCs/>
          <w:szCs w:val="20"/>
          <w:lang w:val="fr-BE"/>
        </w:rPr>
      </w:pPr>
      <w:r w:rsidRPr="008745B3">
        <w:rPr>
          <w:rFonts w:ascii="Georgia" w:hAnsi="Georgia" w:cs="Arial"/>
          <w:iCs/>
          <w:szCs w:val="20"/>
          <w:lang w:val="fr-BE"/>
        </w:rPr>
        <w:t xml:space="preserve">Les phrases </w:t>
      </w:r>
      <w:r w:rsidRPr="008745B3" w:rsidR="006558C9">
        <w:rPr>
          <w:rFonts w:ascii="Georgia" w:hAnsi="Georgia" w:cs="Arial"/>
          <w:iCs/>
          <w:szCs w:val="20"/>
          <w:lang w:val="fr-BE"/>
        </w:rPr>
        <w:t xml:space="preserve">en gris </w:t>
      </w:r>
      <w:r w:rsidRPr="008745B3">
        <w:rPr>
          <w:rFonts w:ascii="Georgia" w:hAnsi="Georgia" w:cs="Arial"/>
          <w:iCs/>
          <w:szCs w:val="20"/>
          <w:lang w:val="fr-BE"/>
        </w:rPr>
        <w:t xml:space="preserve"> entre </w:t>
      </w:r>
      <w:r w:rsidRPr="008745B3">
        <w:rPr>
          <w:rFonts w:ascii="Georgia" w:hAnsi="Georgia" w:cs="Arial"/>
          <w:b/>
          <w:iCs/>
          <w:szCs w:val="20"/>
          <w:lang w:val="fr-BE"/>
        </w:rPr>
        <w:t xml:space="preserve">[ </w:t>
      </w:r>
      <w:r w:rsidRPr="008745B3">
        <w:rPr>
          <w:rFonts w:ascii="Georgia" w:hAnsi="Georgia" w:cs="Arial"/>
          <w:iCs/>
          <w:szCs w:val="20"/>
          <w:lang w:val="fr-BE"/>
        </w:rPr>
        <w:t>] ne doivent être</w:t>
      </w:r>
      <w:r w:rsidRPr="008745B3">
        <w:rPr>
          <w:rFonts w:ascii="Georgia" w:hAnsi="Georgia" w:cs="Arial"/>
          <w:b/>
          <w:iCs/>
          <w:szCs w:val="20"/>
          <w:lang w:val="fr-BE"/>
        </w:rPr>
        <w:t xml:space="preserve"> insérées que si</w:t>
      </w:r>
      <w:r w:rsidRPr="008745B3" w:rsidR="00FD7FE7">
        <w:rPr>
          <w:rFonts w:ascii="Georgia" w:hAnsi="Georgia" w:cs="Arial"/>
          <w:b/>
          <w:iCs/>
          <w:szCs w:val="20"/>
          <w:lang w:val="fr-BE"/>
        </w:rPr>
        <w:t xml:space="preserve"> elles sont</w:t>
      </w:r>
      <w:r w:rsidRPr="008745B3">
        <w:rPr>
          <w:rFonts w:ascii="Georgia" w:hAnsi="Georgia" w:cs="Arial"/>
          <w:b/>
          <w:iCs/>
          <w:szCs w:val="20"/>
          <w:lang w:val="fr-BE"/>
        </w:rPr>
        <w:t xml:space="preserve"> nécessaire</w:t>
      </w:r>
      <w:r w:rsidRPr="008745B3" w:rsidR="00FD7FE7">
        <w:rPr>
          <w:rFonts w:ascii="Georgia" w:hAnsi="Georgia" w:cs="Arial"/>
          <w:b/>
          <w:iCs/>
          <w:szCs w:val="20"/>
          <w:lang w:val="fr-BE"/>
        </w:rPr>
        <w:t>s</w:t>
      </w:r>
      <w:r w:rsidRPr="008745B3">
        <w:rPr>
          <w:rFonts w:ascii="Georgia" w:hAnsi="Georgia" w:cs="Arial"/>
          <w:b/>
          <w:iCs/>
          <w:szCs w:val="20"/>
          <w:lang w:val="fr-BE"/>
        </w:rPr>
        <w:t>.</w:t>
      </w:r>
    </w:p>
    <w:p w:rsidRPr="00990ECF" w:rsidR="00990ECF" w:rsidP="00990ECF" w:rsidRDefault="00990ECF" w14:paraId="40CCF42F" w14:textId="77777777">
      <w:pPr>
        <w:numPr>
          <w:ilvl w:val="0"/>
          <w:numId w:val="22"/>
        </w:numPr>
        <w:shd w:val="clear" w:color="auto" w:fill="FFFF00"/>
        <w:rPr>
          <w:rFonts w:ascii="Georgia" w:hAnsi="Georgia" w:cs="Arial"/>
          <w:iCs/>
          <w:szCs w:val="20"/>
          <w:lang w:val="fr-BE"/>
        </w:rPr>
      </w:pPr>
      <w:r w:rsidRPr="00990ECF">
        <w:rPr>
          <w:rFonts w:ascii="Georgia" w:hAnsi="Georgia" w:cs="Arial"/>
          <w:iCs/>
          <w:szCs w:val="20"/>
          <w:lang w:val="fr-BE"/>
        </w:rPr>
        <w:t xml:space="preserve">Lorsque plusieurs options alternatives sont proposées, notamment lorsqu’elles sont indiquées en </w:t>
      </w:r>
      <w:r w:rsidRPr="00990ECF">
        <w:rPr>
          <w:rFonts w:ascii="Georgia" w:hAnsi="Georgia" w:cs="Arial"/>
          <w:iCs/>
          <w:color w:val="FF0000"/>
          <w:szCs w:val="20"/>
          <w:lang w:val="fr-BE"/>
        </w:rPr>
        <w:t>rouge</w:t>
      </w:r>
      <w:r w:rsidRPr="00990ECF">
        <w:rPr>
          <w:rFonts w:ascii="Georgia" w:hAnsi="Georgia" w:cs="Arial"/>
          <w:iCs/>
          <w:szCs w:val="20"/>
          <w:lang w:val="fr-BE"/>
        </w:rPr>
        <w:t xml:space="preserve"> ou introduites par « </w:t>
      </w:r>
      <w:r w:rsidRPr="00990ECF">
        <w:rPr>
          <w:rFonts w:ascii="Georgia" w:hAnsi="Georgia" w:cs="Arial"/>
          <w:iCs/>
          <w:color w:val="FF0000"/>
          <w:szCs w:val="20"/>
          <w:lang w:val="fr-BE"/>
        </w:rPr>
        <w:t xml:space="preserve">soit … soit </w:t>
      </w:r>
      <w:r w:rsidRPr="00990ECF">
        <w:rPr>
          <w:rFonts w:ascii="Georgia" w:hAnsi="Georgia" w:cs="Arial"/>
          <w:iCs/>
          <w:szCs w:val="20"/>
          <w:lang w:val="fr-BE"/>
        </w:rPr>
        <w:t>», l’une des options proposées doit obligatoirement être retenue, complétée le cas échéant, et les autres options ainsi que les mentions d’instruction doivent être supprimées de la version finale.</w:t>
      </w:r>
    </w:p>
    <w:p w:rsidRPr="008745B3" w:rsidR="00990ECF" w:rsidP="00990ECF" w:rsidRDefault="00990ECF" w14:paraId="0F6FD90C" w14:textId="77777777">
      <w:pPr>
        <w:shd w:val="clear" w:color="auto" w:fill="FFFF00"/>
        <w:ind w:left="360"/>
        <w:jc w:val="both"/>
        <w:rPr>
          <w:rFonts w:ascii="Georgia" w:hAnsi="Georgia" w:cs="Arial"/>
          <w:iCs/>
          <w:szCs w:val="20"/>
          <w:lang w:val="fr-BE"/>
        </w:rPr>
      </w:pPr>
    </w:p>
    <w:p w:rsidRPr="008745B3" w:rsidR="008745B3" w:rsidP="008745B3" w:rsidRDefault="008745B3" w14:paraId="6E9FAAA4" w14:textId="77777777">
      <w:pPr>
        <w:shd w:val="clear" w:color="auto" w:fill="FFFF00"/>
        <w:jc w:val="both"/>
        <w:rPr>
          <w:rFonts w:ascii="Georgia" w:hAnsi="Georgia" w:cs="Arial"/>
          <w:b/>
          <w:iCs/>
          <w:szCs w:val="20"/>
          <w:lang w:val="fr-BE"/>
        </w:rPr>
      </w:pPr>
    </w:p>
    <w:p w:rsidRPr="008745B3" w:rsidR="00D35B9C" w:rsidP="008745B3" w:rsidRDefault="00D35B9C" w14:paraId="7DC949C2" w14:textId="4ACE7D09">
      <w:pPr>
        <w:shd w:val="clear" w:color="auto" w:fill="FFFF00"/>
        <w:jc w:val="both"/>
        <w:rPr>
          <w:rFonts w:ascii="Georgia" w:hAnsi="Georgia" w:cs="Arial"/>
          <w:b/>
          <w:iCs/>
          <w:szCs w:val="20"/>
          <w:lang w:val="fr-BE"/>
        </w:rPr>
      </w:pPr>
      <w:r w:rsidRPr="008745B3">
        <w:rPr>
          <w:rFonts w:ascii="Georgia" w:hAnsi="Georgia" w:cs="Arial"/>
          <w:b/>
          <w:iCs/>
          <w:szCs w:val="20"/>
          <w:lang w:val="fr-BE"/>
        </w:rPr>
        <w:t xml:space="preserve">Toutes les autres parties de ces instructions types ne doivent en aucun cas être modifiées.  </w:t>
      </w:r>
    </w:p>
    <w:p w:rsidRPr="008745B3" w:rsidR="008745B3" w:rsidP="008745B3" w:rsidRDefault="008745B3" w14:paraId="6EFB5DC1" w14:textId="77777777">
      <w:pPr>
        <w:shd w:val="clear" w:color="auto" w:fill="FFFF00"/>
        <w:rPr>
          <w:rFonts w:ascii="Georgia" w:hAnsi="Georgia" w:cs="Arial"/>
          <w:iCs/>
          <w:szCs w:val="20"/>
          <w:lang w:val="fr-BE"/>
        </w:rPr>
      </w:pPr>
    </w:p>
    <w:p w:rsidR="004036D5" w:rsidP="008745B3" w:rsidRDefault="00D35B9C" w14:paraId="0B6B1B06" w14:textId="00AC59BD">
      <w:pPr>
        <w:shd w:val="clear" w:color="auto" w:fill="FFFF00"/>
        <w:rPr>
          <w:rFonts w:ascii="Georgia" w:hAnsi="Georgia" w:cs="Arial"/>
          <w:iCs/>
          <w:szCs w:val="20"/>
          <w:lang w:val="fr-BE"/>
        </w:rPr>
      </w:pPr>
      <w:r w:rsidRPr="008745B3">
        <w:rPr>
          <w:rFonts w:ascii="Georgia" w:hAnsi="Georgia" w:cs="Arial"/>
          <w:iCs/>
          <w:szCs w:val="20"/>
          <w:lang w:val="fr-BE"/>
        </w:rPr>
        <w:t xml:space="preserve">Le présent modèle de </w:t>
      </w:r>
      <w:r w:rsidRPr="008745B3" w:rsidR="4E0D3002">
        <w:rPr>
          <w:rFonts w:ascii="Georgia" w:hAnsi="Georgia" w:cs="Arial"/>
          <w:iCs/>
          <w:szCs w:val="20"/>
          <w:lang w:val="fr-BE"/>
        </w:rPr>
        <w:t xml:space="preserve">convention de subsides </w:t>
      </w:r>
      <w:r w:rsidRPr="008745B3" w:rsidR="000149A8">
        <w:rPr>
          <w:rFonts w:ascii="Georgia" w:hAnsi="Georgia" w:cs="Arial"/>
          <w:iCs/>
          <w:szCs w:val="20"/>
          <w:lang w:val="fr-BE"/>
        </w:rPr>
        <w:t>comprend deux</w:t>
      </w:r>
      <w:r w:rsidRPr="008745B3" w:rsidR="4E0D3002">
        <w:rPr>
          <w:rFonts w:ascii="Georgia" w:hAnsi="Georgia" w:cs="Arial"/>
          <w:iCs/>
          <w:szCs w:val="20"/>
          <w:lang w:val="fr-BE"/>
        </w:rPr>
        <w:t xml:space="preserve"> parties</w:t>
      </w:r>
      <w:r w:rsidRPr="008745B3" w:rsidR="000149A8">
        <w:rPr>
          <w:rFonts w:ascii="Georgia" w:hAnsi="Georgia" w:cs="Arial"/>
          <w:iCs/>
          <w:szCs w:val="20"/>
          <w:lang w:val="fr-BE"/>
        </w:rPr>
        <w:t> :</w:t>
      </w:r>
      <w:r w:rsidRPr="008745B3" w:rsidR="4E0D3002">
        <w:rPr>
          <w:rFonts w:ascii="Georgia" w:hAnsi="Georgia" w:cs="Arial"/>
          <w:iCs/>
          <w:szCs w:val="20"/>
          <w:lang w:val="fr-BE"/>
        </w:rPr>
        <w:t xml:space="preserve"> </w:t>
      </w:r>
    </w:p>
    <w:p w:rsidRPr="008745B3" w:rsidR="008745B3" w:rsidP="00990ECF" w:rsidRDefault="008745B3" w14:paraId="101E2BC0" w14:textId="77777777">
      <w:pPr>
        <w:shd w:val="clear" w:color="auto" w:fill="FFFF00"/>
        <w:rPr>
          <w:rFonts w:ascii="Georgia" w:hAnsi="Georgia" w:cs="Arial"/>
          <w:iCs/>
          <w:szCs w:val="20"/>
          <w:lang w:val="fr-BE"/>
        </w:rPr>
      </w:pPr>
    </w:p>
    <w:p w:rsidRPr="00401E7D" w:rsidR="00A43C7C" w:rsidP="00A43C7C" w:rsidRDefault="000149A8" w14:paraId="270024E2" w14:textId="42A43F46">
      <w:pPr>
        <w:pStyle w:val="Paragraphedeliste"/>
        <w:numPr>
          <w:ilvl w:val="0"/>
          <w:numId w:val="57"/>
        </w:numPr>
        <w:shd w:val="clear" w:color="auto" w:fill="FFFF00"/>
        <w:spacing w:after="120"/>
        <w:rPr>
          <w:rFonts w:cs="Arial"/>
          <w:iCs/>
          <w:sz w:val="20"/>
          <w:szCs w:val="20"/>
          <w:lang w:val="fr-BE"/>
        </w:rPr>
      </w:pPr>
      <w:r w:rsidRPr="00990ECF">
        <w:rPr>
          <w:rFonts w:cs="Arial"/>
          <w:iCs/>
          <w:sz w:val="20"/>
          <w:szCs w:val="20"/>
          <w:lang w:val="fr-BE"/>
        </w:rPr>
        <w:t>l</w:t>
      </w:r>
      <w:r w:rsidRPr="00990ECF" w:rsidR="4E0D3002">
        <w:rPr>
          <w:rFonts w:cs="Arial"/>
          <w:iCs/>
          <w:sz w:val="20"/>
          <w:szCs w:val="20"/>
          <w:lang w:val="fr-BE"/>
        </w:rPr>
        <w:t xml:space="preserve">a </w:t>
      </w:r>
      <w:r w:rsidRPr="00990ECF" w:rsidR="4E0D3002">
        <w:rPr>
          <w:rFonts w:cs="Arial"/>
          <w:b/>
          <w:bCs/>
          <w:iCs/>
          <w:sz w:val="20"/>
          <w:szCs w:val="20"/>
          <w:lang w:val="fr-BE"/>
        </w:rPr>
        <w:t>partie A</w:t>
      </w:r>
      <w:r w:rsidRPr="00990ECF" w:rsidR="00A43C7C">
        <w:rPr>
          <w:rFonts w:cs="Arial"/>
          <w:b/>
          <w:bCs/>
          <w:iCs/>
          <w:sz w:val="20"/>
          <w:szCs w:val="20"/>
          <w:lang w:val="fr-BE"/>
        </w:rPr>
        <w:t xml:space="preserve"> qui</w:t>
      </w:r>
      <w:r w:rsidRPr="00990ECF" w:rsidR="4E0D3002">
        <w:rPr>
          <w:rFonts w:cs="Arial"/>
          <w:iCs/>
          <w:sz w:val="20"/>
          <w:szCs w:val="20"/>
          <w:lang w:val="fr-BE"/>
        </w:rPr>
        <w:t xml:space="preserve"> correspond aux présentes </w:t>
      </w:r>
      <w:r w:rsidRPr="00990ECF" w:rsidR="00E82843">
        <w:rPr>
          <w:rFonts w:cs="Arial"/>
          <w:iCs/>
          <w:sz w:val="20"/>
          <w:szCs w:val="20"/>
          <w:lang w:val="fr-BE"/>
        </w:rPr>
        <w:t>conditions particulières</w:t>
      </w:r>
      <w:r w:rsidRPr="00990ECF" w:rsidR="00663D36">
        <w:rPr>
          <w:rFonts w:cs="Arial"/>
          <w:iCs/>
          <w:sz w:val="20"/>
          <w:szCs w:val="20"/>
          <w:lang w:val="fr-BE"/>
        </w:rPr>
        <w:t xml:space="preserve"> et </w:t>
      </w:r>
      <w:r w:rsidRPr="008745B3" w:rsidR="008745B3">
        <w:rPr>
          <w:rFonts w:cs="Arial"/>
          <w:iCs/>
          <w:sz w:val="20"/>
          <w:szCs w:val="20"/>
          <w:lang w:val="fr-BE"/>
        </w:rPr>
        <w:t>doit être</w:t>
      </w:r>
      <w:r w:rsidRPr="00401E7D" w:rsidR="00D35B9C">
        <w:rPr>
          <w:rFonts w:cs="Arial"/>
          <w:iCs/>
          <w:sz w:val="20"/>
          <w:szCs w:val="20"/>
          <w:lang w:val="fr-BE"/>
        </w:rPr>
        <w:t xml:space="preserve"> </w:t>
      </w:r>
      <w:r w:rsidRPr="00401E7D" w:rsidR="7821AC56">
        <w:rPr>
          <w:rFonts w:cs="Arial"/>
          <w:iCs/>
          <w:sz w:val="20"/>
          <w:szCs w:val="20"/>
          <w:lang w:val="fr-BE"/>
        </w:rPr>
        <w:t>complétée</w:t>
      </w:r>
      <w:r w:rsidRPr="00401E7D" w:rsidR="006328CE">
        <w:rPr>
          <w:rFonts w:cs="Arial"/>
          <w:iCs/>
          <w:sz w:val="20"/>
          <w:szCs w:val="20"/>
          <w:lang w:val="fr-BE"/>
        </w:rPr>
        <w:t> ;</w:t>
      </w:r>
    </w:p>
    <w:p w:rsidRPr="00401E7D" w:rsidR="00710267" w:rsidP="00663D36" w:rsidRDefault="006328CE" w14:paraId="16808405" w14:textId="0F21D4A6">
      <w:pPr>
        <w:pStyle w:val="Paragraphedeliste"/>
        <w:numPr>
          <w:ilvl w:val="0"/>
          <w:numId w:val="57"/>
        </w:numPr>
        <w:shd w:val="clear" w:color="auto" w:fill="FFFF00"/>
        <w:spacing w:after="120"/>
        <w:rPr>
          <w:rFonts w:cs="Arial"/>
          <w:iCs/>
          <w:sz w:val="20"/>
          <w:szCs w:val="20"/>
          <w:lang w:val="fr-BE"/>
        </w:rPr>
      </w:pPr>
      <w:r w:rsidRPr="00401E7D">
        <w:rPr>
          <w:rFonts w:cs="Arial"/>
          <w:iCs/>
          <w:sz w:val="20"/>
          <w:szCs w:val="20"/>
          <w:lang w:val="fr-BE"/>
        </w:rPr>
        <w:t>l</w:t>
      </w:r>
      <w:r w:rsidRPr="00401E7D" w:rsidR="06B24A5D">
        <w:rPr>
          <w:rFonts w:cs="Arial"/>
          <w:iCs/>
          <w:sz w:val="20"/>
          <w:szCs w:val="20"/>
          <w:lang w:val="fr-BE"/>
        </w:rPr>
        <w:t xml:space="preserve">a </w:t>
      </w:r>
      <w:r w:rsidRPr="00401E7D" w:rsidR="06B24A5D">
        <w:rPr>
          <w:rFonts w:cs="Arial"/>
          <w:b/>
          <w:bCs/>
          <w:iCs/>
          <w:sz w:val="20"/>
          <w:szCs w:val="20"/>
          <w:lang w:val="fr-BE"/>
        </w:rPr>
        <w:t>partie B</w:t>
      </w:r>
      <w:r w:rsidRPr="00401E7D" w:rsidR="00A43C7C">
        <w:rPr>
          <w:rFonts w:cs="Arial"/>
          <w:b/>
          <w:bCs/>
          <w:iCs/>
          <w:sz w:val="20"/>
          <w:szCs w:val="20"/>
          <w:lang w:val="fr-BE"/>
        </w:rPr>
        <w:t xml:space="preserve"> qui</w:t>
      </w:r>
      <w:r w:rsidRPr="00401E7D" w:rsidR="06B24A5D">
        <w:rPr>
          <w:rFonts w:cs="Arial"/>
          <w:iCs/>
          <w:sz w:val="20"/>
          <w:szCs w:val="20"/>
          <w:lang w:val="fr-BE"/>
        </w:rPr>
        <w:t xml:space="preserve"> constitu</w:t>
      </w:r>
      <w:r w:rsidRPr="00401E7D" w:rsidR="00A43C7C">
        <w:rPr>
          <w:rFonts w:cs="Arial"/>
          <w:iCs/>
          <w:sz w:val="20"/>
          <w:szCs w:val="20"/>
          <w:lang w:val="fr-BE"/>
        </w:rPr>
        <w:t>e</w:t>
      </w:r>
      <w:r w:rsidRPr="00401E7D" w:rsidR="06B24A5D">
        <w:rPr>
          <w:rFonts w:cs="Arial"/>
          <w:iCs/>
          <w:sz w:val="20"/>
          <w:szCs w:val="20"/>
          <w:lang w:val="fr-BE"/>
        </w:rPr>
        <w:t xml:space="preserve"> les conditions générales de la convention de subside</w:t>
      </w:r>
      <w:r w:rsidRPr="00401E7D" w:rsidR="00663D36">
        <w:rPr>
          <w:rFonts w:cs="Arial"/>
          <w:iCs/>
          <w:sz w:val="20"/>
          <w:szCs w:val="20"/>
          <w:lang w:val="fr-BE"/>
        </w:rPr>
        <w:t xml:space="preserve">. Celles-ci ne peuvent </w:t>
      </w:r>
      <w:r w:rsidRPr="00401E7D" w:rsidR="79B63D83">
        <w:rPr>
          <w:rFonts w:cs="Arial"/>
          <w:iCs/>
          <w:sz w:val="20"/>
          <w:szCs w:val="20"/>
          <w:lang w:val="fr-BE"/>
        </w:rPr>
        <w:t>en aucun cas</w:t>
      </w:r>
      <w:r w:rsidRPr="00401E7D" w:rsidR="06B24A5D">
        <w:rPr>
          <w:rFonts w:cs="Arial"/>
          <w:iCs/>
          <w:sz w:val="20"/>
          <w:szCs w:val="20"/>
          <w:lang w:val="fr-BE"/>
        </w:rPr>
        <w:t xml:space="preserve"> être modifiée.</w:t>
      </w:r>
      <w:r w:rsidRPr="00401E7D" w:rsidR="5226BD34">
        <w:rPr>
          <w:rFonts w:cs="Arial"/>
          <w:iCs/>
          <w:sz w:val="20"/>
          <w:szCs w:val="20"/>
          <w:lang w:val="fr-BE"/>
        </w:rPr>
        <w:t xml:space="preserve"> </w:t>
      </w:r>
    </w:p>
    <w:p w:rsidRPr="00401E7D" w:rsidR="00D35B9C" w:rsidP="004616BB" w:rsidRDefault="00710267" w14:paraId="1F601AF6" w14:textId="1390AC85">
      <w:pPr>
        <w:shd w:val="clear" w:color="auto" w:fill="FFFF00"/>
        <w:spacing w:after="120"/>
        <w:rPr>
          <w:rFonts w:ascii="Georgia" w:hAnsi="Georgia" w:cs="Arial"/>
          <w:iCs/>
          <w:szCs w:val="20"/>
          <w:lang w:val="fr-BE"/>
        </w:rPr>
      </w:pPr>
      <w:r w:rsidRPr="00401E7D">
        <w:rPr>
          <w:rFonts w:ascii="Georgia" w:hAnsi="Georgia" w:cs="Arial"/>
          <w:iCs/>
          <w:szCs w:val="20"/>
          <w:lang w:val="fr-BE"/>
        </w:rPr>
        <w:t>Toute dérogation</w:t>
      </w:r>
      <w:r w:rsidRPr="00401E7D" w:rsidR="006972D9">
        <w:rPr>
          <w:rFonts w:ascii="Georgia" w:hAnsi="Georgia" w:cs="Arial"/>
          <w:iCs/>
          <w:szCs w:val="20"/>
          <w:lang w:val="fr-BE"/>
        </w:rPr>
        <w:t xml:space="preserve"> </w:t>
      </w:r>
      <w:r w:rsidRPr="00401E7D" w:rsidR="000A3A2A">
        <w:rPr>
          <w:rFonts w:ascii="Georgia" w:hAnsi="Georgia" w:cs="Arial"/>
          <w:iCs/>
          <w:szCs w:val="20"/>
          <w:lang w:val="fr-BE"/>
        </w:rPr>
        <w:t>aux conditions</w:t>
      </w:r>
      <w:r w:rsidRPr="00401E7D" w:rsidR="5226BD34">
        <w:rPr>
          <w:rFonts w:ascii="Georgia" w:hAnsi="Georgia" w:cs="Arial"/>
          <w:iCs/>
          <w:szCs w:val="20"/>
          <w:lang w:val="fr-BE"/>
        </w:rPr>
        <w:t xml:space="preserve"> générales</w:t>
      </w:r>
      <w:r w:rsidRPr="00401E7D" w:rsidR="00A774CA">
        <w:rPr>
          <w:rFonts w:ascii="Georgia" w:hAnsi="Georgia" w:cs="Arial"/>
          <w:iCs/>
          <w:szCs w:val="20"/>
          <w:lang w:val="fr-BE"/>
        </w:rPr>
        <w:t xml:space="preserve">, lorsqu’elle est nécessaire, doit impérativement être reprise à </w:t>
      </w:r>
      <w:r w:rsidRPr="00401E7D" w:rsidR="67BFE61D">
        <w:rPr>
          <w:rFonts w:ascii="Georgia" w:hAnsi="Georgia" w:cs="Arial"/>
          <w:iCs/>
          <w:szCs w:val="20"/>
          <w:lang w:val="fr-BE"/>
        </w:rPr>
        <w:t xml:space="preserve"> </w:t>
      </w:r>
      <w:r w:rsidRPr="00401E7D" w:rsidR="00F93FBC">
        <w:rPr>
          <w:rFonts w:ascii="Georgia" w:hAnsi="Georgia" w:cs="Arial"/>
          <w:iCs/>
          <w:szCs w:val="20"/>
          <w:lang w:val="fr-BE"/>
        </w:rPr>
        <w:t xml:space="preserve">l’article </w:t>
      </w:r>
      <w:r w:rsidRPr="00401E7D" w:rsidR="001677BE">
        <w:rPr>
          <w:rFonts w:ascii="Georgia" w:hAnsi="Georgia" w:cs="Arial"/>
          <w:iCs/>
          <w:szCs w:val="20"/>
          <w:lang w:val="fr-BE"/>
        </w:rPr>
        <w:t xml:space="preserve">7 </w:t>
      </w:r>
      <w:r w:rsidRPr="00401E7D" w:rsidR="67BFE61D">
        <w:rPr>
          <w:rFonts w:ascii="Georgia" w:hAnsi="Georgia" w:cs="Arial"/>
          <w:iCs/>
          <w:szCs w:val="20"/>
          <w:lang w:val="fr-BE"/>
        </w:rPr>
        <w:t>des conditions particulière</w:t>
      </w:r>
      <w:r w:rsidRPr="00401E7D" w:rsidR="0D4B0F46">
        <w:rPr>
          <w:rFonts w:ascii="Georgia" w:hAnsi="Georgia" w:cs="Arial"/>
          <w:iCs/>
          <w:szCs w:val="20"/>
          <w:lang w:val="fr-BE"/>
        </w:rPr>
        <w:t>s</w:t>
      </w:r>
      <w:r w:rsidRPr="00401E7D" w:rsidR="004616BB">
        <w:rPr>
          <w:rFonts w:ascii="Georgia" w:hAnsi="Georgia" w:cs="Arial"/>
          <w:iCs/>
          <w:szCs w:val="20"/>
          <w:lang w:val="fr-BE"/>
        </w:rPr>
        <w:t>.</w:t>
      </w:r>
    </w:p>
    <w:p w:rsidRPr="00401E7D" w:rsidR="00D35B9C" w:rsidP="004616BB" w:rsidRDefault="00D35B9C" w14:paraId="6AAFEAFD" w14:textId="77777777">
      <w:pPr>
        <w:shd w:val="clear" w:color="auto" w:fill="FFFF00"/>
        <w:spacing w:after="120"/>
        <w:rPr>
          <w:rFonts w:ascii="Georgia" w:hAnsi="Georgia" w:cs="Arial"/>
          <w:iCs/>
          <w:szCs w:val="20"/>
          <w:lang w:val="fr-BE"/>
        </w:rPr>
      </w:pPr>
      <w:r w:rsidRPr="00401E7D">
        <w:rPr>
          <w:rFonts w:ascii="Georgia" w:hAnsi="Georgia" w:cs="Arial"/>
          <w:iCs/>
          <w:szCs w:val="20"/>
          <w:lang w:val="fr-BE"/>
        </w:rPr>
        <w:t>Le canevas de la convention doit être respecté. Il se compose des éléments suivants :</w:t>
      </w:r>
    </w:p>
    <w:p w:rsidRPr="00401E7D" w:rsidR="00D35B9C" w:rsidP="000A3A2A" w:rsidRDefault="00D35B9C" w14:paraId="79D6CF43" w14:textId="1B400C53">
      <w:pPr>
        <w:numPr>
          <w:ilvl w:val="0"/>
          <w:numId w:val="10"/>
        </w:numPr>
        <w:tabs>
          <w:tab w:val="clear" w:pos="1080"/>
          <w:tab w:val="num" w:pos="1134"/>
        </w:tabs>
        <w:spacing w:after="40"/>
        <w:ind w:left="1134" w:hanging="567"/>
        <w:jc w:val="both"/>
        <w:rPr>
          <w:rFonts w:ascii="Georgia" w:hAnsi="Georgia" w:cs="Arial"/>
          <w:iCs/>
          <w:snapToGrid w:val="0"/>
          <w:szCs w:val="20"/>
          <w:highlight w:val="yellow"/>
          <w:lang w:val="fr-FR"/>
        </w:rPr>
      </w:pPr>
      <w:r w:rsidRPr="00401E7D">
        <w:rPr>
          <w:rFonts w:ascii="Georgia" w:hAnsi="Georgia" w:cs="Arial"/>
          <w:iCs/>
          <w:snapToGrid w:val="0"/>
          <w:szCs w:val="20"/>
          <w:highlight w:val="yellow"/>
          <w:lang w:val="fr-FR"/>
        </w:rPr>
        <w:t>La présente convention de subside</w:t>
      </w:r>
      <w:r w:rsidRPr="00401E7D" w:rsidR="2A8F3C9A">
        <w:rPr>
          <w:rFonts w:ascii="Georgia" w:hAnsi="Georgia" w:cs="Arial"/>
          <w:iCs/>
          <w:szCs w:val="20"/>
          <w:highlight w:val="yellow"/>
          <w:lang w:val="fr-FR"/>
        </w:rPr>
        <w:t xml:space="preserve"> comprenant les parties A et </w:t>
      </w:r>
      <w:r w:rsidRPr="00401E7D" w:rsidR="00323B99">
        <w:rPr>
          <w:rFonts w:ascii="Georgia" w:hAnsi="Georgia" w:cs="Arial"/>
          <w:iCs/>
          <w:szCs w:val="20"/>
          <w:highlight w:val="yellow"/>
          <w:lang w:val="fr-FR"/>
        </w:rPr>
        <w:t>B ainsi</w:t>
      </w:r>
      <w:r w:rsidRPr="00401E7D" w:rsidR="6531091D">
        <w:rPr>
          <w:rFonts w:ascii="Georgia" w:hAnsi="Georgia" w:cs="Arial"/>
          <w:iCs/>
          <w:szCs w:val="20"/>
          <w:highlight w:val="yellow"/>
          <w:lang w:val="fr-FR"/>
        </w:rPr>
        <w:t xml:space="preserve"> que les annexes </w:t>
      </w:r>
      <w:r w:rsidRPr="00401E7D" w:rsidR="00323B99">
        <w:rPr>
          <w:rFonts w:ascii="Georgia" w:hAnsi="Georgia" w:cs="Arial"/>
          <w:iCs/>
          <w:szCs w:val="20"/>
          <w:highlight w:val="yellow"/>
          <w:lang w:val="fr-FR"/>
        </w:rPr>
        <w:t>suivantes :</w:t>
      </w:r>
    </w:p>
    <w:p w:rsidRPr="00401E7D" w:rsidR="005C7B77" w:rsidP="000A3A2A" w:rsidRDefault="00D35B9C" w14:paraId="78CF72AB" w14:textId="4E0B0253">
      <w:pPr>
        <w:numPr>
          <w:ilvl w:val="0"/>
          <w:numId w:val="10"/>
        </w:numPr>
        <w:tabs>
          <w:tab w:val="clear" w:pos="1080"/>
          <w:tab w:val="num" w:pos="1134"/>
          <w:tab w:val="left" w:pos="1843"/>
        </w:tabs>
        <w:ind w:left="1134" w:hanging="567"/>
        <w:rPr>
          <w:rFonts w:ascii="Georgia" w:hAnsi="Georgia" w:cs="Arial"/>
          <w:iCs/>
          <w:szCs w:val="20"/>
          <w:highlight w:val="yellow"/>
          <w:lang w:val="fr-FR"/>
        </w:rPr>
      </w:pPr>
      <w:r w:rsidRPr="00401E7D">
        <w:rPr>
          <w:rFonts w:ascii="Georgia" w:hAnsi="Georgia" w:cs="Arial"/>
          <w:iCs/>
          <w:szCs w:val="20"/>
          <w:highlight w:val="yellow"/>
          <w:lang w:val="fr-FR"/>
        </w:rPr>
        <w:t>Annexe I :</w:t>
      </w:r>
      <w:r w:rsidRPr="008745B3">
        <w:rPr>
          <w:iCs/>
          <w:szCs w:val="20"/>
          <w:highlight w:val="yellow"/>
          <w:lang w:val="fr-BE"/>
        </w:rPr>
        <w:tab/>
      </w:r>
      <w:r w:rsidRPr="00401E7D">
        <w:rPr>
          <w:rFonts w:ascii="Georgia" w:hAnsi="Georgia" w:cs="Arial"/>
          <w:iCs/>
          <w:szCs w:val="20"/>
          <w:highlight w:val="yellow"/>
          <w:lang w:val="fr-FR"/>
        </w:rPr>
        <w:t xml:space="preserve">Proposition d’action y compris le cadre </w:t>
      </w:r>
      <w:r w:rsidRPr="00401E7D" w:rsidR="3EA286A1">
        <w:rPr>
          <w:rFonts w:ascii="Georgia" w:hAnsi="Georgia" w:cs="Arial"/>
          <w:iCs/>
          <w:szCs w:val="20"/>
          <w:highlight w:val="yellow"/>
          <w:lang w:val="fr-FR"/>
        </w:rPr>
        <w:t xml:space="preserve">de </w:t>
      </w:r>
      <w:r w:rsidRPr="00401E7D" w:rsidR="00323B99">
        <w:rPr>
          <w:rFonts w:ascii="Georgia" w:hAnsi="Georgia" w:cs="Arial"/>
          <w:iCs/>
          <w:szCs w:val="20"/>
          <w:highlight w:val="yellow"/>
          <w:lang w:val="fr-FR"/>
        </w:rPr>
        <w:t>résultats la</w:t>
      </w:r>
      <w:r w:rsidRPr="00401E7D">
        <w:rPr>
          <w:rFonts w:ascii="Georgia" w:hAnsi="Georgia" w:cs="Arial"/>
          <w:iCs/>
          <w:szCs w:val="20"/>
          <w:highlight w:val="yellow"/>
          <w:lang w:val="fr-FR"/>
        </w:rPr>
        <w:t xml:space="preserve"> planification</w:t>
      </w:r>
    </w:p>
    <w:p w:rsidRPr="00401E7D" w:rsidR="00D35B9C" w:rsidP="000A3A2A" w:rsidRDefault="00DA7C31" w14:paraId="40DA37FF" w14:textId="354966E0">
      <w:pPr>
        <w:tabs>
          <w:tab w:val="left" w:pos="1843"/>
        </w:tabs>
        <w:spacing w:after="40"/>
        <w:ind w:left="2007"/>
        <w:rPr>
          <w:rFonts w:ascii="Georgia" w:hAnsi="Georgia" w:cs="Arial"/>
          <w:iCs/>
          <w:szCs w:val="20"/>
          <w:highlight w:val="yellow"/>
          <w:lang w:val="fr-FR"/>
        </w:rPr>
      </w:pPr>
      <w:r w:rsidRPr="00401E7D">
        <w:rPr>
          <w:rFonts w:ascii="Georgia" w:hAnsi="Georgia" w:cs="Arial"/>
          <w:iCs/>
          <w:szCs w:val="20"/>
          <w:highlight w:val="yellow"/>
          <w:lang w:val="fr-FR"/>
        </w:rPr>
        <w:tab/>
      </w:r>
      <w:r w:rsidRPr="00401E7D" w:rsidR="00D35B9C">
        <w:rPr>
          <w:rFonts w:ascii="Georgia" w:hAnsi="Georgia" w:cs="Arial"/>
          <w:iCs/>
          <w:szCs w:val="20"/>
          <w:highlight w:val="yellow"/>
          <w:lang w:val="fr-FR"/>
        </w:rPr>
        <w:t>opérationnelle, le budget et la planification financière</w:t>
      </w:r>
    </w:p>
    <w:p w:rsidRPr="00401E7D" w:rsidR="00D35B9C" w:rsidP="000A3A2A" w:rsidRDefault="00D35B9C" w14:paraId="21FBC1F9" w14:textId="059A87DC">
      <w:pPr>
        <w:numPr>
          <w:ilvl w:val="0"/>
          <w:numId w:val="10"/>
        </w:numPr>
        <w:tabs>
          <w:tab w:val="clear" w:pos="1080"/>
          <w:tab w:val="num" w:pos="1134"/>
          <w:tab w:val="left" w:pos="1843"/>
        </w:tabs>
        <w:spacing w:after="40"/>
        <w:ind w:left="1134" w:hanging="567"/>
        <w:rPr>
          <w:rFonts w:ascii="Georgia" w:hAnsi="Georgia" w:cs="Arial"/>
          <w:iCs/>
          <w:szCs w:val="20"/>
          <w:highlight w:val="yellow"/>
          <w:lang w:val="fr-FR"/>
        </w:rPr>
      </w:pPr>
      <w:r w:rsidRPr="00401E7D">
        <w:rPr>
          <w:rFonts w:ascii="Georgia" w:hAnsi="Georgia" w:cs="Arial"/>
          <w:iCs/>
          <w:szCs w:val="20"/>
          <w:highlight w:val="yellow"/>
          <w:lang w:val="fr-FR"/>
        </w:rPr>
        <w:t>Annexe II :</w:t>
      </w:r>
      <w:r w:rsidRPr="008745B3" w:rsidR="003815F8">
        <w:rPr>
          <w:iCs/>
          <w:szCs w:val="20"/>
          <w:highlight w:val="yellow"/>
          <w:lang w:val="fr-BE"/>
        </w:rPr>
        <w:tab/>
      </w:r>
      <w:r w:rsidRPr="00401E7D">
        <w:rPr>
          <w:rFonts w:ascii="Georgia" w:hAnsi="Georgia" w:cs="Arial"/>
          <w:iCs/>
          <w:szCs w:val="20"/>
          <w:highlight w:val="yellow"/>
          <w:lang w:val="fr-FR"/>
        </w:rPr>
        <w:t>Formats de rapportage ;</w:t>
      </w:r>
    </w:p>
    <w:p w:rsidRPr="00401E7D" w:rsidR="00D35B9C" w:rsidP="000A3A2A" w:rsidRDefault="00D35B9C" w14:paraId="524D4233" w14:textId="7CF3BBB6">
      <w:pPr>
        <w:numPr>
          <w:ilvl w:val="0"/>
          <w:numId w:val="10"/>
        </w:numPr>
        <w:tabs>
          <w:tab w:val="clear" w:pos="1080"/>
          <w:tab w:val="num" w:pos="1134"/>
          <w:tab w:val="left" w:pos="1843"/>
        </w:tabs>
        <w:spacing w:after="40"/>
        <w:ind w:left="1134" w:hanging="567"/>
        <w:rPr>
          <w:rFonts w:ascii="Georgia" w:hAnsi="Georgia" w:cs="Arial"/>
          <w:iCs/>
          <w:szCs w:val="20"/>
          <w:highlight w:val="yellow"/>
          <w:lang w:val="fr-FR"/>
        </w:rPr>
      </w:pPr>
      <w:r w:rsidRPr="00401E7D">
        <w:rPr>
          <w:rFonts w:ascii="Georgia" w:hAnsi="Georgia" w:cs="Arial"/>
          <w:iCs/>
          <w:szCs w:val="20"/>
          <w:highlight w:val="yellow"/>
          <w:lang w:val="fr-FR"/>
        </w:rPr>
        <w:t>Annexe II</w:t>
      </w:r>
      <w:r w:rsidRPr="00401E7D" w:rsidR="002F78B4">
        <w:rPr>
          <w:rFonts w:ascii="Georgia" w:hAnsi="Georgia" w:cs="Arial"/>
          <w:iCs/>
          <w:szCs w:val="20"/>
          <w:highlight w:val="yellow"/>
          <w:lang w:val="fr-FR"/>
        </w:rPr>
        <w:t xml:space="preserve">I </w:t>
      </w:r>
      <w:r w:rsidRPr="00401E7D">
        <w:rPr>
          <w:rFonts w:ascii="Georgia" w:hAnsi="Georgia" w:cs="Arial"/>
          <w:iCs/>
          <w:szCs w:val="20"/>
          <w:highlight w:val="yellow"/>
          <w:lang w:val="fr-FR"/>
        </w:rPr>
        <w:t>:Modèle de demande de fonds.</w:t>
      </w:r>
    </w:p>
    <w:p w:rsidRPr="00401E7D" w:rsidR="00D35B9C" w:rsidP="000A3A2A" w:rsidRDefault="00D35B9C" w14:paraId="78F18912" w14:textId="66225C4C">
      <w:pPr>
        <w:numPr>
          <w:ilvl w:val="0"/>
          <w:numId w:val="10"/>
        </w:numPr>
        <w:tabs>
          <w:tab w:val="clear" w:pos="1080"/>
          <w:tab w:val="num" w:pos="1134"/>
          <w:tab w:val="left" w:pos="1843"/>
        </w:tabs>
        <w:spacing w:after="40"/>
        <w:ind w:left="1134" w:hanging="567"/>
        <w:rPr>
          <w:rFonts w:ascii="Georgia" w:hAnsi="Georgia" w:cs="Arial"/>
          <w:iCs/>
          <w:szCs w:val="20"/>
          <w:highlight w:val="yellow"/>
          <w:lang w:val="fr-FR"/>
        </w:rPr>
      </w:pPr>
      <w:r w:rsidRPr="00401E7D">
        <w:rPr>
          <w:rFonts w:ascii="Georgia" w:hAnsi="Georgia" w:cs="Arial"/>
          <w:iCs/>
          <w:szCs w:val="20"/>
          <w:highlight w:val="yellow"/>
          <w:lang w:val="fr-FR"/>
        </w:rPr>
        <w:t>Annexe IV :Modèle de transfert de propriété des actifs]</w:t>
      </w:r>
    </w:p>
    <w:p w:rsidRPr="00401E7D" w:rsidR="00D35B9C" w:rsidP="000A3A2A" w:rsidRDefault="00D35B9C" w14:paraId="652482FB" w14:textId="77777777">
      <w:pPr>
        <w:numPr>
          <w:ilvl w:val="0"/>
          <w:numId w:val="10"/>
        </w:numPr>
        <w:tabs>
          <w:tab w:val="clear" w:pos="1080"/>
          <w:tab w:val="num" w:pos="1134"/>
          <w:tab w:val="left" w:pos="1843"/>
        </w:tabs>
        <w:spacing w:after="40"/>
        <w:ind w:left="1134" w:hanging="567"/>
        <w:rPr>
          <w:rFonts w:ascii="Georgia" w:hAnsi="Georgia" w:cs="Arial"/>
          <w:iCs/>
          <w:szCs w:val="20"/>
          <w:highlight w:val="yellow"/>
          <w:lang w:val="fr-FR"/>
        </w:rPr>
      </w:pPr>
      <w:r w:rsidRPr="00401E7D">
        <w:rPr>
          <w:rFonts w:ascii="Georgia" w:hAnsi="Georgia" w:cs="Arial"/>
          <w:iCs/>
          <w:szCs w:val="20"/>
          <w:highlight w:val="yellow"/>
          <w:lang w:val="fr-FR"/>
        </w:rPr>
        <w:t>Annexe V :</w:t>
      </w:r>
      <w:r w:rsidRPr="00401E7D">
        <w:rPr>
          <w:rFonts w:ascii="Georgia" w:hAnsi="Georgia" w:cs="Arial"/>
          <w:iCs/>
          <w:szCs w:val="20"/>
          <w:highlight w:val="yellow"/>
          <w:lang w:val="fr-FR"/>
        </w:rPr>
        <w:tab/>
      </w:r>
      <w:r w:rsidRPr="00401E7D">
        <w:rPr>
          <w:rFonts w:ascii="Georgia" w:hAnsi="Georgia" w:cs="Arial"/>
          <w:iCs/>
          <w:szCs w:val="20"/>
          <w:highlight w:val="yellow"/>
          <w:lang w:val="fr-FR"/>
        </w:rPr>
        <w:t>Fiche d’entité légale (privée ou publique)</w:t>
      </w:r>
    </w:p>
    <w:p w:rsidRPr="00401E7D" w:rsidR="00D35B9C" w:rsidP="000A3A2A" w:rsidRDefault="00D35B9C" w14:paraId="44C1B25F" w14:textId="35B93013">
      <w:pPr>
        <w:numPr>
          <w:ilvl w:val="0"/>
          <w:numId w:val="10"/>
        </w:numPr>
        <w:tabs>
          <w:tab w:val="clear" w:pos="1080"/>
          <w:tab w:val="num" w:pos="1134"/>
          <w:tab w:val="left" w:pos="1843"/>
        </w:tabs>
        <w:spacing w:after="40"/>
        <w:ind w:left="1134" w:hanging="567"/>
        <w:rPr>
          <w:rFonts w:ascii="Georgia" w:hAnsi="Georgia" w:cs="Arial"/>
          <w:bCs/>
          <w:iCs/>
          <w:szCs w:val="20"/>
          <w:highlight w:val="yellow"/>
          <w:lang w:val="fr-FR"/>
        </w:rPr>
      </w:pPr>
      <w:r w:rsidRPr="00401E7D">
        <w:rPr>
          <w:rFonts w:ascii="Georgia" w:hAnsi="Georgia" w:cs="Arial"/>
          <w:iCs/>
          <w:szCs w:val="20"/>
          <w:highlight w:val="yellow"/>
          <w:lang w:val="fr-FR"/>
        </w:rPr>
        <w:t>Annexe VI</w:t>
      </w:r>
      <w:r w:rsidRPr="00401E7D" w:rsidR="002F78B4">
        <w:rPr>
          <w:rFonts w:ascii="Georgia" w:hAnsi="Georgia" w:cs="Arial"/>
          <w:iCs/>
          <w:szCs w:val="20"/>
          <w:highlight w:val="yellow"/>
          <w:lang w:val="fr-FR"/>
        </w:rPr>
        <w:t xml:space="preserve"> </w:t>
      </w:r>
      <w:r w:rsidRPr="00401E7D">
        <w:rPr>
          <w:rFonts w:ascii="Georgia" w:hAnsi="Georgia" w:cs="Arial"/>
          <w:iCs/>
          <w:szCs w:val="20"/>
          <w:highlight w:val="yellow"/>
          <w:lang w:val="fr-FR"/>
        </w:rPr>
        <w:t xml:space="preserve">: </w:t>
      </w:r>
      <w:r w:rsidRPr="00401E7D">
        <w:rPr>
          <w:rFonts w:ascii="Georgia" w:hAnsi="Georgia" w:cs="Arial"/>
          <w:bCs/>
          <w:iCs/>
          <w:szCs w:val="20"/>
          <w:highlight w:val="yellow"/>
          <w:lang w:val="fr-FR"/>
        </w:rPr>
        <w:t>Fiche signalétique financier</w:t>
      </w:r>
      <w:r w:rsidRPr="00401E7D">
        <w:rPr>
          <w:rFonts w:ascii="Georgia" w:hAnsi="Georgia" w:cs="Arial"/>
          <w:iCs/>
          <w:szCs w:val="20"/>
          <w:highlight w:val="yellow"/>
          <w:lang w:val="fr-FR"/>
        </w:rPr>
        <w:t xml:space="preserve"> </w:t>
      </w:r>
    </w:p>
    <w:p w:rsidRPr="00401E7D" w:rsidR="00D35B9C" w:rsidP="000A3A2A" w:rsidRDefault="00D35B9C" w14:paraId="55E4C286" w14:textId="4A076C08">
      <w:pPr>
        <w:numPr>
          <w:ilvl w:val="0"/>
          <w:numId w:val="10"/>
        </w:numPr>
        <w:tabs>
          <w:tab w:val="clear" w:pos="1080"/>
          <w:tab w:val="num" w:pos="1134"/>
          <w:tab w:val="left" w:pos="1843"/>
        </w:tabs>
        <w:spacing w:after="40"/>
        <w:ind w:left="1134" w:hanging="567"/>
        <w:rPr>
          <w:rFonts w:ascii="Georgia" w:hAnsi="Georgia" w:cs="Arial"/>
          <w:bCs/>
          <w:iCs/>
          <w:szCs w:val="20"/>
          <w:highlight w:val="yellow"/>
          <w:lang w:val="fr-FR"/>
        </w:rPr>
      </w:pPr>
      <w:r w:rsidRPr="00401E7D">
        <w:rPr>
          <w:rFonts w:ascii="Georgia" w:hAnsi="Georgia" w:cs="Arial"/>
          <w:iCs/>
          <w:szCs w:val="20"/>
          <w:highlight w:val="yellow"/>
          <w:lang w:val="fr-FR"/>
        </w:rPr>
        <w:t>Annexe VII</w:t>
      </w:r>
      <w:r w:rsidRPr="00401E7D" w:rsidR="002F78B4">
        <w:rPr>
          <w:rFonts w:ascii="Georgia" w:hAnsi="Georgia" w:cs="Arial"/>
          <w:iCs/>
          <w:szCs w:val="20"/>
          <w:highlight w:val="yellow"/>
          <w:lang w:val="fr-FR"/>
        </w:rPr>
        <w:t xml:space="preserve"> </w:t>
      </w:r>
      <w:r w:rsidRPr="00401E7D">
        <w:rPr>
          <w:rFonts w:ascii="Georgia" w:hAnsi="Georgia" w:cs="Arial"/>
          <w:iCs/>
          <w:szCs w:val="20"/>
          <w:highlight w:val="yellow"/>
          <w:lang w:val="fr-FR"/>
        </w:rPr>
        <w:t>: Motifs d’exclusion</w:t>
      </w:r>
    </w:p>
    <w:p w:rsidRPr="00401E7D" w:rsidR="00DA7C31" w:rsidP="000A3A2A" w:rsidRDefault="00D35B9C" w14:paraId="6015C7D7" w14:textId="5D0414CB">
      <w:pPr>
        <w:numPr>
          <w:ilvl w:val="0"/>
          <w:numId w:val="10"/>
        </w:numPr>
        <w:tabs>
          <w:tab w:val="clear" w:pos="1080"/>
          <w:tab w:val="num" w:pos="1134"/>
          <w:tab w:val="left" w:pos="1843"/>
        </w:tabs>
        <w:ind w:left="1134" w:hanging="567"/>
        <w:rPr>
          <w:rFonts w:ascii="Georgia" w:hAnsi="Georgia" w:cs="Arial"/>
          <w:iCs/>
          <w:szCs w:val="20"/>
          <w:highlight w:val="yellow"/>
          <w:lang w:val="fr-FR"/>
        </w:rPr>
      </w:pPr>
      <w:r w:rsidRPr="00401E7D">
        <w:rPr>
          <w:rFonts w:ascii="Georgia" w:hAnsi="Georgia" w:cs="Arial"/>
          <w:iCs/>
          <w:szCs w:val="20"/>
          <w:highlight w:val="yellow"/>
          <w:lang w:val="fr-FR"/>
        </w:rPr>
        <w:t>Annexe VIII</w:t>
      </w:r>
      <w:r w:rsidRPr="00401E7D" w:rsidR="002F78B4">
        <w:rPr>
          <w:rFonts w:ascii="Georgia" w:hAnsi="Georgia" w:cs="Arial"/>
          <w:iCs/>
          <w:szCs w:val="20"/>
          <w:highlight w:val="yellow"/>
          <w:lang w:val="fr-FR"/>
        </w:rPr>
        <w:t xml:space="preserve"> </w:t>
      </w:r>
      <w:r w:rsidRPr="00401E7D">
        <w:rPr>
          <w:rFonts w:ascii="Georgia" w:hAnsi="Georgia" w:cs="Arial"/>
          <w:iCs/>
          <w:szCs w:val="20"/>
          <w:highlight w:val="yellow"/>
          <w:lang w:val="fr-FR"/>
        </w:rPr>
        <w:t xml:space="preserve">:Principes de marchés publics </w:t>
      </w:r>
      <w:r w:rsidRPr="00401E7D" w:rsidR="19CB0DEF">
        <w:rPr>
          <w:rFonts w:ascii="Georgia" w:hAnsi="Georgia" w:cs="Arial"/>
          <w:iCs/>
          <w:szCs w:val="20"/>
          <w:highlight w:val="yellow"/>
          <w:lang w:val="fr-FR"/>
        </w:rPr>
        <w:t xml:space="preserve">à suivre </w:t>
      </w:r>
      <w:r w:rsidRPr="00401E7D">
        <w:rPr>
          <w:rFonts w:ascii="Georgia" w:hAnsi="Georgia" w:cs="Arial"/>
          <w:iCs/>
          <w:szCs w:val="20"/>
          <w:highlight w:val="yellow"/>
          <w:lang w:val="fr-FR"/>
        </w:rPr>
        <w:t>(dans le cas d’un bénéficiaire-contractant</w:t>
      </w:r>
      <w:r w:rsidRPr="00401E7D" w:rsidR="000A3A2A">
        <w:rPr>
          <w:rFonts w:ascii="Georgia" w:hAnsi="Georgia" w:cs="Arial"/>
          <w:iCs/>
          <w:szCs w:val="20"/>
          <w:highlight w:val="yellow"/>
          <w:lang w:val="fr-FR"/>
        </w:rPr>
        <w:t xml:space="preserve"> privé) </w:t>
      </w:r>
    </w:p>
    <w:p w:rsidRPr="00401E7D" w:rsidR="00D35B9C" w:rsidP="000A3A2A" w:rsidRDefault="002F78B4" w14:paraId="6B92045D" w14:textId="6F2EEB19">
      <w:pPr>
        <w:tabs>
          <w:tab w:val="left" w:pos="1843"/>
        </w:tabs>
        <w:spacing w:after="120"/>
        <w:ind w:left="2007"/>
        <w:rPr>
          <w:rFonts w:ascii="Georgia" w:hAnsi="Georgia" w:cs="Arial"/>
          <w:iCs/>
          <w:szCs w:val="20"/>
          <w:lang w:val="fr-FR"/>
        </w:rPr>
      </w:pPr>
      <w:r w:rsidRPr="00401E7D">
        <w:rPr>
          <w:rFonts w:ascii="Georgia" w:hAnsi="Georgia" w:cs="Arial"/>
          <w:iCs/>
          <w:szCs w:val="20"/>
          <w:highlight w:val="yellow"/>
          <w:lang w:val="fr-FR"/>
        </w:rPr>
        <w:tab/>
      </w:r>
    </w:p>
    <w:p w:rsidRPr="00401E7D" w:rsidR="00D35B9C" w:rsidP="004616BB" w:rsidRDefault="00D35B9C" w14:paraId="4AFB2B95" w14:textId="74DF5347">
      <w:pPr>
        <w:shd w:val="clear" w:color="auto" w:fill="FFFF00"/>
        <w:spacing w:after="120"/>
        <w:rPr>
          <w:rFonts w:ascii="Georgia" w:hAnsi="Georgia" w:cs="Arial"/>
          <w:iCs/>
          <w:szCs w:val="20"/>
          <w:lang w:val="fr-BE"/>
        </w:rPr>
      </w:pPr>
      <w:r w:rsidRPr="00401E7D">
        <w:rPr>
          <w:rFonts w:ascii="Georgia" w:hAnsi="Georgia" w:cs="Arial"/>
          <w:iCs/>
          <w:szCs w:val="20"/>
          <w:lang w:val="fr-BE"/>
        </w:rPr>
        <w:t xml:space="preserve">Chaque convention devra être identifiée par </w:t>
      </w:r>
      <w:r w:rsidRPr="00401E7D">
        <w:rPr>
          <w:rFonts w:ascii="Georgia" w:hAnsi="Georgia" w:cs="Arial"/>
          <w:b/>
          <w:bCs/>
          <w:iCs/>
          <w:szCs w:val="20"/>
          <w:lang w:val="fr-BE"/>
        </w:rPr>
        <w:t xml:space="preserve">un numéro </w:t>
      </w:r>
      <w:r w:rsidRPr="00401E7D" w:rsidR="68A21C8F">
        <w:rPr>
          <w:rFonts w:ascii="Georgia" w:hAnsi="Georgia" w:cs="Arial"/>
          <w:b/>
          <w:bCs/>
          <w:iCs/>
          <w:szCs w:val="20"/>
          <w:lang w:val="fr-BE"/>
        </w:rPr>
        <w:t>de référence externe</w:t>
      </w:r>
      <w:r w:rsidRPr="00401E7D" w:rsidR="001677BE">
        <w:rPr>
          <w:rFonts w:ascii="Georgia" w:hAnsi="Georgia" w:cs="Arial"/>
          <w:iCs/>
          <w:szCs w:val="20"/>
          <w:lang w:val="fr-BE"/>
        </w:rPr>
        <w:t>.</w:t>
      </w:r>
      <w:r w:rsidRPr="00401E7D" w:rsidR="68A21C8F">
        <w:rPr>
          <w:rFonts w:ascii="Georgia" w:hAnsi="Georgia" w:cs="Arial"/>
          <w:iCs/>
          <w:szCs w:val="20"/>
          <w:lang w:val="fr-BE"/>
        </w:rPr>
        <w:t xml:space="preserve"> </w:t>
      </w:r>
    </w:p>
    <w:p w:rsidRPr="00401E7D" w:rsidR="00D35B9C" w:rsidP="004616BB" w:rsidRDefault="5E4E26DD" w14:paraId="2A28947C" w14:textId="1DF1972D">
      <w:pPr>
        <w:shd w:val="clear" w:color="auto" w:fill="FFFF00"/>
        <w:spacing w:after="120"/>
        <w:rPr>
          <w:rFonts w:ascii="Georgia" w:hAnsi="Georgia" w:cs="Arial"/>
          <w:iCs/>
          <w:szCs w:val="20"/>
          <w:lang w:val="fr-BE"/>
        </w:rPr>
      </w:pPr>
      <w:r w:rsidRPr="00401E7D">
        <w:rPr>
          <w:rFonts w:ascii="Georgia" w:hAnsi="Georgia" w:cs="Arial"/>
          <w:iCs/>
          <w:szCs w:val="20"/>
          <w:lang w:val="fr-BE"/>
        </w:rPr>
        <w:t>Dès la signature de la conve</w:t>
      </w:r>
      <w:r w:rsidRPr="00401E7D" w:rsidR="53F5535D">
        <w:rPr>
          <w:rFonts w:ascii="Georgia" w:hAnsi="Georgia" w:cs="Arial"/>
          <w:iCs/>
          <w:szCs w:val="20"/>
          <w:lang w:val="fr-BE"/>
        </w:rPr>
        <w:t>n</w:t>
      </w:r>
      <w:r w:rsidRPr="00401E7D">
        <w:rPr>
          <w:rFonts w:ascii="Georgia" w:hAnsi="Georgia" w:cs="Arial"/>
          <w:iCs/>
          <w:szCs w:val="20"/>
          <w:lang w:val="fr-BE"/>
        </w:rPr>
        <w:t xml:space="preserve">tion de subsides, celle-ci </w:t>
      </w:r>
      <w:r w:rsidR="00401E7D">
        <w:rPr>
          <w:rFonts w:ascii="Georgia" w:hAnsi="Georgia" w:cs="Arial"/>
          <w:iCs/>
          <w:szCs w:val="20"/>
          <w:lang w:val="fr-BE"/>
        </w:rPr>
        <w:t>doit</w:t>
      </w:r>
      <w:r w:rsidRPr="00401E7D" w:rsidR="00401E7D">
        <w:rPr>
          <w:rFonts w:ascii="Georgia" w:hAnsi="Georgia" w:cs="Arial"/>
          <w:iCs/>
          <w:szCs w:val="20"/>
          <w:lang w:val="fr-BE"/>
        </w:rPr>
        <w:t xml:space="preserve"> </w:t>
      </w:r>
      <w:r w:rsidRPr="00401E7D">
        <w:rPr>
          <w:rFonts w:ascii="Georgia" w:hAnsi="Georgia" w:cs="Arial"/>
          <w:iCs/>
          <w:szCs w:val="20"/>
          <w:lang w:val="fr-BE"/>
        </w:rPr>
        <w:t xml:space="preserve">être </w:t>
      </w:r>
      <w:r w:rsidRPr="00401E7D">
        <w:rPr>
          <w:rFonts w:ascii="Georgia" w:hAnsi="Georgia" w:cs="Arial"/>
          <w:b/>
          <w:bCs/>
          <w:iCs/>
          <w:szCs w:val="20"/>
          <w:lang w:val="fr-BE"/>
        </w:rPr>
        <w:t>encodée dans le GMT</w:t>
      </w:r>
      <w:r w:rsidRPr="00401E7D" w:rsidR="00A01203">
        <w:rPr>
          <w:rFonts w:ascii="Georgia" w:hAnsi="Georgia" w:cs="Arial"/>
          <w:iCs/>
          <w:szCs w:val="20"/>
          <w:lang w:val="fr-BE"/>
        </w:rPr>
        <w:t>.</w:t>
      </w:r>
      <w:r w:rsidRPr="00401E7D">
        <w:rPr>
          <w:rFonts w:ascii="Georgia" w:hAnsi="Georgia" w:cs="Arial"/>
          <w:iCs/>
          <w:szCs w:val="20"/>
          <w:lang w:val="fr-BE"/>
        </w:rPr>
        <w:t xml:space="preserve"> </w:t>
      </w:r>
    </w:p>
    <w:p w:rsidRPr="00401E7D" w:rsidR="00D35B9C" w:rsidP="004616BB" w:rsidRDefault="00D35B9C" w14:paraId="1822A1C4" w14:textId="0C1E7AC3">
      <w:pPr>
        <w:shd w:val="clear" w:color="auto" w:fill="FFFF00"/>
        <w:spacing w:after="120"/>
        <w:rPr>
          <w:rFonts w:ascii="Georgia" w:hAnsi="Georgia" w:cs="Arial"/>
          <w:iCs/>
          <w:szCs w:val="20"/>
          <w:lang w:val="fr-BE"/>
        </w:rPr>
      </w:pPr>
      <w:r w:rsidRPr="00401E7D">
        <w:rPr>
          <w:rFonts w:ascii="Georgia" w:hAnsi="Georgia" w:cs="Arial"/>
          <w:iCs/>
          <w:szCs w:val="20"/>
          <w:lang w:val="fr-BE"/>
        </w:rPr>
        <w:t>Le texte en italique et en jaune constitue une instruction ou information, et devra donc être effacé de la version finale.</w:t>
      </w:r>
    </w:p>
    <w:p w:rsidRPr="00401E7D" w:rsidR="004616BB" w:rsidP="004616BB" w:rsidRDefault="004616BB" w14:paraId="67039932" w14:textId="77777777">
      <w:pPr>
        <w:shd w:val="clear" w:color="auto" w:fill="FFFF00"/>
        <w:spacing w:after="120"/>
        <w:rPr>
          <w:rFonts w:ascii="Georgia" w:hAnsi="Georgia" w:cs="Arial"/>
          <w:iCs/>
          <w:szCs w:val="20"/>
          <w:lang w:val="fr-BE"/>
        </w:rPr>
      </w:pPr>
    </w:p>
    <w:p w:rsidRPr="00401E7D" w:rsidR="00D35B9C" w:rsidP="004616BB" w:rsidRDefault="00D35B9C" w14:paraId="0DEE46DE" w14:textId="12E5ED83">
      <w:pPr>
        <w:shd w:val="clear" w:color="auto" w:fill="FFFF00"/>
        <w:spacing w:after="120"/>
        <w:jc w:val="center"/>
        <w:rPr>
          <w:rFonts w:ascii="Georgia" w:hAnsi="Georgia" w:cs="Arial"/>
          <w:b/>
          <w:bCs/>
          <w:iCs/>
          <w:szCs w:val="20"/>
          <w:lang w:val="fr-BE"/>
        </w:rPr>
      </w:pPr>
      <w:r w:rsidRPr="00401E7D">
        <w:rPr>
          <w:rFonts w:ascii="Georgia" w:hAnsi="Georgia" w:cs="Arial"/>
          <w:b/>
          <w:bCs/>
          <w:iCs/>
          <w:szCs w:val="20"/>
          <w:lang w:val="fr-BE"/>
        </w:rPr>
        <w:t>N’OUBLIEZ PAS D’EFFACER TOUTES LES INSTRUCTIONS !</w:t>
      </w:r>
    </w:p>
    <w:p w:rsidRPr="008745B3" w:rsidR="000A3A2A" w:rsidP="004616BB" w:rsidRDefault="000A3A2A" w14:paraId="31F0F327" w14:textId="77777777">
      <w:pPr>
        <w:shd w:val="clear" w:color="auto" w:fill="FFFF00"/>
        <w:spacing w:after="120"/>
        <w:jc w:val="center"/>
        <w:rPr>
          <w:rFonts w:ascii="Georgia" w:hAnsi="Georgia" w:cs="Arial"/>
          <w:b/>
          <w:bCs/>
          <w:i/>
          <w:szCs w:val="20"/>
          <w:lang w:val="fr-BE"/>
        </w:rPr>
      </w:pPr>
    </w:p>
    <w:p w:rsidRPr="00D35B9C" w:rsidR="00D35B9C" w:rsidP="00D35B9C" w:rsidRDefault="00D35B9C" w14:paraId="092171E4" w14:textId="77777777">
      <w:pPr>
        <w:rPr>
          <w:rFonts w:ascii="Georgia" w:hAnsi="Georgia" w:cs="Arial"/>
          <w:szCs w:val="20"/>
          <w:highlight w:val="lightGray"/>
          <w:lang w:val="fr-FR"/>
        </w:rPr>
      </w:pPr>
      <w:r w:rsidRPr="00D35B9C">
        <w:rPr>
          <w:rFonts w:ascii="Georgia" w:hAnsi="Georgia" w:cs="Arial"/>
          <w:szCs w:val="20"/>
          <w:highlight w:val="yellow"/>
          <w:lang w:val="fr-BE"/>
        </w:rPr>
        <w:br w:type="page"/>
      </w:r>
    </w:p>
    <w:p w:rsidRPr="00F91551" w:rsidR="00D35B9C" w:rsidP="006E5718" w:rsidRDefault="00D35B9C" w14:paraId="631AF6FE" w14:textId="6A528FCA">
      <w:pPr>
        <w:pBdr>
          <w:top w:val="single" w:color="auto" w:sz="4" w:space="6"/>
          <w:left w:val="single" w:color="auto" w:sz="4" w:space="4"/>
          <w:bottom w:val="single" w:color="auto" w:sz="4" w:space="6"/>
          <w:right w:val="single" w:color="auto" w:sz="4" w:space="4"/>
        </w:pBdr>
        <w:spacing w:after="120"/>
        <w:jc w:val="center"/>
        <w:rPr>
          <w:rFonts w:ascii="Georgia" w:hAnsi="Georgia" w:cs="Arial"/>
          <w:b/>
          <w:bCs/>
          <w:caps/>
          <w:szCs w:val="20"/>
          <w:lang w:val="fr-FR"/>
        </w:rPr>
      </w:pPr>
      <w:r w:rsidRPr="00F91551">
        <w:rPr>
          <w:rFonts w:ascii="Georgia" w:hAnsi="Georgia" w:cs="Arial"/>
          <w:b/>
          <w:bCs/>
          <w:caps/>
          <w:szCs w:val="20"/>
          <w:lang w:val="fr-FR"/>
        </w:rPr>
        <w:t>convention de subside</w:t>
      </w:r>
      <w:bookmarkEnd w:id="0"/>
    </w:p>
    <w:p w:rsidRPr="00F91551" w:rsidR="00E82843" w:rsidP="006E5718" w:rsidRDefault="79425D9B" w14:paraId="4DCA6A0F" w14:textId="29C7E73C">
      <w:pPr>
        <w:pBdr>
          <w:top w:val="single" w:color="auto" w:sz="4" w:space="6"/>
          <w:left w:val="single" w:color="auto" w:sz="4" w:space="4"/>
          <w:bottom w:val="single" w:color="auto" w:sz="4" w:space="6"/>
          <w:right w:val="single" w:color="auto" w:sz="4" w:space="4"/>
        </w:pBdr>
        <w:spacing w:after="120"/>
        <w:jc w:val="center"/>
        <w:rPr>
          <w:rFonts w:ascii="Georgia" w:hAnsi="Georgia" w:cs="Arial"/>
          <w:b/>
          <w:bCs/>
          <w:i/>
          <w:iCs/>
          <w:lang w:val="fr-FR"/>
        </w:rPr>
      </w:pPr>
      <w:r w:rsidRPr="00F91551">
        <w:rPr>
          <w:rFonts w:ascii="Georgia" w:hAnsi="Georgia" w:cs="Arial"/>
          <w:b/>
          <w:bCs/>
          <w:caps/>
          <w:lang w:val="fr-FR"/>
        </w:rPr>
        <w:t xml:space="preserve">PARTIE A: </w:t>
      </w:r>
      <w:r w:rsidRPr="00F91551" w:rsidR="00E82843">
        <w:rPr>
          <w:rFonts w:ascii="Georgia" w:hAnsi="Georgia" w:cs="Arial"/>
          <w:b/>
          <w:bCs/>
          <w:caps/>
          <w:lang w:val="fr-FR"/>
        </w:rPr>
        <w:t xml:space="preserve">CONDITIONS </w:t>
      </w:r>
      <w:r w:rsidRPr="00F91551" w:rsidR="00522D6A">
        <w:rPr>
          <w:rFonts w:ascii="Georgia" w:hAnsi="Georgia" w:cs="Arial"/>
          <w:b/>
          <w:bCs/>
          <w:caps/>
          <w:lang w:val="fr-FR"/>
        </w:rPr>
        <w:t>PARTICULIERES</w:t>
      </w:r>
    </w:p>
    <w:p w:rsidRPr="00D35B9C" w:rsidR="00D35B9C" w:rsidP="006E5718" w:rsidRDefault="00D35B9C" w14:paraId="48BE08F1" w14:textId="671BA22C">
      <w:pPr>
        <w:pBdr>
          <w:top w:val="single" w:color="auto" w:sz="4" w:space="6"/>
          <w:left w:val="single" w:color="auto" w:sz="4" w:space="4"/>
          <w:bottom w:val="single" w:color="auto" w:sz="4" w:space="6"/>
          <w:right w:val="single" w:color="auto" w:sz="4" w:space="4"/>
        </w:pBdr>
        <w:spacing w:after="120"/>
        <w:jc w:val="center"/>
        <w:rPr>
          <w:rFonts w:ascii="Georgia" w:hAnsi="Georgia" w:cs="Arial"/>
          <w:b/>
          <w:i/>
          <w:szCs w:val="20"/>
          <w:lang w:val="fr-FR"/>
        </w:rPr>
      </w:pPr>
      <w:r w:rsidRPr="00F91551">
        <w:rPr>
          <w:rFonts w:ascii="Georgia" w:hAnsi="Georgia" w:cs="Arial"/>
          <w:b/>
          <w:iCs/>
          <w:szCs w:val="20"/>
          <w:lang w:val="fr-FR"/>
        </w:rPr>
        <w:t>DANS LE CADRE DU</w:t>
      </w:r>
      <w:r w:rsidRPr="00D35B9C">
        <w:rPr>
          <w:rFonts w:ascii="Georgia" w:hAnsi="Georgia" w:cs="Arial"/>
          <w:b/>
          <w:i/>
          <w:szCs w:val="20"/>
          <w:lang w:val="fr-FR"/>
        </w:rPr>
        <w:t xml:space="preserve"> &lt;PROJET/PROGRAMME : </w:t>
      </w:r>
      <w:r w:rsidR="005B08DC">
        <w:rPr>
          <w:rFonts w:ascii="Georgia" w:hAnsi="Georgia" w:cs="Arial"/>
          <w:b/>
          <w:i/>
          <w:szCs w:val="20"/>
          <w:lang w:val="fr-FR"/>
        </w:rPr>
        <w:t>&lt;</w:t>
      </w:r>
      <w:r w:rsidRPr="000B1762">
        <w:rPr>
          <w:rFonts w:ascii="Georgia" w:hAnsi="Georgia" w:cs="Arial"/>
          <w:b/>
          <w:i/>
          <w:szCs w:val="20"/>
          <w:highlight w:val="yellow"/>
          <w:lang w:val="fr-FR"/>
        </w:rPr>
        <w:t xml:space="preserve">indiquer le nom et le code </w:t>
      </w:r>
      <w:r w:rsidRPr="000B1762" w:rsidR="00522D6A">
        <w:rPr>
          <w:rFonts w:ascii="Georgia" w:hAnsi="Georgia" w:cs="Arial"/>
          <w:b/>
          <w:i/>
          <w:szCs w:val="20"/>
          <w:highlight w:val="yellow"/>
          <w:lang w:val="fr-FR"/>
        </w:rPr>
        <w:t>Projet</w:t>
      </w:r>
      <w:r w:rsidRPr="00D35B9C">
        <w:rPr>
          <w:rFonts w:ascii="Georgia" w:hAnsi="Georgia" w:cs="Arial"/>
          <w:b/>
          <w:i/>
          <w:szCs w:val="20"/>
          <w:lang w:val="fr-FR"/>
        </w:rPr>
        <w:t>&gt;</w:t>
      </w:r>
    </w:p>
    <w:p w:rsidRPr="00D35B9C" w:rsidR="00D35B9C" w:rsidP="00D35B9C" w:rsidRDefault="00D35B9C" w14:paraId="3D69D99F" w14:textId="77777777">
      <w:pPr>
        <w:jc w:val="both"/>
        <w:rPr>
          <w:rFonts w:ascii="Georgia" w:hAnsi="Georgia" w:cs="Arial"/>
          <w:b/>
          <w:szCs w:val="20"/>
          <w:lang w:val="fr-FR"/>
        </w:rPr>
      </w:pPr>
    </w:p>
    <w:p w:rsidRPr="00D35B9C" w:rsidR="00D35B9C" w:rsidP="00D35B9C" w:rsidRDefault="00D35B9C" w14:paraId="20CE7AF6" w14:textId="77777777">
      <w:pPr>
        <w:jc w:val="both"/>
        <w:rPr>
          <w:rFonts w:ascii="Georgia" w:hAnsi="Georgia" w:cs="Arial"/>
          <w:b/>
          <w:szCs w:val="20"/>
          <w:lang w:val="fr-FR"/>
        </w:rPr>
      </w:pPr>
    </w:p>
    <w:p w:rsidRPr="00D35B9C" w:rsidR="00D35B9C" w:rsidP="00FA0651" w:rsidRDefault="00D35B9C" w14:paraId="2C4FECCF" w14:textId="2385C856">
      <w:pPr>
        <w:pBdr>
          <w:top w:val="single" w:color="auto" w:sz="4" w:space="3"/>
          <w:left w:val="single" w:color="auto" w:sz="4" w:space="4"/>
          <w:bottom w:val="single" w:color="auto" w:sz="4" w:space="3"/>
          <w:right w:val="single" w:color="auto" w:sz="4" w:space="4"/>
        </w:pBdr>
        <w:rPr>
          <w:rFonts w:ascii="Georgia" w:hAnsi="Georgia" w:cs="Arial"/>
          <w:b/>
          <w:i/>
          <w:lang w:val="fr-FR"/>
        </w:rPr>
      </w:pPr>
      <w:r w:rsidRPr="4901544E">
        <w:rPr>
          <w:rFonts w:ascii="Georgia" w:hAnsi="Georgia" w:cs="Arial"/>
          <w:b/>
          <w:lang w:val="fr-FR"/>
        </w:rPr>
        <w:t>Numéro de la convention de subside</w:t>
      </w:r>
      <w:r w:rsidRPr="4901544E">
        <w:rPr>
          <w:rFonts w:ascii="Georgia" w:hAnsi="Georgia" w:cs="Arial"/>
          <w:b/>
          <w:i/>
          <w:lang w:val="fr-FR"/>
        </w:rPr>
        <w:t xml:space="preserve"> &lt;</w:t>
      </w:r>
      <w:r w:rsidRPr="00FA0651">
        <w:rPr>
          <w:rFonts w:ascii="Georgia" w:hAnsi="Georgia" w:cs="Arial"/>
          <w:b/>
          <w:i/>
          <w:highlight w:val="yellow"/>
          <w:lang w:val="fr-FR"/>
        </w:rPr>
        <w:t xml:space="preserve">indiquer le numéro </w:t>
      </w:r>
      <w:r w:rsidRPr="00FA0651" w:rsidR="00522D6A">
        <w:rPr>
          <w:rFonts w:ascii="Georgia" w:hAnsi="Georgia" w:cs="Arial"/>
          <w:b/>
          <w:i/>
          <w:highlight w:val="yellow"/>
          <w:lang w:val="fr-FR"/>
        </w:rPr>
        <w:t xml:space="preserve">de Référence </w:t>
      </w:r>
      <w:r w:rsidRPr="00FA0651" w:rsidR="002E7030">
        <w:rPr>
          <w:rFonts w:ascii="Georgia" w:hAnsi="Georgia" w:cs="Arial"/>
          <w:b/>
          <w:i/>
          <w:highlight w:val="yellow"/>
          <w:lang w:val="fr-FR"/>
        </w:rPr>
        <w:t xml:space="preserve">externe </w:t>
      </w:r>
      <w:r w:rsidRPr="00FA0651">
        <w:rPr>
          <w:rFonts w:ascii="Georgia" w:hAnsi="Georgia" w:cs="Arial"/>
          <w:b/>
          <w:i/>
          <w:highlight w:val="yellow"/>
          <w:lang w:val="fr-FR"/>
        </w:rPr>
        <w:t>de la convention de subside&gt;</w:t>
      </w:r>
    </w:p>
    <w:p w:rsidRPr="00DC7B84" w:rsidR="00D35B9C" w:rsidP="00DC7B84" w:rsidRDefault="00D35B9C" w14:paraId="5CC423ED" w14:textId="261378B8">
      <w:pPr>
        <w:spacing w:before="240" w:after="240"/>
        <w:jc w:val="center"/>
        <w:rPr>
          <w:rFonts w:ascii="Georgia" w:hAnsi="Georgia" w:cs="Arial"/>
          <w:b/>
          <w:szCs w:val="20"/>
          <w:lang w:val="fr-FR"/>
        </w:rPr>
      </w:pPr>
      <w:r w:rsidRPr="00DC7B84">
        <w:rPr>
          <w:rFonts w:ascii="Georgia" w:hAnsi="Georgia" w:cs="Arial"/>
          <w:b/>
          <w:smallCaps/>
          <w:szCs w:val="20"/>
          <w:lang w:val="fr-FR"/>
        </w:rPr>
        <w:t>Entre</w:t>
      </w:r>
      <w:r w:rsidRPr="00DC7B84">
        <w:rPr>
          <w:rFonts w:ascii="Georgia" w:hAnsi="Georgia" w:cs="Arial"/>
          <w:b/>
          <w:szCs w:val="20"/>
          <w:lang w:val="fr-FR"/>
        </w:rPr>
        <w:t> :</w:t>
      </w:r>
    </w:p>
    <w:p w:rsidRPr="00D35B9C" w:rsidR="00D35B9C" w:rsidP="00D35B9C" w:rsidRDefault="00D35B9C" w14:paraId="6A614D1E" w14:textId="20CFA656">
      <w:pPr>
        <w:jc w:val="both"/>
        <w:rPr>
          <w:rFonts w:ascii="Georgia" w:hAnsi="Georgia" w:cs="Arial"/>
          <w:lang w:val="fr-FR"/>
        </w:rPr>
      </w:pPr>
      <w:r w:rsidRPr="56F80C2A">
        <w:rPr>
          <w:rFonts w:ascii="Georgia" w:hAnsi="Georgia" w:cs="Arial"/>
          <w:b/>
          <w:i/>
          <w:lang w:val="fr-FR"/>
        </w:rPr>
        <w:t xml:space="preserve">Enabel, </w:t>
      </w:r>
      <w:r w:rsidRPr="56F80C2A" w:rsidR="522E6E26">
        <w:rPr>
          <w:rFonts w:ascii="Georgia" w:hAnsi="Georgia" w:cs="Arial"/>
          <w:b/>
          <w:bCs/>
          <w:i/>
          <w:iCs/>
          <w:lang w:val="fr-FR"/>
        </w:rPr>
        <w:t xml:space="preserve">agence belge de développement </w:t>
      </w:r>
      <w:r w:rsidRPr="56F80C2A">
        <w:rPr>
          <w:rFonts w:ascii="Georgia" w:hAnsi="Georgia" w:cs="Arial"/>
          <w:lang w:val="fr-FR"/>
        </w:rPr>
        <w:t>représentée par M./Mme &lt;</w:t>
      </w:r>
      <w:r w:rsidRPr="56F80C2A">
        <w:rPr>
          <w:rFonts w:ascii="Georgia" w:hAnsi="Georgia" w:cs="Arial"/>
          <w:i/>
          <w:highlight w:val="yellow"/>
          <w:lang w:val="fr-FR"/>
        </w:rPr>
        <w:t xml:space="preserve">Nom </w:t>
      </w:r>
      <w:r w:rsidRPr="56F80C2A">
        <w:rPr>
          <w:rFonts w:ascii="Georgia" w:hAnsi="Georgia" w:cs="Arial"/>
          <w:i/>
          <w:iCs/>
          <w:highlight w:val="yellow"/>
          <w:lang w:val="fr-FR"/>
        </w:rPr>
        <w:t>d</w:t>
      </w:r>
      <w:r w:rsidRPr="56F80C2A" w:rsidR="5D85DE6E">
        <w:rPr>
          <w:rFonts w:ascii="Georgia" w:hAnsi="Georgia" w:cs="Arial"/>
          <w:i/>
          <w:iCs/>
          <w:highlight w:val="yellow"/>
          <w:lang w:val="fr-FR"/>
        </w:rPr>
        <w:t xml:space="preserve">es deux signataires de la convention suivant la </w:t>
      </w:r>
      <w:r w:rsidRPr="56F80C2A" w:rsidR="363BCB49">
        <w:rPr>
          <w:rFonts w:ascii="Georgia" w:hAnsi="Georgia" w:cs="Arial"/>
          <w:i/>
          <w:iCs/>
          <w:highlight w:val="yellow"/>
          <w:lang w:val="fr-FR"/>
        </w:rPr>
        <w:t>politique</w:t>
      </w:r>
      <w:r w:rsidRPr="56F80C2A" w:rsidR="5D85DE6E">
        <w:rPr>
          <w:rFonts w:ascii="Georgia" w:hAnsi="Georgia" w:cs="Arial"/>
          <w:i/>
          <w:iCs/>
          <w:highlight w:val="yellow"/>
          <w:lang w:val="fr-FR"/>
        </w:rPr>
        <w:t xml:space="preserve"> des mandats&gt; </w:t>
      </w:r>
      <w:r w:rsidRPr="56F80C2A">
        <w:rPr>
          <w:rFonts w:ascii="Georgia" w:hAnsi="Georgia" w:cs="Arial"/>
          <w:lang w:val="fr-FR"/>
        </w:rPr>
        <w:t xml:space="preserve">&gt;, </w:t>
      </w:r>
      <w:r w:rsidRPr="56F80C2A" w:rsidR="07D688C3">
        <w:rPr>
          <w:rFonts w:ascii="Georgia" w:hAnsi="Georgia" w:cs="Arial"/>
          <w:lang w:val="fr-FR"/>
        </w:rPr>
        <w:t>ayant son siège à 147 rue haute, 1000 Bruxelles</w:t>
      </w:r>
    </w:p>
    <w:p w:rsidRPr="00D35B9C" w:rsidR="00D35B9C" w:rsidP="00DC7B84" w:rsidRDefault="00D35B9C" w14:paraId="53EF83E2" w14:textId="77777777">
      <w:pPr>
        <w:spacing w:before="240" w:after="240"/>
        <w:ind w:left="6481" w:firstLine="720"/>
        <w:jc w:val="both"/>
        <w:rPr>
          <w:rFonts w:ascii="Georgia" w:hAnsi="Georgia" w:cs="Arial"/>
          <w:b/>
          <w:i/>
          <w:szCs w:val="20"/>
          <w:lang w:val="fr-FR"/>
        </w:rPr>
      </w:pPr>
      <w:r w:rsidRPr="00D35B9C">
        <w:rPr>
          <w:rFonts w:ascii="Georgia" w:hAnsi="Georgia" w:cs="Arial"/>
          <w:b/>
          <w:i/>
          <w:szCs w:val="20"/>
          <w:lang w:val="fr-FR"/>
        </w:rPr>
        <w:t>d’une part,</w:t>
      </w:r>
    </w:p>
    <w:p w:rsidRPr="00D35B9C" w:rsidR="00D35B9C" w:rsidP="00DF2E83" w:rsidRDefault="00D35B9C" w14:paraId="53A79B3F" w14:textId="37A46EE5">
      <w:pPr>
        <w:spacing w:after="240"/>
        <w:jc w:val="both"/>
        <w:rPr>
          <w:rFonts w:ascii="Georgia" w:hAnsi="Georgia" w:cs="Arial"/>
          <w:b/>
          <w:i/>
          <w:szCs w:val="20"/>
          <w:lang w:val="fr-FR"/>
        </w:rPr>
      </w:pPr>
      <w:r w:rsidRPr="00D35B9C">
        <w:rPr>
          <w:rFonts w:ascii="Georgia" w:hAnsi="Georgia" w:cs="Arial"/>
          <w:b/>
          <w:i/>
          <w:szCs w:val="20"/>
          <w:lang w:val="fr-FR"/>
        </w:rPr>
        <w:t xml:space="preserve">et </w:t>
      </w:r>
    </w:p>
    <w:p w:rsidRPr="00DF2E83" w:rsidR="00D35B9C" w:rsidP="00D35B9C" w:rsidRDefault="00D35B9C" w14:paraId="7F7FFF42" w14:textId="1B582EA5">
      <w:pPr>
        <w:jc w:val="both"/>
        <w:rPr>
          <w:rFonts w:ascii="Georgia" w:hAnsi="Georgia" w:cs="Arial"/>
          <w:szCs w:val="20"/>
          <w:lang w:val="fr-FR"/>
        </w:rPr>
      </w:pPr>
      <w:r w:rsidRPr="00D35B9C">
        <w:rPr>
          <w:rFonts w:ascii="Georgia" w:hAnsi="Georgia" w:cs="Arial"/>
          <w:b/>
          <w:szCs w:val="20"/>
          <w:lang w:val="fr-FR"/>
        </w:rPr>
        <w:t>&lt;</w:t>
      </w:r>
      <w:r w:rsidRPr="00D35B9C">
        <w:rPr>
          <w:rFonts w:ascii="Georgia" w:hAnsi="Georgia" w:cs="Arial"/>
          <w:b/>
          <w:i/>
          <w:szCs w:val="20"/>
          <w:highlight w:val="yellow"/>
          <w:lang w:val="fr-FR"/>
        </w:rPr>
        <w:t>nom complet de l’institution publique ou privée, acronyme</w:t>
      </w:r>
      <w:r w:rsidRPr="00D35B9C">
        <w:rPr>
          <w:rFonts w:ascii="Georgia" w:hAnsi="Georgia" w:cs="Arial"/>
          <w:b/>
          <w:i/>
          <w:szCs w:val="20"/>
          <w:lang w:val="fr-FR"/>
        </w:rPr>
        <w:t xml:space="preserve"> </w:t>
      </w:r>
      <w:r w:rsidRPr="00D35B9C">
        <w:rPr>
          <w:rFonts w:ascii="Georgia" w:hAnsi="Georgia" w:cs="Arial"/>
          <w:b/>
          <w:szCs w:val="20"/>
          <w:lang w:val="fr-FR"/>
        </w:rPr>
        <w:t>&gt;,</w:t>
      </w:r>
      <w:r w:rsidRPr="00D35B9C">
        <w:rPr>
          <w:rFonts w:ascii="Georgia" w:hAnsi="Georgia" w:cs="Arial"/>
          <w:szCs w:val="20"/>
          <w:lang w:val="fr-FR"/>
        </w:rPr>
        <w:t xml:space="preserve"> représenté(e) par Mr/Mme &lt;</w:t>
      </w:r>
      <w:r w:rsidRPr="00D35B9C">
        <w:rPr>
          <w:rFonts w:ascii="Georgia" w:hAnsi="Georgia" w:cs="Arial"/>
          <w:szCs w:val="20"/>
          <w:highlight w:val="yellow"/>
          <w:lang w:val="fr-FR"/>
        </w:rPr>
        <w:t>Nom du représentant</w:t>
      </w:r>
      <w:r w:rsidRPr="00D35B9C">
        <w:rPr>
          <w:rFonts w:ascii="Georgia" w:hAnsi="Georgia" w:cs="Arial"/>
          <w:szCs w:val="20"/>
          <w:lang w:val="fr-FR"/>
        </w:rPr>
        <w:t>&gt; ayant son siège à &lt;</w:t>
      </w:r>
      <w:r w:rsidRPr="00D35B9C">
        <w:rPr>
          <w:rFonts w:ascii="Georgia" w:hAnsi="Georgia" w:cs="Arial"/>
          <w:b/>
          <w:i/>
          <w:szCs w:val="20"/>
          <w:highlight w:val="yellow"/>
          <w:lang w:val="fr-FR"/>
        </w:rPr>
        <w:t>adresse</w:t>
      </w:r>
      <w:r w:rsidRPr="00D35B9C">
        <w:rPr>
          <w:rFonts w:ascii="Georgia" w:hAnsi="Georgia" w:cs="Arial"/>
          <w:b/>
          <w:szCs w:val="20"/>
          <w:lang w:val="fr-FR"/>
        </w:rPr>
        <w:t xml:space="preserve">&gt; </w:t>
      </w:r>
      <w:r w:rsidRPr="00D35B9C">
        <w:rPr>
          <w:rFonts w:ascii="Georgia" w:hAnsi="Georgia" w:cs="Arial"/>
          <w:szCs w:val="20"/>
          <w:lang w:val="fr-FR"/>
        </w:rPr>
        <w:t xml:space="preserve">(ci-après dénommé(e) « </w:t>
      </w:r>
      <w:r w:rsidRPr="00D35B9C" w:rsidR="00802B0E">
        <w:rPr>
          <w:rFonts w:ascii="Georgia" w:hAnsi="Georgia" w:cs="Arial"/>
          <w:szCs w:val="20"/>
          <w:lang w:val="fr-FR"/>
        </w:rPr>
        <w:t xml:space="preserve">le </w:t>
      </w:r>
      <w:r w:rsidR="00802B0E">
        <w:rPr>
          <w:rFonts w:ascii="Georgia" w:hAnsi="Georgia" w:cs="Arial"/>
          <w:szCs w:val="20"/>
          <w:lang w:val="fr-FR"/>
        </w:rPr>
        <w:t>B</w:t>
      </w:r>
      <w:r w:rsidRPr="00D35B9C" w:rsidR="00802B0E">
        <w:rPr>
          <w:rFonts w:ascii="Georgia" w:hAnsi="Georgia" w:cs="Arial"/>
          <w:szCs w:val="20"/>
          <w:lang w:val="fr-FR"/>
        </w:rPr>
        <w:t>énéficiaire</w:t>
      </w:r>
      <w:r w:rsidRPr="00D35B9C">
        <w:rPr>
          <w:rFonts w:ascii="Georgia" w:hAnsi="Georgia" w:cs="Arial"/>
          <w:szCs w:val="20"/>
          <w:lang w:val="fr-FR"/>
        </w:rPr>
        <w:t>-contractant »)</w:t>
      </w:r>
    </w:p>
    <w:p w:rsidRPr="00D35B9C" w:rsidR="00D35B9C" w:rsidP="00DF2E83" w:rsidRDefault="00D35B9C" w14:paraId="6C708767" w14:textId="77777777">
      <w:pPr>
        <w:spacing w:before="240" w:after="240"/>
        <w:ind w:left="6481" w:firstLine="720"/>
        <w:jc w:val="both"/>
        <w:rPr>
          <w:rFonts w:ascii="Georgia" w:hAnsi="Georgia" w:cs="Arial"/>
          <w:b/>
          <w:i/>
          <w:szCs w:val="20"/>
          <w:lang w:val="fr-FR"/>
        </w:rPr>
      </w:pPr>
      <w:r w:rsidRPr="00D35B9C">
        <w:rPr>
          <w:rFonts w:ascii="Georgia" w:hAnsi="Georgia" w:cs="Arial"/>
          <w:b/>
          <w:i/>
          <w:lang w:val="fr-FR"/>
        </w:rPr>
        <w:t>d’autre part,</w:t>
      </w:r>
    </w:p>
    <w:p w:rsidRPr="00552DCF" w:rsidR="00D35B9C" w:rsidP="00552DCF" w:rsidRDefault="00D35B9C" w14:paraId="34076125" w14:textId="77777777">
      <w:pPr>
        <w:pStyle w:val="Titre1"/>
        <w:numPr>
          <w:ilvl w:val="1"/>
          <w:numId w:val="1"/>
        </w:numPr>
        <w:tabs>
          <w:tab w:val="clear" w:pos="0"/>
        </w:tabs>
        <w:ind w:left="0" w:firstLine="0"/>
        <w:jc w:val="left"/>
        <w:rPr>
          <w:rFonts w:ascii="Georgia" w:hAnsi="Georgia"/>
          <w:sz w:val="24"/>
          <w:szCs w:val="24"/>
          <w:lang w:eastAsia="fr-BE"/>
        </w:rPr>
      </w:pPr>
      <w:r w:rsidRPr="00552DCF">
        <w:rPr>
          <w:rFonts w:ascii="Georgia" w:hAnsi="Georgia"/>
          <w:sz w:val="24"/>
          <w:szCs w:val="24"/>
          <w:lang w:eastAsia="fr-BE"/>
        </w:rPr>
        <w:t>Préliminaires</w:t>
      </w:r>
    </w:p>
    <w:p w:rsidRPr="00773037" w:rsidR="00D35B9C" w:rsidP="00773037" w:rsidRDefault="00D35B9C" w14:paraId="1A26A37B" w14:textId="5C6D3112">
      <w:pPr>
        <w:spacing w:after="120"/>
        <w:jc w:val="both"/>
        <w:rPr>
          <w:rFonts w:ascii="Georgia" w:hAnsi="Georgia"/>
          <w:lang w:val="fr-FR" w:eastAsia="nl-NL"/>
        </w:rPr>
      </w:pPr>
      <w:r w:rsidRPr="00773037">
        <w:rPr>
          <w:rFonts w:ascii="Georgia" w:hAnsi="Georgia"/>
          <w:lang w:val="fr-FR" w:eastAsia="nl-NL"/>
        </w:rPr>
        <w:t>Vu la Loi du 21 décembre 1998 portant création de la « Coopération Technique Belge » sous la forme d’une société de droit public, article 8, modifié par article 5 de la loi du 20 janvier 2014</w:t>
      </w:r>
      <w:r w:rsidR="00773037">
        <w:rPr>
          <w:rFonts w:ascii="Georgia" w:hAnsi="Georgia"/>
          <w:lang w:val="fr-FR" w:eastAsia="nl-NL"/>
        </w:rPr>
        <w:t xml:space="preserve"> </w:t>
      </w:r>
      <w:r w:rsidRPr="00773037">
        <w:rPr>
          <w:rFonts w:ascii="Georgia" w:hAnsi="Georgia"/>
          <w:lang w:val="fr-FR" w:eastAsia="nl-NL"/>
        </w:rPr>
        <w:t>;</w:t>
      </w:r>
    </w:p>
    <w:p w:rsidRPr="00773037" w:rsidR="00D35B9C" w:rsidP="00773037" w:rsidRDefault="00D35B9C" w14:paraId="4417BDA8" w14:textId="77777777">
      <w:pPr>
        <w:spacing w:after="120"/>
        <w:jc w:val="both"/>
        <w:rPr>
          <w:rFonts w:ascii="Georgia" w:hAnsi="Georgia"/>
          <w:lang w:val="fr-FR" w:eastAsia="nl-NL"/>
        </w:rPr>
      </w:pPr>
      <w:r w:rsidRPr="00773037">
        <w:rPr>
          <w:rFonts w:ascii="Georgia" w:hAnsi="Georgia"/>
          <w:lang w:val="fr-FR" w:eastAsia="nl-NL"/>
        </w:rPr>
        <w:t>Vu la loi du 23 novembre 2017 portant modification du nom de la Coopération technique belge et définition des missions et du fonctionnement de Enabel, Agence belge de Développement ;</w:t>
      </w:r>
    </w:p>
    <w:p w:rsidRPr="00773037" w:rsidR="00D35B9C" w:rsidP="00773037" w:rsidRDefault="00D35B9C" w14:paraId="1C373963" w14:textId="77777777">
      <w:pPr>
        <w:spacing w:after="120"/>
        <w:jc w:val="both"/>
        <w:rPr>
          <w:rFonts w:ascii="Georgia" w:hAnsi="Georgia"/>
          <w:lang w:val="fr-FR" w:eastAsia="nl-NL"/>
        </w:rPr>
      </w:pPr>
      <w:r w:rsidRPr="00773037">
        <w:rPr>
          <w:rFonts w:ascii="Georgia" w:hAnsi="Georgia"/>
          <w:lang w:val="fr-FR" w:eastAsia="nl-NL"/>
        </w:rPr>
        <w:t>Vu l’Arrêté royal du 23 février 2018 relatif à l’octroi de subsides par Enabel et le contrôle de ceux-ci et sa mise à jour du 15 janvier 2019 ;</w:t>
      </w:r>
    </w:p>
    <w:p w:rsidRPr="00773037" w:rsidR="00D35B9C" w:rsidP="00773037" w:rsidRDefault="00D35B9C" w14:paraId="7E2763BF" w14:textId="0F930E0F">
      <w:pPr>
        <w:spacing w:after="120"/>
        <w:jc w:val="both"/>
        <w:rPr>
          <w:rFonts w:ascii="Georgia" w:hAnsi="Georgia"/>
          <w:lang w:val="fr-FR" w:eastAsia="nl-NL"/>
        </w:rPr>
      </w:pPr>
      <w:r w:rsidRPr="00773037">
        <w:rPr>
          <w:rFonts w:ascii="Georgia" w:hAnsi="Georgia"/>
          <w:lang w:val="fr-FR" w:eastAsia="nl-NL"/>
        </w:rPr>
        <w:t xml:space="preserve">Vu </w:t>
      </w:r>
      <w:r w:rsidRPr="00773037" w:rsidR="66D4FFBB">
        <w:rPr>
          <w:rFonts w:ascii="Georgia" w:hAnsi="Georgia"/>
          <w:lang w:val="fr-FR" w:eastAsia="nl-NL"/>
        </w:rPr>
        <w:t>&lt;</w:t>
      </w:r>
      <w:r w:rsidRPr="00AD200E">
        <w:rPr>
          <w:rFonts w:ascii="Georgia" w:hAnsi="Georgia"/>
          <w:highlight w:val="yellow"/>
          <w:lang w:val="fr-FR" w:eastAsia="nl-NL"/>
        </w:rPr>
        <w:t>la Convention Spécifique</w:t>
      </w:r>
      <w:r w:rsidRPr="00AD200E" w:rsidR="746E43C5">
        <w:rPr>
          <w:rFonts w:ascii="Georgia" w:hAnsi="Georgia"/>
          <w:highlight w:val="yellow"/>
          <w:lang w:val="fr-FR" w:eastAsia="nl-NL"/>
        </w:rPr>
        <w:t xml:space="preserve"> et ses annexes</w:t>
      </w:r>
      <w:r w:rsidRPr="00AD200E">
        <w:rPr>
          <w:rFonts w:ascii="Georgia" w:hAnsi="Georgia"/>
          <w:highlight w:val="yellow"/>
          <w:lang w:val="fr-FR" w:eastAsia="nl-NL"/>
        </w:rPr>
        <w:t>,</w:t>
      </w:r>
      <w:r w:rsidRPr="00AD200E" w:rsidR="12B9A4DA">
        <w:rPr>
          <w:rFonts w:ascii="Georgia" w:hAnsi="Georgia"/>
          <w:highlight w:val="yellow"/>
          <w:lang w:val="fr-FR" w:eastAsia="nl-NL"/>
        </w:rPr>
        <w:t xml:space="preserve"> ou le contrat d’un autre bailleur et ses annexes</w:t>
      </w:r>
      <w:r w:rsidRPr="00AD200E" w:rsidR="12B9A4DA">
        <w:rPr>
          <w:rFonts w:ascii="Georgia" w:hAnsi="Georgia"/>
          <w:lang w:val="fr-FR" w:eastAsia="nl-NL"/>
        </w:rPr>
        <w:t>&gt;</w:t>
      </w:r>
      <w:r w:rsidRPr="00AD200E">
        <w:rPr>
          <w:rFonts w:ascii="Georgia" w:hAnsi="Georgia"/>
          <w:lang w:val="fr-FR" w:eastAsia="nl-NL"/>
        </w:rPr>
        <w:t xml:space="preserve"> &lt; </w:t>
      </w:r>
      <w:r w:rsidRPr="00AD200E">
        <w:rPr>
          <w:rFonts w:ascii="Georgia" w:hAnsi="Georgia"/>
          <w:highlight w:val="yellow"/>
          <w:lang w:val="fr-FR" w:eastAsia="nl-NL"/>
        </w:rPr>
        <w:t xml:space="preserve">référence de la Convention Spécifique </w:t>
      </w:r>
      <w:r w:rsidRPr="00AD200E" w:rsidR="0F098CA7">
        <w:rPr>
          <w:rFonts w:ascii="Georgia" w:hAnsi="Georgia"/>
          <w:highlight w:val="yellow"/>
          <w:lang w:val="fr-FR" w:eastAsia="nl-NL"/>
        </w:rPr>
        <w:t>ou du contrat tiers</w:t>
      </w:r>
      <w:r w:rsidRPr="00773037" w:rsidR="0F098CA7">
        <w:rPr>
          <w:rFonts w:ascii="Georgia" w:hAnsi="Georgia"/>
          <w:lang w:val="fr-FR" w:eastAsia="nl-NL"/>
        </w:rPr>
        <w:t xml:space="preserve"> </w:t>
      </w:r>
      <w:r w:rsidRPr="00773037">
        <w:rPr>
          <w:rFonts w:ascii="Georgia" w:hAnsi="Georgia"/>
          <w:lang w:val="fr-FR" w:eastAsia="nl-NL"/>
        </w:rPr>
        <w:t>&gt; ;</w:t>
      </w:r>
    </w:p>
    <w:p w:rsidRPr="00B17DF5" w:rsidR="00D35B9C" w:rsidP="00773037" w:rsidRDefault="00D35B9C" w14:paraId="087BC278" w14:textId="62C726F9">
      <w:pPr>
        <w:shd w:val="clear" w:color="auto" w:fill="FFFFFF" w:themeFill="background1"/>
        <w:spacing w:after="120"/>
        <w:jc w:val="both"/>
        <w:rPr>
          <w:rFonts w:ascii="Georgia" w:hAnsi="Georgia"/>
          <w:lang w:val="fr-BE"/>
        </w:rPr>
      </w:pPr>
      <w:r w:rsidRPr="00B17DF5">
        <w:rPr>
          <w:rFonts w:ascii="Georgia" w:hAnsi="Georgia"/>
          <w:lang w:val="fr-BE"/>
        </w:rPr>
        <w:t>[</w:t>
      </w:r>
      <w:r w:rsidRPr="00990ECF">
        <w:rPr>
          <w:rFonts w:ascii="Georgia" w:hAnsi="Georgia"/>
          <w:highlight w:val="lightGray"/>
          <w:lang w:val="fr-BE"/>
        </w:rPr>
        <w:t>Vu l’avis d’appel à propositions</w:t>
      </w:r>
      <w:r w:rsidRPr="00B17DF5">
        <w:rPr>
          <w:rFonts w:ascii="Georgia" w:hAnsi="Georgia"/>
          <w:lang w:val="fr-BE"/>
        </w:rPr>
        <w:t xml:space="preserve"> </w:t>
      </w:r>
      <w:r w:rsidRPr="00B17DF5">
        <w:rPr>
          <w:rFonts w:ascii="Georgia" w:hAnsi="Georgia"/>
          <w:highlight w:val="yellow"/>
          <w:lang w:val="fr-BE"/>
        </w:rPr>
        <w:t>du &lt; date&gt;]</w:t>
      </w:r>
      <w:r w:rsidRPr="00B17DF5">
        <w:rPr>
          <w:rFonts w:ascii="Georgia" w:hAnsi="Georgia"/>
          <w:lang w:val="fr-BE"/>
        </w:rPr>
        <w:t xml:space="preserve"> </w:t>
      </w:r>
      <w:r w:rsidRPr="00B17DF5">
        <w:rPr>
          <w:rFonts w:ascii="Georgia" w:hAnsi="Georgia"/>
          <w:i/>
          <w:lang w:val="fr-BE"/>
        </w:rPr>
        <w:t>dans le cas d’un Appel à propositions ;</w:t>
      </w:r>
    </w:p>
    <w:p w:rsidRPr="00773037" w:rsidR="00D35B9C" w:rsidP="00773037" w:rsidRDefault="00D35B9C" w14:paraId="4A57B4E8" w14:textId="65E545F0">
      <w:pPr>
        <w:shd w:val="clear" w:color="auto" w:fill="FFFFFF" w:themeFill="background1"/>
        <w:spacing w:after="120"/>
        <w:jc w:val="both"/>
        <w:rPr>
          <w:rFonts w:ascii="Georgia" w:hAnsi="Georgia"/>
          <w:lang w:val="fr-BE"/>
        </w:rPr>
      </w:pPr>
      <w:r w:rsidRPr="00B17DF5">
        <w:rPr>
          <w:rFonts w:ascii="Georgia" w:hAnsi="Georgia"/>
          <w:lang w:val="fr-BE"/>
        </w:rPr>
        <w:t>[</w:t>
      </w:r>
      <w:r w:rsidRPr="00990ECF">
        <w:rPr>
          <w:rFonts w:ascii="Georgia" w:hAnsi="Georgia"/>
          <w:highlight w:val="lightGray"/>
          <w:lang w:val="fr-BE"/>
        </w:rPr>
        <w:t>Vu la demande d’introduction d’une proposition d’action du</w:t>
      </w:r>
      <w:r w:rsidR="00EB74CC">
        <w:rPr>
          <w:rFonts w:ascii="Georgia" w:hAnsi="Georgia"/>
          <w:highlight w:val="lightGray"/>
          <w:lang w:val="fr-BE"/>
        </w:rPr>
        <w:t xml:space="preserve"> </w:t>
      </w:r>
      <w:r w:rsidRPr="00990ECF">
        <w:rPr>
          <w:rFonts w:ascii="Georgia" w:hAnsi="Georgia"/>
          <w:highlight w:val="lightGray"/>
          <w:lang w:val="fr-BE"/>
        </w:rPr>
        <w:t>&lt;</w:t>
      </w:r>
      <w:r w:rsidRPr="00B17DF5">
        <w:rPr>
          <w:rFonts w:ascii="Georgia" w:hAnsi="Georgia"/>
          <w:lang w:val="fr-BE"/>
        </w:rPr>
        <w:t xml:space="preserve"> </w:t>
      </w:r>
      <w:r w:rsidRPr="00990ECF">
        <w:rPr>
          <w:rFonts w:ascii="Georgia" w:hAnsi="Georgia"/>
          <w:highlight w:val="yellow"/>
          <w:lang w:val="fr-BE"/>
        </w:rPr>
        <w:t>date</w:t>
      </w:r>
      <w:r w:rsidRPr="00990ECF">
        <w:rPr>
          <w:rFonts w:ascii="Georgia" w:hAnsi="Georgia"/>
          <w:highlight w:val="lightGray"/>
          <w:lang w:val="fr-BE"/>
        </w:rPr>
        <w:t>&gt;</w:t>
      </w:r>
      <w:r w:rsidR="00EB74CC">
        <w:rPr>
          <w:rFonts w:ascii="Georgia" w:hAnsi="Georgia"/>
          <w:highlight w:val="lightGray"/>
          <w:lang w:val="fr-BE"/>
        </w:rPr>
        <w:t xml:space="preserve"> </w:t>
      </w:r>
      <w:r w:rsidRPr="00B17DF5">
        <w:rPr>
          <w:rFonts w:ascii="Georgia" w:hAnsi="Georgia"/>
          <w:lang w:val="fr-BE"/>
        </w:rPr>
        <w:t xml:space="preserve">] </w:t>
      </w:r>
      <w:r w:rsidRPr="00B17DF5">
        <w:rPr>
          <w:rFonts w:ascii="Georgia" w:hAnsi="Georgia"/>
          <w:i/>
          <w:lang w:val="fr-BE"/>
        </w:rPr>
        <w:t>dans le cas d’un octroi direct</w:t>
      </w:r>
    </w:p>
    <w:p w:rsidRPr="00773037" w:rsidR="00D35B9C" w:rsidP="00773037" w:rsidRDefault="00D35B9C" w14:paraId="784748C8" w14:textId="5EEF6590">
      <w:pPr>
        <w:spacing w:after="120"/>
        <w:jc w:val="both"/>
        <w:rPr>
          <w:rFonts w:ascii="Georgia" w:hAnsi="Georgia" w:cs="Arial"/>
          <w:lang w:val="fr-BE"/>
        </w:rPr>
      </w:pPr>
      <w:r w:rsidRPr="00B17DF5">
        <w:rPr>
          <w:rFonts w:ascii="Georgia" w:hAnsi="Georgia" w:cs="Arial"/>
          <w:lang w:val="fr-BE"/>
        </w:rPr>
        <w:t>[</w:t>
      </w:r>
      <w:r w:rsidRPr="00990ECF">
        <w:rPr>
          <w:rFonts w:ascii="Georgia" w:hAnsi="Georgia" w:cs="Arial"/>
          <w:highlight w:val="lightGray"/>
          <w:lang w:val="fr-BE"/>
        </w:rPr>
        <w:t xml:space="preserve">Vu le rapport d’évaluation </w:t>
      </w:r>
      <w:r w:rsidRPr="00990ECF" w:rsidR="5FF14880">
        <w:rPr>
          <w:rFonts w:ascii="Georgia" w:hAnsi="Georgia" w:cs="Arial"/>
          <w:highlight w:val="lightGray"/>
          <w:lang w:val="fr-BE"/>
        </w:rPr>
        <w:t xml:space="preserve">de la proposition </w:t>
      </w:r>
      <w:r w:rsidRPr="00990ECF">
        <w:rPr>
          <w:rFonts w:ascii="Georgia" w:hAnsi="Georgia" w:cs="Arial"/>
          <w:highlight w:val="lightGray"/>
          <w:lang w:val="fr-BE"/>
        </w:rPr>
        <w:t>en date du</w:t>
      </w:r>
      <w:r w:rsidRPr="00B17DF5">
        <w:rPr>
          <w:rFonts w:ascii="Georgia" w:hAnsi="Georgia" w:cs="Arial"/>
          <w:lang w:val="fr-BE"/>
        </w:rPr>
        <w:t xml:space="preserve"> &lt; </w:t>
      </w:r>
      <w:r w:rsidRPr="00B609D5" w:rsidR="00FE3828">
        <w:rPr>
          <w:rFonts w:ascii="Georgia" w:hAnsi="Georgia"/>
          <w:highlight w:val="yellow"/>
          <w:lang w:val="fr-BE"/>
        </w:rPr>
        <w:t>date</w:t>
      </w:r>
      <w:r w:rsidRPr="00B17DF5">
        <w:rPr>
          <w:rFonts w:ascii="Georgia" w:hAnsi="Georgia" w:cs="Arial"/>
          <w:lang w:val="fr-BE"/>
        </w:rPr>
        <w:t xml:space="preserve"> &gt; </w:t>
      </w:r>
      <w:r w:rsidRPr="00990ECF">
        <w:rPr>
          <w:rFonts w:ascii="Georgia" w:hAnsi="Georgia" w:cs="Arial"/>
          <w:highlight w:val="lightGray"/>
          <w:lang w:val="fr-BE"/>
        </w:rPr>
        <w:t>;</w:t>
      </w:r>
      <w:r w:rsidRPr="00B17DF5">
        <w:rPr>
          <w:rFonts w:ascii="Georgia" w:hAnsi="Georgia" w:cs="Arial"/>
          <w:lang w:val="fr-BE"/>
        </w:rPr>
        <w:t>]</w:t>
      </w:r>
    </w:p>
    <w:p w:rsidRPr="00D35B9C" w:rsidR="00D35B9C" w:rsidP="00773037" w:rsidRDefault="00D35B9C" w14:paraId="61C02953" w14:textId="1348B28D">
      <w:pPr>
        <w:spacing w:after="120"/>
        <w:jc w:val="both"/>
        <w:rPr>
          <w:rFonts w:ascii="Georgia" w:hAnsi="Georgia" w:cs="Arial"/>
          <w:szCs w:val="20"/>
          <w:lang w:val="fr-BE"/>
        </w:rPr>
      </w:pPr>
      <w:r w:rsidRPr="00B17DF5">
        <w:rPr>
          <w:rFonts w:ascii="Georgia" w:hAnsi="Georgia" w:cs="Arial"/>
          <w:szCs w:val="20"/>
          <w:lang w:val="fr-BE"/>
        </w:rPr>
        <w:t>Vu la décision d’octroi no.</w:t>
      </w:r>
      <w:r w:rsidR="00FE3828">
        <w:rPr>
          <w:rFonts w:ascii="Georgia" w:hAnsi="Georgia" w:cs="Arial"/>
          <w:szCs w:val="20"/>
          <w:lang w:val="fr-BE"/>
        </w:rPr>
        <w:t xml:space="preserve"> &lt;</w:t>
      </w:r>
      <w:r w:rsidRPr="00990ECF" w:rsidR="00FE3828">
        <w:rPr>
          <w:rFonts w:ascii="Georgia" w:hAnsi="Georgia" w:cs="Arial"/>
          <w:szCs w:val="20"/>
          <w:highlight w:val="yellow"/>
          <w:lang w:val="fr-BE"/>
        </w:rPr>
        <w:t>référence</w:t>
      </w:r>
      <w:r w:rsidRPr="00AD200E" w:rsidR="00FE3828">
        <w:rPr>
          <w:rFonts w:ascii="Georgia" w:hAnsi="Georgia" w:cs="Arial"/>
          <w:szCs w:val="20"/>
          <w:lang w:val="fr-BE"/>
        </w:rPr>
        <w:t>&gt;</w:t>
      </w:r>
      <w:r w:rsidRPr="00AD200E">
        <w:rPr>
          <w:rFonts w:ascii="Georgia" w:hAnsi="Georgia" w:cs="Arial"/>
          <w:szCs w:val="20"/>
          <w:lang w:val="fr-BE"/>
        </w:rPr>
        <w:t xml:space="preserve">    du   &lt; </w:t>
      </w:r>
      <w:r w:rsidRPr="00990ECF">
        <w:rPr>
          <w:rFonts w:ascii="Georgia" w:hAnsi="Georgia" w:cs="Arial"/>
          <w:szCs w:val="20"/>
          <w:highlight w:val="yellow"/>
          <w:lang w:val="fr-BE"/>
        </w:rPr>
        <w:t>date</w:t>
      </w:r>
      <w:r w:rsidRPr="00B17DF5">
        <w:rPr>
          <w:rFonts w:ascii="Georgia" w:hAnsi="Georgia" w:cs="Arial"/>
          <w:szCs w:val="20"/>
          <w:lang w:val="fr-BE"/>
        </w:rPr>
        <w:t>&gt; ;</w:t>
      </w:r>
    </w:p>
    <w:p w:rsidRPr="00D13E14" w:rsidR="00D35B9C" w:rsidP="00D13E14" w:rsidRDefault="00D35B9C" w14:paraId="6B298340" w14:textId="77777777">
      <w:pPr>
        <w:spacing w:before="240" w:after="240"/>
        <w:ind w:left="6481" w:hanging="6481"/>
        <w:jc w:val="both"/>
        <w:rPr>
          <w:rFonts w:ascii="Georgia" w:hAnsi="Georgia" w:cs="Arial"/>
          <w:b/>
          <w:i/>
          <w:lang w:val="fr-FR"/>
        </w:rPr>
      </w:pPr>
      <w:r w:rsidRPr="00D13E14">
        <w:rPr>
          <w:rFonts w:ascii="Georgia" w:hAnsi="Georgia" w:cs="Arial"/>
          <w:b/>
          <w:i/>
          <w:lang w:val="fr-FR"/>
        </w:rPr>
        <w:t xml:space="preserve">Il a été convenu ce qui suit : </w:t>
      </w:r>
    </w:p>
    <w:p w:rsidRPr="00D13E14" w:rsidR="00D35B9C" w:rsidP="00D13E14" w:rsidRDefault="00D35B9C" w14:paraId="51E6B714" w14:textId="77777777">
      <w:pPr>
        <w:pStyle w:val="Titre1"/>
        <w:numPr>
          <w:ilvl w:val="1"/>
          <w:numId w:val="1"/>
        </w:numPr>
        <w:tabs>
          <w:tab w:val="clear" w:pos="0"/>
        </w:tabs>
        <w:ind w:left="0" w:firstLine="0"/>
        <w:jc w:val="left"/>
        <w:rPr>
          <w:rFonts w:ascii="Georgia" w:hAnsi="Georgia"/>
          <w:sz w:val="24"/>
          <w:szCs w:val="24"/>
          <w:lang w:eastAsia="fr-BE"/>
        </w:rPr>
      </w:pPr>
      <w:r w:rsidRPr="00D13E14">
        <w:rPr>
          <w:rFonts w:ascii="Georgia" w:hAnsi="Georgia"/>
          <w:sz w:val="24"/>
          <w:szCs w:val="24"/>
          <w:lang w:eastAsia="fr-BE"/>
        </w:rPr>
        <w:t xml:space="preserve">Article 1 – Objet de la convention </w:t>
      </w:r>
    </w:p>
    <w:p w:rsidRPr="007427D7" w:rsidR="00D35B9C" w:rsidP="007F46CD" w:rsidRDefault="00D35B9C" w14:paraId="1B0A58FA" w14:textId="77777777">
      <w:pPr>
        <w:shd w:val="clear" w:color="auto" w:fill="FFFFFF" w:themeFill="background1"/>
        <w:spacing w:after="120"/>
        <w:jc w:val="both"/>
        <w:rPr>
          <w:rFonts w:ascii="Georgia" w:hAnsi="Georgia"/>
          <w:lang w:val="fr-BE"/>
        </w:rPr>
      </w:pPr>
      <w:r w:rsidRPr="007427D7">
        <w:rPr>
          <w:rFonts w:ascii="Georgia" w:hAnsi="Georgia"/>
          <w:lang w:val="fr-BE"/>
        </w:rPr>
        <w:t xml:space="preserve">La présente convention a pour objet l’octroi, par Enabel d’un subside en vue de la réalisation de l’action décrite à l’Annexe I et ci-après dénommée ‘l’action’. </w:t>
      </w:r>
    </w:p>
    <w:p w:rsidRPr="00AD200E" w:rsidR="00D35B9C" w:rsidP="007427D7" w:rsidRDefault="00D35B9C" w14:paraId="780E67F7" w14:textId="6096DC20">
      <w:pPr>
        <w:shd w:val="clear" w:color="auto" w:fill="FFFFFF" w:themeFill="background1"/>
        <w:spacing w:after="120"/>
        <w:jc w:val="both"/>
        <w:rPr>
          <w:rFonts w:ascii="Georgia" w:hAnsi="Georgia"/>
          <w:lang w:val="fr-BE"/>
        </w:rPr>
      </w:pPr>
      <w:r w:rsidRPr="007427D7">
        <w:rPr>
          <w:rFonts w:ascii="Georgia" w:hAnsi="Georgia"/>
          <w:lang w:val="fr-BE"/>
        </w:rPr>
        <w:t xml:space="preserve">L’objectif général de l’action est : </w:t>
      </w:r>
      <w:r w:rsidR="00F55C91">
        <w:rPr>
          <w:rFonts w:ascii="Georgia" w:hAnsi="Georgia" w:cs="Arial"/>
          <w:szCs w:val="20"/>
          <w:lang w:val="fr-FR"/>
        </w:rPr>
        <w:t>&lt;</w:t>
      </w:r>
      <w:r w:rsidRPr="00AD200E" w:rsidR="00F55C91">
        <w:rPr>
          <w:rFonts w:ascii="Georgia" w:hAnsi="Georgia" w:cs="Arial"/>
          <w:szCs w:val="20"/>
          <w:highlight w:val="yellow"/>
          <w:lang w:val="fr-FR"/>
        </w:rPr>
        <w:t>indiquer l’objectif général</w:t>
      </w:r>
      <w:r w:rsidRPr="00AD200E" w:rsidR="00FE3828">
        <w:rPr>
          <w:rFonts w:ascii="Georgia" w:hAnsi="Georgia" w:cs="Arial"/>
          <w:szCs w:val="20"/>
          <w:lang w:val="fr-FR"/>
        </w:rPr>
        <w:t>&gt;</w:t>
      </w:r>
    </w:p>
    <w:p w:rsidRPr="00AD200E" w:rsidR="00D35B9C" w:rsidP="007427D7" w:rsidRDefault="00D35B9C" w14:paraId="3F905692" w14:textId="26332883">
      <w:pPr>
        <w:shd w:val="clear" w:color="auto" w:fill="FFFFFF" w:themeFill="background1"/>
        <w:spacing w:after="120"/>
        <w:jc w:val="both"/>
        <w:rPr>
          <w:rFonts w:ascii="Georgia" w:hAnsi="Georgia"/>
          <w:lang w:val="fr-BE"/>
        </w:rPr>
      </w:pPr>
      <w:r w:rsidRPr="00AD200E">
        <w:rPr>
          <w:rFonts w:ascii="Georgia" w:hAnsi="Georgia"/>
          <w:lang w:val="fr-BE"/>
        </w:rPr>
        <w:t xml:space="preserve">L(es)’objectif (s) spécifique(s) de l’action est (sont) : </w:t>
      </w:r>
      <w:r w:rsidRPr="00AD200E" w:rsidR="00F55C91">
        <w:rPr>
          <w:rFonts w:ascii="Georgia" w:hAnsi="Georgia" w:cs="Arial"/>
          <w:lang w:val="fr-FR"/>
        </w:rPr>
        <w:t>&lt;</w:t>
      </w:r>
      <w:r w:rsidRPr="00AD200E" w:rsidR="00F55C91">
        <w:rPr>
          <w:rFonts w:ascii="Georgia" w:hAnsi="Georgia" w:cs="Arial"/>
          <w:highlight w:val="yellow"/>
          <w:lang w:val="fr-FR"/>
        </w:rPr>
        <w:t>indiquer le</w:t>
      </w:r>
      <w:r w:rsidRPr="00AD200E" w:rsidR="361D3E11">
        <w:rPr>
          <w:rFonts w:ascii="Georgia" w:hAnsi="Georgia" w:cs="Arial"/>
          <w:highlight w:val="yellow"/>
          <w:lang w:val="fr-FR"/>
        </w:rPr>
        <w:t>(</w:t>
      </w:r>
      <w:r w:rsidRPr="00AD200E" w:rsidR="00F55C91">
        <w:rPr>
          <w:rFonts w:ascii="Georgia" w:hAnsi="Georgia" w:cs="Arial"/>
          <w:highlight w:val="yellow"/>
          <w:lang w:val="fr-FR"/>
        </w:rPr>
        <w:t>s</w:t>
      </w:r>
      <w:r w:rsidRPr="00AD200E" w:rsidR="5BB98832">
        <w:rPr>
          <w:rFonts w:ascii="Georgia" w:hAnsi="Georgia" w:cs="Arial"/>
          <w:highlight w:val="yellow"/>
          <w:lang w:val="fr-FR"/>
        </w:rPr>
        <w:t>)</w:t>
      </w:r>
      <w:r w:rsidRPr="00AD200E" w:rsidR="00F55C91">
        <w:rPr>
          <w:rFonts w:ascii="Georgia" w:hAnsi="Georgia" w:cs="Arial"/>
          <w:highlight w:val="yellow"/>
          <w:lang w:val="fr-FR"/>
        </w:rPr>
        <w:t xml:space="preserve"> objectif</w:t>
      </w:r>
      <w:r w:rsidRPr="00AD200E" w:rsidR="509C131C">
        <w:rPr>
          <w:rFonts w:ascii="Georgia" w:hAnsi="Georgia" w:cs="Arial"/>
          <w:highlight w:val="yellow"/>
          <w:lang w:val="fr-FR"/>
        </w:rPr>
        <w:t>(</w:t>
      </w:r>
      <w:r w:rsidRPr="00AD200E" w:rsidR="00F55C91">
        <w:rPr>
          <w:rFonts w:ascii="Georgia" w:hAnsi="Georgia" w:cs="Arial"/>
          <w:highlight w:val="yellow"/>
          <w:lang w:val="fr-FR"/>
        </w:rPr>
        <w:t>s</w:t>
      </w:r>
      <w:r w:rsidRPr="00AD200E" w:rsidR="0C7B93A3">
        <w:rPr>
          <w:rFonts w:ascii="Georgia" w:hAnsi="Georgia" w:cs="Arial"/>
          <w:highlight w:val="yellow"/>
          <w:lang w:val="fr-FR"/>
        </w:rPr>
        <w:t>)</w:t>
      </w:r>
      <w:r w:rsidRPr="00AD200E" w:rsidR="00F55C91">
        <w:rPr>
          <w:rFonts w:ascii="Georgia" w:hAnsi="Georgia" w:cs="Arial"/>
          <w:highlight w:val="yellow"/>
          <w:lang w:val="fr-FR"/>
        </w:rPr>
        <w:t xml:space="preserve"> spécifique</w:t>
      </w:r>
      <w:r w:rsidRPr="00AD200E" w:rsidR="59DACD8A">
        <w:rPr>
          <w:rFonts w:ascii="Georgia" w:hAnsi="Georgia" w:cs="Arial"/>
          <w:highlight w:val="yellow"/>
          <w:lang w:val="fr-FR"/>
        </w:rPr>
        <w:t>(</w:t>
      </w:r>
      <w:r w:rsidRPr="00AD200E" w:rsidR="00F55C91">
        <w:rPr>
          <w:rFonts w:ascii="Georgia" w:hAnsi="Georgia" w:cs="Arial"/>
          <w:highlight w:val="yellow"/>
          <w:lang w:val="fr-FR"/>
        </w:rPr>
        <w:t>s</w:t>
      </w:r>
      <w:r w:rsidRPr="00AD200E" w:rsidR="0E18934D">
        <w:rPr>
          <w:rFonts w:ascii="Georgia" w:hAnsi="Georgia" w:cs="Arial"/>
          <w:highlight w:val="yellow"/>
          <w:lang w:val="fr-FR"/>
        </w:rPr>
        <w:t>)</w:t>
      </w:r>
      <w:r w:rsidRPr="00BA3410" w:rsidR="00FE3828">
        <w:rPr>
          <w:rFonts w:ascii="Georgia" w:hAnsi="Georgia" w:cs="Arial"/>
          <w:lang w:val="fr-FR"/>
        </w:rPr>
        <w:t>&gt;</w:t>
      </w:r>
    </w:p>
    <w:p w:rsidRPr="007427D7" w:rsidR="00F55C91" w:rsidP="007427D7" w:rsidRDefault="00F55C91" w14:paraId="7FC607CE" w14:textId="77777777">
      <w:pPr>
        <w:shd w:val="clear" w:color="auto" w:fill="FFFFFF" w:themeFill="background1"/>
        <w:spacing w:after="120"/>
        <w:jc w:val="both"/>
        <w:rPr>
          <w:rFonts w:ascii="Georgia" w:hAnsi="Georgia"/>
          <w:lang w:val="fr-BE"/>
        </w:rPr>
      </w:pPr>
    </w:p>
    <w:p w:rsidRPr="00D13E14" w:rsidR="00D35B9C" w:rsidP="00D13E14" w:rsidRDefault="00D35B9C" w14:paraId="6FE72771" w14:textId="77777777">
      <w:pPr>
        <w:pStyle w:val="Titre1"/>
        <w:numPr>
          <w:ilvl w:val="1"/>
          <w:numId w:val="1"/>
        </w:numPr>
        <w:tabs>
          <w:tab w:val="clear" w:pos="0"/>
        </w:tabs>
        <w:ind w:left="0" w:firstLine="0"/>
        <w:jc w:val="left"/>
        <w:rPr>
          <w:rFonts w:ascii="Georgia" w:hAnsi="Georgia"/>
          <w:sz w:val="24"/>
          <w:szCs w:val="24"/>
          <w:lang w:eastAsia="fr-BE"/>
        </w:rPr>
      </w:pPr>
      <w:bookmarkStart w:name="_Toc124846886" w:id="3"/>
      <w:bookmarkStart w:name="_Ref379876642" w:id="4"/>
      <w:r w:rsidRPr="00D13E14">
        <w:rPr>
          <w:rFonts w:ascii="Georgia" w:hAnsi="Georgia"/>
          <w:sz w:val="24"/>
          <w:szCs w:val="24"/>
          <w:lang w:eastAsia="fr-BE"/>
        </w:rPr>
        <w:t xml:space="preserve">Article 2 – </w:t>
      </w:r>
      <w:bookmarkEnd w:id="3"/>
      <w:r w:rsidRPr="00D13E14">
        <w:rPr>
          <w:rFonts w:ascii="Georgia" w:hAnsi="Georgia"/>
          <w:sz w:val="24"/>
          <w:szCs w:val="24"/>
          <w:lang w:eastAsia="fr-BE"/>
        </w:rPr>
        <w:t>Montant du subside</w:t>
      </w:r>
      <w:bookmarkEnd w:id="4"/>
    </w:p>
    <w:p w:rsidRPr="0001784E" w:rsidR="00E430A1" w:rsidP="0001784E" w:rsidRDefault="00D35B9C" w14:paraId="3064558F" w14:textId="0E0ECE01">
      <w:pPr>
        <w:shd w:val="clear" w:color="auto" w:fill="FFFFFF" w:themeFill="background1"/>
        <w:spacing w:after="120"/>
        <w:jc w:val="both"/>
        <w:rPr>
          <w:rFonts w:ascii="Georgia" w:hAnsi="Georgia"/>
          <w:lang w:val="fr-BE"/>
        </w:rPr>
      </w:pPr>
      <w:r w:rsidRPr="0001784E">
        <w:rPr>
          <w:rFonts w:ascii="Georgia" w:hAnsi="Georgia"/>
          <w:lang w:val="fr-BE"/>
        </w:rPr>
        <w:t xml:space="preserve">Le montant </w:t>
      </w:r>
      <w:r w:rsidR="00674E59">
        <w:rPr>
          <w:rFonts w:ascii="Georgia" w:hAnsi="Georgia"/>
          <w:lang w:val="fr-BE"/>
        </w:rPr>
        <w:t>total du budget de l’Action</w:t>
      </w:r>
      <w:r w:rsidRPr="0001784E">
        <w:rPr>
          <w:rFonts w:ascii="Georgia" w:hAnsi="Georgia"/>
          <w:lang w:val="fr-BE"/>
        </w:rPr>
        <w:t xml:space="preserve"> </w:t>
      </w:r>
      <w:r w:rsidRPr="0001784E" w:rsidR="007C0854">
        <w:rPr>
          <w:rFonts w:ascii="Georgia" w:hAnsi="Georgia"/>
          <w:lang w:val="fr-BE"/>
        </w:rPr>
        <w:t xml:space="preserve">est de </w:t>
      </w:r>
      <w:r w:rsidRPr="0001784E" w:rsidR="002E405D">
        <w:rPr>
          <w:rFonts w:ascii="Georgia" w:hAnsi="Georgia"/>
          <w:lang w:val="fr-BE"/>
        </w:rPr>
        <w:t>&lt;</w:t>
      </w:r>
      <w:r w:rsidRPr="00CD552B" w:rsidR="00E430A1">
        <w:rPr>
          <w:rFonts w:ascii="Georgia" w:hAnsi="Georgia"/>
          <w:highlight w:val="yellow"/>
          <w:lang w:val="fr-BE"/>
        </w:rPr>
        <w:t>indiquer le montant</w:t>
      </w:r>
      <w:r w:rsidRPr="00CD552B" w:rsidR="00404396">
        <w:rPr>
          <w:rFonts w:ascii="Georgia" w:hAnsi="Georgia"/>
          <w:highlight w:val="yellow"/>
          <w:lang w:val="fr-BE"/>
        </w:rPr>
        <w:t xml:space="preserve"> en chiffres et en lettre</w:t>
      </w:r>
      <w:r w:rsidRPr="0001784E" w:rsidR="00E430A1">
        <w:rPr>
          <w:rFonts w:ascii="Georgia" w:hAnsi="Georgia"/>
          <w:lang w:val="fr-BE"/>
        </w:rPr>
        <w:t>&gt;</w:t>
      </w:r>
      <w:r w:rsidRPr="0001784E" w:rsidR="00404396">
        <w:rPr>
          <w:rFonts w:ascii="Georgia" w:hAnsi="Georgia"/>
          <w:lang w:val="fr-BE"/>
        </w:rPr>
        <w:t xml:space="preserve"> euros</w:t>
      </w:r>
      <w:r w:rsidR="004868E5">
        <w:rPr>
          <w:rFonts w:ascii="Georgia" w:hAnsi="Georgia"/>
          <w:lang w:val="fr-BE"/>
        </w:rPr>
        <w:t>.</w:t>
      </w:r>
    </w:p>
    <w:p w:rsidRPr="00AD200E" w:rsidR="00D35B9C" w:rsidP="00802B0E" w:rsidRDefault="00497571" w14:paraId="64108F50" w14:textId="3A80212E">
      <w:pPr>
        <w:shd w:val="clear" w:color="auto" w:fill="FFFFFF" w:themeFill="background1"/>
        <w:spacing w:after="120"/>
        <w:jc w:val="both"/>
        <w:rPr>
          <w:rFonts w:ascii="Georgia" w:hAnsi="Georgia" w:cs="Arial"/>
          <w:lang w:val="fr-BE" w:eastAsia="en-US"/>
        </w:rPr>
      </w:pPr>
      <w:r w:rsidRPr="0001784E">
        <w:rPr>
          <w:rFonts w:ascii="Georgia" w:hAnsi="Georgia"/>
          <w:lang w:val="fr-BE"/>
        </w:rPr>
        <w:t>Le montant</w:t>
      </w:r>
      <w:r w:rsidRPr="0001784E" w:rsidR="00D35B9C">
        <w:rPr>
          <w:rFonts w:ascii="Georgia" w:hAnsi="Georgia"/>
          <w:lang w:val="fr-BE"/>
        </w:rPr>
        <w:t xml:space="preserve"> </w:t>
      </w:r>
      <w:r w:rsidR="00560DCC">
        <w:rPr>
          <w:rFonts w:ascii="Georgia" w:hAnsi="Georgia"/>
          <w:lang w:val="fr-BE"/>
        </w:rPr>
        <w:t xml:space="preserve">du subside </w:t>
      </w:r>
      <w:r w:rsidRPr="0001784E" w:rsidR="00D35B9C">
        <w:rPr>
          <w:rFonts w:ascii="Georgia" w:hAnsi="Georgia"/>
          <w:lang w:val="fr-BE"/>
        </w:rPr>
        <w:t xml:space="preserve">octroyé par Enabel est au maximum de </w:t>
      </w:r>
      <w:r w:rsidRPr="00AD200E" w:rsidR="00D35B9C">
        <w:rPr>
          <w:rFonts w:ascii="Georgia" w:hAnsi="Georgia"/>
          <w:b/>
          <w:bCs/>
          <w:highlight w:val="yellow"/>
          <w:lang w:val="fr-BE"/>
        </w:rPr>
        <w:t xml:space="preserve">&lt; </w:t>
      </w:r>
      <w:r w:rsidRPr="00CD552B" w:rsidR="00D35B9C">
        <w:rPr>
          <w:rFonts w:ascii="Georgia" w:hAnsi="Georgia"/>
          <w:highlight w:val="yellow"/>
          <w:lang w:val="fr-BE"/>
        </w:rPr>
        <w:t xml:space="preserve">indiquer le montant maximum en chiffres et en lettres </w:t>
      </w:r>
      <w:r w:rsidRPr="00AD200E" w:rsidR="00D35B9C">
        <w:rPr>
          <w:rFonts w:ascii="Georgia" w:hAnsi="Georgia"/>
          <w:highlight w:val="yellow"/>
          <w:lang w:val="fr-BE"/>
        </w:rPr>
        <w:t>&gt;</w:t>
      </w:r>
      <w:r w:rsidRPr="00AD200E" w:rsidR="00D35B9C">
        <w:rPr>
          <w:rFonts w:ascii="Georgia" w:hAnsi="Georgia"/>
          <w:lang w:val="fr-BE"/>
        </w:rPr>
        <w:t> euros</w:t>
      </w:r>
      <w:r w:rsidRPr="00AD200E" w:rsidR="004868E5">
        <w:rPr>
          <w:rFonts w:ascii="Georgia" w:hAnsi="Georgia"/>
          <w:lang w:val="fr-BE"/>
        </w:rPr>
        <w:t>.</w:t>
      </w:r>
      <w:r w:rsidRPr="00AD200E" w:rsidR="00D35B9C">
        <w:rPr>
          <w:rFonts w:ascii="Georgia" w:hAnsi="Georgia"/>
          <w:lang w:val="fr-BE"/>
        </w:rPr>
        <w:t xml:space="preserve"> </w:t>
      </w:r>
    </w:p>
    <w:p w:rsidR="0C842E68" w:rsidP="0C842E68" w:rsidRDefault="0C842E68" w14:paraId="67A9D2C6" w14:textId="17064BAA">
      <w:pPr>
        <w:tabs>
          <w:tab w:val="num" w:pos="0"/>
        </w:tabs>
        <w:jc w:val="both"/>
        <w:rPr>
          <w:rFonts w:ascii="Georgia" w:hAnsi="Georgia" w:cs="Arial"/>
          <w:lang w:val="fr-BE" w:eastAsia="en-US"/>
        </w:rPr>
      </w:pPr>
    </w:p>
    <w:p w:rsidRPr="00D13E14" w:rsidR="00D35B9C" w:rsidP="008974BE" w:rsidRDefault="00D35B9C" w14:paraId="6A56DEA8" w14:textId="77777777">
      <w:pPr>
        <w:pStyle w:val="Titre1"/>
        <w:numPr>
          <w:ilvl w:val="1"/>
          <w:numId w:val="1"/>
        </w:numPr>
        <w:tabs>
          <w:tab w:val="clear" w:pos="0"/>
        </w:tabs>
        <w:spacing w:before="0"/>
        <w:ind w:left="0" w:firstLine="0"/>
        <w:jc w:val="both"/>
        <w:rPr>
          <w:rFonts w:ascii="Georgia" w:hAnsi="Georgia"/>
          <w:sz w:val="24"/>
          <w:szCs w:val="24"/>
          <w:lang w:eastAsia="fr-BE"/>
        </w:rPr>
      </w:pPr>
      <w:r w:rsidRPr="00D13E14">
        <w:rPr>
          <w:rFonts w:ascii="Georgia" w:hAnsi="Georgia"/>
          <w:sz w:val="24"/>
          <w:szCs w:val="24"/>
          <w:lang w:eastAsia="fr-BE"/>
        </w:rPr>
        <w:t xml:space="preserve">article 3 – durée du contrat et période d’exécution des activités </w:t>
      </w:r>
    </w:p>
    <w:p w:rsidRPr="007F46CD" w:rsidR="007F46CD" w:rsidP="008974BE" w:rsidRDefault="2E5FED2F" w14:paraId="67CA5A0F" w14:textId="2DFC8575">
      <w:pPr>
        <w:spacing w:after="240"/>
        <w:jc w:val="both"/>
        <w:rPr>
          <w:rFonts w:ascii="Georgia" w:hAnsi="Georgia" w:eastAsia="Georgia" w:cs="Georgia"/>
          <w:szCs w:val="20"/>
          <w:lang w:val="fr-BE"/>
        </w:rPr>
      </w:pPr>
      <w:r w:rsidRPr="6960618E">
        <w:rPr>
          <w:rFonts w:ascii="Georgia" w:hAnsi="Georgia" w:eastAsia="Georgia" w:cs="Georgia"/>
          <w:szCs w:val="20"/>
          <w:lang w:val="fr-BE"/>
        </w:rPr>
        <w:t>La Convention de subside entre en vigueur à la date de sa signature par la dernière des parties.</w:t>
      </w:r>
    </w:p>
    <w:p w:rsidRPr="007F46CD" w:rsidR="007F46CD" w:rsidP="008974BE" w:rsidRDefault="2E5FED2F" w14:paraId="2EBC34F6" w14:textId="26433449">
      <w:pPr>
        <w:spacing w:after="240"/>
        <w:jc w:val="both"/>
        <w:rPr>
          <w:rFonts w:ascii="Georgia" w:hAnsi="Georgia" w:eastAsia="Georgia" w:cs="Georgia"/>
          <w:szCs w:val="20"/>
          <w:lang w:val="fr-BE"/>
        </w:rPr>
      </w:pPr>
      <w:r w:rsidRPr="6960618E">
        <w:rPr>
          <w:rFonts w:ascii="Georgia" w:hAnsi="Georgia" w:eastAsia="Georgia" w:cs="Georgia"/>
          <w:szCs w:val="20"/>
          <w:lang w:val="fr-BE"/>
        </w:rPr>
        <w:t xml:space="preserve">La période d’exécution des activités court du </w:t>
      </w:r>
      <w:r w:rsidR="00AD200E">
        <w:rPr>
          <w:rFonts w:ascii="Georgia" w:hAnsi="Georgia" w:eastAsia="Georgia" w:cs="Georgia"/>
          <w:i/>
          <w:iCs/>
          <w:szCs w:val="20"/>
          <w:lang w:val="fr-BE"/>
        </w:rPr>
        <w:t>&lt;</w:t>
      </w:r>
      <w:r w:rsidRPr="00CD552B">
        <w:rPr>
          <w:rFonts w:ascii="Georgia" w:hAnsi="Georgia" w:eastAsia="Georgia" w:cs="Georgia"/>
          <w:szCs w:val="20"/>
          <w:highlight w:val="yellow"/>
          <w:lang w:val="fr-BE"/>
        </w:rPr>
        <w:t>indiquer la date de début</w:t>
      </w:r>
      <w:r w:rsidRPr="6960618E">
        <w:rPr>
          <w:rFonts w:ascii="Georgia" w:hAnsi="Georgia" w:eastAsia="Georgia" w:cs="Georgia"/>
          <w:i/>
          <w:iCs/>
          <w:szCs w:val="20"/>
          <w:lang w:val="fr-BE"/>
        </w:rPr>
        <w:t xml:space="preserve"> </w:t>
      </w:r>
      <w:r w:rsidRPr="00CD552B">
        <w:rPr>
          <w:rFonts w:ascii="Georgia" w:hAnsi="Georgia" w:eastAsia="Georgia" w:cs="Georgia"/>
          <w:i/>
          <w:iCs/>
          <w:szCs w:val="20"/>
          <w:highlight w:val="yellow"/>
          <w:lang w:val="fr-BE"/>
        </w:rPr>
        <w:t>; cette date ne peut être antérieure à la date d’entrée en vigueur de la Convention</w:t>
      </w:r>
      <w:r w:rsidR="00AD200E">
        <w:rPr>
          <w:rFonts w:ascii="Georgia" w:hAnsi="Georgia" w:eastAsia="Georgia" w:cs="Georgia"/>
          <w:i/>
          <w:iCs/>
          <w:szCs w:val="20"/>
          <w:lang w:val="fr-BE"/>
        </w:rPr>
        <w:t>&gt;</w:t>
      </w:r>
      <w:r w:rsidRPr="6960618E">
        <w:rPr>
          <w:rFonts w:ascii="Georgia" w:hAnsi="Georgia" w:eastAsia="Georgia" w:cs="Georgia"/>
          <w:szCs w:val="20"/>
          <w:lang w:val="fr-BE"/>
        </w:rPr>
        <w:t xml:space="preserve"> au </w:t>
      </w:r>
      <w:r w:rsidR="009C4663">
        <w:rPr>
          <w:rFonts w:ascii="Georgia" w:hAnsi="Georgia" w:eastAsia="Georgia" w:cs="Georgia"/>
          <w:i/>
          <w:iCs/>
          <w:szCs w:val="20"/>
          <w:lang w:val="fr-BE"/>
        </w:rPr>
        <w:t>&lt;</w:t>
      </w:r>
      <w:r w:rsidRPr="003D5355">
        <w:rPr>
          <w:rFonts w:ascii="Georgia" w:hAnsi="Georgia" w:eastAsia="Georgia" w:cs="Georgia"/>
          <w:szCs w:val="20"/>
          <w:highlight w:val="yellow"/>
          <w:lang w:val="fr-BE"/>
        </w:rPr>
        <w:t>indiquer la date de fin</w:t>
      </w:r>
      <w:r w:rsidRPr="00CD552B">
        <w:rPr>
          <w:rFonts w:ascii="Georgia" w:hAnsi="Georgia" w:eastAsia="Georgia" w:cs="Georgia"/>
          <w:i/>
          <w:iCs/>
          <w:szCs w:val="20"/>
          <w:highlight w:val="yellow"/>
          <w:lang w:val="fr-BE"/>
        </w:rPr>
        <w:t xml:space="preserve"> ; veiller à la cohérence avec la durée de mise en œuvre de l’Action et avec la période de clôture</w:t>
      </w:r>
      <w:r w:rsidR="009C4663">
        <w:rPr>
          <w:rFonts w:ascii="Georgia" w:hAnsi="Georgia" w:eastAsia="Georgia" w:cs="Georgia"/>
          <w:i/>
          <w:iCs/>
          <w:szCs w:val="20"/>
          <w:lang w:val="fr-BE"/>
        </w:rPr>
        <w:t>&gt;</w:t>
      </w:r>
      <w:r w:rsidRPr="6960618E">
        <w:rPr>
          <w:rFonts w:ascii="Georgia" w:hAnsi="Georgia" w:eastAsia="Georgia" w:cs="Georgia"/>
          <w:szCs w:val="20"/>
          <w:lang w:val="fr-BE"/>
        </w:rPr>
        <w:t>.</w:t>
      </w:r>
    </w:p>
    <w:p w:rsidRPr="007F46CD" w:rsidR="007F46CD" w:rsidP="00552603" w:rsidRDefault="2E5FED2F" w14:paraId="3F7E782F" w14:textId="21DEAECB">
      <w:pPr>
        <w:jc w:val="both"/>
        <w:rPr>
          <w:rFonts w:ascii="Georgia" w:hAnsi="Georgia" w:eastAsia="Georgia" w:cs="Georgia"/>
          <w:szCs w:val="20"/>
          <w:lang w:val="fr-BE"/>
        </w:rPr>
      </w:pPr>
      <w:r w:rsidRPr="6960618E">
        <w:rPr>
          <w:rFonts w:ascii="Georgia" w:hAnsi="Georgia" w:eastAsia="Georgia" w:cs="Georgia"/>
          <w:szCs w:val="20"/>
          <w:lang w:val="fr-BE"/>
        </w:rPr>
        <w:t xml:space="preserve">La période de clôture débute le lendemain de la fin de la période d’exécution des activités et s’achève le </w:t>
      </w:r>
      <w:r w:rsidR="00B070E8">
        <w:rPr>
          <w:rFonts w:ascii="Georgia" w:hAnsi="Georgia" w:eastAsia="Georgia" w:cs="Georgia"/>
          <w:i/>
          <w:iCs/>
          <w:szCs w:val="20"/>
          <w:lang w:val="fr-BE"/>
        </w:rPr>
        <w:t>&lt;</w:t>
      </w:r>
      <w:r w:rsidRPr="00CD552B">
        <w:rPr>
          <w:rFonts w:ascii="Georgia" w:hAnsi="Georgia" w:eastAsia="Georgia" w:cs="Georgia"/>
          <w:szCs w:val="20"/>
          <w:highlight w:val="yellow"/>
          <w:lang w:val="fr-BE"/>
        </w:rPr>
        <w:t>indiquer la date de fin de la période de clôture</w:t>
      </w:r>
      <w:r w:rsidRPr="00CD552B">
        <w:rPr>
          <w:rFonts w:ascii="Georgia" w:hAnsi="Georgia" w:eastAsia="Georgia" w:cs="Georgia"/>
          <w:i/>
          <w:iCs/>
          <w:szCs w:val="20"/>
          <w:highlight w:val="yellow"/>
          <w:lang w:val="fr-BE"/>
        </w:rPr>
        <w:t xml:space="preserve"> ; cette période doit être d’une durée minimale de trois mois et s’achever au plus tard un mois avant la fin de la Convention spécifique ou, pour les projets GP, un mois avant la fin de la période de mise en œuvre</w:t>
      </w:r>
      <w:r w:rsidR="00B070E8">
        <w:rPr>
          <w:rFonts w:ascii="Georgia" w:hAnsi="Georgia" w:eastAsia="Georgia" w:cs="Georgia"/>
          <w:i/>
          <w:iCs/>
          <w:szCs w:val="20"/>
          <w:lang w:val="fr-BE"/>
        </w:rPr>
        <w:t>&gt;</w:t>
      </w:r>
      <w:r w:rsidRPr="6960618E">
        <w:rPr>
          <w:rFonts w:ascii="Georgia" w:hAnsi="Georgia" w:eastAsia="Georgia" w:cs="Georgia"/>
          <w:szCs w:val="20"/>
          <w:lang w:val="fr-BE"/>
        </w:rPr>
        <w:t>.</w:t>
      </w:r>
    </w:p>
    <w:p w:rsidRPr="007F46CD" w:rsidR="007F46CD" w:rsidP="00552603" w:rsidRDefault="007F46CD" w14:paraId="370412B6" w14:textId="182BA2FA">
      <w:pPr>
        <w:shd w:val="clear" w:color="auto" w:fill="FFFFFF" w:themeFill="background1"/>
        <w:jc w:val="both"/>
        <w:rPr>
          <w:rFonts w:ascii="Georgia" w:hAnsi="Georgia"/>
          <w:lang w:val="fr-BE"/>
        </w:rPr>
      </w:pPr>
    </w:p>
    <w:p w:rsidR="00D35B9C" w:rsidP="00552603" w:rsidRDefault="00D35B9C" w14:paraId="44A2E8F2" w14:textId="77777777">
      <w:pPr>
        <w:pStyle w:val="Titre1"/>
        <w:numPr>
          <w:ilvl w:val="1"/>
          <w:numId w:val="1"/>
        </w:numPr>
        <w:tabs>
          <w:tab w:val="clear" w:pos="0"/>
        </w:tabs>
        <w:spacing w:after="0"/>
        <w:ind w:left="0" w:firstLine="0"/>
        <w:jc w:val="left"/>
        <w:rPr>
          <w:rFonts w:ascii="Georgia" w:hAnsi="Georgia"/>
          <w:sz w:val="24"/>
          <w:szCs w:val="24"/>
          <w:lang w:eastAsia="fr-BE"/>
        </w:rPr>
      </w:pPr>
      <w:r w:rsidRPr="008974BE">
        <w:rPr>
          <w:rFonts w:ascii="Georgia" w:hAnsi="Georgia"/>
          <w:sz w:val="24"/>
          <w:szCs w:val="24"/>
          <w:lang w:eastAsia="fr-BE"/>
        </w:rPr>
        <w:t>Article 4 – Coûts éligibles</w:t>
      </w:r>
    </w:p>
    <w:p w:rsidRPr="00990ECF" w:rsidR="00402970" w:rsidP="00BA3410" w:rsidRDefault="00402970" w14:paraId="0291419F" w14:textId="77777777">
      <w:pPr>
        <w:pStyle w:val="Text1"/>
        <w:rPr>
          <w:lang w:eastAsia="fr-BE"/>
        </w:rPr>
      </w:pPr>
    </w:p>
    <w:p w:rsidRPr="0087345D" w:rsidR="001E57B9" w:rsidP="0087345D" w:rsidRDefault="001E57B9" w14:paraId="07806AA3" w14:textId="0E14607C">
      <w:pPr>
        <w:pStyle w:val="Titre5"/>
        <w:rPr>
          <w:rFonts w:ascii="Georgia" w:hAnsi="Georgia"/>
          <w:b/>
          <w:bCs/>
        </w:rPr>
      </w:pPr>
      <w:r w:rsidRPr="0087345D">
        <w:rPr>
          <w:rFonts w:ascii="Georgia" w:hAnsi="Georgia"/>
          <w:b/>
          <w:bCs/>
        </w:rPr>
        <w:t xml:space="preserve">4.1 Les coûts de structure </w:t>
      </w:r>
    </w:p>
    <w:p w:rsidR="00871350" w:rsidP="00871350" w:rsidRDefault="00871350" w14:paraId="77EC2BA5" w14:textId="77777777">
      <w:pPr>
        <w:spacing w:after="120"/>
        <w:jc w:val="both"/>
        <w:rPr>
          <w:rFonts w:ascii="Georgia" w:hAnsi="Georgia" w:cs="Arial"/>
          <w:i/>
          <w:color w:val="FF0000"/>
          <w:highlight w:val="yellow"/>
          <w:lang w:val="fr-FR"/>
        </w:rPr>
      </w:pPr>
      <w:r w:rsidRPr="00B609D5">
        <w:rPr>
          <w:rFonts w:ascii="Georgia" w:hAnsi="Georgia" w:cs="Arial"/>
          <w:i/>
          <w:color w:val="FF0000"/>
          <w:highlight w:val="yellow"/>
          <w:lang w:val="fr-FR"/>
        </w:rPr>
        <w:t>(choisir l’option)</w:t>
      </w:r>
    </w:p>
    <w:p w:rsidRPr="00175335" w:rsidR="00402970" w:rsidP="00402970" w:rsidRDefault="00402970" w14:paraId="4684C82F" w14:textId="77777777">
      <w:pPr>
        <w:spacing w:after="120"/>
        <w:jc w:val="both"/>
        <w:rPr>
          <w:rFonts w:ascii="Georgia" w:hAnsi="Georgia" w:cs="Arial"/>
          <w:lang w:val="fr-FR"/>
        </w:rPr>
      </w:pPr>
      <w:r w:rsidRPr="00175335">
        <w:rPr>
          <w:rFonts w:ascii="Georgia" w:hAnsi="Georgia" w:cs="Arial"/>
          <w:lang w:val="fr-FR"/>
        </w:rPr>
        <w:t>Soit</w:t>
      </w:r>
    </w:p>
    <w:p w:rsidRPr="0087345D" w:rsidR="001E57B9" w:rsidP="003E4E2E" w:rsidRDefault="00402970" w14:paraId="43CC62B6" w14:textId="40449AC1">
      <w:pPr>
        <w:shd w:val="clear" w:color="auto" w:fill="FFFFFF" w:themeFill="background1"/>
        <w:spacing w:after="120"/>
        <w:jc w:val="both"/>
        <w:rPr>
          <w:rFonts w:ascii="Georgia" w:hAnsi="Georgia"/>
          <w:lang w:val="fr-BE"/>
        </w:rPr>
      </w:pPr>
      <w:r>
        <w:rPr>
          <w:rFonts w:ascii="Georgia" w:hAnsi="Georgia"/>
          <w:lang w:val="fr-BE"/>
        </w:rPr>
        <w:t>[</w:t>
      </w:r>
      <w:r w:rsidRPr="0087345D" w:rsidR="001E57B9">
        <w:rPr>
          <w:rFonts w:ascii="Georgia" w:hAnsi="Georgia"/>
          <w:lang w:val="fr-BE"/>
        </w:rPr>
        <w:t>Les coûts de structure s’élèvent à &lt;</w:t>
      </w:r>
      <w:r w:rsidRPr="00515A48" w:rsidR="001E57B9">
        <w:rPr>
          <w:rFonts w:ascii="Georgia" w:hAnsi="Georgia"/>
          <w:highlight w:val="yellow"/>
          <w:lang w:val="fr-BE"/>
        </w:rPr>
        <w:t>x%&gt;</w:t>
      </w:r>
      <w:r w:rsidRPr="0087345D" w:rsidR="001E57B9">
        <w:rPr>
          <w:rFonts w:ascii="Georgia" w:hAnsi="Georgia"/>
          <w:lang w:val="fr-BE"/>
        </w:rPr>
        <w:t xml:space="preserve"> </w:t>
      </w:r>
      <w:r w:rsidRPr="0087345D" w:rsidR="17CF7457">
        <w:rPr>
          <w:rFonts w:ascii="Georgia" w:hAnsi="Georgia"/>
          <w:lang w:val="fr-BE"/>
        </w:rPr>
        <w:t>des coûts opérationnels</w:t>
      </w:r>
      <w:r>
        <w:rPr>
          <w:rFonts w:ascii="Georgia" w:hAnsi="Georgia"/>
          <w:lang w:val="fr-BE"/>
        </w:rPr>
        <w:t>]</w:t>
      </w:r>
      <w:r w:rsidRPr="0087345D">
        <w:rPr>
          <w:rFonts w:ascii="Georgia" w:hAnsi="Georgia"/>
          <w:lang w:val="fr-BE"/>
        </w:rPr>
        <w:t>.</w:t>
      </w:r>
    </w:p>
    <w:p w:rsidRPr="00175335" w:rsidR="00402970" w:rsidP="00EB6E90" w:rsidRDefault="00402970" w14:paraId="2D3072E7" w14:textId="77777777">
      <w:pPr>
        <w:spacing w:after="120"/>
        <w:jc w:val="both"/>
        <w:rPr>
          <w:rFonts w:ascii="Georgia" w:hAnsi="Georgia" w:cs="Arial"/>
          <w:lang w:val="fr-FR"/>
        </w:rPr>
      </w:pPr>
      <w:r w:rsidRPr="00175335">
        <w:rPr>
          <w:rFonts w:ascii="Georgia" w:hAnsi="Georgia" w:cs="Arial"/>
          <w:lang w:val="fr-FR"/>
        </w:rPr>
        <w:t>Soit</w:t>
      </w:r>
    </w:p>
    <w:p w:rsidRPr="00402970" w:rsidR="001E57B9" w:rsidP="003E4E2E" w:rsidRDefault="001E57B9" w14:paraId="1A489DBF" w14:textId="77777777">
      <w:pPr>
        <w:autoSpaceDE w:val="0"/>
        <w:autoSpaceDN w:val="0"/>
        <w:adjustRightInd w:val="0"/>
        <w:spacing w:after="120"/>
        <w:jc w:val="both"/>
        <w:rPr>
          <w:lang w:val="fr-BE"/>
        </w:rPr>
      </w:pPr>
      <w:r w:rsidRPr="6F9DEA5F">
        <w:rPr>
          <w:rFonts w:ascii="Georgia" w:hAnsi="Georgia" w:cs="Arial"/>
          <w:lang w:val="fr-BE" w:eastAsia="en-US"/>
        </w:rPr>
        <w:t xml:space="preserve">[Des </w:t>
      </w:r>
      <w:r w:rsidRPr="6F9DEA5F">
        <w:rPr>
          <w:rFonts w:ascii="Georgia" w:hAnsi="Georgia" w:cs="Arial"/>
          <w:lang w:val="fr-FR" w:eastAsia="en-US"/>
        </w:rPr>
        <w:t>coûts de structure ne sont pas prévus dans cette Convention</w:t>
      </w:r>
      <w:r w:rsidRPr="6F9DEA5F">
        <w:rPr>
          <w:rFonts w:ascii="Georgia" w:hAnsi="Georgia" w:cs="Arial"/>
          <w:lang w:val="fr-BE" w:eastAsia="en-US"/>
        </w:rPr>
        <w:t>]</w:t>
      </w:r>
    </w:p>
    <w:p w:rsidR="001E57B9" w:rsidP="00D35B9C" w:rsidRDefault="001E57B9" w14:paraId="3DDF6F6E" w14:textId="77777777">
      <w:pPr>
        <w:autoSpaceDE w:val="0"/>
        <w:autoSpaceDN w:val="0"/>
        <w:adjustRightInd w:val="0"/>
        <w:jc w:val="both"/>
        <w:rPr>
          <w:rFonts w:ascii="Georgia" w:hAnsi="Georgia" w:cs="Arial"/>
          <w:szCs w:val="20"/>
          <w:lang w:val="fr-BE" w:eastAsia="en-US"/>
        </w:rPr>
      </w:pPr>
    </w:p>
    <w:p w:rsidRPr="00B609D5" w:rsidR="00EB6E90" w:rsidP="00EB6E90" w:rsidRDefault="001E57B9" w14:paraId="7AFCA2E3" w14:textId="77777777">
      <w:pPr>
        <w:jc w:val="both"/>
        <w:rPr>
          <w:rFonts w:ascii="Georgia" w:hAnsi="Georgia" w:cs="Arial"/>
          <w:b/>
          <w:bCs/>
          <w:color w:val="FF0000"/>
          <w:szCs w:val="20"/>
          <w:lang w:val="fr-FR"/>
        </w:rPr>
      </w:pPr>
      <w:r w:rsidRPr="00EB6E90">
        <w:rPr>
          <w:rFonts w:ascii="Georgia" w:hAnsi="Georgia"/>
          <w:b/>
          <w:bCs/>
          <w:lang w:val="fr-BE"/>
        </w:rPr>
        <w:t xml:space="preserve">4.2 </w:t>
      </w:r>
      <w:r w:rsidRPr="00EB6E90" w:rsidR="00027729">
        <w:rPr>
          <w:rFonts w:ascii="Georgia" w:hAnsi="Georgia"/>
          <w:b/>
          <w:bCs/>
          <w:lang w:val="fr-BE"/>
        </w:rPr>
        <w:t>[</w:t>
      </w:r>
      <w:r w:rsidRPr="00EB6E90" w:rsidR="00AA37B3">
        <w:rPr>
          <w:rFonts w:ascii="Georgia" w:hAnsi="Georgia"/>
          <w:b/>
          <w:bCs/>
          <w:highlight w:val="lightGray"/>
          <w:lang w:val="fr-BE"/>
        </w:rPr>
        <w:t>C</w:t>
      </w:r>
      <w:r w:rsidRPr="00EB6E90" w:rsidR="00386218">
        <w:rPr>
          <w:rFonts w:ascii="Georgia" w:hAnsi="Georgia"/>
          <w:b/>
          <w:bCs/>
          <w:highlight w:val="lightGray"/>
          <w:lang w:val="fr-BE"/>
        </w:rPr>
        <w:t xml:space="preserve">outs </w:t>
      </w:r>
      <w:r w:rsidRPr="00EB6E90" w:rsidR="64224BF5">
        <w:rPr>
          <w:rFonts w:ascii="Georgia" w:hAnsi="Georgia"/>
          <w:b/>
          <w:bCs/>
          <w:highlight w:val="lightGray"/>
          <w:lang w:val="fr-BE"/>
        </w:rPr>
        <w:t>spécifiques</w:t>
      </w:r>
      <w:r w:rsidRPr="00EB6E90" w:rsidR="009E14E2">
        <w:rPr>
          <w:rFonts w:ascii="Georgia" w:hAnsi="Georgia"/>
          <w:b/>
          <w:bCs/>
          <w:highlight w:val="lightGray"/>
          <w:lang w:val="fr-BE"/>
        </w:rPr>
        <w:t xml:space="preserve"> </w:t>
      </w:r>
      <w:r w:rsidRPr="00EB6E90" w:rsidR="00386218">
        <w:rPr>
          <w:rFonts w:ascii="Georgia" w:hAnsi="Georgia"/>
          <w:b/>
          <w:bCs/>
          <w:highlight w:val="lightGray"/>
          <w:lang w:val="fr-BE"/>
        </w:rPr>
        <w:t>éligibles</w:t>
      </w:r>
      <w:r w:rsidRPr="00EB6E90" w:rsidR="00027729">
        <w:rPr>
          <w:rFonts w:ascii="Georgia" w:hAnsi="Georgia"/>
          <w:b/>
          <w:bCs/>
          <w:lang w:val="fr-BE"/>
        </w:rPr>
        <w:t>]</w:t>
      </w:r>
      <w:r w:rsidRPr="00EB6E90" w:rsidR="00EE4B3C">
        <w:rPr>
          <w:rFonts w:ascii="Georgia" w:hAnsi="Georgia"/>
          <w:b/>
          <w:bCs/>
          <w:lang w:val="fr-BE"/>
        </w:rPr>
        <w:t xml:space="preserve"> </w:t>
      </w:r>
      <w:r w:rsidRPr="00B609D5" w:rsidR="00EB6E90">
        <w:rPr>
          <w:rFonts w:ascii="Georgia" w:hAnsi="Georgia" w:cs="Arial"/>
          <w:b/>
          <w:bCs/>
          <w:i/>
          <w:iCs/>
          <w:color w:val="FF0000"/>
          <w:szCs w:val="20"/>
          <w:lang w:val="fr-FR"/>
        </w:rPr>
        <w:t>(à</w:t>
      </w:r>
      <w:r w:rsidRPr="00B609D5" w:rsidR="00EB6E90">
        <w:rPr>
          <w:rFonts w:ascii="Georgia" w:hAnsi="Georgia"/>
          <w:i/>
          <w:iCs/>
          <w:color w:val="FF0000"/>
          <w:sz w:val="24"/>
          <w:lang w:val="fr-BE" w:eastAsia="fr-BE"/>
        </w:rPr>
        <w:t xml:space="preserve"> </w:t>
      </w:r>
      <w:r w:rsidRPr="00B609D5" w:rsidR="00EB6E90">
        <w:rPr>
          <w:rFonts w:ascii="Georgia" w:hAnsi="Georgia" w:cs="Arial"/>
          <w:b/>
          <w:bCs/>
          <w:i/>
          <w:iCs/>
          <w:color w:val="FF0000"/>
          <w:szCs w:val="20"/>
          <w:lang w:val="fr-FR"/>
        </w:rPr>
        <w:t>ne reprendre que si nécessaire)</w:t>
      </w:r>
    </w:p>
    <w:p w:rsidRPr="00591D5A" w:rsidR="00591D5A" w:rsidP="00591D5A" w:rsidRDefault="00591D5A" w14:paraId="39A1A64A" w14:textId="4901DC32">
      <w:pPr>
        <w:pStyle w:val="Titre5"/>
        <w:rPr>
          <w:rFonts w:ascii="Georgia" w:hAnsi="Georgia"/>
          <w:b/>
          <w:bCs/>
        </w:rPr>
      </w:pPr>
    </w:p>
    <w:p w:rsidRPr="00515A48" w:rsidR="00D35B9C" w:rsidP="00465F14" w:rsidRDefault="00FD0EAD" w14:paraId="610C7EAA" w14:textId="385880AE">
      <w:pPr>
        <w:autoSpaceDE w:val="0"/>
        <w:autoSpaceDN w:val="0"/>
        <w:adjustRightInd w:val="0"/>
        <w:spacing w:after="120"/>
        <w:jc w:val="both"/>
        <w:rPr>
          <w:rFonts w:ascii="Georgia" w:hAnsi="Georgia" w:cs="Arial"/>
          <w:highlight w:val="lightGray"/>
          <w:lang w:val="fr-BE" w:eastAsia="en-US"/>
        </w:rPr>
      </w:pPr>
      <w:r>
        <w:rPr>
          <w:rFonts w:ascii="Georgia" w:hAnsi="Georgia" w:cs="Arial"/>
          <w:lang w:val="fr-BE" w:eastAsia="en-US"/>
        </w:rPr>
        <w:t>[</w:t>
      </w:r>
      <w:r w:rsidRPr="00EB6E90" w:rsidR="00213267">
        <w:rPr>
          <w:rFonts w:ascii="Georgia" w:hAnsi="Georgia" w:cs="Arial"/>
          <w:lang w:val="fr-BE" w:eastAsia="en-US"/>
        </w:rPr>
        <w:t xml:space="preserve">Par dérogation à l’art </w:t>
      </w:r>
      <w:r w:rsidRPr="00EB6E90" w:rsidR="00C36198">
        <w:rPr>
          <w:rFonts w:ascii="Georgia" w:hAnsi="Georgia" w:cs="Arial"/>
          <w:lang w:val="fr-BE" w:eastAsia="en-US"/>
        </w:rPr>
        <w:t>3</w:t>
      </w:r>
      <w:r w:rsidRPr="00EB6E90" w:rsidR="00213267">
        <w:rPr>
          <w:rFonts w:ascii="Georgia" w:hAnsi="Georgia" w:cs="Arial"/>
          <w:lang w:val="fr-BE" w:eastAsia="en-US"/>
        </w:rPr>
        <w:t>.2 des Conditions générales</w:t>
      </w:r>
      <w:r w:rsidRPr="00EB6E90" w:rsidR="00C36198">
        <w:rPr>
          <w:rFonts w:ascii="Georgia" w:hAnsi="Georgia" w:cs="Arial"/>
          <w:lang w:val="fr-BE" w:eastAsia="en-US"/>
        </w:rPr>
        <w:t>, les coûts suivants</w:t>
      </w:r>
      <w:r w:rsidRPr="00EB6E90" w:rsidR="00213267">
        <w:rPr>
          <w:rFonts w:ascii="Georgia" w:hAnsi="Georgia" w:cs="Arial"/>
          <w:lang w:val="fr-BE" w:eastAsia="en-US"/>
        </w:rPr>
        <w:t xml:space="preserve"> </w:t>
      </w:r>
      <w:r w:rsidRPr="00EB6E90" w:rsidR="00107251">
        <w:rPr>
          <w:rFonts w:ascii="Georgia" w:hAnsi="Georgia" w:cs="Arial"/>
          <w:lang w:val="fr-BE" w:eastAsia="en-US"/>
        </w:rPr>
        <w:t>sont autorisés :</w:t>
      </w:r>
      <w:r w:rsidRPr="00EB6E90" w:rsidR="00324880">
        <w:rPr>
          <w:rFonts w:ascii="Georgia" w:hAnsi="Georgia" w:cs="Arial"/>
          <w:lang w:val="fr-BE" w:eastAsia="en-US"/>
        </w:rPr>
        <w:t xml:space="preserve"> </w:t>
      </w:r>
      <w:r w:rsidRPr="00EB6E90" w:rsidR="00B108B0">
        <w:rPr>
          <w:rFonts w:ascii="Georgia" w:hAnsi="Georgia" w:cs="Arial"/>
          <w:i/>
          <w:lang w:val="fr-BE" w:eastAsia="en-US"/>
        </w:rPr>
        <w:t xml:space="preserve">Sélectionner dans la liste </w:t>
      </w:r>
      <w:r w:rsidRPr="00EB6E90" w:rsidR="0049093C">
        <w:rPr>
          <w:rFonts w:ascii="Georgia" w:hAnsi="Georgia" w:cs="Arial"/>
          <w:i/>
          <w:lang w:val="fr-BE" w:eastAsia="en-US"/>
        </w:rPr>
        <w:t xml:space="preserve">ci-dessous les </w:t>
      </w:r>
      <w:r w:rsidRPr="00EB6E90" w:rsidR="00946405">
        <w:rPr>
          <w:rFonts w:ascii="Georgia" w:hAnsi="Georgia" w:cs="Arial"/>
          <w:i/>
          <w:lang w:val="fr-BE" w:eastAsia="en-US"/>
        </w:rPr>
        <w:t xml:space="preserve">couts qui seraient exceptionnellement autorisés dans le cas </w:t>
      </w:r>
      <w:r w:rsidRPr="00EB6E90" w:rsidR="007C60A0">
        <w:rPr>
          <w:rFonts w:ascii="Georgia" w:hAnsi="Georgia" w:cs="Arial"/>
          <w:i/>
          <w:lang w:val="fr-BE" w:eastAsia="en-US"/>
        </w:rPr>
        <w:t>de ce subside particulier.</w:t>
      </w:r>
      <w:r w:rsidRPr="00EB6E90" w:rsidR="00A15CDB">
        <w:rPr>
          <w:rFonts w:ascii="Georgia" w:hAnsi="Georgia" w:cs="Arial"/>
          <w:i/>
          <w:lang w:val="fr-BE" w:eastAsia="en-US"/>
        </w:rPr>
        <w:t xml:space="preserve"> (Pour les sous-</w:t>
      </w:r>
      <w:r w:rsidRPr="00EB6E90" w:rsidR="004E1C14">
        <w:rPr>
          <w:rFonts w:ascii="Georgia" w:hAnsi="Georgia" w:cs="Arial"/>
          <w:i/>
          <w:lang w:val="fr-BE" w:eastAsia="en-US"/>
        </w:rPr>
        <w:t>subsides, le</w:t>
      </w:r>
      <w:r w:rsidRPr="00EB6E90" w:rsidR="00464553">
        <w:rPr>
          <w:rFonts w:ascii="Georgia" w:hAnsi="Georgia" w:cs="Arial"/>
          <w:i/>
          <w:lang w:val="fr-BE" w:eastAsia="en-US"/>
        </w:rPr>
        <w:t xml:space="preserve"> soutien financier,</w:t>
      </w:r>
      <w:r w:rsidRPr="00EB6E90" w:rsidR="003D0C57">
        <w:rPr>
          <w:rFonts w:ascii="Georgia" w:hAnsi="Georgia" w:cs="Arial"/>
          <w:i/>
          <w:lang w:val="fr-BE" w:eastAsia="en-US"/>
        </w:rPr>
        <w:t xml:space="preserve"> les garanties ou les primes salariales,</w:t>
      </w:r>
      <w:r w:rsidRPr="00EB6E90" w:rsidR="00464553">
        <w:rPr>
          <w:rFonts w:ascii="Georgia" w:hAnsi="Georgia" w:cs="Arial"/>
          <w:i/>
          <w:lang w:val="fr-BE" w:eastAsia="en-US"/>
        </w:rPr>
        <w:t xml:space="preserve"> cela suppose que </w:t>
      </w:r>
      <w:r w:rsidRPr="00EB6E90" w:rsidR="00BF361D">
        <w:rPr>
          <w:rFonts w:ascii="Georgia" w:hAnsi="Georgia" w:cs="Arial"/>
          <w:i/>
          <w:lang w:val="fr-BE" w:eastAsia="en-US"/>
        </w:rPr>
        <w:t xml:space="preserve">les </w:t>
      </w:r>
      <w:r w:rsidRPr="00EB6E90" w:rsidR="007F55C1">
        <w:rPr>
          <w:rFonts w:ascii="Georgia" w:hAnsi="Georgia" w:cs="Arial"/>
          <w:i/>
          <w:lang w:val="fr-BE" w:eastAsia="en-US"/>
        </w:rPr>
        <w:t xml:space="preserve">mécanismes de </w:t>
      </w:r>
      <w:r w:rsidRPr="00EB6E90" w:rsidR="00BF361D">
        <w:rPr>
          <w:rFonts w:ascii="Georgia" w:hAnsi="Georgia" w:cs="Arial"/>
          <w:i/>
          <w:lang w:val="fr-BE" w:eastAsia="en-US"/>
        </w:rPr>
        <w:t xml:space="preserve">gestion ont été correctement décrits </w:t>
      </w:r>
      <w:r w:rsidRPr="00EB6E90" w:rsidR="007A6EB0">
        <w:rPr>
          <w:rFonts w:ascii="Georgia" w:hAnsi="Georgia" w:cs="Arial"/>
          <w:i/>
          <w:lang w:val="fr-BE" w:eastAsia="en-US"/>
        </w:rPr>
        <w:t>dans la proposition d’action et sont validés par Enabel</w:t>
      </w:r>
      <w:commentRangeStart w:id="5"/>
      <w:r w:rsidRPr="00EB6E90" w:rsidR="007A6EB0">
        <w:rPr>
          <w:rFonts w:ascii="Georgia" w:hAnsi="Georgia" w:cs="Arial"/>
          <w:i/>
          <w:lang w:val="fr-BE" w:eastAsia="en-US"/>
        </w:rPr>
        <w:t>)</w:t>
      </w:r>
      <w:r w:rsidRPr="00EB6E90" w:rsidR="00D35B9C">
        <w:rPr>
          <w:rFonts w:ascii="Georgia" w:hAnsi="Georgia" w:cs="Arial"/>
          <w:lang w:val="fr-BE" w:eastAsia="en-US"/>
        </w:rPr>
        <w:t>.</w:t>
      </w:r>
      <w:commentRangeEnd w:id="5"/>
      <w:r w:rsidRPr="00515A48" w:rsidR="00213267">
        <w:rPr>
          <w:rStyle w:val="Marquedecommentaire"/>
          <w:rFonts w:ascii="Georgia" w:hAnsi="Georgia" w:cs="Arial"/>
          <w:sz w:val="20"/>
          <w:szCs w:val="24"/>
          <w:highlight w:val="lightGray"/>
          <w:lang w:val="fr-BE" w:eastAsia="en-US"/>
        </w:rPr>
        <w:commentReference w:id="5"/>
      </w:r>
    </w:p>
    <w:p w:rsidRPr="00515A48" w:rsidR="0037713B" w:rsidP="0024228D" w:rsidRDefault="0E37B230" w14:paraId="0342CD92" w14:textId="6961AD09">
      <w:pPr>
        <w:autoSpaceDE w:val="0"/>
        <w:autoSpaceDN w:val="0"/>
        <w:adjustRightInd w:val="0"/>
        <w:spacing w:after="120"/>
        <w:ind w:left="720"/>
        <w:jc w:val="both"/>
        <w:rPr>
          <w:rFonts w:ascii="Georgia" w:hAnsi="Georgia"/>
          <w:highlight w:val="lightGray"/>
          <w:lang w:val="fr-BE"/>
        </w:rPr>
      </w:pPr>
      <w:r w:rsidRPr="0090106A">
        <w:rPr>
          <w:rFonts w:ascii="Georgia" w:hAnsi="Georgia" w:cs="Arial"/>
          <w:highlight w:val="lightGray"/>
          <w:lang w:val="fr-BE" w:eastAsia="en-US"/>
        </w:rPr>
        <w:t xml:space="preserve">- </w:t>
      </w:r>
      <w:r w:rsidRPr="0090106A" w:rsidR="0E8F02F2">
        <w:rPr>
          <w:rFonts w:ascii="Georgia" w:hAnsi="Georgia" w:cs="Arial"/>
          <w:highlight w:val="lightGray"/>
          <w:lang w:val="fr-BE" w:eastAsia="en-US"/>
        </w:rPr>
        <w:t xml:space="preserve">Les </w:t>
      </w:r>
      <w:r w:rsidRPr="0090106A">
        <w:rPr>
          <w:rFonts w:ascii="Georgia" w:hAnsi="Georgia" w:cs="Arial"/>
          <w:highlight w:val="lightGray"/>
          <w:lang w:val="fr-BE" w:eastAsia="en-US"/>
        </w:rPr>
        <w:t xml:space="preserve">sous- subsides </w:t>
      </w:r>
      <w:r w:rsidRPr="0090106A" w:rsidR="0E8F02F2">
        <w:rPr>
          <w:rFonts w:ascii="Georgia" w:hAnsi="Georgia" w:cs="Arial"/>
          <w:highlight w:val="lightGray"/>
          <w:lang w:val="fr-BE" w:eastAsia="en-US"/>
        </w:rPr>
        <w:t>à des sous-bénéficiaires</w:t>
      </w:r>
      <w:r w:rsidRPr="0090106A" w:rsidR="7A5F649E">
        <w:rPr>
          <w:rFonts w:ascii="Georgia" w:hAnsi="Georgia" w:cs="Arial"/>
          <w:highlight w:val="lightGray"/>
          <w:lang w:val="fr-BE" w:eastAsia="en-US"/>
        </w:rPr>
        <w:t xml:space="preserve"> </w:t>
      </w:r>
      <w:r w:rsidRPr="0090106A" w:rsidR="003429B0">
        <w:rPr>
          <w:rFonts w:ascii="Georgia" w:hAnsi="Georgia" w:cs="Arial"/>
          <w:highlight w:val="lightGray"/>
          <w:lang w:val="fr-BE" w:eastAsia="en-US"/>
        </w:rPr>
        <w:t>tel que décrit à l’</w:t>
      </w:r>
      <w:r w:rsidRPr="0090106A" w:rsidR="0036707D">
        <w:rPr>
          <w:rFonts w:ascii="Georgia" w:hAnsi="Georgia" w:cs="Arial"/>
          <w:highlight w:val="lightGray"/>
          <w:lang w:val="fr-BE" w:eastAsia="en-US"/>
        </w:rPr>
        <w:t>A</w:t>
      </w:r>
      <w:r w:rsidRPr="0090106A" w:rsidR="003429B0">
        <w:rPr>
          <w:rFonts w:ascii="Georgia" w:hAnsi="Georgia" w:cs="Arial"/>
          <w:highlight w:val="lightGray"/>
          <w:lang w:val="fr-BE" w:eastAsia="en-US"/>
        </w:rPr>
        <w:t>nnexe 1.</w:t>
      </w:r>
    </w:p>
    <w:p w:rsidRPr="0090106A" w:rsidR="00650C1F" w:rsidP="0024228D" w:rsidRDefault="0037713B" w14:paraId="3CA553FE" w14:textId="31E136C8">
      <w:pPr>
        <w:autoSpaceDE w:val="0"/>
        <w:autoSpaceDN w:val="0"/>
        <w:adjustRightInd w:val="0"/>
        <w:spacing w:after="120"/>
        <w:ind w:left="720"/>
        <w:jc w:val="both"/>
        <w:rPr>
          <w:rFonts w:ascii="Georgia" w:hAnsi="Georgia" w:cs="Arial"/>
          <w:i/>
          <w:iCs/>
          <w:szCs w:val="20"/>
          <w:highlight w:val="lightGray"/>
          <w:lang w:val="fr-BE" w:eastAsia="en-US"/>
        </w:rPr>
      </w:pPr>
      <w:r w:rsidRPr="00515A48">
        <w:rPr>
          <w:rFonts w:ascii="Georgia" w:hAnsi="Georgia"/>
          <w:highlight w:val="lightGray"/>
          <w:lang w:val="fr-BE"/>
        </w:rPr>
        <w:t xml:space="preserve">- </w:t>
      </w:r>
      <w:r w:rsidRPr="0090106A" w:rsidR="0E37B230">
        <w:rPr>
          <w:rFonts w:ascii="Georgia" w:hAnsi="Georgia" w:cs="Arial"/>
          <w:highlight w:val="lightGray"/>
          <w:lang w:val="fr-BE" w:eastAsia="en-US"/>
        </w:rPr>
        <w:t>L</w:t>
      </w:r>
      <w:r w:rsidRPr="0090106A" w:rsidR="0FA5D6B5">
        <w:rPr>
          <w:rFonts w:ascii="Georgia" w:hAnsi="Georgia" w:cs="Arial"/>
          <w:highlight w:val="lightGray"/>
          <w:lang w:val="fr-BE" w:eastAsia="en-US"/>
        </w:rPr>
        <w:t>e</w:t>
      </w:r>
      <w:r w:rsidRPr="0090106A" w:rsidR="0E37B230">
        <w:rPr>
          <w:rFonts w:ascii="Georgia" w:hAnsi="Georgia" w:cs="Arial"/>
          <w:highlight w:val="lightGray"/>
          <w:lang w:val="fr-BE" w:eastAsia="en-US"/>
        </w:rPr>
        <w:t xml:space="preserve"> soutien financier à des </w:t>
      </w:r>
      <w:r w:rsidRPr="0090106A" w:rsidR="00E73A30">
        <w:rPr>
          <w:rFonts w:ascii="Georgia" w:hAnsi="Georgia" w:cs="Arial"/>
          <w:highlight w:val="lightGray"/>
          <w:lang w:val="fr-BE" w:eastAsia="en-US"/>
        </w:rPr>
        <w:t>bénéficiaires</w:t>
      </w:r>
      <w:r w:rsidRPr="0090106A" w:rsidR="0E37B230">
        <w:rPr>
          <w:rFonts w:ascii="Georgia" w:hAnsi="Georgia" w:cs="Arial"/>
          <w:highlight w:val="lightGray"/>
          <w:lang w:val="fr-BE" w:eastAsia="en-US"/>
        </w:rPr>
        <w:t xml:space="preserve"> finaux</w:t>
      </w:r>
      <w:r w:rsidRPr="0090106A" w:rsidR="0FA5D6B5">
        <w:rPr>
          <w:rFonts w:ascii="Georgia" w:hAnsi="Georgia" w:cs="Arial"/>
          <w:highlight w:val="lightGray"/>
          <w:lang w:val="fr-BE" w:eastAsia="en-US"/>
        </w:rPr>
        <w:t xml:space="preserve"> </w:t>
      </w:r>
      <w:r w:rsidRPr="0090106A" w:rsidR="00E26F98">
        <w:rPr>
          <w:rFonts w:ascii="Georgia" w:hAnsi="Georgia" w:cs="Arial"/>
          <w:highlight w:val="lightGray"/>
          <w:lang w:val="fr-BE" w:eastAsia="en-US"/>
        </w:rPr>
        <w:t>tel que décrit à l’Annexe 1</w:t>
      </w:r>
      <w:r w:rsidRPr="0090106A" w:rsidR="00C91C3D">
        <w:rPr>
          <w:rFonts w:ascii="Georgia" w:hAnsi="Georgia"/>
          <w:highlight w:val="lightGray"/>
          <w:lang w:val="fr-BE"/>
        </w:rPr>
        <w:t>-</w:t>
      </w:r>
      <w:r w:rsidRPr="0090106A" w:rsidR="00C91C3D">
        <w:rPr>
          <w:rFonts w:ascii="Georgia" w:hAnsi="Georgia" w:cs="Arial"/>
          <w:szCs w:val="20"/>
          <w:highlight w:val="lightGray"/>
          <w:lang w:val="fr-BE" w:eastAsia="en-US"/>
        </w:rPr>
        <w:t xml:space="preserve"> </w:t>
      </w:r>
      <w:r w:rsidRPr="0090106A" w:rsidR="003A1F63">
        <w:rPr>
          <w:rFonts w:ascii="Georgia" w:hAnsi="Georgia" w:cs="Arial"/>
          <w:szCs w:val="20"/>
          <w:highlight w:val="lightGray"/>
          <w:lang w:val="fr-BE" w:eastAsia="en-US"/>
        </w:rPr>
        <w:t>Les primes</w:t>
      </w:r>
      <w:r w:rsidRPr="0090106A" w:rsidR="00E821C6">
        <w:rPr>
          <w:rFonts w:ascii="Georgia" w:hAnsi="Georgia" w:cs="Arial"/>
          <w:szCs w:val="20"/>
          <w:highlight w:val="lightGray"/>
          <w:lang w:val="fr-BE" w:eastAsia="en-US"/>
        </w:rPr>
        <w:t xml:space="preserve"> salariales</w:t>
      </w:r>
      <w:r w:rsidRPr="0090106A" w:rsidR="004B4FFD">
        <w:rPr>
          <w:rFonts w:ascii="Georgia" w:hAnsi="Georgia" w:cs="Arial"/>
          <w:szCs w:val="20"/>
          <w:highlight w:val="lightGray"/>
          <w:lang w:val="fr-BE" w:eastAsia="en-US"/>
        </w:rPr>
        <w:t xml:space="preserve"> </w:t>
      </w:r>
      <w:r w:rsidRPr="0090106A" w:rsidR="00650C1F">
        <w:rPr>
          <w:rFonts w:ascii="Georgia" w:hAnsi="Georgia" w:cs="Arial"/>
          <w:highlight w:val="lightGray"/>
          <w:lang w:val="fr-BE" w:eastAsia="en-US"/>
        </w:rPr>
        <w:t>tel que décrit à l’Annexe 1</w:t>
      </w:r>
    </w:p>
    <w:p w:rsidRPr="0090106A" w:rsidR="00FD1B5D" w:rsidP="0024228D" w:rsidRDefault="0024228D" w14:paraId="59322BD3" w14:textId="25E4FD49">
      <w:pPr>
        <w:autoSpaceDE w:val="0"/>
        <w:autoSpaceDN w:val="0"/>
        <w:adjustRightInd w:val="0"/>
        <w:spacing w:after="120"/>
        <w:ind w:left="720"/>
        <w:jc w:val="both"/>
        <w:rPr>
          <w:rFonts w:ascii="Georgia" w:hAnsi="Georgia" w:cs="Arial"/>
          <w:szCs w:val="20"/>
          <w:highlight w:val="lightGray"/>
          <w:lang w:val="fr-BE" w:eastAsia="en-US"/>
        </w:rPr>
      </w:pPr>
      <w:r w:rsidRPr="0090106A">
        <w:rPr>
          <w:rFonts w:ascii="Georgia" w:hAnsi="Georgia"/>
          <w:highlight w:val="lightGray"/>
          <w:lang w:val="fr-BE"/>
        </w:rPr>
        <w:t xml:space="preserve">- </w:t>
      </w:r>
      <w:r w:rsidRPr="0090106A" w:rsidR="00FD1B5D">
        <w:rPr>
          <w:rFonts w:ascii="Georgia" w:hAnsi="Georgia" w:cs="Arial"/>
          <w:szCs w:val="20"/>
          <w:highlight w:val="lightGray"/>
          <w:lang w:val="fr-BE" w:eastAsia="en-US"/>
        </w:rPr>
        <w:t xml:space="preserve">Garantie </w:t>
      </w:r>
      <w:r w:rsidRPr="0090106A" w:rsidR="009529FE">
        <w:rPr>
          <w:rFonts w:ascii="Georgia" w:hAnsi="Georgia" w:cs="Arial"/>
          <w:szCs w:val="20"/>
          <w:highlight w:val="lightGray"/>
          <w:lang w:val="fr-BE" w:eastAsia="en-US"/>
        </w:rPr>
        <w:t xml:space="preserve">si l’objet du subside est la </w:t>
      </w:r>
      <w:r w:rsidRPr="0090106A" w:rsidR="001B4E31">
        <w:rPr>
          <w:rFonts w:ascii="Georgia" w:hAnsi="Georgia" w:cs="Arial"/>
          <w:szCs w:val="20"/>
          <w:highlight w:val="lightGray"/>
          <w:lang w:val="fr-BE" w:eastAsia="en-US"/>
        </w:rPr>
        <w:t>constitution d’une garantie</w:t>
      </w:r>
      <w:r w:rsidRPr="0090106A" w:rsidR="00D332F6">
        <w:rPr>
          <w:rFonts w:ascii="Georgia" w:hAnsi="Georgia" w:cs="Arial"/>
          <w:szCs w:val="20"/>
          <w:highlight w:val="lightGray"/>
          <w:lang w:val="fr-BE" w:eastAsia="en-US"/>
        </w:rPr>
        <w:t xml:space="preserve">, </w:t>
      </w:r>
      <w:r w:rsidRPr="0090106A" w:rsidR="00D332F6">
        <w:rPr>
          <w:rFonts w:ascii="Georgia" w:hAnsi="Georgia" w:cs="Arial"/>
          <w:highlight w:val="lightGray"/>
          <w:lang w:val="fr-BE" w:eastAsia="en-US"/>
        </w:rPr>
        <w:t>tel que décrit à l’Annexe 1</w:t>
      </w:r>
      <w:r w:rsidRPr="0090106A">
        <w:rPr>
          <w:rFonts w:ascii="Georgia" w:hAnsi="Georgia" w:cs="Arial"/>
          <w:szCs w:val="20"/>
          <w:highlight w:val="lightGray"/>
          <w:lang w:val="fr-BE" w:eastAsia="en-US"/>
        </w:rPr>
        <w:t>.</w:t>
      </w:r>
    </w:p>
    <w:p w:rsidRPr="00094D24" w:rsidR="00D332F6" w:rsidP="0024228D" w:rsidRDefault="00D332F6" w14:paraId="555C25D9" w14:textId="151FDBED">
      <w:pPr>
        <w:autoSpaceDE w:val="0"/>
        <w:autoSpaceDN w:val="0"/>
        <w:adjustRightInd w:val="0"/>
        <w:spacing w:after="120"/>
        <w:ind w:left="720"/>
        <w:jc w:val="both"/>
        <w:rPr>
          <w:lang w:val="fr-BE"/>
        </w:rPr>
      </w:pPr>
      <w:r w:rsidRPr="0090106A">
        <w:rPr>
          <w:rFonts w:ascii="Georgia" w:hAnsi="Georgia"/>
          <w:highlight w:val="lightGray"/>
          <w:lang w:val="fr-BE"/>
        </w:rPr>
        <w:t xml:space="preserve">- Autre : </w:t>
      </w:r>
      <w:r w:rsidR="00094D24">
        <w:rPr>
          <w:rFonts w:ascii="Georgia" w:hAnsi="Georgia"/>
          <w:highlight w:val="lightGray"/>
          <w:lang w:val="fr-BE"/>
        </w:rPr>
        <w:t>&lt;</w:t>
      </w:r>
      <w:r w:rsidRPr="00515A48" w:rsidR="008A616D">
        <w:rPr>
          <w:rFonts w:ascii="Georgia" w:hAnsi="Georgia"/>
          <w:i/>
          <w:iCs/>
          <w:highlight w:val="lightGray"/>
          <w:lang w:val="fr-BE"/>
        </w:rPr>
        <w:t>expliquez quel(s) autre(s) coûts est (sont) éligible(s) s’il</w:t>
      </w:r>
      <w:r w:rsidRPr="00515A48" w:rsidR="00D2775D">
        <w:rPr>
          <w:rFonts w:ascii="Georgia" w:hAnsi="Georgia"/>
          <w:i/>
          <w:iCs/>
          <w:highlight w:val="lightGray"/>
          <w:lang w:val="fr-BE"/>
        </w:rPr>
        <w:t>(</w:t>
      </w:r>
      <w:r w:rsidRPr="00515A48" w:rsidR="008A616D">
        <w:rPr>
          <w:rFonts w:ascii="Georgia" w:hAnsi="Georgia"/>
          <w:i/>
          <w:iCs/>
          <w:highlight w:val="lightGray"/>
          <w:lang w:val="fr-BE"/>
        </w:rPr>
        <w:t>s</w:t>
      </w:r>
      <w:r w:rsidRPr="00515A48" w:rsidR="00D2775D">
        <w:rPr>
          <w:rFonts w:ascii="Georgia" w:hAnsi="Georgia"/>
          <w:i/>
          <w:iCs/>
          <w:highlight w:val="lightGray"/>
          <w:lang w:val="fr-BE"/>
        </w:rPr>
        <w:t>)</w:t>
      </w:r>
      <w:r w:rsidRPr="00515A48" w:rsidR="008A616D">
        <w:rPr>
          <w:rFonts w:ascii="Georgia" w:hAnsi="Georgia"/>
          <w:i/>
          <w:iCs/>
          <w:highlight w:val="lightGray"/>
          <w:lang w:val="fr-BE"/>
        </w:rPr>
        <w:t xml:space="preserve"> n</w:t>
      </w:r>
      <w:r w:rsidRPr="00515A48" w:rsidR="00D2775D">
        <w:rPr>
          <w:rFonts w:ascii="Georgia" w:hAnsi="Georgia"/>
          <w:i/>
          <w:iCs/>
          <w:highlight w:val="lightGray"/>
          <w:lang w:val="fr-BE"/>
        </w:rPr>
        <w:t>’</w:t>
      </w:r>
      <w:r w:rsidRPr="00515A48" w:rsidR="008A616D">
        <w:rPr>
          <w:rFonts w:ascii="Georgia" w:hAnsi="Georgia"/>
          <w:i/>
          <w:iCs/>
          <w:highlight w:val="lightGray"/>
          <w:lang w:val="fr-BE"/>
        </w:rPr>
        <w:t>e</w:t>
      </w:r>
      <w:r w:rsidRPr="00515A48" w:rsidR="00D2775D">
        <w:rPr>
          <w:rFonts w:ascii="Georgia" w:hAnsi="Georgia"/>
          <w:i/>
          <w:iCs/>
          <w:highlight w:val="lightGray"/>
          <w:lang w:val="fr-BE"/>
        </w:rPr>
        <w:t>st (ne</w:t>
      </w:r>
      <w:r w:rsidRPr="00515A48" w:rsidR="008A616D">
        <w:rPr>
          <w:rFonts w:ascii="Georgia" w:hAnsi="Georgia"/>
          <w:i/>
          <w:iCs/>
          <w:highlight w:val="lightGray"/>
          <w:lang w:val="fr-BE"/>
        </w:rPr>
        <w:t xml:space="preserve"> sont</w:t>
      </w:r>
      <w:r w:rsidRPr="00515A48" w:rsidR="00D2775D">
        <w:rPr>
          <w:rFonts w:ascii="Georgia" w:hAnsi="Georgia"/>
          <w:i/>
          <w:iCs/>
          <w:highlight w:val="lightGray"/>
          <w:lang w:val="fr-BE"/>
        </w:rPr>
        <w:t>)</w:t>
      </w:r>
      <w:r w:rsidRPr="00515A48" w:rsidR="008A616D">
        <w:rPr>
          <w:rFonts w:ascii="Georgia" w:hAnsi="Georgia"/>
          <w:i/>
          <w:iCs/>
          <w:highlight w:val="lightGray"/>
          <w:lang w:val="fr-BE"/>
        </w:rPr>
        <w:t xml:space="preserve"> pas repris à l’article 3 des conditions générales</w:t>
      </w:r>
      <w:r w:rsidR="00094D24">
        <w:rPr>
          <w:rFonts w:ascii="Georgia" w:hAnsi="Georgia"/>
          <w:highlight w:val="lightGray"/>
          <w:lang w:val="fr-BE"/>
        </w:rPr>
        <w:t>&gt;</w:t>
      </w:r>
      <w:r w:rsidR="00FD0EAD">
        <w:rPr>
          <w:rFonts w:ascii="Georgia" w:hAnsi="Georgia"/>
          <w:lang w:val="fr-BE"/>
        </w:rPr>
        <w:t>.]</w:t>
      </w:r>
    </w:p>
    <w:p w:rsidRPr="00802B0E" w:rsidR="44305F03" w:rsidP="44305F03" w:rsidRDefault="44305F03" w14:paraId="1D7EB74F" w14:textId="52A54FD4">
      <w:pPr>
        <w:spacing w:after="120"/>
        <w:ind w:left="720"/>
        <w:jc w:val="both"/>
        <w:rPr>
          <w:rFonts w:ascii="Georgia" w:hAnsi="Georgia"/>
          <w:highlight w:val="lightGray"/>
          <w:lang w:val="fr-BE"/>
        </w:rPr>
      </w:pPr>
    </w:p>
    <w:p w:rsidRPr="00871350" w:rsidR="00D35B9C" w:rsidP="00B713DE" w:rsidRDefault="00D35B9C" w14:paraId="5468B1F4" w14:textId="77777777">
      <w:pPr>
        <w:autoSpaceDE w:val="0"/>
        <w:autoSpaceDN w:val="0"/>
        <w:adjustRightInd w:val="0"/>
        <w:jc w:val="both"/>
        <w:rPr>
          <w:rFonts w:ascii="Georgia" w:hAnsi="Georgia" w:cs="Arial"/>
          <w:szCs w:val="20"/>
          <w:highlight w:val="lightGray"/>
          <w:lang w:val="fr-BE" w:eastAsia="en-US"/>
        </w:rPr>
      </w:pPr>
    </w:p>
    <w:p w:rsidRPr="00B609D5" w:rsidR="00EB6E90" w:rsidP="00EB6E90" w:rsidRDefault="0049490B" w14:paraId="4A1D717D" w14:textId="77777777">
      <w:pPr>
        <w:jc w:val="both"/>
        <w:rPr>
          <w:rFonts w:ascii="Georgia" w:hAnsi="Georgia" w:cs="Arial"/>
          <w:b/>
          <w:bCs/>
          <w:color w:val="FF0000"/>
          <w:szCs w:val="20"/>
          <w:lang w:val="fr-FR"/>
        </w:rPr>
      </w:pPr>
      <w:r w:rsidRPr="00EB6E90">
        <w:rPr>
          <w:rFonts w:ascii="Georgia" w:hAnsi="Georgia"/>
          <w:b/>
          <w:bCs/>
          <w:lang w:val="fr-BE"/>
        </w:rPr>
        <w:t>4.</w:t>
      </w:r>
      <w:r w:rsidRPr="00EB6E90" w:rsidR="001E57B9">
        <w:rPr>
          <w:rFonts w:ascii="Georgia" w:hAnsi="Georgia"/>
          <w:b/>
          <w:bCs/>
          <w:lang w:val="fr-BE"/>
        </w:rPr>
        <w:t>3</w:t>
      </w:r>
      <w:r w:rsidRPr="00EB6E90">
        <w:rPr>
          <w:rFonts w:ascii="Georgia" w:hAnsi="Georgia"/>
          <w:b/>
          <w:bCs/>
          <w:lang w:val="fr-BE"/>
        </w:rPr>
        <w:t>.</w:t>
      </w:r>
      <w:r w:rsidRPr="00EB6E90" w:rsidR="00E36210">
        <w:rPr>
          <w:rFonts w:ascii="Georgia" w:hAnsi="Georgia"/>
          <w:b/>
          <w:bCs/>
          <w:lang w:val="fr-BE"/>
        </w:rPr>
        <w:t xml:space="preserve"> </w:t>
      </w:r>
      <w:r w:rsidRPr="00EB6E90" w:rsidR="00D2775D">
        <w:rPr>
          <w:rFonts w:ascii="Georgia" w:hAnsi="Georgia"/>
          <w:b/>
          <w:bCs/>
          <w:highlight w:val="lightGray"/>
          <w:lang w:val="fr-BE"/>
        </w:rPr>
        <w:t>[</w:t>
      </w:r>
      <w:r w:rsidRPr="00EB6E90" w:rsidR="00E36210">
        <w:rPr>
          <w:rFonts w:ascii="Georgia" w:hAnsi="Georgia"/>
          <w:b/>
          <w:bCs/>
          <w:highlight w:val="lightGray"/>
          <w:lang w:val="fr-BE"/>
        </w:rPr>
        <w:t xml:space="preserve">Couts </w:t>
      </w:r>
      <w:r w:rsidRPr="00EB6E90" w:rsidR="00AA37B3">
        <w:rPr>
          <w:rFonts w:ascii="Georgia" w:hAnsi="Georgia"/>
          <w:b/>
          <w:bCs/>
          <w:highlight w:val="lightGray"/>
          <w:lang w:val="fr-BE"/>
        </w:rPr>
        <w:t xml:space="preserve">particuliers </w:t>
      </w:r>
      <w:r w:rsidRPr="00EB6E90" w:rsidR="004B5898">
        <w:rPr>
          <w:rFonts w:ascii="Georgia" w:hAnsi="Georgia"/>
          <w:b/>
          <w:bCs/>
          <w:highlight w:val="lightGray"/>
          <w:lang w:val="fr-BE"/>
        </w:rPr>
        <w:t>i</w:t>
      </w:r>
      <w:r w:rsidRPr="00EB6E90" w:rsidR="00E36210">
        <w:rPr>
          <w:rFonts w:ascii="Georgia" w:hAnsi="Georgia"/>
          <w:b/>
          <w:bCs/>
          <w:highlight w:val="lightGray"/>
          <w:lang w:val="fr-BE"/>
        </w:rPr>
        <w:t>néligibles</w:t>
      </w:r>
      <w:r w:rsidRPr="00EB6E90" w:rsidR="00D2775D">
        <w:rPr>
          <w:rFonts w:ascii="Georgia" w:hAnsi="Georgia"/>
          <w:b/>
          <w:bCs/>
          <w:highlight w:val="lightGray"/>
          <w:lang w:val="fr-BE"/>
        </w:rPr>
        <w:t>]</w:t>
      </w:r>
      <w:r w:rsidRPr="00EB6E90" w:rsidR="00AA37B3">
        <w:rPr>
          <w:rFonts w:ascii="Georgia" w:hAnsi="Georgia"/>
          <w:b/>
          <w:bCs/>
          <w:highlight w:val="lightGray"/>
          <w:lang w:val="fr-BE"/>
        </w:rPr>
        <w:t xml:space="preserve"> </w:t>
      </w:r>
      <w:r w:rsidRPr="00B609D5" w:rsidR="00EB6E90">
        <w:rPr>
          <w:rFonts w:ascii="Georgia" w:hAnsi="Georgia" w:cs="Arial"/>
          <w:b/>
          <w:bCs/>
          <w:i/>
          <w:iCs/>
          <w:color w:val="FF0000"/>
          <w:szCs w:val="20"/>
          <w:lang w:val="fr-FR"/>
        </w:rPr>
        <w:t>(à</w:t>
      </w:r>
      <w:r w:rsidRPr="00B609D5" w:rsidR="00EB6E90">
        <w:rPr>
          <w:rFonts w:ascii="Georgia" w:hAnsi="Georgia"/>
          <w:i/>
          <w:iCs/>
          <w:color w:val="FF0000"/>
          <w:sz w:val="24"/>
          <w:lang w:val="fr-BE" w:eastAsia="fr-BE"/>
        </w:rPr>
        <w:t xml:space="preserve"> </w:t>
      </w:r>
      <w:r w:rsidRPr="00B609D5" w:rsidR="00EB6E90">
        <w:rPr>
          <w:rFonts w:ascii="Georgia" w:hAnsi="Georgia" w:cs="Arial"/>
          <w:b/>
          <w:bCs/>
          <w:i/>
          <w:iCs/>
          <w:color w:val="FF0000"/>
          <w:szCs w:val="20"/>
          <w:lang w:val="fr-FR"/>
        </w:rPr>
        <w:t>ne reprendre que si nécessaire)</w:t>
      </w:r>
    </w:p>
    <w:p w:rsidRPr="00871350" w:rsidR="00E36210" w:rsidP="00234967" w:rsidRDefault="00E36210" w14:paraId="32E18BDF" w14:textId="6697AF23">
      <w:pPr>
        <w:pStyle w:val="Titre5"/>
        <w:rPr>
          <w:rFonts w:ascii="Georgia" w:hAnsi="Georgia"/>
          <w:b/>
          <w:bCs/>
          <w:highlight w:val="lightGray"/>
        </w:rPr>
      </w:pPr>
    </w:p>
    <w:p w:rsidRPr="00EB6E90" w:rsidR="00D35B9C" w:rsidP="00AA37B3" w:rsidRDefault="00FD0EAD" w14:paraId="4F7FC6C4" w14:textId="6DEC0C85">
      <w:pPr>
        <w:autoSpaceDE w:val="0"/>
        <w:autoSpaceDN w:val="0"/>
        <w:adjustRightInd w:val="0"/>
        <w:spacing w:after="120"/>
        <w:jc w:val="both"/>
        <w:rPr>
          <w:rFonts w:ascii="Georgia" w:hAnsi="Georgia" w:cs="Arial"/>
          <w:szCs w:val="20"/>
          <w:lang w:val="fr-BE" w:eastAsia="en-US"/>
        </w:rPr>
      </w:pPr>
      <w:r>
        <w:rPr>
          <w:rFonts w:ascii="Georgia" w:hAnsi="Georgia" w:cs="Arial"/>
          <w:szCs w:val="20"/>
          <w:lang w:val="fr-BE" w:eastAsia="en-US"/>
        </w:rPr>
        <w:t>[</w:t>
      </w:r>
      <w:r w:rsidRPr="00EB6E90" w:rsidR="00E4142B">
        <w:rPr>
          <w:rFonts w:ascii="Georgia" w:hAnsi="Georgia" w:cs="Arial"/>
          <w:szCs w:val="20"/>
          <w:lang w:val="fr-BE" w:eastAsia="en-US"/>
        </w:rPr>
        <w:t xml:space="preserve">En </w:t>
      </w:r>
      <w:r w:rsidRPr="00EB6E90" w:rsidR="00094D24">
        <w:rPr>
          <w:rFonts w:ascii="Georgia" w:hAnsi="Georgia" w:cs="Arial"/>
          <w:szCs w:val="20"/>
          <w:lang w:val="fr-BE" w:eastAsia="en-US"/>
        </w:rPr>
        <w:t xml:space="preserve">complément </w:t>
      </w:r>
      <w:r w:rsidRPr="00EB6E90" w:rsidR="00E4142B">
        <w:rPr>
          <w:rFonts w:ascii="Georgia" w:hAnsi="Georgia" w:cs="Arial"/>
          <w:szCs w:val="20"/>
          <w:lang w:val="fr-BE" w:eastAsia="en-US"/>
        </w:rPr>
        <w:t>de l’art</w:t>
      </w:r>
      <w:r w:rsidRPr="00EB6E90" w:rsidR="00094D24">
        <w:rPr>
          <w:rFonts w:ascii="Georgia" w:hAnsi="Georgia" w:cs="Arial"/>
          <w:szCs w:val="20"/>
          <w:lang w:val="fr-BE" w:eastAsia="en-US"/>
        </w:rPr>
        <w:t>icle</w:t>
      </w:r>
      <w:r w:rsidRPr="00EB6E90" w:rsidR="00E4142B">
        <w:rPr>
          <w:rFonts w:ascii="Georgia" w:hAnsi="Georgia" w:cs="Arial"/>
          <w:szCs w:val="20"/>
          <w:lang w:val="fr-BE" w:eastAsia="en-US"/>
        </w:rPr>
        <w:t xml:space="preserve"> </w:t>
      </w:r>
      <w:r w:rsidRPr="00EB6E90" w:rsidR="535551FC">
        <w:rPr>
          <w:rFonts w:ascii="Georgia" w:hAnsi="Georgia" w:cs="Arial"/>
          <w:lang w:val="fr-BE" w:eastAsia="en-US"/>
        </w:rPr>
        <w:t>3</w:t>
      </w:r>
      <w:r w:rsidRPr="00EB6E90" w:rsidR="00BA6FA4">
        <w:rPr>
          <w:rFonts w:ascii="Georgia" w:hAnsi="Georgia" w:cs="Arial"/>
          <w:szCs w:val="20"/>
          <w:lang w:val="fr-BE" w:eastAsia="en-US"/>
        </w:rPr>
        <w:t xml:space="preserve">.2 </w:t>
      </w:r>
      <w:r w:rsidRPr="00EB6E90" w:rsidR="00E4142B">
        <w:rPr>
          <w:rFonts w:ascii="Georgia" w:hAnsi="Georgia" w:cs="Arial"/>
          <w:szCs w:val="20"/>
          <w:lang w:val="fr-BE" w:eastAsia="en-US"/>
        </w:rPr>
        <w:t>des conditions générales, l</w:t>
      </w:r>
      <w:r w:rsidRPr="00EB6E90" w:rsidR="00D35B9C">
        <w:rPr>
          <w:rFonts w:ascii="Georgia" w:hAnsi="Georgia" w:cs="Arial"/>
          <w:szCs w:val="20"/>
          <w:lang w:val="fr-BE" w:eastAsia="en-US"/>
        </w:rPr>
        <w:t xml:space="preserve">es coûts suivants sont considérés comme </w:t>
      </w:r>
      <w:r w:rsidRPr="00EB6E90" w:rsidR="00004001">
        <w:rPr>
          <w:rFonts w:ascii="Georgia" w:hAnsi="Georgia" w:cs="Arial"/>
          <w:szCs w:val="20"/>
          <w:lang w:val="fr-BE" w:eastAsia="en-US"/>
        </w:rPr>
        <w:t>inéligibles :</w:t>
      </w:r>
    </w:p>
    <w:p w:rsidRPr="00D35B9C" w:rsidR="0049490B" w:rsidP="00AA37B3" w:rsidRDefault="00094D24" w14:paraId="73F920F8" w14:textId="35D520DB">
      <w:pPr>
        <w:autoSpaceDE w:val="0"/>
        <w:autoSpaceDN w:val="0"/>
        <w:adjustRightInd w:val="0"/>
        <w:spacing w:after="120"/>
        <w:jc w:val="both"/>
        <w:rPr>
          <w:rFonts w:ascii="Georgia" w:hAnsi="Georgia" w:cs="Arial"/>
          <w:i/>
          <w:lang w:val="fr-BE"/>
        </w:rPr>
      </w:pPr>
      <w:r>
        <w:rPr>
          <w:rFonts w:ascii="Georgia" w:hAnsi="Georgia" w:cs="Arial"/>
          <w:i/>
          <w:highlight w:val="lightGray"/>
          <w:lang w:val="fr-BE"/>
        </w:rPr>
        <w:t>&lt;</w:t>
      </w:r>
      <w:r w:rsidRPr="00871350" w:rsidR="0049490B">
        <w:rPr>
          <w:rFonts w:ascii="Georgia" w:hAnsi="Georgia" w:cs="Arial"/>
          <w:i/>
          <w:highlight w:val="lightGray"/>
          <w:lang w:val="fr-BE"/>
        </w:rPr>
        <w:t>Outre la liste des types de coûts inéligibles repris dans les conditions générales, certains peuvent être ajoutés en fonction du contexte particulier de chaque « action »</w:t>
      </w:r>
      <w:r>
        <w:rPr>
          <w:rFonts w:ascii="Georgia" w:hAnsi="Georgia" w:cs="Arial"/>
          <w:i/>
          <w:highlight w:val="lightGray"/>
          <w:lang w:val="fr-BE"/>
        </w:rPr>
        <w:t>&gt;</w:t>
      </w:r>
      <w:r w:rsidRPr="00871350" w:rsidR="0049490B">
        <w:rPr>
          <w:rFonts w:ascii="Georgia" w:hAnsi="Georgia" w:cs="Arial"/>
          <w:i/>
          <w:highlight w:val="lightGray"/>
          <w:lang w:val="fr-BE"/>
        </w:rPr>
        <w:t>.</w:t>
      </w:r>
      <w:r w:rsidR="00FD0EAD">
        <w:rPr>
          <w:rFonts w:ascii="Georgia" w:hAnsi="Georgia" w:cs="Arial"/>
          <w:i/>
          <w:lang w:val="fr-BE"/>
        </w:rPr>
        <w:t>]</w:t>
      </w:r>
    </w:p>
    <w:p w:rsidRPr="00D13E14" w:rsidR="00D35B9C" w:rsidP="00D13E14" w:rsidRDefault="00D35B9C" w14:paraId="7B805544" w14:textId="0A4BE12B">
      <w:pPr>
        <w:pStyle w:val="Titre1"/>
        <w:numPr>
          <w:ilvl w:val="1"/>
          <w:numId w:val="1"/>
        </w:numPr>
        <w:tabs>
          <w:tab w:val="clear" w:pos="0"/>
        </w:tabs>
        <w:ind w:left="0" w:firstLine="0"/>
        <w:jc w:val="left"/>
        <w:rPr>
          <w:rFonts w:ascii="Georgia" w:hAnsi="Georgia"/>
          <w:sz w:val="24"/>
          <w:szCs w:val="24"/>
          <w:lang w:eastAsia="fr-BE"/>
        </w:rPr>
      </w:pPr>
      <w:commentRangeStart w:id="6"/>
      <w:r w:rsidRPr="00D13E14">
        <w:rPr>
          <w:rFonts w:ascii="Georgia" w:hAnsi="Georgia"/>
          <w:sz w:val="24"/>
          <w:szCs w:val="24"/>
          <w:lang w:eastAsia="fr-BE"/>
        </w:rPr>
        <w:t xml:space="preserve">Article </w:t>
      </w:r>
      <w:r w:rsidRPr="00D13E14" w:rsidR="00E4142B">
        <w:rPr>
          <w:rFonts w:ascii="Georgia" w:hAnsi="Georgia"/>
          <w:sz w:val="24"/>
          <w:szCs w:val="24"/>
          <w:lang w:eastAsia="fr-BE"/>
        </w:rPr>
        <w:t>5</w:t>
      </w:r>
      <w:r w:rsidRPr="00D13E14">
        <w:rPr>
          <w:rFonts w:ascii="Georgia" w:hAnsi="Georgia"/>
          <w:sz w:val="24"/>
          <w:szCs w:val="24"/>
          <w:lang w:eastAsia="fr-BE"/>
        </w:rPr>
        <w:t xml:space="preserve"> – Modalités de paiement</w:t>
      </w:r>
      <w:r w:rsidRPr="00D13E14" w:rsidR="00A46F2A">
        <w:rPr>
          <w:rFonts w:ascii="Georgia" w:hAnsi="Georgia"/>
          <w:sz w:val="24"/>
          <w:szCs w:val="24"/>
          <w:lang w:eastAsia="fr-BE"/>
        </w:rPr>
        <w:t xml:space="preserve"> </w:t>
      </w:r>
      <w:commentRangeEnd w:id="6"/>
      <w:r w:rsidRPr="00D13E14" w:rsidR="00C76F59">
        <w:rPr>
          <w:rStyle w:val="Marquedecommentaire"/>
          <w:rFonts w:ascii="Georgia" w:hAnsi="Georgia"/>
          <w:sz w:val="24"/>
          <w:szCs w:val="24"/>
          <w:lang w:eastAsia="fr-BE"/>
        </w:rPr>
        <w:commentReference w:id="6"/>
      </w:r>
    </w:p>
    <w:p w:rsidRPr="00CC26EF" w:rsidR="003A7B3B" w:rsidP="2783D99D" w:rsidRDefault="0049490B" w14:paraId="41FA1CFB" w14:textId="7F50104A">
      <w:pPr>
        <w:keepNext/>
        <w:numPr>
          <w:ilvl w:val="2"/>
          <w:numId w:val="1"/>
        </w:numPr>
        <w:spacing w:after="240"/>
        <w:jc w:val="both"/>
        <w:outlineLvl w:val="2"/>
        <w:rPr>
          <w:rFonts w:ascii="Georgia" w:hAnsi="Georgia" w:cs="Arial"/>
          <w:b/>
          <w:smallCaps/>
          <w:lang w:val="fr-FR"/>
        </w:rPr>
      </w:pPr>
      <w:r w:rsidRPr="00CC26EF">
        <w:rPr>
          <w:rFonts w:ascii="Georgia" w:hAnsi="Georgia" w:cs="Arial"/>
          <w:b/>
          <w:bCs/>
          <w:smallCaps/>
          <w:lang w:val="fr-FR"/>
        </w:rPr>
        <w:t>5.1.</w:t>
      </w:r>
      <w:r w:rsidRPr="00CC26EF" w:rsidR="003A7B3B">
        <w:rPr>
          <w:rFonts w:ascii="Georgia" w:hAnsi="Georgia" w:cs="Arial"/>
          <w:b/>
          <w:bCs/>
          <w:smallCaps/>
          <w:lang w:val="fr-FR"/>
        </w:rPr>
        <w:t xml:space="preserve"> </w:t>
      </w:r>
      <w:r w:rsidRPr="00CC26EF" w:rsidR="3AA8CFAB">
        <w:rPr>
          <w:rFonts w:ascii="Georgia" w:hAnsi="Georgia" w:cs="Arial"/>
          <w:b/>
          <w:bCs/>
          <w:smallCaps/>
          <w:lang w:val="fr-FR"/>
        </w:rPr>
        <w:t>Options de paiement</w:t>
      </w:r>
    </w:p>
    <w:p w:rsidRPr="00EB6E90" w:rsidR="00F67EBB" w:rsidP="3AE1C8B5" w:rsidRDefault="00F67EBB" w14:paraId="720F3DD3" w14:textId="3C278A09">
      <w:pPr>
        <w:spacing w:after="120"/>
        <w:jc w:val="both"/>
        <w:rPr>
          <w:rFonts w:ascii="Georgia" w:hAnsi="Georgia" w:cs="Arial"/>
          <w:i w:val="1"/>
          <w:iCs w:val="1"/>
          <w:color w:val="FF0000"/>
          <w:highlight w:val="yellow"/>
          <w:lang w:val="fr-FR"/>
        </w:rPr>
      </w:pPr>
      <w:r w:rsidRPr="3AE1C8B5" w:rsidR="00F67EBB">
        <w:rPr>
          <w:rFonts w:ascii="Georgia" w:hAnsi="Georgia" w:cs="Arial"/>
          <w:i w:val="1"/>
          <w:iCs w:val="1"/>
          <w:color w:val="FF0000"/>
          <w:highlight w:val="yellow"/>
          <w:lang w:val="fr-FR"/>
        </w:rPr>
        <w:t>(</w:t>
      </w:r>
      <w:r w:rsidRPr="3AE1C8B5" w:rsidR="00F67EBB">
        <w:rPr>
          <w:rFonts w:ascii="Georgia" w:hAnsi="Georgia" w:cs="Arial"/>
          <w:i w:val="1"/>
          <w:iCs w:val="1"/>
          <w:color w:val="FF0000"/>
          <w:highlight w:val="yellow"/>
          <w:lang w:val="fr-FR"/>
        </w:rPr>
        <w:t>choisir</w:t>
      </w:r>
      <w:r w:rsidRPr="3AE1C8B5" w:rsidR="00F67EBB">
        <w:rPr>
          <w:rFonts w:ascii="Georgia" w:hAnsi="Georgia" w:cs="Arial"/>
          <w:i w:val="1"/>
          <w:iCs w:val="1"/>
          <w:color w:val="FF0000"/>
          <w:highlight w:val="yellow"/>
          <w:lang w:val="fr-FR"/>
        </w:rPr>
        <w:t xml:space="preserve"> l’option</w:t>
      </w:r>
      <w:r w:rsidRPr="3AE1C8B5" w:rsidR="4E2B3C74">
        <w:rPr>
          <w:rFonts w:ascii="Georgia" w:hAnsi="Georgia" w:cs="Arial"/>
          <w:i w:val="1"/>
          <w:iCs w:val="1"/>
          <w:color w:val="FF0000"/>
          <w:highlight w:val="yellow"/>
          <w:lang w:val="fr-FR"/>
        </w:rPr>
        <w:t xml:space="preserve"> entre préfinancement et  remboursement</w:t>
      </w:r>
      <w:r w:rsidRPr="3AE1C8B5" w:rsidR="00F67EBB">
        <w:rPr>
          <w:rFonts w:ascii="Georgia" w:hAnsi="Georgia" w:cs="Arial"/>
          <w:i w:val="1"/>
          <w:iCs w:val="1"/>
          <w:color w:val="FF0000"/>
          <w:highlight w:val="yellow"/>
          <w:lang w:val="fr-FR"/>
        </w:rPr>
        <w:t>)</w:t>
      </w:r>
    </w:p>
    <w:p w:rsidRPr="00F73535" w:rsidR="001B0EA4" w:rsidP="00977C60" w:rsidRDefault="00FD0EAD" w14:paraId="0AD13166" w14:textId="0DB5B248">
      <w:pPr>
        <w:spacing w:after="120"/>
        <w:jc w:val="both"/>
      </w:pPr>
      <w:r>
        <w:rPr>
          <w:rFonts w:ascii="Georgia" w:hAnsi="Georgia" w:cs="Arial"/>
          <w:b/>
          <w:lang w:val="fr-FR"/>
        </w:rPr>
        <w:t>[</w:t>
      </w:r>
      <w:r w:rsidRPr="00F73535" w:rsidR="001B0EA4">
        <w:rPr>
          <w:rFonts w:ascii="Georgia" w:hAnsi="Georgia" w:cs="Arial"/>
          <w:b/>
          <w:lang w:val="fr-FR"/>
        </w:rPr>
        <w:t xml:space="preserve">Option </w:t>
      </w:r>
      <w:r w:rsidRPr="00F73535" w:rsidR="00334F96">
        <w:rPr>
          <w:rFonts w:ascii="Georgia" w:hAnsi="Georgia" w:cs="Arial"/>
          <w:b/>
          <w:lang w:val="fr-FR"/>
        </w:rPr>
        <w:t>préfinancement]</w:t>
      </w:r>
    </w:p>
    <w:p w:rsidRPr="00F73535" w:rsidR="00063247" w:rsidP="1C317D78" w:rsidRDefault="00C57A37" w14:paraId="1344DE17" w14:textId="0D650F1F">
      <w:pPr>
        <w:spacing w:after="120"/>
        <w:jc w:val="both"/>
        <w:rPr>
          <w:rFonts w:ascii="Georgia" w:hAnsi="Georgia" w:cs="Arial"/>
          <w:i/>
          <w:color w:val="FF0000"/>
          <w:lang w:val="fr-FR"/>
        </w:rPr>
      </w:pPr>
      <w:r>
        <w:rPr>
          <w:rFonts w:ascii="Georgia" w:hAnsi="Georgia" w:cs="Arial"/>
          <w:i/>
          <w:color w:val="FF0000"/>
          <w:lang w:val="fr-FR"/>
        </w:rPr>
        <w:t>(</w:t>
      </w:r>
      <w:r w:rsidRPr="00F73535" w:rsidR="7939ED25">
        <w:rPr>
          <w:rFonts w:ascii="Georgia" w:hAnsi="Georgia" w:cs="Arial"/>
          <w:i/>
          <w:color w:val="FF0000"/>
          <w:lang w:val="fr-FR"/>
        </w:rPr>
        <w:t>A reprendr</w:t>
      </w:r>
      <w:r w:rsidRPr="00F73535" w:rsidR="00CC26EF">
        <w:rPr>
          <w:rFonts w:ascii="Georgia" w:hAnsi="Georgia" w:cs="Arial"/>
          <w:i/>
          <w:color w:val="FF0000"/>
          <w:lang w:val="fr-FR"/>
        </w:rPr>
        <w:t>e uniquement si dé</w:t>
      </w:r>
      <w:r w:rsidRPr="00F73535" w:rsidR="00C165A2">
        <w:rPr>
          <w:rFonts w:ascii="Georgia" w:hAnsi="Georgia" w:cs="Arial"/>
          <w:i/>
          <w:color w:val="FF0000"/>
          <w:lang w:val="fr-FR"/>
        </w:rPr>
        <w:t>rogatoire à l’article 6 des conditions générales</w:t>
      </w:r>
      <w:r>
        <w:rPr>
          <w:rFonts w:ascii="Georgia" w:hAnsi="Georgia" w:cs="Arial"/>
          <w:i/>
          <w:color w:val="FF0000"/>
          <w:lang w:val="fr-FR"/>
        </w:rPr>
        <w:t>)</w:t>
      </w:r>
    </w:p>
    <w:p w:rsidRPr="00F73535" w:rsidR="00C165A2" w:rsidP="1C317D78" w:rsidRDefault="00FD0EAD" w14:paraId="3E475BD0" w14:textId="1981D2A2">
      <w:pPr>
        <w:spacing w:after="120"/>
        <w:jc w:val="both"/>
        <w:rPr>
          <w:rFonts w:ascii="Georgia" w:hAnsi="Georgia" w:cs="Arial"/>
          <w:lang w:val="fr-FR"/>
        </w:rPr>
      </w:pPr>
      <w:r>
        <w:rPr>
          <w:rFonts w:ascii="Georgia" w:hAnsi="Georgia" w:cs="Arial"/>
          <w:lang w:val="fr-FR"/>
        </w:rPr>
        <w:t>[</w:t>
      </w:r>
      <w:r w:rsidRPr="00F73535" w:rsidR="7939ED25">
        <w:rPr>
          <w:rFonts w:ascii="Georgia" w:hAnsi="Georgia" w:cs="Arial"/>
          <w:lang w:val="fr-FR"/>
        </w:rPr>
        <w:t>Par dérogation à l’art</w:t>
      </w:r>
      <w:r w:rsidRPr="00F73535" w:rsidR="00063247">
        <w:rPr>
          <w:rFonts w:ascii="Georgia" w:hAnsi="Georgia" w:cs="Arial"/>
          <w:lang w:val="fr-FR"/>
        </w:rPr>
        <w:t xml:space="preserve">icle </w:t>
      </w:r>
      <w:r w:rsidRPr="00F73535" w:rsidR="7939ED25">
        <w:rPr>
          <w:rFonts w:ascii="Georgia" w:hAnsi="Georgia" w:cs="Arial"/>
          <w:lang w:val="fr-FR"/>
        </w:rPr>
        <w:t xml:space="preserve">6 des </w:t>
      </w:r>
      <w:r w:rsidRPr="00F73535" w:rsidR="00063247">
        <w:rPr>
          <w:rFonts w:ascii="Georgia" w:hAnsi="Georgia" w:cs="Arial"/>
          <w:lang w:val="fr-FR"/>
        </w:rPr>
        <w:t>conditions générales</w:t>
      </w:r>
      <w:r w:rsidRPr="00F73535" w:rsidR="7939ED25">
        <w:rPr>
          <w:rFonts w:ascii="Georgia" w:hAnsi="Georgia" w:cs="Arial"/>
          <w:lang w:val="fr-FR"/>
        </w:rPr>
        <w:t>, les avances ser</w:t>
      </w:r>
      <w:r w:rsidRPr="00F73535" w:rsidR="699FD307">
        <w:rPr>
          <w:rFonts w:ascii="Georgia" w:hAnsi="Georgia" w:cs="Arial"/>
          <w:lang w:val="fr-FR"/>
        </w:rPr>
        <w:t>ont</w:t>
      </w:r>
      <w:r w:rsidRPr="00F73535" w:rsidR="7939ED25">
        <w:rPr>
          <w:rFonts w:ascii="Georgia" w:hAnsi="Georgia" w:cs="Arial"/>
          <w:lang w:val="fr-FR"/>
        </w:rPr>
        <w:t xml:space="preserve"> payées de manière :</w:t>
      </w:r>
    </w:p>
    <w:p w:rsidRPr="00F73535" w:rsidR="7939ED25" w:rsidP="1C317D78" w:rsidRDefault="7939ED25" w14:paraId="0C5761CF" w14:textId="1EDDCE7D">
      <w:pPr>
        <w:spacing w:after="120"/>
        <w:jc w:val="both"/>
        <w:rPr>
          <w:rFonts w:ascii="Georgia" w:hAnsi="Georgia" w:cs="Arial"/>
          <w:lang w:val="fr-FR"/>
        </w:rPr>
      </w:pPr>
      <w:r w:rsidRPr="00F73535">
        <w:rPr>
          <w:rFonts w:ascii="Georgia" w:hAnsi="Georgia" w:cs="Arial"/>
          <w:lang w:val="fr-FR"/>
        </w:rPr>
        <w:t xml:space="preserve"> </w:t>
      </w:r>
      <w:r w:rsidRPr="00F73535" w:rsidR="375BEB72">
        <w:rPr>
          <w:rFonts w:ascii="Georgia" w:hAnsi="Georgia" w:cs="Arial"/>
          <w:lang w:val="fr-FR"/>
        </w:rPr>
        <w:t>&lt;</w:t>
      </w:r>
      <w:r w:rsidRPr="00F73535">
        <w:rPr>
          <w:rFonts w:ascii="Georgia" w:hAnsi="Georgia" w:cs="Arial"/>
          <w:highlight w:val="yellow"/>
          <w:lang w:val="fr-FR"/>
        </w:rPr>
        <w:t>choisir mensuel, trimestriel, annuel</w:t>
      </w:r>
      <w:r w:rsidRPr="00F73535">
        <w:rPr>
          <w:rFonts w:ascii="Georgia" w:hAnsi="Georgia" w:cs="Arial"/>
          <w:lang w:val="fr-FR"/>
        </w:rPr>
        <w:t>&gt;</w:t>
      </w:r>
    </w:p>
    <w:p w:rsidRPr="00F73535" w:rsidR="001B0EA4" w:rsidP="00977C60" w:rsidRDefault="00800B1F" w14:paraId="0A0CE342" w14:textId="5B8A2570">
      <w:pPr>
        <w:spacing w:after="120"/>
        <w:jc w:val="both"/>
        <w:rPr>
          <w:rFonts w:ascii="Georgia" w:hAnsi="Georgia" w:cs="Arial"/>
          <w:lang w:val="fr-BE"/>
        </w:rPr>
      </w:pPr>
      <w:r w:rsidRPr="00F73535">
        <w:rPr>
          <w:rFonts w:ascii="Georgia" w:hAnsi="Georgia" w:cs="Arial"/>
          <w:lang w:val="fr-FR"/>
        </w:rPr>
        <w:t>La p</w:t>
      </w:r>
      <w:r w:rsidRPr="00F73535" w:rsidR="001B0EA4">
        <w:rPr>
          <w:rFonts w:ascii="Georgia" w:hAnsi="Georgia" w:cs="Arial"/>
          <w:lang w:val="fr-FR"/>
        </w:rPr>
        <w:t>remière tranche de préfinancement</w:t>
      </w:r>
      <w:r w:rsidRPr="00F73535">
        <w:rPr>
          <w:rFonts w:ascii="Georgia" w:hAnsi="Georgia" w:cs="Arial"/>
          <w:lang w:val="fr-FR"/>
        </w:rPr>
        <w:t xml:space="preserve"> s’élève à</w:t>
      </w:r>
      <w:r w:rsidRPr="00F73535" w:rsidDel="00800B1F" w:rsidR="00977C60">
        <w:rPr>
          <w:rFonts w:ascii="Georgia" w:hAnsi="Georgia" w:cs="Arial"/>
          <w:lang w:val="fr-FR"/>
        </w:rPr>
        <w:t xml:space="preserve"> </w:t>
      </w:r>
      <w:r w:rsidRPr="00F73535" w:rsidR="00B11B86">
        <w:rPr>
          <w:rFonts w:ascii="Georgia" w:hAnsi="Georgia" w:cs="Arial"/>
          <w:lang w:val="fr-FR"/>
        </w:rPr>
        <w:t>&lt;</w:t>
      </w:r>
      <w:r w:rsidRPr="00BF7B20" w:rsidR="00B11B86">
        <w:rPr>
          <w:rFonts w:ascii="Georgia" w:hAnsi="Georgia" w:cs="Arial"/>
          <w:highlight w:val="yellow"/>
          <w:lang w:val="fr-FR"/>
        </w:rPr>
        <w:t>montant</w:t>
      </w:r>
      <w:r w:rsidRPr="00F73535" w:rsidR="00B11B86">
        <w:rPr>
          <w:rFonts w:ascii="Georgia" w:hAnsi="Georgia" w:cs="Arial"/>
          <w:lang w:val="fr-FR"/>
        </w:rPr>
        <w:t>&gt;</w:t>
      </w:r>
      <w:r w:rsidRPr="00F73535" w:rsidR="001B0EA4">
        <w:rPr>
          <w:rFonts w:ascii="Georgia" w:hAnsi="Georgia" w:cs="Arial"/>
          <w:b/>
          <w:lang w:val="fr-FR"/>
        </w:rPr>
        <w:t xml:space="preserve">  EUR</w:t>
      </w:r>
      <w:r w:rsidRPr="00F73535">
        <w:rPr>
          <w:rFonts w:ascii="Georgia" w:hAnsi="Georgia" w:cs="Arial"/>
          <w:b/>
          <w:lang w:val="fr-FR"/>
        </w:rPr>
        <w:t>.</w:t>
      </w:r>
      <w:r w:rsidRPr="00F73535" w:rsidR="001B0EA4">
        <w:rPr>
          <w:rFonts w:ascii="Georgia" w:hAnsi="Georgia" w:cs="Arial"/>
          <w:lang w:val="fr-FR"/>
        </w:rPr>
        <w:t xml:space="preserve"> </w:t>
      </w:r>
    </w:p>
    <w:p w:rsidR="001B0EA4" w:rsidP="00977C60" w:rsidRDefault="00800B1F" w14:paraId="2B771CD7" w14:textId="525E2BD2">
      <w:pPr>
        <w:spacing w:after="120"/>
        <w:jc w:val="both"/>
        <w:rPr>
          <w:rFonts w:ascii="Georgia" w:hAnsi="Georgia" w:cs="Arial"/>
          <w:lang w:val="fr-FR"/>
        </w:rPr>
      </w:pPr>
      <w:r w:rsidRPr="00F73535">
        <w:rPr>
          <w:rFonts w:ascii="Georgia" w:hAnsi="Georgia" w:cs="Arial"/>
          <w:lang w:val="fr-BE"/>
        </w:rPr>
        <w:t xml:space="preserve">Les </w:t>
      </w:r>
      <w:r w:rsidRPr="00F73535">
        <w:rPr>
          <w:rFonts w:ascii="Georgia" w:hAnsi="Georgia" w:cs="Arial"/>
          <w:lang w:val="fr-FR"/>
        </w:rPr>
        <w:t>t</w:t>
      </w:r>
      <w:r w:rsidRPr="00F73535" w:rsidR="02537693">
        <w:rPr>
          <w:rFonts w:ascii="Georgia" w:hAnsi="Georgia" w:cs="Arial"/>
          <w:lang w:val="fr-FR"/>
        </w:rPr>
        <w:t>ranche(s) de préfinancement suivante(s)</w:t>
      </w:r>
      <w:r w:rsidRPr="00F73535" w:rsidR="00977C60">
        <w:rPr>
          <w:rFonts w:ascii="Georgia" w:hAnsi="Georgia" w:cs="Arial"/>
          <w:lang w:val="fr-FR"/>
        </w:rPr>
        <w:t xml:space="preserve"> </w:t>
      </w:r>
      <w:r w:rsidRPr="00F73535" w:rsidR="5D618869">
        <w:rPr>
          <w:rFonts w:ascii="Georgia" w:hAnsi="Georgia" w:cs="Arial"/>
          <w:lang w:val="fr-FR"/>
        </w:rPr>
        <w:t>: &lt;</w:t>
      </w:r>
      <w:r w:rsidRPr="00BF7B20" w:rsidR="5D618869">
        <w:rPr>
          <w:rFonts w:ascii="Georgia" w:hAnsi="Georgia" w:cs="Arial"/>
          <w:highlight w:val="yellow"/>
          <w:lang w:val="fr-FR"/>
        </w:rPr>
        <w:t>indiquer le montant</w:t>
      </w:r>
      <w:r w:rsidRPr="00F73535" w:rsidR="5D618869">
        <w:rPr>
          <w:rFonts w:ascii="Georgia" w:hAnsi="Georgia" w:cs="Arial"/>
          <w:lang w:val="fr-FR"/>
        </w:rPr>
        <w:t xml:space="preserve">&gt; </w:t>
      </w:r>
      <w:r w:rsidRPr="00F73535" w:rsidR="0080687E">
        <w:rPr>
          <w:rFonts w:ascii="Georgia" w:hAnsi="Georgia" w:cs="Arial"/>
          <w:lang w:val="fr-FR"/>
        </w:rPr>
        <w:t xml:space="preserve">seront </w:t>
      </w:r>
      <w:r w:rsidRPr="00F73535" w:rsidR="00B341FF">
        <w:rPr>
          <w:rFonts w:ascii="Georgia" w:hAnsi="Georgia" w:cs="Arial"/>
          <w:lang w:val="fr-FR"/>
        </w:rPr>
        <w:t>versées sur</w:t>
      </w:r>
      <w:r w:rsidRPr="00F73535" w:rsidR="00CC5678">
        <w:rPr>
          <w:rFonts w:ascii="Georgia" w:hAnsi="Georgia" w:cs="Arial"/>
          <w:lang w:val="fr-FR"/>
        </w:rPr>
        <w:t xml:space="preserve"> la base des besoins repris dans la planification financière </w:t>
      </w:r>
      <w:r w:rsidRPr="00F73535" w:rsidR="00942E66">
        <w:rPr>
          <w:rFonts w:ascii="Georgia" w:hAnsi="Georgia" w:cs="Arial"/>
          <w:lang w:val="fr-FR"/>
        </w:rPr>
        <w:t>établie par le Bénéficiaire-contractant</w:t>
      </w:r>
      <w:r w:rsidRPr="00F73535" w:rsidR="00DF05D1">
        <w:rPr>
          <w:rFonts w:ascii="Georgia" w:hAnsi="Georgia" w:cs="Arial"/>
          <w:lang w:val="fr-FR"/>
        </w:rPr>
        <w:t xml:space="preserve"> (cfr. </w:t>
      </w:r>
      <w:r w:rsidR="00F73535">
        <w:rPr>
          <w:rFonts w:ascii="Georgia" w:hAnsi="Georgia" w:cs="Arial"/>
          <w:lang w:val="fr-FR"/>
        </w:rPr>
        <w:t>article</w:t>
      </w:r>
      <w:r w:rsidRPr="00F73535" w:rsidR="00F73535">
        <w:rPr>
          <w:rFonts w:ascii="Georgia" w:hAnsi="Georgia" w:cs="Arial"/>
          <w:lang w:val="fr-FR"/>
        </w:rPr>
        <w:t xml:space="preserve"> </w:t>
      </w:r>
      <w:r w:rsidRPr="00F73535" w:rsidR="00DF05D1">
        <w:rPr>
          <w:rFonts w:ascii="Georgia" w:hAnsi="Georgia" w:cs="Arial"/>
          <w:lang w:val="fr-FR"/>
        </w:rPr>
        <w:t>2.1, C</w:t>
      </w:r>
      <w:r w:rsidR="00F73535">
        <w:rPr>
          <w:rFonts w:ascii="Georgia" w:hAnsi="Georgia" w:cs="Arial"/>
          <w:lang w:val="fr-FR"/>
        </w:rPr>
        <w:t xml:space="preserve"> </w:t>
      </w:r>
      <w:r w:rsidRPr="00F73535" w:rsidR="00DF05D1">
        <w:rPr>
          <w:rFonts w:ascii="Georgia" w:hAnsi="Georgia" w:cs="Arial"/>
          <w:lang w:val="fr-FR"/>
        </w:rPr>
        <w:t>des conditions générales).</w:t>
      </w:r>
      <w:r w:rsidR="00FD0EAD">
        <w:rPr>
          <w:rFonts w:ascii="Georgia" w:hAnsi="Georgia" w:cs="Arial"/>
          <w:lang w:val="fr-FR"/>
        </w:rPr>
        <w:t>]</w:t>
      </w:r>
    </w:p>
    <w:p w:rsidRPr="00F73535" w:rsidR="00EC41FF" w:rsidP="00977C60" w:rsidRDefault="00EC41FF" w14:paraId="2DADCED4" w14:textId="77777777">
      <w:pPr>
        <w:spacing w:after="120"/>
        <w:jc w:val="both"/>
        <w:rPr>
          <w:rFonts w:ascii="Georgia" w:hAnsi="Georgia" w:cs="Arial"/>
          <w:lang w:val="fr-FR"/>
        </w:rPr>
      </w:pPr>
    </w:p>
    <w:p w:rsidRPr="00EC41FF" w:rsidR="00DF05D1" w:rsidP="5728F232" w:rsidRDefault="51D89C79" w14:paraId="75D9510D" w14:textId="56FDEAF4">
      <w:pPr>
        <w:spacing w:after="120"/>
        <w:jc w:val="both"/>
        <w:rPr>
          <w:rFonts w:ascii="Georgia" w:hAnsi="Georgia" w:cs="Arial"/>
          <w:b/>
          <w:bCs/>
          <w:i/>
          <w:lang w:val="fr-FR"/>
        </w:rPr>
      </w:pPr>
      <w:r w:rsidRPr="00EC41FF">
        <w:rPr>
          <w:rFonts w:ascii="Georgia" w:hAnsi="Georgia" w:cs="Arial"/>
          <w:b/>
          <w:bCs/>
          <w:i/>
          <w:lang w:val="fr-FR"/>
        </w:rPr>
        <w:t>Tranche finale</w:t>
      </w:r>
    </w:p>
    <w:p w:rsidRPr="00EB6E90" w:rsidR="00EC41FF" w:rsidP="00EC41FF" w:rsidRDefault="00EC41FF" w14:paraId="3C684D72" w14:textId="77777777">
      <w:pPr>
        <w:spacing w:after="120"/>
        <w:jc w:val="both"/>
        <w:rPr>
          <w:rFonts w:ascii="Georgia" w:hAnsi="Georgia" w:cs="Arial"/>
          <w:i/>
          <w:color w:val="FF0000"/>
          <w:highlight w:val="yellow"/>
          <w:lang w:val="fr-FR"/>
        </w:rPr>
      </w:pPr>
      <w:r w:rsidRPr="00EB6E90">
        <w:rPr>
          <w:rFonts w:ascii="Georgia" w:hAnsi="Georgia" w:cs="Arial"/>
          <w:i/>
          <w:color w:val="FF0000"/>
          <w:highlight w:val="yellow"/>
          <w:lang w:val="fr-FR"/>
        </w:rPr>
        <w:t>(choisir l’option)</w:t>
      </w:r>
    </w:p>
    <w:p w:rsidRPr="00175335" w:rsidR="00175335" w:rsidP="00402970" w:rsidRDefault="00175335" w14:paraId="321A7AC2" w14:textId="77777777">
      <w:pPr>
        <w:spacing w:after="120"/>
        <w:jc w:val="both"/>
        <w:rPr>
          <w:rFonts w:ascii="Georgia" w:hAnsi="Georgia" w:cs="Arial"/>
          <w:lang w:val="fr-FR"/>
        </w:rPr>
      </w:pPr>
      <w:r w:rsidRPr="00175335">
        <w:rPr>
          <w:rFonts w:ascii="Georgia" w:hAnsi="Georgia" w:cs="Arial"/>
          <w:lang w:val="fr-FR"/>
        </w:rPr>
        <w:t>Soit</w:t>
      </w:r>
    </w:p>
    <w:p w:rsidRPr="00F73535" w:rsidR="008104D9" w:rsidP="00402970" w:rsidRDefault="002638E5" w14:paraId="4F483660" w14:textId="24D1AF9D">
      <w:pPr>
        <w:spacing w:after="120"/>
        <w:jc w:val="both"/>
        <w:rPr>
          <w:rFonts w:ascii="Georgia" w:hAnsi="Georgia" w:cs="Arial"/>
          <w:lang w:val="fr-FR"/>
        </w:rPr>
      </w:pPr>
      <w:r>
        <w:rPr>
          <w:rFonts w:ascii="Georgia" w:hAnsi="Georgia" w:cs="Arial"/>
          <w:lang w:val="fr-FR"/>
        </w:rPr>
        <w:t>[</w:t>
      </w:r>
      <w:r w:rsidRPr="00F73535" w:rsidR="3557C714">
        <w:rPr>
          <w:rFonts w:ascii="Georgia" w:hAnsi="Georgia" w:cs="Arial"/>
          <w:lang w:val="fr-FR"/>
        </w:rPr>
        <w:t xml:space="preserve">Une tranche </w:t>
      </w:r>
      <w:r w:rsidRPr="00341C10" w:rsidR="3557C714">
        <w:rPr>
          <w:rFonts w:ascii="Georgia" w:hAnsi="Georgia" w:cs="Arial"/>
          <w:lang w:val="fr-FR"/>
        </w:rPr>
        <w:t>finale de</w:t>
      </w:r>
      <w:r w:rsidRPr="00341C10" w:rsidR="47A50010">
        <w:rPr>
          <w:rFonts w:ascii="Georgia" w:hAnsi="Georgia" w:cs="Arial"/>
          <w:i/>
          <w:iCs/>
          <w:lang w:val="fr-FR"/>
        </w:rPr>
        <w:t xml:space="preserve"> 10% </w:t>
      </w:r>
      <w:r w:rsidRPr="00341C10" w:rsidR="0A8CAC47">
        <w:rPr>
          <w:rFonts w:ascii="Georgia" w:hAnsi="Georgia" w:cs="Arial"/>
          <w:lang w:val="fr-FR"/>
        </w:rPr>
        <w:t>tel</w:t>
      </w:r>
      <w:r w:rsidRPr="00F73535" w:rsidR="0A8CAC47">
        <w:rPr>
          <w:rFonts w:ascii="Georgia" w:hAnsi="Georgia" w:cs="Arial"/>
          <w:lang w:val="fr-FR"/>
        </w:rPr>
        <w:t xml:space="preserve"> que stipulé à l’article 6 des </w:t>
      </w:r>
      <w:r w:rsidR="00BF7B20">
        <w:rPr>
          <w:rFonts w:ascii="Georgia" w:hAnsi="Georgia" w:cs="Arial"/>
          <w:lang w:val="fr-FR"/>
        </w:rPr>
        <w:t>conditions générales</w:t>
      </w:r>
      <w:r w:rsidRPr="00F73535" w:rsidR="00BF7B20">
        <w:rPr>
          <w:rFonts w:ascii="Georgia" w:hAnsi="Georgia" w:cs="Arial"/>
          <w:lang w:val="fr-FR"/>
        </w:rPr>
        <w:t xml:space="preserve"> </w:t>
      </w:r>
      <w:r w:rsidRPr="00F73535" w:rsidR="3557C714">
        <w:rPr>
          <w:rFonts w:ascii="Georgia" w:hAnsi="Georgia" w:cs="Arial"/>
          <w:lang w:val="fr-FR"/>
        </w:rPr>
        <w:t>sera réservée qui ne pourra être liquidée qu’après production du rapport final d’exécution et de l’ensemble des pièces justificatives justifiant le montant global du subside</w:t>
      </w:r>
      <w:r>
        <w:rPr>
          <w:rFonts w:ascii="Georgia" w:hAnsi="Georgia" w:cs="Arial"/>
          <w:lang w:val="fr-FR"/>
        </w:rPr>
        <w:t>]</w:t>
      </w:r>
      <w:r w:rsidRPr="00F73535" w:rsidR="00BF7B20">
        <w:rPr>
          <w:rFonts w:ascii="Georgia" w:hAnsi="Georgia" w:cs="Arial"/>
          <w:lang w:val="fr-FR"/>
        </w:rPr>
        <w:t>.</w:t>
      </w:r>
    </w:p>
    <w:p w:rsidRPr="00175335" w:rsidR="00DF05D1" w:rsidP="00402970" w:rsidRDefault="5C654B37" w14:paraId="340E6D12" w14:textId="6A80887F">
      <w:pPr>
        <w:spacing w:after="120"/>
        <w:jc w:val="both"/>
        <w:rPr>
          <w:rFonts w:ascii="Georgia" w:hAnsi="Georgia" w:cs="Arial"/>
          <w:lang w:val="fr-FR"/>
        </w:rPr>
      </w:pPr>
      <w:r w:rsidRPr="00175335">
        <w:rPr>
          <w:rFonts w:ascii="Georgia" w:hAnsi="Georgia" w:cs="Arial"/>
          <w:lang w:val="fr-FR"/>
        </w:rPr>
        <w:t>Soit</w:t>
      </w:r>
    </w:p>
    <w:p w:rsidRPr="00F73535" w:rsidR="008104D9" w:rsidP="00402970" w:rsidRDefault="005A69E4" w14:paraId="38CF11F4" w14:textId="7E5736D0">
      <w:pPr>
        <w:spacing w:after="120"/>
        <w:jc w:val="both"/>
        <w:rPr>
          <w:rFonts w:ascii="Georgia" w:hAnsi="Georgia" w:cs="Arial"/>
          <w:lang w:val="fr-FR"/>
        </w:rPr>
      </w:pPr>
      <w:r w:rsidRPr="00F73535">
        <w:rPr>
          <w:rFonts w:ascii="Georgia" w:hAnsi="Georgia" w:cs="Arial"/>
          <w:lang w:val="fr-FR"/>
        </w:rPr>
        <w:t>[</w:t>
      </w:r>
      <w:r w:rsidRPr="00F73535" w:rsidR="39C94D2F">
        <w:rPr>
          <w:rFonts w:ascii="Georgia" w:hAnsi="Georgia" w:cs="Arial"/>
          <w:lang w:val="fr-FR"/>
        </w:rPr>
        <w:t>P</w:t>
      </w:r>
      <w:r w:rsidRPr="00F73535" w:rsidR="3BCBB917">
        <w:rPr>
          <w:rFonts w:ascii="Georgia" w:hAnsi="Georgia" w:cs="Arial"/>
          <w:lang w:val="fr-FR"/>
        </w:rPr>
        <w:t>a</w:t>
      </w:r>
      <w:r w:rsidRPr="00F73535" w:rsidR="39C94D2F">
        <w:rPr>
          <w:rFonts w:ascii="Georgia" w:hAnsi="Georgia" w:cs="Arial"/>
          <w:lang w:val="fr-FR"/>
        </w:rPr>
        <w:t xml:space="preserve">r dérogation à </w:t>
      </w:r>
      <w:r w:rsidRPr="00F73535" w:rsidR="00FA1C97">
        <w:rPr>
          <w:rFonts w:ascii="Georgia" w:hAnsi="Georgia" w:cs="Arial"/>
          <w:lang w:val="fr-FR"/>
        </w:rPr>
        <w:t>l’article</w:t>
      </w:r>
      <w:r w:rsidRPr="00F73535" w:rsidR="39C94D2F">
        <w:rPr>
          <w:rFonts w:ascii="Georgia" w:hAnsi="Georgia" w:cs="Arial"/>
          <w:lang w:val="fr-FR"/>
        </w:rPr>
        <w:t xml:space="preserve"> 6 des</w:t>
      </w:r>
      <w:r w:rsidRPr="00F73535" w:rsidR="00B341FF">
        <w:rPr>
          <w:rFonts w:ascii="Georgia" w:hAnsi="Georgia" w:cs="Arial"/>
          <w:lang w:val="fr-FR"/>
        </w:rPr>
        <w:t xml:space="preserve"> conditions générales,</w:t>
      </w:r>
      <w:r w:rsidRPr="00F73535" w:rsidR="00D945EA">
        <w:rPr>
          <w:rFonts w:ascii="Georgia" w:hAnsi="Georgia" w:cs="Arial"/>
          <w:lang w:val="fr-FR"/>
        </w:rPr>
        <w:t xml:space="preserve"> u</w:t>
      </w:r>
      <w:r w:rsidRPr="00F73535" w:rsidR="074AB6E4">
        <w:rPr>
          <w:rFonts w:ascii="Georgia" w:hAnsi="Georgia" w:cs="Arial"/>
          <w:lang w:val="fr-FR"/>
        </w:rPr>
        <w:t xml:space="preserve">ne tranche finale de </w:t>
      </w:r>
      <w:r w:rsidRPr="00F73535" w:rsidR="37174E75">
        <w:rPr>
          <w:rFonts w:ascii="Georgia" w:hAnsi="Georgia" w:cs="Arial"/>
          <w:lang w:val="fr-FR"/>
        </w:rPr>
        <w:t>&lt;</w:t>
      </w:r>
      <w:r w:rsidRPr="00777996" w:rsidR="00D945EA">
        <w:rPr>
          <w:rFonts w:ascii="Georgia" w:hAnsi="Georgia" w:cs="Arial"/>
          <w:highlight w:val="yellow"/>
          <w:lang w:val="fr-FR"/>
        </w:rPr>
        <w:t>montant</w:t>
      </w:r>
      <w:r w:rsidRPr="00F73535" w:rsidR="00D945EA">
        <w:rPr>
          <w:rFonts w:ascii="Georgia" w:hAnsi="Georgia" w:cs="Arial"/>
          <w:lang w:val="fr-FR"/>
        </w:rPr>
        <w:t xml:space="preserve"> </w:t>
      </w:r>
      <w:r w:rsidRPr="00F73535" w:rsidR="37174E75">
        <w:rPr>
          <w:rFonts w:ascii="Georgia" w:hAnsi="Georgia" w:cs="Arial"/>
          <w:lang w:val="fr-FR"/>
        </w:rPr>
        <w:t xml:space="preserve">&gt; </w:t>
      </w:r>
      <w:r w:rsidRPr="00F73535" w:rsidR="00E7525B">
        <w:rPr>
          <w:rFonts w:ascii="Georgia" w:hAnsi="Georgia" w:cs="Arial"/>
          <w:b/>
          <w:bCs/>
          <w:lang w:val="fr-FR"/>
        </w:rPr>
        <w:t>EUR</w:t>
      </w:r>
      <w:r w:rsidRPr="00F73535" w:rsidR="00E7525B">
        <w:rPr>
          <w:rFonts w:ascii="Georgia" w:hAnsi="Georgia" w:cs="Arial"/>
          <w:lang w:val="fr-FR"/>
        </w:rPr>
        <w:t xml:space="preserve"> </w:t>
      </w:r>
      <w:r w:rsidRPr="00F73535" w:rsidR="074AB6E4">
        <w:rPr>
          <w:rFonts w:ascii="Georgia" w:hAnsi="Georgia" w:cs="Arial"/>
          <w:lang w:val="fr-FR"/>
        </w:rPr>
        <w:t xml:space="preserve">sera réservée </w:t>
      </w:r>
      <w:r w:rsidRPr="00F73535" w:rsidR="00E7525B">
        <w:rPr>
          <w:rFonts w:ascii="Georgia" w:hAnsi="Georgia" w:cs="Arial"/>
          <w:lang w:val="fr-FR"/>
        </w:rPr>
        <w:t xml:space="preserve">et </w:t>
      </w:r>
      <w:r w:rsidRPr="00F73535" w:rsidR="074AB6E4">
        <w:rPr>
          <w:rFonts w:ascii="Georgia" w:hAnsi="Georgia" w:cs="Arial"/>
          <w:lang w:val="fr-FR"/>
        </w:rPr>
        <w:t>ne pourra être liquidée qu’après production du rapport final d’exécution et de l’ensemble des pièces justificatives justifiant le montant global du subside.]</w:t>
      </w:r>
    </w:p>
    <w:p w:rsidRPr="00FD0EAD" w:rsidR="00063247" w:rsidP="00977C60" w:rsidRDefault="00063247" w14:paraId="7023F1B5" w14:textId="0531E03F">
      <w:pPr>
        <w:spacing w:after="120"/>
        <w:jc w:val="both"/>
        <w:rPr>
          <w:rFonts w:ascii="Georgia" w:hAnsi="Georgia" w:cs="Arial"/>
          <w:b/>
          <w:bCs/>
          <w:color w:val="FF0000"/>
          <w:lang w:val="fr-FR"/>
        </w:rPr>
      </w:pPr>
    </w:p>
    <w:p w:rsidRPr="00402970" w:rsidR="001B0EA4" w:rsidP="00977C60" w:rsidRDefault="00FD0EAD" w14:paraId="4A604C91" w14:textId="1A43A2C4">
      <w:pPr>
        <w:spacing w:after="120"/>
        <w:jc w:val="both"/>
        <w:rPr>
          <w:rFonts w:ascii="Georgia" w:hAnsi="Georgia" w:cs="Arial"/>
          <w:b/>
          <w:iCs/>
          <w:szCs w:val="20"/>
          <w:lang w:val="fr-BE"/>
        </w:rPr>
      </w:pPr>
      <w:r>
        <w:rPr>
          <w:rFonts w:ascii="Georgia" w:hAnsi="Georgia" w:cs="Arial"/>
          <w:b/>
          <w:iCs/>
          <w:szCs w:val="20"/>
          <w:lang w:val="fr-BE"/>
        </w:rPr>
        <w:t>[</w:t>
      </w:r>
      <w:r w:rsidRPr="00402970" w:rsidR="001B0EA4">
        <w:rPr>
          <w:rFonts w:ascii="Georgia" w:hAnsi="Georgia" w:cs="Arial"/>
          <w:b/>
          <w:iCs/>
          <w:szCs w:val="20"/>
          <w:lang w:val="fr-BE"/>
        </w:rPr>
        <w:t xml:space="preserve">Option </w:t>
      </w:r>
      <w:r w:rsidRPr="00402970" w:rsidR="00FA1C97">
        <w:rPr>
          <w:rFonts w:ascii="Georgia" w:hAnsi="Georgia" w:cs="Arial"/>
          <w:b/>
          <w:iCs/>
          <w:szCs w:val="20"/>
          <w:lang w:val="fr-BE"/>
        </w:rPr>
        <w:t>Remboursement]</w:t>
      </w:r>
    </w:p>
    <w:p w:rsidRPr="00402970" w:rsidR="001B0EA4" w:rsidP="00E23F60" w:rsidRDefault="00FD0EAD" w14:paraId="765E4EEE" w14:textId="3F4BF2DA">
      <w:pPr>
        <w:spacing w:after="120"/>
        <w:jc w:val="both"/>
        <w:rPr>
          <w:rFonts w:ascii="Georgia" w:hAnsi="Georgia" w:cs="Arial"/>
          <w:lang w:val="fr-BE"/>
        </w:rPr>
      </w:pPr>
      <w:r>
        <w:rPr>
          <w:rFonts w:ascii="Georgia" w:hAnsi="Georgia" w:cs="Arial"/>
          <w:lang w:val="fr-BE"/>
        </w:rPr>
        <w:t>[</w:t>
      </w:r>
      <w:r w:rsidRPr="00402970" w:rsidR="0072205D">
        <w:rPr>
          <w:rFonts w:ascii="Georgia" w:hAnsi="Georgia" w:cs="Arial"/>
          <w:lang w:val="fr-BE"/>
        </w:rPr>
        <w:t xml:space="preserve">En cas de financement basé </w:t>
      </w:r>
      <w:r w:rsidRPr="00402970" w:rsidR="00697D1A">
        <w:rPr>
          <w:rFonts w:ascii="Georgia" w:hAnsi="Georgia" w:cs="Arial"/>
          <w:lang w:val="fr-BE"/>
        </w:rPr>
        <w:t>sur les</w:t>
      </w:r>
      <w:r w:rsidRPr="00402970" w:rsidR="001010D4">
        <w:rPr>
          <w:rFonts w:ascii="Georgia" w:hAnsi="Georgia" w:cs="Arial"/>
          <w:lang w:val="fr-BE"/>
        </w:rPr>
        <w:t xml:space="preserve"> résultats</w:t>
      </w:r>
      <w:r w:rsidRPr="00402970" w:rsidR="0072205D">
        <w:rPr>
          <w:rFonts w:ascii="Georgia" w:hAnsi="Georgia" w:cs="Arial"/>
          <w:lang w:val="fr-BE"/>
        </w:rPr>
        <w:t xml:space="preserve"> : </w:t>
      </w:r>
      <w:r w:rsidRPr="00402970" w:rsidR="00D81319">
        <w:rPr>
          <w:rFonts w:ascii="Georgia" w:hAnsi="Georgia" w:cs="Arial"/>
          <w:lang w:val="fr-BE"/>
        </w:rPr>
        <w:t>&lt;</w:t>
      </w:r>
      <w:r w:rsidRPr="00402970" w:rsidR="0072205D">
        <w:rPr>
          <w:rFonts w:ascii="Georgia" w:hAnsi="Georgia" w:cs="Arial"/>
          <w:highlight w:val="yellow"/>
          <w:lang w:val="fr-BE"/>
        </w:rPr>
        <w:t xml:space="preserve">Indiquez les conditions de </w:t>
      </w:r>
      <w:commentRangeStart w:id="7"/>
      <w:commentRangeStart w:id="8"/>
      <w:r w:rsidRPr="00402970" w:rsidR="0072205D">
        <w:rPr>
          <w:rFonts w:ascii="Georgia" w:hAnsi="Georgia" w:cs="Arial"/>
          <w:highlight w:val="yellow"/>
          <w:lang w:val="fr-BE"/>
        </w:rPr>
        <w:t>remboursement</w:t>
      </w:r>
      <w:commentRangeEnd w:id="7"/>
      <w:r w:rsidRPr="00402970" w:rsidR="0072205D">
        <w:rPr>
          <w:rStyle w:val="Marquedecommentaire"/>
          <w:rFonts w:ascii="Georgia" w:hAnsi="Georgia" w:cs="Arial"/>
          <w:sz w:val="20"/>
          <w:szCs w:val="24"/>
          <w:highlight w:val="yellow"/>
          <w:lang w:val="fr-BE"/>
        </w:rPr>
        <w:commentReference w:id="7"/>
      </w:r>
      <w:commentRangeEnd w:id="8"/>
      <w:r>
        <w:rPr>
          <w:rStyle w:val="CommentReference"/>
        </w:rPr>
        <w:commentReference w:id="8"/>
      </w:r>
      <w:r w:rsidRPr="00402970" w:rsidR="0072205D">
        <w:rPr>
          <w:rFonts w:ascii="Georgia" w:hAnsi="Georgia" w:cs="Arial"/>
          <w:highlight w:val="yellow"/>
          <w:lang w:val="fr-BE"/>
        </w:rPr>
        <w:t xml:space="preserve"> et la périodicité</w:t>
      </w:r>
      <w:r w:rsidRPr="00402970" w:rsidR="0072205D">
        <w:rPr>
          <w:rFonts w:ascii="Georgia" w:hAnsi="Georgia" w:cs="Arial"/>
          <w:lang w:val="fr-BE"/>
        </w:rPr>
        <w:t> </w:t>
      </w:r>
      <w:r w:rsidRPr="00402970" w:rsidR="00D81319">
        <w:rPr>
          <w:rFonts w:ascii="Georgia" w:hAnsi="Georgia" w:cs="Arial"/>
          <w:lang w:val="fr-BE"/>
        </w:rPr>
        <w:t>&gt;</w:t>
      </w:r>
      <w:r w:rsidRPr="00402970" w:rsidR="00E23F60">
        <w:rPr>
          <w:rFonts w:ascii="Georgia" w:hAnsi="Georgia" w:cs="Arial"/>
          <w:lang w:val="fr-BE"/>
        </w:rPr>
        <w:t>.</w:t>
      </w:r>
      <w:r>
        <w:rPr>
          <w:rFonts w:ascii="Georgia" w:hAnsi="Georgia" w:cs="Arial"/>
          <w:lang w:val="fr-BE"/>
        </w:rPr>
        <w:t>]</w:t>
      </w:r>
    </w:p>
    <w:p w:rsidRPr="00E23F60" w:rsidR="00D35B9C" w:rsidP="00E23F60" w:rsidRDefault="00FD0EAD" w14:paraId="7C24A27E" w14:textId="674336CB">
      <w:pPr>
        <w:spacing w:after="120"/>
        <w:jc w:val="both"/>
        <w:rPr>
          <w:rFonts w:ascii="Georgia" w:hAnsi="Georgia" w:cs="Arial"/>
          <w:lang w:val="fr-BE"/>
        </w:rPr>
      </w:pPr>
      <w:r>
        <w:rPr>
          <w:rFonts w:ascii="Georgia" w:hAnsi="Georgia" w:cs="Arial"/>
          <w:lang w:val="fr-BE"/>
        </w:rPr>
        <w:t>[</w:t>
      </w:r>
      <w:r w:rsidRPr="00402970" w:rsidR="003B1487">
        <w:rPr>
          <w:rFonts w:ascii="Georgia" w:hAnsi="Georgia" w:cs="Arial"/>
          <w:lang w:val="fr-BE"/>
        </w:rPr>
        <w:t>Pour</w:t>
      </w:r>
      <w:r w:rsidRPr="00402970" w:rsidR="006853FD">
        <w:rPr>
          <w:rFonts w:ascii="Georgia" w:hAnsi="Georgia" w:cs="Arial"/>
          <w:lang w:val="fr-BE"/>
        </w:rPr>
        <w:t xml:space="preserve"> les autres </w:t>
      </w:r>
      <w:r w:rsidRPr="00402970" w:rsidR="003B1487">
        <w:rPr>
          <w:rFonts w:ascii="Georgia" w:hAnsi="Georgia" w:cs="Arial"/>
          <w:lang w:val="fr-BE"/>
        </w:rPr>
        <w:t>types</w:t>
      </w:r>
      <w:r w:rsidRPr="00402970" w:rsidR="006853FD">
        <w:rPr>
          <w:rFonts w:ascii="Georgia" w:hAnsi="Georgia" w:cs="Arial"/>
          <w:lang w:val="fr-BE"/>
        </w:rPr>
        <w:t xml:space="preserve"> de remboursement :</w:t>
      </w:r>
      <w:r w:rsidRPr="00402970" w:rsidR="0072205D">
        <w:rPr>
          <w:rFonts w:ascii="Georgia" w:hAnsi="Georgia" w:cs="Arial"/>
          <w:lang w:val="fr-BE"/>
        </w:rPr>
        <w:t xml:space="preserve"> </w:t>
      </w:r>
      <w:r w:rsidRPr="00402970" w:rsidR="00D81319">
        <w:rPr>
          <w:rFonts w:ascii="Georgia" w:hAnsi="Georgia" w:cs="Arial"/>
          <w:lang w:val="fr-BE"/>
        </w:rPr>
        <w:t>&lt; </w:t>
      </w:r>
      <w:r w:rsidRPr="00402970" w:rsidR="0072205D">
        <w:rPr>
          <w:rFonts w:ascii="Georgia" w:hAnsi="Georgia" w:cs="Arial"/>
          <w:highlight w:val="yellow"/>
          <w:lang w:val="fr-BE"/>
        </w:rPr>
        <w:t>indiquer les conditions de rapportage additionnelles et la périodicité</w:t>
      </w:r>
      <w:r w:rsidRPr="00402970" w:rsidR="0072205D">
        <w:rPr>
          <w:rFonts w:ascii="Georgia" w:hAnsi="Georgia" w:cs="Arial"/>
          <w:lang w:val="fr-BE"/>
        </w:rPr>
        <w:t> </w:t>
      </w:r>
      <w:r w:rsidRPr="00402970" w:rsidR="00D81319">
        <w:rPr>
          <w:rFonts w:ascii="Georgia" w:hAnsi="Georgia" w:cs="Arial"/>
          <w:lang w:val="fr-BE"/>
        </w:rPr>
        <w:t>&gt;</w:t>
      </w:r>
      <w:r w:rsidRPr="00402970" w:rsidR="00E23F60">
        <w:rPr>
          <w:rFonts w:ascii="Georgia" w:hAnsi="Georgia" w:cs="Arial"/>
          <w:lang w:val="fr-BE"/>
        </w:rPr>
        <w:t>.</w:t>
      </w:r>
      <w:r>
        <w:rPr>
          <w:rFonts w:ascii="Georgia" w:hAnsi="Georgia" w:cs="Arial"/>
          <w:lang w:val="fr-BE"/>
        </w:rPr>
        <w:t>]</w:t>
      </w:r>
    </w:p>
    <w:p w:rsidR="00D35B9C" w:rsidP="00FB52E4" w:rsidRDefault="00E4142B" w14:paraId="2D5C1C3F" w14:textId="48C3F733">
      <w:pPr>
        <w:keepNext/>
        <w:numPr>
          <w:ilvl w:val="2"/>
          <w:numId w:val="1"/>
        </w:numPr>
        <w:spacing w:before="120" w:after="240"/>
        <w:jc w:val="both"/>
        <w:outlineLvl w:val="2"/>
        <w:rPr>
          <w:rFonts w:ascii="Georgia" w:hAnsi="Georgia" w:cs="Arial"/>
          <w:b/>
          <w:smallCaps/>
          <w:szCs w:val="20"/>
          <w:highlight w:val="magenta"/>
          <w:lang w:val="fr-FR"/>
        </w:rPr>
      </w:pPr>
      <w:r>
        <w:rPr>
          <w:rFonts w:ascii="Georgia" w:hAnsi="Georgia" w:cs="Arial"/>
          <w:b/>
          <w:smallCaps/>
          <w:szCs w:val="20"/>
          <w:lang w:val="fr-FR"/>
        </w:rPr>
        <w:t>5</w:t>
      </w:r>
      <w:r w:rsidR="0049490B">
        <w:rPr>
          <w:rFonts w:ascii="Georgia" w:hAnsi="Georgia" w:cs="Arial"/>
          <w:b/>
          <w:smallCaps/>
          <w:szCs w:val="20"/>
          <w:lang w:val="fr-FR"/>
        </w:rPr>
        <w:t xml:space="preserve">.2. </w:t>
      </w:r>
      <w:r w:rsidRPr="00C43282" w:rsidR="00D35B9C">
        <w:rPr>
          <w:rFonts w:ascii="Georgia" w:hAnsi="Georgia" w:cs="Arial"/>
          <w:b/>
          <w:smallCaps/>
          <w:szCs w:val="20"/>
          <w:lang w:val="fr-FR"/>
        </w:rPr>
        <w:t xml:space="preserve">Compte bancaire : </w:t>
      </w:r>
    </w:p>
    <w:p w:rsidRPr="00990ECF" w:rsidR="00063247" w:rsidP="00DC4BFB" w:rsidRDefault="00402970" w14:paraId="0DFFFA41" w14:textId="506D8D61">
      <w:pPr>
        <w:spacing w:after="120"/>
        <w:jc w:val="both"/>
        <w:rPr>
          <w:rFonts w:ascii="Georgia" w:hAnsi="Georgia" w:cs="Arial"/>
          <w:bCs/>
          <w:iCs/>
          <w:color w:val="FF0000"/>
          <w:szCs w:val="20"/>
          <w:highlight w:val="yellow"/>
          <w:lang w:val="fr-BE"/>
        </w:rPr>
      </w:pPr>
      <w:r>
        <w:rPr>
          <w:rFonts w:ascii="Georgia" w:hAnsi="Georgia" w:cs="Arial"/>
          <w:bCs/>
          <w:iCs/>
          <w:color w:val="FF0000"/>
          <w:szCs w:val="20"/>
          <w:highlight w:val="yellow"/>
          <w:lang w:val="fr-BE"/>
        </w:rPr>
        <w:t>(</w:t>
      </w:r>
      <w:r w:rsidRPr="00990ECF" w:rsidR="00063247">
        <w:rPr>
          <w:rFonts w:ascii="Georgia" w:hAnsi="Georgia" w:cs="Arial"/>
          <w:bCs/>
          <w:iCs/>
          <w:color w:val="FF0000"/>
          <w:szCs w:val="20"/>
          <w:highlight w:val="yellow"/>
          <w:lang w:val="fr-BE"/>
        </w:rPr>
        <w:t>Choisir l’option</w:t>
      </w:r>
      <w:r>
        <w:rPr>
          <w:rFonts w:ascii="Georgia" w:hAnsi="Georgia" w:cs="Arial"/>
          <w:bCs/>
          <w:iCs/>
          <w:color w:val="FF0000"/>
          <w:szCs w:val="20"/>
          <w:highlight w:val="yellow"/>
          <w:lang w:val="fr-BE"/>
        </w:rPr>
        <w:t>)</w:t>
      </w:r>
    </w:p>
    <w:p w:rsidRPr="00DC4BFB" w:rsidR="00F11AE8" w:rsidP="00DC4BFB" w:rsidRDefault="00FD0EAD" w14:paraId="394C89DD" w14:textId="2AC8C3DA">
      <w:pPr>
        <w:spacing w:after="120"/>
        <w:jc w:val="both"/>
        <w:rPr>
          <w:rFonts w:ascii="Georgia" w:hAnsi="Georgia" w:cs="Arial"/>
          <w:b/>
          <w:iCs/>
          <w:szCs w:val="20"/>
          <w:lang w:val="fr-BE"/>
        </w:rPr>
      </w:pPr>
      <w:r>
        <w:rPr>
          <w:rFonts w:ascii="Georgia" w:hAnsi="Georgia" w:cs="Arial"/>
          <w:b/>
          <w:iCs/>
          <w:szCs w:val="20"/>
          <w:highlight w:val="lightGray"/>
          <w:lang w:val="fr-BE"/>
        </w:rPr>
        <w:t>[</w:t>
      </w:r>
      <w:r w:rsidRPr="00DC4BFB" w:rsidR="4D917C4D">
        <w:rPr>
          <w:rFonts w:ascii="Georgia" w:hAnsi="Georgia" w:cs="Arial"/>
          <w:b/>
          <w:iCs/>
          <w:szCs w:val="20"/>
          <w:highlight w:val="lightGray"/>
          <w:lang w:val="fr-BE"/>
        </w:rPr>
        <w:t>S</w:t>
      </w:r>
      <w:r w:rsidRPr="00DC4BFB" w:rsidR="52E6C7B7">
        <w:rPr>
          <w:rFonts w:ascii="Georgia" w:hAnsi="Georgia" w:cs="Arial"/>
          <w:b/>
          <w:iCs/>
          <w:szCs w:val="20"/>
          <w:highlight w:val="lightGray"/>
          <w:lang w:val="fr-BE"/>
        </w:rPr>
        <w:t>i</w:t>
      </w:r>
      <w:r w:rsidRPr="00DC4BFB" w:rsidR="4D917C4D">
        <w:rPr>
          <w:rFonts w:ascii="Georgia" w:hAnsi="Georgia" w:cs="Arial"/>
          <w:b/>
          <w:iCs/>
          <w:szCs w:val="20"/>
          <w:highlight w:val="lightGray"/>
          <w:lang w:val="fr-BE"/>
        </w:rPr>
        <w:t xml:space="preserve"> le compte</w:t>
      </w:r>
      <w:r w:rsidRPr="00DC4BFB" w:rsidR="52E6C7B7">
        <w:rPr>
          <w:rFonts w:ascii="Georgia" w:hAnsi="Georgia" w:cs="Arial"/>
          <w:b/>
          <w:iCs/>
          <w:szCs w:val="20"/>
          <w:highlight w:val="lightGray"/>
          <w:lang w:val="fr-BE"/>
        </w:rPr>
        <w:t xml:space="preserve"> </w:t>
      </w:r>
      <w:r w:rsidRPr="00DC4BFB" w:rsidR="00266359">
        <w:rPr>
          <w:rFonts w:ascii="Georgia" w:hAnsi="Georgia" w:cs="Arial"/>
          <w:b/>
          <w:iCs/>
          <w:szCs w:val="20"/>
          <w:highlight w:val="lightGray"/>
          <w:lang w:val="fr-BE"/>
        </w:rPr>
        <w:t>spécifique</w:t>
      </w:r>
      <w:r w:rsidRPr="00DC4BFB" w:rsidR="00486819">
        <w:rPr>
          <w:rFonts w:ascii="Georgia" w:hAnsi="Georgia" w:cs="Arial"/>
          <w:b/>
          <w:iCs/>
          <w:szCs w:val="20"/>
          <w:highlight w:val="lightGray"/>
          <w:lang w:val="fr-BE"/>
        </w:rPr>
        <w:t xml:space="preserve"> </w:t>
      </w:r>
      <w:r w:rsidRPr="00DC4BFB" w:rsidR="00AE206C">
        <w:rPr>
          <w:rFonts w:ascii="Georgia" w:hAnsi="Georgia" w:cs="Arial"/>
          <w:b/>
          <w:iCs/>
          <w:szCs w:val="20"/>
          <w:highlight w:val="lightGray"/>
          <w:lang w:val="fr-BE"/>
        </w:rPr>
        <w:t xml:space="preserve">existe </w:t>
      </w:r>
      <w:r w:rsidRPr="00DC4BFB" w:rsidR="00884858">
        <w:rPr>
          <w:rFonts w:ascii="Georgia" w:hAnsi="Georgia" w:cs="Arial"/>
          <w:b/>
          <w:iCs/>
          <w:szCs w:val="20"/>
          <w:highlight w:val="lightGray"/>
          <w:lang w:val="fr-BE"/>
        </w:rPr>
        <w:t>déjà avant la signature du contrat</w:t>
      </w:r>
      <w:r w:rsidRPr="00DC4BFB" w:rsidR="00F61C4B">
        <w:rPr>
          <w:rFonts w:ascii="Georgia" w:hAnsi="Georgia" w:cs="Arial"/>
          <w:b/>
          <w:iCs/>
          <w:szCs w:val="20"/>
          <w:highlight w:val="lightGray"/>
          <w:lang w:val="fr-BE"/>
        </w:rPr>
        <w:t>, indique</w:t>
      </w:r>
      <w:r w:rsidRPr="00DC4BFB" w:rsidR="001D01B1">
        <w:rPr>
          <w:rFonts w:ascii="Georgia" w:hAnsi="Georgia" w:cs="Arial"/>
          <w:b/>
          <w:iCs/>
          <w:szCs w:val="20"/>
          <w:highlight w:val="lightGray"/>
          <w:lang w:val="fr-BE"/>
        </w:rPr>
        <w:t>r les coordonnées bancaires ci-</w:t>
      </w:r>
      <w:r w:rsidRPr="00DC4BFB" w:rsidR="00063247">
        <w:rPr>
          <w:rFonts w:ascii="Georgia" w:hAnsi="Georgia" w:cs="Arial"/>
          <w:b/>
          <w:iCs/>
          <w:szCs w:val="20"/>
          <w:highlight w:val="lightGray"/>
          <w:lang w:val="fr-BE"/>
        </w:rPr>
        <w:t>dessous :</w:t>
      </w:r>
      <w:r w:rsidRPr="00DC4BFB" w:rsidR="52E6C7B7">
        <w:rPr>
          <w:rFonts w:ascii="Georgia" w:hAnsi="Georgia" w:cs="Arial"/>
          <w:b/>
          <w:iCs/>
          <w:szCs w:val="20"/>
          <w:lang w:val="fr-BE"/>
        </w:rPr>
        <w:t xml:space="preserve"> </w:t>
      </w:r>
      <w:r>
        <w:rPr>
          <w:rFonts w:ascii="Georgia" w:hAnsi="Georgia" w:cs="Arial"/>
          <w:b/>
          <w:iCs/>
          <w:szCs w:val="20"/>
          <w:lang w:val="fr-BE"/>
        </w:rPr>
        <w:t>]</w:t>
      </w:r>
    </w:p>
    <w:p w:rsidRPr="00C43282" w:rsidR="003A1F63" w:rsidP="00DC4BFB" w:rsidRDefault="00D35B9C" w14:paraId="5C421800" w14:textId="1FC51103">
      <w:pPr>
        <w:spacing w:after="120"/>
        <w:jc w:val="both"/>
        <w:rPr>
          <w:rFonts w:ascii="Georgia" w:hAnsi="Georgia" w:cs="Arial"/>
          <w:szCs w:val="20"/>
          <w:lang w:val="fr-FR"/>
        </w:rPr>
      </w:pPr>
      <w:r w:rsidRPr="00C43282">
        <w:rPr>
          <w:rFonts w:ascii="Georgia" w:hAnsi="Georgia" w:cs="Arial"/>
          <w:szCs w:val="20"/>
          <w:lang w:val="fr-FR"/>
        </w:rPr>
        <w:t>Les fonds sont transférés sur le compte bancaire</w:t>
      </w:r>
      <w:r w:rsidRPr="00C43282" w:rsidR="003A1F63">
        <w:rPr>
          <w:rFonts w:ascii="Georgia" w:hAnsi="Georgia" w:cs="Arial"/>
          <w:szCs w:val="20"/>
          <w:lang w:val="fr-FR"/>
        </w:rPr>
        <w:t xml:space="preserve"> spécifique suivant :</w:t>
      </w:r>
    </w:p>
    <w:p w:rsidRPr="00C43282" w:rsidR="00F11AE8" w:rsidP="00DC4BFB" w:rsidRDefault="00F11AE8" w14:paraId="260CE522" w14:textId="017CAC62">
      <w:pPr>
        <w:spacing w:after="120"/>
        <w:jc w:val="both"/>
        <w:rPr>
          <w:rFonts w:ascii="Georgia" w:hAnsi="Georgia" w:cs="Arial"/>
          <w:szCs w:val="20"/>
          <w:lang w:val="fr-FR"/>
        </w:rPr>
      </w:pPr>
      <w:r w:rsidRPr="00C43282">
        <w:rPr>
          <w:rFonts w:ascii="Georgia" w:hAnsi="Georgia" w:cs="Arial"/>
          <w:szCs w:val="20"/>
          <w:lang w:val="fr-FR"/>
        </w:rPr>
        <w:t>INTITULE DU COMPTE :</w:t>
      </w:r>
    </w:p>
    <w:p w:rsidRPr="00C43282" w:rsidR="00F11AE8" w:rsidP="00DC4BFB" w:rsidRDefault="00F11AE8" w14:paraId="1D9D11A6" w14:textId="1113C28B">
      <w:pPr>
        <w:spacing w:after="120"/>
        <w:jc w:val="both"/>
        <w:rPr>
          <w:rFonts w:ascii="Georgia" w:hAnsi="Georgia" w:cs="Arial"/>
          <w:szCs w:val="20"/>
          <w:lang w:val="fr-FR"/>
        </w:rPr>
      </w:pPr>
      <w:r w:rsidRPr="00C43282">
        <w:rPr>
          <w:rFonts w:ascii="Georgia" w:hAnsi="Georgia" w:cs="Arial"/>
          <w:szCs w:val="20"/>
          <w:lang w:val="fr-FR"/>
        </w:rPr>
        <w:t xml:space="preserve">CODE IBAN : </w:t>
      </w:r>
    </w:p>
    <w:p w:rsidRPr="00C43282" w:rsidR="003A1F63" w:rsidP="00DC4BFB" w:rsidRDefault="00F11AE8" w14:paraId="1316B156" w14:textId="37A47E8A">
      <w:pPr>
        <w:spacing w:after="120"/>
        <w:jc w:val="both"/>
        <w:rPr>
          <w:rFonts w:ascii="Georgia" w:hAnsi="Georgia" w:cs="Arial"/>
          <w:szCs w:val="20"/>
          <w:lang w:val="fr-FR"/>
        </w:rPr>
      </w:pPr>
      <w:r w:rsidRPr="00C43282">
        <w:rPr>
          <w:rFonts w:ascii="Georgia" w:hAnsi="Georgia" w:cs="Arial"/>
          <w:szCs w:val="20"/>
          <w:lang w:val="fr-FR"/>
        </w:rPr>
        <w:t xml:space="preserve">CODE BIC : </w:t>
      </w:r>
    </w:p>
    <w:p w:rsidRPr="00DC4BFB" w:rsidR="003443E4" w:rsidP="00DC4BFB" w:rsidRDefault="00FD0EAD" w14:paraId="51F7DA37" w14:textId="0B77FF27">
      <w:pPr>
        <w:spacing w:after="120"/>
        <w:jc w:val="both"/>
        <w:rPr>
          <w:rFonts w:ascii="Georgia" w:hAnsi="Georgia" w:cs="Arial"/>
          <w:b/>
          <w:iCs/>
          <w:szCs w:val="20"/>
          <w:highlight w:val="lightGray"/>
          <w:lang w:val="fr-BE"/>
        </w:rPr>
      </w:pPr>
      <w:r>
        <w:rPr>
          <w:rFonts w:ascii="Georgia" w:hAnsi="Georgia" w:cs="Arial"/>
          <w:b/>
          <w:iCs/>
          <w:szCs w:val="20"/>
          <w:highlight w:val="lightGray"/>
          <w:lang w:val="fr-BE"/>
        </w:rPr>
        <w:t>[</w:t>
      </w:r>
      <w:r w:rsidRPr="00DC4BFB" w:rsidR="003443E4">
        <w:rPr>
          <w:rFonts w:ascii="Georgia" w:hAnsi="Georgia" w:cs="Arial"/>
          <w:b/>
          <w:iCs/>
          <w:szCs w:val="20"/>
          <w:highlight w:val="lightGray"/>
          <w:lang w:val="fr-BE"/>
        </w:rPr>
        <w:t xml:space="preserve">Si le compte existe </w:t>
      </w:r>
      <w:r w:rsidRPr="00DC4BFB" w:rsidR="003B1487">
        <w:rPr>
          <w:rFonts w:ascii="Georgia" w:hAnsi="Georgia" w:cs="Arial"/>
          <w:b/>
          <w:iCs/>
          <w:szCs w:val="20"/>
          <w:highlight w:val="lightGray"/>
          <w:lang w:val="fr-BE"/>
        </w:rPr>
        <w:t>déjà dans</w:t>
      </w:r>
      <w:r w:rsidRPr="00DC4BFB" w:rsidR="003443E4">
        <w:rPr>
          <w:rFonts w:ascii="Georgia" w:hAnsi="Georgia" w:cs="Arial"/>
          <w:b/>
          <w:iCs/>
          <w:szCs w:val="20"/>
          <w:highlight w:val="lightGray"/>
          <w:lang w:val="fr-BE"/>
        </w:rPr>
        <w:t xml:space="preserve"> le cadre d’un</w:t>
      </w:r>
      <w:r w:rsidRPr="00DC4BFB" w:rsidR="06E005B8">
        <w:rPr>
          <w:rFonts w:ascii="Georgia" w:hAnsi="Georgia" w:cs="Arial"/>
          <w:b/>
          <w:iCs/>
          <w:szCs w:val="20"/>
          <w:highlight w:val="lightGray"/>
          <w:lang w:val="fr-BE"/>
        </w:rPr>
        <w:t>e</w:t>
      </w:r>
      <w:r w:rsidRPr="00DC4BFB" w:rsidR="003443E4">
        <w:rPr>
          <w:rFonts w:ascii="Georgia" w:hAnsi="Georgia" w:cs="Arial"/>
          <w:b/>
          <w:iCs/>
          <w:szCs w:val="20"/>
          <w:highlight w:val="lightGray"/>
          <w:lang w:val="fr-BE"/>
        </w:rPr>
        <w:t xml:space="preserve"> dérogation d’ouverture de compte spécifique ou d’un paiement à posteriori (Remboursement) :</w:t>
      </w:r>
      <w:r>
        <w:rPr>
          <w:rFonts w:ascii="Georgia" w:hAnsi="Georgia" w:cs="Arial"/>
          <w:b/>
          <w:iCs/>
          <w:szCs w:val="20"/>
          <w:highlight w:val="lightGray"/>
          <w:lang w:val="fr-BE"/>
        </w:rPr>
        <w:t>]</w:t>
      </w:r>
    </w:p>
    <w:p w:rsidRPr="00C43282" w:rsidR="003443E4" w:rsidP="00DC4BFB" w:rsidRDefault="003443E4" w14:paraId="6DE02C6B" w14:textId="33F9E6FA">
      <w:pPr>
        <w:spacing w:after="120"/>
        <w:jc w:val="both"/>
        <w:rPr>
          <w:rFonts w:ascii="Georgia" w:hAnsi="Georgia" w:cs="Arial"/>
          <w:szCs w:val="20"/>
          <w:lang w:val="fr-FR"/>
        </w:rPr>
      </w:pPr>
      <w:r w:rsidRPr="00C43282">
        <w:rPr>
          <w:rFonts w:ascii="Georgia" w:hAnsi="Georgia" w:cs="Arial"/>
          <w:szCs w:val="20"/>
          <w:lang w:val="fr-FR"/>
        </w:rPr>
        <w:t>Les fonds sont transférés sur le compte bancaire suivant :</w:t>
      </w:r>
    </w:p>
    <w:p w:rsidRPr="00C43282" w:rsidR="003443E4" w:rsidP="00DC4BFB" w:rsidRDefault="003443E4" w14:paraId="5B683321" w14:textId="77777777">
      <w:pPr>
        <w:spacing w:after="120"/>
        <w:jc w:val="both"/>
        <w:rPr>
          <w:rFonts w:ascii="Georgia" w:hAnsi="Georgia" w:cs="Arial"/>
          <w:szCs w:val="20"/>
          <w:lang w:val="fr-FR"/>
        </w:rPr>
      </w:pPr>
      <w:r w:rsidRPr="00C43282">
        <w:rPr>
          <w:rFonts w:ascii="Georgia" w:hAnsi="Georgia" w:cs="Arial"/>
          <w:szCs w:val="20"/>
          <w:lang w:val="fr-FR"/>
        </w:rPr>
        <w:t>INTITULE DU COMPTE :</w:t>
      </w:r>
    </w:p>
    <w:p w:rsidRPr="00C43282" w:rsidR="003443E4" w:rsidP="00DC4BFB" w:rsidRDefault="003443E4" w14:paraId="477E7153" w14:textId="77777777">
      <w:pPr>
        <w:spacing w:after="120"/>
        <w:jc w:val="both"/>
        <w:rPr>
          <w:rFonts w:ascii="Georgia" w:hAnsi="Georgia" w:cs="Arial"/>
          <w:szCs w:val="20"/>
          <w:lang w:val="fr-FR"/>
        </w:rPr>
      </w:pPr>
      <w:r w:rsidRPr="00C43282">
        <w:rPr>
          <w:rFonts w:ascii="Georgia" w:hAnsi="Georgia" w:cs="Arial"/>
          <w:szCs w:val="20"/>
          <w:lang w:val="fr-FR"/>
        </w:rPr>
        <w:t xml:space="preserve">CODE IBAN : </w:t>
      </w:r>
    </w:p>
    <w:p w:rsidRPr="00C43282" w:rsidR="003443E4" w:rsidP="00DC4BFB" w:rsidRDefault="003443E4" w14:paraId="58CE4C0D" w14:textId="77777777">
      <w:pPr>
        <w:spacing w:after="120"/>
        <w:jc w:val="both"/>
        <w:rPr>
          <w:rFonts w:ascii="Georgia" w:hAnsi="Georgia" w:cs="Arial"/>
          <w:szCs w:val="20"/>
          <w:lang w:val="fr-FR"/>
        </w:rPr>
      </w:pPr>
      <w:r w:rsidRPr="00C43282">
        <w:rPr>
          <w:rFonts w:ascii="Georgia" w:hAnsi="Georgia" w:cs="Arial"/>
          <w:szCs w:val="20"/>
          <w:lang w:val="fr-FR"/>
        </w:rPr>
        <w:t xml:space="preserve">CODE BIC : </w:t>
      </w:r>
    </w:p>
    <w:p w:rsidRPr="00DC4BFB" w:rsidR="003443E4" w:rsidP="00DC4BFB" w:rsidRDefault="00FD0EAD" w14:paraId="0C8D85F0" w14:textId="2C273365">
      <w:pPr>
        <w:spacing w:after="120"/>
        <w:jc w:val="both"/>
        <w:rPr>
          <w:rFonts w:ascii="Georgia" w:hAnsi="Georgia" w:cs="Arial"/>
          <w:b/>
          <w:iCs/>
          <w:szCs w:val="20"/>
          <w:highlight w:val="lightGray"/>
          <w:lang w:val="fr-BE"/>
        </w:rPr>
      </w:pPr>
      <w:r>
        <w:rPr>
          <w:rFonts w:ascii="Georgia" w:hAnsi="Georgia" w:cs="Arial"/>
          <w:b/>
          <w:iCs/>
          <w:szCs w:val="20"/>
          <w:highlight w:val="lightGray"/>
          <w:lang w:val="fr-BE"/>
        </w:rPr>
        <w:t>[</w:t>
      </w:r>
      <w:r w:rsidRPr="00DC4BFB" w:rsidR="003443E4">
        <w:rPr>
          <w:rFonts w:ascii="Georgia" w:hAnsi="Georgia" w:cs="Arial"/>
          <w:b/>
          <w:iCs/>
          <w:szCs w:val="20"/>
          <w:highlight w:val="lightGray"/>
          <w:lang w:val="fr-BE"/>
        </w:rPr>
        <w:t>Si le compte spécifique n’existe pas encore</w:t>
      </w:r>
      <w:r w:rsidRPr="00DC4BFB" w:rsidR="00483C66">
        <w:rPr>
          <w:rFonts w:ascii="Georgia" w:hAnsi="Georgia" w:cs="Arial"/>
          <w:b/>
          <w:iCs/>
          <w:szCs w:val="20"/>
          <w:highlight w:val="lightGray"/>
          <w:lang w:val="fr-BE"/>
        </w:rPr>
        <w:t> :</w:t>
      </w:r>
      <w:r>
        <w:rPr>
          <w:rFonts w:ascii="Georgia" w:hAnsi="Georgia" w:cs="Arial"/>
          <w:b/>
          <w:iCs/>
          <w:szCs w:val="20"/>
          <w:highlight w:val="lightGray"/>
          <w:lang w:val="fr-BE"/>
        </w:rPr>
        <w:t>]</w:t>
      </w:r>
    </w:p>
    <w:p w:rsidRPr="00C43282" w:rsidR="00E82843" w:rsidP="00F526F9" w:rsidRDefault="003443E4" w14:paraId="41AEE117" w14:textId="278F5417">
      <w:pPr>
        <w:spacing w:after="120"/>
        <w:jc w:val="both"/>
        <w:rPr>
          <w:rFonts w:ascii="Georgia" w:hAnsi="Georgia" w:cs="Arial"/>
          <w:szCs w:val="20"/>
          <w:lang w:val="fr-FR"/>
        </w:rPr>
      </w:pPr>
      <w:r w:rsidRPr="00C43282">
        <w:rPr>
          <w:rFonts w:ascii="Georgia" w:hAnsi="Georgia" w:cs="Arial"/>
          <w:szCs w:val="20"/>
          <w:lang w:val="fr-FR"/>
        </w:rPr>
        <w:t xml:space="preserve">Les fonds seront transférés sur le compte bancaire </w:t>
      </w:r>
      <w:r w:rsidRPr="00C43282" w:rsidR="00D35B9C">
        <w:rPr>
          <w:rFonts w:ascii="Georgia" w:hAnsi="Georgia" w:cs="Arial"/>
          <w:szCs w:val="20"/>
          <w:lang w:val="fr-FR"/>
        </w:rPr>
        <w:t xml:space="preserve">mentionné dans la fiche d’identification financière en </w:t>
      </w:r>
      <w:commentRangeStart w:id="9"/>
      <w:commentRangeStart w:id="10"/>
      <w:commentRangeStart w:id="11"/>
      <w:r w:rsidRPr="00DC4BFB" w:rsidR="00D35B9C">
        <w:rPr>
          <w:rFonts w:ascii="Georgia" w:hAnsi="Georgia" w:cs="Arial"/>
          <w:szCs w:val="20"/>
          <w:highlight w:val="yellow"/>
          <w:lang w:val="fr-FR"/>
        </w:rPr>
        <w:t>Annexe VI</w:t>
      </w:r>
      <w:r w:rsidR="00E84800">
        <w:rPr>
          <w:rFonts w:ascii="Georgia" w:hAnsi="Georgia" w:cs="Arial"/>
          <w:szCs w:val="20"/>
          <w:lang w:val="fr-FR"/>
        </w:rPr>
        <w:t>.</w:t>
      </w:r>
      <w:commentRangeEnd w:id="9"/>
      <w:r w:rsidRPr="00C43282" w:rsidR="00E84800">
        <w:rPr>
          <w:rStyle w:val="Marquedecommentaire"/>
          <w:rFonts w:ascii="Georgia" w:hAnsi="Georgia" w:cs="Arial"/>
          <w:sz w:val="20"/>
          <w:szCs w:val="20"/>
          <w:lang w:val="fr-FR"/>
        </w:rPr>
        <w:commentReference w:id="9"/>
      </w:r>
      <w:commentRangeEnd w:id="10"/>
      <w:r>
        <w:rPr>
          <w:rStyle w:val="CommentReference"/>
        </w:rPr>
        <w:commentReference w:id="10"/>
      </w:r>
      <w:commentRangeEnd w:id="11"/>
      <w:r>
        <w:rPr>
          <w:rStyle w:val="CommentReference"/>
        </w:rPr>
        <w:commentReference w:id="11"/>
      </w:r>
    </w:p>
    <w:p w:rsidRPr="00C43282" w:rsidR="00D35B9C" w:rsidP="41A768CE" w:rsidRDefault="00D35B9C" w14:paraId="6CFE0200" w14:textId="68061D39">
      <w:pPr>
        <w:tabs>
          <w:tab w:val="num" w:pos="1425"/>
        </w:tabs>
        <w:spacing w:after="120"/>
        <w:jc w:val="both"/>
        <w:rPr>
          <w:rFonts w:ascii="Georgia" w:hAnsi="Georgia" w:cs="Arial"/>
          <w:lang w:val="fr-BE"/>
        </w:rPr>
      </w:pPr>
      <w:r w:rsidRPr="41A768CE">
        <w:rPr>
          <w:rFonts w:ascii="Georgia" w:hAnsi="Georgia" w:cs="Arial"/>
          <w:i/>
          <w:iCs/>
          <w:highlight w:val="yellow"/>
          <w:lang w:val="fr-FR"/>
        </w:rPr>
        <w:t>(En ca</w:t>
      </w:r>
      <w:r w:rsidRPr="41A768CE">
        <w:rPr>
          <w:rFonts w:ascii="Georgia" w:hAnsi="Georgia" w:cs="Arial"/>
          <w:i/>
          <w:iCs/>
          <w:highlight w:val="yellow"/>
          <w:lang w:val="fr-BE"/>
        </w:rPr>
        <w:t xml:space="preserve">s de préfinancement par tranches, ce compte est obligatoirement un compte bancaire distinct sauf dérogation « Manager </w:t>
      </w:r>
      <w:r w:rsidRPr="41A768CE" w:rsidR="001E57B9">
        <w:rPr>
          <w:rFonts w:ascii="Georgia" w:hAnsi="Georgia" w:cs="Arial"/>
          <w:i/>
          <w:iCs/>
          <w:highlight w:val="yellow"/>
          <w:lang w:val="fr-BE"/>
        </w:rPr>
        <w:t>Contractfin&amp;Legal </w:t>
      </w:r>
      <w:r w:rsidRPr="41A768CE">
        <w:rPr>
          <w:rFonts w:ascii="Georgia" w:hAnsi="Georgia" w:cs="Arial"/>
          <w:i/>
          <w:iCs/>
          <w:highlight w:val="yellow"/>
          <w:lang w:val="fr-BE"/>
        </w:rPr>
        <w:t>» Enabel</w:t>
      </w:r>
      <w:r w:rsidRPr="41A768CE">
        <w:rPr>
          <w:rFonts w:ascii="Georgia" w:hAnsi="Georgia" w:cs="Arial"/>
          <w:i/>
          <w:iCs/>
          <w:lang w:val="fr-BE"/>
        </w:rPr>
        <w:t>)</w:t>
      </w:r>
      <w:r w:rsidRPr="41A768CE" w:rsidR="005E4A2F">
        <w:rPr>
          <w:rFonts w:ascii="Georgia" w:hAnsi="Georgia" w:cs="Arial"/>
          <w:i/>
          <w:iCs/>
          <w:lang w:val="fr-BE"/>
        </w:rPr>
        <w:t>.</w:t>
      </w:r>
      <w:commentRangeStart w:id="12"/>
      <w:commentRangeStart w:id="13"/>
      <w:commentRangeEnd w:id="12"/>
      <w:r w:rsidRPr="00C43282">
        <w:rPr>
          <w:rStyle w:val="Marquedecommentaire"/>
          <w:rFonts w:ascii="Georgia" w:hAnsi="Georgia" w:cs="Arial"/>
          <w:sz w:val="20"/>
          <w:szCs w:val="24"/>
          <w:lang w:val="fr-BE"/>
        </w:rPr>
        <w:commentReference w:id="12"/>
      </w:r>
      <w:commentRangeEnd w:id="13"/>
      <w:r>
        <w:rPr>
          <w:rStyle w:val="CommentReference"/>
        </w:rPr>
        <w:commentReference w:id="13"/>
      </w:r>
    </w:p>
    <w:p w:rsidRPr="00D35B9C" w:rsidR="00D35B9C" w:rsidP="00F526F9" w:rsidRDefault="00D35B9C" w14:paraId="3CF3218A" w14:textId="77777777">
      <w:pPr>
        <w:spacing w:after="120"/>
        <w:jc w:val="both"/>
        <w:rPr>
          <w:rFonts w:ascii="Georgia" w:hAnsi="Georgia" w:cs="Arial"/>
          <w:szCs w:val="20"/>
          <w:lang w:val="fr-BE"/>
        </w:rPr>
      </w:pPr>
    </w:p>
    <w:p w:rsidRPr="00D13E14" w:rsidR="00D35B9C" w:rsidP="000E1DD6" w:rsidRDefault="00D35B9C" w14:paraId="565A8353" w14:textId="27FAD12D">
      <w:pPr>
        <w:pStyle w:val="Titre1"/>
        <w:numPr>
          <w:ilvl w:val="1"/>
          <w:numId w:val="1"/>
        </w:numPr>
        <w:tabs>
          <w:tab w:val="clear" w:pos="0"/>
        </w:tabs>
        <w:spacing w:before="0"/>
        <w:ind w:left="0" w:firstLine="0"/>
        <w:jc w:val="left"/>
        <w:rPr>
          <w:rFonts w:ascii="Georgia" w:hAnsi="Georgia"/>
          <w:sz w:val="24"/>
          <w:szCs w:val="24"/>
          <w:lang w:eastAsia="fr-BE"/>
        </w:rPr>
      </w:pPr>
      <w:bookmarkStart w:name="_Ref379901355" w:id="14"/>
      <w:r w:rsidRPr="00D13E14">
        <w:rPr>
          <w:rFonts w:ascii="Georgia" w:hAnsi="Georgia"/>
          <w:sz w:val="24"/>
          <w:szCs w:val="24"/>
          <w:lang w:eastAsia="fr-BE"/>
        </w:rPr>
        <w:t xml:space="preserve">article </w:t>
      </w:r>
      <w:r w:rsidRPr="00D13E14" w:rsidR="00E4142B">
        <w:rPr>
          <w:rFonts w:ascii="Georgia" w:hAnsi="Georgia"/>
          <w:sz w:val="24"/>
          <w:szCs w:val="24"/>
          <w:lang w:eastAsia="fr-BE"/>
        </w:rPr>
        <w:t>6</w:t>
      </w:r>
      <w:r w:rsidRPr="00D13E14" w:rsidR="0049490B">
        <w:rPr>
          <w:rFonts w:ascii="Georgia" w:hAnsi="Georgia"/>
          <w:sz w:val="24"/>
          <w:szCs w:val="24"/>
          <w:lang w:eastAsia="fr-BE"/>
        </w:rPr>
        <w:t xml:space="preserve"> </w:t>
      </w:r>
      <w:r w:rsidRPr="00D13E14">
        <w:rPr>
          <w:rFonts w:ascii="Georgia" w:hAnsi="Georgia"/>
          <w:sz w:val="24"/>
          <w:szCs w:val="24"/>
          <w:lang w:eastAsia="fr-BE"/>
        </w:rPr>
        <w:t>–Justification : Planification, rapport</w:t>
      </w:r>
      <w:r w:rsidRPr="00D13E14" w:rsidR="00782BFF">
        <w:rPr>
          <w:rFonts w:ascii="Georgia" w:hAnsi="Georgia"/>
          <w:sz w:val="24"/>
          <w:szCs w:val="24"/>
          <w:lang w:eastAsia="fr-BE"/>
        </w:rPr>
        <w:t>age</w:t>
      </w:r>
      <w:r w:rsidRPr="00D13E14">
        <w:rPr>
          <w:rFonts w:ascii="Georgia" w:hAnsi="Georgia"/>
          <w:sz w:val="24"/>
          <w:szCs w:val="24"/>
          <w:lang w:eastAsia="fr-BE"/>
        </w:rPr>
        <w:t xml:space="preserve">s narratifs et  </w:t>
      </w:r>
      <w:commentRangeStart w:id="15"/>
      <w:commentRangeStart w:id="16"/>
      <w:r w:rsidRPr="00D13E14">
        <w:rPr>
          <w:rFonts w:ascii="Georgia" w:hAnsi="Georgia"/>
          <w:sz w:val="24"/>
          <w:szCs w:val="24"/>
          <w:lang w:eastAsia="fr-BE"/>
        </w:rPr>
        <w:t>financiers</w:t>
      </w:r>
      <w:bookmarkEnd w:id="14"/>
      <w:commentRangeEnd w:id="15"/>
      <w:r w:rsidRPr="00D13E14" w:rsidR="00334F96">
        <w:rPr>
          <w:rStyle w:val="Marquedecommentaire"/>
          <w:rFonts w:ascii="Georgia" w:hAnsi="Georgia"/>
          <w:sz w:val="24"/>
          <w:szCs w:val="24"/>
          <w:lang w:eastAsia="fr-BE"/>
        </w:rPr>
        <w:commentReference w:id="15"/>
      </w:r>
      <w:commentRangeEnd w:id="16"/>
      <w:r>
        <w:rPr>
          <w:rStyle w:val="CommentReference"/>
        </w:rPr>
        <w:commentReference w:id="16"/>
      </w:r>
    </w:p>
    <w:p w:rsidR="00821F5B" w:rsidP="000E1DD6" w:rsidRDefault="00334C3E" w14:paraId="2C633E80" w14:textId="53B346D7">
      <w:pPr>
        <w:spacing w:after="120"/>
        <w:jc w:val="both"/>
        <w:rPr>
          <w:rFonts w:ascii="Georgia" w:hAnsi="Georgia" w:cs="Arial"/>
          <w:lang w:val="fr-FR"/>
        </w:rPr>
      </w:pPr>
      <w:r>
        <w:rPr>
          <w:rFonts w:ascii="Georgia" w:hAnsi="Georgia" w:cs="Arial"/>
          <w:lang w:val="fr-FR"/>
        </w:rPr>
        <w:t xml:space="preserve">6.1. </w:t>
      </w:r>
      <w:r w:rsidRPr="00C43282" w:rsidR="0072205D">
        <w:rPr>
          <w:rFonts w:ascii="Georgia" w:hAnsi="Georgia" w:cs="Arial"/>
          <w:lang w:val="fr-FR"/>
        </w:rPr>
        <w:t xml:space="preserve">La fréquence de </w:t>
      </w:r>
      <w:r w:rsidRPr="00AF1E75" w:rsidR="0072205D">
        <w:rPr>
          <w:rFonts w:ascii="Georgia" w:hAnsi="Georgia" w:cs="Arial"/>
          <w:lang w:val="fr-FR"/>
        </w:rPr>
        <w:t>rapportage est </w:t>
      </w:r>
      <w:commentRangeStart w:id="17"/>
      <w:commentRangeStart w:id="18"/>
      <w:r w:rsidRPr="00402970" w:rsidR="0072205D">
        <w:rPr>
          <w:rFonts w:ascii="Georgia" w:hAnsi="Georgia" w:cs="Arial"/>
          <w:lang w:val="fr-FR"/>
        </w:rPr>
        <w:t>:</w:t>
      </w:r>
      <w:commentRangeEnd w:id="17"/>
      <w:r w:rsidRPr="00402970" w:rsidR="0072205D">
        <w:rPr>
          <w:rStyle w:val="Marquedecommentaire"/>
          <w:rFonts w:ascii="Georgia" w:hAnsi="Georgia" w:cs="Arial"/>
          <w:sz w:val="20"/>
          <w:szCs w:val="24"/>
          <w:lang w:val="fr-FR"/>
        </w:rPr>
        <w:commentReference w:id="17"/>
      </w:r>
      <w:commentRangeEnd w:id="18"/>
      <w:r>
        <w:rPr>
          <w:rStyle w:val="CommentReference"/>
        </w:rPr>
        <w:commentReference w:id="18"/>
      </w:r>
      <w:r w:rsidRPr="00402970" w:rsidR="0072205D">
        <w:rPr>
          <w:rFonts w:ascii="Georgia" w:hAnsi="Georgia" w:cs="Arial"/>
          <w:lang w:val="fr-FR"/>
        </w:rPr>
        <w:t xml:space="preserve"> </w:t>
      </w:r>
    </w:p>
    <w:p w:rsidRPr="00990ECF" w:rsidR="00AF1E75" w:rsidP="00AF1E75" w:rsidRDefault="00402970" w14:paraId="59A36FCE" w14:textId="22625100">
      <w:pPr>
        <w:spacing w:after="120"/>
        <w:jc w:val="both"/>
        <w:rPr>
          <w:rFonts w:ascii="Georgia" w:hAnsi="Georgia" w:cs="Arial"/>
          <w:bCs/>
          <w:iCs/>
          <w:color w:val="FF0000"/>
          <w:szCs w:val="20"/>
          <w:highlight w:val="yellow"/>
          <w:lang w:val="fr-BE"/>
        </w:rPr>
      </w:pPr>
      <w:r w:rsidRPr="00990ECF">
        <w:rPr>
          <w:rFonts w:ascii="Georgia" w:hAnsi="Georgia" w:cs="Arial"/>
          <w:bCs/>
          <w:iCs/>
          <w:color w:val="FF0000"/>
          <w:szCs w:val="20"/>
          <w:highlight w:val="yellow"/>
          <w:lang w:val="fr-BE"/>
        </w:rPr>
        <w:t>(</w:t>
      </w:r>
      <w:r w:rsidRPr="00990ECF" w:rsidR="00AF1E75">
        <w:rPr>
          <w:rFonts w:ascii="Georgia" w:hAnsi="Georgia" w:cs="Arial"/>
          <w:bCs/>
          <w:iCs/>
          <w:color w:val="FF0000"/>
          <w:szCs w:val="20"/>
          <w:highlight w:val="yellow"/>
          <w:lang w:val="fr-BE"/>
        </w:rPr>
        <w:t>Choisir l’option</w:t>
      </w:r>
      <w:r w:rsidRPr="00990ECF">
        <w:rPr>
          <w:rFonts w:ascii="Georgia" w:hAnsi="Georgia" w:cs="Arial"/>
          <w:bCs/>
          <w:iCs/>
          <w:color w:val="FF0000"/>
          <w:szCs w:val="20"/>
          <w:highlight w:val="yellow"/>
          <w:lang w:val="fr-BE"/>
        </w:rPr>
        <w:t>)</w:t>
      </w:r>
    </w:p>
    <w:p w:rsidRPr="00402970" w:rsidR="00821F5B" w:rsidP="000E1DD6" w:rsidRDefault="00821F5B" w14:paraId="62AF8C99" w14:textId="513613A3">
      <w:pPr>
        <w:spacing w:after="120"/>
        <w:jc w:val="both"/>
        <w:rPr>
          <w:rFonts w:ascii="Georgia" w:hAnsi="Georgia" w:cs="Arial"/>
          <w:lang w:val="fr-FR"/>
        </w:rPr>
      </w:pPr>
      <w:r w:rsidRPr="00402970">
        <w:rPr>
          <w:rFonts w:ascii="Georgia" w:hAnsi="Georgia" w:cs="Arial"/>
          <w:lang w:val="fr-FR"/>
        </w:rPr>
        <w:t>Soit</w:t>
      </w:r>
    </w:p>
    <w:p w:rsidRPr="00990ECF" w:rsidR="008B2AA7" w:rsidP="000E1DD6" w:rsidRDefault="00AF1E75" w14:paraId="40B16005" w14:textId="40F8D297">
      <w:pPr>
        <w:spacing w:after="120"/>
        <w:jc w:val="both"/>
        <w:rPr>
          <w:rFonts w:ascii="Georgia" w:hAnsi="Georgia" w:cs="Arial"/>
          <w:iCs/>
          <w:lang w:val="fr-FR"/>
        </w:rPr>
      </w:pPr>
      <w:r>
        <w:rPr>
          <w:rFonts w:ascii="Georgia" w:hAnsi="Georgia" w:cs="Arial"/>
          <w:highlight w:val="lightGray"/>
          <w:lang w:val="fr-FR"/>
        </w:rPr>
        <w:t>[</w:t>
      </w:r>
      <w:r w:rsidRPr="00990ECF" w:rsidR="0072205D">
        <w:rPr>
          <w:rFonts w:ascii="Georgia" w:hAnsi="Georgia" w:cs="Arial"/>
          <w:highlight w:val="lightGray"/>
          <w:lang w:val="fr-FR"/>
        </w:rPr>
        <w:t xml:space="preserve">la fréquence </w:t>
      </w:r>
      <w:r w:rsidRPr="00990ECF" w:rsidR="001C3006">
        <w:rPr>
          <w:rFonts w:ascii="Georgia" w:hAnsi="Georgia" w:cs="Arial"/>
          <w:highlight w:val="lightGray"/>
          <w:lang w:val="fr-FR"/>
        </w:rPr>
        <w:t xml:space="preserve">de rapportage </w:t>
      </w:r>
      <w:r w:rsidRPr="00990ECF" w:rsidR="00BD364B">
        <w:rPr>
          <w:rFonts w:ascii="Georgia" w:hAnsi="Georgia" w:cs="Arial"/>
          <w:highlight w:val="lightGray"/>
          <w:lang w:val="fr-FR"/>
        </w:rPr>
        <w:t xml:space="preserve">est </w:t>
      </w:r>
      <w:r w:rsidRPr="00990ECF" w:rsidR="00C07E8F">
        <w:rPr>
          <w:rFonts w:ascii="Georgia" w:hAnsi="Georgia" w:cs="Arial"/>
          <w:highlight w:val="lightGray"/>
          <w:lang w:val="fr-FR"/>
        </w:rPr>
        <w:t xml:space="preserve">celle prévue à l’article </w:t>
      </w:r>
      <w:r w:rsidRPr="00990ECF" w:rsidR="008B2AA7">
        <w:rPr>
          <w:rFonts w:ascii="Georgia" w:hAnsi="Georgia" w:cs="Arial"/>
          <w:highlight w:val="lightGray"/>
          <w:lang w:val="fr-FR"/>
        </w:rPr>
        <w:t xml:space="preserve">2 </w:t>
      </w:r>
      <w:r w:rsidRPr="00990ECF" w:rsidR="00BD7D12">
        <w:rPr>
          <w:rFonts w:ascii="Georgia" w:hAnsi="Georgia" w:cs="Arial"/>
          <w:highlight w:val="lightGray"/>
          <w:lang w:val="fr-FR"/>
        </w:rPr>
        <w:t xml:space="preserve">des </w:t>
      </w:r>
      <w:r w:rsidRPr="00990ECF" w:rsidR="001C3006">
        <w:rPr>
          <w:rFonts w:ascii="Georgia" w:hAnsi="Georgia" w:cs="Arial"/>
          <w:highlight w:val="lightGray"/>
          <w:lang w:val="fr-FR"/>
        </w:rPr>
        <w:t>conditions générales</w:t>
      </w:r>
      <w:r w:rsidRPr="00990ECF" w:rsidR="008B2AA7">
        <w:rPr>
          <w:rFonts w:ascii="Georgia" w:hAnsi="Georgia" w:cs="Arial"/>
          <w:highlight w:val="lightGray"/>
          <w:lang w:val="fr-FR"/>
        </w:rPr>
        <w:t>.</w:t>
      </w:r>
      <w:r>
        <w:rPr>
          <w:rFonts w:ascii="Georgia" w:hAnsi="Georgia" w:cs="Arial"/>
          <w:lang w:val="fr-FR"/>
        </w:rPr>
        <w:t>]</w:t>
      </w:r>
    </w:p>
    <w:p w:rsidRPr="00990ECF" w:rsidR="008B2AA7" w:rsidP="000E1DD6" w:rsidRDefault="008B2AA7" w14:paraId="4AA71827" w14:textId="1983F386">
      <w:pPr>
        <w:spacing w:after="120"/>
        <w:jc w:val="both"/>
        <w:rPr>
          <w:rFonts w:ascii="Georgia" w:hAnsi="Georgia" w:cs="Arial"/>
          <w:iCs/>
          <w:lang w:val="fr-FR"/>
        </w:rPr>
      </w:pPr>
      <w:r w:rsidRPr="00990ECF">
        <w:rPr>
          <w:rFonts w:ascii="Georgia" w:hAnsi="Georgia" w:cs="Arial"/>
          <w:iCs/>
          <w:lang w:val="fr-FR"/>
        </w:rPr>
        <w:t>Soit</w:t>
      </w:r>
    </w:p>
    <w:p w:rsidRPr="000E1DD6" w:rsidR="00D35B9C" w:rsidP="000E1DD6" w:rsidRDefault="00AF1E75" w14:paraId="6D888ADD" w14:textId="4C2A6A7E">
      <w:pPr>
        <w:spacing w:after="120"/>
        <w:jc w:val="both"/>
        <w:rPr>
          <w:rFonts w:ascii="Georgia" w:hAnsi="Georgia" w:cs="Arial"/>
          <w:highlight w:val="yellow"/>
          <w:lang w:val="fr-FR"/>
        </w:rPr>
      </w:pPr>
      <w:r>
        <w:rPr>
          <w:rFonts w:ascii="Georgia" w:hAnsi="Georgia" w:cs="Arial"/>
          <w:highlight w:val="lightGray"/>
          <w:lang w:val="fr-FR"/>
        </w:rPr>
        <w:t>[</w:t>
      </w:r>
      <w:r w:rsidRPr="00990ECF" w:rsidR="008B2AA7">
        <w:rPr>
          <w:rFonts w:ascii="Georgia" w:hAnsi="Georgia" w:cs="Arial"/>
          <w:highlight w:val="lightGray"/>
          <w:lang w:val="fr-FR"/>
        </w:rPr>
        <w:t xml:space="preserve">La fréquence de rapportage </w:t>
      </w:r>
      <w:r w:rsidRPr="00990ECF" w:rsidR="005B3EE6">
        <w:rPr>
          <w:rFonts w:ascii="Georgia" w:hAnsi="Georgia" w:cs="Arial"/>
          <w:highlight w:val="lightGray"/>
          <w:lang w:val="fr-FR"/>
        </w:rPr>
        <w:t xml:space="preserve">est </w:t>
      </w:r>
      <w:r w:rsidR="00027F5E">
        <w:rPr>
          <w:rFonts w:ascii="Georgia" w:hAnsi="Georgia" w:cs="Arial"/>
          <w:highlight w:val="lightGray"/>
          <w:lang w:val="fr-FR"/>
        </w:rPr>
        <w:t>&lt;</w:t>
      </w:r>
      <w:r w:rsidRPr="00990ECF" w:rsidR="00027F5E">
        <w:rPr>
          <w:rFonts w:ascii="Georgia" w:hAnsi="Georgia" w:cs="Arial"/>
          <w:iCs/>
          <w:highlight w:val="yellow"/>
          <w:lang w:val="fr-FR"/>
        </w:rPr>
        <w:t>m</w:t>
      </w:r>
      <w:r w:rsidRPr="00D81319" w:rsidR="0072205D">
        <w:rPr>
          <w:rFonts w:ascii="Georgia" w:hAnsi="Georgia" w:cs="Arial"/>
          <w:iCs/>
          <w:highlight w:val="yellow"/>
          <w:lang w:val="fr-FR"/>
        </w:rPr>
        <w:t>ensuelle, trimestrielle</w:t>
      </w:r>
      <w:r w:rsidRPr="00D81319" w:rsidR="0012464C">
        <w:rPr>
          <w:rFonts w:ascii="Georgia" w:hAnsi="Georgia" w:cs="Arial"/>
          <w:iCs/>
          <w:highlight w:val="yellow"/>
          <w:lang w:val="fr-FR"/>
        </w:rPr>
        <w:t xml:space="preserve"> ou</w:t>
      </w:r>
      <w:r w:rsidRPr="00D81319" w:rsidR="0072205D">
        <w:rPr>
          <w:rFonts w:ascii="Georgia" w:hAnsi="Georgia" w:cs="Arial"/>
          <w:iCs/>
          <w:highlight w:val="yellow"/>
          <w:lang w:val="fr-FR"/>
        </w:rPr>
        <w:t xml:space="preserve"> annuelle</w:t>
      </w:r>
      <w:r w:rsidRPr="00990ECF" w:rsidR="0072205D">
        <w:rPr>
          <w:rFonts w:ascii="Georgia" w:hAnsi="Georgia" w:cs="Arial"/>
          <w:i/>
          <w:highlight w:val="yellow"/>
          <w:lang w:val="fr-FR"/>
        </w:rPr>
        <w:t> </w:t>
      </w:r>
      <w:r w:rsidR="00D81319">
        <w:rPr>
          <w:rFonts w:ascii="Georgia" w:hAnsi="Georgia" w:cs="Arial"/>
          <w:i/>
          <w:highlight w:val="yellow"/>
          <w:lang w:val="fr-FR"/>
        </w:rPr>
        <w:t>-</w:t>
      </w:r>
      <w:r w:rsidRPr="00990ECF" w:rsidR="5D2795E6">
        <w:rPr>
          <w:rFonts w:ascii="Georgia" w:hAnsi="Georgia" w:cs="Arial"/>
          <w:i/>
          <w:highlight w:val="yellow"/>
          <w:lang w:val="fr-FR"/>
        </w:rPr>
        <w:t>en lien avec le niveau de risques validé dans GMT</w:t>
      </w:r>
      <w:r w:rsidR="00D81319">
        <w:rPr>
          <w:rFonts w:ascii="Georgia" w:hAnsi="Georgia" w:cs="Arial"/>
          <w:i/>
          <w:highlight w:val="yellow"/>
          <w:lang w:val="fr-FR"/>
        </w:rPr>
        <w:t>&gt;.</w:t>
      </w:r>
      <w:r>
        <w:rPr>
          <w:rFonts w:ascii="Georgia" w:hAnsi="Georgia" w:cs="Arial"/>
          <w:i/>
          <w:highlight w:val="yellow"/>
          <w:lang w:val="fr-FR"/>
        </w:rPr>
        <w:t>]</w:t>
      </w:r>
    </w:p>
    <w:p w:rsidR="00921BFC" w:rsidP="000E1DD6" w:rsidRDefault="00334C3E" w14:paraId="61552F2E" w14:textId="02F754FA">
      <w:pPr>
        <w:spacing w:after="120"/>
        <w:jc w:val="both"/>
        <w:rPr>
          <w:rFonts w:ascii="Georgia" w:hAnsi="Georgia" w:cs="Arial"/>
          <w:highlight w:val="yellow"/>
          <w:lang w:val="fr-FR"/>
        </w:rPr>
      </w:pPr>
      <w:r>
        <w:rPr>
          <w:rFonts w:ascii="Georgia" w:hAnsi="Georgia" w:cs="Arial"/>
          <w:lang w:val="fr-FR"/>
        </w:rPr>
        <w:t xml:space="preserve">6.2. </w:t>
      </w:r>
      <w:r w:rsidRPr="000C728E" w:rsidR="00D35B9C">
        <w:rPr>
          <w:rFonts w:ascii="Georgia" w:hAnsi="Georgia" w:cs="Arial"/>
          <w:lang w:val="fr-FR"/>
        </w:rPr>
        <w:t>Le système de taux de change à utiliser</w:t>
      </w:r>
      <w:r w:rsidRPr="00C43282" w:rsidR="00D35B9C">
        <w:rPr>
          <w:rFonts w:ascii="Georgia" w:hAnsi="Georgia" w:cs="Arial"/>
          <w:highlight w:val="yellow"/>
          <w:lang w:val="fr-FR"/>
        </w:rPr>
        <w:t xml:space="preserve">: </w:t>
      </w:r>
    </w:p>
    <w:p w:rsidRPr="00B609D5" w:rsidR="00402970" w:rsidP="00402970" w:rsidRDefault="00402970" w14:paraId="7922BDB1" w14:textId="2BC95193">
      <w:pPr>
        <w:spacing w:after="120"/>
        <w:jc w:val="both"/>
        <w:rPr>
          <w:rFonts w:ascii="Georgia" w:hAnsi="Georgia" w:cs="Arial"/>
          <w:bCs/>
          <w:iCs/>
          <w:color w:val="FF0000"/>
          <w:szCs w:val="20"/>
          <w:highlight w:val="yellow"/>
          <w:lang w:val="fr-BE"/>
        </w:rPr>
      </w:pPr>
      <w:r w:rsidRPr="00B609D5">
        <w:rPr>
          <w:rFonts w:ascii="Georgia" w:hAnsi="Georgia" w:cs="Arial"/>
          <w:bCs/>
          <w:iCs/>
          <w:color w:val="FF0000"/>
          <w:szCs w:val="20"/>
          <w:highlight w:val="yellow"/>
          <w:lang w:val="fr-BE"/>
        </w:rPr>
        <w:t>(Choisir l’option)</w:t>
      </w:r>
    </w:p>
    <w:p w:rsidR="00334C3E" w:rsidP="000E1DD6" w:rsidRDefault="00334C3E" w14:paraId="49905BE8" w14:textId="77777777">
      <w:pPr>
        <w:spacing w:after="120"/>
        <w:jc w:val="both"/>
        <w:rPr>
          <w:rFonts w:ascii="Georgia" w:hAnsi="Georgia" w:cs="Arial"/>
          <w:lang w:val="fr-FR"/>
        </w:rPr>
      </w:pPr>
      <w:r>
        <w:rPr>
          <w:rFonts w:ascii="Georgia" w:hAnsi="Georgia" w:cs="Arial"/>
          <w:lang w:val="fr-FR"/>
        </w:rPr>
        <w:t>Soit</w:t>
      </w:r>
    </w:p>
    <w:p w:rsidRPr="009703A9" w:rsidR="008B2AA7" w:rsidP="000E1DD6" w:rsidRDefault="00334C3E" w14:paraId="26489A60" w14:textId="342A8F06">
      <w:pPr>
        <w:spacing w:after="120"/>
        <w:jc w:val="both"/>
        <w:rPr>
          <w:rFonts w:ascii="Georgia" w:hAnsi="Georgia" w:cs="Arial"/>
          <w:lang w:val="fr-FR"/>
        </w:rPr>
      </w:pPr>
      <w:r>
        <w:rPr>
          <w:rFonts w:ascii="Georgia" w:hAnsi="Georgia" w:cs="Arial"/>
          <w:lang w:val="fr-FR"/>
        </w:rPr>
        <w:t>[</w:t>
      </w:r>
      <w:r w:rsidRPr="00ED6E89" w:rsidR="002C4402">
        <w:rPr>
          <w:rFonts w:ascii="Georgia" w:hAnsi="Georgia" w:cs="Arial"/>
          <w:highlight w:val="lightGray"/>
          <w:lang w:val="fr-FR"/>
        </w:rPr>
        <w:t xml:space="preserve">le système prévu </w:t>
      </w:r>
      <w:r w:rsidRPr="00ED6E89" w:rsidR="008B2AA7">
        <w:rPr>
          <w:rFonts w:ascii="Georgia" w:hAnsi="Georgia" w:cs="Arial"/>
          <w:highlight w:val="lightGray"/>
          <w:lang w:val="fr-FR"/>
        </w:rPr>
        <w:t>à l’article</w:t>
      </w:r>
      <w:r w:rsidRPr="00ED6E89" w:rsidR="002F19C3">
        <w:rPr>
          <w:rFonts w:ascii="Georgia" w:hAnsi="Georgia" w:cs="Arial"/>
          <w:highlight w:val="lightGray"/>
          <w:lang w:val="fr-FR"/>
        </w:rPr>
        <w:t xml:space="preserve"> </w:t>
      </w:r>
      <w:r w:rsidRPr="00ED6E89" w:rsidR="00FA35D8">
        <w:rPr>
          <w:rFonts w:ascii="Georgia" w:hAnsi="Georgia" w:cs="Arial"/>
          <w:highlight w:val="lightGray"/>
          <w:lang w:val="fr-FR"/>
        </w:rPr>
        <w:t xml:space="preserve">2.5 </w:t>
      </w:r>
      <w:r w:rsidRPr="00ED6E89" w:rsidR="008B2AA7">
        <w:rPr>
          <w:rFonts w:ascii="Georgia" w:hAnsi="Georgia" w:cs="Arial"/>
          <w:highlight w:val="lightGray"/>
          <w:lang w:val="fr-FR"/>
        </w:rPr>
        <w:t>des conditions générales</w:t>
      </w:r>
      <w:r w:rsidRPr="009703A9" w:rsidR="008B2AA7">
        <w:rPr>
          <w:rFonts w:ascii="Georgia" w:hAnsi="Georgia" w:cs="Arial"/>
          <w:lang w:val="fr-FR"/>
        </w:rPr>
        <w:t xml:space="preserve"> </w:t>
      </w:r>
      <w:r w:rsidR="005E5605">
        <w:rPr>
          <w:rFonts w:ascii="Georgia" w:hAnsi="Georgia" w:cs="Arial"/>
          <w:lang w:val="fr-FR"/>
        </w:rPr>
        <w:t>.]</w:t>
      </w:r>
    </w:p>
    <w:p w:rsidRPr="009703A9" w:rsidR="00921BFC" w:rsidP="000E1DD6" w:rsidRDefault="00ED6E89" w14:paraId="71F09509" w14:textId="620264F5">
      <w:pPr>
        <w:spacing w:after="120"/>
        <w:jc w:val="both"/>
        <w:rPr>
          <w:rFonts w:ascii="Georgia" w:hAnsi="Georgia" w:cs="Arial"/>
          <w:i/>
          <w:lang w:val="fr-FR"/>
        </w:rPr>
      </w:pPr>
      <w:r>
        <w:rPr>
          <w:rFonts w:ascii="Georgia" w:hAnsi="Georgia" w:cs="Arial"/>
          <w:lang w:val="fr-FR"/>
        </w:rPr>
        <w:t>S</w:t>
      </w:r>
      <w:r w:rsidRPr="009703A9" w:rsidR="00921BFC">
        <w:rPr>
          <w:rFonts w:ascii="Georgia" w:hAnsi="Georgia" w:cs="Arial"/>
          <w:lang w:val="fr-FR"/>
        </w:rPr>
        <w:t>oit</w:t>
      </w:r>
    </w:p>
    <w:p w:rsidRPr="000E1DD6" w:rsidR="003E0656" w:rsidP="000E1DD6" w:rsidRDefault="00334C3E" w14:paraId="578A3CE6" w14:textId="1D78A128">
      <w:pPr>
        <w:spacing w:after="120"/>
        <w:jc w:val="both"/>
        <w:rPr>
          <w:rFonts w:ascii="Georgia" w:hAnsi="Georgia" w:cs="Arial"/>
        </w:rPr>
      </w:pPr>
      <w:r w:rsidRPr="1EC946AA">
        <w:rPr>
          <w:rFonts w:ascii="Georgia" w:hAnsi="Georgia" w:cs="Arial"/>
          <w:i/>
          <w:highlight w:val="yellow"/>
        </w:rPr>
        <w:t>[</w:t>
      </w:r>
      <w:r w:rsidRPr="1EC946AA" w:rsidR="00D35B9C">
        <w:rPr>
          <w:rFonts w:ascii="Georgia" w:hAnsi="Georgia" w:cs="Arial"/>
          <w:i/>
          <w:highlight w:val="yellow"/>
        </w:rPr>
        <w:t xml:space="preserve">&lt;Indiquez le système de taux de change à utiliser </w:t>
      </w:r>
      <w:r w:rsidRPr="1EC946AA" w:rsidR="007F0264">
        <w:rPr>
          <w:rFonts w:ascii="Georgia" w:hAnsi="Georgia" w:cs="Arial"/>
          <w:i/>
          <w:highlight w:val="yellow"/>
        </w:rPr>
        <w:t xml:space="preserve">par le partenaire </w:t>
      </w:r>
      <w:r w:rsidRPr="1EC946AA" w:rsidR="00D35B9C">
        <w:rPr>
          <w:rFonts w:ascii="Georgia" w:hAnsi="Georgia" w:cs="Arial"/>
          <w:i/>
          <w:highlight w:val="yellow"/>
        </w:rPr>
        <w:t>dans le cadre du rapportage</w:t>
      </w:r>
      <w:r w:rsidRPr="1EC946AA" w:rsidR="00500033">
        <w:rPr>
          <w:rFonts w:ascii="Georgia" w:hAnsi="Georgia" w:cs="Arial"/>
          <w:i/>
          <w:highlight w:val="yellow"/>
        </w:rPr>
        <w:t xml:space="preserve"> </w:t>
      </w:r>
      <w:r w:rsidRPr="1EC946AA" w:rsidR="0093325C">
        <w:rPr>
          <w:rFonts w:ascii="Georgia" w:hAnsi="Georgia" w:cs="Arial"/>
          <w:i/>
          <w:highlight w:val="yellow"/>
        </w:rPr>
        <w:t xml:space="preserve">seulement </w:t>
      </w:r>
      <w:r w:rsidRPr="1EC946AA" w:rsidR="003B2679">
        <w:rPr>
          <w:rFonts w:ascii="Georgia" w:hAnsi="Georgia" w:cs="Arial"/>
          <w:i/>
          <w:highlight w:val="yellow"/>
        </w:rPr>
        <w:t>si ce dernier n’est pas le système de taux de change moyen p</w:t>
      </w:r>
      <w:r w:rsidRPr="1EC946AA" w:rsidR="007F0264">
        <w:rPr>
          <w:rFonts w:ascii="Georgia" w:hAnsi="Georgia" w:cs="Arial"/>
          <w:i/>
          <w:highlight w:val="yellow"/>
        </w:rPr>
        <w:t>o</w:t>
      </w:r>
      <w:r w:rsidRPr="1EC946AA" w:rsidR="003B2679">
        <w:rPr>
          <w:rFonts w:ascii="Georgia" w:hAnsi="Georgia" w:cs="Arial"/>
          <w:i/>
          <w:highlight w:val="yellow"/>
        </w:rPr>
        <w:t>ndéré</w:t>
      </w:r>
      <w:r w:rsidRPr="1EC946AA" w:rsidR="006C4767">
        <w:rPr>
          <w:rFonts w:ascii="Georgia" w:hAnsi="Georgia" w:cs="Arial"/>
          <w:i/>
          <w:highlight w:val="yellow"/>
        </w:rPr>
        <w:t>&gt;</w:t>
      </w:r>
      <w:r w:rsidRPr="1EC946AA" w:rsidR="00D35B9C">
        <w:rPr>
          <w:rFonts w:ascii="Georgia" w:hAnsi="Georgia" w:cs="Arial"/>
          <w:i/>
          <w:highlight w:val="yellow"/>
        </w:rPr>
        <w:t xml:space="preserve">. </w:t>
      </w:r>
      <w:r w:rsidRPr="1EC946AA">
        <w:rPr>
          <w:rFonts w:ascii="Georgia" w:hAnsi="Georgia" w:cs="Arial"/>
          <w:i/>
        </w:rPr>
        <w:t>]</w:t>
      </w:r>
      <w:commentRangeStart w:id="19"/>
      <w:commentRangeStart w:id="20"/>
      <w:commentRangeEnd w:id="19"/>
      <w:r w:rsidRPr="000E1DD6" w:rsidR="00D35B9C">
        <w:rPr>
          <w:rStyle w:val="Marquedecommentaire"/>
          <w:rFonts w:ascii="Georgia" w:hAnsi="Georgia" w:cs="Arial"/>
          <w:sz w:val="20"/>
          <w:szCs w:val="24"/>
        </w:rPr>
        <w:commentReference w:id="19"/>
      </w:r>
      <w:commentRangeEnd w:id="20"/>
      <w:r>
        <w:rPr>
          <w:rStyle w:val="CommentReference"/>
        </w:rPr>
        <w:commentReference w:id="20"/>
      </w:r>
    </w:p>
    <w:p w:rsidR="00213267" w:rsidP="00D35B9C" w:rsidRDefault="00213267" w14:paraId="45431252" w14:textId="08E5C768">
      <w:pPr>
        <w:jc w:val="both"/>
        <w:rPr>
          <w:rFonts w:ascii="Georgia" w:hAnsi="Georgia" w:cs="Arial"/>
          <w:szCs w:val="20"/>
          <w:lang w:val="fr-FR"/>
        </w:rPr>
      </w:pPr>
    </w:p>
    <w:p w:rsidR="00C57459" w:rsidP="00C57459" w:rsidRDefault="005E5605" w14:paraId="36CB9431" w14:textId="462C58EF">
      <w:pPr>
        <w:spacing w:after="120"/>
        <w:jc w:val="both"/>
        <w:rPr>
          <w:rFonts w:ascii="Georgia" w:hAnsi="Georgia" w:cs="Arial"/>
          <w:i/>
          <w:iCs/>
          <w:szCs w:val="20"/>
          <w:highlight w:val="yellow"/>
          <w:lang w:val="fr-FR"/>
        </w:rPr>
      </w:pPr>
      <w:r>
        <w:rPr>
          <w:rFonts w:ascii="Georgia" w:hAnsi="Georgia" w:cs="Arial"/>
          <w:szCs w:val="20"/>
          <w:lang w:val="fr-FR"/>
        </w:rPr>
        <w:t xml:space="preserve">6.3. </w:t>
      </w:r>
      <w:r w:rsidRPr="00C43282" w:rsidR="00C57459">
        <w:rPr>
          <w:rFonts w:ascii="Georgia" w:hAnsi="Georgia" w:cs="Arial"/>
          <w:szCs w:val="20"/>
          <w:lang w:val="fr-FR"/>
        </w:rPr>
        <w:t>Les documents à annexer au rapport financier sont</w:t>
      </w:r>
      <w:r w:rsidR="00C57459">
        <w:rPr>
          <w:rFonts w:ascii="Georgia" w:hAnsi="Georgia" w:cs="Arial"/>
          <w:szCs w:val="20"/>
          <w:lang w:val="fr-FR"/>
        </w:rPr>
        <w:t> </w:t>
      </w:r>
      <w:r w:rsidRPr="00C43282" w:rsidR="00C57459">
        <w:rPr>
          <w:rFonts w:ascii="Georgia" w:hAnsi="Georgia" w:cs="Arial"/>
          <w:szCs w:val="20"/>
          <w:highlight w:val="yellow"/>
          <w:lang w:val="fr-FR"/>
        </w:rPr>
        <w:t xml:space="preserve">: </w:t>
      </w:r>
      <w:r w:rsidR="000E2A65">
        <w:rPr>
          <w:rFonts w:ascii="Georgia" w:hAnsi="Georgia" w:cs="Arial"/>
          <w:szCs w:val="20"/>
          <w:highlight w:val="yellow"/>
          <w:lang w:val="fr-FR"/>
        </w:rPr>
        <w:t>&lt;</w:t>
      </w:r>
      <w:r w:rsidRPr="0072205D" w:rsidR="00C57459">
        <w:rPr>
          <w:rFonts w:ascii="Georgia" w:hAnsi="Georgia" w:cs="Arial"/>
          <w:i/>
          <w:iCs/>
          <w:szCs w:val="20"/>
          <w:highlight w:val="yellow"/>
          <w:lang w:val="fr-FR"/>
        </w:rPr>
        <w:t>indiquer ici les annexes qui doivent être jointes par défaut au rapport financier (exemple : Relevé bancaire, extrait de grand livre, copies de factures, liste des investissements, rapport d'audit, ...)</w:t>
      </w:r>
      <w:r w:rsidR="000E2A65">
        <w:rPr>
          <w:rFonts w:ascii="Georgia" w:hAnsi="Georgia" w:cs="Arial"/>
          <w:i/>
          <w:iCs/>
          <w:szCs w:val="20"/>
          <w:highlight w:val="yellow"/>
          <w:lang w:val="fr-FR"/>
        </w:rPr>
        <w:t>&gt;.</w:t>
      </w:r>
    </w:p>
    <w:p w:rsidR="00C57459" w:rsidP="00D35B9C" w:rsidRDefault="00C57459" w14:paraId="6D363F21" w14:textId="77777777">
      <w:pPr>
        <w:jc w:val="both"/>
        <w:rPr>
          <w:rFonts w:ascii="Georgia" w:hAnsi="Georgia" w:cs="Arial"/>
          <w:szCs w:val="20"/>
          <w:lang w:val="fr-FR"/>
        </w:rPr>
      </w:pPr>
    </w:p>
    <w:p w:rsidR="00C64D27" w:rsidP="00C64D27" w:rsidRDefault="005E5605" w14:paraId="07F4AC06" w14:textId="6DFE5D29">
      <w:pPr>
        <w:jc w:val="both"/>
        <w:rPr>
          <w:rFonts w:ascii="Georgia" w:hAnsi="Georgia" w:cs="Arial"/>
          <w:b/>
          <w:bCs/>
          <w:i/>
          <w:iCs/>
          <w:color w:val="FF0000"/>
          <w:szCs w:val="20"/>
          <w:lang w:val="fr-FR"/>
        </w:rPr>
      </w:pPr>
      <w:r w:rsidRPr="00990ECF">
        <w:rPr>
          <w:rFonts w:ascii="Georgia" w:hAnsi="Georgia"/>
          <w:sz w:val="24"/>
          <w:lang w:val="fr-BE" w:eastAsia="fr-BE"/>
        </w:rPr>
        <w:t>[</w:t>
      </w:r>
      <w:r w:rsidRPr="00990ECF" w:rsidR="00213267">
        <w:rPr>
          <w:rFonts w:ascii="Georgia" w:hAnsi="Georgia"/>
          <w:b/>
          <w:smallCaps/>
          <w:sz w:val="24"/>
          <w:lang w:val="fr-FR" w:eastAsia="fr-BE"/>
        </w:rPr>
        <w:t xml:space="preserve">article </w:t>
      </w:r>
      <w:r w:rsidRPr="00990ECF" w:rsidR="0044348C">
        <w:rPr>
          <w:rFonts w:ascii="Georgia" w:hAnsi="Georgia"/>
          <w:b/>
          <w:smallCaps/>
          <w:sz w:val="24"/>
          <w:lang w:val="fr-FR" w:eastAsia="fr-BE"/>
        </w:rPr>
        <w:t>7</w:t>
      </w:r>
      <w:r w:rsidRPr="00990ECF" w:rsidR="00213267">
        <w:rPr>
          <w:rFonts w:ascii="Georgia" w:hAnsi="Georgia"/>
          <w:b/>
          <w:smallCaps/>
          <w:sz w:val="24"/>
          <w:lang w:val="fr-FR" w:eastAsia="fr-BE"/>
        </w:rPr>
        <w:t xml:space="preserve">– Conditions particulières </w:t>
      </w:r>
      <w:r w:rsidRPr="00990ECF" w:rsidR="00BF217F">
        <w:rPr>
          <w:rFonts w:ascii="Georgia" w:hAnsi="Georgia"/>
          <w:b/>
          <w:smallCaps/>
          <w:sz w:val="24"/>
          <w:lang w:val="fr-FR" w:eastAsia="fr-BE"/>
        </w:rPr>
        <w:t>supplémentaires</w:t>
      </w:r>
      <w:r w:rsidRPr="00990ECF">
        <w:rPr>
          <w:rFonts w:ascii="Georgia" w:hAnsi="Georgia"/>
          <w:b/>
          <w:smallCaps/>
          <w:sz w:val="24"/>
          <w:lang w:val="fr-FR" w:eastAsia="fr-BE"/>
        </w:rPr>
        <w:t>]</w:t>
      </w:r>
      <w:r w:rsidRPr="00990ECF" w:rsidR="00C64D27">
        <w:rPr>
          <w:rFonts w:ascii="Georgia" w:hAnsi="Georgia"/>
          <w:sz w:val="24"/>
          <w:lang w:val="fr-BE" w:eastAsia="fr-BE"/>
        </w:rPr>
        <w:t xml:space="preserve"> </w:t>
      </w:r>
      <w:r w:rsidRPr="00990ECF" w:rsidR="00C64D27">
        <w:rPr>
          <w:rFonts w:ascii="Georgia" w:hAnsi="Georgia" w:cs="Arial"/>
          <w:b/>
          <w:bCs/>
          <w:i/>
          <w:iCs/>
          <w:color w:val="FF0000"/>
          <w:szCs w:val="20"/>
          <w:lang w:val="fr-FR"/>
        </w:rPr>
        <w:t>(à</w:t>
      </w:r>
      <w:r w:rsidRPr="00990ECF" w:rsidR="00C64D27">
        <w:rPr>
          <w:rFonts w:ascii="Georgia" w:hAnsi="Georgia"/>
          <w:i/>
          <w:iCs/>
          <w:color w:val="FF0000"/>
          <w:sz w:val="24"/>
          <w:lang w:val="fr-BE" w:eastAsia="fr-BE"/>
        </w:rPr>
        <w:t xml:space="preserve"> </w:t>
      </w:r>
      <w:r w:rsidRPr="00990ECF" w:rsidR="00C64D27">
        <w:rPr>
          <w:rFonts w:ascii="Georgia" w:hAnsi="Georgia" w:cs="Arial"/>
          <w:b/>
          <w:bCs/>
          <w:i/>
          <w:iCs/>
          <w:color w:val="FF0000"/>
          <w:szCs w:val="20"/>
          <w:lang w:val="fr-FR"/>
        </w:rPr>
        <w:t>ne reprendre que si nécessaire)</w:t>
      </w:r>
    </w:p>
    <w:p w:rsidRPr="00990ECF" w:rsidR="00C64D27" w:rsidP="00C64D27" w:rsidRDefault="00C64D27" w14:paraId="74A91E78" w14:textId="77777777">
      <w:pPr>
        <w:jc w:val="both"/>
        <w:rPr>
          <w:rFonts w:ascii="Georgia" w:hAnsi="Georgia" w:cs="Arial"/>
          <w:b/>
          <w:bCs/>
          <w:color w:val="FF0000"/>
          <w:szCs w:val="20"/>
          <w:lang w:val="fr-FR"/>
        </w:rPr>
      </w:pPr>
    </w:p>
    <w:p w:rsidR="00213267" w:rsidP="00BF217F" w:rsidRDefault="005E5605" w14:paraId="1D1DB70E" w14:textId="074DB67A">
      <w:pPr>
        <w:spacing w:after="120"/>
        <w:jc w:val="both"/>
        <w:rPr>
          <w:rFonts w:ascii="Georgia" w:hAnsi="Georgia" w:cs="Arial"/>
          <w:lang w:val="fr-BE"/>
        </w:rPr>
      </w:pPr>
      <w:r>
        <w:rPr>
          <w:rFonts w:ascii="Georgia" w:hAnsi="Georgia" w:cs="Arial"/>
          <w:lang w:val="fr-BE"/>
        </w:rPr>
        <w:t>[</w:t>
      </w:r>
      <w:r w:rsidR="0044348C">
        <w:rPr>
          <w:rFonts w:ascii="Georgia" w:hAnsi="Georgia" w:cs="Arial"/>
          <w:lang w:val="fr-BE"/>
        </w:rPr>
        <w:t>7</w:t>
      </w:r>
      <w:r w:rsidRPr="4901544E" w:rsidR="00213267">
        <w:rPr>
          <w:rFonts w:ascii="Georgia" w:hAnsi="Georgia" w:cs="Arial"/>
          <w:lang w:val="fr-BE"/>
        </w:rPr>
        <w:t>.</w:t>
      </w:r>
      <w:r w:rsidRPr="4901544E" w:rsidR="001E57B9">
        <w:rPr>
          <w:rFonts w:ascii="Georgia" w:hAnsi="Georgia" w:cs="Arial"/>
          <w:lang w:val="fr-BE"/>
        </w:rPr>
        <w:t>x</w:t>
      </w:r>
      <w:r w:rsidRPr="4901544E" w:rsidR="00213267">
        <w:rPr>
          <w:rFonts w:ascii="Georgia" w:hAnsi="Georgia" w:cs="Arial"/>
          <w:lang w:val="fr-BE"/>
        </w:rPr>
        <w:t xml:space="preserve">- </w:t>
      </w:r>
      <w:r w:rsidRPr="4901544E" w:rsidR="001E57B9">
        <w:rPr>
          <w:rFonts w:ascii="Georgia" w:hAnsi="Georgia" w:cs="Arial"/>
          <w:lang w:val="fr-BE"/>
        </w:rPr>
        <w:t>Modalités spécifiques de contrôles</w:t>
      </w:r>
      <w:r>
        <w:rPr>
          <w:rFonts w:ascii="Georgia" w:hAnsi="Georgia" w:cs="Arial"/>
          <w:lang w:val="fr-BE"/>
        </w:rPr>
        <w:t>]</w:t>
      </w:r>
    </w:p>
    <w:p w:rsidR="001E57B9" w:rsidP="00BF217F" w:rsidRDefault="001E57B9" w14:paraId="4B0A6EDB" w14:textId="77777777">
      <w:pPr>
        <w:spacing w:after="120"/>
        <w:jc w:val="both"/>
        <w:rPr>
          <w:rFonts w:ascii="Georgia" w:hAnsi="Georgia" w:cs="Arial"/>
          <w:i/>
          <w:szCs w:val="20"/>
          <w:lang w:val="fr-BE"/>
        </w:rPr>
      </w:pPr>
      <w:r w:rsidRPr="003E0656">
        <w:rPr>
          <w:rFonts w:ascii="Georgia" w:hAnsi="Georgia" w:cs="Arial"/>
          <w:i/>
          <w:szCs w:val="20"/>
          <w:highlight w:val="yellow"/>
          <w:lang w:val="fr-BE"/>
        </w:rPr>
        <w:t>Le cas échéant, décrivez ici les contrôles à priori (l’objet du(des) contrôle(s) et le(s) processus) qui seront menés par Enabel tels que les ANOs sur les termes de références, engagements, paiements etc…</w:t>
      </w:r>
      <w:commentRangeStart w:id="21"/>
      <w:commentRangeEnd w:id="21"/>
      <w:r>
        <w:rPr>
          <w:rStyle w:val="Marquedecommentaire"/>
          <w:rFonts w:ascii="Georgia" w:hAnsi="Georgia" w:cs="Arial"/>
          <w:i/>
          <w:sz w:val="20"/>
          <w:szCs w:val="20"/>
          <w:lang w:val="fr-BE"/>
        </w:rPr>
        <w:commentReference w:id="21"/>
      </w:r>
    </w:p>
    <w:p w:rsidR="001E57B9" w:rsidP="00BF217F" w:rsidRDefault="005E5605" w14:paraId="1212782A" w14:textId="4F3FD6B8">
      <w:pPr>
        <w:spacing w:after="120"/>
        <w:jc w:val="both"/>
        <w:rPr>
          <w:rFonts w:ascii="Georgia" w:hAnsi="Georgia" w:cs="Arial"/>
          <w:i/>
          <w:szCs w:val="20"/>
          <w:lang w:val="fr-BE"/>
        </w:rPr>
      </w:pPr>
      <w:r>
        <w:rPr>
          <w:rFonts w:ascii="Georgia" w:hAnsi="Georgia" w:cs="Arial"/>
          <w:i/>
          <w:szCs w:val="20"/>
          <w:lang w:val="fr-BE"/>
        </w:rPr>
        <w:t>[</w:t>
      </w:r>
      <w:r w:rsidR="0044348C">
        <w:rPr>
          <w:rFonts w:ascii="Georgia" w:hAnsi="Georgia" w:cs="Arial"/>
          <w:i/>
          <w:szCs w:val="20"/>
          <w:lang w:val="fr-BE"/>
        </w:rPr>
        <w:t>7</w:t>
      </w:r>
      <w:r w:rsidR="001E57B9">
        <w:rPr>
          <w:rFonts w:ascii="Georgia" w:hAnsi="Georgia" w:cs="Arial"/>
          <w:i/>
          <w:szCs w:val="20"/>
          <w:lang w:val="fr-BE"/>
        </w:rPr>
        <w:t>.</w:t>
      </w:r>
      <w:r>
        <w:rPr>
          <w:rFonts w:ascii="Georgia" w:hAnsi="Georgia" w:cs="Arial"/>
          <w:i/>
          <w:szCs w:val="20"/>
          <w:lang w:val="fr-BE"/>
        </w:rPr>
        <w:t xml:space="preserve">y </w:t>
      </w:r>
      <w:r w:rsidR="001E57B9">
        <w:rPr>
          <w:rFonts w:ascii="Georgia" w:hAnsi="Georgia" w:cs="Arial"/>
          <w:i/>
          <w:szCs w:val="20"/>
          <w:lang w:val="fr-BE"/>
        </w:rPr>
        <w:t>Transfert des équipements</w:t>
      </w:r>
      <w:r>
        <w:rPr>
          <w:rFonts w:ascii="Georgia" w:hAnsi="Georgia" w:cs="Arial"/>
          <w:i/>
          <w:szCs w:val="20"/>
          <w:lang w:val="fr-BE"/>
        </w:rPr>
        <w:t>]</w:t>
      </w:r>
    </w:p>
    <w:p w:rsidRPr="009703A9" w:rsidR="00E4142B" w:rsidP="60079041" w:rsidRDefault="2462D02B" w14:paraId="6C37F19B" w14:textId="0514FC1A">
      <w:pPr>
        <w:spacing w:after="120"/>
        <w:jc w:val="both"/>
        <w:rPr>
          <w:lang w:val="fr-BE"/>
        </w:rPr>
      </w:pPr>
      <w:r w:rsidRPr="0B124969">
        <w:rPr>
          <w:rFonts w:ascii="Georgia" w:hAnsi="Georgia" w:eastAsia="Georgia" w:cs="Georgia"/>
          <w:i/>
          <w:iCs/>
          <w:color w:val="000000" w:themeColor="text1"/>
          <w:highlight w:val="yellow"/>
          <w:lang w:val="fr-BE"/>
        </w:rPr>
        <w:t xml:space="preserve"> </w:t>
      </w:r>
    </w:p>
    <w:p w:rsidRPr="000E1DD6" w:rsidR="00E4142B" w:rsidP="60079041" w:rsidRDefault="1AFDFF18" w14:paraId="2BE09AB8" w14:textId="080F1F64">
      <w:pPr>
        <w:spacing w:after="120"/>
        <w:jc w:val="both"/>
        <w:rPr>
          <w:rFonts w:ascii="Georgia" w:hAnsi="Georgia" w:eastAsia="Georgia" w:cs="Georgia"/>
          <w:i/>
          <w:color w:val="000000" w:themeColor="text1"/>
          <w:highlight w:val="yellow"/>
          <w:lang w:val="fr-BE"/>
        </w:rPr>
      </w:pPr>
      <w:r w:rsidRPr="0B124969">
        <w:rPr>
          <w:rFonts w:ascii="Georgia" w:hAnsi="Georgia" w:eastAsia="Georgia" w:cs="Georgia"/>
          <w:i/>
          <w:iCs/>
          <w:color w:val="000000" w:themeColor="text1"/>
          <w:highlight w:val="yellow"/>
          <w:lang w:val="fr-BE"/>
        </w:rPr>
        <w:t>Si pour un bénéficiaire qui a son siège dans le pays où se déroule l’action, il est décidé que les biens</w:t>
      </w:r>
      <w:r w:rsidRPr="0B124969" w:rsidR="013EACC7">
        <w:rPr>
          <w:rFonts w:ascii="Georgia" w:hAnsi="Georgia" w:eastAsia="Georgia" w:cs="Georgia"/>
          <w:i/>
          <w:iCs/>
          <w:color w:val="000000" w:themeColor="text1"/>
          <w:highlight w:val="yellow"/>
          <w:lang w:val="fr-BE"/>
        </w:rPr>
        <w:t xml:space="preserve"> acquis dans le cadre du subside (ou une partie d’entre eux) seraient transférés</w:t>
      </w:r>
      <w:r w:rsidRPr="0B124969" w:rsidR="5D14938A">
        <w:rPr>
          <w:rFonts w:ascii="Georgia" w:hAnsi="Georgia" w:eastAsia="Georgia" w:cs="Georgia"/>
          <w:i/>
          <w:iCs/>
          <w:color w:val="000000" w:themeColor="text1"/>
          <w:highlight w:val="yellow"/>
          <w:lang w:val="fr-BE"/>
        </w:rPr>
        <w:t xml:space="preserve"> </w:t>
      </w:r>
      <w:r w:rsidRPr="0B124969" w:rsidR="0365E298">
        <w:rPr>
          <w:rFonts w:ascii="Georgia" w:hAnsi="Georgia" w:eastAsia="Georgia" w:cs="Georgia"/>
          <w:i/>
          <w:iCs/>
          <w:color w:val="000000" w:themeColor="text1"/>
          <w:highlight w:val="yellow"/>
          <w:lang w:val="fr-BE"/>
        </w:rPr>
        <w:t>eu égard au</w:t>
      </w:r>
      <w:r w:rsidRPr="0B124969" w:rsidR="2BEAF1C8">
        <w:rPr>
          <w:rFonts w:ascii="Georgia" w:hAnsi="Georgia" w:eastAsia="Georgia" w:cs="Georgia"/>
          <w:i/>
          <w:iCs/>
          <w:color w:val="000000" w:themeColor="text1"/>
          <w:highlight w:val="yellow"/>
          <w:lang w:val="fr-BE"/>
        </w:rPr>
        <w:t>x</w:t>
      </w:r>
      <w:r w:rsidRPr="0B124969" w:rsidR="0365E298">
        <w:rPr>
          <w:rFonts w:ascii="Georgia" w:hAnsi="Georgia" w:eastAsia="Georgia" w:cs="Georgia"/>
          <w:i/>
          <w:iCs/>
          <w:color w:val="000000" w:themeColor="text1"/>
          <w:highlight w:val="yellow"/>
          <w:lang w:val="fr-BE"/>
        </w:rPr>
        <w:t xml:space="preserve"> </w:t>
      </w:r>
      <w:r w:rsidRPr="0B124969" w:rsidR="5D14938A">
        <w:rPr>
          <w:rFonts w:ascii="Georgia" w:hAnsi="Georgia" w:eastAsia="Georgia" w:cs="Georgia"/>
          <w:i/>
          <w:iCs/>
          <w:color w:val="000000" w:themeColor="text1"/>
          <w:highlight w:val="yellow"/>
          <w:lang w:val="fr-BE"/>
        </w:rPr>
        <w:t>besoins des bénéficiaires intermédiaires et finaux on cho</w:t>
      </w:r>
      <w:r w:rsidRPr="0B124969" w:rsidR="2158F615">
        <w:rPr>
          <w:rFonts w:ascii="Georgia" w:hAnsi="Georgia" w:eastAsia="Georgia" w:cs="Georgia"/>
          <w:i/>
          <w:iCs/>
          <w:color w:val="000000" w:themeColor="text1"/>
          <w:highlight w:val="yellow"/>
          <w:lang w:val="fr-BE"/>
        </w:rPr>
        <w:t>i</w:t>
      </w:r>
      <w:r w:rsidRPr="0B124969" w:rsidR="5D14938A">
        <w:rPr>
          <w:rFonts w:ascii="Georgia" w:hAnsi="Georgia" w:eastAsia="Georgia" w:cs="Georgia"/>
          <w:i/>
          <w:iCs/>
          <w:color w:val="000000" w:themeColor="text1"/>
          <w:highlight w:val="yellow"/>
          <w:lang w:val="fr-BE"/>
        </w:rPr>
        <w:t>sit l’</w:t>
      </w:r>
      <w:r w:rsidRPr="0B124969" w:rsidR="4BEE8407">
        <w:rPr>
          <w:rFonts w:ascii="Georgia" w:hAnsi="Georgia" w:eastAsia="Georgia" w:cs="Georgia"/>
          <w:i/>
          <w:iCs/>
          <w:color w:val="000000" w:themeColor="text1"/>
          <w:highlight w:val="yellow"/>
          <w:lang w:val="fr-BE"/>
        </w:rPr>
        <w:t>une des deux options ci-dessous</w:t>
      </w:r>
    </w:p>
    <w:p w:rsidR="00134FE9" w:rsidP="00BF217F" w:rsidRDefault="00134FE9" w14:paraId="2E016A39" w14:textId="77777777">
      <w:pPr>
        <w:spacing w:after="120"/>
        <w:jc w:val="both"/>
        <w:rPr>
          <w:rFonts w:ascii="Georgia" w:hAnsi="Georgia" w:eastAsia="Georgia" w:cs="Georgia"/>
          <w:i/>
          <w:iCs/>
          <w:color w:val="000000" w:themeColor="text1"/>
          <w:szCs w:val="20"/>
          <w:highlight w:val="lightGray"/>
          <w:lang w:val="fr-BE"/>
        </w:rPr>
      </w:pPr>
    </w:p>
    <w:p w:rsidRPr="00B609D5" w:rsidR="00402970" w:rsidP="00402970" w:rsidRDefault="00402970" w14:paraId="0CB976EB" w14:textId="77777777">
      <w:pPr>
        <w:spacing w:after="120"/>
        <w:jc w:val="both"/>
        <w:rPr>
          <w:rFonts w:ascii="Georgia" w:hAnsi="Georgia" w:cs="Arial"/>
          <w:bCs/>
          <w:iCs/>
          <w:color w:val="FF0000"/>
          <w:szCs w:val="20"/>
          <w:highlight w:val="yellow"/>
          <w:lang w:val="fr-BE"/>
        </w:rPr>
      </w:pPr>
      <w:r w:rsidRPr="00B609D5">
        <w:rPr>
          <w:rFonts w:ascii="Georgia" w:hAnsi="Georgia" w:cs="Arial"/>
          <w:bCs/>
          <w:iCs/>
          <w:color w:val="FF0000"/>
          <w:szCs w:val="20"/>
          <w:highlight w:val="yellow"/>
          <w:lang w:val="fr-BE"/>
        </w:rPr>
        <w:t>(Choisir l’option)</w:t>
      </w:r>
    </w:p>
    <w:p w:rsidR="00CD4912" w:rsidP="60079041" w:rsidRDefault="4B0687C0" w14:paraId="4EB9FB2B" w14:textId="77777777">
      <w:pPr>
        <w:spacing w:after="120"/>
        <w:jc w:val="both"/>
        <w:rPr>
          <w:rFonts w:ascii="Georgia" w:hAnsi="Georgia" w:eastAsia="Georgia" w:cs="Georgia"/>
          <w:i/>
          <w:iCs/>
          <w:color w:val="000000" w:themeColor="text1"/>
          <w:szCs w:val="20"/>
          <w:lang w:val="fr-BE"/>
        </w:rPr>
      </w:pPr>
      <w:r w:rsidRPr="00CD4912">
        <w:rPr>
          <w:rFonts w:ascii="Georgia" w:hAnsi="Georgia" w:eastAsia="Georgia" w:cs="Georgia"/>
          <w:i/>
          <w:iCs/>
          <w:color w:val="000000" w:themeColor="text1"/>
          <w:szCs w:val="20"/>
          <w:lang w:val="fr-BE"/>
        </w:rPr>
        <w:t>Soit</w:t>
      </w:r>
    </w:p>
    <w:p w:rsidRPr="00D35B9C" w:rsidR="00E4142B" w:rsidP="60079041" w:rsidRDefault="03AD00A9" w14:paraId="19F74801" w14:textId="224254F9">
      <w:pPr>
        <w:spacing w:after="120"/>
        <w:jc w:val="both"/>
        <w:rPr>
          <w:rFonts w:ascii="Georgia" w:hAnsi="Georgia" w:eastAsia="Georgia" w:cs="Georgia"/>
          <w:color w:val="000000" w:themeColor="text1"/>
          <w:lang w:val="fr-BE"/>
        </w:rPr>
      </w:pPr>
      <w:r w:rsidRPr="00CD4912">
        <w:rPr>
          <w:rFonts w:ascii="Georgia" w:hAnsi="Georgia" w:eastAsia="Georgia" w:cs="Georgia"/>
          <w:color w:val="000000" w:themeColor="text1"/>
          <w:lang w:val="fr-BE"/>
        </w:rPr>
        <w:t>[</w:t>
      </w:r>
      <w:r w:rsidRPr="00CD4912" w:rsidR="3A6B7217">
        <w:rPr>
          <w:rFonts w:ascii="Georgia" w:hAnsi="Georgia" w:eastAsia="Georgia" w:cs="Georgia"/>
          <w:color w:val="000000" w:themeColor="text1"/>
          <w:lang w:val="fr-BE"/>
        </w:rPr>
        <w:t>Le bénéficiaire</w:t>
      </w:r>
      <w:r w:rsidRPr="00CD4912" w:rsidR="4B0687C0">
        <w:rPr>
          <w:rFonts w:ascii="Georgia" w:hAnsi="Georgia" w:eastAsia="Georgia" w:cs="Georgia"/>
          <w:color w:val="000000" w:themeColor="text1"/>
          <w:lang w:val="fr-BE"/>
        </w:rPr>
        <w:t xml:space="preserve"> s’engage à transférer les équipements et matériels financés par le budget de l’action</w:t>
      </w:r>
      <w:r w:rsidRPr="00CD4912" w:rsidR="00054702">
        <w:rPr>
          <w:rFonts w:ascii="Georgia" w:hAnsi="Georgia" w:eastAsia="Georgia" w:cs="Georgia"/>
          <w:color w:val="000000" w:themeColor="text1"/>
          <w:lang w:val="fr-BE"/>
        </w:rPr>
        <w:t>, avant la soumission du rapport final,</w:t>
      </w:r>
      <w:r w:rsidRPr="00CD4912" w:rsidR="4B0687C0">
        <w:rPr>
          <w:rFonts w:ascii="Georgia" w:hAnsi="Georgia" w:eastAsia="Georgia" w:cs="Georgia"/>
          <w:color w:val="000000" w:themeColor="text1"/>
          <w:lang w:val="fr-BE"/>
        </w:rPr>
        <w:t xml:space="preserve"> aux organisations locales bénéficiaires intermédiaires ou finales</w:t>
      </w:r>
      <w:r w:rsidRPr="00CD4912" w:rsidR="000A5BED">
        <w:rPr>
          <w:rFonts w:ascii="Georgia" w:hAnsi="Georgia" w:eastAsia="Georgia" w:cs="Georgia"/>
          <w:color w:val="000000" w:themeColor="text1"/>
          <w:lang w:val="fr-BE"/>
        </w:rPr>
        <w:t xml:space="preserve"> identifiées</w:t>
      </w:r>
      <w:r w:rsidRPr="00CD4912" w:rsidR="00A86E4F">
        <w:rPr>
          <w:rFonts w:ascii="Georgia" w:hAnsi="Georgia" w:eastAsia="Georgia" w:cs="Georgia"/>
          <w:color w:val="000000" w:themeColor="text1"/>
          <w:lang w:val="fr-BE"/>
        </w:rPr>
        <w:t xml:space="preserve"> </w:t>
      </w:r>
      <w:r w:rsidRPr="00CD4912" w:rsidR="00AB210C">
        <w:rPr>
          <w:rFonts w:ascii="Georgia" w:hAnsi="Georgia" w:eastAsia="Georgia" w:cs="Georgia"/>
          <w:color w:val="000000" w:themeColor="text1"/>
          <w:lang w:val="fr-BE"/>
        </w:rPr>
        <w:t>dans</w:t>
      </w:r>
      <w:r w:rsidRPr="00CD4912" w:rsidR="00AB2FFA">
        <w:rPr>
          <w:rFonts w:ascii="Georgia" w:hAnsi="Georgia" w:eastAsia="Georgia" w:cs="Georgia"/>
          <w:color w:val="000000" w:themeColor="text1"/>
          <w:lang w:val="fr-BE"/>
        </w:rPr>
        <w:t xml:space="preserve"> l’Annexe I</w:t>
      </w:r>
      <w:r w:rsidRPr="00134FE9" w:rsidR="004B45E1">
        <w:rPr>
          <w:rFonts w:ascii="Georgia" w:hAnsi="Georgia" w:eastAsia="Georgia" w:cs="Georgia"/>
          <w:color w:val="000000" w:themeColor="text1"/>
          <w:lang w:val="fr-BE"/>
        </w:rPr>
        <w:t>A</w:t>
      </w:r>
      <w:r w:rsidRPr="00134FE9" w:rsidR="4B0687C0">
        <w:rPr>
          <w:rFonts w:ascii="Georgia" w:hAnsi="Georgia" w:eastAsia="Georgia" w:cs="Georgia"/>
          <w:color w:val="000000" w:themeColor="text1"/>
          <w:lang w:val="fr-BE"/>
        </w:rPr>
        <w:t>]</w:t>
      </w:r>
    </w:p>
    <w:p w:rsidRPr="00D35B9C" w:rsidR="00E4142B" w:rsidP="00BF217F" w:rsidRDefault="000E2A65" w14:paraId="5B05ACB8" w14:textId="0B9C47DF">
      <w:pPr>
        <w:spacing w:after="120"/>
        <w:jc w:val="both"/>
        <w:rPr>
          <w:rFonts w:ascii="Georgia" w:hAnsi="Georgia" w:eastAsia="Georgia" w:cs="Georgia"/>
          <w:color w:val="000000" w:themeColor="text1"/>
          <w:szCs w:val="20"/>
          <w:lang w:val="fr-BE"/>
        </w:rPr>
      </w:pPr>
      <w:r w:rsidRPr="00134FE9">
        <w:rPr>
          <w:rFonts w:ascii="Georgia" w:hAnsi="Georgia" w:eastAsia="Georgia" w:cs="Georgia"/>
          <w:i/>
          <w:iCs/>
          <w:color w:val="000000" w:themeColor="text1"/>
          <w:szCs w:val="20"/>
          <w:lang w:val="fr-BE"/>
        </w:rPr>
        <w:t>Soit</w:t>
      </w:r>
    </w:p>
    <w:p w:rsidRPr="00D35B9C" w:rsidR="00E4142B" w:rsidP="60079041" w:rsidRDefault="00134FE9" w14:paraId="27E1038A" w14:textId="5D458AA9">
      <w:pPr>
        <w:spacing w:after="120"/>
        <w:jc w:val="both"/>
        <w:rPr>
          <w:rFonts w:ascii="Georgia" w:hAnsi="Georgia" w:eastAsia="Georgia" w:cs="Georgia"/>
          <w:color w:val="000000" w:themeColor="text1"/>
          <w:lang w:val="fr-BE"/>
        </w:rPr>
      </w:pPr>
      <w:r w:rsidRPr="00CD4912">
        <w:rPr>
          <w:rFonts w:ascii="Georgia" w:hAnsi="Georgia" w:eastAsia="Georgia" w:cs="Georgia"/>
          <w:color w:val="000000" w:themeColor="text1"/>
          <w:lang w:val="fr-BE"/>
        </w:rPr>
        <w:t>[</w:t>
      </w:r>
      <w:r w:rsidRPr="00CD4912" w:rsidR="278488DB">
        <w:rPr>
          <w:rFonts w:ascii="Georgia" w:hAnsi="Georgia" w:eastAsia="Georgia" w:cs="Georgia"/>
          <w:color w:val="000000" w:themeColor="text1"/>
          <w:lang w:val="fr-BE"/>
        </w:rPr>
        <w:t>Le bénéficiaire</w:t>
      </w:r>
      <w:r w:rsidRPr="00CD4912" w:rsidR="4B0687C0">
        <w:rPr>
          <w:rFonts w:ascii="Georgia" w:hAnsi="Georgia" w:eastAsia="Georgia" w:cs="Georgia"/>
          <w:color w:val="000000" w:themeColor="text1"/>
          <w:lang w:val="fr-BE"/>
        </w:rPr>
        <w:t xml:space="preserve"> s’engage à transférer les équipement et matériels financés par le budget de l’action comme défini dans l’</w:t>
      </w:r>
      <w:r w:rsidRPr="00CD4912" w:rsidR="00B35840">
        <w:rPr>
          <w:rFonts w:ascii="Georgia" w:hAnsi="Georgia" w:eastAsia="Georgia" w:cs="Georgia"/>
          <w:color w:val="000000" w:themeColor="text1"/>
          <w:lang w:val="fr-BE"/>
        </w:rPr>
        <w:t>A</w:t>
      </w:r>
      <w:r w:rsidRPr="00CD4912" w:rsidR="4B0687C0">
        <w:rPr>
          <w:rFonts w:ascii="Georgia" w:hAnsi="Georgia" w:eastAsia="Georgia" w:cs="Georgia"/>
          <w:color w:val="000000" w:themeColor="text1"/>
          <w:lang w:val="fr-BE"/>
        </w:rPr>
        <w:t xml:space="preserve">nnexe IVB, avant la soumission du rapport final. </w:t>
      </w:r>
      <w:r w:rsidRPr="00134FE9">
        <w:rPr>
          <w:rFonts w:ascii="Georgia" w:hAnsi="Georgia" w:eastAsia="Georgia" w:cs="Georgia"/>
          <w:color w:val="000000" w:themeColor="text1"/>
          <w:lang w:val="fr-BE"/>
        </w:rPr>
        <w:t>]</w:t>
      </w:r>
    </w:p>
    <w:p w:rsidRPr="00CD4912" w:rsidR="001E57B9" w:rsidP="0B124969" w:rsidRDefault="00CD4912" w14:paraId="42E42F6A" w14:textId="6FF95BBE">
      <w:pPr>
        <w:jc w:val="both"/>
        <w:rPr>
          <w:lang w:val="fr-BE"/>
        </w:rPr>
      </w:pPr>
      <w:r>
        <w:rPr>
          <w:rFonts w:ascii="Georgia" w:hAnsi="Georgia" w:eastAsia="Georgia" w:cs="Georgia"/>
          <w:i/>
          <w:iCs/>
          <w:highlight w:val="yellow"/>
          <w:lang w:val="fr-BE"/>
        </w:rPr>
        <w:t>(</w:t>
      </w:r>
      <w:r w:rsidR="007408C3">
        <w:rPr>
          <w:rFonts w:ascii="Georgia" w:hAnsi="Georgia" w:eastAsia="Georgia" w:cs="Georgia"/>
          <w:i/>
          <w:iCs/>
          <w:highlight w:val="yellow"/>
          <w:lang w:val="fr-BE"/>
        </w:rPr>
        <w:t>&lt;</w:t>
      </w:r>
      <w:r w:rsidRPr="00CD4912" w:rsidR="50474F75">
        <w:rPr>
          <w:rFonts w:ascii="Georgia" w:hAnsi="Georgia" w:eastAsia="Georgia" w:cs="Georgia"/>
          <w:i/>
          <w:iCs/>
          <w:highlight w:val="yellow"/>
          <w:lang w:val="fr-BE"/>
        </w:rPr>
        <w:t xml:space="preserve">en cas de dérogation pour les organisations qui n’ont pas leur siège dans le pays </w:t>
      </w:r>
      <w:r w:rsidRPr="00CD4912" w:rsidR="40FB6E4B">
        <w:rPr>
          <w:rFonts w:ascii="Georgia" w:hAnsi="Georgia" w:eastAsia="Georgia" w:cs="Georgia"/>
          <w:i/>
          <w:iCs/>
          <w:highlight w:val="yellow"/>
          <w:lang w:val="fr-BE"/>
        </w:rPr>
        <w:t>où</w:t>
      </w:r>
      <w:r w:rsidRPr="00CD4912" w:rsidR="50474F75">
        <w:rPr>
          <w:rFonts w:ascii="Georgia" w:hAnsi="Georgia" w:eastAsia="Georgia" w:cs="Georgia"/>
          <w:i/>
          <w:iCs/>
          <w:highlight w:val="yellow"/>
          <w:lang w:val="fr-BE"/>
        </w:rPr>
        <w:t xml:space="preserve"> se déroule l’action</w:t>
      </w:r>
      <w:r w:rsidRPr="0B124969" w:rsidR="3051A07E">
        <w:rPr>
          <w:rFonts w:ascii="Georgia" w:hAnsi="Georgia" w:eastAsia="Georgia" w:cs="Georgia"/>
          <w:i/>
          <w:iCs/>
          <w:highlight w:val="yellow"/>
          <w:lang w:val="fr-BE"/>
        </w:rPr>
        <w:t xml:space="preserve">, </w:t>
      </w:r>
      <w:r w:rsidRPr="0B124969" w:rsidR="3051A07E">
        <w:rPr>
          <w:rFonts w:ascii="Georgia" w:hAnsi="Georgia" w:eastAsia="Georgia" w:cs="Georgia"/>
          <w:i/>
          <w:iCs/>
          <w:color w:val="000000" w:themeColor="text1"/>
          <w:highlight w:val="yellow"/>
          <w:lang w:val="fr-BE"/>
        </w:rPr>
        <w:t>Si certains biens sont exceptionnellement autorisés à être conservés par le Bénéficiaire-contractant parce qu’ils sont absolument nécessaires à la durabilité de l’action, les identifier précisément, de préférence par renvoi à l’annexe IV</w:t>
      </w:r>
      <w:r w:rsidRPr="0B124969" w:rsidR="4694D40C">
        <w:rPr>
          <w:rFonts w:ascii="Georgia" w:hAnsi="Georgia" w:eastAsia="Georgia" w:cs="Georgia"/>
          <w:i/>
          <w:iCs/>
          <w:color w:val="000000" w:themeColor="text1"/>
          <w:highlight w:val="yellow"/>
          <w:lang w:val="fr-BE"/>
        </w:rPr>
        <w:t>C</w:t>
      </w:r>
      <w:r w:rsidRPr="0B124969" w:rsidR="3051A07E">
        <w:rPr>
          <w:rFonts w:ascii="Georgia" w:hAnsi="Georgia" w:eastAsia="Georgia" w:cs="Georgia"/>
          <w:i/>
          <w:iCs/>
          <w:color w:val="000000" w:themeColor="text1"/>
          <w:highlight w:val="yellow"/>
          <w:lang w:val="fr-BE"/>
        </w:rPr>
        <w:t xml:space="preserve"> ou les biens sont décrits</w:t>
      </w:r>
      <w:r w:rsidR="007408C3">
        <w:rPr>
          <w:rFonts w:ascii="Georgia" w:hAnsi="Georgia" w:eastAsia="Georgia" w:cs="Georgia"/>
          <w:i/>
          <w:iCs/>
          <w:color w:val="000000" w:themeColor="text1"/>
          <w:lang w:val="fr-BE"/>
        </w:rPr>
        <w:t>&gt;</w:t>
      </w:r>
      <w:r>
        <w:rPr>
          <w:rFonts w:ascii="Georgia" w:hAnsi="Georgia" w:eastAsia="Georgia" w:cs="Georgia"/>
          <w:i/>
          <w:iCs/>
          <w:color w:val="000000" w:themeColor="text1"/>
          <w:lang w:val="fr-BE"/>
        </w:rPr>
        <w:t>).</w:t>
      </w:r>
    </w:p>
    <w:p w:rsidR="0B124969" w:rsidP="0B124969" w:rsidRDefault="0B124969" w14:paraId="616B37AD" w14:textId="1C98F2EA">
      <w:pPr>
        <w:jc w:val="both"/>
        <w:rPr>
          <w:rFonts w:ascii="Georgia" w:hAnsi="Georgia" w:eastAsia="Georgia" w:cs="Georgia"/>
          <w:i/>
          <w:iCs/>
          <w:color w:val="000000" w:themeColor="text1"/>
          <w:highlight w:val="yellow"/>
          <w:lang w:val="fr-BE"/>
        </w:rPr>
      </w:pPr>
    </w:p>
    <w:p w:rsidRPr="00CD4912" w:rsidR="00CD4912" w:rsidP="009703A9" w:rsidRDefault="00CD4912" w14:paraId="55B45054" w14:textId="4CEEC1D9">
      <w:pPr>
        <w:jc w:val="both"/>
        <w:rPr>
          <w:rFonts w:ascii="Georgia" w:hAnsi="Georgia" w:eastAsia="Georgia" w:cs="Georgia"/>
          <w:i/>
          <w:iCs/>
          <w:color w:val="000000" w:themeColor="text1"/>
          <w:szCs w:val="20"/>
          <w:lang w:val="fr-BE"/>
        </w:rPr>
      </w:pPr>
      <w:r w:rsidRPr="00CD4912">
        <w:rPr>
          <w:rFonts w:ascii="Georgia" w:hAnsi="Georgia" w:eastAsia="Georgia" w:cs="Georgia"/>
          <w:i/>
          <w:iCs/>
          <w:color w:val="000000" w:themeColor="text1"/>
          <w:szCs w:val="20"/>
          <w:lang w:val="fr-BE"/>
        </w:rPr>
        <w:t>Soit</w:t>
      </w:r>
    </w:p>
    <w:p w:rsidR="50474F75" w:rsidP="0B124969" w:rsidRDefault="72DF867B" w14:paraId="2C370CE0" w14:textId="41063AC3">
      <w:pPr>
        <w:jc w:val="both"/>
        <w:rPr>
          <w:rFonts w:ascii="Georgia" w:hAnsi="Georgia" w:eastAsia="Georgia" w:cs="Georgia"/>
          <w:lang w:val="fr-BE"/>
        </w:rPr>
      </w:pPr>
      <w:r w:rsidRPr="0B124969">
        <w:rPr>
          <w:rFonts w:ascii="Georgia" w:hAnsi="Georgia" w:eastAsia="Georgia" w:cs="Georgia"/>
          <w:lang w:val="fr-BE"/>
        </w:rPr>
        <w:t>[</w:t>
      </w:r>
      <w:r w:rsidRPr="00CD4912" w:rsidR="50474F75">
        <w:rPr>
          <w:rFonts w:ascii="Georgia" w:hAnsi="Georgia" w:eastAsia="Georgia" w:cs="Georgia"/>
          <w:highlight w:val="lightGray"/>
          <w:lang w:val="fr-BE"/>
        </w:rPr>
        <w:t xml:space="preserve">Par dérogation </w:t>
      </w:r>
      <w:r w:rsidRPr="00CD4912" w:rsidR="78597176">
        <w:rPr>
          <w:rFonts w:ascii="Georgia" w:hAnsi="Georgia" w:eastAsia="Georgia" w:cs="Georgia"/>
          <w:highlight w:val="lightGray"/>
          <w:lang w:val="fr-BE"/>
        </w:rPr>
        <w:t>à l’article 7.2 des conditions générales</w:t>
      </w:r>
      <w:r w:rsidRPr="00CD4912" w:rsidR="50474F75">
        <w:rPr>
          <w:rFonts w:ascii="Georgia" w:hAnsi="Georgia" w:eastAsia="Georgia" w:cs="Georgia"/>
          <w:highlight w:val="lightGray"/>
          <w:lang w:val="fr-BE"/>
        </w:rPr>
        <w:t xml:space="preserve">, les biens </w:t>
      </w:r>
      <w:r w:rsidRPr="00CD4912" w:rsidR="01EC1838">
        <w:rPr>
          <w:rFonts w:ascii="Georgia" w:hAnsi="Georgia" w:eastAsia="Georgia" w:cs="Georgia"/>
          <w:highlight w:val="lightGray"/>
          <w:lang w:val="fr-BE"/>
        </w:rPr>
        <w:t>énumérés à l</w:t>
      </w:r>
      <w:commentRangeStart w:id="22"/>
      <w:r w:rsidRPr="00CD4912" w:rsidR="01EC1838">
        <w:rPr>
          <w:rFonts w:ascii="Georgia" w:hAnsi="Georgia" w:eastAsia="Georgia" w:cs="Georgia"/>
          <w:highlight w:val="lightGray"/>
          <w:lang w:val="fr-BE"/>
        </w:rPr>
        <w:t>’annexe IVC</w:t>
      </w:r>
      <w:commentRangeEnd w:id="22"/>
      <w:r w:rsidRPr="00CD4912" w:rsidR="50474F75">
        <w:rPr>
          <w:rStyle w:val="Marquedecommentaire"/>
          <w:rFonts w:ascii="Georgia" w:hAnsi="Georgia" w:eastAsia="Georgia" w:cs="Georgia"/>
          <w:sz w:val="20"/>
          <w:szCs w:val="24"/>
          <w:highlight w:val="lightGray"/>
          <w:lang w:val="fr-BE"/>
        </w:rPr>
        <w:commentReference w:id="22"/>
      </w:r>
      <w:r w:rsidRPr="00CD4912" w:rsidR="01EC1838">
        <w:rPr>
          <w:rFonts w:ascii="Georgia" w:hAnsi="Georgia" w:eastAsia="Georgia" w:cs="Georgia"/>
          <w:highlight w:val="lightGray"/>
          <w:lang w:val="fr-BE"/>
        </w:rPr>
        <w:t xml:space="preserve"> </w:t>
      </w:r>
      <w:r w:rsidRPr="00CD4912" w:rsidR="50474F75">
        <w:rPr>
          <w:rFonts w:ascii="Georgia" w:hAnsi="Georgia" w:eastAsia="Georgia" w:cs="Georgia"/>
          <w:highlight w:val="lightGray"/>
          <w:lang w:val="fr-BE"/>
        </w:rPr>
        <w:t>peuvent être conservés par le Bénéficiaire parce qu’ils sont absolument nécessaires à la durabilité de l’action</w:t>
      </w:r>
      <w:r w:rsidRPr="00CD4912" w:rsidR="00385699">
        <w:rPr>
          <w:rFonts w:ascii="Georgia" w:hAnsi="Georgia" w:eastAsia="Georgia" w:cs="Georgia"/>
          <w:highlight w:val="lightGray"/>
          <w:lang w:val="fr-BE"/>
        </w:rPr>
        <w:t>.</w:t>
      </w:r>
      <w:r w:rsidRPr="0B124969" w:rsidR="46DAC30C">
        <w:rPr>
          <w:rFonts w:ascii="Georgia" w:hAnsi="Georgia" w:eastAsia="Georgia" w:cs="Georgia"/>
          <w:lang w:val="fr-BE"/>
        </w:rPr>
        <w:t>]</w:t>
      </w:r>
    </w:p>
    <w:p w:rsidR="60079041" w:rsidP="60079041" w:rsidRDefault="60079041" w14:paraId="76CF1FD7" w14:textId="4F9710D2">
      <w:pPr>
        <w:jc w:val="both"/>
        <w:rPr>
          <w:rFonts w:ascii="Georgia" w:hAnsi="Georgia" w:cs="Arial"/>
          <w:lang w:val="fr-BE"/>
        </w:rPr>
      </w:pPr>
    </w:p>
    <w:p w:rsidRPr="009703A9" w:rsidR="008E1754" w:rsidP="00D35B9C" w:rsidRDefault="00CD4912" w14:paraId="6B4D5EB6" w14:textId="32B4BCFD">
      <w:pPr>
        <w:jc w:val="both"/>
        <w:rPr>
          <w:rFonts w:ascii="Georgia" w:hAnsi="Georgia" w:cs="Arial"/>
          <w:szCs w:val="20"/>
          <w:lang w:val="fr-BE"/>
        </w:rPr>
      </w:pPr>
      <w:r w:rsidRPr="009703A9">
        <w:rPr>
          <w:rFonts w:ascii="Georgia" w:hAnsi="Georgia" w:cs="Arial"/>
          <w:szCs w:val="20"/>
          <w:highlight w:val="lightGray"/>
          <w:lang w:val="fr-BE"/>
        </w:rPr>
        <w:t>[7.</w:t>
      </w:r>
      <w:r w:rsidRPr="009703A9" w:rsidR="008E1754">
        <w:rPr>
          <w:rFonts w:ascii="Georgia" w:hAnsi="Georgia" w:cs="Arial"/>
          <w:szCs w:val="20"/>
          <w:highlight w:val="lightGray"/>
          <w:lang w:val="fr-BE"/>
        </w:rPr>
        <w:t>.</w:t>
      </w:r>
      <w:r w:rsidRPr="009703A9">
        <w:rPr>
          <w:rFonts w:ascii="Georgia" w:hAnsi="Georgia" w:cs="Arial"/>
          <w:szCs w:val="20"/>
          <w:highlight w:val="lightGray"/>
          <w:lang w:val="fr-BE"/>
        </w:rPr>
        <w:t>z </w:t>
      </w:r>
      <w:r w:rsidRPr="009703A9" w:rsidR="008E1754">
        <w:rPr>
          <w:rFonts w:ascii="Georgia" w:hAnsi="Georgia" w:cs="Arial"/>
          <w:szCs w:val="20"/>
          <w:highlight w:val="lightGray"/>
          <w:lang w:val="fr-BE"/>
        </w:rPr>
        <w:t xml:space="preserve">: </w:t>
      </w:r>
      <w:r w:rsidRPr="009703A9">
        <w:rPr>
          <w:rFonts w:ascii="Georgia" w:hAnsi="Georgia"/>
          <w:szCs w:val="20"/>
          <w:highlight w:val="lightGray"/>
          <w:lang w:val="fr-BE" w:eastAsia="fr-BE"/>
        </w:rPr>
        <w:t>Autres derogations (</w:t>
      </w:r>
      <w:r w:rsidRPr="009703A9" w:rsidR="009703A9">
        <w:rPr>
          <w:rFonts w:ascii="Georgia" w:hAnsi="Georgia"/>
          <w:szCs w:val="20"/>
          <w:highlight w:val="lightGray"/>
          <w:lang w:val="fr-BE" w:eastAsia="fr-BE"/>
        </w:rPr>
        <w:t>&lt;</w:t>
      </w:r>
      <w:r w:rsidRPr="009703A9" w:rsidR="009703A9">
        <w:rPr>
          <w:rFonts w:ascii="Georgia" w:hAnsi="Georgia"/>
          <w:i/>
          <w:iCs/>
          <w:szCs w:val="20"/>
          <w:highlight w:val="yellow"/>
          <w:lang w:val="fr-BE" w:eastAsia="fr-BE"/>
        </w:rPr>
        <w:t>à préciser</w:t>
      </w:r>
      <w:r w:rsidRPr="009703A9" w:rsidR="009703A9">
        <w:rPr>
          <w:rFonts w:ascii="Georgia" w:hAnsi="Georgia"/>
          <w:szCs w:val="20"/>
          <w:highlight w:val="lightGray"/>
          <w:lang w:val="fr-BE" w:eastAsia="fr-BE"/>
        </w:rPr>
        <w:t xml:space="preserve">&gt;)  </w:t>
      </w:r>
    </w:p>
    <w:p w:rsidRPr="009703A9" w:rsidR="00D35B9C" w:rsidP="00A029C1" w:rsidRDefault="00E4142B" w14:paraId="7BA469A8" w14:textId="1B1FDDCB">
      <w:pPr>
        <w:pStyle w:val="Titre1"/>
        <w:numPr>
          <w:ilvl w:val="1"/>
          <w:numId w:val="1"/>
        </w:numPr>
        <w:tabs>
          <w:tab w:val="clear" w:pos="0"/>
        </w:tabs>
        <w:ind w:left="0" w:firstLine="0"/>
        <w:jc w:val="left"/>
        <w:rPr>
          <w:rFonts w:ascii="Georgia" w:hAnsi="Georgia" w:eastAsia="Georgia" w:cs="Georgia"/>
          <w:b w:val="0"/>
          <w:smallCaps w:val="0"/>
          <w:color w:val="000000" w:themeColor="text1"/>
          <w:sz w:val="20"/>
        </w:rPr>
      </w:pPr>
      <w:r w:rsidRPr="302A65FE">
        <w:rPr>
          <w:rFonts w:ascii="Georgia" w:hAnsi="Georgia" w:eastAsia="Georgia" w:cs="Georgia"/>
          <w:b w:val="0"/>
          <w:smallCaps w:val="0"/>
          <w:color w:val="000000" w:themeColor="text1"/>
          <w:sz w:val="20"/>
        </w:rPr>
        <w:t xml:space="preserve"> </w:t>
      </w:r>
      <w:r w:rsidRPr="302A65FE" w:rsidR="0003062E">
        <w:rPr>
          <w:rFonts w:ascii="Georgia" w:hAnsi="Georgia" w:eastAsia="Georgia" w:cs="Georgia"/>
          <w:b w:val="0"/>
          <w:smallCaps w:val="0"/>
          <w:color w:val="000000" w:themeColor="text1"/>
          <w:sz w:val="20"/>
        </w:rPr>
        <w:t>(</w:t>
      </w:r>
      <w:r w:rsidRPr="302A65FE" w:rsidR="00402970">
        <w:rPr>
          <w:rFonts w:ascii="Georgia" w:hAnsi="Georgia" w:eastAsia="Georgia" w:cs="Georgia"/>
          <w:i/>
          <w:smallCaps w:val="0"/>
          <w:color w:val="FF0000"/>
          <w:sz w:val="20"/>
          <w:highlight w:val="yellow"/>
        </w:rPr>
        <w:t>à</w:t>
      </w:r>
      <w:r w:rsidRPr="302A65FE" w:rsidR="00B7017C">
        <w:rPr>
          <w:rFonts w:ascii="Georgia" w:hAnsi="Georgia" w:eastAsia="Georgia" w:cs="Georgia"/>
          <w:i/>
          <w:smallCaps w:val="0"/>
          <w:color w:val="FF0000"/>
          <w:sz w:val="20"/>
          <w:highlight w:val="yellow"/>
        </w:rPr>
        <w:t xml:space="preserve"> ajouter si </w:t>
      </w:r>
      <w:r w:rsidRPr="302A65FE" w:rsidR="00CD4912">
        <w:rPr>
          <w:rFonts w:ascii="Georgia" w:hAnsi="Georgia" w:eastAsia="Georgia" w:cs="Georgia"/>
          <w:i/>
          <w:smallCaps w:val="0"/>
          <w:color w:val="FF0000"/>
          <w:sz w:val="20"/>
          <w:highlight w:val="yellow"/>
        </w:rPr>
        <w:t>nécéssaire</w:t>
      </w:r>
      <w:r w:rsidRPr="302A65FE" w:rsidR="00CD4912">
        <w:rPr>
          <w:rFonts w:ascii="Georgia" w:hAnsi="Georgia" w:eastAsia="Georgia" w:cs="Georgia"/>
          <w:b w:val="0"/>
          <w:smallCaps w:val="0"/>
          <w:color w:val="000000" w:themeColor="text1"/>
          <w:sz w:val="20"/>
        </w:rPr>
        <w:t>)</w:t>
      </w:r>
    </w:p>
    <w:p w:rsidR="00886F6C" w:rsidP="0088531C" w:rsidRDefault="00886F6C" w14:paraId="6D662EC0" w14:textId="77777777">
      <w:pPr>
        <w:spacing w:after="120"/>
        <w:rPr>
          <w:rFonts w:ascii="Georgia" w:hAnsi="Georgia"/>
          <w:szCs w:val="20"/>
          <w:lang w:val="fr-BE"/>
        </w:rPr>
      </w:pPr>
    </w:p>
    <w:p w:rsidRPr="00D13E14" w:rsidR="00D35B9C" w:rsidP="00D13E14" w:rsidRDefault="00DA433E" w14:paraId="52959F5B" w14:textId="2F367C44">
      <w:pPr>
        <w:pStyle w:val="Titre1"/>
        <w:numPr>
          <w:ilvl w:val="1"/>
          <w:numId w:val="1"/>
        </w:numPr>
        <w:tabs>
          <w:tab w:val="clear" w:pos="0"/>
        </w:tabs>
        <w:ind w:left="0" w:firstLine="0"/>
        <w:jc w:val="left"/>
        <w:rPr>
          <w:rFonts w:ascii="Georgia" w:hAnsi="Georgia"/>
          <w:sz w:val="24"/>
          <w:szCs w:val="24"/>
          <w:lang w:eastAsia="fr-BE"/>
        </w:rPr>
      </w:pPr>
      <w:r w:rsidRPr="00990ECF">
        <w:rPr>
          <w:rFonts w:ascii="Georgia" w:hAnsi="Georgia"/>
          <w:sz w:val="24"/>
          <w:szCs w:val="24"/>
          <w:lang w:eastAsia="fr-BE"/>
        </w:rPr>
        <w:t>article –</w:t>
      </w:r>
      <w:r w:rsidRPr="00D13E14" w:rsidR="00D35B9C">
        <w:rPr>
          <w:rFonts w:ascii="Georgia" w:hAnsi="Georgia"/>
          <w:sz w:val="24"/>
          <w:szCs w:val="24"/>
          <w:lang w:eastAsia="fr-BE"/>
        </w:rPr>
        <w:t>Annexes</w:t>
      </w:r>
    </w:p>
    <w:p w:rsidRPr="00D35B9C" w:rsidR="00D35B9C" w:rsidP="00D35B9C" w:rsidRDefault="00D35B9C" w14:paraId="510F3721" w14:textId="2215DFD6">
      <w:pPr>
        <w:spacing w:before="120" w:after="120"/>
        <w:jc w:val="both"/>
        <w:rPr>
          <w:rFonts w:ascii="Georgia" w:hAnsi="Georgia" w:cs="Arial"/>
          <w:szCs w:val="20"/>
          <w:lang w:val="fr-FR"/>
        </w:rPr>
      </w:pPr>
      <w:r w:rsidRPr="00D35B9C">
        <w:rPr>
          <w:rFonts w:ascii="Georgia" w:hAnsi="Georgia" w:cs="Arial"/>
          <w:szCs w:val="20"/>
          <w:lang w:val="fr-FR"/>
        </w:rPr>
        <w:t>Les documents suivants sont annexés à la présente convention et en font partie intégrante</w:t>
      </w:r>
      <w:r w:rsidR="0088531C">
        <w:rPr>
          <w:rFonts w:ascii="Georgia" w:hAnsi="Georgia" w:cs="Arial"/>
          <w:szCs w:val="20"/>
          <w:lang w:val="fr-FR"/>
        </w:rPr>
        <w:t xml:space="preserve"> </w:t>
      </w:r>
      <w:r w:rsidRPr="00D35B9C">
        <w:rPr>
          <w:rFonts w:ascii="Georgia" w:hAnsi="Georgia" w:cs="Arial"/>
          <w:szCs w:val="20"/>
          <w:lang w:val="fr-FR"/>
        </w:rPr>
        <w:t>:</w:t>
      </w:r>
    </w:p>
    <w:p w:rsidR="0086508D" w:rsidP="003371B9" w:rsidRDefault="00D35B9C" w14:paraId="28AA94EA" w14:textId="4D4274A7">
      <w:pPr>
        <w:tabs>
          <w:tab w:val="left" w:pos="1843"/>
        </w:tabs>
        <w:spacing w:after="120"/>
        <w:ind w:left="1701" w:hanging="1162"/>
        <w:rPr>
          <w:rFonts w:ascii="Georgia" w:hAnsi="Georgia" w:cs="Arial"/>
          <w:szCs w:val="20"/>
          <w:lang w:val="fr-FR"/>
        </w:rPr>
      </w:pPr>
      <w:r w:rsidRPr="00D35B9C">
        <w:rPr>
          <w:rFonts w:ascii="Georgia" w:hAnsi="Georgia" w:cs="Arial"/>
          <w:szCs w:val="20"/>
          <w:lang w:val="fr-FR"/>
        </w:rPr>
        <w:t>Annexe I</w:t>
      </w:r>
      <w:r w:rsidR="00177654">
        <w:rPr>
          <w:rFonts w:ascii="Georgia" w:hAnsi="Georgia" w:cs="Arial"/>
          <w:szCs w:val="20"/>
          <w:lang w:val="fr-FR"/>
        </w:rPr>
        <w:t xml:space="preserve"> </w:t>
      </w:r>
      <w:r w:rsidR="0086508D">
        <w:rPr>
          <w:rFonts w:ascii="Georgia" w:hAnsi="Georgia" w:cs="Arial"/>
          <w:szCs w:val="20"/>
          <w:lang w:val="fr-FR"/>
        </w:rPr>
        <w:t>A</w:t>
      </w:r>
      <w:r w:rsidRPr="00D35B9C">
        <w:rPr>
          <w:rFonts w:ascii="Georgia" w:hAnsi="Georgia" w:cs="Arial"/>
          <w:szCs w:val="20"/>
          <w:lang w:val="fr-FR"/>
        </w:rPr>
        <w:t> </w:t>
      </w:r>
      <w:r w:rsidRPr="00D35B9C">
        <w:rPr>
          <w:rFonts w:ascii="Georgia" w:hAnsi="Georgia" w:cs="Arial"/>
          <w:szCs w:val="20"/>
          <w:lang w:val="fr-FR"/>
        </w:rPr>
        <w:tab/>
      </w:r>
      <w:r w:rsidR="00B55A8C">
        <w:rPr>
          <w:rFonts w:ascii="Georgia" w:hAnsi="Georgia" w:cs="Arial"/>
          <w:szCs w:val="20"/>
          <w:lang w:val="fr-FR"/>
        </w:rPr>
        <w:tab/>
      </w:r>
      <w:r w:rsidRPr="00D35B9C">
        <w:rPr>
          <w:rFonts w:ascii="Georgia" w:hAnsi="Georgia" w:cs="Arial"/>
          <w:szCs w:val="20"/>
          <w:lang w:val="fr-FR"/>
        </w:rPr>
        <w:t>Proposition d’Action</w:t>
      </w:r>
    </w:p>
    <w:p w:rsidRPr="00D35B9C" w:rsidR="00177654" w:rsidP="003371B9" w:rsidRDefault="00177654" w14:paraId="4616835E" w14:textId="1096978B">
      <w:pPr>
        <w:tabs>
          <w:tab w:val="left" w:pos="1843"/>
        </w:tabs>
        <w:spacing w:after="120"/>
        <w:ind w:left="1701" w:hanging="1162"/>
        <w:rPr>
          <w:rFonts w:ascii="Georgia" w:hAnsi="Georgia" w:cs="Arial"/>
          <w:szCs w:val="20"/>
          <w:lang w:val="fr-FR"/>
        </w:rPr>
      </w:pPr>
      <w:r>
        <w:rPr>
          <w:rFonts w:ascii="Georgia" w:hAnsi="Georgia" w:cs="Arial"/>
          <w:szCs w:val="20"/>
          <w:lang w:val="fr-FR"/>
        </w:rPr>
        <w:t xml:space="preserve">Annexe I </w:t>
      </w:r>
      <w:r w:rsidR="0086508D">
        <w:rPr>
          <w:rFonts w:ascii="Georgia" w:hAnsi="Georgia" w:cs="Arial"/>
          <w:szCs w:val="20"/>
          <w:lang w:val="fr-FR"/>
        </w:rPr>
        <w:t>B</w:t>
      </w:r>
      <w:r>
        <w:rPr>
          <w:rFonts w:ascii="Georgia" w:hAnsi="Georgia" w:cs="Arial"/>
          <w:szCs w:val="20"/>
          <w:lang w:val="fr-FR"/>
        </w:rPr>
        <w:tab/>
      </w:r>
      <w:r w:rsidR="003371B9">
        <w:rPr>
          <w:rFonts w:ascii="Georgia" w:hAnsi="Georgia" w:cs="Arial"/>
          <w:szCs w:val="20"/>
          <w:lang w:val="fr-FR"/>
        </w:rPr>
        <w:tab/>
      </w:r>
      <w:r>
        <w:rPr>
          <w:rFonts w:ascii="Georgia" w:hAnsi="Georgia" w:cs="Arial"/>
          <w:szCs w:val="20"/>
          <w:lang w:val="fr-FR"/>
        </w:rPr>
        <w:t>Budget, planification et rapportage financier</w:t>
      </w:r>
    </w:p>
    <w:p w:rsidRPr="00D35B9C" w:rsidR="00D35B9C" w:rsidP="003371B9" w:rsidRDefault="00D35B9C" w14:paraId="68BA954C" w14:textId="7C4062F8">
      <w:pPr>
        <w:tabs>
          <w:tab w:val="left" w:pos="1843"/>
        </w:tabs>
        <w:spacing w:after="120"/>
        <w:ind w:left="1701" w:hanging="1162"/>
        <w:rPr>
          <w:rFonts w:ascii="Georgia" w:hAnsi="Georgia" w:cs="Arial"/>
          <w:szCs w:val="20"/>
          <w:lang w:val="fr-FR"/>
        </w:rPr>
      </w:pPr>
      <w:r w:rsidRPr="00D35B9C">
        <w:rPr>
          <w:rFonts w:ascii="Georgia" w:hAnsi="Georgia" w:cs="Arial"/>
          <w:szCs w:val="20"/>
          <w:lang w:val="fr-FR"/>
        </w:rPr>
        <w:t>Annexe II </w:t>
      </w:r>
      <w:r w:rsidRPr="00D35B9C">
        <w:rPr>
          <w:rFonts w:ascii="Georgia" w:hAnsi="Georgia" w:cs="Arial"/>
          <w:szCs w:val="20"/>
          <w:lang w:val="fr-FR"/>
        </w:rPr>
        <w:tab/>
      </w:r>
      <w:r w:rsidR="003371B9">
        <w:rPr>
          <w:rFonts w:ascii="Georgia" w:hAnsi="Georgia" w:cs="Arial"/>
          <w:szCs w:val="20"/>
          <w:lang w:val="fr-FR"/>
        </w:rPr>
        <w:tab/>
      </w:r>
      <w:r w:rsidRPr="00D35B9C">
        <w:rPr>
          <w:rFonts w:ascii="Georgia" w:hAnsi="Georgia" w:cs="Arial"/>
          <w:szCs w:val="20"/>
          <w:lang w:val="fr-FR"/>
        </w:rPr>
        <w:t>Format de rapportage</w:t>
      </w:r>
      <w:r w:rsidR="00177654">
        <w:rPr>
          <w:rFonts w:ascii="Georgia" w:hAnsi="Georgia" w:cs="Arial"/>
          <w:szCs w:val="20"/>
          <w:lang w:val="fr-FR"/>
        </w:rPr>
        <w:t xml:space="preserve"> </w:t>
      </w:r>
    </w:p>
    <w:p w:rsidRPr="003371B9" w:rsidR="00D35B9C" w:rsidP="003371B9" w:rsidRDefault="00D35B9C" w14:paraId="58FE7C58" w14:textId="4D21BC21">
      <w:pPr>
        <w:tabs>
          <w:tab w:val="left" w:pos="1843"/>
        </w:tabs>
        <w:spacing w:after="120"/>
        <w:ind w:left="1701" w:hanging="1162"/>
        <w:rPr>
          <w:rFonts w:ascii="Georgia" w:hAnsi="Georgia" w:cs="Arial"/>
          <w:szCs w:val="20"/>
          <w:lang w:val="fr-FR"/>
        </w:rPr>
      </w:pPr>
      <w:r w:rsidRPr="003371B9">
        <w:rPr>
          <w:rFonts w:ascii="Georgia" w:hAnsi="Georgia" w:cs="Arial"/>
          <w:szCs w:val="20"/>
          <w:lang w:val="fr-FR"/>
        </w:rPr>
        <w:t xml:space="preserve">Annexe III </w:t>
      </w:r>
      <w:r w:rsidRPr="003371B9">
        <w:rPr>
          <w:rFonts w:ascii="Georgia" w:hAnsi="Georgia" w:cs="Arial"/>
          <w:szCs w:val="20"/>
          <w:lang w:val="fr-FR"/>
        </w:rPr>
        <w:tab/>
      </w:r>
      <w:r w:rsidR="003371B9">
        <w:rPr>
          <w:rFonts w:ascii="Georgia" w:hAnsi="Georgia" w:cs="Arial"/>
          <w:szCs w:val="20"/>
          <w:lang w:val="fr-FR"/>
        </w:rPr>
        <w:tab/>
      </w:r>
      <w:r w:rsidRPr="003371B9">
        <w:rPr>
          <w:rFonts w:ascii="Georgia" w:hAnsi="Georgia" w:cs="Arial"/>
          <w:szCs w:val="20"/>
          <w:lang w:val="fr-FR"/>
        </w:rPr>
        <w:t>Modèle de demande de fonds</w:t>
      </w:r>
    </w:p>
    <w:p w:rsidRPr="003371B9" w:rsidR="00D35B9C" w:rsidP="003371B9" w:rsidRDefault="00D35B9C" w14:paraId="35F51FD9" w14:textId="223B1788">
      <w:pPr>
        <w:tabs>
          <w:tab w:val="left" w:pos="1843"/>
        </w:tabs>
        <w:spacing w:after="120"/>
        <w:ind w:left="1701" w:hanging="1162"/>
        <w:rPr>
          <w:rFonts w:ascii="Georgia" w:hAnsi="Georgia" w:cs="Arial"/>
          <w:szCs w:val="20"/>
          <w:lang w:val="fr-FR"/>
        </w:rPr>
      </w:pPr>
      <w:r w:rsidRPr="003371B9">
        <w:rPr>
          <w:rFonts w:ascii="Georgia" w:hAnsi="Georgia" w:cs="Arial"/>
          <w:szCs w:val="20"/>
          <w:lang w:val="fr-FR"/>
        </w:rPr>
        <w:t xml:space="preserve">Annexe IV </w:t>
      </w:r>
      <w:r w:rsidRPr="003371B9" w:rsidR="0086508D">
        <w:rPr>
          <w:rFonts w:ascii="Georgia" w:hAnsi="Georgia" w:cs="Arial"/>
          <w:szCs w:val="20"/>
          <w:lang w:val="fr-FR"/>
        </w:rPr>
        <w:t>A</w:t>
      </w:r>
      <w:r w:rsidRPr="003371B9">
        <w:rPr>
          <w:rFonts w:ascii="Georgia" w:hAnsi="Georgia" w:cs="Arial"/>
          <w:szCs w:val="20"/>
          <w:lang w:val="fr-FR"/>
        </w:rPr>
        <w:tab/>
      </w:r>
      <w:r w:rsidR="003371B9">
        <w:rPr>
          <w:rFonts w:ascii="Georgia" w:hAnsi="Georgia" w:cs="Arial"/>
          <w:szCs w:val="20"/>
          <w:lang w:val="fr-FR"/>
        </w:rPr>
        <w:tab/>
      </w:r>
      <w:r w:rsidRPr="003371B9">
        <w:rPr>
          <w:rFonts w:ascii="Georgia" w:hAnsi="Georgia" w:cs="Arial"/>
          <w:szCs w:val="20"/>
          <w:lang w:val="fr-FR"/>
        </w:rPr>
        <w:t>Modèle de transfert de propriété des actifs</w:t>
      </w:r>
    </w:p>
    <w:p w:rsidR="00D35B9C" w:rsidP="003371B9" w:rsidRDefault="00D35B9C" w14:paraId="17D3A68B" w14:textId="12F79739">
      <w:pPr>
        <w:tabs>
          <w:tab w:val="left" w:pos="1843"/>
        </w:tabs>
        <w:spacing w:after="120"/>
        <w:ind w:left="1701" w:hanging="1162"/>
        <w:rPr>
          <w:rFonts w:ascii="Georgia" w:hAnsi="Georgia" w:cs="Arial"/>
          <w:szCs w:val="20"/>
          <w:lang w:val="fr-FR"/>
        </w:rPr>
      </w:pPr>
      <w:r w:rsidRPr="003371B9">
        <w:rPr>
          <w:rFonts w:ascii="Georgia" w:hAnsi="Georgia" w:cs="Arial"/>
          <w:szCs w:val="20"/>
          <w:highlight w:val="lightGray"/>
          <w:lang w:val="fr-FR"/>
        </w:rPr>
        <w:t>[Annexe IVB.</w:t>
      </w:r>
      <w:r w:rsidRPr="003371B9" w:rsidR="003371B9">
        <w:rPr>
          <w:rFonts w:ascii="Georgia" w:hAnsi="Georgia" w:cs="Arial"/>
          <w:szCs w:val="20"/>
          <w:highlight w:val="lightGray"/>
          <w:lang w:val="fr-FR"/>
        </w:rPr>
        <w:tab/>
      </w:r>
      <w:r w:rsidRPr="003371B9">
        <w:rPr>
          <w:rFonts w:ascii="Georgia" w:hAnsi="Georgia" w:cs="Arial"/>
          <w:szCs w:val="20"/>
          <w:highlight w:val="lightGray"/>
          <w:lang w:val="fr-FR"/>
        </w:rPr>
        <w:t>Identification des bénéficiaires destinataires des actifs]</w:t>
      </w:r>
      <w:r w:rsidRPr="003371B9">
        <w:rPr>
          <w:rFonts w:ascii="Georgia" w:hAnsi="Georgia" w:cs="Arial"/>
          <w:szCs w:val="20"/>
          <w:lang w:val="fr-FR"/>
        </w:rPr>
        <w:t xml:space="preserve"> </w:t>
      </w:r>
      <w:r w:rsidRPr="003371B9">
        <w:rPr>
          <w:rFonts w:ascii="Georgia" w:hAnsi="Georgia" w:cs="Arial"/>
          <w:szCs w:val="20"/>
          <w:highlight w:val="yellow"/>
          <w:lang w:val="fr-FR"/>
        </w:rPr>
        <w:t>(optionnel)</w:t>
      </w:r>
    </w:p>
    <w:p w:rsidR="00A32483" w:rsidP="00A32483" w:rsidRDefault="00A32483" w14:paraId="64A9143A" w14:textId="118294A1">
      <w:pPr>
        <w:tabs>
          <w:tab w:val="left" w:pos="1843"/>
        </w:tabs>
        <w:spacing w:after="120"/>
        <w:ind w:left="1701" w:hanging="1162"/>
        <w:rPr>
          <w:rFonts w:ascii="Georgia" w:hAnsi="Georgia" w:cs="Arial"/>
          <w:szCs w:val="20"/>
          <w:lang w:val="fr-FR"/>
        </w:rPr>
      </w:pPr>
      <w:r w:rsidRPr="003371B9">
        <w:rPr>
          <w:rFonts w:ascii="Georgia" w:hAnsi="Georgia" w:cs="Arial"/>
          <w:szCs w:val="20"/>
          <w:highlight w:val="lightGray"/>
          <w:lang w:val="fr-FR"/>
        </w:rPr>
        <w:t>[Annexe IV</w:t>
      </w:r>
      <w:r>
        <w:rPr>
          <w:rFonts w:ascii="Georgia" w:hAnsi="Georgia" w:cs="Arial"/>
          <w:szCs w:val="20"/>
          <w:highlight w:val="lightGray"/>
          <w:lang w:val="fr-FR"/>
        </w:rPr>
        <w:t>C</w:t>
      </w:r>
      <w:r w:rsidRPr="003371B9">
        <w:rPr>
          <w:rFonts w:ascii="Georgia" w:hAnsi="Georgia" w:cs="Arial"/>
          <w:szCs w:val="20"/>
          <w:highlight w:val="lightGray"/>
          <w:lang w:val="fr-FR"/>
        </w:rPr>
        <w:t>.</w:t>
      </w:r>
      <w:r w:rsidRPr="003371B9">
        <w:rPr>
          <w:rFonts w:ascii="Georgia" w:hAnsi="Georgia" w:cs="Arial"/>
          <w:szCs w:val="20"/>
          <w:highlight w:val="lightGray"/>
          <w:lang w:val="fr-FR"/>
        </w:rPr>
        <w:tab/>
      </w:r>
      <w:r w:rsidRPr="003371B9">
        <w:rPr>
          <w:rFonts w:ascii="Georgia" w:hAnsi="Georgia" w:cs="Arial"/>
          <w:szCs w:val="20"/>
          <w:highlight w:val="lightGray"/>
          <w:lang w:val="fr-FR"/>
        </w:rPr>
        <w:t xml:space="preserve">Identification </w:t>
      </w:r>
      <w:r>
        <w:rPr>
          <w:rFonts w:ascii="Georgia" w:hAnsi="Georgia" w:cs="Arial"/>
          <w:szCs w:val="20"/>
          <w:highlight w:val="lightGray"/>
          <w:lang w:val="fr-FR"/>
        </w:rPr>
        <w:t xml:space="preserve">des actifs </w:t>
      </w:r>
      <w:r w:rsidR="00F8727E">
        <w:rPr>
          <w:rFonts w:ascii="Georgia" w:hAnsi="Georgia" w:cs="Arial"/>
          <w:szCs w:val="20"/>
          <w:highlight w:val="lightGray"/>
          <w:lang w:val="fr-FR"/>
        </w:rPr>
        <w:t>conservés par le Bénéficiaire-contractant</w:t>
      </w:r>
      <w:r w:rsidRPr="003371B9">
        <w:rPr>
          <w:rFonts w:ascii="Georgia" w:hAnsi="Georgia" w:cs="Arial"/>
          <w:szCs w:val="20"/>
          <w:highlight w:val="lightGray"/>
          <w:lang w:val="fr-FR"/>
        </w:rPr>
        <w:t>]</w:t>
      </w:r>
      <w:r w:rsidRPr="003371B9">
        <w:rPr>
          <w:rFonts w:ascii="Georgia" w:hAnsi="Georgia" w:cs="Arial"/>
          <w:szCs w:val="20"/>
          <w:lang w:val="fr-FR"/>
        </w:rPr>
        <w:t xml:space="preserve"> </w:t>
      </w:r>
      <w:r w:rsidRPr="003371B9">
        <w:rPr>
          <w:rFonts w:ascii="Georgia" w:hAnsi="Georgia" w:cs="Arial"/>
          <w:szCs w:val="20"/>
          <w:highlight w:val="yellow"/>
          <w:lang w:val="fr-FR"/>
        </w:rPr>
        <w:t>(</w:t>
      </w:r>
      <w:commentRangeStart w:id="23"/>
      <w:commentRangeStart w:id="24"/>
      <w:r w:rsidRPr="003371B9">
        <w:rPr>
          <w:rFonts w:ascii="Georgia" w:hAnsi="Georgia" w:cs="Arial"/>
          <w:szCs w:val="20"/>
          <w:highlight w:val="yellow"/>
          <w:lang w:val="fr-FR"/>
        </w:rPr>
        <w:t>optionnel</w:t>
      </w:r>
      <w:commentRangeEnd w:id="23"/>
      <w:r w:rsidRPr="003371B9" w:rsidR="0010670B">
        <w:rPr>
          <w:rStyle w:val="Marquedecommentaire"/>
          <w:rFonts w:ascii="Georgia" w:hAnsi="Georgia" w:cs="Arial"/>
          <w:sz w:val="20"/>
          <w:szCs w:val="20"/>
          <w:highlight w:val="yellow"/>
          <w:lang w:val="fr-FR"/>
        </w:rPr>
        <w:commentReference w:id="23"/>
      </w:r>
      <w:commentRangeEnd w:id="24"/>
      <w:r>
        <w:rPr>
          <w:rStyle w:val="CommentReference"/>
        </w:rPr>
        <w:commentReference w:id="24"/>
      </w:r>
      <w:r w:rsidRPr="003371B9">
        <w:rPr>
          <w:rFonts w:ascii="Georgia" w:hAnsi="Georgia" w:cs="Arial"/>
          <w:szCs w:val="20"/>
          <w:highlight w:val="yellow"/>
          <w:lang w:val="fr-FR"/>
        </w:rPr>
        <w:t>)</w:t>
      </w:r>
    </w:p>
    <w:p w:rsidRPr="003371B9" w:rsidR="00D35B9C" w:rsidP="003371B9" w:rsidRDefault="00D35B9C" w14:paraId="2DA8ECC0" w14:textId="7A0BD966">
      <w:pPr>
        <w:tabs>
          <w:tab w:val="left" w:pos="1843"/>
        </w:tabs>
        <w:spacing w:after="120"/>
        <w:ind w:left="1701" w:hanging="1162"/>
        <w:rPr>
          <w:rFonts w:ascii="Georgia" w:hAnsi="Georgia" w:cs="Arial"/>
          <w:szCs w:val="20"/>
          <w:lang w:val="fr-FR"/>
        </w:rPr>
      </w:pPr>
      <w:r w:rsidRPr="003371B9">
        <w:rPr>
          <w:rFonts w:ascii="Georgia" w:hAnsi="Georgia" w:cs="Arial"/>
          <w:szCs w:val="20"/>
          <w:lang w:val="fr-FR"/>
        </w:rPr>
        <w:t>Annexe V</w:t>
      </w:r>
      <w:r w:rsidRPr="003371B9">
        <w:rPr>
          <w:rFonts w:ascii="Georgia" w:hAnsi="Georgia" w:cs="Arial"/>
          <w:szCs w:val="20"/>
          <w:lang w:val="fr-FR"/>
        </w:rPr>
        <w:tab/>
      </w:r>
      <w:r w:rsidR="003371B9">
        <w:rPr>
          <w:rFonts w:ascii="Georgia" w:hAnsi="Georgia" w:cs="Arial"/>
          <w:szCs w:val="20"/>
          <w:lang w:val="fr-FR"/>
        </w:rPr>
        <w:tab/>
      </w:r>
      <w:r w:rsidRPr="003371B9">
        <w:rPr>
          <w:rFonts w:ascii="Georgia" w:hAnsi="Georgia" w:cs="Arial"/>
          <w:szCs w:val="20"/>
          <w:lang w:val="fr-FR"/>
        </w:rPr>
        <w:t>Fiche d’entité légale (privée ou publique)</w:t>
      </w:r>
    </w:p>
    <w:p w:rsidRPr="003371B9" w:rsidR="00D35B9C" w:rsidP="003371B9" w:rsidRDefault="00D35B9C" w14:paraId="448F5BD0" w14:textId="33A00EBF">
      <w:pPr>
        <w:tabs>
          <w:tab w:val="left" w:pos="1843"/>
        </w:tabs>
        <w:spacing w:after="120"/>
        <w:ind w:left="1701" w:hanging="1162"/>
        <w:rPr>
          <w:rFonts w:ascii="Georgia" w:hAnsi="Georgia" w:cs="Arial"/>
          <w:szCs w:val="20"/>
          <w:highlight w:val="lightGray"/>
          <w:lang w:val="fr-FR"/>
        </w:rPr>
      </w:pPr>
      <w:r w:rsidRPr="003371B9">
        <w:rPr>
          <w:rFonts w:ascii="Georgia" w:hAnsi="Georgia" w:cs="Arial"/>
          <w:szCs w:val="20"/>
          <w:lang w:val="fr-FR"/>
        </w:rPr>
        <w:t>Annexe VI</w:t>
      </w:r>
      <w:r w:rsidRPr="003371B9">
        <w:rPr>
          <w:rFonts w:ascii="Georgia" w:hAnsi="Georgia" w:cs="Arial"/>
          <w:szCs w:val="20"/>
          <w:lang w:val="fr-FR"/>
        </w:rPr>
        <w:tab/>
      </w:r>
      <w:r w:rsidR="003371B9">
        <w:rPr>
          <w:rFonts w:ascii="Georgia" w:hAnsi="Georgia" w:cs="Arial"/>
          <w:szCs w:val="20"/>
          <w:lang w:val="fr-FR"/>
        </w:rPr>
        <w:tab/>
      </w:r>
      <w:r w:rsidRPr="003371B9">
        <w:rPr>
          <w:rFonts w:ascii="Georgia" w:hAnsi="Georgia" w:cs="Arial"/>
          <w:szCs w:val="20"/>
          <w:highlight w:val="lightGray"/>
          <w:lang w:val="fr-FR"/>
        </w:rPr>
        <w:t xml:space="preserve">Fiche signalétique financier </w:t>
      </w:r>
    </w:p>
    <w:p w:rsidRPr="003371B9" w:rsidR="00D35B9C" w:rsidP="003371B9" w:rsidRDefault="00D35B9C" w14:paraId="1D9C8003" w14:textId="1E62966C">
      <w:pPr>
        <w:tabs>
          <w:tab w:val="left" w:pos="1843"/>
        </w:tabs>
        <w:spacing w:after="120"/>
        <w:ind w:left="1701" w:hanging="1162"/>
        <w:rPr>
          <w:rFonts w:ascii="Georgia" w:hAnsi="Georgia" w:cs="Arial"/>
          <w:szCs w:val="20"/>
          <w:highlight w:val="lightGray"/>
          <w:lang w:val="fr-FR"/>
        </w:rPr>
      </w:pPr>
      <w:commentRangeStart w:id="26"/>
      <w:commentRangeStart w:id="27"/>
      <w:r w:rsidRPr="003371B9">
        <w:rPr>
          <w:rFonts w:ascii="Georgia" w:hAnsi="Georgia" w:cs="Arial"/>
          <w:szCs w:val="20"/>
          <w:highlight w:val="lightGray"/>
          <w:lang w:val="fr-FR"/>
        </w:rPr>
        <w:t xml:space="preserve">Annexe VII </w:t>
      </w:r>
      <w:r w:rsidR="003371B9">
        <w:rPr>
          <w:rFonts w:ascii="Georgia" w:hAnsi="Georgia" w:cs="Arial"/>
          <w:szCs w:val="20"/>
          <w:highlight w:val="lightGray"/>
          <w:lang w:val="fr-FR"/>
        </w:rPr>
        <w:tab/>
      </w:r>
      <w:r w:rsidRPr="003371B9">
        <w:rPr>
          <w:rFonts w:ascii="Georgia" w:hAnsi="Georgia" w:cs="Arial"/>
          <w:szCs w:val="20"/>
          <w:highlight w:val="lightGray"/>
          <w:lang w:val="fr-FR"/>
        </w:rPr>
        <w:tab/>
      </w:r>
      <w:r w:rsidRPr="003371B9">
        <w:rPr>
          <w:rFonts w:ascii="Georgia" w:hAnsi="Georgia" w:cs="Arial"/>
          <w:szCs w:val="20"/>
          <w:highlight w:val="lightGray"/>
          <w:lang w:val="fr-FR"/>
        </w:rPr>
        <w:t>Motifs d’exclusion</w:t>
      </w:r>
    </w:p>
    <w:p w:rsidRPr="003371B9" w:rsidR="00D35B9C" w:rsidP="003371B9" w:rsidRDefault="0E8F02F2" w14:paraId="147E2F1B" w14:textId="47316954">
      <w:pPr>
        <w:tabs>
          <w:tab w:val="left" w:pos="1843"/>
        </w:tabs>
        <w:spacing w:after="120"/>
        <w:ind w:left="1701" w:hanging="1162"/>
        <w:rPr>
          <w:rFonts w:ascii="Georgia" w:hAnsi="Georgia" w:cs="Arial"/>
          <w:szCs w:val="20"/>
          <w:lang w:val="fr-FR"/>
        </w:rPr>
      </w:pPr>
      <w:r w:rsidRPr="003371B9">
        <w:rPr>
          <w:rFonts w:ascii="Georgia" w:hAnsi="Georgia" w:cs="Arial"/>
          <w:szCs w:val="20"/>
          <w:highlight w:val="lightGray"/>
          <w:lang w:val="fr-FR"/>
        </w:rPr>
        <w:t>Annexe VIII</w:t>
      </w:r>
      <w:r w:rsidR="003371B9">
        <w:rPr>
          <w:rFonts w:ascii="Georgia" w:hAnsi="Georgia" w:cs="Arial"/>
          <w:szCs w:val="20"/>
          <w:highlight w:val="lightGray"/>
          <w:lang w:val="fr-FR"/>
        </w:rPr>
        <w:tab/>
      </w:r>
      <w:r w:rsidRPr="003371B9" w:rsidR="00D35B9C">
        <w:rPr>
          <w:rFonts w:ascii="Georgia" w:hAnsi="Georgia" w:cs="Arial"/>
          <w:szCs w:val="20"/>
          <w:highlight w:val="lightGray"/>
          <w:lang w:val="fr-FR"/>
        </w:rPr>
        <w:tab/>
      </w:r>
      <w:r w:rsidRPr="003371B9">
        <w:rPr>
          <w:rFonts w:ascii="Georgia" w:hAnsi="Georgia" w:cs="Arial"/>
          <w:szCs w:val="20"/>
          <w:highlight w:val="lightGray"/>
          <w:lang w:val="fr-FR"/>
        </w:rPr>
        <w:t xml:space="preserve"> Principes de</w:t>
      </w:r>
      <w:r w:rsidRPr="003371B9" w:rsidR="47A5224D">
        <w:rPr>
          <w:rFonts w:ascii="Georgia" w:hAnsi="Georgia" w:cs="Arial"/>
          <w:szCs w:val="20"/>
          <w:highlight w:val="lightGray"/>
          <w:lang w:val="fr-FR"/>
        </w:rPr>
        <w:t xml:space="preserve"> passation de</w:t>
      </w:r>
      <w:r w:rsidRPr="003371B9">
        <w:rPr>
          <w:rFonts w:ascii="Georgia" w:hAnsi="Georgia" w:cs="Arial"/>
          <w:szCs w:val="20"/>
          <w:highlight w:val="lightGray"/>
          <w:lang w:val="fr-FR"/>
        </w:rPr>
        <w:t xml:space="preserve"> marchés (dans le cas d’un bénéficiaire-contractant privé)</w:t>
      </w:r>
      <w:commentRangeEnd w:id="26"/>
      <w:r w:rsidRPr="003371B9" w:rsidR="00D35B9C">
        <w:rPr>
          <w:rStyle w:val="Marquedecommentaire"/>
          <w:rFonts w:ascii="Georgia" w:hAnsi="Georgia" w:cs="Arial"/>
          <w:sz w:val="20"/>
          <w:szCs w:val="20"/>
          <w:lang w:val="fr-FR"/>
        </w:rPr>
        <w:commentReference w:id="26"/>
      </w:r>
      <w:commentRangeEnd w:id="27"/>
      <w:r>
        <w:rPr>
          <w:rStyle w:val="CommentReference"/>
        </w:rPr>
        <w:commentReference w:id="27"/>
      </w:r>
    </w:p>
    <w:p w:rsidRPr="00D35B9C" w:rsidR="00D35B9C" w:rsidP="000B5D53" w:rsidRDefault="00D35B9C" w14:paraId="32EEEA75" w14:textId="77777777">
      <w:pPr>
        <w:spacing w:after="120"/>
        <w:rPr>
          <w:rFonts w:ascii="Georgia" w:hAnsi="Georgia" w:cs="Arial"/>
          <w:szCs w:val="20"/>
          <w:lang w:val="fr-FR"/>
        </w:rPr>
      </w:pPr>
      <w:r w:rsidRPr="00D35B9C">
        <w:rPr>
          <w:rFonts w:ascii="Georgia" w:hAnsi="Georgia" w:cs="Arial"/>
          <w:szCs w:val="20"/>
          <w:lang w:val="fr-FR"/>
        </w:rPr>
        <w:t xml:space="preserve">En cas de conflit entre les dispositions des annexes et celles de la convention de subside, ces dernières prévalent. </w:t>
      </w:r>
    </w:p>
    <w:p w:rsidRPr="00D35B9C" w:rsidR="00D35B9C" w:rsidP="000B5D53" w:rsidRDefault="00D35B9C" w14:paraId="6B1077C8" w14:textId="77777777">
      <w:pPr>
        <w:spacing w:before="240" w:after="120"/>
        <w:jc w:val="both"/>
        <w:rPr>
          <w:rFonts w:ascii="Georgia" w:hAnsi="Georgia" w:cs="Arial"/>
          <w:szCs w:val="20"/>
          <w:lang w:val="fr-FR"/>
        </w:rPr>
      </w:pPr>
      <w:r w:rsidRPr="00D35B9C">
        <w:rPr>
          <w:rFonts w:ascii="Georgia" w:hAnsi="Georgia" w:cs="Arial"/>
          <w:szCs w:val="20"/>
          <w:lang w:val="fr-FR"/>
        </w:rPr>
        <w:t>Fait à &lt;</w:t>
      </w:r>
      <w:r w:rsidRPr="00D35B9C">
        <w:rPr>
          <w:rFonts w:ascii="Georgia" w:hAnsi="Georgia" w:cs="Arial"/>
          <w:b/>
          <w:i/>
          <w:szCs w:val="20"/>
          <w:highlight w:val="yellow"/>
          <w:lang w:val="fr-FR"/>
        </w:rPr>
        <w:t>préciser l’endroit</w:t>
      </w:r>
      <w:r w:rsidRPr="00D35B9C">
        <w:rPr>
          <w:rFonts w:ascii="Georgia" w:hAnsi="Georgia" w:cs="Arial"/>
          <w:b/>
          <w:szCs w:val="20"/>
          <w:lang w:val="fr-FR"/>
        </w:rPr>
        <w:t>&gt;</w:t>
      </w:r>
      <w:r w:rsidRPr="00D35B9C">
        <w:rPr>
          <w:rFonts w:ascii="Georgia" w:hAnsi="Georgia" w:cs="Arial"/>
          <w:szCs w:val="20"/>
          <w:lang w:val="fr-FR"/>
        </w:rPr>
        <w:t xml:space="preserve"> en &lt;</w:t>
      </w:r>
      <w:r w:rsidRPr="00D35B9C">
        <w:rPr>
          <w:rFonts w:ascii="Georgia" w:hAnsi="Georgia" w:cs="Arial"/>
          <w:b/>
          <w:bCs/>
          <w:i/>
          <w:iCs/>
          <w:szCs w:val="20"/>
          <w:highlight w:val="yellow"/>
          <w:lang w:val="fr-FR"/>
        </w:rPr>
        <w:t>deux ou trois</w:t>
      </w:r>
      <w:r w:rsidRPr="00D35B9C">
        <w:rPr>
          <w:rFonts w:ascii="Georgia" w:hAnsi="Georgia" w:cs="Arial"/>
          <w:i/>
          <w:iCs/>
          <w:szCs w:val="20"/>
          <w:lang w:val="fr-FR"/>
        </w:rPr>
        <w:t>&gt;</w:t>
      </w:r>
      <w:r w:rsidRPr="00D35B9C">
        <w:rPr>
          <w:rFonts w:ascii="Georgia" w:hAnsi="Georgia" w:cs="Arial"/>
          <w:szCs w:val="20"/>
          <w:lang w:val="fr-FR"/>
        </w:rPr>
        <w:t xml:space="preserve"> exemplaires, dont un est remis à un représentant de Enabel et un au bénéficiaire-contractant.</w:t>
      </w:r>
    </w:p>
    <w:p w:rsidRPr="00D35B9C" w:rsidR="00D35B9C" w:rsidP="000B5D53" w:rsidRDefault="00D35B9C" w14:paraId="71D01AD4" w14:textId="77777777">
      <w:pPr>
        <w:spacing w:after="120"/>
        <w:jc w:val="both"/>
        <w:rPr>
          <w:rFonts w:ascii="Georgia" w:hAnsi="Georgia" w:cs="Arial"/>
          <w:szCs w:val="20"/>
          <w:lang w:val="fr-FR"/>
        </w:rPr>
      </w:pPr>
    </w:p>
    <w:tbl>
      <w:tblPr>
        <w:tblW w:w="0" w:type="auto"/>
        <w:tblLayout w:type="fixed"/>
        <w:tblLook w:val="0000" w:firstRow="0" w:lastRow="0" w:firstColumn="0" w:lastColumn="0" w:noHBand="0" w:noVBand="0"/>
      </w:tblPr>
      <w:tblGrid>
        <w:gridCol w:w="1384"/>
        <w:gridCol w:w="3259"/>
        <w:gridCol w:w="2321"/>
        <w:gridCol w:w="2322"/>
      </w:tblGrid>
      <w:tr w:rsidRPr="00D35B9C" w:rsidR="00D35B9C" w:rsidTr="000A0ABC" w14:paraId="2565E628" w14:textId="77777777">
        <w:tc>
          <w:tcPr>
            <w:tcW w:w="4643" w:type="dxa"/>
            <w:gridSpan w:val="2"/>
          </w:tcPr>
          <w:p w:rsidRPr="00D35B9C" w:rsidR="00D35B9C" w:rsidP="00D35B9C" w:rsidRDefault="00D35B9C" w14:paraId="05DF6914" w14:textId="77777777">
            <w:pPr>
              <w:spacing w:after="120"/>
              <w:jc w:val="both"/>
              <w:rPr>
                <w:rFonts w:ascii="Georgia" w:hAnsi="Georgia" w:cs="Arial"/>
                <w:b/>
                <w:lang w:val="fr-FR"/>
              </w:rPr>
            </w:pPr>
            <w:commentRangeStart w:id="28"/>
            <w:commentRangeStart w:id="29"/>
            <w:r w:rsidRPr="4901544E">
              <w:rPr>
                <w:rFonts w:ascii="Georgia" w:hAnsi="Georgia" w:cs="Arial"/>
                <w:b/>
                <w:lang w:val="fr-FR"/>
              </w:rPr>
              <w:t>Pour le  bénéficiaire-contractant</w:t>
            </w:r>
          </w:p>
        </w:tc>
        <w:tc>
          <w:tcPr>
            <w:tcW w:w="4643" w:type="dxa"/>
            <w:gridSpan w:val="2"/>
          </w:tcPr>
          <w:p w:rsidRPr="00D35B9C" w:rsidR="00D35B9C" w:rsidP="00D35B9C" w:rsidRDefault="00D35B9C" w14:paraId="66CEC4EF" w14:textId="75AA9A7F">
            <w:pPr>
              <w:spacing w:after="120"/>
              <w:jc w:val="both"/>
              <w:rPr>
                <w:rFonts w:ascii="Georgia" w:hAnsi="Georgia" w:cs="Arial"/>
                <w:b/>
                <w:lang w:val="fr-FR"/>
              </w:rPr>
            </w:pPr>
            <w:r w:rsidRPr="4901544E">
              <w:rPr>
                <w:rFonts w:ascii="Georgia" w:hAnsi="Georgia" w:cs="Arial"/>
                <w:b/>
                <w:lang w:val="fr-FR"/>
              </w:rPr>
              <w:t>Pour Enabel</w:t>
            </w:r>
            <w:commentRangeEnd w:id="28"/>
            <w:r w:rsidRPr="00D35B9C">
              <w:rPr>
                <w:rStyle w:val="Marquedecommentaire"/>
                <w:rFonts w:ascii="Georgia" w:hAnsi="Georgia" w:cs="Arial"/>
                <w:b/>
                <w:sz w:val="20"/>
                <w:szCs w:val="24"/>
                <w:lang w:val="fr-FR"/>
              </w:rPr>
              <w:commentReference w:id="28"/>
            </w:r>
            <w:commentRangeEnd w:id="29"/>
            <w:r>
              <w:rPr>
                <w:rStyle w:val="CommentReference"/>
              </w:rPr>
              <w:commentReference w:id="29"/>
            </w:r>
          </w:p>
        </w:tc>
      </w:tr>
      <w:tr w:rsidRPr="00D35B9C" w:rsidR="00D35B9C" w:rsidTr="000A0ABC" w14:paraId="15AE131C" w14:textId="77777777">
        <w:trPr>
          <w:cantSplit/>
        </w:trPr>
        <w:tc>
          <w:tcPr>
            <w:tcW w:w="1384" w:type="dxa"/>
          </w:tcPr>
          <w:p w:rsidRPr="00D35B9C" w:rsidR="00D35B9C" w:rsidP="00D35B9C" w:rsidRDefault="00D35B9C" w14:paraId="513B647F" w14:textId="77777777">
            <w:pPr>
              <w:spacing w:before="120" w:after="120"/>
              <w:jc w:val="both"/>
              <w:rPr>
                <w:rFonts w:ascii="Georgia" w:hAnsi="Georgia" w:cs="Arial"/>
                <w:szCs w:val="20"/>
                <w:lang w:val="fr-FR"/>
              </w:rPr>
            </w:pPr>
            <w:r w:rsidRPr="00D35B9C">
              <w:rPr>
                <w:rFonts w:ascii="Georgia" w:hAnsi="Georgia" w:cs="Arial"/>
                <w:szCs w:val="20"/>
                <w:lang w:val="fr-FR"/>
              </w:rPr>
              <w:t>Nom</w:t>
            </w:r>
          </w:p>
        </w:tc>
        <w:tc>
          <w:tcPr>
            <w:tcW w:w="3259" w:type="dxa"/>
          </w:tcPr>
          <w:p w:rsidRPr="00D35B9C" w:rsidR="00D35B9C" w:rsidP="00D35B9C" w:rsidRDefault="00D35B9C" w14:paraId="6E8B3F6A" w14:textId="77777777">
            <w:pPr>
              <w:spacing w:before="120" w:after="120"/>
              <w:jc w:val="both"/>
              <w:rPr>
                <w:rFonts w:ascii="Georgia" w:hAnsi="Georgia" w:cs="Arial"/>
                <w:szCs w:val="20"/>
                <w:lang w:val="fr-FR"/>
              </w:rPr>
            </w:pPr>
          </w:p>
        </w:tc>
        <w:tc>
          <w:tcPr>
            <w:tcW w:w="2321" w:type="dxa"/>
          </w:tcPr>
          <w:p w:rsidRPr="00D35B9C" w:rsidR="00D35B9C" w:rsidP="00D35B9C" w:rsidRDefault="00D35B9C" w14:paraId="6F0CB932" w14:textId="77777777">
            <w:pPr>
              <w:spacing w:before="120" w:after="120"/>
              <w:jc w:val="both"/>
              <w:rPr>
                <w:rFonts w:ascii="Georgia" w:hAnsi="Georgia" w:cs="Arial"/>
                <w:szCs w:val="20"/>
                <w:lang w:val="fr-FR"/>
              </w:rPr>
            </w:pPr>
            <w:r w:rsidRPr="00D35B9C">
              <w:rPr>
                <w:rFonts w:ascii="Georgia" w:hAnsi="Georgia" w:cs="Arial"/>
                <w:szCs w:val="20"/>
                <w:lang w:val="fr-FR"/>
              </w:rPr>
              <w:t>Nom</w:t>
            </w:r>
          </w:p>
        </w:tc>
        <w:tc>
          <w:tcPr>
            <w:tcW w:w="2322" w:type="dxa"/>
          </w:tcPr>
          <w:p w:rsidRPr="00D35B9C" w:rsidR="00D35B9C" w:rsidP="00D35B9C" w:rsidRDefault="00D35B9C" w14:paraId="56299E63" w14:textId="77777777">
            <w:pPr>
              <w:spacing w:before="120" w:after="120"/>
              <w:jc w:val="both"/>
              <w:rPr>
                <w:rFonts w:ascii="Georgia" w:hAnsi="Georgia" w:cs="Arial"/>
                <w:szCs w:val="20"/>
                <w:lang w:val="fr-FR"/>
              </w:rPr>
            </w:pPr>
          </w:p>
        </w:tc>
      </w:tr>
      <w:tr w:rsidRPr="00D35B9C" w:rsidR="00D35B9C" w:rsidTr="000A0ABC" w14:paraId="392C0429" w14:textId="77777777">
        <w:trPr>
          <w:cantSplit/>
        </w:trPr>
        <w:tc>
          <w:tcPr>
            <w:tcW w:w="1384" w:type="dxa"/>
          </w:tcPr>
          <w:p w:rsidRPr="00D35B9C" w:rsidR="00D35B9C" w:rsidP="00D35B9C" w:rsidRDefault="00D35B9C" w14:paraId="521FD62A" w14:textId="77777777">
            <w:pPr>
              <w:spacing w:before="120" w:after="120"/>
              <w:jc w:val="both"/>
              <w:rPr>
                <w:rFonts w:ascii="Georgia" w:hAnsi="Georgia" w:cs="Arial"/>
                <w:szCs w:val="20"/>
                <w:lang w:val="fr-FR"/>
              </w:rPr>
            </w:pPr>
            <w:r w:rsidRPr="00D35B9C">
              <w:rPr>
                <w:rFonts w:ascii="Georgia" w:hAnsi="Georgia" w:cs="Arial"/>
                <w:szCs w:val="20"/>
                <w:lang w:val="fr-FR"/>
              </w:rPr>
              <w:t>Qualité</w:t>
            </w:r>
          </w:p>
        </w:tc>
        <w:tc>
          <w:tcPr>
            <w:tcW w:w="3259" w:type="dxa"/>
          </w:tcPr>
          <w:p w:rsidRPr="00D35B9C" w:rsidR="00D35B9C" w:rsidP="00D35B9C" w:rsidRDefault="00D35B9C" w14:paraId="2A67DD8E" w14:textId="77777777">
            <w:pPr>
              <w:spacing w:before="120" w:after="120"/>
              <w:jc w:val="both"/>
              <w:rPr>
                <w:rFonts w:ascii="Georgia" w:hAnsi="Georgia" w:cs="Arial"/>
                <w:szCs w:val="20"/>
                <w:lang w:val="fr-FR"/>
              </w:rPr>
            </w:pPr>
          </w:p>
        </w:tc>
        <w:tc>
          <w:tcPr>
            <w:tcW w:w="2321" w:type="dxa"/>
          </w:tcPr>
          <w:p w:rsidRPr="00D35B9C" w:rsidR="00D35B9C" w:rsidP="00D35B9C" w:rsidRDefault="00D35B9C" w14:paraId="6DAB5152" w14:textId="77777777">
            <w:pPr>
              <w:spacing w:before="120" w:after="120"/>
              <w:jc w:val="both"/>
              <w:rPr>
                <w:rFonts w:ascii="Georgia" w:hAnsi="Georgia" w:cs="Arial"/>
                <w:szCs w:val="20"/>
                <w:lang w:val="fr-FR"/>
              </w:rPr>
            </w:pPr>
            <w:r w:rsidRPr="00D35B9C">
              <w:rPr>
                <w:rFonts w:ascii="Georgia" w:hAnsi="Georgia" w:cs="Arial"/>
                <w:szCs w:val="20"/>
                <w:lang w:val="fr-FR"/>
              </w:rPr>
              <w:t>Qualité</w:t>
            </w:r>
          </w:p>
        </w:tc>
        <w:tc>
          <w:tcPr>
            <w:tcW w:w="2322" w:type="dxa"/>
          </w:tcPr>
          <w:p w:rsidRPr="00D35B9C" w:rsidR="00D35B9C" w:rsidP="00D35B9C" w:rsidRDefault="00D35B9C" w14:paraId="605BB498" w14:textId="77777777">
            <w:pPr>
              <w:spacing w:before="120" w:after="120"/>
              <w:jc w:val="both"/>
              <w:rPr>
                <w:rFonts w:ascii="Georgia" w:hAnsi="Georgia" w:cs="Arial"/>
                <w:szCs w:val="20"/>
                <w:lang w:val="fr-FR"/>
              </w:rPr>
            </w:pPr>
          </w:p>
        </w:tc>
      </w:tr>
      <w:tr w:rsidRPr="00D35B9C" w:rsidR="00D35B9C" w:rsidTr="000A0ABC" w14:paraId="75DDB527" w14:textId="77777777">
        <w:trPr>
          <w:cantSplit/>
        </w:trPr>
        <w:tc>
          <w:tcPr>
            <w:tcW w:w="1384" w:type="dxa"/>
          </w:tcPr>
          <w:p w:rsidRPr="00D35B9C" w:rsidR="00D35B9C" w:rsidP="00D35B9C" w:rsidRDefault="00D35B9C" w14:paraId="68A863AC" w14:textId="77777777">
            <w:pPr>
              <w:spacing w:before="120" w:after="120"/>
              <w:jc w:val="both"/>
              <w:rPr>
                <w:rFonts w:ascii="Georgia" w:hAnsi="Georgia" w:cs="Arial"/>
                <w:szCs w:val="20"/>
                <w:lang w:val="fr-FR"/>
              </w:rPr>
            </w:pPr>
            <w:r w:rsidRPr="00D35B9C">
              <w:rPr>
                <w:rFonts w:ascii="Georgia" w:hAnsi="Georgia" w:cs="Arial"/>
                <w:szCs w:val="20"/>
                <w:lang w:val="fr-FR"/>
              </w:rPr>
              <w:t>Signature</w:t>
            </w:r>
          </w:p>
          <w:p w:rsidRPr="00D35B9C" w:rsidR="00D35B9C" w:rsidP="00D35B9C" w:rsidRDefault="00D35B9C" w14:paraId="1F04A1F7" w14:textId="77777777">
            <w:pPr>
              <w:spacing w:before="120" w:after="120"/>
              <w:jc w:val="both"/>
              <w:rPr>
                <w:rFonts w:ascii="Georgia" w:hAnsi="Georgia" w:cs="Arial"/>
                <w:szCs w:val="20"/>
                <w:lang w:val="fr-FR"/>
              </w:rPr>
            </w:pPr>
            <w:r w:rsidRPr="00D35B9C">
              <w:rPr>
                <w:rFonts w:ascii="Georgia" w:hAnsi="Georgia" w:cs="Arial"/>
                <w:szCs w:val="20"/>
                <w:lang w:val="fr-FR"/>
              </w:rPr>
              <w:t>Date</w:t>
            </w:r>
          </w:p>
        </w:tc>
        <w:tc>
          <w:tcPr>
            <w:tcW w:w="3259" w:type="dxa"/>
          </w:tcPr>
          <w:p w:rsidRPr="00D35B9C" w:rsidR="00D35B9C" w:rsidP="00D35B9C" w:rsidRDefault="00D35B9C" w14:paraId="0FC64A77" w14:textId="77777777">
            <w:pPr>
              <w:spacing w:before="120" w:after="120"/>
              <w:jc w:val="both"/>
              <w:rPr>
                <w:rFonts w:ascii="Georgia" w:hAnsi="Georgia" w:cs="Arial"/>
                <w:szCs w:val="20"/>
                <w:lang w:val="fr-FR"/>
              </w:rPr>
            </w:pPr>
          </w:p>
        </w:tc>
        <w:tc>
          <w:tcPr>
            <w:tcW w:w="2321" w:type="dxa"/>
          </w:tcPr>
          <w:p w:rsidRPr="00D35B9C" w:rsidR="00D35B9C" w:rsidP="00D35B9C" w:rsidRDefault="00D35B9C" w14:paraId="45236084" w14:textId="77777777">
            <w:pPr>
              <w:spacing w:before="120" w:after="120"/>
              <w:jc w:val="both"/>
              <w:rPr>
                <w:rFonts w:ascii="Georgia" w:hAnsi="Georgia" w:cs="Arial"/>
                <w:szCs w:val="20"/>
                <w:lang w:val="fr-FR"/>
              </w:rPr>
            </w:pPr>
            <w:r w:rsidRPr="00D35B9C">
              <w:rPr>
                <w:rFonts w:ascii="Georgia" w:hAnsi="Georgia" w:cs="Arial"/>
                <w:szCs w:val="20"/>
                <w:lang w:val="fr-FR"/>
              </w:rPr>
              <w:t>Signature</w:t>
            </w:r>
          </w:p>
          <w:p w:rsidRPr="00D35B9C" w:rsidR="00D35B9C" w:rsidP="00D35B9C" w:rsidRDefault="00D35B9C" w14:paraId="793A8503" w14:textId="77777777">
            <w:pPr>
              <w:spacing w:before="120" w:after="120"/>
              <w:jc w:val="both"/>
              <w:rPr>
                <w:rFonts w:ascii="Georgia" w:hAnsi="Georgia" w:cs="Arial"/>
                <w:szCs w:val="20"/>
                <w:lang w:val="fr-FR"/>
              </w:rPr>
            </w:pPr>
            <w:r w:rsidRPr="00D35B9C">
              <w:rPr>
                <w:rFonts w:ascii="Georgia" w:hAnsi="Georgia" w:cs="Arial"/>
                <w:szCs w:val="20"/>
                <w:lang w:val="fr-FR"/>
              </w:rPr>
              <w:t>Date</w:t>
            </w:r>
          </w:p>
          <w:p w:rsidRPr="00D35B9C" w:rsidR="00D35B9C" w:rsidP="00D35B9C" w:rsidRDefault="00D35B9C" w14:paraId="550DB4DB" w14:textId="77777777">
            <w:pPr>
              <w:spacing w:before="120" w:after="120"/>
              <w:jc w:val="both"/>
              <w:rPr>
                <w:rFonts w:ascii="Georgia" w:hAnsi="Georgia" w:cs="Arial"/>
                <w:szCs w:val="20"/>
                <w:lang w:val="fr-FR"/>
              </w:rPr>
            </w:pPr>
          </w:p>
        </w:tc>
        <w:tc>
          <w:tcPr>
            <w:tcW w:w="2322" w:type="dxa"/>
          </w:tcPr>
          <w:p w:rsidRPr="00D35B9C" w:rsidR="00D35B9C" w:rsidP="00D35B9C" w:rsidRDefault="00D35B9C" w14:paraId="09E01DA3" w14:textId="77777777">
            <w:pPr>
              <w:spacing w:before="120" w:after="120"/>
              <w:jc w:val="both"/>
              <w:rPr>
                <w:rFonts w:ascii="Georgia" w:hAnsi="Georgia" w:cs="Arial"/>
                <w:szCs w:val="20"/>
                <w:lang w:val="fr-FR"/>
              </w:rPr>
            </w:pPr>
          </w:p>
        </w:tc>
      </w:tr>
      <w:tr w:rsidRPr="00D35B9C" w:rsidR="00D35B9C" w:rsidTr="000A0ABC" w14:paraId="53EE1692" w14:textId="77777777">
        <w:trPr>
          <w:cantSplit/>
        </w:trPr>
        <w:tc>
          <w:tcPr>
            <w:tcW w:w="1384" w:type="dxa"/>
          </w:tcPr>
          <w:p w:rsidRPr="00D35B9C" w:rsidR="00D35B9C" w:rsidP="00D35B9C" w:rsidRDefault="00D35B9C" w14:paraId="557B892F" w14:textId="77777777">
            <w:pPr>
              <w:spacing w:before="120" w:after="120"/>
              <w:jc w:val="both"/>
              <w:rPr>
                <w:rFonts w:ascii="Georgia" w:hAnsi="Georgia" w:cs="Arial"/>
                <w:szCs w:val="20"/>
                <w:lang w:val="fr-FR"/>
              </w:rPr>
            </w:pPr>
          </w:p>
        </w:tc>
        <w:tc>
          <w:tcPr>
            <w:tcW w:w="3259" w:type="dxa"/>
          </w:tcPr>
          <w:p w:rsidRPr="00D35B9C" w:rsidR="00D35B9C" w:rsidP="00D35B9C" w:rsidRDefault="00D35B9C" w14:paraId="7F4ABF30" w14:textId="77777777">
            <w:pPr>
              <w:spacing w:before="120" w:after="120"/>
              <w:jc w:val="both"/>
              <w:rPr>
                <w:rFonts w:ascii="Georgia" w:hAnsi="Georgia" w:cs="Arial"/>
                <w:szCs w:val="20"/>
                <w:lang w:val="fr-FR"/>
              </w:rPr>
            </w:pPr>
          </w:p>
        </w:tc>
        <w:tc>
          <w:tcPr>
            <w:tcW w:w="2321" w:type="dxa"/>
          </w:tcPr>
          <w:p w:rsidRPr="00D35B9C" w:rsidR="00D35B9C" w:rsidP="00D35B9C" w:rsidRDefault="00D35B9C" w14:paraId="7195A2F3" w14:textId="77777777">
            <w:pPr>
              <w:spacing w:before="120" w:after="120"/>
              <w:jc w:val="both"/>
              <w:rPr>
                <w:rFonts w:ascii="Georgia" w:hAnsi="Georgia" w:cs="Arial"/>
                <w:szCs w:val="20"/>
                <w:lang w:val="fr-FR"/>
              </w:rPr>
            </w:pPr>
          </w:p>
        </w:tc>
        <w:tc>
          <w:tcPr>
            <w:tcW w:w="2322" w:type="dxa"/>
          </w:tcPr>
          <w:p w:rsidRPr="00D35B9C" w:rsidR="00D35B9C" w:rsidP="00D35B9C" w:rsidRDefault="00D35B9C" w14:paraId="149930B4" w14:textId="77777777">
            <w:pPr>
              <w:spacing w:before="120" w:after="120"/>
              <w:jc w:val="both"/>
              <w:rPr>
                <w:rFonts w:ascii="Georgia" w:hAnsi="Georgia" w:cs="Arial"/>
                <w:szCs w:val="20"/>
                <w:lang w:val="fr-FR"/>
              </w:rPr>
            </w:pPr>
          </w:p>
        </w:tc>
      </w:tr>
      <w:tr w:rsidRPr="00D35B9C" w:rsidR="00D35B9C" w:rsidTr="000A0ABC" w14:paraId="179C2C48" w14:textId="77777777">
        <w:trPr>
          <w:cantSplit/>
        </w:trPr>
        <w:tc>
          <w:tcPr>
            <w:tcW w:w="1384" w:type="dxa"/>
          </w:tcPr>
          <w:p w:rsidRPr="00D35B9C" w:rsidR="00D35B9C" w:rsidP="00D35B9C" w:rsidRDefault="00D35B9C" w14:paraId="6FE4CD2E" w14:textId="77777777">
            <w:pPr>
              <w:spacing w:before="120" w:after="120"/>
              <w:jc w:val="both"/>
              <w:rPr>
                <w:rFonts w:ascii="Georgia" w:hAnsi="Georgia" w:cs="Arial"/>
                <w:szCs w:val="20"/>
                <w:lang w:val="fr-FR"/>
              </w:rPr>
            </w:pPr>
          </w:p>
        </w:tc>
        <w:tc>
          <w:tcPr>
            <w:tcW w:w="3259" w:type="dxa"/>
          </w:tcPr>
          <w:p w:rsidRPr="00D35B9C" w:rsidR="00D35B9C" w:rsidP="00D35B9C" w:rsidRDefault="00D35B9C" w14:paraId="37A05E5D" w14:textId="77777777">
            <w:pPr>
              <w:spacing w:before="120" w:after="120"/>
              <w:jc w:val="both"/>
              <w:rPr>
                <w:rFonts w:ascii="Georgia" w:hAnsi="Georgia" w:cs="Arial"/>
                <w:szCs w:val="20"/>
                <w:lang w:val="fr-FR"/>
              </w:rPr>
            </w:pPr>
          </w:p>
        </w:tc>
        <w:tc>
          <w:tcPr>
            <w:tcW w:w="2321" w:type="dxa"/>
          </w:tcPr>
          <w:p w:rsidRPr="00D35B9C" w:rsidR="00D35B9C" w:rsidP="00D35B9C" w:rsidRDefault="00D35B9C" w14:paraId="1E50EAFB" w14:textId="77777777">
            <w:pPr>
              <w:spacing w:before="120" w:after="120"/>
              <w:jc w:val="both"/>
              <w:rPr>
                <w:rFonts w:ascii="Georgia" w:hAnsi="Georgia" w:cs="Arial"/>
                <w:szCs w:val="20"/>
                <w:lang w:val="fr-FR"/>
              </w:rPr>
            </w:pPr>
            <w:r w:rsidRPr="00D35B9C">
              <w:rPr>
                <w:rFonts w:ascii="Georgia" w:hAnsi="Georgia" w:cs="Arial"/>
                <w:szCs w:val="20"/>
                <w:lang w:val="fr-FR"/>
              </w:rPr>
              <w:t>Nom</w:t>
            </w:r>
          </w:p>
        </w:tc>
        <w:tc>
          <w:tcPr>
            <w:tcW w:w="2322" w:type="dxa"/>
          </w:tcPr>
          <w:p w:rsidRPr="00D35B9C" w:rsidR="00D35B9C" w:rsidP="00D35B9C" w:rsidRDefault="00D35B9C" w14:paraId="215366D1" w14:textId="77777777">
            <w:pPr>
              <w:spacing w:before="120" w:after="120"/>
              <w:jc w:val="both"/>
              <w:rPr>
                <w:rFonts w:ascii="Georgia" w:hAnsi="Georgia" w:cs="Arial"/>
                <w:szCs w:val="20"/>
                <w:lang w:val="fr-FR"/>
              </w:rPr>
            </w:pPr>
          </w:p>
        </w:tc>
      </w:tr>
      <w:tr w:rsidRPr="00D35B9C" w:rsidR="00D35B9C" w:rsidTr="000A0ABC" w14:paraId="12BA544D" w14:textId="77777777">
        <w:trPr>
          <w:cantSplit/>
        </w:trPr>
        <w:tc>
          <w:tcPr>
            <w:tcW w:w="1384" w:type="dxa"/>
          </w:tcPr>
          <w:p w:rsidRPr="00D35B9C" w:rsidR="00D35B9C" w:rsidP="00D35B9C" w:rsidRDefault="00D35B9C" w14:paraId="5D5B7D27" w14:textId="77777777">
            <w:pPr>
              <w:spacing w:before="120" w:after="120"/>
              <w:jc w:val="both"/>
              <w:rPr>
                <w:rFonts w:ascii="Georgia" w:hAnsi="Georgia" w:cs="Arial"/>
                <w:szCs w:val="20"/>
                <w:lang w:val="fr-FR"/>
              </w:rPr>
            </w:pPr>
          </w:p>
        </w:tc>
        <w:tc>
          <w:tcPr>
            <w:tcW w:w="3259" w:type="dxa"/>
          </w:tcPr>
          <w:p w:rsidRPr="00D35B9C" w:rsidR="00D35B9C" w:rsidP="00D35B9C" w:rsidRDefault="00D35B9C" w14:paraId="19DD2773" w14:textId="77777777">
            <w:pPr>
              <w:spacing w:before="120" w:after="120"/>
              <w:jc w:val="both"/>
              <w:rPr>
                <w:rFonts w:ascii="Georgia" w:hAnsi="Georgia" w:cs="Arial"/>
                <w:szCs w:val="20"/>
                <w:lang w:val="fr-FR"/>
              </w:rPr>
            </w:pPr>
          </w:p>
        </w:tc>
        <w:tc>
          <w:tcPr>
            <w:tcW w:w="2321" w:type="dxa"/>
          </w:tcPr>
          <w:p w:rsidRPr="00D35B9C" w:rsidR="00D35B9C" w:rsidP="00D35B9C" w:rsidRDefault="00D35B9C" w14:paraId="543F17EE" w14:textId="77777777">
            <w:pPr>
              <w:spacing w:before="120" w:after="120"/>
              <w:jc w:val="both"/>
              <w:rPr>
                <w:rFonts w:ascii="Georgia" w:hAnsi="Georgia" w:cs="Arial"/>
                <w:szCs w:val="20"/>
                <w:lang w:val="fr-FR"/>
              </w:rPr>
            </w:pPr>
            <w:r w:rsidRPr="00D35B9C">
              <w:rPr>
                <w:rFonts w:ascii="Georgia" w:hAnsi="Georgia" w:cs="Arial"/>
                <w:szCs w:val="20"/>
                <w:lang w:val="fr-FR"/>
              </w:rPr>
              <w:t>Qualité</w:t>
            </w:r>
          </w:p>
        </w:tc>
        <w:tc>
          <w:tcPr>
            <w:tcW w:w="2322" w:type="dxa"/>
          </w:tcPr>
          <w:p w:rsidRPr="00D35B9C" w:rsidR="00D35B9C" w:rsidP="00D35B9C" w:rsidRDefault="00D35B9C" w14:paraId="1385E54C" w14:textId="77777777">
            <w:pPr>
              <w:spacing w:before="120" w:after="120"/>
              <w:jc w:val="both"/>
              <w:rPr>
                <w:rFonts w:ascii="Georgia" w:hAnsi="Georgia" w:cs="Arial"/>
                <w:szCs w:val="20"/>
                <w:lang w:val="fr-FR"/>
              </w:rPr>
            </w:pPr>
          </w:p>
        </w:tc>
      </w:tr>
      <w:tr w:rsidRPr="00D35B9C" w:rsidR="00D35B9C" w:rsidTr="000A0ABC" w14:paraId="3EBE4BE1" w14:textId="77777777">
        <w:trPr>
          <w:cantSplit/>
        </w:trPr>
        <w:tc>
          <w:tcPr>
            <w:tcW w:w="1384" w:type="dxa"/>
          </w:tcPr>
          <w:p w:rsidRPr="00D35B9C" w:rsidR="00D35B9C" w:rsidP="00D35B9C" w:rsidRDefault="00D35B9C" w14:paraId="1140D096" w14:textId="77777777">
            <w:pPr>
              <w:spacing w:before="120" w:after="120"/>
              <w:jc w:val="both"/>
              <w:rPr>
                <w:rFonts w:ascii="Georgia" w:hAnsi="Georgia" w:cs="Arial"/>
                <w:szCs w:val="20"/>
                <w:lang w:val="fr-FR"/>
              </w:rPr>
            </w:pPr>
          </w:p>
        </w:tc>
        <w:tc>
          <w:tcPr>
            <w:tcW w:w="3259" w:type="dxa"/>
          </w:tcPr>
          <w:p w:rsidRPr="00D35B9C" w:rsidR="00D35B9C" w:rsidP="00D35B9C" w:rsidRDefault="00D35B9C" w14:paraId="7E8ED052" w14:textId="77777777">
            <w:pPr>
              <w:spacing w:before="120" w:after="120"/>
              <w:jc w:val="both"/>
              <w:rPr>
                <w:rFonts w:ascii="Georgia" w:hAnsi="Georgia" w:cs="Arial"/>
                <w:szCs w:val="20"/>
                <w:lang w:val="fr-FR"/>
              </w:rPr>
            </w:pPr>
          </w:p>
        </w:tc>
        <w:tc>
          <w:tcPr>
            <w:tcW w:w="2321" w:type="dxa"/>
          </w:tcPr>
          <w:p w:rsidRPr="00D35B9C" w:rsidR="00D35B9C" w:rsidP="00D35B9C" w:rsidRDefault="00D35B9C" w14:paraId="47DAE515" w14:textId="77777777">
            <w:pPr>
              <w:spacing w:before="120" w:after="120"/>
              <w:jc w:val="both"/>
              <w:rPr>
                <w:rFonts w:ascii="Georgia" w:hAnsi="Georgia" w:cs="Arial"/>
                <w:szCs w:val="20"/>
                <w:lang w:val="fr-FR"/>
              </w:rPr>
            </w:pPr>
            <w:r w:rsidRPr="00D35B9C">
              <w:rPr>
                <w:rFonts w:ascii="Georgia" w:hAnsi="Georgia" w:cs="Arial"/>
                <w:szCs w:val="20"/>
                <w:lang w:val="fr-FR"/>
              </w:rPr>
              <w:t>Signature</w:t>
            </w:r>
          </w:p>
          <w:p w:rsidRPr="00D35B9C" w:rsidR="00D35B9C" w:rsidP="00D35B9C" w:rsidRDefault="00D35B9C" w14:paraId="339323E2" w14:textId="77777777">
            <w:pPr>
              <w:spacing w:before="120" w:after="120"/>
              <w:jc w:val="both"/>
              <w:rPr>
                <w:rFonts w:ascii="Georgia" w:hAnsi="Georgia" w:cs="Arial"/>
                <w:szCs w:val="20"/>
                <w:lang w:val="fr-FR"/>
              </w:rPr>
            </w:pPr>
            <w:r w:rsidRPr="00D35B9C">
              <w:rPr>
                <w:rFonts w:ascii="Georgia" w:hAnsi="Georgia" w:cs="Arial"/>
                <w:szCs w:val="20"/>
                <w:lang w:val="fr-FR"/>
              </w:rPr>
              <w:t>Date</w:t>
            </w:r>
          </w:p>
          <w:p w:rsidRPr="00D35B9C" w:rsidR="00D35B9C" w:rsidP="00D35B9C" w:rsidRDefault="00D35B9C" w14:paraId="2ED452FE" w14:textId="77777777">
            <w:pPr>
              <w:spacing w:before="120" w:after="120"/>
              <w:jc w:val="both"/>
              <w:rPr>
                <w:rFonts w:ascii="Georgia" w:hAnsi="Georgia" w:cs="Arial"/>
                <w:szCs w:val="20"/>
                <w:lang w:val="fr-FR"/>
              </w:rPr>
            </w:pPr>
          </w:p>
        </w:tc>
        <w:tc>
          <w:tcPr>
            <w:tcW w:w="2322" w:type="dxa"/>
          </w:tcPr>
          <w:p w:rsidRPr="00D35B9C" w:rsidR="00D35B9C" w:rsidP="00D35B9C" w:rsidRDefault="00D35B9C" w14:paraId="2280B577" w14:textId="77777777">
            <w:pPr>
              <w:spacing w:before="120" w:after="120"/>
              <w:jc w:val="both"/>
              <w:rPr>
                <w:rFonts w:ascii="Georgia" w:hAnsi="Georgia" w:cs="Arial"/>
                <w:szCs w:val="20"/>
                <w:lang w:val="fr-FR"/>
              </w:rPr>
            </w:pPr>
          </w:p>
        </w:tc>
      </w:tr>
      <w:tr w:rsidRPr="00D35B9C" w:rsidR="00D35B9C" w:rsidTr="000A0ABC" w14:paraId="7342B1DB" w14:textId="77777777">
        <w:trPr>
          <w:cantSplit/>
        </w:trPr>
        <w:tc>
          <w:tcPr>
            <w:tcW w:w="1384" w:type="dxa"/>
          </w:tcPr>
          <w:p w:rsidRPr="00D35B9C" w:rsidR="00D35B9C" w:rsidP="00D35B9C" w:rsidRDefault="00D35B9C" w14:paraId="2571D2AD" w14:textId="77777777">
            <w:pPr>
              <w:spacing w:before="120" w:after="120"/>
              <w:jc w:val="both"/>
              <w:rPr>
                <w:rFonts w:ascii="Georgia" w:hAnsi="Georgia" w:cs="Arial"/>
                <w:szCs w:val="20"/>
                <w:lang w:val="fr-FR"/>
              </w:rPr>
            </w:pPr>
          </w:p>
        </w:tc>
        <w:tc>
          <w:tcPr>
            <w:tcW w:w="3259" w:type="dxa"/>
          </w:tcPr>
          <w:p w:rsidRPr="00D35B9C" w:rsidR="00D35B9C" w:rsidP="00D35B9C" w:rsidRDefault="00D35B9C" w14:paraId="1AAC0BD2" w14:textId="77777777">
            <w:pPr>
              <w:spacing w:before="120" w:after="120"/>
              <w:jc w:val="both"/>
              <w:rPr>
                <w:rFonts w:ascii="Georgia" w:hAnsi="Georgia" w:cs="Arial"/>
                <w:szCs w:val="20"/>
                <w:lang w:val="fr-FR"/>
              </w:rPr>
            </w:pPr>
          </w:p>
        </w:tc>
        <w:tc>
          <w:tcPr>
            <w:tcW w:w="2321" w:type="dxa"/>
          </w:tcPr>
          <w:p w:rsidRPr="00D35B9C" w:rsidR="00D35B9C" w:rsidP="00D35B9C" w:rsidRDefault="00D35B9C" w14:paraId="554E2A04" w14:textId="77777777">
            <w:pPr>
              <w:spacing w:before="120" w:after="120"/>
              <w:jc w:val="both"/>
              <w:rPr>
                <w:rFonts w:ascii="Georgia" w:hAnsi="Georgia" w:cs="Arial"/>
                <w:szCs w:val="20"/>
                <w:lang w:val="fr-FR"/>
              </w:rPr>
            </w:pPr>
          </w:p>
        </w:tc>
        <w:tc>
          <w:tcPr>
            <w:tcW w:w="2322" w:type="dxa"/>
          </w:tcPr>
          <w:p w:rsidRPr="00D35B9C" w:rsidR="00D35B9C" w:rsidP="00D35B9C" w:rsidRDefault="00D35B9C" w14:paraId="32AEB42B" w14:textId="77777777">
            <w:pPr>
              <w:spacing w:before="120" w:after="120"/>
              <w:jc w:val="both"/>
              <w:rPr>
                <w:rFonts w:ascii="Georgia" w:hAnsi="Georgia" w:cs="Arial"/>
                <w:szCs w:val="20"/>
                <w:lang w:val="fr-FR"/>
              </w:rPr>
            </w:pPr>
          </w:p>
        </w:tc>
      </w:tr>
    </w:tbl>
    <w:p w:rsidRPr="00D35B9C" w:rsidR="00D35B9C" w:rsidP="00D35B9C" w:rsidRDefault="00D35B9C" w14:paraId="60AE0F66" w14:textId="77777777">
      <w:pPr>
        <w:rPr>
          <w:rFonts w:ascii="Georgia" w:hAnsi="Georgia" w:cs="Arial"/>
          <w:szCs w:val="20"/>
          <w:lang w:val="fr-FR"/>
        </w:rPr>
      </w:pPr>
    </w:p>
    <w:p w:rsidRPr="00D35B9C" w:rsidR="00D35B9C" w:rsidP="00D35B9C" w:rsidRDefault="00D35B9C" w14:paraId="78C5C79F" w14:textId="77777777">
      <w:pPr>
        <w:rPr>
          <w:rFonts w:ascii="Georgia" w:hAnsi="Georgia" w:cs="Arial"/>
          <w:szCs w:val="20"/>
          <w:lang w:val="fr-FR"/>
        </w:rPr>
      </w:pPr>
    </w:p>
    <w:p w:rsidRPr="00F55584" w:rsidR="00D35B9C" w:rsidP="00726DB0" w:rsidRDefault="00D35B9C" w14:paraId="56880AA8" w14:textId="0E853785">
      <w:pPr>
        <w:pageBreakBefore/>
        <w:pBdr>
          <w:top w:val="single" w:color="auto" w:sz="4" w:space="4"/>
          <w:left w:val="single" w:color="auto" w:sz="4" w:space="4"/>
          <w:bottom w:val="single" w:color="auto" w:sz="4" w:space="4"/>
          <w:right w:val="single" w:color="auto" w:sz="4" w:space="4"/>
        </w:pBdr>
        <w:jc w:val="center"/>
        <w:rPr>
          <w:rFonts w:ascii="Georgia" w:hAnsi="Georgia" w:cs="Arial"/>
          <w:b/>
          <w:bCs/>
          <w:caps/>
          <w:szCs w:val="20"/>
          <w:lang w:val="fr-FR"/>
        </w:rPr>
      </w:pPr>
      <w:r w:rsidRPr="00F55584">
        <w:rPr>
          <w:rFonts w:ascii="Georgia" w:hAnsi="Georgia" w:cs="Arial"/>
          <w:b/>
          <w:bCs/>
          <w:caps/>
          <w:szCs w:val="20"/>
          <w:lang w:val="fr-FR"/>
        </w:rPr>
        <w:t>ANNEXE I</w:t>
      </w:r>
      <w:r w:rsidRPr="00F55584" w:rsidR="00726DB0">
        <w:rPr>
          <w:rFonts w:ascii="Georgia" w:hAnsi="Georgia" w:cs="Arial"/>
          <w:b/>
          <w:bCs/>
          <w:caps/>
          <w:szCs w:val="20"/>
          <w:lang w:val="fr-FR"/>
        </w:rPr>
        <w:t xml:space="preserve"> A</w:t>
      </w:r>
      <w:r w:rsidRPr="00F55584">
        <w:rPr>
          <w:rFonts w:ascii="Georgia" w:hAnsi="Georgia" w:cs="Arial"/>
          <w:b/>
          <w:bCs/>
          <w:caps/>
          <w:szCs w:val="20"/>
          <w:lang w:val="fr-FR"/>
        </w:rPr>
        <w:t xml:space="preserve"> </w:t>
      </w:r>
      <w:r w:rsidRPr="00F55584" w:rsidR="00F55584">
        <w:rPr>
          <w:rFonts w:ascii="Georgia" w:hAnsi="Georgia" w:cs="Arial"/>
          <w:b/>
          <w:bCs/>
          <w:caps/>
          <w:szCs w:val="20"/>
          <w:lang w:val="fr-FR"/>
        </w:rPr>
        <w:t>- PROPOSITION</w:t>
      </w:r>
      <w:r w:rsidRPr="00F55584">
        <w:rPr>
          <w:rFonts w:ascii="Georgia" w:hAnsi="Georgia" w:cs="Arial"/>
          <w:b/>
          <w:bCs/>
          <w:caps/>
          <w:szCs w:val="20"/>
          <w:lang w:val="fr-FR"/>
        </w:rPr>
        <w:t xml:space="preserve"> d’actioN</w:t>
      </w:r>
    </w:p>
    <w:p w:rsidRPr="00D35B9C" w:rsidR="00D35B9C" w:rsidP="00D35B9C" w:rsidRDefault="00D35B9C" w14:paraId="3C0DBE73" w14:textId="77777777">
      <w:pPr>
        <w:ind w:left="6480" w:firstLine="720"/>
        <w:jc w:val="right"/>
        <w:rPr>
          <w:rFonts w:ascii="Georgia" w:hAnsi="Georgia" w:cs="Arial"/>
          <w:b/>
          <w:szCs w:val="20"/>
          <w:lang w:val="fr-FR"/>
        </w:rPr>
      </w:pPr>
    </w:p>
    <w:p w:rsidRPr="00D35B9C" w:rsidR="00D35B9C" w:rsidP="00D35B9C" w:rsidRDefault="00D35B9C" w14:paraId="76501F6F" w14:textId="77777777">
      <w:pPr>
        <w:rPr>
          <w:rFonts w:ascii="Georgia" w:hAnsi="Georgia" w:cs="Arial"/>
          <w:szCs w:val="20"/>
          <w:lang w:val="fr-BE"/>
        </w:rPr>
      </w:pPr>
    </w:p>
    <w:p w:rsidRPr="00D35B9C" w:rsidR="00D35B9C" w:rsidP="00D35B9C" w:rsidRDefault="00D35B9C" w14:paraId="7AD2E779" w14:textId="77777777">
      <w:pPr>
        <w:rPr>
          <w:rFonts w:ascii="Georgia" w:hAnsi="Georgia" w:cs="Arial"/>
          <w:szCs w:val="20"/>
          <w:lang w:val="fr-BE"/>
        </w:rPr>
      </w:pPr>
    </w:p>
    <w:p w:rsidRPr="00D35B9C" w:rsidR="00D35B9C" w:rsidP="00D35B9C" w:rsidRDefault="00D35B9C" w14:paraId="0806FA6E" w14:textId="77777777">
      <w:pPr>
        <w:rPr>
          <w:rFonts w:ascii="Georgia" w:hAnsi="Georgia" w:cs="Arial"/>
          <w:szCs w:val="20"/>
          <w:lang w:val="fr-BE"/>
        </w:rPr>
      </w:pPr>
      <w:r w:rsidRPr="00D35B9C">
        <w:rPr>
          <w:rFonts w:ascii="Georgia" w:hAnsi="Georgia" w:cs="Arial"/>
          <w:i/>
          <w:szCs w:val="20"/>
          <w:highlight w:val="yellow"/>
          <w:lang w:val="fr-BE"/>
        </w:rPr>
        <w:t>&lt;Dans le cas d’appel à propositions insérer sections 2.2.1 à 2.2.6 de la  proposition</w:t>
      </w:r>
    </w:p>
    <w:p w:rsidRPr="00D35B9C" w:rsidR="00D35B9C" w:rsidP="00D35B9C" w:rsidRDefault="00D35B9C" w14:paraId="0EC20FFA" w14:textId="77777777">
      <w:pPr>
        <w:rPr>
          <w:rFonts w:ascii="Georgia" w:hAnsi="Georgia" w:cs="Arial"/>
          <w:szCs w:val="20"/>
          <w:lang w:val="fr-BE"/>
        </w:rPr>
      </w:pPr>
    </w:p>
    <w:p w:rsidRPr="00D35B9C" w:rsidR="00D35B9C" w:rsidP="00D35B9C" w:rsidRDefault="00D35B9C" w14:paraId="45EB9E45" w14:textId="77777777">
      <w:pPr>
        <w:rPr>
          <w:rFonts w:ascii="Georgia" w:hAnsi="Georgia" w:cs="Arial"/>
          <w:i/>
          <w:szCs w:val="20"/>
          <w:lang w:val="fr-BE"/>
        </w:rPr>
      </w:pPr>
      <w:r w:rsidRPr="00D35B9C">
        <w:rPr>
          <w:rFonts w:ascii="Georgia" w:hAnsi="Georgia" w:cs="Arial"/>
          <w:szCs w:val="20"/>
          <w:highlight w:val="yellow"/>
          <w:lang w:val="fr-BE"/>
        </w:rPr>
        <w:t>&lt;</w:t>
      </w:r>
      <w:r w:rsidRPr="00D35B9C">
        <w:rPr>
          <w:rFonts w:ascii="Georgia" w:hAnsi="Georgia" w:cs="Arial"/>
          <w:i/>
          <w:szCs w:val="20"/>
          <w:highlight w:val="yellow"/>
          <w:lang w:val="fr-BE"/>
        </w:rPr>
        <w:t>Dans le cas d’un octroi direct, insérez la proposition d’action dans son intégralité</w:t>
      </w:r>
      <w:r w:rsidRPr="00D35B9C">
        <w:rPr>
          <w:rFonts w:ascii="Georgia" w:hAnsi="Georgia" w:cs="Arial"/>
          <w:szCs w:val="20"/>
          <w:highlight w:val="yellow"/>
          <w:lang w:val="fr-BE"/>
        </w:rPr>
        <w:t>&gt;</w:t>
      </w:r>
    </w:p>
    <w:p w:rsidRPr="00D35B9C" w:rsidR="00D35B9C" w:rsidP="00D35B9C" w:rsidRDefault="00D35B9C" w14:paraId="7B239C99" w14:textId="77777777">
      <w:pPr>
        <w:rPr>
          <w:rFonts w:ascii="Georgia" w:hAnsi="Georgia" w:cs="Arial"/>
          <w:szCs w:val="20"/>
          <w:lang w:val="fr-BE"/>
        </w:rPr>
      </w:pPr>
    </w:p>
    <w:p w:rsidRPr="00D35B9C" w:rsidR="00D35B9C" w:rsidP="00D35B9C" w:rsidRDefault="00D35B9C" w14:paraId="203B8A20" w14:textId="77777777">
      <w:pPr>
        <w:rPr>
          <w:rFonts w:ascii="Georgia" w:hAnsi="Georgia" w:cs="Arial"/>
          <w:szCs w:val="20"/>
          <w:lang w:val="fr-BE"/>
        </w:rPr>
      </w:pPr>
    </w:p>
    <w:p w:rsidRPr="00D35B9C" w:rsidR="00D35B9C" w:rsidP="002E25C0" w:rsidRDefault="00D35B9C" w14:paraId="47A9FD48" w14:textId="7F834FA5">
      <w:pPr>
        <w:spacing w:after="120"/>
        <w:rPr>
          <w:rFonts w:ascii="Georgia" w:hAnsi="Georgia" w:cs="Arial"/>
          <w:szCs w:val="20"/>
          <w:lang w:val="fr-BE"/>
        </w:rPr>
      </w:pPr>
      <w:r w:rsidRPr="00D35B9C">
        <w:rPr>
          <w:rFonts w:ascii="Georgia" w:hAnsi="Georgia" w:cs="Arial"/>
          <w:szCs w:val="20"/>
          <w:lang w:val="fr-BE"/>
        </w:rPr>
        <w:t>Dans tous les cas, doivent toujours figurer dans l’annexe 1 :</w:t>
      </w:r>
    </w:p>
    <w:p w:rsidRPr="00D35B9C" w:rsidR="00D35B9C" w:rsidP="00D35B9C" w:rsidRDefault="00D35B9C" w14:paraId="5F669DED" w14:textId="77777777">
      <w:pPr>
        <w:numPr>
          <w:ilvl w:val="0"/>
          <w:numId w:val="48"/>
        </w:numPr>
        <w:rPr>
          <w:rFonts w:ascii="Georgia" w:hAnsi="Georgia" w:cs="Arial"/>
          <w:szCs w:val="20"/>
          <w:lang w:val="fr-BE"/>
        </w:rPr>
      </w:pPr>
      <w:r w:rsidRPr="00D35B9C">
        <w:rPr>
          <w:rFonts w:ascii="Georgia" w:hAnsi="Georgia" w:cs="Arial"/>
          <w:szCs w:val="20"/>
          <w:lang w:val="fr-BE"/>
        </w:rPr>
        <w:t>un cadre logique</w:t>
      </w:r>
    </w:p>
    <w:p w:rsidRPr="00D35B9C" w:rsidR="00D35B9C" w:rsidP="00D35B9C" w:rsidRDefault="00D35B9C" w14:paraId="7EC58714" w14:textId="330C0770">
      <w:pPr>
        <w:numPr>
          <w:ilvl w:val="0"/>
          <w:numId w:val="48"/>
        </w:numPr>
        <w:rPr>
          <w:rFonts w:ascii="Georgia" w:hAnsi="Georgia" w:cs="Arial"/>
          <w:lang w:val="fr-BE"/>
        </w:rPr>
      </w:pPr>
      <w:r w:rsidRPr="29B029AB">
        <w:rPr>
          <w:rFonts w:ascii="Georgia" w:hAnsi="Georgia" w:cs="Arial"/>
          <w:lang w:val="fr-BE"/>
        </w:rPr>
        <w:t xml:space="preserve">une </w:t>
      </w:r>
      <w:commentRangeStart w:id="30"/>
      <w:r w:rsidRPr="29B029AB">
        <w:rPr>
          <w:rFonts w:ascii="Georgia" w:hAnsi="Georgia" w:cs="Arial"/>
          <w:lang w:val="fr-BE"/>
        </w:rPr>
        <w:t>planification opérationnelle</w:t>
      </w:r>
      <w:commentRangeEnd w:id="30"/>
      <w:r w:rsidRPr="00D35B9C">
        <w:rPr>
          <w:rStyle w:val="Marquedecommentaire"/>
          <w:rFonts w:ascii="Georgia" w:hAnsi="Georgia" w:cs="Arial"/>
          <w:sz w:val="20"/>
          <w:szCs w:val="24"/>
          <w:lang w:val="fr-BE"/>
        </w:rPr>
        <w:commentReference w:id="30"/>
      </w:r>
    </w:p>
    <w:p w:rsidRPr="00D35B9C" w:rsidR="00D35B9C" w:rsidP="00D35B9C" w:rsidRDefault="00D35B9C" w14:paraId="7ADBFF60" w14:textId="77777777">
      <w:pPr>
        <w:numPr>
          <w:ilvl w:val="0"/>
          <w:numId w:val="48"/>
        </w:numPr>
        <w:rPr>
          <w:rFonts w:ascii="Georgia" w:hAnsi="Georgia" w:cs="Arial"/>
          <w:szCs w:val="20"/>
          <w:lang w:val="fr-BE"/>
        </w:rPr>
      </w:pPr>
      <w:r w:rsidRPr="00D35B9C">
        <w:rPr>
          <w:rFonts w:ascii="Georgia" w:hAnsi="Georgia" w:cs="Arial"/>
          <w:szCs w:val="20"/>
          <w:lang w:val="fr-BE"/>
        </w:rPr>
        <w:t>un budget détaillé</w:t>
      </w:r>
    </w:p>
    <w:p w:rsidRPr="00D35B9C" w:rsidR="00D35B9C" w:rsidP="00D35B9C" w:rsidRDefault="00D35B9C" w14:paraId="64E1027B" w14:textId="77777777">
      <w:pPr>
        <w:numPr>
          <w:ilvl w:val="0"/>
          <w:numId w:val="48"/>
        </w:numPr>
        <w:rPr>
          <w:rFonts w:ascii="Georgia" w:hAnsi="Georgia" w:cs="Arial"/>
          <w:szCs w:val="20"/>
          <w:lang w:val="fr-BE"/>
        </w:rPr>
      </w:pPr>
      <w:r w:rsidRPr="00D35B9C">
        <w:rPr>
          <w:rFonts w:ascii="Georgia" w:hAnsi="Georgia" w:cs="Arial"/>
          <w:szCs w:val="20"/>
          <w:lang w:val="fr-BE"/>
        </w:rPr>
        <w:t>une planification financière</w:t>
      </w:r>
    </w:p>
    <w:p w:rsidRPr="00D35B9C" w:rsidR="00D35B9C" w:rsidP="00D35B9C" w:rsidRDefault="00D35B9C" w14:paraId="2EE6AB93" w14:textId="77777777">
      <w:pPr>
        <w:rPr>
          <w:rFonts w:ascii="Georgia" w:hAnsi="Georgia" w:cs="Arial"/>
          <w:i/>
          <w:szCs w:val="20"/>
          <w:lang w:val="fr-BE"/>
        </w:rPr>
      </w:pPr>
    </w:p>
    <w:p w:rsidR="00726DB0" w:rsidP="00D35B9C" w:rsidRDefault="00726DB0" w14:paraId="2C625B6E" w14:textId="77777777">
      <w:pPr>
        <w:rPr>
          <w:rFonts w:ascii="Georgia" w:hAnsi="Georgia" w:cs="Arial"/>
          <w:szCs w:val="20"/>
          <w:lang w:val="fr-BE"/>
        </w:rPr>
        <w:sectPr w:rsidR="00726DB0" w:rsidSect="000A55F4">
          <w:headerReference w:type="even" r:id="rId16"/>
          <w:headerReference w:type="default" r:id="rId17"/>
          <w:footerReference w:type="even" r:id="rId18"/>
          <w:footerReference w:type="default" r:id="rId19"/>
          <w:headerReference w:type="first" r:id="rId20"/>
          <w:footerReference w:type="first" r:id="rId21"/>
          <w:type w:val="nextColumn"/>
          <w:pgSz w:w="11906" w:h="16838" w:orient="portrait" w:code="9"/>
          <w:pgMar w:top="1418" w:right="1133" w:bottom="1418" w:left="1418" w:header="709" w:footer="709" w:gutter="0"/>
          <w:cols w:space="708"/>
          <w:rtlGutter/>
          <w:docGrid w:linePitch="360"/>
        </w:sectPr>
      </w:pPr>
    </w:p>
    <w:p w:rsidRPr="00F55584" w:rsidR="00726DB0" w:rsidP="00726DB0" w:rsidRDefault="00726DB0" w14:paraId="1CE22203" w14:textId="43E43F0F">
      <w:pPr>
        <w:pageBreakBefore/>
        <w:pBdr>
          <w:top w:val="single" w:color="auto" w:sz="4" w:space="4"/>
          <w:left w:val="single" w:color="auto" w:sz="4" w:space="4"/>
          <w:bottom w:val="single" w:color="auto" w:sz="4" w:space="4"/>
          <w:right w:val="single" w:color="auto" w:sz="4" w:space="4"/>
        </w:pBdr>
        <w:jc w:val="center"/>
        <w:rPr>
          <w:rFonts w:ascii="Georgia" w:hAnsi="Georgia" w:cs="Arial"/>
          <w:b/>
          <w:bCs/>
          <w:caps/>
          <w:szCs w:val="20"/>
          <w:lang w:val="fr-FR"/>
        </w:rPr>
      </w:pPr>
      <w:r w:rsidRPr="00F55584">
        <w:rPr>
          <w:rFonts w:ascii="Georgia" w:hAnsi="Georgia" w:cs="Arial"/>
          <w:b/>
          <w:bCs/>
          <w:caps/>
          <w:szCs w:val="20"/>
          <w:lang w:val="fr-FR"/>
        </w:rPr>
        <w:t xml:space="preserve">ANNEXE I </w:t>
      </w:r>
      <w:r w:rsidRPr="00F55584" w:rsidR="002E25C0">
        <w:rPr>
          <w:rFonts w:ascii="Georgia" w:hAnsi="Georgia" w:cs="Arial"/>
          <w:b/>
          <w:bCs/>
          <w:caps/>
          <w:szCs w:val="20"/>
          <w:lang w:val="fr-FR"/>
        </w:rPr>
        <w:t>B</w:t>
      </w:r>
      <w:r w:rsidRPr="00F55584">
        <w:rPr>
          <w:rFonts w:ascii="Georgia" w:hAnsi="Georgia" w:cs="Arial"/>
          <w:b/>
          <w:bCs/>
          <w:caps/>
          <w:szCs w:val="20"/>
          <w:lang w:val="fr-FR"/>
        </w:rPr>
        <w:t xml:space="preserve"> -  </w:t>
      </w:r>
      <w:r w:rsidRPr="00F55584" w:rsidR="002E25C0">
        <w:rPr>
          <w:rFonts w:ascii="Georgia" w:hAnsi="Georgia" w:cs="Arial"/>
          <w:b/>
          <w:bCs/>
          <w:caps/>
          <w:szCs w:val="20"/>
          <w:lang w:val="fr-FR"/>
        </w:rPr>
        <w:t>BUDGET</w:t>
      </w:r>
    </w:p>
    <w:p w:rsidR="00726DB0" w:rsidP="00D35B9C" w:rsidRDefault="00726DB0" w14:paraId="27BAC219" w14:textId="77777777">
      <w:pPr>
        <w:rPr>
          <w:rFonts w:ascii="Georgia" w:hAnsi="Georgia" w:cs="Arial"/>
          <w:szCs w:val="20"/>
          <w:lang w:val="fr-BE"/>
        </w:rPr>
      </w:pPr>
    </w:p>
    <w:p w:rsidR="00726DB0" w:rsidP="00D35B9C" w:rsidRDefault="00726DB0" w14:paraId="36C9433C" w14:textId="77777777">
      <w:pPr>
        <w:rPr>
          <w:rFonts w:ascii="Georgia" w:hAnsi="Georgia" w:cs="Arial"/>
          <w:szCs w:val="20"/>
          <w:lang w:val="fr-BE"/>
        </w:rPr>
      </w:pPr>
    </w:p>
    <w:p w:rsidR="00726DB0" w:rsidP="00D35B9C" w:rsidRDefault="00726DB0" w14:paraId="485B2ACD" w14:textId="77777777">
      <w:pPr>
        <w:rPr>
          <w:rFonts w:ascii="Georgia" w:hAnsi="Georgia" w:cs="Arial"/>
          <w:szCs w:val="20"/>
          <w:lang w:val="fr-BE"/>
        </w:rPr>
      </w:pPr>
    </w:p>
    <w:p w:rsidRPr="00D35B9C" w:rsidR="00726DB0" w:rsidP="00D35B9C" w:rsidRDefault="00726DB0" w14:paraId="62EFEC99" w14:textId="77777777">
      <w:pPr>
        <w:rPr>
          <w:rFonts w:ascii="Georgia" w:hAnsi="Georgia" w:cs="Arial"/>
          <w:szCs w:val="20"/>
          <w:lang w:val="fr-BE"/>
        </w:rPr>
      </w:pPr>
    </w:p>
    <w:p w:rsidRPr="00D35B9C" w:rsidR="00D35B9C" w:rsidP="00D35B9C" w:rsidRDefault="00D35B9C" w14:paraId="54728B03" w14:textId="77777777">
      <w:pPr>
        <w:rPr>
          <w:rFonts w:ascii="Georgia" w:hAnsi="Georgia" w:cs="Arial"/>
          <w:szCs w:val="20"/>
          <w:lang w:val="fr-BE"/>
        </w:rPr>
      </w:pPr>
    </w:p>
    <w:p w:rsidRPr="00D35B9C" w:rsidR="00D35B9C" w:rsidP="00D35B9C" w:rsidRDefault="00D35B9C" w14:paraId="494BC722" w14:textId="77777777">
      <w:pPr>
        <w:pageBreakBefore/>
        <w:pBdr>
          <w:top w:val="single" w:color="auto" w:sz="4" w:space="1"/>
          <w:left w:val="single" w:color="auto" w:sz="4" w:space="4"/>
          <w:bottom w:val="single" w:color="auto" w:sz="4" w:space="1"/>
          <w:right w:val="single" w:color="auto" w:sz="4" w:space="4"/>
        </w:pBdr>
        <w:rPr>
          <w:rFonts w:ascii="Georgia" w:hAnsi="Georgia" w:cs="Arial"/>
          <w:szCs w:val="20"/>
          <w:lang w:val="fr-FR"/>
        </w:rPr>
        <w:sectPr w:rsidRPr="00D35B9C" w:rsidR="00D35B9C" w:rsidSect="00726DB0">
          <w:pgSz w:w="11906" w:h="16838" w:orient="portrait" w:code="9"/>
          <w:pgMar w:top="1418" w:right="1133" w:bottom="1418" w:left="1418" w:header="709" w:footer="709" w:gutter="0"/>
          <w:cols w:space="708"/>
          <w:rtlGutter/>
          <w:docGrid w:linePitch="360"/>
        </w:sectPr>
      </w:pPr>
    </w:p>
    <w:p w:rsidRPr="00F55584" w:rsidR="00D35B9C" w:rsidP="00016E35" w:rsidRDefault="00D35B9C" w14:paraId="7B234368" w14:textId="77777777">
      <w:pPr>
        <w:pBdr>
          <w:top w:val="single" w:color="auto" w:sz="4" w:space="4"/>
          <w:left w:val="single" w:color="auto" w:sz="4" w:space="4"/>
          <w:bottom w:val="single" w:color="auto" w:sz="4" w:space="4"/>
          <w:right w:val="single" w:color="auto" w:sz="4" w:space="4"/>
        </w:pBdr>
        <w:spacing w:after="200" w:line="276" w:lineRule="auto"/>
        <w:rPr>
          <w:rFonts w:ascii="Georgia" w:hAnsi="Georgia" w:cs="Arial"/>
          <w:b/>
          <w:bCs/>
          <w:caps/>
          <w:szCs w:val="20"/>
          <w:lang w:val="fr-FR"/>
        </w:rPr>
      </w:pPr>
      <w:r w:rsidRPr="00F55584">
        <w:rPr>
          <w:rFonts w:ascii="Georgia" w:hAnsi="Georgia" w:cs="Arial"/>
          <w:b/>
          <w:bCs/>
          <w:caps/>
          <w:szCs w:val="20"/>
          <w:lang w:val="fr-FR"/>
        </w:rPr>
        <w:t>ANNEXE II - FORMATs DE RAPPORTAGE &lt;</w:t>
      </w:r>
      <w:r w:rsidRPr="00F55584">
        <w:rPr>
          <w:rFonts w:ascii="Georgia" w:hAnsi="Georgia" w:cs="Arial"/>
          <w:i/>
          <w:caps/>
          <w:szCs w:val="20"/>
          <w:highlight w:val="yellow"/>
          <w:lang w:val="fr-FR"/>
        </w:rPr>
        <w:t>INDIQUER le numÉRO D’IDENTIFICATION DE la convention de subside</w:t>
      </w:r>
      <w:r w:rsidRPr="00F55584">
        <w:rPr>
          <w:rFonts w:ascii="Georgia" w:hAnsi="Georgia" w:cs="Arial"/>
          <w:b/>
          <w:bCs/>
          <w:caps/>
          <w:szCs w:val="20"/>
          <w:lang w:val="fr-FR"/>
        </w:rPr>
        <w:t xml:space="preserve">&gt; </w:t>
      </w:r>
    </w:p>
    <w:p w:rsidRPr="00D35B9C" w:rsidR="00D35B9C" w:rsidP="00D35B9C" w:rsidRDefault="00D35B9C" w14:paraId="12DDE7BE" w14:textId="77777777">
      <w:pPr>
        <w:rPr>
          <w:rFonts w:ascii="Georgia" w:hAnsi="Georgia" w:cs="Arial"/>
          <w:szCs w:val="20"/>
          <w:lang w:val="fr-BE"/>
        </w:rPr>
      </w:pPr>
    </w:p>
    <w:p w:rsidRPr="00D35B9C" w:rsidR="00D35B9C" w:rsidP="00D35B9C" w:rsidRDefault="00D35B9C" w14:paraId="66101A58" w14:textId="77777777">
      <w:pPr>
        <w:rPr>
          <w:rFonts w:ascii="Georgia" w:hAnsi="Georgia" w:cs="Arial"/>
          <w:i/>
          <w:iCs/>
          <w:szCs w:val="20"/>
          <w:highlight w:val="yellow"/>
          <w:lang w:val="fr-BE"/>
        </w:rPr>
      </w:pPr>
      <w:r w:rsidRPr="00D35B9C">
        <w:rPr>
          <w:rFonts w:ascii="Georgia" w:hAnsi="Georgia" w:cs="Arial"/>
          <w:szCs w:val="20"/>
          <w:lang w:val="fr-BE"/>
        </w:rPr>
        <w:t xml:space="preserve">&lt; </w:t>
      </w:r>
      <w:r w:rsidRPr="00D35B9C">
        <w:rPr>
          <w:rFonts w:ascii="Georgia" w:hAnsi="Georgia" w:cs="Arial"/>
          <w:i/>
          <w:iCs/>
          <w:szCs w:val="20"/>
          <w:highlight w:val="yellow"/>
          <w:lang w:val="fr-BE"/>
        </w:rPr>
        <w:t>Indiquez ici les instructions (templates) pour la rédaction (n’oubliez pas de préciser pour chaque template les éventuelles annexes à y joindre)&gt;</w:t>
      </w:r>
    </w:p>
    <w:p w:rsidRPr="00D35B9C" w:rsidR="00D35B9C" w:rsidP="00D35B9C" w:rsidRDefault="00D35B9C" w14:paraId="12CF9643" w14:textId="77777777">
      <w:pPr>
        <w:numPr>
          <w:ilvl w:val="0"/>
          <w:numId w:val="9"/>
        </w:numPr>
        <w:rPr>
          <w:rFonts w:ascii="Georgia" w:hAnsi="Georgia" w:cs="Arial"/>
          <w:i/>
          <w:szCs w:val="20"/>
          <w:highlight w:val="yellow"/>
          <w:lang w:val="fr-BE"/>
        </w:rPr>
      </w:pPr>
      <w:r w:rsidRPr="00D35B9C">
        <w:rPr>
          <w:rFonts w:ascii="Georgia" w:hAnsi="Georgia" w:cs="Arial"/>
          <w:i/>
          <w:szCs w:val="20"/>
          <w:highlight w:val="yellow"/>
          <w:lang w:val="fr-BE"/>
        </w:rPr>
        <w:t>des différents rapports d’exécution (‘rapports narratifs et financiers’):</w:t>
      </w:r>
    </w:p>
    <w:p w:rsidRPr="00D35B9C" w:rsidR="00D35B9C" w:rsidP="00D35B9C" w:rsidRDefault="00D35B9C" w14:paraId="40C43838" w14:textId="77777777">
      <w:pPr>
        <w:numPr>
          <w:ilvl w:val="0"/>
          <w:numId w:val="9"/>
        </w:numPr>
        <w:rPr>
          <w:rFonts w:ascii="Georgia" w:hAnsi="Georgia" w:cs="Arial"/>
          <w:i/>
          <w:szCs w:val="20"/>
          <w:highlight w:val="yellow"/>
          <w:lang w:val="fr-BE"/>
        </w:rPr>
      </w:pPr>
      <w:r w:rsidRPr="00D35B9C">
        <w:rPr>
          <w:rFonts w:ascii="Georgia" w:hAnsi="Georgia" w:cs="Arial"/>
          <w:i/>
          <w:szCs w:val="20"/>
          <w:highlight w:val="yellow"/>
          <w:lang w:val="fr-BE"/>
        </w:rPr>
        <w:t>du rapport final</w:t>
      </w:r>
    </w:p>
    <w:p w:rsidRPr="00D35B9C" w:rsidR="00D35B9C" w:rsidP="00D35B9C" w:rsidRDefault="00D35B9C" w14:paraId="42AD98CE" w14:textId="77777777">
      <w:pPr>
        <w:numPr>
          <w:ilvl w:val="0"/>
          <w:numId w:val="9"/>
        </w:numPr>
        <w:rPr>
          <w:rFonts w:ascii="Georgia" w:hAnsi="Georgia" w:cs="Arial"/>
          <w:i/>
          <w:szCs w:val="20"/>
          <w:highlight w:val="yellow"/>
          <w:lang w:val="fr-BE"/>
        </w:rPr>
      </w:pPr>
      <w:r w:rsidRPr="00D35B9C">
        <w:rPr>
          <w:rFonts w:ascii="Georgia" w:hAnsi="Georgia" w:cs="Arial"/>
          <w:i/>
          <w:szCs w:val="20"/>
          <w:highlight w:val="yellow"/>
          <w:lang w:val="fr-BE"/>
        </w:rPr>
        <w:t>d’autres rapports le cas échéant</w:t>
      </w:r>
    </w:p>
    <w:p w:rsidRPr="00D35B9C" w:rsidR="00D35B9C" w:rsidP="00D35B9C" w:rsidRDefault="00D35B9C" w14:paraId="18CBF639" w14:textId="77777777">
      <w:pPr>
        <w:rPr>
          <w:rFonts w:ascii="Georgia" w:hAnsi="Georgia" w:cs="Arial"/>
          <w:i/>
          <w:szCs w:val="20"/>
          <w:highlight w:val="yellow"/>
          <w:lang w:val="fr-BE"/>
        </w:rPr>
      </w:pPr>
    </w:p>
    <w:p w:rsidRPr="00D35B9C" w:rsidR="00D35B9C" w:rsidP="00D35B9C" w:rsidRDefault="00D35B9C" w14:paraId="63B1A4F3" w14:textId="2B3127C9">
      <w:pPr>
        <w:rPr>
          <w:rFonts w:ascii="Georgia" w:hAnsi="Georgia" w:cs="Arial"/>
          <w:lang w:val="fr-BE"/>
        </w:rPr>
      </w:pPr>
      <w:r w:rsidRPr="4901544E">
        <w:rPr>
          <w:rFonts w:ascii="Georgia" w:hAnsi="Georgia" w:cs="Arial"/>
          <w:lang w:val="fr-BE"/>
        </w:rPr>
        <w:t xml:space="preserve">Si un audit a eu lieu, le rapport de cet audit sera joint au rapport financier correspondant, précisant le cas échéant aussi les mesures prises ou le ‘plan </w:t>
      </w:r>
      <w:r w:rsidR="00197F52">
        <w:rPr>
          <w:rFonts w:ascii="Georgia" w:hAnsi="Georgia" w:cs="Arial"/>
          <w:lang w:val="fr-BE"/>
        </w:rPr>
        <w:t>d’action</w:t>
      </w:r>
      <w:r w:rsidRPr="4901544E" w:rsidR="00197F52">
        <w:rPr>
          <w:rFonts w:ascii="Georgia" w:hAnsi="Georgia" w:cs="Arial"/>
          <w:lang w:val="fr-BE"/>
        </w:rPr>
        <w:t xml:space="preserve">’ </w:t>
      </w:r>
      <w:r w:rsidRPr="4901544E">
        <w:rPr>
          <w:rFonts w:ascii="Georgia" w:hAnsi="Georgia" w:cs="Arial"/>
          <w:lang w:val="fr-BE"/>
        </w:rPr>
        <w:t>élaboré pour remédier aux problèmes relevés par l’audit.</w:t>
      </w:r>
    </w:p>
    <w:p w:rsidRPr="00D35B9C" w:rsidR="00D35B9C" w:rsidP="00D35B9C" w:rsidRDefault="00D35B9C" w14:paraId="3111D99E" w14:textId="77777777">
      <w:pPr>
        <w:rPr>
          <w:rFonts w:ascii="Georgia" w:hAnsi="Georgia" w:cs="Arial"/>
          <w:szCs w:val="20"/>
          <w:lang w:val="fr-BE"/>
        </w:rPr>
      </w:pPr>
    </w:p>
    <w:p w:rsidRPr="00D35B9C" w:rsidR="00D35B9C" w:rsidP="00334F96" w:rsidRDefault="00D35B9C" w14:paraId="14D645FD" w14:textId="77777777">
      <w:pPr>
        <w:pageBreakBefore/>
        <w:pBdr>
          <w:top w:val="single" w:color="auto" w:sz="4" w:space="4"/>
          <w:left w:val="single" w:color="auto" w:sz="4" w:space="4"/>
          <w:bottom w:val="single" w:color="auto" w:sz="4" w:space="4"/>
          <w:right w:val="single" w:color="auto" w:sz="4" w:space="4"/>
        </w:pBdr>
        <w:jc w:val="both"/>
        <w:rPr>
          <w:rFonts w:ascii="Georgia" w:hAnsi="Georgia" w:cs="Arial"/>
          <w:caps/>
          <w:szCs w:val="20"/>
          <w:lang w:val="fr-FR"/>
        </w:rPr>
      </w:pPr>
      <w:r w:rsidRPr="00F55584">
        <w:rPr>
          <w:rFonts w:ascii="Georgia" w:hAnsi="Georgia" w:cs="Arial"/>
          <w:b/>
          <w:bCs/>
          <w:caps/>
          <w:szCs w:val="20"/>
          <w:lang w:val="fr-FR"/>
        </w:rPr>
        <w:t>ANNEXE III- Modèle de demande de fonds</w:t>
      </w:r>
      <w:r w:rsidRPr="00D35B9C">
        <w:rPr>
          <w:rFonts w:ascii="Georgia" w:hAnsi="Georgia" w:cs="Arial"/>
          <w:caps/>
          <w:szCs w:val="20"/>
          <w:lang w:val="fr-FR"/>
        </w:rPr>
        <w:t xml:space="preserve"> &lt;</w:t>
      </w:r>
      <w:r w:rsidRPr="00F55584">
        <w:rPr>
          <w:rFonts w:ascii="Georgia" w:hAnsi="Georgia" w:cs="Arial"/>
          <w:b/>
          <w:i/>
          <w:caps/>
          <w:szCs w:val="20"/>
          <w:highlight w:val="yellow"/>
          <w:lang w:val="fr-FR"/>
        </w:rPr>
        <w:t>INDIQUER le numÉRO D’IDENTIFICATION DE la convention de subside</w:t>
      </w:r>
      <w:r w:rsidRPr="00D35B9C">
        <w:rPr>
          <w:rFonts w:ascii="Georgia" w:hAnsi="Georgia" w:cs="Arial"/>
          <w:caps/>
          <w:szCs w:val="20"/>
          <w:lang w:val="fr-FR"/>
        </w:rPr>
        <w:t xml:space="preserve">&gt; </w:t>
      </w:r>
    </w:p>
    <w:p w:rsidRPr="00D35B9C" w:rsidR="00D35B9C" w:rsidP="00D35B9C" w:rsidRDefault="00D35B9C" w14:paraId="7B47A83D" w14:textId="77777777">
      <w:pPr>
        <w:jc w:val="center"/>
        <w:rPr>
          <w:rFonts w:ascii="Georgia" w:hAnsi="Georgia" w:cs="Arial"/>
          <w:b/>
          <w:szCs w:val="20"/>
          <w:lang w:val="fr-FR"/>
        </w:rPr>
      </w:pPr>
    </w:p>
    <w:p w:rsidRPr="00D35B9C" w:rsidR="00D35B9C" w:rsidP="00D35B9C" w:rsidRDefault="00D35B9C" w14:paraId="070E283F" w14:textId="77777777">
      <w:pPr>
        <w:jc w:val="center"/>
        <w:rPr>
          <w:rFonts w:ascii="Georgia" w:hAnsi="Georgia" w:cs="Arial"/>
          <w:b/>
          <w:szCs w:val="20"/>
          <w:lang w:val="fr-FR"/>
        </w:rPr>
      </w:pPr>
      <w:r w:rsidRPr="00D35B9C">
        <w:rPr>
          <w:rFonts w:ascii="Georgia" w:hAnsi="Georgia" w:cs="Arial"/>
          <w:b/>
          <w:szCs w:val="20"/>
          <w:lang w:val="fr-FR"/>
        </w:rPr>
        <w:t>Demande de fonds n° &lt;</w:t>
      </w:r>
      <w:r w:rsidRPr="00887F9D">
        <w:rPr>
          <w:rFonts w:ascii="Georgia" w:hAnsi="Georgia" w:cs="Arial"/>
          <w:b/>
          <w:szCs w:val="20"/>
          <w:highlight w:val="yellow"/>
          <w:lang w:val="fr-FR"/>
        </w:rPr>
        <w:t>…</w:t>
      </w:r>
      <w:r w:rsidRPr="00D35B9C">
        <w:rPr>
          <w:rFonts w:ascii="Georgia" w:hAnsi="Georgia" w:cs="Arial"/>
          <w:b/>
          <w:szCs w:val="20"/>
          <w:lang w:val="fr-FR"/>
        </w:rPr>
        <w:t>&gt;</w:t>
      </w:r>
    </w:p>
    <w:p w:rsidRPr="00D35B9C" w:rsidR="00D35B9C" w:rsidP="00D35B9C" w:rsidRDefault="00D35B9C" w14:paraId="452AA492" w14:textId="77777777">
      <w:pPr>
        <w:jc w:val="center"/>
        <w:rPr>
          <w:rFonts w:ascii="Georgia" w:hAnsi="Georgia" w:cs="Arial"/>
          <w:szCs w:val="20"/>
          <w:lang w:val="fr-FR"/>
        </w:rPr>
      </w:pPr>
    </w:p>
    <w:p w:rsidRPr="00D35B9C" w:rsidR="00D35B9C" w:rsidP="00D35B9C" w:rsidRDefault="00D35B9C" w14:paraId="0FF84AE9" w14:textId="77777777">
      <w:pPr>
        <w:ind w:left="3828"/>
        <w:jc w:val="both"/>
        <w:rPr>
          <w:rFonts w:ascii="Georgia" w:hAnsi="Georgia" w:cs="Arial"/>
          <w:szCs w:val="20"/>
          <w:lang w:val="fr-FR"/>
        </w:rPr>
      </w:pPr>
      <w:r w:rsidRPr="00D35B9C">
        <w:rPr>
          <w:rFonts w:ascii="Georgia" w:hAnsi="Georgia" w:cs="Arial"/>
          <w:szCs w:val="20"/>
          <w:lang w:val="fr-FR"/>
        </w:rPr>
        <w:t>Date de la demande de fonds &lt;</w:t>
      </w:r>
      <w:r w:rsidRPr="00887F9D">
        <w:rPr>
          <w:rFonts w:ascii="Georgia" w:hAnsi="Georgia" w:cs="Arial"/>
          <w:szCs w:val="20"/>
          <w:highlight w:val="yellow"/>
          <w:lang w:val="fr-FR"/>
        </w:rPr>
        <w:t>…</w:t>
      </w:r>
      <w:r w:rsidRPr="00D35B9C">
        <w:rPr>
          <w:rFonts w:ascii="Georgia" w:hAnsi="Georgia" w:cs="Arial"/>
          <w:szCs w:val="20"/>
          <w:lang w:val="fr-FR"/>
        </w:rPr>
        <w:t>&gt;</w:t>
      </w:r>
    </w:p>
    <w:p w:rsidRPr="00D35B9C" w:rsidR="00D35B9C" w:rsidP="00D35B9C" w:rsidRDefault="00D35B9C" w14:paraId="435E8644" w14:textId="77777777">
      <w:pPr>
        <w:ind w:left="3828"/>
        <w:jc w:val="both"/>
        <w:rPr>
          <w:rFonts w:ascii="Georgia" w:hAnsi="Georgia" w:cs="Arial"/>
          <w:szCs w:val="20"/>
          <w:lang w:val="fr-FR"/>
        </w:rPr>
      </w:pPr>
    </w:p>
    <w:p w:rsidRPr="00D35B9C" w:rsidR="00D35B9C" w:rsidP="00D35B9C" w:rsidRDefault="00D35B9C" w14:paraId="1C51AC55" w14:textId="77777777">
      <w:pPr>
        <w:ind w:left="3828"/>
        <w:jc w:val="both"/>
        <w:rPr>
          <w:rFonts w:ascii="Georgia" w:hAnsi="Georgia" w:cs="Arial"/>
          <w:szCs w:val="20"/>
          <w:lang w:val="fr-FR"/>
        </w:rPr>
      </w:pPr>
      <w:r w:rsidRPr="00D35B9C">
        <w:rPr>
          <w:rFonts w:ascii="Georgia" w:hAnsi="Georgia" w:cs="Arial"/>
          <w:szCs w:val="20"/>
          <w:lang w:val="fr-FR"/>
        </w:rPr>
        <w:t>À l’attention de</w:t>
      </w:r>
    </w:p>
    <w:p w:rsidRPr="00D35B9C" w:rsidR="00D35B9C" w:rsidP="00D35B9C" w:rsidRDefault="00D35B9C" w14:paraId="044CF341" w14:textId="77777777">
      <w:pPr>
        <w:ind w:left="3828"/>
        <w:jc w:val="both"/>
        <w:rPr>
          <w:rFonts w:ascii="Georgia" w:hAnsi="Georgia" w:cs="Arial"/>
          <w:szCs w:val="20"/>
          <w:lang w:val="fr-FR"/>
        </w:rPr>
      </w:pPr>
      <w:r w:rsidRPr="00D35B9C">
        <w:rPr>
          <w:rFonts w:ascii="Georgia" w:hAnsi="Georgia" w:cs="Arial"/>
          <w:szCs w:val="20"/>
          <w:lang w:val="fr-FR"/>
        </w:rPr>
        <w:t>&lt;</w:t>
      </w:r>
      <w:r w:rsidRPr="00D35B9C">
        <w:rPr>
          <w:rFonts w:ascii="Georgia" w:hAnsi="Georgia" w:cs="Arial"/>
          <w:i/>
          <w:szCs w:val="20"/>
          <w:highlight w:val="yellow"/>
          <w:lang w:val="fr-FR"/>
        </w:rPr>
        <w:t>Project Management Unit, adresse</w:t>
      </w:r>
      <w:r w:rsidRPr="00D35B9C">
        <w:rPr>
          <w:rFonts w:ascii="Georgia" w:hAnsi="Georgia" w:cs="Arial"/>
          <w:szCs w:val="20"/>
          <w:lang w:val="fr-FR"/>
        </w:rPr>
        <w:t>&gt;</w:t>
      </w:r>
    </w:p>
    <w:p w:rsidRPr="00D35B9C" w:rsidR="00D35B9C" w:rsidP="00D35B9C" w:rsidRDefault="00D35B9C" w14:paraId="171CA4D6" w14:textId="77777777">
      <w:pPr>
        <w:ind w:left="3828"/>
        <w:jc w:val="both"/>
        <w:rPr>
          <w:rFonts w:ascii="Georgia" w:hAnsi="Georgia" w:cs="Arial"/>
          <w:szCs w:val="20"/>
          <w:lang w:val="fr-FR"/>
        </w:rPr>
      </w:pPr>
    </w:p>
    <w:p w:rsidRPr="00D35B9C" w:rsidR="00D35B9C" w:rsidP="00D35B9C" w:rsidRDefault="00D35B9C" w14:paraId="40EC5D44" w14:textId="70ABB7E1">
      <w:pPr>
        <w:spacing w:before="120" w:after="120"/>
        <w:jc w:val="both"/>
        <w:rPr>
          <w:rFonts w:ascii="Georgia" w:hAnsi="Georgia" w:cs="Arial"/>
          <w:szCs w:val="20"/>
          <w:lang w:val="fr-FR"/>
        </w:rPr>
      </w:pPr>
      <w:r w:rsidRPr="00D35B9C">
        <w:rPr>
          <w:rFonts w:ascii="Georgia" w:hAnsi="Georgia" w:cs="Arial"/>
          <w:szCs w:val="20"/>
          <w:lang w:val="fr-FR"/>
        </w:rPr>
        <w:t>Nom et adresse du bénéficiaire-contractant : &lt;</w:t>
      </w:r>
      <w:r w:rsidRPr="00887F9D" w:rsidR="00F55584">
        <w:rPr>
          <w:rFonts w:ascii="Georgia" w:hAnsi="Georgia" w:cs="Arial"/>
          <w:szCs w:val="20"/>
          <w:highlight w:val="yellow"/>
          <w:lang w:val="fr-FR"/>
        </w:rPr>
        <w:t>compléter</w:t>
      </w:r>
      <w:r w:rsidRPr="00D35B9C">
        <w:rPr>
          <w:rFonts w:ascii="Georgia" w:hAnsi="Georgia" w:cs="Arial"/>
          <w:szCs w:val="20"/>
          <w:lang w:val="fr-FR"/>
        </w:rPr>
        <w:tab/>
      </w:r>
      <w:r w:rsidRPr="00D35B9C">
        <w:rPr>
          <w:rFonts w:ascii="Georgia" w:hAnsi="Georgia" w:cs="Arial"/>
          <w:szCs w:val="20"/>
          <w:lang w:val="fr-FR"/>
        </w:rPr>
        <w:t>&gt;</w:t>
      </w:r>
    </w:p>
    <w:p w:rsidRPr="00D35B9C" w:rsidR="00D35B9C" w:rsidP="00D35B9C" w:rsidRDefault="00D35B9C" w14:paraId="46C2C408" w14:textId="0A8F81AD">
      <w:pPr>
        <w:spacing w:before="120" w:after="120"/>
        <w:jc w:val="both"/>
        <w:rPr>
          <w:rFonts w:ascii="Georgia" w:hAnsi="Georgia" w:cs="Arial"/>
          <w:szCs w:val="20"/>
          <w:lang w:val="fr-FR"/>
        </w:rPr>
      </w:pPr>
      <w:r w:rsidRPr="00D35B9C">
        <w:rPr>
          <w:rFonts w:ascii="Georgia" w:hAnsi="Georgia" w:cs="Arial"/>
          <w:szCs w:val="20"/>
          <w:lang w:val="fr-FR"/>
        </w:rPr>
        <w:t>Période couverte par la demande de fonds : &lt;</w:t>
      </w:r>
      <w:r w:rsidR="00F55584">
        <w:rPr>
          <w:rFonts w:ascii="Georgia" w:hAnsi="Georgia" w:cs="Arial"/>
          <w:szCs w:val="20"/>
          <w:lang w:val="fr-FR"/>
        </w:rPr>
        <w:t>c</w:t>
      </w:r>
      <w:r w:rsidRPr="00887F9D" w:rsidR="00F55584">
        <w:rPr>
          <w:rFonts w:ascii="Georgia" w:hAnsi="Georgia" w:cs="Arial"/>
          <w:szCs w:val="20"/>
          <w:highlight w:val="yellow"/>
          <w:lang w:val="fr-FR"/>
        </w:rPr>
        <w:t>ompléter</w:t>
      </w:r>
      <w:r w:rsidRPr="00D35B9C">
        <w:rPr>
          <w:rFonts w:ascii="Georgia" w:hAnsi="Georgia" w:cs="Arial"/>
          <w:szCs w:val="20"/>
          <w:lang w:val="fr-FR"/>
        </w:rPr>
        <w:t xml:space="preserve"> &gt;</w:t>
      </w:r>
    </w:p>
    <w:p w:rsidRPr="00D35B9C" w:rsidR="00D35B9C" w:rsidP="00D35B9C" w:rsidRDefault="00D35B9C" w14:paraId="38E747F0" w14:textId="77777777">
      <w:pPr>
        <w:spacing w:before="120" w:after="120"/>
        <w:jc w:val="both"/>
        <w:rPr>
          <w:rFonts w:ascii="Georgia" w:hAnsi="Georgia" w:cs="Arial"/>
          <w:szCs w:val="20"/>
          <w:lang w:val="fr-FR"/>
        </w:rPr>
      </w:pPr>
    </w:p>
    <w:p w:rsidRPr="00D35B9C" w:rsidR="00D35B9C" w:rsidP="00D35B9C" w:rsidRDefault="00D35B9C" w14:paraId="1BBFA4A5" w14:textId="77777777">
      <w:pPr>
        <w:spacing w:before="120" w:after="120"/>
        <w:jc w:val="both"/>
        <w:rPr>
          <w:rFonts w:ascii="Georgia" w:hAnsi="Georgia" w:cs="Arial"/>
          <w:szCs w:val="20"/>
          <w:lang w:val="fr-FR"/>
        </w:rPr>
      </w:pPr>
      <w:r w:rsidRPr="00D35B9C">
        <w:rPr>
          <w:rFonts w:ascii="Georgia" w:hAnsi="Georgia" w:cs="Arial"/>
          <w:szCs w:val="20"/>
          <w:lang w:val="fr-FR"/>
        </w:rPr>
        <w:t>Madame/Monsieur,</w:t>
      </w:r>
    </w:p>
    <w:p w:rsidRPr="00D35B9C" w:rsidR="00D35B9C" w:rsidP="00D35B9C" w:rsidRDefault="00D35B9C" w14:paraId="221C1B58" w14:textId="03D74A71">
      <w:pPr>
        <w:spacing w:before="120" w:after="120"/>
        <w:jc w:val="both"/>
        <w:rPr>
          <w:rFonts w:ascii="Georgia" w:hAnsi="Georgia" w:cs="Arial"/>
          <w:szCs w:val="20"/>
          <w:lang w:val="fr-FR"/>
        </w:rPr>
      </w:pPr>
      <w:r w:rsidRPr="00D35B9C">
        <w:rPr>
          <w:rFonts w:ascii="Georgia" w:hAnsi="Georgia" w:cs="Arial"/>
          <w:szCs w:val="20"/>
          <w:lang w:val="fr-FR"/>
        </w:rPr>
        <w:t xml:space="preserve">J’ai l’honneur de vous demander le paiement de la tranche </w:t>
      </w:r>
      <w:r w:rsidR="00887F9D">
        <w:rPr>
          <w:rFonts w:ascii="Georgia" w:hAnsi="Georgia" w:cs="Arial"/>
          <w:szCs w:val="20"/>
          <w:lang w:val="fr-FR"/>
        </w:rPr>
        <w:t>[</w:t>
      </w:r>
      <w:r w:rsidRPr="00D35B9C">
        <w:rPr>
          <w:rFonts w:ascii="Georgia" w:hAnsi="Georgia" w:cs="Arial"/>
          <w:szCs w:val="20"/>
          <w:lang w:val="fr-FR"/>
        </w:rPr>
        <w:t xml:space="preserve">n° </w:t>
      </w:r>
      <w:r w:rsidR="00F55584">
        <w:rPr>
          <w:rFonts w:ascii="Georgia" w:hAnsi="Georgia" w:cs="Arial"/>
          <w:szCs w:val="20"/>
          <w:lang w:val="fr-FR"/>
        </w:rPr>
        <w:t>&lt;</w:t>
      </w:r>
      <w:r w:rsidRPr="00887F9D" w:rsidR="00887F9D">
        <w:rPr>
          <w:rFonts w:ascii="Georgia" w:hAnsi="Georgia" w:cs="Arial"/>
          <w:szCs w:val="20"/>
          <w:highlight w:val="yellow"/>
          <w:lang w:val="fr-FR"/>
        </w:rPr>
        <w:t>numéro</w:t>
      </w:r>
      <w:r w:rsidR="00887F9D">
        <w:rPr>
          <w:rFonts w:ascii="Georgia" w:hAnsi="Georgia" w:cs="Arial"/>
          <w:szCs w:val="20"/>
          <w:lang w:val="fr-FR"/>
        </w:rPr>
        <w:t xml:space="preserve">&gt;] </w:t>
      </w:r>
      <w:r w:rsidRPr="00887F9D">
        <w:rPr>
          <w:rFonts w:ascii="Georgia" w:hAnsi="Georgia" w:cs="Arial"/>
          <w:i/>
          <w:iCs/>
          <w:color w:val="FF0000"/>
          <w:szCs w:val="20"/>
          <w:highlight w:val="yellow"/>
          <w:lang w:val="fr-FR"/>
        </w:rPr>
        <w:t>ou</w:t>
      </w:r>
      <w:r w:rsidRPr="00D35B9C">
        <w:rPr>
          <w:rFonts w:ascii="Georgia" w:hAnsi="Georgia" w:cs="Arial"/>
          <w:szCs w:val="20"/>
          <w:lang w:val="fr-FR"/>
        </w:rPr>
        <w:t xml:space="preserve"> [</w:t>
      </w:r>
      <w:r w:rsidRPr="00887F9D">
        <w:rPr>
          <w:rFonts w:ascii="Georgia" w:hAnsi="Georgia" w:cs="Arial"/>
          <w:szCs w:val="20"/>
          <w:highlight w:val="yellow"/>
          <w:lang w:val="fr-FR"/>
        </w:rPr>
        <w:t>solde</w:t>
      </w:r>
      <w:r w:rsidRPr="00D35B9C">
        <w:rPr>
          <w:rFonts w:ascii="Georgia" w:hAnsi="Georgia" w:cs="Arial"/>
          <w:szCs w:val="20"/>
          <w:lang w:val="fr-FR"/>
        </w:rPr>
        <w:t>] au titre de la convention de subside précitée.</w:t>
      </w:r>
    </w:p>
    <w:p w:rsidRPr="00D35B9C" w:rsidR="00D35B9C" w:rsidP="00D35B9C" w:rsidRDefault="00D35B9C" w14:paraId="2B51CACC" w14:textId="77777777">
      <w:pPr>
        <w:spacing w:before="120" w:after="120"/>
        <w:jc w:val="both"/>
        <w:rPr>
          <w:rFonts w:ascii="Georgia" w:hAnsi="Georgia" w:cs="Arial"/>
          <w:szCs w:val="20"/>
          <w:lang w:val="fr-FR"/>
        </w:rPr>
      </w:pPr>
      <w:r w:rsidRPr="00D35B9C">
        <w:rPr>
          <w:rFonts w:ascii="Georgia" w:hAnsi="Georgia" w:cs="Arial"/>
          <w:szCs w:val="20"/>
          <w:lang w:val="fr-FR"/>
        </w:rPr>
        <w:t>Le montant demandé est de : &lt;</w:t>
      </w:r>
      <w:r w:rsidRPr="00D35B9C">
        <w:rPr>
          <w:rFonts w:ascii="Georgia" w:hAnsi="Georgia" w:cs="Arial"/>
          <w:i/>
          <w:szCs w:val="20"/>
          <w:highlight w:val="yellow"/>
          <w:lang w:val="fr-FR"/>
        </w:rPr>
        <w:t>indiquer le montant</w:t>
      </w:r>
      <w:r w:rsidRPr="00D35B9C">
        <w:rPr>
          <w:rFonts w:ascii="Georgia" w:hAnsi="Georgia" w:cs="Arial"/>
          <w:szCs w:val="20"/>
          <w:highlight w:val="yellow"/>
          <w:lang w:val="fr-FR"/>
        </w:rPr>
        <w:t xml:space="preserve"> </w:t>
      </w:r>
      <w:r w:rsidRPr="00D35B9C">
        <w:rPr>
          <w:rFonts w:ascii="Georgia" w:hAnsi="Georgia" w:cs="Arial"/>
          <w:szCs w:val="20"/>
          <w:lang w:val="fr-FR"/>
        </w:rPr>
        <w:t xml:space="preserve">&gt; euros </w:t>
      </w:r>
    </w:p>
    <w:p w:rsidRPr="00D35B9C" w:rsidR="00D35B9C" w:rsidP="00D35B9C" w:rsidRDefault="00D35B9C" w14:paraId="7BDDC70D" w14:textId="77777777">
      <w:pPr>
        <w:spacing w:before="120" w:after="120"/>
        <w:jc w:val="both"/>
        <w:rPr>
          <w:rFonts w:ascii="Georgia" w:hAnsi="Georgia" w:cs="Arial"/>
          <w:szCs w:val="20"/>
          <w:lang w:val="fr-FR"/>
        </w:rPr>
      </w:pPr>
    </w:p>
    <w:p w:rsidRPr="00D35B9C" w:rsidR="00D35B9C" w:rsidP="00D35B9C" w:rsidRDefault="00D35B9C" w14:paraId="062A40DA" w14:textId="77777777">
      <w:pPr>
        <w:spacing w:after="80"/>
        <w:jc w:val="both"/>
        <w:rPr>
          <w:rFonts w:ascii="Georgia" w:hAnsi="Georgia" w:cs="Arial"/>
          <w:szCs w:val="20"/>
          <w:highlight w:val="yellow"/>
          <w:lang w:val="fr-FR"/>
        </w:rPr>
      </w:pPr>
      <w:r w:rsidRPr="00D35B9C">
        <w:rPr>
          <w:rFonts w:ascii="Georgia" w:hAnsi="Georgia" w:cs="Arial"/>
          <w:szCs w:val="20"/>
          <w:lang w:val="fr-FR"/>
        </w:rPr>
        <w:t>Je vous prie de trouver, en Annexe, les pièces justificatives suivantes :</w:t>
      </w:r>
    </w:p>
    <w:p w:rsidRPr="00D35B9C" w:rsidR="00D35B9C" w:rsidP="00D35B9C" w:rsidRDefault="00D35B9C" w14:paraId="1E0699E1" w14:textId="77777777">
      <w:pPr>
        <w:numPr>
          <w:ilvl w:val="0"/>
          <w:numId w:val="7"/>
        </w:numPr>
        <w:spacing w:after="80"/>
        <w:jc w:val="both"/>
        <w:rPr>
          <w:rFonts w:ascii="Georgia" w:hAnsi="Georgia" w:cs="Arial"/>
          <w:i/>
          <w:szCs w:val="20"/>
          <w:highlight w:val="yellow"/>
          <w:lang w:val="fr-FR"/>
        </w:rPr>
      </w:pPr>
      <w:r w:rsidRPr="00D35B9C">
        <w:rPr>
          <w:rFonts w:ascii="Georgia" w:hAnsi="Georgia" w:cs="Arial"/>
          <w:i/>
          <w:szCs w:val="20"/>
          <w:highlight w:val="yellow"/>
          <w:lang w:val="fr-FR"/>
        </w:rPr>
        <w:t>Rapport d’exécution (rapports narratifs et financiers)</w:t>
      </w:r>
    </w:p>
    <w:p w:rsidRPr="00D35B9C" w:rsidR="00D35B9C" w:rsidP="00D35B9C" w:rsidRDefault="00D35B9C" w14:paraId="7E4A066E" w14:textId="77777777">
      <w:pPr>
        <w:numPr>
          <w:ilvl w:val="0"/>
          <w:numId w:val="7"/>
        </w:numPr>
        <w:spacing w:after="80"/>
        <w:jc w:val="both"/>
        <w:rPr>
          <w:rFonts w:ascii="Georgia" w:hAnsi="Georgia" w:cs="Arial"/>
          <w:i/>
          <w:szCs w:val="20"/>
          <w:highlight w:val="yellow"/>
          <w:lang w:val="fr-FR"/>
        </w:rPr>
      </w:pPr>
      <w:r w:rsidRPr="00D35B9C">
        <w:rPr>
          <w:rFonts w:ascii="Georgia" w:hAnsi="Georgia" w:cs="Arial"/>
          <w:i/>
          <w:szCs w:val="20"/>
          <w:highlight w:val="yellow"/>
          <w:lang w:val="fr-FR"/>
        </w:rPr>
        <w:t>Rapports d’audit</w:t>
      </w:r>
    </w:p>
    <w:p w:rsidRPr="00D35B9C" w:rsidR="00D35B9C" w:rsidP="00D35B9C" w:rsidRDefault="00D35B9C" w14:paraId="78E5A4EA" w14:textId="77777777">
      <w:pPr>
        <w:numPr>
          <w:ilvl w:val="0"/>
          <w:numId w:val="7"/>
        </w:numPr>
        <w:spacing w:after="80"/>
        <w:jc w:val="both"/>
        <w:rPr>
          <w:rFonts w:ascii="Georgia" w:hAnsi="Georgia" w:cs="Arial"/>
          <w:i/>
          <w:szCs w:val="20"/>
          <w:highlight w:val="yellow"/>
          <w:lang w:val="fr-FR"/>
        </w:rPr>
      </w:pPr>
      <w:r w:rsidRPr="00D35B9C">
        <w:rPr>
          <w:rFonts w:ascii="Georgia" w:hAnsi="Georgia" w:cs="Arial"/>
          <w:i/>
          <w:szCs w:val="20"/>
          <w:highlight w:val="yellow"/>
          <w:lang w:val="fr-FR"/>
        </w:rPr>
        <w:t>Autres pièces justificatives (indiquez ici de manière exhaustive les autres pièces justificatives qui devront accompagner chaque demande de paiement)</w:t>
      </w:r>
    </w:p>
    <w:p w:rsidRPr="00D35B9C" w:rsidR="00D35B9C" w:rsidP="00D35B9C" w:rsidRDefault="00D35B9C" w14:paraId="1CF4A80F" w14:textId="77777777">
      <w:pPr>
        <w:spacing w:before="120" w:after="120"/>
        <w:jc w:val="both"/>
        <w:rPr>
          <w:rFonts w:ascii="Georgia" w:hAnsi="Georgia" w:cs="Arial"/>
          <w:szCs w:val="20"/>
          <w:lang w:val="fr-FR"/>
        </w:rPr>
      </w:pPr>
      <w:r w:rsidRPr="00D35B9C">
        <w:rPr>
          <w:rFonts w:ascii="Georgia" w:hAnsi="Georgia" w:cs="Arial"/>
          <w:b/>
          <w:bCs/>
          <w:szCs w:val="20"/>
          <w:lang w:val="fr-FR"/>
        </w:rPr>
        <w:t xml:space="preserve">Pour que la demande de fonds soit acceptable, tous les documents demandés devront y être annexés. </w:t>
      </w:r>
      <w:r w:rsidRPr="00D35B9C">
        <w:rPr>
          <w:rFonts w:ascii="Georgia" w:hAnsi="Georgia" w:cs="Arial"/>
          <w:szCs w:val="20"/>
          <w:lang w:val="fr-FR"/>
        </w:rPr>
        <w:t xml:space="preserve">Le paiement doit être effectué sur le compte bancaire stipulé dans la convention de subside . </w:t>
      </w:r>
    </w:p>
    <w:p w:rsidRPr="00D35B9C" w:rsidR="00D35B9C" w:rsidP="00D35B9C" w:rsidRDefault="00D35B9C" w14:paraId="70E01572" w14:textId="77777777">
      <w:pPr>
        <w:spacing w:before="120" w:after="120"/>
        <w:jc w:val="both"/>
        <w:rPr>
          <w:rFonts w:ascii="Georgia" w:hAnsi="Georgia" w:cs="Arial"/>
          <w:szCs w:val="20"/>
          <w:lang w:val="fr-FR"/>
        </w:rPr>
      </w:pPr>
    </w:p>
    <w:p w:rsidRPr="00D35B9C" w:rsidR="00D35B9C" w:rsidP="00D35B9C" w:rsidRDefault="00D35B9C" w14:paraId="5FA3B9FD" w14:textId="77777777">
      <w:pPr>
        <w:spacing w:before="120" w:after="120"/>
        <w:jc w:val="both"/>
        <w:rPr>
          <w:rFonts w:ascii="Georgia" w:hAnsi="Georgia" w:cs="Arial"/>
          <w:szCs w:val="20"/>
          <w:lang w:val="fr-FR"/>
        </w:rPr>
      </w:pPr>
      <w:r w:rsidRPr="00D35B9C">
        <w:rPr>
          <w:rFonts w:ascii="Georgia" w:hAnsi="Georgia" w:cs="Arial"/>
          <w:szCs w:val="20"/>
          <w:lang w:val="fr-FR"/>
        </w:rPr>
        <w:t>Je certifie sur l’honneur que les informations contenues dans la présente demande de fonds sont complètes, sincères et exactes, que les coûts exposés peuvent être considérés comme éligibles conformément aux dispositions de la convention de subside et que la présente demande de fonds est étayée par des pièces justificatives susceptibles de faire l’objet d’un contrôle.</w:t>
      </w:r>
    </w:p>
    <w:p w:rsidRPr="00D35B9C" w:rsidR="00D35B9C" w:rsidP="00D35B9C" w:rsidRDefault="00D35B9C" w14:paraId="2722F741" w14:textId="77777777">
      <w:pPr>
        <w:spacing w:before="120" w:after="120"/>
        <w:jc w:val="both"/>
        <w:rPr>
          <w:rFonts w:ascii="Georgia" w:hAnsi="Georgia" w:cs="Arial"/>
          <w:szCs w:val="20"/>
          <w:lang w:val="fr-FR"/>
        </w:rPr>
      </w:pPr>
    </w:p>
    <w:p w:rsidRPr="00D35B9C" w:rsidR="00D35B9C" w:rsidP="00D35B9C" w:rsidRDefault="00D35B9C" w14:paraId="03743203" w14:textId="77777777">
      <w:pPr>
        <w:spacing w:before="120" w:after="120"/>
        <w:jc w:val="both"/>
        <w:rPr>
          <w:rFonts w:ascii="Georgia" w:hAnsi="Georgia" w:cs="Arial"/>
          <w:szCs w:val="20"/>
          <w:lang w:val="fr-FR"/>
        </w:rPr>
      </w:pPr>
      <w:r w:rsidRPr="00D35B9C">
        <w:rPr>
          <w:rFonts w:ascii="Georgia" w:hAnsi="Georgia" w:cs="Arial"/>
          <w:szCs w:val="20"/>
          <w:lang w:val="fr-FR"/>
        </w:rPr>
        <w:t>Veuillez agréer, Madame/Monsieur, l’assurance de ma parfaite considération.</w:t>
      </w:r>
    </w:p>
    <w:p w:rsidRPr="00D35B9C" w:rsidR="00D35B9C" w:rsidP="00D35B9C" w:rsidRDefault="00D35B9C" w14:paraId="1BAF55D0" w14:textId="77777777">
      <w:pPr>
        <w:spacing w:before="240" w:after="120"/>
        <w:ind w:left="7428"/>
        <w:jc w:val="both"/>
        <w:rPr>
          <w:rFonts w:ascii="Georgia" w:hAnsi="Georgia" w:cs="Arial"/>
          <w:szCs w:val="20"/>
          <w:lang w:val="fr-FR"/>
        </w:rPr>
      </w:pPr>
      <w:r w:rsidRPr="00D35B9C">
        <w:rPr>
          <w:rFonts w:ascii="Georgia" w:hAnsi="Georgia" w:cs="Arial"/>
          <w:szCs w:val="20"/>
          <w:lang w:val="fr-FR"/>
        </w:rPr>
        <w:t>&lt;</w:t>
      </w:r>
      <w:r w:rsidRPr="00334F96">
        <w:rPr>
          <w:rFonts w:ascii="Georgia" w:hAnsi="Georgia" w:cs="Arial"/>
          <w:szCs w:val="20"/>
          <w:highlight w:val="yellow"/>
          <w:lang w:val="fr-FR"/>
        </w:rPr>
        <w:t>signature</w:t>
      </w:r>
      <w:r w:rsidRPr="00D35B9C">
        <w:rPr>
          <w:rFonts w:ascii="Georgia" w:hAnsi="Georgia" w:cs="Arial"/>
          <w:szCs w:val="20"/>
          <w:lang w:val="fr-FR"/>
        </w:rPr>
        <w:t>&gt;</w:t>
      </w:r>
    </w:p>
    <w:p w:rsidRPr="00D35B9C" w:rsidR="00D35B9C" w:rsidP="00D35B9C" w:rsidRDefault="00D35B9C" w14:paraId="307BD34C" w14:textId="77777777">
      <w:pPr>
        <w:jc w:val="both"/>
        <w:rPr>
          <w:rFonts w:ascii="Georgia" w:hAnsi="Georgia"/>
          <w:szCs w:val="20"/>
          <w:lang w:val="fr-FR"/>
        </w:rPr>
      </w:pPr>
      <w:r w:rsidRPr="00D35B9C">
        <w:rPr>
          <w:rFonts w:ascii="Georgia" w:hAnsi="Georgia"/>
          <w:szCs w:val="20"/>
          <w:lang w:val="fr-FR"/>
        </w:rPr>
        <w:tab/>
      </w:r>
      <w:r w:rsidRPr="00D35B9C">
        <w:rPr>
          <w:rFonts w:ascii="Georgia" w:hAnsi="Georgia"/>
          <w:szCs w:val="20"/>
          <w:lang w:val="fr-FR"/>
        </w:rPr>
        <w:tab/>
      </w:r>
    </w:p>
    <w:p w:rsidRPr="00334F96" w:rsidR="00D35B9C" w:rsidP="00307114" w:rsidRDefault="00D35B9C" w14:paraId="1965D012" w14:textId="77777777">
      <w:pPr>
        <w:pageBreakBefore/>
        <w:pBdr>
          <w:top w:val="single" w:color="auto" w:sz="4" w:space="4"/>
          <w:left w:val="single" w:color="auto" w:sz="4" w:space="4"/>
          <w:bottom w:val="single" w:color="auto" w:sz="4" w:space="4"/>
          <w:right w:val="single" w:color="auto" w:sz="4" w:space="4"/>
        </w:pBdr>
        <w:spacing w:before="240"/>
        <w:rPr>
          <w:rFonts w:ascii="Georgia" w:hAnsi="Georgia" w:cs="Arial"/>
          <w:b/>
          <w:bCs/>
          <w:caps/>
          <w:lang w:val="fr-FR"/>
        </w:rPr>
      </w:pPr>
      <w:r w:rsidRPr="00334F96">
        <w:rPr>
          <w:rFonts w:ascii="Georgia" w:hAnsi="Georgia"/>
          <w:b/>
          <w:bCs/>
          <w:lang w:val="fr-FR"/>
        </w:rPr>
        <w:t>A</w:t>
      </w:r>
      <w:r w:rsidRPr="00334F96">
        <w:rPr>
          <w:rFonts w:ascii="Georgia" w:hAnsi="Georgia" w:cs="Arial"/>
          <w:b/>
          <w:bCs/>
          <w:caps/>
          <w:lang w:val="fr-FR"/>
        </w:rPr>
        <w:t>nnexe IVa : modele de transfert de propriete des actifs</w:t>
      </w:r>
    </w:p>
    <w:p w:rsidRPr="00307114" w:rsidR="00D35B9C" w:rsidP="617D228E" w:rsidRDefault="00D35B9C" w14:paraId="71EC04A0" w14:textId="39297311">
      <w:pPr>
        <w:spacing w:before="360"/>
        <w:jc w:val="center"/>
        <w:rPr>
          <w:rFonts w:ascii="Georgia" w:hAnsi="Georgia" w:cs="Arial"/>
          <w:b w:val="1"/>
          <w:bCs w:val="1"/>
          <w:lang w:val="fr-FR"/>
        </w:rPr>
      </w:pPr>
      <w:r w:rsidRPr="617D228E" w:rsidR="617D228E">
        <w:rPr>
          <w:rFonts w:ascii="Georgia" w:hAnsi="Georgia" w:cs="Arial"/>
          <w:b w:val="1"/>
          <w:bCs w:val="1"/>
          <w:lang w:val="fr-FR"/>
        </w:rPr>
        <w:t>Transfert de propriété des actifs</w:t>
      </w:r>
    </w:p>
    <w:p w:rsidRPr="00D35B9C" w:rsidR="00D35B9C" w:rsidP="00D35B9C" w:rsidRDefault="00D35B9C" w14:paraId="067A4FE9" w14:textId="77777777">
      <w:pPr>
        <w:spacing w:before="120"/>
        <w:jc w:val="center"/>
        <w:outlineLvl w:val="0"/>
        <w:rPr>
          <w:rFonts w:ascii="Georgia" w:hAnsi="Georgia"/>
          <w:szCs w:val="20"/>
          <w:lang w:val="fr-FR"/>
        </w:rPr>
      </w:pPr>
    </w:p>
    <w:tbl>
      <w:tblPr>
        <w:tblW w:w="92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22"/>
      </w:tblGrid>
      <w:tr w:rsidRPr="00D35B9C" w:rsidR="00D35B9C" w:rsidTr="000A0ABC" w14:paraId="606C2116" w14:textId="77777777">
        <w:trPr>
          <w:trHeight w:val="288"/>
        </w:trPr>
        <w:tc>
          <w:tcPr>
            <w:tcW w:w="9222" w:type="dxa"/>
          </w:tcPr>
          <w:p w:rsidRPr="00D35B9C" w:rsidR="00D35B9C" w:rsidP="00AF63CA" w:rsidRDefault="00D35B9C" w14:paraId="1D5852C5" w14:textId="77777777">
            <w:pPr>
              <w:spacing w:before="60" w:after="60"/>
              <w:jc w:val="both"/>
              <w:rPr>
                <w:rFonts w:ascii="Georgia" w:hAnsi="Georgia"/>
                <w:szCs w:val="20"/>
                <w:lang w:val="fr-FR"/>
              </w:rPr>
            </w:pPr>
            <w:r w:rsidRPr="00D35B9C">
              <w:rPr>
                <w:rFonts w:ascii="Georgia" w:hAnsi="Georgia"/>
                <w:szCs w:val="20"/>
                <w:lang w:val="fr-FR"/>
              </w:rPr>
              <w:t>Intitulé de l’intervention</w:t>
            </w:r>
          </w:p>
        </w:tc>
      </w:tr>
      <w:tr w:rsidRPr="00334F96" w:rsidR="00D35B9C" w:rsidTr="000A0ABC" w14:paraId="0162EDAC" w14:textId="77777777">
        <w:trPr>
          <w:trHeight w:val="288"/>
        </w:trPr>
        <w:tc>
          <w:tcPr>
            <w:tcW w:w="9222" w:type="dxa"/>
          </w:tcPr>
          <w:p w:rsidRPr="006E5718" w:rsidR="00D35B9C" w:rsidP="00AF63CA" w:rsidRDefault="00E4142B" w14:paraId="2F3E3ACF" w14:textId="7F814F12">
            <w:pPr>
              <w:spacing w:before="60" w:after="60"/>
              <w:jc w:val="both"/>
              <w:rPr>
                <w:rFonts w:ascii="Georgia" w:hAnsi="Georgia"/>
                <w:szCs w:val="20"/>
                <w:lang w:val="es-ES"/>
              </w:rPr>
            </w:pPr>
            <w:r w:rsidRPr="00C43282">
              <w:rPr>
                <w:rFonts w:ascii="Georgia" w:hAnsi="Georgia"/>
                <w:szCs w:val="20"/>
                <w:lang w:val="es-ES"/>
              </w:rPr>
              <w:t>Reference externe de la con</w:t>
            </w:r>
            <w:r>
              <w:rPr>
                <w:rFonts w:ascii="Georgia" w:hAnsi="Georgia"/>
                <w:szCs w:val="20"/>
                <w:lang w:val="es-ES"/>
              </w:rPr>
              <w:t xml:space="preserve">vention </w:t>
            </w:r>
          </w:p>
        </w:tc>
      </w:tr>
      <w:tr w:rsidRPr="00334F96" w:rsidR="00D35B9C" w:rsidTr="000A0ABC" w14:paraId="1E8D92A6" w14:textId="77777777">
        <w:trPr>
          <w:trHeight w:val="288"/>
        </w:trPr>
        <w:tc>
          <w:tcPr>
            <w:tcW w:w="9222" w:type="dxa"/>
          </w:tcPr>
          <w:p w:rsidRPr="00D35B9C" w:rsidR="00D35B9C" w:rsidP="00AF63CA" w:rsidRDefault="00D35B9C" w14:paraId="4B448420" w14:textId="77777777">
            <w:pPr>
              <w:spacing w:before="60" w:after="60"/>
              <w:jc w:val="both"/>
              <w:rPr>
                <w:rFonts w:ascii="Georgia" w:hAnsi="Georgia"/>
                <w:szCs w:val="20"/>
                <w:lang w:val="fr-FR"/>
              </w:rPr>
            </w:pPr>
            <w:r w:rsidRPr="00D35B9C">
              <w:rPr>
                <w:rFonts w:ascii="Georgia" w:hAnsi="Georgia"/>
                <w:szCs w:val="20"/>
                <w:lang w:val="fr-FR"/>
              </w:rPr>
              <w:t xml:space="preserve">Intitulé de l'Appel à proposition </w:t>
            </w:r>
            <w:r w:rsidRPr="00D35B9C">
              <w:rPr>
                <w:rFonts w:ascii="Georgia" w:hAnsi="Georgia"/>
                <w:szCs w:val="20"/>
                <w:lang w:val="fr-BE"/>
              </w:rPr>
              <w:t>:</w:t>
            </w:r>
          </w:p>
        </w:tc>
      </w:tr>
      <w:tr w:rsidRPr="00334F96" w:rsidR="00D35B9C" w:rsidTr="000A0ABC" w14:paraId="7EC80E77" w14:textId="77777777">
        <w:trPr>
          <w:trHeight w:val="288"/>
        </w:trPr>
        <w:tc>
          <w:tcPr>
            <w:tcW w:w="9222" w:type="dxa"/>
          </w:tcPr>
          <w:p w:rsidRPr="00D35B9C" w:rsidR="00D35B9C" w:rsidP="00AF63CA" w:rsidRDefault="00D35B9C" w14:paraId="383FB323" w14:textId="740FC19F">
            <w:pPr>
              <w:spacing w:before="60" w:after="60"/>
              <w:jc w:val="both"/>
              <w:rPr>
                <w:rFonts w:ascii="Georgia" w:hAnsi="Georgia"/>
                <w:szCs w:val="20"/>
                <w:lang w:val="fr-BE"/>
              </w:rPr>
            </w:pPr>
          </w:p>
        </w:tc>
      </w:tr>
      <w:tr w:rsidRPr="00334F96" w:rsidR="00D35B9C" w:rsidTr="000A0ABC" w14:paraId="3A7CDA72" w14:textId="77777777">
        <w:trPr>
          <w:trHeight w:val="301"/>
        </w:trPr>
        <w:tc>
          <w:tcPr>
            <w:tcW w:w="9222" w:type="dxa"/>
          </w:tcPr>
          <w:p w:rsidRPr="00D35B9C" w:rsidR="00D35B9C" w:rsidP="00AF63CA" w:rsidRDefault="00D35B9C" w14:paraId="5BDFF9BE" w14:textId="77777777">
            <w:pPr>
              <w:spacing w:before="60" w:after="60"/>
              <w:jc w:val="both"/>
              <w:rPr>
                <w:rFonts w:ascii="Georgia" w:hAnsi="Georgia"/>
                <w:szCs w:val="20"/>
                <w:lang w:val="fr-FR"/>
              </w:rPr>
            </w:pPr>
            <w:r w:rsidRPr="00D35B9C">
              <w:rPr>
                <w:rFonts w:ascii="Georgia" w:hAnsi="Georgia"/>
                <w:szCs w:val="20"/>
                <w:lang w:val="fr-FR"/>
              </w:rPr>
              <w:t>Nom du bénéficiaire-contractant de la convention de subsides :</w:t>
            </w:r>
          </w:p>
        </w:tc>
      </w:tr>
      <w:tr w:rsidRPr="00334F96" w:rsidR="00D35B9C" w:rsidTr="000A0ABC" w14:paraId="24753748" w14:textId="77777777">
        <w:trPr>
          <w:trHeight w:val="301"/>
        </w:trPr>
        <w:tc>
          <w:tcPr>
            <w:tcW w:w="9222" w:type="dxa"/>
          </w:tcPr>
          <w:p w:rsidRPr="00D35B9C" w:rsidR="00D35B9C" w:rsidP="00D35B9C" w:rsidRDefault="00D35B9C" w14:paraId="62D51AE2" w14:textId="77777777">
            <w:pPr>
              <w:jc w:val="both"/>
              <w:rPr>
                <w:rFonts w:ascii="Georgia" w:hAnsi="Georgia"/>
                <w:szCs w:val="20"/>
                <w:lang w:val="fr-FR"/>
              </w:rPr>
            </w:pPr>
            <w:r w:rsidRPr="00D35B9C">
              <w:rPr>
                <w:rFonts w:ascii="Georgia" w:hAnsi="Georgia"/>
                <w:szCs w:val="20"/>
                <w:lang w:val="fr-FR"/>
              </w:rPr>
              <w:t>Nom du bénéficiaire final de l'action :</w:t>
            </w:r>
          </w:p>
        </w:tc>
      </w:tr>
    </w:tbl>
    <w:p w:rsidRPr="00D35B9C" w:rsidR="00D35B9C" w:rsidP="00D35B9C" w:rsidRDefault="00D35B9C" w14:paraId="3FD67D34" w14:textId="77777777">
      <w:pPr>
        <w:jc w:val="both"/>
        <w:rPr>
          <w:rFonts w:ascii="Georgia" w:hAnsi="Georgia"/>
          <w:szCs w:val="20"/>
          <w:lang w:val="fr-FR"/>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53"/>
        <w:gridCol w:w="1961"/>
        <w:gridCol w:w="2020"/>
        <w:gridCol w:w="2020"/>
        <w:gridCol w:w="2115"/>
      </w:tblGrid>
      <w:tr w:rsidRPr="00D35B9C" w:rsidR="00D35B9C" w:rsidTr="000A0ABC" w14:paraId="41E4397D" w14:textId="77777777">
        <w:tc>
          <w:tcPr>
            <w:tcW w:w="2957" w:type="dxa"/>
          </w:tcPr>
          <w:p w:rsidRPr="00D35B9C" w:rsidR="00D35B9C" w:rsidP="00D35B9C" w:rsidRDefault="00D35B9C" w14:paraId="228E08A3" w14:textId="77777777">
            <w:pPr>
              <w:spacing w:before="120" w:after="120"/>
              <w:jc w:val="center"/>
              <w:rPr>
                <w:rFonts w:ascii="Georgia" w:hAnsi="Georgia"/>
                <w:szCs w:val="20"/>
                <w:lang w:val="fr-FR"/>
              </w:rPr>
            </w:pPr>
            <w:r w:rsidRPr="00D35B9C">
              <w:rPr>
                <w:rFonts w:ascii="Georgia" w:hAnsi="Georgia"/>
                <w:szCs w:val="20"/>
                <w:lang w:val="fr-FR"/>
              </w:rPr>
              <w:t>Actifs</w:t>
            </w:r>
          </w:p>
        </w:tc>
        <w:tc>
          <w:tcPr>
            <w:tcW w:w="2957" w:type="dxa"/>
          </w:tcPr>
          <w:p w:rsidRPr="00D35B9C" w:rsidR="00D35B9C" w:rsidP="00D35B9C" w:rsidRDefault="00D35B9C" w14:paraId="3DEE1966" w14:textId="77777777">
            <w:pPr>
              <w:spacing w:before="120" w:after="120"/>
              <w:jc w:val="center"/>
              <w:rPr>
                <w:rFonts w:ascii="Georgia" w:hAnsi="Georgia"/>
                <w:szCs w:val="20"/>
                <w:lang w:val="fr-FR"/>
              </w:rPr>
            </w:pPr>
            <w:r w:rsidRPr="00D35B9C">
              <w:rPr>
                <w:rFonts w:ascii="Georgia" w:hAnsi="Georgia"/>
                <w:szCs w:val="20"/>
                <w:lang w:val="fr-FR"/>
              </w:rPr>
              <w:t xml:space="preserve">Description of l'article </w:t>
            </w:r>
            <w:r w:rsidRPr="00D35B9C">
              <w:rPr>
                <w:rFonts w:ascii="Georgia" w:hAnsi="Georgia"/>
                <w:szCs w:val="20"/>
                <w:lang w:val="fr-FR"/>
              </w:rPr>
              <w:br/>
            </w:r>
            <w:r w:rsidRPr="00D35B9C">
              <w:rPr>
                <w:rFonts w:ascii="Georgia" w:hAnsi="Georgia"/>
                <w:szCs w:val="20"/>
                <w:lang w:val="fr-FR"/>
              </w:rPr>
              <w:t>(&gt; EUR 5.000)</w:t>
            </w:r>
          </w:p>
        </w:tc>
        <w:tc>
          <w:tcPr>
            <w:tcW w:w="2958" w:type="dxa"/>
          </w:tcPr>
          <w:p w:rsidRPr="00D35B9C" w:rsidR="00D35B9C" w:rsidP="00D35B9C" w:rsidRDefault="00D35B9C" w14:paraId="72514321" w14:textId="77777777">
            <w:pPr>
              <w:spacing w:before="120" w:after="120"/>
              <w:jc w:val="center"/>
              <w:rPr>
                <w:rFonts w:ascii="Georgia" w:hAnsi="Georgia"/>
                <w:szCs w:val="20"/>
                <w:lang w:val="fr-FR"/>
              </w:rPr>
            </w:pPr>
            <w:r w:rsidRPr="00D35B9C">
              <w:rPr>
                <w:rFonts w:ascii="Georgia" w:hAnsi="Georgia"/>
                <w:szCs w:val="20"/>
                <w:lang w:val="fr-FR"/>
              </w:rPr>
              <w:t>Date d'acquisition</w:t>
            </w:r>
          </w:p>
        </w:tc>
        <w:tc>
          <w:tcPr>
            <w:tcW w:w="2958" w:type="dxa"/>
          </w:tcPr>
          <w:p w:rsidRPr="00D35B9C" w:rsidR="00D35B9C" w:rsidP="00D35B9C" w:rsidRDefault="00D35B9C" w14:paraId="32894A77" w14:textId="77777777">
            <w:pPr>
              <w:spacing w:before="120" w:after="120"/>
              <w:jc w:val="center"/>
              <w:rPr>
                <w:rFonts w:ascii="Georgia" w:hAnsi="Georgia"/>
                <w:szCs w:val="20"/>
                <w:lang w:val="fr-FR"/>
              </w:rPr>
            </w:pPr>
            <w:r w:rsidRPr="00D35B9C">
              <w:rPr>
                <w:rFonts w:ascii="Georgia" w:hAnsi="Georgia"/>
                <w:szCs w:val="20"/>
                <w:lang w:val="fr-FR"/>
              </w:rPr>
              <w:t>Coût d'acquisition en EUR</w:t>
            </w:r>
          </w:p>
        </w:tc>
        <w:tc>
          <w:tcPr>
            <w:tcW w:w="2958" w:type="dxa"/>
          </w:tcPr>
          <w:p w:rsidRPr="00D35B9C" w:rsidR="00D35B9C" w:rsidP="00D35B9C" w:rsidRDefault="00D35B9C" w14:paraId="57FA8C46" w14:textId="77777777">
            <w:pPr>
              <w:spacing w:before="120" w:after="120"/>
              <w:jc w:val="center"/>
              <w:rPr>
                <w:rFonts w:ascii="Georgia" w:hAnsi="Georgia"/>
                <w:szCs w:val="20"/>
                <w:lang w:val="fr-FR"/>
              </w:rPr>
            </w:pPr>
            <w:r w:rsidRPr="00D35B9C">
              <w:rPr>
                <w:rFonts w:ascii="Georgia" w:hAnsi="Georgia"/>
                <w:szCs w:val="20"/>
                <w:lang w:val="fr-FR"/>
              </w:rPr>
              <w:t>Date du transfert / Commentaires</w:t>
            </w:r>
          </w:p>
        </w:tc>
      </w:tr>
      <w:tr w:rsidRPr="00D35B9C" w:rsidR="00D35B9C" w:rsidTr="000A0ABC" w14:paraId="0B5D268C" w14:textId="77777777">
        <w:tc>
          <w:tcPr>
            <w:tcW w:w="2957" w:type="dxa"/>
          </w:tcPr>
          <w:p w:rsidRPr="00D35B9C" w:rsidR="00D35B9C" w:rsidP="00D35B9C" w:rsidRDefault="00D35B9C" w14:paraId="6B7E4500" w14:textId="77777777">
            <w:pPr>
              <w:spacing w:before="120" w:after="120"/>
              <w:jc w:val="center"/>
              <w:rPr>
                <w:rFonts w:ascii="Georgia" w:hAnsi="Georgia"/>
                <w:szCs w:val="20"/>
              </w:rPr>
            </w:pPr>
            <w:r w:rsidRPr="00D35B9C">
              <w:rPr>
                <w:rFonts w:ascii="Georgia" w:hAnsi="Georgia"/>
                <w:szCs w:val="20"/>
              </w:rPr>
              <w:t>1.</w:t>
            </w:r>
          </w:p>
        </w:tc>
        <w:tc>
          <w:tcPr>
            <w:tcW w:w="2957" w:type="dxa"/>
          </w:tcPr>
          <w:p w:rsidRPr="00D35B9C" w:rsidR="00D35B9C" w:rsidP="00D35B9C" w:rsidRDefault="00D35B9C" w14:paraId="662A13F9" w14:textId="77777777">
            <w:pPr>
              <w:spacing w:before="120" w:after="120"/>
              <w:jc w:val="center"/>
              <w:rPr>
                <w:rFonts w:ascii="Georgia" w:hAnsi="Georgia"/>
                <w:szCs w:val="20"/>
              </w:rPr>
            </w:pPr>
          </w:p>
        </w:tc>
        <w:tc>
          <w:tcPr>
            <w:tcW w:w="2958" w:type="dxa"/>
          </w:tcPr>
          <w:p w:rsidRPr="00D35B9C" w:rsidR="00D35B9C" w:rsidP="00D35B9C" w:rsidRDefault="00D35B9C" w14:paraId="774D24C6" w14:textId="77777777">
            <w:pPr>
              <w:spacing w:before="120" w:after="120"/>
              <w:jc w:val="center"/>
              <w:rPr>
                <w:rFonts w:ascii="Georgia" w:hAnsi="Georgia"/>
                <w:szCs w:val="20"/>
              </w:rPr>
            </w:pPr>
          </w:p>
        </w:tc>
        <w:tc>
          <w:tcPr>
            <w:tcW w:w="2958" w:type="dxa"/>
          </w:tcPr>
          <w:p w:rsidRPr="00D35B9C" w:rsidR="00D35B9C" w:rsidP="00D35B9C" w:rsidRDefault="00D35B9C" w14:paraId="6588C0A8" w14:textId="77777777">
            <w:pPr>
              <w:spacing w:before="120" w:after="120"/>
              <w:jc w:val="center"/>
              <w:rPr>
                <w:rFonts w:ascii="Georgia" w:hAnsi="Georgia"/>
                <w:szCs w:val="20"/>
              </w:rPr>
            </w:pPr>
          </w:p>
        </w:tc>
        <w:tc>
          <w:tcPr>
            <w:tcW w:w="2958" w:type="dxa"/>
          </w:tcPr>
          <w:p w:rsidRPr="00D35B9C" w:rsidR="00D35B9C" w:rsidP="00D35B9C" w:rsidRDefault="00D35B9C" w14:paraId="4A53C945" w14:textId="77777777">
            <w:pPr>
              <w:spacing w:before="120" w:after="120"/>
              <w:jc w:val="center"/>
              <w:rPr>
                <w:rFonts w:ascii="Georgia" w:hAnsi="Georgia"/>
                <w:szCs w:val="20"/>
              </w:rPr>
            </w:pPr>
          </w:p>
        </w:tc>
      </w:tr>
      <w:tr w:rsidRPr="00D35B9C" w:rsidR="00D35B9C" w:rsidTr="000A0ABC" w14:paraId="55A3EC3D" w14:textId="77777777">
        <w:tc>
          <w:tcPr>
            <w:tcW w:w="2957" w:type="dxa"/>
          </w:tcPr>
          <w:p w:rsidRPr="00D35B9C" w:rsidR="00D35B9C" w:rsidP="00D35B9C" w:rsidRDefault="00D35B9C" w14:paraId="0F9C9178" w14:textId="77777777">
            <w:pPr>
              <w:spacing w:before="120" w:after="120"/>
              <w:jc w:val="center"/>
              <w:rPr>
                <w:rFonts w:ascii="Georgia" w:hAnsi="Georgia"/>
                <w:szCs w:val="20"/>
              </w:rPr>
            </w:pPr>
            <w:r w:rsidRPr="00D35B9C">
              <w:rPr>
                <w:rFonts w:ascii="Georgia" w:hAnsi="Georgia"/>
                <w:szCs w:val="20"/>
              </w:rPr>
              <w:t>2.</w:t>
            </w:r>
          </w:p>
        </w:tc>
        <w:tc>
          <w:tcPr>
            <w:tcW w:w="2957" w:type="dxa"/>
          </w:tcPr>
          <w:p w:rsidRPr="00D35B9C" w:rsidR="00D35B9C" w:rsidP="00D35B9C" w:rsidRDefault="00D35B9C" w14:paraId="04855C73" w14:textId="77777777">
            <w:pPr>
              <w:spacing w:before="120" w:after="120"/>
              <w:jc w:val="center"/>
              <w:rPr>
                <w:rFonts w:ascii="Georgia" w:hAnsi="Georgia"/>
                <w:szCs w:val="20"/>
              </w:rPr>
            </w:pPr>
          </w:p>
        </w:tc>
        <w:tc>
          <w:tcPr>
            <w:tcW w:w="2958" w:type="dxa"/>
          </w:tcPr>
          <w:p w:rsidRPr="00D35B9C" w:rsidR="00D35B9C" w:rsidP="00D35B9C" w:rsidRDefault="00D35B9C" w14:paraId="0B384F91" w14:textId="77777777">
            <w:pPr>
              <w:spacing w:before="120" w:after="120"/>
              <w:jc w:val="center"/>
              <w:rPr>
                <w:rFonts w:ascii="Georgia" w:hAnsi="Georgia"/>
                <w:szCs w:val="20"/>
              </w:rPr>
            </w:pPr>
          </w:p>
        </w:tc>
        <w:tc>
          <w:tcPr>
            <w:tcW w:w="2958" w:type="dxa"/>
          </w:tcPr>
          <w:p w:rsidRPr="00D35B9C" w:rsidR="00D35B9C" w:rsidP="00D35B9C" w:rsidRDefault="00D35B9C" w14:paraId="0A513277" w14:textId="77777777">
            <w:pPr>
              <w:spacing w:before="120" w:after="120"/>
              <w:jc w:val="center"/>
              <w:rPr>
                <w:rFonts w:ascii="Georgia" w:hAnsi="Georgia"/>
                <w:szCs w:val="20"/>
              </w:rPr>
            </w:pPr>
          </w:p>
        </w:tc>
        <w:tc>
          <w:tcPr>
            <w:tcW w:w="2958" w:type="dxa"/>
          </w:tcPr>
          <w:p w:rsidRPr="00D35B9C" w:rsidR="00D35B9C" w:rsidP="00D35B9C" w:rsidRDefault="00D35B9C" w14:paraId="6809A8F7" w14:textId="77777777">
            <w:pPr>
              <w:spacing w:before="120" w:after="120"/>
              <w:jc w:val="center"/>
              <w:rPr>
                <w:rFonts w:ascii="Georgia" w:hAnsi="Georgia"/>
                <w:szCs w:val="20"/>
              </w:rPr>
            </w:pPr>
          </w:p>
        </w:tc>
      </w:tr>
      <w:tr w:rsidRPr="00D35B9C" w:rsidR="00D35B9C" w:rsidTr="000A0ABC" w14:paraId="1A6BE154" w14:textId="77777777">
        <w:tc>
          <w:tcPr>
            <w:tcW w:w="2957" w:type="dxa"/>
          </w:tcPr>
          <w:p w:rsidRPr="00D35B9C" w:rsidR="00D35B9C" w:rsidP="00D35B9C" w:rsidRDefault="00D35B9C" w14:paraId="0CAAB834" w14:textId="77777777">
            <w:pPr>
              <w:spacing w:before="120" w:after="120"/>
              <w:jc w:val="center"/>
              <w:rPr>
                <w:rFonts w:ascii="Georgia" w:hAnsi="Georgia"/>
                <w:szCs w:val="20"/>
              </w:rPr>
            </w:pPr>
            <w:r w:rsidRPr="00D35B9C">
              <w:rPr>
                <w:rFonts w:ascii="Georgia" w:hAnsi="Georgia"/>
                <w:szCs w:val="20"/>
              </w:rPr>
              <w:t>3.</w:t>
            </w:r>
          </w:p>
        </w:tc>
        <w:tc>
          <w:tcPr>
            <w:tcW w:w="2957" w:type="dxa"/>
          </w:tcPr>
          <w:p w:rsidRPr="00D35B9C" w:rsidR="00D35B9C" w:rsidP="00D35B9C" w:rsidRDefault="00D35B9C" w14:paraId="0C6966C7" w14:textId="77777777">
            <w:pPr>
              <w:spacing w:before="120" w:after="120"/>
              <w:jc w:val="center"/>
              <w:rPr>
                <w:rFonts w:ascii="Georgia" w:hAnsi="Georgia"/>
                <w:szCs w:val="20"/>
              </w:rPr>
            </w:pPr>
          </w:p>
        </w:tc>
        <w:tc>
          <w:tcPr>
            <w:tcW w:w="2958" w:type="dxa"/>
          </w:tcPr>
          <w:p w:rsidRPr="00D35B9C" w:rsidR="00D35B9C" w:rsidP="00D35B9C" w:rsidRDefault="00D35B9C" w14:paraId="4298A980" w14:textId="77777777">
            <w:pPr>
              <w:spacing w:before="120" w:after="120"/>
              <w:jc w:val="center"/>
              <w:rPr>
                <w:rFonts w:ascii="Georgia" w:hAnsi="Georgia"/>
                <w:szCs w:val="20"/>
              </w:rPr>
            </w:pPr>
          </w:p>
        </w:tc>
        <w:tc>
          <w:tcPr>
            <w:tcW w:w="2958" w:type="dxa"/>
          </w:tcPr>
          <w:p w:rsidRPr="00D35B9C" w:rsidR="00D35B9C" w:rsidP="00D35B9C" w:rsidRDefault="00D35B9C" w14:paraId="75AB58BB" w14:textId="77777777">
            <w:pPr>
              <w:spacing w:before="120" w:after="120"/>
              <w:jc w:val="center"/>
              <w:rPr>
                <w:rFonts w:ascii="Georgia" w:hAnsi="Georgia"/>
                <w:szCs w:val="20"/>
              </w:rPr>
            </w:pPr>
          </w:p>
        </w:tc>
        <w:tc>
          <w:tcPr>
            <w:tcW w:w="2958" w:type="dxa"/>
          </w:tcPr>
          <w:p w:rsidRPr="00D35B9C" w:rsidR="00D35B9C" w:rsidP="00D35B9C" w:rsidRDefault="00D35B9C" w14:paraId="4977F7D7" w14:textId="77777777">
            <w:pPr>
              <w:spacing w:before="120" w:after="120"/>
              <w:jc w:val="center"/>
              <w:rPr>
                <w:rFonts w:ascii="Georgia" w:hAnsi="Georgia"/>
                <w:szCs w:val="20"/>
              </w:rPr>
            </w:pPr>
          </w:p>
        </w:tc>
      </w:tr>
      <w:tr w:rsidRPr="00D35B9C" w:rsidR="00D35B9C" w:rsidTr="000A0ABC" w14:paraId="6EA4D5E3" w14:textId="77777777">
        <w:tc>
          <w:tcPr>
            <w:tcW w:w="2957" w:type="dxa"/>
          </w:tcPr>
          <w:p w:rsidRPr="00D35B9C" w:rsidR="00D35B9C" w:rsidP="00D35B9C" w:rsidRDefault="00D35B9C" w14:paraId="37B00E69" w14:textId="77777777">
            <w:pPr>
              <w:spacing w:before="120" w:after="120"/>
              <w:jc w:val="center"/>
              <w:rPr>
                <w:rFonts w:ascii="Georgia" w:hAnsi="Georgia"/>
                <w:szCs w:val="20"/>
              </w:rPr>
            </w:pPr>
            <w:r w:rsidRPr="00D35B9C">
              <w:rPr>
                <w:rFonts w:ascii="Georgia" w:hAnsi="Georgia"/>
                <w:szCs w:val="20"/>
              </w:rPr>
              <w:t>4.</w:t>
            </w:r>
          </w:p>
        </w:tc>
        <w:tc>
          <w:tcPr>
            <w:tcW w:w="2957" w:type="dxa"/>
          </w:tcPr>
          <w:p w:rsidRPr="00D35B9C" w:rsidR="00D35B9C" w:rsidP="00D35B9C" w:rsidRDefault="00D35B9C" w14:paraId="7825A324" w14:textId="77777777">
            <w:pPr>
              <w:spacing w:before="120" w:after="120"/>
              <w:jc w:val="center"/>
              <w:rPr>
                <w:rFonts w:ascii="Georgia" w:hAnsi="Georgia"/>
                <w:szCs w:val="20"/>
              </w:rPr>
            </w:pPr>
          </w:p>
        </w:tc>
        <w:tc>
          <w:tcPr>
            <w:tcW w:w="2958" w:type="dxa"/>
          </w:tcPr>
          <w:p w:rsidRPr="00D35B9C" w:rsidR="00D35B9C" w:rsidP="00D35B9C" w:rsidRDefault="00D35B9C" w14:paraId="56F0837A" w14:textId="77777777">
            <w:pPr>
              <w:spacing w:before="120" w:after="120"/>
              <w:jc w:val="center"/>
              <w:rPr>
                <w:rFonts w:ascii="Georgia" w:hAnsi="Georgia"/>
                <w:szCs w:val="20"/>
              </w:rPr>
            </w:pPr>
          </w:p>
        </w:tc>
        <w:tc>
          <w:tcPr>
            <w:tcW w:w="2958" w:type="dxa"/>
          </w:tcPr>
          <w:p w:rsidRPr="00D35B9C" w:rsidR="00D35B9C" w:rsidP="00D35B9C" w:rsidRDefault="00D35B9C" w14:paraId="63F0D2A2" w14:textId="77777777">
            <w:pPr>
              <w:spacing w:before="120" w:after="120"/>
              <w:jc w:val="center"/>
              <w:rPr>
                <w:rFonts w:ascii="Georgia" w:hAnsi="Georgia"/>
                <w:szCs w:val="20"/>
              </w:rPr>
            </w:pPr>
          </w:p>
        </w:tc>
        <w:tc>
          <w:tcPr>
            <w:tcW w:w="2958" w:type="dxa"/>
          </w:tcPr>
          <w:p w:rsidRPr="00D35B9C" w:rsidR="00D35B9C" w:rsidP="00D35B9C" w:rsidRDefault="00D35B9C" w14:paraId="28CD7F99" w14:textId="77777777">
            <w:pPr>
              <w:spacing w:before="120" w:after="120"/>
              <w:jc w:val="center"/>
              <w:rPr>
                <w:rFonts w:ascii="Georgia" w:hAnsi="Georgia"/>
                <w:szCs w:val="20"/>
              </w:rPr>
            </w:pPr>
          </w:p>
        </w:tc>
      </w:tr>
      <w:tr w:rsidRPr="00D35B9C" w:rsidR="00D35B9C" w:rsidTr="000A0ABC" w14:paraId="72D8D640" w14:textId="77777777">
        <w:tc>
          <w:tcPr>
            <w:tcW w:w="2957" w:type="dxa"/>
          </w:tcPr>
          <w:p w:rsidRPr="00D35B9C" w:rsidR="00D35B9C" w:rsidP="00D35B9C" w:rsidRDefault="00D35B9C" w14:paraId="44AE6657" w14:textId="77777777">
            <w:pPr>
              <w:spacing w:before="120" w:after="120"/>
              <w:jc w:val="center"/>
              <w:rPr>
                <w:rFonts w:ascii="Georgia" w:hAnsi="Georgia"/>
                <w:szCs w:val="20"/>
              </w:rPr>
            </w:pPr>
            <w:r w:rsidRPr="00D35B9C">
              <w:rPr>
                <w:rFonts w:ascii="Georgia" w:hAnsi="Georgia"/>
                <w:szCs w:val="20"/>
              </w:rPr>
              <w:t>Etc.</w:t>
            </w:r>
          </w:p>
        </w:tc>
        <w:tc>
          <w:tcPr>
            <w:tcW w:w="2957" w:type="dxa"/>
          </w:tcPr>
          <w:p w:rsidRPr="00D35B9C" w:rsidR="00D35B9C" w:rsidP="00D35B9C" w:rsidRDefault="00D35B9C" w14:paraId="719901A0" w14:textId="77777777">
            <w:pPr>
              <w:spacing w:before="120" w:after="120"/>
              <w:jc w:val="center"/>
              <w:rPr>
                <w:rFonts w:ascii="Georgia" w:hAnsi="Georgia"/>
                <w:szCs w:val="20"/>
              </w:rPr>
            </w:pPr>
          </w:p>
        </w:tc>
        <w:tc>
          <w:tcPr>
            <w:tcW w:w="2958" w:type="dxa"/>
          </w:tcPr>
          <w:p w:rsidRPr="00D35B9C" w:rsidR="00D35B9C" w:rsidP="00D35B9C" w:rsidRDefault="00D35B9C" w14:paraId="15E05828" w14:textId="77777777">
            <w:pPr>
              <w:spacing w:before="120" w:after="120"/>
              <w:jc w:val="center"/>
              <w:rPr>
                <w:rFonts w:ascii="Georgia" w:hAnsi="Georgia"/>
                <w:szCs w:val="20"/>
              </w:rPr>
            </w:pPr>
          </w:p>
        </w:tc>
        <w:tc>
          <w:tcPr>
            <w:tcW w:w="2958" w:type="dxa"/>
          </w:tcPr>
          <w:p w:rsidRPr="00D35B9C" w:rsidR="00D35B9C" w:rsidP="00D35B9C" w:rsidRDefault="00D35B9C" w14:paraId="5AA2A1EA" w14:textId="77777777">
            <w:pPr>
              <w:spacing w:before="120" w:after="120"/>
              <w:jc w:val="center"/>
              <w:rPr>
                <w:rFonts w:ascii="Georgia" w:hAnsi="Georgia"/>
                <w:szCs w:val="20"/>
              </w:rPr>
            </w:pPr>
          </w:p>
        </w:tc>
        <w:tc>
          <w:tcPr>
            <w:tcW w:w="2958" w:type="dxa"/>
          </w:tcPr>
          <w:p w:rsidRPr="00D35B9C" w:rsidR="00D35B9C" w:rsidP="00D35B9C" w:rsidRDefault="00D35B9C" w14:paraId="2C2A6E5E" w14:textId="77777777">
            <w:pPr>
              <w:spacing w:before="120" w:after="120"/>
              <w:jc w:val="center"/>
              <w:rPr>
                <w:rFonts w:ascii="Georgia" w:hAnsi="Georgia"/>
                <w:szCs w:val="20"/>
              </w:rPr>
            </w:pPr>
          </w:p>
        </w:tc>
      </w:tr>
    </w:tbl>
    <w:p w:rsidRPr="00D35B9C" w:rsidR="00D35B9C" w:rsidP="00D35B9C" w:rsidRDefault="00D35B9C" w14:paraId="03A047BF" w14:textId="77777777">
      <w:pPr>
        <w:jc w:val="both"/>
        <w:rPr>
          <w:rFonts w:ascii="Georgia" w:hAnsi="Georgia"/>
          <w:szCs w:val="20"/>
        </w:rPr>
      </w:pPr>
    </w:p>
    <w:p w:rsidRPr="00D35B9C" w:rsidR="00D35B9C" w:rsidP="00D35B9C" w:rsidRDefault="00D35B9C" w14:paraId="36ED0C7B" w14:textId="77777777">
      <w:pPr>
        <w:jc w:val="both"/>
        <w:rPr>
          <w:rFonts w:ascii="Georgia" w:hAnsi="Georgia"/>
          <w:szCs w:val="20"/>
        </w:rPr>
      </w:pPr>
    </w:p>
    <w:p w:rsidRPr="00D35B9C" w:rsidR="00D35B9C" w:rsidP="00D35B9C" w:rsidRDefault="00D35B9C" w14:paraId="3F0496F6" w14:textId="5FBC7AE4">
      <w:pPr>
        <w:jc w:val="both"/>
        <w:rPr>
          <w:rFonts w:ascii="Georgia" w:hAnsi="Georgia"/>
          <w:lang w:val="fr-FR"/>
        </w:rPr>
      </w:pPr>
      <w:r w:rsidRPr="4901544E">
        <w:rPr>
          <w:rFonts w:ascii="Georgia" w:hAnsi="Georgia"/>
          <w:lang w:val="fr-FR"/>
        </w:rPr>
        <w:t>Cette liste a été établie afin de se conformer à l’article 11 de la convention de subsides. La propriété de chaque actif décrit a été transférée. Le partenaire local et le bénéficiaire final sont d'accord sur le contenu de cette liste</w:t>
      </w:r>
      <w:r w:rsidRPr="4901544E">
        <w:rPr>
          <w:rFonts w:ascii="Georgia" w:hAnsi="Georgia"/>
          <w:vertAlign w:val="superscript"/>
          <w:lang w:val="fr-FR"/>
        </w:rPr>
        <w:footnoteReference w:id="1"/>
      </w:r>
    </w:p>
    <w:p w:rsidRPr="00D35B9C" w:rsidR="00D35B9C" w:rsidP="00D35B9C" w:rsidRDefault="00D35B9C" w14:paraId="2E2031C3" w14:textId="77777777">
      <w:pPr>
        <w:jc w:val="both"/>
        <w:rPr>
          <w:rFonts w:ascii="Georgia" w:hAnsi="Georgia"/>
          <w:szCs w:val="20"/>
          <w:lang w:val="fr-FR"/>
        </w:rPr>
      </w:pPr>
    </w:p>
    <w:p w:rsidRPr="00D35B9C" w:rsidR="00D35B9C" w:rsidP="00D35B9C" w:rsidRDefault="00D35B9C" w14:paraId="2421C9E0" w14:textId="77777777">
      <w:pPr>
        <w:jc w:val="both"/>
        <w:rPr>
          <w:rFonts w:ascii="Georgia" w:hAnsi="Georgia"/>
          <w:szCs w:val="20"/>
          <w:lang w:val="fr-BE"/>
        </w:rPr>
      </w:pPr>
      <w:r w:rsidRPr="00D35B9C">
        <w:rPr>
          <w:rFonts w:ascii="Georgia" w:hAnsi="Georgia"/>
          <w:szCs w:val="20"/>
          <w:lang w:val="fr-BE"/>
        </w:rPr>
        <w:t xml:space="preserve">Fait à </w:t>
      </w:r>
      <w:r w:rsidRPr="00D35B9C">
        <w:rPr>
          <w:rFonts w:ascii="Georgia" w:hAnsi="Georgia"/>
          <w:szCs w:val="20"/>
          <w:u w:val="single"/>
          <w:lang w:val="fr-BE"/>
        </w:rPr>
        <w:t xml:space="preserve">__________        </w:t>
      </w:r>
      <w:r w:rsidRPr="00D35B9C">
        <w:rPr>
          <w:rFonts w:ascii="Georgia" w:hAnsi="Georgia"/>
          <w:szCs w:val="20"/>
          <w:lang w:val="fr-BE"/>
        </w:rPr>
        <w:t xml:space="preserve">   le ___________.</w:t>
      </w:r>
    </w:p>
    <w:p w:rsidRPr="00D35B9C" w:rsidR="00D35B9C" w:rsidP="00D35B9C" w:rsidRDefault="00D35B9C" w14:paraId="3F4A6D84" w14:textId="77777777">
      <w:pPr>
        <w:jc w:val="both"/>
        <w:rPr>
          <w:rFonts w:ascii="Georgia" w:hAnsi="Georgia"/>
          <w:szCs w:val="20"/>
          <w:lang w:val="fr-BE"/>
        </w:rPr>
      </w:pPr>
    </w:p>
    <w:p w:rsidRPr="00D35B9C" w:rsidR="00D35B9C" w:rsidP="00D35B9C" w:rsidRDefault="00D35B9C" w14:paraId="2558444F" w14:textId="77777777">
      <w:pPr>
        <w:jc w:val="both"/>
        <w:rPr>
          <w:rFonts w:ascii="Georgia" w:hAnsi="Georgia"/>
          <w:szCs w:val="20"/>
          <w:lang w:val="fr-BE"/>
        </w:rPr>
      </w:pPr>
    </w:p>
    <w:p w:rsidRPr="00D35B9C" w:rsidR="00D35B9C" w:rsidP="00D35B9C" w:rsidRDefault="00D35B9C" w14:paraId="46415EFE" w14:textId="77777777">
      <w:pPr>
        <w:jc w:val="both"/>
        <w:rPr>
          <w:rFonts w:ascii="Georgia" w:hAnsi="Georgia"/>
          <w:szCs w:val="20"/>
          <w:lang w:val="fr-BE"/>
        </w:rPr>
      </w:pPr>
      <w:r w:rsidRPr="00D35B9C">
        <w:rPr>
          <w:rFonts w:ascii="Georgia" w:hAnsi="Georgia"/>
          <w:szCs w:val="20"/>
          <w:lang w:val="fr-BE"/>
        </w:rPr>
        <w:t>_______________</w:t>
      </w:r>
      <w:r w:rsidRPr="00D35B9C">
        <w:rPr>
          <w:rFonts w:ascii="Georgia" w:hAnsi="Georgia"/>
          <w:szCs w:val="20"/>
          <w:lang w:val="fr-BE"/>
        </w:rPr>
        <w:tab/>
      </w:r>
      <w:r w:rsidRPr="00D35B9C">
        <w:rPr>
          <w:rFonts w:ascii="Georgia" w:hAnsi="Georgia"/>
          <w:szCs w:val="20"/>
          <w:lang w:val="fr-BE"/>
        </w:rPr>
        <w:tab/>
      </w:r>
      <w:r w:rsidRPr="00D35B9C">
        <w:rPr>
          <w:rFonts w:ascii="Georgia" w:hAnsi="Georgia"/>
          <w:szCs w:val="20"/>
          <w:lang w:val="fr-BE"/>
        </w:rPr>
        <w:tab/>
      </w:r>
      <w:r w:rsidRPr="00D35B9C">
        <w:rPr>
          <w:rFonts w:ascii="Georgia" w:hAnsi="Georgia"/>
          <w:szCs w:val="20"/>
          <w:lang w:val="fr-BE"/>
        </w:rPr>
        <w:t>________________________________</w:t>
      </w:r>
      <w:r w:rsidRPr="00D35B9C">
        <w:rPr>
          <w:rFonts w:ascii="Georgia" w:hAnsi="Georgia"/>
          <w:szCs w:val="20"/>
          <w:lang w:val="fr-BE"/>
        </w:rPr>
        <w:tab/>
      </w:r>
      <w:r w:rsidRPr="00D35B9C">
        <w:rPr>
          <w:rFonts w:ascii="Georgia" w:hAnsi="Georgia"/>
          <w:szCs w:val="20"/>
          <w:lang w:val="fr-BE"/>
        </w:rPr>
        <w:tab/>
      </w:r>
    </w:p>
    <w:p w:rsidRPr="00D35B9C" w:rsidR="00D35B9C" w:rsidP="00D35B9C" w:rsidRDefault="00D35B9C" w14:paraId="54E61D60" w14:textId="77777777">
      <w:pPr>
        <w:jc w:val="both"/>
        <w:rPr>
          <w:rFonts w:ascii="Georgia" w:hAnsi="Georgia"/>
          <w:szCs w:val="20"/>
          <w:lang w:val="fr-FR"/>
        </w:rPr>
      </w:pPr>
      <w:r w:rsidRPr="00D35B9C">
        <w:rPr>
          <w:rFonts w:ascii="Georgia" w:hAnsi="Georgia"/>
          <w:szCs w:val="20"/>
          <w:lang w:val="fr-FR"/>
        </w:rPr>
        <w:t>Bénéficiaire-contractant</w:t>
      </w:r>
      <w:r w:rsidRPr="00D35B9C">
        <w:rPr>
          <w:rFonts w:ascii="Georgia" w:hAnsi="Georgia"/>
          <w:szCs w:val="20"/>
          <w:lang w:val="fr-FR"/>
        </w:rPr>
        <w:tab/>
      </w:r>
      <w:r w:rsidRPr="00D35B9C">
        <w:rPr>
          <w:rFonts w:ascii="Georgia" w:hAnsi="Georgia"/>
          <w:szCs w:val="20"/>
          <w:lang w:val="fr-FR"/>
        </w:rPr>
        <w:tab/>
      </w:r>
      <w:r w:rsidRPr="00D35B9C">
        <w:rPr>
          <w:rFonts w:ascii="Georgia" w:hAnsi="Georgia"/>
          <w:szCs w:val="20"/>
          <w:lang w:val="fr-FR"/>
        </w:rPr>
        <w:t>Bénéficiaire final de l’Action</w:t>
      </w:r>
      <w:r w:rsidRPr="00D35B9C">
        <w:rPr>
          <w:rFonts w:ascii="Georgia" w:hAnsi="Georgia"/>
          <w:szCs w:val="20"/>
          <w:lang w:val="fr-FR"/>
        </w:rPr>
        <w:tab/>
      </w:r>
    </w:p>
    <w:p w:rsidRPr="00D35B9C" w:rsidR="00D35B9C" w:rsidP="00D35B9C" w:rsidRDefault="00D35B9C" w14:paraId="1B01C352" w14:textId="77777777">
      <w:pPr>
        <w:rPr>
          <w:lang w:val="fr-BE"/>
        </w:rPr>
      </w:pPr>
      <w:r w:rsidRPr="00D35B9C">
        <w:rPr>
          <w:rFonts w:ascii="Georgia" w:hAnsi="Georgia"/>
          <w:lang w:val="fr-FR"/>
        </w:rPr>
        <w:t>Nom et fonction</w:t>
      </w:r>
      <w:r w:rsidRPr="00D35B9C">
        <w:rPr>
          <w:lang w:val="fr-BE"/>
        </w:rPr>
        <w:tab/>
      </w:r>
      <w:r w:rsidRPr="00D35B9C">
        <w:rPr>
          <w:lang w:val="fr-BE"/>
        </w:rPr>
        <w:tab/>
      </w:r>
      <w:r w:rsidRPr="00D35B9C">
        <w:rPr>
          <w:lang w:val="fr-BE"/>
        </w:rPr>
        <w:tab/>
      </w:r>
      <w:r w:rsidRPr="00D35B9C">
        <w:rPr>
          <w:rFonts w:ascii="Georgia" w:hAnsi="Georgia"/>
          <w:lang w:val="fr-FR"/>
        </w:rPr>
        <w:t>Nom et fonction</w:t>
      </w:r>
      <w:r w:rsidRPr="00D35B9C">
        <w:rPr>
          <w:lang w:val="fr-BE"/>
        </w:rPr>
        <w:tab/>
      </w:r>
    </w:p>
    <w:p w:rsidR="00DC6287" w:rsidP="00D35B9C" w:rsidRDefault="00DC6287" w14:paraId="78F0A380" w14:textId="77777777">
      <w:pPr>
        <w:rPr>
          <w:lang w:val="fr-BE"/>
        </w:rPr>
        <w:sectPr w:rsidR="00DC6287" w:rsidSect="00511FBE">
          <w:headerReference w:type="default" r:id="rId22"/>
          <w:footerReference w:type="even" r:id="rId23"/>
          <w:footerReference w:type="default" r:id="rId24"/>
          <w:type w:val="nextColumn"/>
          <w:pgSz w:w="11906" w:h="16838" w:orient="portrait" w:code="9"/>
          <w:pgMar w:top="1418" w:right="709" w:bottom="1418" w:left="1418" w:header="709" w:footer="437" w:gutter="0"/>
          <w:cols w:space="708"/>
          <w:docGrid w:linePitch="360"/>
        </w:sectPr>
      </w:pPr>
    </w:p>
    <w:p w:rsidRPr="00D35B9C" w:rsidR="00D35B9C" w:rsidP="00D35B9C" w:rsidRDefault="00D35B9C" w14:paraId="2DAED34B" w14:textId="77777777">
      <w:pPr>
        <w:rPr>
          <w:lang w:val="fr-BE"/>
        </w:rPr>
      </w:pPr>
    </w:p>
    <w:p w:rsidRPr="00D35B9C" w:rsidR="00D35B9C" w:rsidP="00DC6287" w:rsidRDefault="00D35B9C" w14:paraId="26ECA80F" w14:textId="60126F8E">
      <w:pPr>
        <w:pBdr>
          <w:top w:val="single" w:color="auto" w:sz="4" w:space="4"/>
          <w:left w:val="single" w:color="auto" w:sz="4" w:space="4"/>
          <w:bottom w:val="single" w:color="auto" w:sz="4" w:space="4"/>
          <w:right w:val="single" w:color="auto" w:sz="4" w:space="4"/>
        </w:pBdr>
        <w:rPr>
          <w:rFonts w:ascii="Georgia" w:hAnsi="Georgia" w:cs="Arial"/>
          <w:caps/>
          <w:lang w:val="fr-FR"/>
        </w:rPr>
      </w:pPr>
      <w:r w:rsidRPr="00D35B9C">
        <w:rPr>
          <w:rFonts w:ascii="Georgia" w:hAnsi="Georgia"/>
          <w:lang w:val="fr-FR"/>
        </w:rPr>
        <w:t>A</w:t>
      </w:r>
      <w:r w:rsidRPr="00D35B9C">
        <w:rPr>
          <w:rFonts w:ascii="Georgia" w:hAnsi="Georgia" w:cs="Arial"/>
          <w:caps/>
          <w:lang w:val="fr-FR"/>
        </w:rPr>
        <w:t xml:space="preserve">nnexe IVB : Identification des </w:t>
      </w:r>
      <w:r w:rsidRPr="0AAF0C5A" w:rsidR="5CA5C9B5">
        <w:rPr>
          <w:rFonts w:ascii="Georgia" w:hAnsi="Georgia" w:cs="Arial"/>
          <w:caps/>
          <w:lang w:val="fr-FR"/>
        </w:rPr>
        <w:t>bénéficiaires</w:t>
      </w:r>
      <w:r w:rsidRPr="00D35B9C">
        <w:rPr>
          <w:rFonts w:ascii="Georgia" w:hAnsi="Georgia" w:cs="Arial"/>
          <w:caps/>
          <w:lang w:val="fr-FR"/>
        </w:rPr>
        <w:t xml:space="preserve"> destinataires des actifs </w:t>
      </w:r>
    </w:p>
    <w:p w:rsidRPr="00D35B9C" w:rsidR="00D35B9C" w:rsidP="00DC6287" w:rsidRDefault="00D35B9C" w14:paraId="5FF809AF" w14:textId="71052AA2">
      <w:pPr>
        <w:pBdr>
          <w:top w:val="single" w:color="auto" w:sz="4" w:space="4"/>
          <w:left w:val="single" w:color="auto" w:sz="4" w:space="4"/>
          <w:bottom w:val="single" w:color="auto" w:sz="4" w:space="4"/>
          <w:right w:val="single" w:color="auto" w:sz="4" w:space="4"/>
        </w:pBdr>
        <w:rPr>
          <w:rFonts w:ascii="Georgia" w:hAnsi="Georgia" w:cs="Arial"/>
          <w:lang w:val="fr-FR"/>
        </w:rPr>
      </w:pPr>
      <w:r w:rsidRPr="000A41C7">
        <w:rPr>
          <w:rFonts w:ascii="Georgia" w:hAnsi="Georgia" w:cs="Arial"/>
          <w:highlight w:val="yellow"/>
          <w:lang w:val="fr-FR"/>
        </w:rPr>
        <w:t>(à</w:t>
      </w:r>
      <w:r w:rsidRPr="00887F9D">
        <w:rPr>
          <w:rFonts w:ascii="Georgia" w:hAnsi="Georgia" w:cs="Arial"/>
          <w:i/>
          <w:iCs/>
          <w:highlight w:val="yellow"/>
          <w:lang w:val="fr-FR"/>
        </w:rPr>
        <w:t xml:space="preserve"> </w:t>
      </w:r>
      <w:r w:rsidRPr="00D35B9C">
        <w:rPr>
          <w:rFonts w:ascii="Georgia" w:hAnsi="Georgia" w:cs="Arial"/>
          <w:i/>
          <w:iCs/>
          <w:highlight w:val="yellow"/>
          <w:lang w:val="fr-FR"/>
        </w:rPr>
        <w:t xml:space="preserve">utiliser uniquement lorsque des destinataires sont </w:t>
      </w:r>
      <w:commentRangeStart w:id="31"/>
      <w:r w:rsidRPr="00D35B9C">
        <w:rPr>
          <w:rFonts w:ascii="Georgia" w:hAnsi="Georgia" w:cs="Arial"/>
          <w:i/>
          <w:iCs/>
          <w:highlight w:val="yellow"/>
          <w:lang w:val="fr-FR"/>
        </w:rPr>
        <w:t>prédéfinis</w:t>
      </w:r>
      <w:commentRangeEnd w:id="31"/>
      <w:r w:rsidRPr="00D35B9C">
        <w:rPr>
          <w:rStyle w:val="Marquedecommentaire"/>
          <w:rFonts w:ascii="Georgia" w:hAnsi="Georgia" w:cs="Arial"/>
          <w:i/>
          <w:iCs/>
          <w:sz w:val="20"/>
          <w:szCs w:val="24"/>
          <w:highlight w:val="yellow"/>
          <w:lang w:val="fr-FR"/>
        </w:rPr>
        <w:commentReference w:id="31"/>
      </w:r>
      <w:r w:rsidRPr="00D35B9C">
        <w:rPr>
          <w:rFonts w:ascii="Georgia" w:hAnsi="Georgia" w:cs="Arial"/>
          <w:i/>
          <w:iCs/>
          <w:highlight w:val="yellow"/>
          <w:lang w:val="fr-FR"/>
        </w:rPr>
        <w:t xml:space="preserve"> pour recevoir ces actifs</w:t>
      </w:r>
      <w:r w:rsidRPr="00D35B9C">
        <w:rPr>
          <w:rFonts w:ascii="Georgia" w:hAnsi="Georgia" w:cs="Arial"/>
          <w:lang w:val="fr-FR"/>
        </w:rPr>
        <w:t>)</w:t>
      </w:r>
    </w:p>
    <w:p w:rsidRPr="00D35B9C" w:rsidR="00D35B9C" w:rsidP="00D35B9C" w:rsidRDefault="00D35B9C" w14:paraId="49986E4B" w14:textId="77777777">
      <w:pPr>
        <w:rPr>
          <w:rFonts w:ascii="Georgia" w:hAnsi="Georgia"/>
          <w:lang w:val="fr-FR"/>
        </w:rPr>
      </w:pPr>
    </w:p>
    <w:p w:rsidRPr="00D35B9C" w:rsidR="00D35B9C" w:rsidP="00D35B9C" w:rsidRDefault="00D35B9C" w14:paraId="77CC066A" w14:textId="77777777">
      <w:pPr>
        <w:rPr>
          <w:rFonts w:ascii="Georgia" w:hAnsi="Georgia"/>
          <w:lang w:val="fr-FR"/>
        </w:rPr>
      </w:pPr>
    </w:p>
    <w:tbl>
      <w:tblPr>
        <w:tblW w:w="5610" w:type="dxa"/>
        <w:tblInd w:w="56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50"/>
        <w:gridCol w:w="1950"/>
        <w:gridCol w:w="2010"/>
      </w:tblGrid>
      <w:tr w:rsidRPr="00D35B9C" w:rsidR="00D35B9C" w:rsidTr="000A0ABC" w14:paraId="654A61B5" w14:textId="77777777">
        <w:trPr>
          <w:trHeight w:val="300"/>
        </w:trPr>
        <w:tc>
          <w:tcPr>
            <w:tcW w:w="165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691F022C" w14:textId="77777777">
            <w:pPr>
              <w:spacing w:before="60" w:after="60"/>
              <w:jc w:val="center"/>
              <w:textAlignment w:val="baseline"/>
              <w:rPr>
                <w:rFonts w:ascii="Segoe UI" w:hAnsi="Segoe UI" w:cs="Segoe UI"/>
                <w:sz w:val="18"/>
                <w:szCs w:val="18"/>
                <w:lang w:val="fr-BE" w:eastAsia="fr-BE"/>
              </w:rPr>
            </w:pPr>
          </w:p>
        </w:tc>
        <w:tc>
          <w:tcPr>
            <w:tcW w:w="195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65A340F4" w14:textId="57846E1A">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FR" w:eastAsia="fr-BE"/>
              </w:rPr>
              <w:t xml:space="preserve">Description of l'article </w:t>
            </w:r>
            <w:r w:rsidRPr="00D35B9C">
              <w:rPr>
                <w:rFonts w:ascii="Georgia" w:hAnsi="Georgia" w:cs="Segoe UI"/>
                <w:szCs w:val="20"/>
                <w:lang w:val="fr-BE" w:eastAsia="fr-BE"/>
              </w:rPr>
              <w:t> </w:t>
            </w:r>
          </w:p>
        </w:tc>
        <w:tc>
          <w:tcPr>
            <w:tcW w:w="201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42FFAADB"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FR" w:eastAsia="fr-BE"/>
              </w:rPr>
              <w:t>Bénéficiaire destinataire</w:t>
            </w:r>
            <w:r w:rsidRPr="00D35B9C">
              <w:rPr>
                <w:rFonts w:ascii="Georgia" w:hAnsi="Georgia" w:cs="Segoe UI"/>
                <w:szCs w:val="20"/>
                <w:lang w:val="fr-BE" w:eastAsia="fr-BE"/>
              </w:rPr>
              <w:t> </w:t>
            </w:r>
          </w:p>
        </w:tc>
      </w:tr>
      <w:tr w:rsidRPr="00D35B9C" w:rsidR="00D35B9C" w:rsidTr="000A0ABC" w14:paraId="29DB4B48" w14:textId="77777777">
        <w:trPr>
          <w:trHeight w:val="300"/>
        </w:trPr>
        <w:tc>
          <w:tcPr>
            <w:tcW w:w="165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719347E6"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eastAsia="fr-BE"/>
              </w:rPr>
              <w:t>1.</w:t>
            </w:r>
            <w:r w:rsidRPr="00D35B9C">
              <w:rPr>
                <w:rFonts w:ascii="Georgia" w:hAnsi="Georgia" w:cs="Segoe UI"/>
                <w:szCs w:val="20"/>
                <w:lang w:val="fr-BE" w:eastAsia="fr-BE"/>
              </w:rPr>
              <w:t> </w:t>
            </w:r>
          </w:p>
        </w:tc>
        <w:tc>
          <w:tcPr>
            <w:tcW w:w="195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3A3A3904"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c>
          <w:tcPr>
            <w:tcW w:w="201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66AA2F09"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r>
      <w:tr w:rsidRPr="00D35B9C" w:rsidR="00D35B9C" w:rsidTr="000A0ABC" w14:paraId="4067DC05" w14:textId="77777777">
        <w:trPr>
          <w:trHeight w:val="300"/>
        </w:trPr>
        <w:tc>
          <w:tcPr>
            <w:tcW w:w="165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5CE3C8EB"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eastAsia="fr-BE"/>
              </w:rPr>
              <w:t>2.</w:t>
            </w:r>
            <w:r w:rsidRPr="00D35B9C">
              <w:rPr>
                <w:rFonts w:ascii="Georgia" w:hAnsi="Georgia" w:cs="Segoe UI"/>
                <w:szCs w:val="20"/>
                <w:lang w:val="fr-BE" w:eastAsia="fr-BE"/>
              </w:rPr>
              <w:t> </w:t>
            </w:r>
          </w:p>
        </w:tc>
        <w:tc>
          <w:tcPr>
            <w:tcW w:w="195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299FCF51"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c>
          <w:tcPr>
            <w:tcW w:w="201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72E11823"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r>
      <w:tr w:rsidRPr="00D35B9C" w:rsidR="00D35B9C" w:rsidTr="000A0ABC" w14:paraId="18E52BD4" w14:textId="77777777">
        <w:trPr>
          <w:trHeight w:val="300"/>
        </w:trPr>
        <w:tc>
          <w:tcPr>
            <w:tcW w:w="165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6B707578"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eastAsia="fr-BE"/>
              </w:rPr>
              <w:t>3.</w:t>
            </w:r>
            <w:r w:rsidRPr="00D35B9C">
              <w:rPr>
                <w:rFonts w:ascii="Georgia" w:hAnsi="Georgia" w:cs="Segoe UI"/>
                <w:szCs w:val="20"/>
                <w:lang w:val="fr-BE" w:eastAsia="fr-BE"/>
              </w:rPr>
              <w:t> </w:t>
            </w:r>
          </w:p>
        </w:tc>
        <w:tc>
          <w:tcPr>
            <w:tcW w:w="195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54576BA3"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c>
          <w:tcPr>
            <w:tcW w:w="201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38C92D8C"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r>
      <w:tr w:rsidRPr="00D35B9C" w:rsidR="00D35B9C" w:rsidTr="000A0ABC" w14:paraId="5AFC9A9C" w14:textId="77777777">
        <w:trPr>
          <w:trHeight w:val="300"/>
        </w:trPr>
        <w:tc>
          <w:tcPr>
            <w:tcW w:w="165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2ACF20EF"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eastAsia="fr-BE"/>
              </w:rPr>
              <w:t>4.</w:t>
            </w:r>
            <w:r w:rsidRPr="00D35B9C">
              <w:rPr>
                <w:rFonts w:ascii="Georgia" w:hAnsi="Georgia" w:cs="Segoe UI"/>
                <w:szCs w:val="20"/>
                <w:lang w:val="fr-BE" w:eastAsia="fr-BE"/>
              </w:rPr>
              <w:t> </w:t>
            </w:r>
          </w:p>
        </w:tc>
        <w:tc>
          <w:tcPr>
            <w:tcW w:w="195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672F3E26"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c>
          <w:tcPr>
            <w:tcW w:w="201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1A702308"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r>
      <w:tr w:rsidRPr="00D35B9C" w:rsidR="00D35B9C" w:rsidTr="000A0ABC" w14:paraId="23E4190E" w14:textId="77777777">
        <w:trPr>
          <w:trHeight w:val="300"/>
        </w:trPr>
        <w:tc>
          <w:tcPr>
            <w:tcW w:w="165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27C42F0F"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eastAsia="fr-BE"/>
              </w:rPr>
              <w:t>Etc.</w:t>
            </w:r>
            <w:r w:rsidRPr="00D35B9C">
              <w:rPr>
                <w:rFonts w:ascii="Georgia" w:hAnsi="Georgia" w:cs="Segoe UI"/>
                <w:szCs w:val="20"/>
                <w:lang w:val="fr-BE" w:eastAsia="fr-BE"/>
              </w:rPr>
              <w:t> </w:t>
            </w:r>
          </w:p>
        </w:tc>
        <w:tc>
          <w:tcPr>
            <w:tcW w:w="195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2C4E2ADE"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c>
          <w:tcPr>
            <w:tcW w:w="2010" w:type="dxa"/>
            <w:tcBorders>
              <w:top w:val="single" w:color="auto" w:sz="6" w:space="0"/>
              <w:left w:val="single" w:color="auto" w:sz="6" w:space="0"/>
              <w:bottom w:val="single" w:color="auto" w:sz="6" w:space="0"/>
              <w:right w:val="single" w:color="auto" w:sz="6" w:space="0"/>
            </w:tcBorders>
            <w:hideMark/>
          </w:tcPr>
          <w:p w:rsidRPr="00D35B9C" w:rsidR="00D35B9C" w:rsidP="00DC6287" w:rsidRDefault="00D35B9C" w14:paraId="4DCF4703" w14:textId="77777777">
            <w:pPr>
              <w:spacing w:before="60" w:after="60"/>
              <w:jc w:val="center"/>
              <w:textAlignment w:val="baseline"/>
              <w:rPr>
                <w:rFonts w:ascii="Segoe UI" w:hAnsi="Segoe UI" w:cs="Segoe UI"/>
                <w:sz w:val="18"/>
                <w:szCs w:val="18"/>
                <w:lang w:val="fr-BE" w:eastAsia="fr-BE"/>
              </w:rPr>
            </w:pPr>
            <w:r w:rsidRPr="00D35B9C">
              <w:rPr>
                <w:rFonts w:ascii="Georgia" w:hAnsi="Georgia" w:cs="Segoe UI"/>
                <w:szCs w:val="20"/>
                <w:lang w:val="fr-BE" w:eastAsia="fr-BE"/>
              </w:rPr>
              <w:t> </w:t>
            </w:r>
          </w:p>
        </w:tc>
      </w:tr>
    </w:tbl>
    <w:p w:rsidRPr="00D35B9C" w:rsidR="00D35B9C" w:rsidP="00D35B9C" w:rsidRDefault="00D35B9C" w14:paraId="00A1F532" w14:textId="77777777">
      <w:pPr>
        <w:rPr>
          <w:rFonts w:ascii="Georgia" w:hAnsi="Georgia"/>
          <w:lang w:val="fr-FR"/>
        </w:rPr>
      </w:pPr>
    </w:p>
    <w:p w:rsidR="00887F9D" w:rsidRDefault="00887F9D" w14:paraId="5E0FDFE9" w14:textId="55F5E062">
      <w:pPr>
        <w:rPr>
          <w:rFonts w:ascii="Georgia" w:hAnsi="Georgia"/>
          <w:lang w:val="fr-FR"/>
        </w:rPr>
      </w:pPr>
      <w:r>
        <w:rPr>
          <w:rFonts w:ascii="Georgia" w:hAnsi="Georgia"/>
          <w:lang w:val="fr-FR"/>
        </w:rPr>
        <w:br w:type="page"/>
      </w:r>
    </w:p>
    <w:p w:rsidR="19AC4E01" w:rsidP="560AF149" w:rsidRDefault="19AC4E01" w14:paraId="4DE1686B" w14:textId="7CEE9E77">
      <w:pPr>
        <w:pBdr>
          <w:top w:val="single" w:color="auto" w:sz="4" w:space="4"/>
          <w:left w:val="single" w:color="auto" w:sz="4" w:space="4"/>
          <w:bottom w:val="single" w:color="auto" w:sz="4" w:space="4"/>
          <w:right w:val="single" w:color="auto" w:sz="4" w:space="4"/>
        </w:pBdr>
        <w:rPr>
          <w:rFonts w:ascii="Georgia" w:hAnsi="Georgia" w:cs="Arial"/>
          <w:caps/>
          <w:lang w:val="fr-FR"/>
        </w:rPr>
      </w:pPr>
      <w:r w:rsidRPr="560AF149">
        <w:rPr>
          <w:rFonts w:ascii="Georgia" w:hAnsi="Georgia"/>
          <w:lang w:val="fr-FR"/>
        </w:rPr>
        <w:t>A</w:t>
      </w:r>
      <w:r w:rsidRPr="560AF149">
        <w:rPr>
          <w:rFonts w:ascii="Georgia" w:hAnsi="Georgia" w:cs="Arial"/>
          <w:caps/>
          <w:lang w:val="fr-FR"/>
        </w:rPr>
        <w:t xml:space="preserve">nnexe </w:t>
      </w:r>
      <w:r w:rsidRPr="1217F0EE">
        <w:rPr>
          <w:rFonts w:ascii="Georgia" w:hAnsi="Georgia" w:cs="Arial"/>
          <w:caps/>
          <w:lang w:val="fr-FR"/>
        </w:rPr>
        <w:t>IVC</w:t>
      </w:r>
      <w:r w:rsidRPr="560AF149">
        <w:rPr>
          <w:rFonts w:ascii="Georgia" w:hAnsi="Georgia" w:cs="Arial"/>
          <w:caps/>
          <w:lang w:val="fr-FR"/>
        </w:rPr>
        <w:t xml:space="preserve"> : Identification des </w:t>
      </w:r>
      <w:r w:rsidRPr="0AAF0C5A" w:rsidR="57459F5C">
        <w:rPr>
          <w:rFonts w:ascii="Georgia" w:hAnsi="Georgia" w:cs="Arial"/>
          <w:caps/>
          <w:lang w:val="fr-FR"/>
        </w:rPr>
        <w:t>biens</w:t>
      </w:r>
      <w:r w:rsidRPr="318B7C06">
        <w:rPr>
          <w:rFonts w:ascii="Georgia" w:hAnsi="Georgia" w:cs="Arial"/>
          <w:caps/>
          <w:lang w:val="fr-FR"/>
        </w:rPr>
        <w:t xml:space="preserve"> </w:t>
      </w:r>
      <w:r w:rsidRPr="7005A211">
        <w:rPr>
          <w:rFonts w:ascii="Georgia" w:hAnsi="Georgia" w:cs="Arial"/>
          <w:caps/>
          <w:lang w:val="fr-FR"/>
        </w:rPr>
        <w:t xml:space="preserve">CONSERVES </w:t>
      </w:r>
      <w:r w:rsidRPr="529D8083" w:rsidR="49AF200B">
        <w:rPr>
          <w:rFonts w:ascii="Georgia" w:hAnsi="Georgia" w:cs="Arial"/>
          <w:caps/>
          <w:lang w:val="fr-FR"/>
        </w:rPr>
        <w:t xml:space="preserve">par le </w:t>
      </w:r>
      <w:r w:rsidRPr="4D898803" w:rsidR="77BB3CA6">
        <w:rPr>
          <w:rFonts w:ascii="Georgia" w:hAnsi="Georgia" w:cs="Arial"/>
          <w:caps/>
          <w:lang w:val="fr-FR"/>
        </w:rPr>
        <w:t>bénéficiaire</w:t>
      </w:r>
      <w:r w:rsidRPr="61CE6FDC" w:rsidR="49AF200B">
        <w:rPr>
          <w:rFonts w:ascii="Georgia" w:hAnsi="Georgia" w:cs="Arial"/>
          <w:caps/>
          <w:lang w:val="fr-FR"/>
        </w:rPr>
        <w:t xml:space="preserve"> contractant </w:t>
      </w:r>
    </w:p>
    <w:p w:rsidR="3C18DA69" w:rsidP="009703A9" w:rsidRDefault="3C18DA69" w14:paraId="4EAECD01" w14:textId="1C3EDAA9">
      <w:pPr>
        <w:pBdr>
          <w:top w:val="single" w:color="auto" w:sz="4" w:space="4"/>
          <w:left w:val="single" w:color="auto" w:sz="4" w:space="4"/>
          <w:bottom w:val="single" w:color="auto" w:sz="4" w:space="4"/>
          <w:right w:val="single" w:color="auto" w:sz="4" w:space="4"/>
        </w:pBdr>
        <w:spacing w:line="259" w:lineRule="auto"/>
        <w:rPr>
          <w:rFonts w:ascii="Georgia" w:hAnsi="Georgia" w:cs="Arial"/>
          <w:lang w:val="fr-FR"/>
        </w:rPr>
      </w:pPr>
      <w:r w:rsidRPr="22D3700F">
        <w:rPr>
          <w:rFonts w:ascii="Georgia" w:hAnsi="Georgia" w:cs="Arial"/>
          <w:lang w:val="fr-FR"/>
        </w:rPr>
        <w:t xml:space="preserve">Par dérogation </w:t>
      </w:r>
      <w:r w:rsidRPr="4528F637">
        <w:rPr>
          <w:rFonts w:ascii="Georgia" w:hAnsi="Georgia" w:cs="Arial"/>
          <w:lang w:val="fr-FR"/>
        </w:rPr>
        <w:t xml:space="preserve">l’article 7.2 des conditions </w:t>
      </w:r>
      <w:r w:rsidRPr="67523C49">
        <w:rPr>
          <w:rFonts w:ascii="Georgia" w:hAnsi="Georgia" w:cs="Arial"/>
          <w:lang w:val="fr-FR"/>
        </w:rPr>
        <w:t>générales</w:t>
      </w:r>
      <w:r w:rsidRPr="449FA3E7">
        <w:rPr>
          <w:rFonts w:ascii="Georgia" w:hAnsi="Georgia" w:cs="Arial"/>
          <w:lang w:val="fr-FR"/>
        </w:rPr>
        <w:t xml:space="preserve">) </w:t>
      </w:r>
    </w:p>
    <w:p w:rsidRPr="00D35B9C" w:rsidR="00887F9D" w:rsidP="00887F9D" w:rsidRDefault="00887F9D" w14:paraId="17CF0CD1" w14:textId="061F9B67">
      <w:pPr>
        <w:pBdr>
          <w:top w:val="single" w:color="auto" w:sz="4" w:space="4"/>
          <w:left w:val="single" w:color="auto" w:sz="4" w:space="4"/>
          <w:bottom w:val="single" w:color="auto" w:sz="4" w:space="4"/>
          <w:right w:val="single" w:color="auto" w:sz="4" w:space="4"/>
        </w:pBdr>
        <w:rPr>
          <w:rFonts w:ascii="Georgia" w:hAnsi="Georgia" w:cs="Arial"/>
          <w:lang w:val="fr-FR"/>
        </w:rPr>
      </w:pPr>
      <w:r w:rsidRPr="00B609D5">
        <w:rPr>
          <w:rFonts w:ascii="Georgia" w:hAnsi="Georgia" w:cs="Arial"/>
          <w:highlight w:val="yellow"/>
          <w:lang w:val="fr-FR"/>
        </w:rPr>
        <w:t>(à</w:t>
      </w:r>
      <w:r w:rsidRPr="00887F9D">
        <w:rPr>
          <w:rFonts w:ascii="Georgia" w:hAnsi="Georgia" w:cs="Arial"/>
          <w:i/>
          <w:iCs/>
          <w:highlight w:val="yellow"/>
          <w:lang w:val="fr-FR"/>
        </w:rPr>
        <w:t xml:space="preserve"> </w:t>
      </w:r>
      <w:r w:rsidRPr="00D35B9C">
        <w:rPr>
          <w:rFonts w:ascii="Georgia" w:hAnsi="Georgia" w:cs="Arial"/>
          <w:i/>
          <w:iCs/>
          <w:highlight w:val="yellow"/>
          <w:lang w:val="fr-FR"/>
        </w:rPr>
        <w:t>utiliser uniquement lorsqu</w:t>
      </w:r>
      <w:r w:rsidRPr="000A41C7">
        <w:rPr>
          <w:rFonts w:ascii="Georgia" w:hAnsi="Georgia" w:cs="Arial"/>
          <w:i/>
          <w:iCs/>
          <w:highlight w:val="yellow"/>
          <w:lang w:val="fr-FR"/>
        </w:rPr>
        <w:t xml:space="preserve">e </w:t>
      </w:r>
      <w:r w:rsidRPr="000A41C7" w:rsidR="000A41C7">
        <w:rPr>
          <w:rFonts w:ascii="Georgia" w:hAnsi="Georgia" w:cs="Arial"/>
          <w:i/>
          <w:iCs/>
          <w:highlight w:val="yellow"/>
          <w:lang w:val="fr-FR"/>
        </w:rPr>
        <w:t>pour les besoins de l’action, le Bénéficiaire-contractant peut conserver certains biens)</w:t>
      </w:r>
    </w:p>
    <w:p w:rsidR="19AC4E01" w:rsidP="449FA3E7" w:rsidRDefault="19AC4E01" w14:paraId="6278F7B3" w14:textId="6E44A046">
      <w:pPr>
        <w:pBdr>
          <w:top w:val="single" w:color="auto" w:sz="4" w:space="4"/>
          <w:left w:val="single" w:color="auto" w:sz="4" w:space="4"/>
          <w:bottom w:val="single" w:color="auto" w:sz="4" w:space="4"/>
          <w:right w:val="single" w:color="auto" w:sz="4" w:space="4"/>
        </w:pBdr>
        <w:spacing w:line="259" w:lineRule="auto"/>
        <w:rPr>
          <w:rFonts w:ascii="Georgia" w:hAnsi="Georgia" w:cs="Arial"/>
          <w:lang w:val="fr-FR"/>
        </w:rPr>
      </w:pPr>
    </w:p>
    <w:p w:rsidR="560AF149" w:rsidP="560AF149" w:rsidRDefault="560AF149" w14:paraId="19A666E0" w14:textId="74B9F54B">
      <w:pPr>
        <w:rPr>
          <w:rFonts w:ascii="Georgia" w:hAnsi="Georgia"/>
          <w:lang w:val="fr-FR"/>
        </w:rPr>
      </w:pPr>
    </w:p>
    <w:p w:rsidR="067246EA" w:rsidP="067246EA" w:rsidRDefault="067246EA" w14:paraId="514D6933" w14:textId="32B52218">
      <w:pPr>
        <w:rPr>
          <w:rFonts w:ascii="Georgia" w:hAnsi="Georgia"/>
          <w:lang w:val="fr-FR"/>
        </w:rPr>
      </w:pPr>
    </w:p>
    <w:tbl>
      <w:tblPr>
        <w:tblW w:w="0" w:type="auto"/>
        <w:tblInd w:w="565"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128"/>
        <w:gridCol w:w="5812"/>
      </w:tblGrid>
      <w:tr w:rsidR="51550B40" w:rsidTr="000A41C7" w14:paraId="10C12A9B" w14:textId="77777777">
        <w:trPr>
          <w:trHeight w:val="300"/>
        </w:trPr>
        <w:tc>
          <w:tcPr>
            <w:tcW w:w="1128" w:type="dxa"/>
            <w:tcBorders>
              <w:top w:val="single" w:color="auto" w:sz="6" w:space="0"/>
              <w:left w:val="single" w:color="auto" w:sz="6" w:space="0"/>
              <w:bottom w:val="single" w:color="auto" w:sz="6" w:space="0"/>
              <w:right w:val="single" w:color="auto" w:sz="6" w:space="0"/>
            </w:tcBorders>
          </w:tcPr>
          <w:p w:rsidR="51550B40" w:rsidP="51550B40" w:rsidRDefault="51550B40" w14:paraId="76D77E4E" w14:textId="77777777">
            <w:pPr>
              <w:spacing w:before="60" w:after="60"/>
              <w:jc w:val="center"/>
              <w:rPr>
                <w:rFonts w:ascii="Segoe UI" w:hAnsi="Segoe UI" w:cs="Segoe UI"/>
                <w:sz w:val="18"/>
                <w:szCs w:val="18"/>
                <w:lang w:val="fr-BE" w:eastAsia="fr-BE"/>
              </w:rPr>
            </w:pPr>
          </w:p>
        </w:tc>
        <w:tc>
          <w:tcPr>
            <w:tcW w:w="5812" w:type="dxa"/>
            <w:tcBorders>
              <w:top w:val="single" w:color="auto" w:sz="6" w:space="0"/>
              <w:left w:val="single" w:color="auto" w:sz="6" w:space="0"/>
              <w:bottom w:val="single" w:color="auto" w:sz="6" w:space="0"/>
              <w:right w:val="single" w:color="auto" w:sz="6" w:space="0"/>
            </w:tcBorders>
          </w:tcPr>
          <w:p w:rsidR="51550B40" w:rsidP="51550B40" w:rsidRDefault="51550B40" w14:paraId="5DF330DC" w14:textId="57846E1A">
            <w:pPr>
              <w:spacing w:before="60" w:after="60"/>
              <w:jc w:val="center"/>
              <w:rPr>
                <w:rFonts w:ascii="Segoe UI" w:hAnsi="Segoe UI" w:cs="Segoe UI"/>
                <w:sz w:val="18"/>
                <w:szCs w:val="18"/>
                <w:lang w:val="fr-BE" w:eastAsia="fr-BE"/>
              </w:rPr>
            </w:pPr>
            <w:r w:rsidRPr="51550B40">
              <w:rPr>
                <w:rFonts w:ascii="Georgia" w:hAnsi="Georgia" w:cs="Segoe UI"/>
                <w:lang w:val="fr-FR" w:eastAsia="fr-BE"/>
              </w:rPr>
              <w:t xml:space="preserve">Description of l'article </w:t>
            </w:r>
            <w:r w:rsidRPr="51550B40">
              <w:rPr>
                <w:rFonts w:ascii="Georgia" w:hAnsi="Georgia" w:cs="Segoe UI"/>
                <w:lang w:val="fr-BE" w:eastAsia="fr-BE"/>
              </w:rPr>
              <w:t> </w:t>
            </w:r>
          </w:p>
        </w:tc>
      </w:tr>
      <w:tr w:rsidR="51550B40" w:rsidTr="000A41C7" w14:paraId="6EE9BCA8" w14:textId="77777777">
        <w:trPr>
          <w:trHeight w:val="300"/>
        </w:trPr>
        <w:tc>
          <w:tcPr>
            <w:tcW w:w="1128" w:type="dxa"/>
            <w:tcBorders>
              <w:top w:val="single" w:color="auto" w:sz="6" w:space="0"/>
              <w:left w:val="single" w:color="auto" w:sz="6" w:space="0"/>
              <w:bottom w:val="single" w:color="auto" w:sz="6" w:space="0"/>
              <w:right w:val="single" w:color="auto" w:sz="6" w:space="0"/>
            </w:tcBorders>
          </w:tcPr>
          <w:p w:rsidR="51550B40" w:rsidP="51550B40" w:rsidRDefault="51550B40" w14:paraId="7C6C50A4" w14:textId="77777777">
            <w:pPr>
              <w:spacing w:before="60" w:after="60"/>
              <w:jc w:val="center"/>
              <w:rPr>
                <w:rFonts w:ascii="Segoe UI" w:hAnsi="Segoe UI" w:cs="Segoe UI"/>
                <w:sz w:val="18"/>
                <w:szCs w:val="18"/>
                <w:lang w:val="fr-BE" w:eastAsia="fr-BE"/>
              </w:rPr>
            </w:pPr>
            <w:r w:rsidRPr="51550B40">
              <w:rPr>
                <w:rFonts w:ascii="Georgia" w:hAnsi="Georgia" w:cs="Segoe UI"/>
                <w:lang w:eastAsia="fr-BE"/>
              </w:rPr>
              <w:t>1.</w:t>
            </w:r>
            <w:r w:rsidRPr="51550B40">
              <w:rPr>
                <w:rFonts w:ascii="Georgia" w:hAnsi="Georgia" w:cs="Segoe UI"/>
                <w:lang w:val="fr-BE" w:eastAsia="fr-BE"/>
              </w:rPr>
              <w:t> </w:t>
            </w:r>
          </w:p>
        </w:tc>
        <w:tc>
          <w:tcPr>
            <w:tcW w:w="5812" w:type="dxa"/>
            <w:tcBorders>
              <w:top w:val="single" w:color="auto" w:sz="6" w:space="0"/>
              <w:left w:val="single" w:color="auto" w:sz="6" w:space="0"/>
              <w:bottom w:val="single" w:color="auto" w:sz="6" w:space="0"/>
              <w:right w:val="single" w:color="auto" w:sz="6" w:space="0"/>
            </w:tcBorders>
          </w:tcPr>
          <w:p w:rsidR="51550B40" w:rsidP="51550B40" w:rsidRDefault="51550B40" w14:paraId="47FFD684" w14:textId="77777777">
            <w:pPr>
              <w:spacing w:before="60" w:after="60"/>
              <w:jc w:val="center"/>
              <w:rPr>
                <w:rFonts w:ascii="Segoe UI" w:hAnsi="Segoe UI" w:cs="Segoe UI"/>
                <w:sz w:val="18"/>
                <w:szCs w:val="18"/>
                <w:lang w:val="fr-BE" w:eastAsia="fr-BE"/>
              </w:rPr>
            </w:pPr>
            <w:r w:rsidRPr="51550B40">
              <w:rPr>
                <w:rFonts w:ascii="Georgia" w:hAnsi="Georgia" w:cs="Segoe UI"/>
                <w:lang w:val="fr-BE" w:eastAsia="fr-BE"/>
              </w:rPr>
              <w:t> </w:t>
            </w:r>
          </w:p>
        </w:tc>
      </w:tr>
      <w:tr w:rsidR="51550B40" w:rsidTr="000A41C7" w14:paraId="00900DE7" w14:textId="77777777">
        <w:trPr>
          <w:trHeight w:val="300"/>
        </w:trPr>
        <w:tc>
          <w:tcPr>
            <w:tcW w:w="1128" w:type="dxa"/>
            <w:tcBorders>
              <w:top w:val="single" w:color="auto" w:sz="6" w:space="0"/>
              <w:left w:val="single" w:color="auto" w:sz="6" w:space="0"/>
              <w:bottom w:val="single" w:color="auto" w:sz="6" w:space="0"/>
              <w:right w:val="single" w:color="auto" w:sz="6" w:space="0"/>
            </w:tcBorders>
          </w:tcPr>
          <w:p w:rsidR="51550B40" w:rsidP="51550B40" w:rsidRDefault="51550B40" w14:paraId="65259AAE" w14:textId="77777777">
            <w:pPr>
              <w:spacing w:before="60" w:after="60"/>
              <w:jc w:val="center"/>
              <w:rPr>
                <w:rFonts w:ascii="Segoe UI" w:hAnsi="Segoe UI" w:cs="Segoe UI"/>
                <w:sz w:val="18"/>
                <w:szCs w:val="18"/>
                <w:lang w:val="fr-BE" w:eastAsia="fr-BE"/>
              </w:rPr>
            </w:pPr>
            <w:r w:rsidRPr="51550B40">
              <w:rPr>
                <w:rFonts w:ascii="Georgia" w:hAnsi="Georgia" w:cs="Segoe UI"/>
                <w:lang w:eastAsia="fr-BE"/>
              </w:rPr>
              <w:t>2.</w:t>
            </w:r>
            <w:r w:rsidRPr="51550B40">
              <w:rPr>
                <w:rFonts w:ascii="Georgia" w:hAnsi="Georgia" w:cs="Segoe UI"/>
                <w:lang w:val="fr-BE" w:eastAsia="fr-BE"/>
              </w:rPr>
              <w:t> </w:t>
            </w:r>
          </w:p>
        </w:tc>
        <w:tc>
          <w:tcPr>
            <w:tcW w:w="5812" w:type="dxa"/>
            <w:tcBorders>
              <w:top w:val="single" w:color="auto" w:sz="6" w:space="0"/>
              <w:left w:val="single" w:color="auto" w:sz="6" w:space="0"/>
              <w:bottom w:val="single" w:color="auto" w:sz="6" w:space="0"/>
              <w:right w:val="single" w:color="auto" w:sz="6" w:space="0"/>
            </w:tcBorders>
          </w:tcPr>
          <w:p w:rsidR="51550B40" w:rsidP="51550B40" w:rsidRDefault="51550B40" w14:paraId="79AD23F3" w14:textId="77777777">
            <w:pPr>
              <w:spacing w:before="60" w:after="60"/>
              <w:jc w:val="center"/>
              <w:rPr>
                <w:rFonts w:ascii="Segoe UI" w:hAnsi="Segoe UI" w:cs="Segoe UI"/>
                <w:sz w:val="18"/>
                <w:szCs w:val="18"/>
                <w:lang w:val="fr-BE" w:eastAsia="fr-BE"/>
              </w:rPr>
            </w:pPr>
            <w:r w:rsidRPr="51550B40">
              <w:rPr>
                <w:rFonts w:ascii="Georgia" w:hAnsi="Georgia" w:cs="Segoe UI"/>
                <w:lang w:val="fr-BE" w:eastAsia="fr-BE"/>
              </w:rPr>
              <w:t> </w:t>
            </w:r>
          </w:p>
        </w:tc>
      </w:tr>
      <w:tr w:rsidR="51550B40" w:rsidTr="000A41C7" w14:paraId="2D878D56" w14:textId="77777777">
        <w:trPr>
          <w:trHeight w:val="300"/>
        </w:trPr>
        <w:tc>
          <w:tcPr>
            <w:tcW w:w="1128" w:type="dxa"/>
            <w:tcBorders>
              <w:top w:val="single" w:color="auto" w:sz="6" w:space="0"/>
              <w:left w:val="single" w:color="auto" w:sz="6" w:space="0"/>
              <w:bottom w:val="single" w:color="auto" w:sz="6" w:space="0"/>
              <w:right w:val="single" w:color="auto" w:sz="6" w:space="0"/>
            </w:tcBorders>
          </w:tcPr>
          <w:p w:rsidR="51550B40" w:rsidP="51550B40" w:rsidRDefault="51550B40" w14:paraId="293674B2" w14:textId="77777777">
            <w:pPr>
              <w:spacing w:before="60" w:after="60"/>
              <w:jc w:val="center"/>
              <w:rPr>
                <w:rFonts w:ascii="Segoe UI" w:hAnsi="Segoe UI" w:cs="Segoe UI"/>
                <w:sz w:val="18"/>
                <w:szCs w:val="18"/>
                <w:lang w:val="fr-BE" w:eastAsia="fr-BE"/>
              </w:rPr>
            </w:pPr>
            <w:r w:rsidRPr="51550B40">
              <w:rPr>
                <w:rFonts w:ascii="Georgia" w:hAnsi="Georgia" w:cs="Segoe UI"/>
                <w:lang w:eastAsia="fr-BE"/>
              </w:rPr>
              <w:t>3.</w:t>
            </w:r>
            <w:r w:rsidRPr="51550B40">
              <w:rPr>
                <w:rFonts w:ascii="Georgia" w:hAnsi="Georgia" w:cs="Segoe UI"/>
                <w:lang w:val="fr-BE" w:eastAsia="fr-BE"/>
              </w:rPr>
              <w:t> </w:t>
            </w:r>
          </w:p>
        </w:tc>
        <w:tc>
          <w:tcPr>
            <w:tcW w:w="5812" w:type="dxa"/>
            <w:tcBorders>
              <w:top w:val="single" w:color="auto" w:sz="6" w:space="0"/>
              <w:left w:val="single" w:color="auto" w:sz="6" w:space="0"/>
              <w:bottom w:val="single" w:color="auto" w:sz="6" w:space="0"/>
              <w:right w:val="single" w:color="auto" w:sz="6" w:space="0"/>
            </w:tcBorders>
          </w:tcPr>
          <w:p w:rsidR="51550B40" w:rsidP="51550B40" w:rsidRDefault="51550B40" w14:paraId="64265090" w14:textId="77777777">
            <w:pPr>
              <w:spacing w:before="60" w:after="60"/>
              <w:jc w:val="center"/>
              <w:rPr>
                <w:rFonts w:ascii="Segoe UI" w:hAnsi="Segoe UI" w:cs="Segoe UI"/>
                <w:sz w:val="18"/>
                <w:szCs w:val="18"/>
                <w:lang w:val="fr-BE" w:eastAsia="fr-BE"/>
              </w:rPr>
            </w:pPr>
            <w:r w:rsidRPr="51550B40">
              <w:rPr>
                <w:rFonts w:ascii="Georgia" w:hAnsi="Georgia" w:cs="Segoe UI"/>
                <w:lang w:val="fr-BE" w:eastAsia="fr-BE"/>
              </w:rPr>
              <w:t> </w:t>
            </w:r>
          </w:p>
        </w:tc>
      </w:tr>
      <w:tr w:rsidR="51550B40" w:rsidTr="000A41C7" w14:paraId="5504E37F" w14:textId="77777777">
        <w:trPr>
          <w:trHeight w:val="300"/>
        </w:trPr>
        <w:tc>
          <w:tcPr>
            <w:tcW w:w="1128" w:type="dxa"/>
            <w:tcBorders>
              <w:top w:val="single" w:color="auto" w:sz="6" w:space="0"/>
              <w:left w:val="single" w:color="auto" w:sz="6" w:space="0"/>
              <w:bottom w:val="single" w:color="auto" w:sz="6" w:space="0"/>
              <w:right w:val="single" w:color="auto" w:sz="6" w:space="0"/>
            </w:tcBorders>
          </w:tcPr>
          <w:p w:rsidR="51550B40" w:rsidP="51550B40" w:rsidRDefault="51550B40" w14:paraId="1B1F8278" w14:textId="77777777">
            <w:pPr>
              <w:spacing w:before="60" w:after="60"/>
              <w:jc w:val="center"/>
              <w:rPr>
                <w:rFonts w:ascii="Segoe UI" w:hAnsi="Segoe UI" w:cs="Segoe UI"/>
                <w:sz w:val="18"/>
                <w:szCs w:val="18"/>
                <w:lang w:val="fr-BE" w:eastAsia="fr-BE"/>
              </w:rPr>
            </w:pPr>
            <w:r w:rsidRPr="51550B40">
              <w:rPr>
                <w:rFonts w:ascii="Georgia" w:hAnsi="Georgia" w:cs="Segoe UI"/>
                <w:lang w:eastAsia="fr-BE"/>
              </w:rPr>
              <w:t>4.</w:t>
            </w:r>
            <w:r w:rsidRPr="51550B40">
              <w:rPr>
                <w:rFonts w:ascii="Georgia" w:hAnsi="Georgia" w:cs="Segoe UI"/>
                <w:lang w:val="fr-BE" w:eastAsia="fr-BE"/>
              </w:rPr>
              <w:t> </w:t>
            </w:r>
          </w:p>
        </w:tc>
        <w:tc>
          <w:tcPr>
            <w:tcW w:w="5812" w:type="dxa"/>
            <w:tcBorders>
              <w:top w:val="single" w:color="auto" w:sz="6" w:space="0"/>
              <w:left w:val="single" w:color="auto" w:sz="6" w:space="0"/>
              <w:bottom w:val="single" w:color="auto" w:sz="6" w:space="0"/>
              <w:right w:val="single" w:color="auto" w:sz="6" w:space="0"/>
            </w:tcBorders>
          </w:tcPr>
          <w:p w:rsidR="51550B40" w:rsidP="51550B40" w:rsidRDefault="51550B40" w14:paraId="1F055C11" w14:textId="77777777">
            <w:pPr>
              <w:spacing w:before="60" w:after="60"/>
              <w:jc w:val="center"/>
              <w:rPr>
                <w:rFonts w:ascii="Segoe UI" w:hAnsi="Segoe UI" w:cs="Segoe UI"/>
                <w:sz w:val="18"/>
                <w:szCs w:val="18"/>
                <w:lang w:val="fr-BE" w:eastAsia="fr-BE"/>
              </w:rPr>
            </w:pPr>
            <w:r w:rsidRPr="51550B40">
              <w:rPr>
                <w:rFonts w:ascii="Georgia" w:hAnsi="Georgia" w:cs="Segoe UI"/>
                <w:lang w:val="fr-BE" w:eastAsia="fr-BE"/>
              </w:rPr>
              <w:t> </w:t>
            </w:r>
          </w:p>
        </w:tc>
      </w:tr>
      <w:tr w:rsidR="51550B40" w:rsidTr="000A41C7" w14:paraId="45B35369" w14:textId="77777777">
        <w:trPr>
          <w:trHeight w:val="300"/>
        </w:trPr>
        <w:tc>
          <w:tcPr>
            <w:tcW w:w="1128" w:type="dxa"/>
            <w:tcBorders>
              <w:top w:val="single" w:color="auto" w:sz="6" w:space="0"/>
              <w:left w:val="single" w:color="auto" w:sz="6" w:space="0"/>
              <w:bottom w:val="single" w:color="auto" w:sz="6" w:space="0"/>
              <w:right w:val="single" w:color="auto" w:sz="6" w:space="0"/>
            </w:tcBorders>
          </w:tcPr>
          <w:p w:rsidR="51550B40" w:rsidP="51550B40" w:rsidRDefault="51550B40" w14:paraId="623CA0DA" w14:textId="77777777">
            <w:pPr>
              <w:spacing w:before="60" w:after="60"/>
              <w:jc w:val="center"/>
              <w:rPr>
                <w:rFonts w:ascii="Segoe UI" w:hAnsi="Segoe UI" w:cs="Segoe UI"/>
                <w:sz w:val="18"/>
                <w:szCs w:val="18"/>
                <w:lang w:val="fr-BE" w:eastAsia="fr-BE"/>
              </w:rPr>
            </w:pPr>
            <w:r w:rsidRPr="51550B40">
              <w:rPr>
                <w:rFonts w:ascii="Georgia" w:hAnsi="Georgia" w:cs="Segoe UI"/>
                <w:lang w:eastAsia="fr-BE"/>
              </w:rPr>
              <w:t>Etc.</w:t>
            </w:r>
            <w:r w:rsidRPr="51550B40">
              <w:rPr>
                <w:rFonts w:ascii="Georgia" w:hAnsi="Georgia" w:cs="Segoe UI"/>
                <w:lang w:val="fr-BE" w:eastAsia="fr-BE"/>
              </w:rPr>
              <w:t> </w:t>
            </w:r>
          </w:p>
        </w:tc>
        <w:tc>
          <w:tcPr>
            <w:tcW w:w="5812" w:type="dxa"/>
            <w:tcBorders>
              <w:top w:val="single" w:color="auto" w:sz="6" w:space="0"/>
              <w:left w:val="single" w:color="auto" w:sz="6" w:space="0"/>
              <w:bottom w:val="single" w:color="auto" w:sz="6" w:space="0"/>
              <w:right w:val="single" w:color="auto" w:sz="6" w:space="0"/>
            </w:tcBorders>
          </w:tcPr>
          <w:p w:rsidR="51550B40" w:rsidP="51550B40" w:rsidRDefault="51550B40" w14:paraId="099E834A" w14:textId="77777777">
            <w:pPr>
              <w:spacing w:before="60" w:after="60"/>
              <w:jc w:val="center"/>
              <w:rPr>
                <w:rFonts w:ascii="Segoe UI" w:hAnsi="Segoe UI" w:cs="Segoe UI"/>
                <w:sz w:val="18"/>
                <w:szCs w:val="18"/>
                <w:lang w:val="fr-BE" w:eastAsia="fr-BE"/>
              </w:rPr>
            </w:pPr>
            <w:r w:rsidRPr="51550B40">
              <w:rPr>
                <w:rFonts w:ascii="Georgia" w:hAnsi="Georgia" w:cs="Segoe UI"/>
                <w:lang w:val="fr-BE" w:eastAsia="fr-BE"/>
              </w:rPr>
              <w:t> </w:t>
            </w:r>
          </w:p>
        </w:tc>
      </w:tr>
    </w:tbl>
    <w:p w:rsidR="51550B40" w:rsidP="51550B40" w:rsidRDefault="51550B40" w14:paraId="70242278" w14:textId="1022C7CA">
      <w:pPr>
        <w:rPr>
          <w:rFonts w:ascii="Georgia" w:hAnsi="Georgia"/>
          <w:lang w:val="fr-FR"/>
        </w:rPr>
      </w:pPr>
    </w:p>
    <w:p w:rsidR="3AE1C8B5" w:rsidRDefault="3AE1C8B5" w14:paraId="1A3AB708" w14:textId="0C4F96D4">
      <w:r>
        <w:br w:type="page"/>
      </w:r>
    </w:p>
    <w:p w:rsidR="47A205B9" w:rsidP="3AE1C8B5" w:rsidRDefault="47A205B9" w14:paraId="3888D1D0" w14:textId="7E7408DF">
      <w:pPr>
        <w:pBdr>
          <w:top w:val="single" w:color="FF000000" w:sz="4" w:space="1"/>
          <w:left w:val="single" w:color="FF000000" w:sz="4" w:space="4"/>
          <w:bottom w:val="single" w:color="FF000000" w:sz="4" w:space="1"/>
          <w:right w:val="single" w:color="FF000000" w:sz="4" w:space="4"/>
        </w:pBdr>
        <w:rPr>
          <w:rFonts w:ascii="Georgia" w:hAnsi="Georgia" w:eastAsia="Georgia" w:cs="Georgia"/>
          <w:b w:val="0"/>
          <w:bCs w:val="0"/>
          <w:i w:val="0"/>
          <w:iCs w:val="0"/>
          <w:caps w:val="0"/>
          <w:smallCaps w:val="0"/>
          <w:noProof w:val="0"/>
          <w:color w:val="000000" w:themeColor="text1" w:themeTint="FF" w:themeShade="FF"/>
          <w:sz w:val="20"/>
          <w:szCs w:val="20"/>
          <w:lang w:val="fr-FR"/>
        </w:rPr>
      </w:pPr>
      <w:r w:rsidRPr="3AE1C8B5" w:rsidR="47A205B9">
        <w:rPr>
          <w:rFonts w:ascii="Georgia" w:hAnsi="Georgia" w:eastAsia="Georgia" w:cs="Georgia"/>
          <w:b w:val="0"/>
          <w:bCs w:val="0"/>
          <w:i w:val="0"/>
          <w:iCs w:val="0"/>
          <w:caps w:val="0"/>
          <w:smallCaps w:val="0"/>
          <w:noProof w:val="0"/>
          <w:color w:val="000000" w:themeColor="text1" w:themeTint="FF" w:themeShade="FF"/>
          <w:sz w:val="20"/>
          <w:szCs w:val="20"/>
          <w:lang w:val="fr-FR"/>
        </w:rPr>
        <w:t>A</w:t>
      </w:r>
      <w:r w:rsidRPr="3AE1C8B5" w:rsidR="431F9B82">
        <w:rPr>
          <w:rFonts w:ascii="Georgia" w:hAnsi="Georgia" w:eastAsia="Georgia" w:cs="Georgia"/>
          <w:b w:val="0"/>
          <w:bCs w:val="0"/>
          <w:i w:val="0"/>
          <w:iCs w:val="0"/>
          <w:caps w:val="0"/>
          <w:smallCaps w:val="0"/>
          <w:noProof w:val="0"/>
          <w:color w:val="000000" w:themeColor="text1" w:themeTint="FF" w:themeShade="FF"/>
          <w:sz w:val="20"/>
          <w:szCs w:val="20"/>
          <w:lang w:val="fr-FR"/>
        </w:rPr>
        <w:t>NNEXE</w:t>
      </w:r>
      <w:r w:rsidRPr="3AE1C8B5" w:rsidR="47A205B9">
        <w:rPr>
          <w:rFonts w:ascii="Georgia" w:hAnsi="Georgia" w:eastAsia="Georgia" w:cs="Georgia"/>
          <w:b w:val="0"/>
          <w:bCs w:val="0"/>
          <w:i w:val="0"/>
          <w:iCs w:val="0"/>
          <w:caps w:val="0"/>
          <w:smallCaps w:val="0"/>
          <w:noProof w:val="0"/>
          <w:color w:val="000000" w:themeColor="text1" w:themeTint="FF" w:themeShade="FF"/>
          <w:sz w:val="20"/>
          <w:szCs w:val="20"/>
          <w:lang w:val="fr-FR"/>
        </w:rPr>
        <w:t xml:space="preserve"> V : Fiche d’entité légale (publique ou privée)</w:t>
      </w:r>
    </w:p>
    <w:p w:rsidR="3AE1C8B5" w:rsidP="3AE1C8B5" w:rsidRDefault="3AE1C8B5" w14:paraId="78D04B10" w14:textId="5D9F6AA5">
      <w:pPr>
        <w:rPr>
          <w:rFonts w:ascii="Georgia" w:hAnsi="Georgia" w:eastAsia="Georgia" w:cs="Georgia"/>
          <w:b w:val="0"/>
          <w:bCs w:val="0"/>
          <w:i w:val="0"/>
          <w:iCs w:val="0"/>
          <w:caps w:val="0"/>
          <w:smallCaps w:val="0"/>
          <w:noProof w:val="0"/>
          <w:color w:val="000000" w:themeColor="text1" w:themeTint="FF" w:themeShade="FF"/>
          <w:sz w:val="20"/>
          <w:szCs w:val="20"/>
          <w:lang w:val="fr-FR"/>
        </w:rPr>
      </w:pPr>
    </w:p>
    <w:p w:rsidR="3AE1C8B5" w:rsidP="3AE1C8B5" w:rsidRDefault="3AE1C8B5" w14:paraId="181373C5" w14:textId="0635054B">
      <w:pPr>
        <w:rPr>
          <w:rFonts w:ascii="Georgia" w:hAnsi="Georgia" w:eastAsia="Georgia" w:cs="Georgia"/>
          <w:b w:val="0"/>
          <w:bCs w:val="0"/>
          <w:i w:val="0"/>
          <w:iCs w:val="0"/>
          <w:caps w:val="0"/>
          <w:smallCaps w:val="0"/>
          <w:noProof w:val="0"/>
          <w:color w:val="000000" w:themeColor="text1" w:themeTint="FF" w:themeShade="FF"/>
          <w:sz w:val="20"/>
          <w:szCs w:val="20"/>
          <w:lang w:val="fr-FR"/>
        </w:rPr>
      </w:pPr>
    </w:p>
    <w:p w:rsidR="47A205B9" w:rsidP="3AE1C8B5" w:rsidRDefault="47A205B9" w14:paraId="104BE5DA" w14:textId="55FFF54F">
      <w:pPr>
        <w:spacing w:after="200" w:line="276" w:lineRule="auto"/>
        <w:jc w:val="center"/>
        <w:rPr>
          <w:rFonts w:ascii="Georgia" w:hAnsi="Georgia" w:eastAsia="Georgia" w:cs="Georgia"/>
          <w:b w:val="0"/>
          <w:bCs w:val="0"/>
          <w:i w:val="0"/>
          <w:iCs w:val="0"/>
          <w:caps w:val="0"/>
          <w:smallCaps w:val="0"/>
          <w:noProof w:val="0"/>
          <w:color w:val="000000" w:themeColor="text1" w:themeTint="FF" w:themeShade="FF"/>
          <w:sz w:val="20"/>
          <w:szCs w:val="20"/>
          <w:lang w:val="fr-FR"/>
        </w:rPr>
      </w:pPr>
      <w:r w:rsidRPr="3AE1C8B5" w:rsidR="47A205B9">
        <w:rPr>
          <w:rFonts w:ascii="Georgia" w:hAnsi="Georgia" w:eastAsia="Georgia" w:cs="Georgia"/>
          <w:b w:val="1"/>
          <w:bCs w:val="1"/>
          <w:i w:val="0"/>
          <w:iCs w:val="0"/>
          <w:caps w:val="0"/>
          <w:smallCaps w:val="0"/>
          <w:noProof w:val="0"/>
          <w:color w:val="000000" w:themeColor="text1" w:themeTint="FF" w:themeShade="FF"/>
          <w:sz w:val="20"/>
          <w:szCs w:val="20"/>
          <w:lang w:val="fr-BE"/>
        </w:rPr>
        <w:t>FICHE D’ENTITE LEGALE SOCIETE PRIVEE</w:t>
      </w:r>
    </w:p>
    <w:p w:rsidR="3AE1C8B5" w:rsidP="3AE1C8B5" w:rsidRDefault="3AE1C8B5" w14:paraId="6BA41607" w14:textId="0744A735">
      <w:pPr>
        <w:spacing w:after="200" w:line="276" w:lineRule="auto"/>
        <w:jc w:val="center"/>
        <w:rPr>
          <w:rFonts w:ascii="Georgia" w:hAnsi="Georgia" w:eastAsia="Georgia" w:cs="Georgia"/>
          <w:b w:val="0"/>
          <w:bCs w:val="0"/>
          <w:i w:val="0"/>
          <w:iCs w:val="0"/>
          <w:caps w:val="0"/>
          <w:smallCaps w:val="0"/>
          <w:noProof w:val="0"/>
          <w:color w:val="000000" w:themeColor="text1" w:themeTint="FF" w:themeShade="FF"/>
          <w:sz w:val="20"/>
          <w:szCs w:val="20"/>
          <w:lang w:val="fr-FR"/>
        </w:rPr>
      </w:pPr>
    </w:p>
    <w:tbl>
      <w:tblPr>
        <w:tblStyle w:val="TableauNormal"/>
        <w:bidiVisual w:val="0"/>
        <w:tblW w:w="0" w:type="auto"/>
        <w:tblBorders>
          <w:top w:val="single" w:sz="6"/>
          <w:left w:val="single" w:sz="6"/>
          <w:bottom w:val="single" w:sz="6"/>
          <w:right w:val="single" w:sz="6"/>
        </w:tblBorders>
        <w:tblLook w:val="04A0" w:firstRow="1" w:lastRow="0" w:firstColumn="1" w:lastColumn="0" w:noHBand="0" w:noVBand="1"/>
      </w:tblPr>
      <w:tblGrid>
        <w:gridCol w:w="9540"/>
      </w:tblGrid>
      <w:tr w:rsidR="3AE1C8B5" w:rsidTr="3AE1C8B5" w14:paraId="2345A79E">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7AF44AF1" w14:textId="65573BB1">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FORME JURIDIQUE :</w:t>
            </w:r>
          </w:p>
        </w:tc>
      </w:tr>
      <w:tr w:rsidR="3AE1C8B5" w:rsidTr="3AE1C8B5" w14:paraId="1208B132">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653182BC" w14:textId="251425CA">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NOM :</w:t>
            </w:r>
          </w:p>
        </w:tc>
      </w:tr>
      <w:tr w:rsidR="3AE1C8B5" w:rsidTr="3AE1C8B5" w14:paraId="3BAEA69F">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5C45AD57" w14:textId="13476BEB">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 xml:space="preserve">ACRONYME : </w:t>
            </w:r>
          </w:p>
        </w:tc>
      </w:tr>
      <w:tr w:rsidR="3AE1C8B5" w:rsidTr="3AE1C8B5" w14:paraId="10C62167">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48FB8186" w14:textId="1E64CD99">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ADRESSE :</w:t>
            </w:r>
          </w:p>
        </w:tc>
      </w:tr>
      <w:tr w:rsidR="3AE1C8B5" w:rsidTr="3AE1C8B5" w14:paraId="63B00434">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60D16F46" w14:textId="39E0D1CB">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CODE POSTAL</w:t>
            </w:r>
          </w:p>
        </w:tc>
      </w:tr>
      <w:tr w:rsidR="3AE1C8B5" w:rsidTr="3AE1C8B5" w14:paraId="17FE180E">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739EB3DC" w14:textId="50DA11FE">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BOITE POSTALE :</w:t>
            </w:r>
          </w:p>
        </w:tc>
      </w:tr>
      <w:tr w:rsidR="3AE1C8B5" w:rsidTr="3AE1C8B5" w14:paraId="5A4299FB">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13B522B2" w14:textId="06CBFE14">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VILLE :</w:t>
            </w:r>
          </w:p>
        </w:tc>
      </w:tr>
      <w:tr w:rsidR="3AE1C8B5" w:rsidTr="3AE1C8B5" w14:paraId="2B7831AD">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2F0D3A3C" w14:textId="5CA89E11">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PAYS :</w:t>
            </w:r>
          </w:p>
        </w:tc>
      </w:tr>
      <w:tr w:rsidR="3AE1C8B5" w:rsidTr="3AE1C8B5" w14:paraId="46FC4E82">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099C2FEE" w14:textId="40C283B9">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 xml:space="preserve">TELEPHONE : </w:t>
            </w:r>
          </w:p>
        </w:tc>
      </w:tr>
      <w:tr w:rsidR="3AE1C8B5" w:rsidTr="3AE1C8B5" w14:paraId="72E21CA2">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39B6542C" w14:textId="46E36FE6">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FAX :</w:t>
            </w:r>
          </w:p>
        </w:tc>
      </w:tr>
      <w:tr w:rsidR="3AE1C8B5" w:rsidTr="3AE1C8B5" w14:paraId="6E3E5B82">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0F4E3068" w14:textId="0DBF180A">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E-MAIL</w:t>
            </w:r>
          </w:p>
        </w:tc>
      </w:tr>
      <w:tr w:rsidR="3AE1C8B5" w:rsidTr="3AE1C8B5" w14:paraId="2D044594">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6DAD074E" w14:textId="11AA9D11">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N° TVA (1) :</w:t>
            </w:r>
          </w:p>
        </w:tc>
      </w:tr>
      <w:tr w:rsidR="3AE1C8B5" w:rsidTr="3AE1C8B5" w14:paraId="015EF829">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62FDF2E5" w14:textId="62F13313">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LIEU D'ENREGISTREMENT :</w:t>
            </w:r>
          </w:p>
        </w:tc>
      </w:tr>
      <w:tr w:rsidR="3AE1C8B5" w:rsidTr="3AE1C8B5" w14:paraId="0E3DF297">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29552B0F" w14:textId="567B1F4F">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DATE D'ENREGISTREMENT</w:t>
            </w:r>
          </w:p>
        </w:tc>
      </w:tr>
      <w:tr w:rsidR="3AE1C8B5" w:rsidTr="3AE1C8B5" w14:paraId="606C5380">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7E83A32E" w14:textId="7BF8B9AF">
            <w:pPr>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N° DE REGISTRE (2) :</w:t>
            </w:r>
          </w:p>
        </w:tc>
      </w:tr>
      <w:tr w:rsidR="3AE1C8B5" w:rsidTr="3AE1C8B5" w14:paraId="0614D9A6">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448C5879" w14:textId="0A552665">
            <w:pPr>
              <w:rPr>
                <w:rFonts w:ascii="Georgia" w:hAnsi="Georgia" w:eastAsia="Georgia" w:cs="Georgia"/>
                <w:b w:val="0"/>
                <w:bCs w:val="0"/>
                <w:i w:val="0"/>
                <w:iCs w:val="0"/>
                <w:color w:val="404040" w:themeColor="text1" w:themeTint="BF" w:themeShade="FF"/>
                <w:sz w:val="20"/>
                <w:szCs w:val="20"/>
              </w:rPr>
            </w:pPr>
            <w:r w:rsidRPr="3AE1C8B5" w:rsidR="3AE1C8B5">
              <w:rPr>
                <w:rFonts w:ascii="Georgia" w:hAnsi="Georgia" w:eastAsia="Georgia" w:cs="Georgia"/>
                <w:b w:val="0"/>
                <w:bCs w:val="0"/>
                <w:i w:val="0"/>
                <w:iCs w:val="0"/>
                <w:color w:val="404040" w:themeColor="text1" w:themeTint="BF" w:themeShade="FF"/>
                <w:sz w:val="20"/>
                <w:szCs w:val="20"/>
                <w:lang w:val="fr-BE"/>
              </w:rPr>
              <w:t>Noms et positions des personnes autorisées à engager la responsabilité de l’organisation :</w:t>
            </w:r>
          </w:p>
          <w:p w:rsidR="3AE1C8B5" w:rsidP="3AE1C8B5" w:rsidRDefault="3AE1C8B5" w14:paraId="1CFD72C8" w14:textId="4CB8C44A">
            <w:pPr>
              <w:spacing w:after="200" w:line="276" w:lineRule="auto"/>
              <w:rPr>
                <w:rFonts w:ascii="Georgia" w:hAnsi="Georgia" w:eastAsia="Georgia" w:cs="Georgia"/>
                <w:b w:val="0"/>
                <w:bCs w:val="0"/>
                <w:i w:val="0"/>
                <w:iCs w:val="0"/>
                <w:sz w:val="20"/>
                <w:szCs w:val="20"/>
              </w:rPr>
            </w:pPr>
          </w:p>
        </w:tc>
      </w:tr>
    </w:tbl>
    <w:p w:rsidR="47A205B9" w:rsidP="3AE1C8B5" w:rsidRDefault="47A205B9" w14:paraId="713D9F64" w14:textId="6231C16F">
      <w:pPr>
        <w:bidi w:val="0"/>
        <w:spacing w:after="200" w:line="276" w:lineRule="auto"/>
        <w:rPr>
          <w:rFonts w:ascii="Georgia" w:hAnsi="Georgia" w:eastAsia="Georgia" w:cs="Georgia"/>
          <w:b w:val="0"/>
          <w:bCs w:val="0"/>
          <w:i w:val="0"/>
          <w:iCs w:val="0"/>
          <w:caps w:val="0"/>
          <w:smallCaps w:val="0"/>
          <w:noProof w:val="0"/>
          <w:color w:val="000000" w:themeColor="text1" w:themeTint="FF" w:themeShade="FF"/>
          <w:sz w:val="20"/>
          <w:szCs w:val="20"/>
          <w:lang w:val="fr-FR"/>
        </w:rPr>
      </w:pPr>
      <w:r w:rsidRPr="3AE1C8B5" w:rsidR="47A205B9">
        <w:rPr>
          <w:rFonts w:ascii="Georgia" w:hAnsi="Georgia" w:eastAsia="Georgia" w:cs="Georgia"/>
          <w:b w:val="0"/>
          <w:bCs w:val="0"/>
          <w:i w:val="0"/>
          <w:iCs w:val="0"/>
          <w:caps w:val="0"/>
          <w:smallCaps w:val="0"/>
          <w:noProof w:val="0"/>
          <w:color w:val="000000" w:themeColor="text1" w:themeTint="FF" w:themeShade="FF"/>
          <w:sz w:val="20"/>
          <w:szCs w:val="20"/>
          <w:lang w:val="fr-BE"/>
        </w:rPr>
        <w:t>DATE ET SIGNATURE DU REPRESENTANT AUTORISE</w:t>
      </w:r>
    </w:p>
    <w:p w:rsidR="47A205B9" w:rsidP="3AE1C8B5" w:rsidRDefault="47A205B9" w14:paraId="7D68E5FC" w14:textId="7B74206B">
      <w:pPr>
        <w:bidi w:val="0"/>
        <w:spacing w:after="200" w:line="276" w:lineRule="auto"/>
        <w:rPr>
          <w:rFonts w:ascii="Georgia" w:hAnsi="Georgia" w:eastAsia="Georgia" w:cs="Georgia"/>
          <w:b w:val="0"/>
          <w:bCs w:val="0"/>
          <w:i w:val="0"/>
          <w:iCs w:val="0"/>
          <w:caps w:val="0"/>
          <w:smallCaps w:val="0"/>
          <w:noProof w:val="0"/>
          <w:color w:val="000000" w:themeColor="text1" w:themeTint="FF" w:themeShade="FF"/>
          <w:sz w:val="20"/>
          <w:szCs w:val="20"/>
          <w:lang w:val="fr-FR"/>
        </w:rPr>
      </w:pPr>
      <w:r w:rsidRPr="3AE1C8B5" w:rsidR="47A205B9">
        <w:rPr>
          <w:rFonts w:ascii="Georgia" w:hAnsi="Georgia" w:eastAsia="Georgia" w:cs="Georgia"/>
          <w:b w:val="0"/>
          <w:bCs w:val="0"/>
          <w:i w:val="0"/>
          <w:iCs w:val="0"/>
          <w:caps w:val="0"/>
          <w:smallCaps w:val="0"/>
          <w:noProof w:val="0"/>
          <w:color w:val="000000" w:themeColor="text1" w:themeTint="FF" w:themeShade="FF"/>
          <w:sz w:val="20"/>
          <w:szCs w:val="20"/>
          <w:lang w:val="fr-BE"/>
        </w:rPr>
        <w:t>IL CONVIENT DE FOURNIR CETTE FICHE "ENTITE LEGALE" COMPLETEE, SIGNEE ET ACCOMPAGNEE DE:</w:t>
      </w:r>
    </w:p>
    <w:p w:rsidR="47A205B9" w:rsidP="3AE1C8B5" w:rsidRDefault="47A205B9" w14:paraId="7C367415" w14:textId="3DB4587B">
      <w:pPr>
        <w:bidi w:val="0"/>
        <w:spacing w:after="200" w:line="276" w:lineRule="auto"/>
        <w:rPr>
          <w:rFonts w:ascii="Georgia" w:hAnsi="Georgia" w:eastAsia="Georgia" w:cs="Georgia"/>
          <w:b w:val="0"/>
          <w:bCs w:val="0"/>
          <w:i w:val="0"/>
          <w:iCs w:val="0"/>
          <w:caps w:val="0"/>
          <w:smallCaps w:val="0"/>
          <w:noProof w:val="0"/>
          <w:color w:val="000000" w:themeColor="text1" w:themeTint="FF" w:themeShade="FF"/>
          <w:sz w:val="20"/>
          <w:szCs w:val="20"/>
          <w:lang w:val="fr-FR"/>
        </w:rPr>
      </w:pPr>
      <w:r w:rsidRPr="3AE1C8B5" w:rsidR="47A205B9">
        <w:rPr>
          <w:rFonts w:ascii="Georgia" w:hAnsi="Georgia" w:eastAsia="Georgia" w:cs="Georgia"/>
          <w:b w:val="0"/>
          <w:bCs w:val="0"/>
          <w:i w:val="0"/>
          <w:iCs w:val="0"/>
          <w:caps w:val="0"/>
          <w:smallCaps w:val="0"/>
          <w:noProof w:val="0"/>
          <w:color w:val="000000" w:themeColor="text1" w:themeTint="FF" w:themeShade="FF"/>
          <w:sz w:val="20"/>
          <w:szCs w:val="20"/>
          <w:lang w:val="fr-BE"/>
        </w:rPr>
        <w:t>(1) UNE COPIE DU DOCUMENT D'ASSUJETTISSEMENT A LA TVA SI CELLE-CI EST D'APPLICATION ET SI LE N° TVA NE FIGURE PAS SUR LE DOCUMENT OFFICIEL MENTIONNE AU POINT 2.</w:t>
      </w:r>
    </w:p>
    <w:p w:rsidR="47A205B9" w:rsidP="3AE1C8B5" w:rsidRDefault="47A205B9" w14:paraId="20DA528B" w14:textId="4345E5B9">
      <w:pPr>
        <w:bidi w:val="0"/>
        <w:spacing w:after="200" w:line="276" w:lineRule="auto"/>
        <w:rPr>
          <w:rFonts w:ascii="Georgia" w:hAnsi="Georgia" w:eastAsia="Georgia" w:cs="Georgia"/>
          <w:b w:val="0"/>
          <w:bCs w:val="0"/>
          <w:i w:val="0"/>
          <w:iCs w:val="0"/>
          <w:caps w:val="0"/>
          <w:smallCaps w:val="0"/>
          <w:noProof w:val="0"/>
          <w:color w:val="000000" w:themeColor="text1" w:themeTint="FF" w:themeShade="FF"/>
          <w:sz w:val="20"/>
          <w:szCs w:val="20"/>
          <w:lang w:val="fr-FR"/>
        </w:rPr>
      </w:pPr>
      <w:r w:rsidRPr="3AE1C8B5" w:rsidR="47A205B9">
        <w:rPr>
          <w:rFonts w:ascii="Georgia" w:hAnsi="Georgia" w:eastAsia="Georgia" w:cs="Georgia"/>
          <w:b w:val="0"/>
          <w:bCs w:val="0"/>
          <w:i w:val="0"/>
          <w:iCs w:val="0"/>
          <w:caps w:val="0"/>
          <w:smallCaps w:val="0"/>
          <w:noProof w:val="0"/>
          <w:color w:val="000000" w:themeColor="text1" w:themeTint="FF" w:themeShade="FF"/>
          <w:sz w:val="20"/>
          <w:szCs w:val="20"/>
          <w:lang w:val="fr-BE"/>
        </w:rPr>
        <w:t>(2) UNE COPIE DE TOUT DOCUMENT OFFICIEL (P.EX. MONITEUR, JOURNAL OFFICIEL, REGISTRE DE COMMERCE...) PERMETTANT D'IDENTIFIER LE NOM DE L'ENTITE LEGALE, L'ADRESSE DU SIEGE SOCIAL ET LE NUMERO D'ENREGISTREMENT AUPRES DES AUTORITES NATIONALES.</w:t>
      </w:r>
    </w:p>
    <w:p w:rsidR="47A205B9" w:rsidP="3AE1C8B5" w:rsidRDefault="47A205B9" w14:paraId="67E438D4" w14:textId="748C2F2E">
      <w:pPr>
        <w:bidi w:val="0"/>
        <w:spacing w:after="200" w:line="276" w:lineRule="auto"/>
        <w:rPr>
          <w:rFonts w:ascii="Georgia" w:hAnsi="Georgia" w:eastAsia="Georgia" w:cs="Georgia"/>
          <w:b w:val="0"/>
          <w:bCs w:val="0"/>
          <w:i w:val="0"/>
          <w:iCs w:val="0"/>
          <w:caps w:val="0"/>
          <w:smallCaps w:val="0"/>
          <w:noProof w:val="0"/>
          <w:color w:val="000000" w:themeColor="text1" w:themeTint="FF" w:themeShade="FF"/>
          <w:sz w:val="20"/>
          <w:szCs w:val="20"/>
          <w:lang w:val="fr-FR"/>
        </w:rPr>
      </w:pPr>
      <w:r w:rsidRPr="3AE1C8B5" w:rsidR="47A205B9">
        <w:rPr>
          <w:rFonts w:ascii="Georgia" w:hAnsi="Georgia" w:eastAsia="Georgia" w:cs="Georgia"/>
          <w:b w:val="1"/>
          <w:bCs w:val="1"/>
          <w:i w:val="1"/>
          <w:iCs w:val="1"/>
          <w:caps w:val="0"/>
          <w:smallCaps w:val="0"/>
          <w:noProof w:val="0"/>
          <w:color w:val="000000" w:themeColor="text1" w:themeTint="FF" w:themeShade="FF"/>
          <w:sz w:val="20"/>
          <w:szCs w:val="20"/>
          <w:lang w:val="fr-BE"/>
        </w:rPr>
        <w:t>DATE ET SIGNATURE DU REPRESENTANT AUTORISE</w:t>
      </w:r>
    </w:p>
    <w:p w:rsidR="3AE1C8B5" w:rsidP="3AE1C8B5" w:rsidRDefault="3AE1C8B5" w14:paraId="37B6B2C9" w14:textId="7274F742">
      <w:pPr>
        <w:bidi w:val="0"/>
        <w:rPr>
          <w:rFonts w:ascii="Georgia" w:hAnsi="Georgia" w:eastAsia="Georgia" w:cs="Georgia"/>
          <w:b w:val="0"/>
          <w:bCs w:val="0"/>
          <w:i w:val="0"/>
          <w:iCs w:val="0"/>
          <w:caps w:val="0"/>
          <w:smallCaps w:val="0"/>
          <w:noProof w:val="0"/>
          <w:color w:val="000000" w:themeColor="text1" w:themeTint="FF" w:themeShade="FF"/>
          <w:sz w:val="20"/>
          <w:szCs w:val="20"/>
          <w:lang w:val="fr-FR"/>
        </w:rPr>
      </w:pPr>
    </w:p>
    <w:p w:rsidR="3AE1C8B5" w:rsidP="3AE1C8B5" w:rsidRDefault="3AE1C8B5" w14:paraId="2FC1258A" w14:textId="6343B0FE">
      <w:pPr>
        <w:bidi w:val="0"/>
        <w:spacing w:after="200" w:line="276" w:lineRule="auto"/>
        <w:jc w:val="center"/>
        <w:rPr>
          <w:rFonts w:ascii="Georgia" w:hAnsi="Georgia" w:eastAsia="Georgia" w:cs="Georgia"/>
          <w:b w:val="1"/>
          <w:bCs w:val="1"/>
          <w:i w:val="0"/>
          <w:iCs w:val="0"/>
          <w:caps w:val="0"/>
          <w:smallCaps w:val="0"/>
          <w:noProof w:val="0"/>
          <w:color w:val="000000" w:themeColor="text1" w:themeTint="FF" w:themeShade="FF"/>
          <w:sz w:val="20"/>
          <w:szCs w:val="20"/>
          <w:lang w:val="fr-BE"/>
        </w:rPr>
      </w:pPr>
    </w:p>
    <w:p w:rsidR="3AE1C8B5" w:rsidRDefault="3AE1C8B5" w14:paraId="7E1E2265" w14:textId="5444F006">
      <w:r>
        <w:br w:type="page"/>
      </w:r>
    </w:p>
    <w:p w:rsidR="47A205B9" w:rsidP="3AE1C8B5" w:rsidRDefault="47A205B9" w14:paraId="3B82970B" w14:textId="4A803004">
      <w:pPr>
        <w:pStyle w:val="Normal"/>
        <w:bidi w:val="0"/>
        <w:spacing w:after="200" w:line="276" w:lineRule="auto"/>
        <w:jc w:val="center"/>
        <w:rPr>
          <w:rFonts w:ascii="Georgia" w:hAnsi="Georgia" w:eastAsia="Georgia" w:cs="Georgia"/>
          <w:b w:val="0"/>
          <w:bCs w:val="0"/>
          <w:i w:val="0"/>
          <w:iCs w:val="0"/>
          <w:caps w:val="0"/>
          <w:smallCaps w:val="0"/>
          <w:noProof w:val="0"/>
          <w:color w:val="000000" w:themeColor="text1" w:themeTint="FF" w:themeShade="FF"/>
          <w:sz w:val="20"/>
          <w:szCs w:val="20"/>
          <w:lang w:val="fr-FR"/>
        </w:rPr>
      </w:pPr>
      <w:r w:rsidRPr="3AE1C8B5" w:rsidR="47A205B9">
        <w:rPr>
          <w:rFonts w:ascii="Georgia" w:hAnsi="Georgia" w:eastAsia="Georgia" w:cs="Georgia"/>
          <w:b w:val="1"/>
          <w:bCs w:val="1"/>
          <w:i w:val="0"/>
          <w:iCs w:val="0"/>
          <w:caps w:val="0"/>
          <w:smallCaps w:val="0"/>
          <w:noProof w:val="0"/>
          <w:color w:val="000000" w:themeColor="text1" w:themeTint="FF" w:themeShade="FF"/>
          <w:sz w:val="20"/>
          <w:szCs w:val="20"/>
          <w:lang w:val="fr-BE"/>
        </w:rPr>
        <w:t>FICHE D’ENTITE LEGALE DE DROIT PUBLIC</w:t>
      </w:r>
    </w:p>
    <w:tbl>
      <w:tblPr>
        <w:tblStyle w:val="TableauNormal"/>
        <w:bidiVisual w:val="0"/>
        <w:tblW w:w="0" w:type="auto"/>
        <w:tblBorders>
          <w:top w:val="single" w:sz="6"/>
          <w:left w:val="single" w:sz="6"/>
          <w:bottom w:val="single" w:sz="6"/>
          <w:right w:val="single" w:sz="6"/>
        </w:tblBorders>
        <w:tblLook w:val="04A0" w:firstRow="1" w:lastRow="0" w:firstColumn="1" w:lastColumn="0" w:noHBand="0" w:noVBand="1"/>
      </w:tblPr>
      <w:tblGrid>
        <w:gridCol w:w="9540"/>
      </w:tblGrid>
      <w:tr w:rsidR="3AE1C8B5" w:rsidTr="3AE1C8B5" w14:paraId="3F52D7C4">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54D629C2" w14:textId="3624322F">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FORME JURIDIQUE :</w:t>
            </w:r>
          </w:p>
        </w:tc>
      </w:tr>
      <w:tr w:rsidR="3AE1C8B5" w:rsidTr="3AE1C8B5" w14:paraId="6A2413C0">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77677681" w14:textId="3EEE92E8">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NOM :</w:t>
            </w:r>
          </w:p>
        </w:tc>
      </w:tr>
      <w:tr w:rsidR="3AE1C8B5" w:rsidTr="3AE1C8B5" w14:paraId="54E1D358">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24BEBD15" w14:textId="07D48F98">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 xml:space="preserve">ACRONYME : </w:t>
            </w:r>
          </w:p>
        </w:tc>
      </w:tr>
      <w:tr w:rsidR="3AE1C8B5" w:rsidTr="3AE1C8B5" w14:paraId="4ACCAF73">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136D0C38" w14:textId="49F5704E">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ADRESSE :</w:t>
            </w:r>
          </w:p>
        </w:tc>
      </w:tr>
      <w:tr w:rsidR="3AE1C8B5" w:rsidTr="3AE1C8B5" w14:paraId="418522CC">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583ABF68" w14:textId="1C6F6841">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CODE POSTAL</w:t>
            </w:r>
          </w:p>
        </w:tc>
      </w:tr>
      <w:tr w:rsidR="3AE1C8B5" w:rsidTr="3AE1C8B5" w14:paraId="401D8258">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08CFFAD1" w14:textId="3E70C2F1">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BOITE POSTALE :</w:t>
            </w:r>
          </w:p>
        </w:tc>
      </w:tr>
      <w:tr w:rsidR="3AE1C8B5" w:rsidTr="3AE1C8B5" w14:paraId="14E6BFE6">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22C83531" w14:textId="13583750">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VILLE :</w:t>
            </w:r>
          </w:p>
        </w:tc>
      </w:tr>
      <w:tr w:rsidR="3AE1C8B5" w:rsidTr="3AE1C8B5" w14:paraId="08CE3441">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30D5AE84" w14:textId="3FBA3847">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PAYS :</w:t>
            </w:r>
          </w:p>
        </w:tc>
      </w:tr>
      <w:tr w:rsidR="3AE1C8B5" w:rsidTr="3AE1C8B5" w14:paraId="004729B1">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1AAB94FB" w14:textId="2C4531B4">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 xml:space="preserve">TELEPHONE : </w:t>
            </w:r>
          </w:p>
        </w:tc>
      </w:tr>
      <w:tr w:rsidR="3AE1C8B5" w:rsidTr="3AE1C8B5" w14:paraId="579F1A2B">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424D7ABF" w14:textId="578FE87C">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FAX :</w:t>
            </w:r>
          </w:p>
        </w:tc>
      </w:tr>
      <w:tr w:rsidR="3AE1C8B5" w:rsidTr="3AE1C8B5" w14:paraId="0F7FDEB7">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38D5C1D9" w14:textId="17BA4C7F">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E-MAIL</w:t>
            </w:r>
          </w:p>
        </w:tc>
      </w:tr>
      <w:tr w:rsidR="3AE1C8B5" w:rsidTr="3AE1C8B5" w14:paraId="417A3CE5">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4C063241" w14:textId="06E93C8F">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N° TVA (1) :</w:t>
            </w:r>
          </w:p>
        </w:tc>
      </w:tr>
      <w:tr w:rsidR="3AE1C8B5" w:rsidTr="3AE1C8B5" w14:paraId="4D75F75A">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77E0AAB9" w14:textId="13E674F9">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LIEU D'ENREGISTREMENT :</w:t>
            </w:r>
          </w:p>
        </w:tc>
      </w:tr>
      <w:tr w:rsidR="3AE1C8B5" w:rsidTr="3AE1C8B5" w14:paraId="74705882">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56AE08AD" w14:textId="2D9A62DA">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DATE D'ENREGISTREMENT</w:t>
            </w:r>
          </w:p>
        </w:tc>
      </w:tr>
      <w:tr w:rsidR="3AE1C8B5" w:rsidTr="3AE1C8B5" w14:paraId="0BF6AFA3">
        <w:trPr>
          <w:trHeight w:val="30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03C61442" w14:textId="48FCC656">
            <w:pPr>
              <w:bidi w:val="0"/>
              <w:spacing w:after="200" w:line="276" w:lineRule="auto"/>
              <w:rPr>
                <w:rFonts w:ascii="Georgia" w:hAnsi="Georgia" w:eastAsia="Georgia" w:cs="Georgia"/>
                <w:b w:val="0"/>
                <w:bCs w:val="0"/>
                <w:i w:val="0"/>
                <w:iCs w:val="0"/>
                <w:sz w:val="20"/>
                <w:szCs w:val="20"/>
              </w:rPr>
            </w:pPr>
            <w:r w:rsidRPr="3AE1C8B5" w:rsidR="3AE1C8B5">
              <w:rPr>
                <w:rFonts w:ascii="Georgia" w:hAnsi="Georgia" w:eastAsia="Georgia" w:cs="Georgia"/>
                <w:b w:val="0"/>
                <w:bCs w:val="0"/>
                <w:i w:val="0"/>
                <w:iCs w:val="0"/>
                <w:sz w:val="20"/>
                <w:szCs w:val="20"/>
                <w:lang w:val="fr-BE"/>
              </w:rPr>
              <w:t>N° DE REGISTRE (2) :</w:t>
            </w:r>
          </w:p>
        </w:tc>
      </w:tr>
      <w:tr w:rsidR="3AE1C8B5" w:rsidTr="3AE1C8B5" w14:paraId="5684D694">
        <w:trPr>
          <w:trHeight w:val="690"/>
        </w:trPr>
        <w:tc>
          <w:tcPr>
            <w:tcW w:w="9540" w:type="dxa"/>
            <w:tcBorders>
              <w:top w:val="single" w:sz="4"/>
              <w:left w:val="single" w:sz="4"/>
              <w:bottom w:val="single" w:sz="4"/>
              <w:right w:val="single" w:sz="4"/>
            </w:tcBorders>
            <w:tcMar>
              <w:left w:w="105" w:type="dxa"/>
              <w:right w:w="105" w:type="dxa"/>
            </w:tcMar>
            <w:vAlign w:val="top"/>
          </w:tcPr>
          <w:p w:rsidR="3AE1C8B5" w:rsidP="3AE1C8B5" w:rsidRDefault="3AE1C8B5" w14:paraId="7542F766" w14:textId="3DBD8BD3">
            <w:pPr>
              <w:bidi w:val="0"/>
              <w:rPr>
                <w:rFonts w:ascii="Georgia" w:hAnsi="Georgia" w:eastAsia="Georgia" w:cs="Georgia"/>
                <w:b w:val="0"/>
                <w:bCs w:val="0"/>
                <w:i w:val="0"/>
                <w:iCs w:val="0"/>
                <w:color w:val="404040" w:themeColor="text1" w:themeTint="BF" w:themeShade="FF"/>
                <w:sz w:val="20"/>
                <w:szCs w:val="20"/>
              </w:rPr>
            </w:pPr>
            <w:r w:rsidRPr="3AE1C8B5" w:rsidR="3AE1C8B5">
              <w:rPr>
                <w:rFonts w:ascii="Georgia" w:hAnsi="Georgia" w:eastAsia="Georgia" w:cs="Georgia"/>
                <w:b w:val="0"/>
                <w:bCs w:val="0"/>
                <w:i w:val="0"/>
                <w:iCs w:val="0"/>
                <w:color w:val="404040" w:themeColor="text1" w:themeTint="BF" w:themeShade="FF"/>
                <w:sz w:val="20"/>
                <w:szCs w:val="20"/>
                <w:lang w:val="fr-BE"/>
              </w:rPr>
              <w:t>Noms et positions des personnes autorisées à engager la responsabilité de l’organisation :</w:t>
            </w:r>
          </w:p>
          <w:p w:rsidR="3AE1C8B5" w:rsidP="3AE1C8B5" w:rsidRDefault="3AE1C8B5" w14:paraId="031EFEE9" w14:textId="710D2B7B">
            <w:pPr>
              <w:bidi w:val="0"/>
              <w:spacing w:after="200" w:line="276" w:lineRule="auto"/>
              <w:rPr>
                <w:rFonts w:ascii="Georgia" w:hAnsi="Georgia" w:eastAsia="Georgia" w:cs="Georgia"/>
                <w:b w:val="0"/>
                <w:bCs w:val="0"/>
                <w:i w:val="0"/>
                <w:iCs w:val="0"/>
                <w:sz w:val="20"/>
                <w:szCs w:val="20"/>
              </w:rPr>
            </w:pPr>
          </w:p>
        </w:tc>
      </w:tr>
    </w:tbl>
    <w:p w:rsidR="3AE1C8B5" w:rsidP="3AE1C8B5" w:rsidRDefault="3AE1C8B5" w14:paraId="0B970788" w14:textId="5109F25C">
      <w:pPr>
        <w:bidi w:val="0"/>
        <w:spacing w:after="200" w:line="276" w:lineRule="auto"/>
        <w:rPr>
          <w:rFonts w:ascii="Georgia" w:hAnsi="Georgia" w:eastAsia="Georgia" w:cs="Georgia"/>
          <w:b w:val="0"/>
          <w:bCs w:val="0"/>
          <w:i w:val="0"/>
          <w:iCs w:val="0"/>
          <w:caps w:val="0"/>
          <w:smallCaps w:val="0"/>
          <w:noProof w:val="0"/>
          <w:color w:val="000000" w:themeColor="text1" w:themeTint="FF" w:themeShade="FF"/>
          <w:sz w:val="20"/>
          <w:szCs w:val="20"/>
          <w:lang w:val="fr-FR"/>
        </w:rPr>
      </w:pPr>
    </w:p>
    <w:p w:rsidR="47A205B9" w:rsidP="3AE1C8B5" w:rsidRDefault="47A205B9" w14:paraId="1545E76F" w14:textId="523D7A1E">
      <w:pPr>
        <w:bidi w:val="0"/>
        <w:spacing w:after="200" w:line="276" w:lineRule="auto"/>
        <w:rPr>
          <w:rFonts w:ascii="Georgia" w:hAnsi="Georgia" w:eastAsia="Georgia" w:cs="Georgia"/>
          <w:b w:val="0"/>
          <w:bCs w:val="0"/>
          <w:i w:val="0"/>
          <w:iCs w:val="0"/>
          <w:caps w:val="0"/>
          <w:smallCaps w:val="0"/>
          <w:noProof w:val="0"/>
          <w:color w:val="000000" w:themeColor="text1" w:themeTint="FF" w:themeShade="FF"/>
          <w:sz w:val="20"/>
          <w:szCs w:val="20"/>
          <w:lang w:val="fr-FR"/>
        </w:rPr>
      </w:pPr>
      <w:r w:rsidRPr="3AE1C8B5" w:rsidR="47A205B9">
        <w:rPr>
          <w:rFonts w:ascii="Georgia" w:hAnsi="Georgia" w:eastAsia="Georgia" w:cs="Georgia"/>
          <w:b w:val="0"/>
          <w:bCs w:val="0"/>
          <w:i w:val="0"/>
          <w:iCs w:val="0"/>
          <w:caps w:val="0"/>
          <w:smallCaps w:val="0"/>
          <w:noProof w:val="0"/>
          <w:color w:val="000000" w:themeColor="text1" w:themeTint="FF" w:themeShade="FF"/>
          <w:sz w:val="20"/>
          <w:szCs w:val="20"/>
          <w:lang w:val="fr-BE"/>
        </w:rPr>
        <w:t>IL CONVIENT DE FOURNIR CETTE FICHE "ENTITE LEGALE" COMPLETEE, SIGNEE , CACHETEE ET ACCOMPAGNEE DE</w:t>
      </w:r>
    </w:p>
    <w:p w:rsidR="47A205B9" w:rsidP="3AE1C8B5" w:rsidRDefault="47A205B9" w14:paraId="28D93BDA" w14:textId="27D5A2F4">
      <w:pPr>
        <w:pStyle w:val="Paragraphedeliste"/>
        <w:numPr>
          <w:ilvl w:val="0"/>
          <w:numId w:val="62"/>
        </w:numPr>
        <w:bidi w:val="0"/>
        <w:spacing w:after="200" w:line="276" w:lineRule="auto"/>
        <w:rPr>
          <w:rFonts w:ascii="Georgia" w:hAnsi="Georgia" w:eastAsia="Georgia" w:cs="Georgia"/>
          <w:b w:val="0"/>
          <w:bCs w:val="0"/>
          <w:i w:val="0"/>
          <w:iCs w:val="0"/>
          <w:caps w:val="0"/>
          <w:smallCaps w:val="0"/>
          <w:noProof w:val="0"/>
          <w:color w:val="000000" w:themeColor="text1" w:themeTint="FF" w:themeShade="FF"/>
          <w:sz w:val="20"/>
          <w:szCs w:val="20"/>
          <w:lang w:val="fr-FR"/>
        </w:rPr>
      </w:pPr>
      <w:r w:rsidRPr="3AE1C8B5" w:rsidR="47A205B9">
        <w:rPr>
          <w:rFonts w:ascii="Georgia" w:hAnsi="Georgia" w:eastAsia="Georgia" w:cs="Georgia"/>
          <w:b w:val="0"/>
          <w:bCs w:val="0"/>
          <w:i w:val="0"/>
          <w:iCs w:val="0"/>
          <w:caps w:val="0"/>
          <w:smallCaps w:val="0"/>
          <w:noProof w:val="0"/>
          <w:color w:val="000000" w:themeColor="text1" w:themeTint="FF" w:themeShade="FF"/>
          <w:sz w:val="20"/>
          <w:szCs w:val="20"/>
          <w:lang w:val="fr-BE"/>
        </w:rPr>
        <w:t>UNE COPIE DE LA RESOLUTION, LOI, ARRETE OU DECISION ETABLISSANT L’ENTITE CONCERNEE</w:t>
      </w:r>
    </w:p>
    <w:p w:rsidR="47A205B9" w:rsidP="3AE1C8B5" w:rsidRDefault="47A205B9" w14:paraId="374AAA24" w14:textId="065340E4">
      <w:pPr>
        <w:pStyle w:val="Paragraphedeliste"/>
        <w:numPr>
          <w:ilvl w:val="0"/>
          <w:numId w:val="62"/>
        </w:numPr>
        <w:bidi w:val="0"/>
        <w:spacing w:after="200" w:line="276" w:lineRule="auto"/>
        <w:rPr>
          <w:rFonts w:ascii="Georgia" w:hAnsi="Georgia" w:eastAsia="Georgia" w:cs="Georgia"/>
          <w:b w:val="0"/>
          <w:bCs w:val="0"/>
          <w:i w:val="0"/>
          <w:iCs w:val="0"/>
          <w:caps w:val="0"/>
          <w:smallCaps w:val="0"/>
          <w:noProof w:val="0"/>
          <w:color w:val="000000" w:themeColor="text1" w:themeTint="FF" w:themeShade="FF"/>
          <w:sz w:val="20"/>
          <w:szCs w:val="20"/>
          <w:lang w:val="fr-FR"/>
        </w:rPr>
      </w:pPr>
      <w:r w:rsidRPr="3AE1C8B5" w:rsidR="47A205B9">
        <w:rPr>
          <w:rFonts w:ascii="Georgia" w:hAnsi="Georgia" w:eastAsia="Georgia" w:cs="Georgia"/>
          <w:b w:val="0"/>
          <w:bCs w:val="0"/>
          <w:i w:val="0"/>
          <w:iCs w:val="0"/>
          <w:caps w:val="0"/>
          <w:smallCaps w:val="0"/>
          <w:noProof w:val="0"/>
          <w:color w:val="000000" w:themeColor="text1" w:themeTint="FF" w:themeShade="FF"/>
          <w:sz w:val="20"/>
          <w:szCs w:val="20"/>
          <w:lang w:val="fr-BE"/>
        </w:rPr>
        <w:t>A DEFAUT : TOUT AUTRE DOCUMENT OFFICIEL QUI PROUVE L’ETABLISSEMENT DE L’ENTITE CONCERNEE PAR LES AUTORITES NATIONALES</w:t>
      </w:r>
    </w:p>
    <w:p w:rsidR="3AE1C8B5" w:rsidP="3AE1C8B5" w:rsidRDefault="3AE1C8B5" w14:paraId="538B5977" w14:textId="23426E95">
      <w:pPr>
        <w:bidi w:val="0"/>
        <w:spacing w:after="200" w:line="276" w:lineRule="auto"/>
        <w:rPr>
          <w:rFonts w:ascii="Georgia" w:hAnsi="Georgia" w:eastAsia="Georgia" w:cs="Georgia"/>
          <w:b w:val="0"/>
          <w:bCs w:val="0"/>
          <w:i w:val="0"/>
          <w:iCs w:val="0"/>
          <w:caps w:val="0"/>
          <w:smallCaps w:val="0"/>
          <w:noProof w:val="0"/>
          <w:color w:val="000000" w:themeColor="text1" w:themeTint="FF" w:themeShade="FF"/>
          <w:sz w:val="20"/>
          <w:szCs w:val="20"/>
          <w:lang w:val="fr-FR"/>
        </w:rPr>
      </w:pPr>
    </w:p>
    <w:p w:rsidR="47A205B9" w:rsidP="3AE1C8B5" w:rsidRDefault="47A205B9" w14:paraId="692BBD02" w14:textId="2CFC8C4C">
      <w:pPr>
        <w:bidi w:val="0"/>
        <w:spacing w:after="200" w:line="276" w:lineRule="auto"/>
        <w:rPr>
          <w:rFonts w:ascii="Georgia" w:hAnsi="Georgia" w:eastAsia="Georgia" w:cs="Georgia"/>
          <w:b w:val="0"/>
          <w:bCs w:val="0"/>
          <w:i w:val="0"/>
          <w:iCs w:val="0"/>
          <w:caps w:val="0"/>
          <w:smallCaps w:val="0"/>
          <w:noProof w:val="0"/>
          <w:color w:val="000000" w:themeColor="text1" w:themeTint="FF" w:themeShade="FF"/>
          <w:sz w:val="20"/>
          <w:szCs w:val="20"/>
          <w:lang w:val="fr-FR"/>
        </w:rPr>
      </w:pPr>
      <w:r w:rsidRPr="3AE1C8B5" w:rsidR="47A205B9">
        <w:rPr>
          <w:rFonts w:ascii="Georgia" w:hAnsi="Georgia" w:eastAsia="Georgia" w:cs="Georgia"/>
          <w:b w:val="1"/>
          <w:bCs w:val="1"/>
          <w:i w:val="1"/>
          <w:iCs w:val="1"/>
          <w:caps w:val="0"/>
          <w:smallCaps w:val="0"/>
          <w:noProof w:val="0"/>
          <w:color w:val="000000" w:themeColor="text1" w:themeTint="FF" w:themeShade="FF"/>
          <w:sz w:val="20"/>
          <w:szCs w:val="20"/>
          <w:lang w:val="fr-BE"/>
        </w:rPr>
        <w:t>CACHET</w:t>
      </w:r>
    </w:p>
    <w:p w:rsidR="3AE1C8B5" w:rsidP="3AE1C8B5" w:rsidRDefault="3AE1C8B5" w14:paraId="510249CE" w14:textId="56E6EC6A">
      <w:pPr>
        <w:bidi w:val="0"/>
        <w:spacing w:after="200" w:line="276" w:lineRule="auto"/>
        <w:rPr>
          <w:rFonts w:ascii="Georgia" w:hAnsi="Georgia" w:eastAsia="Georgia" w:cs="Georgia"/>
          <w:b w:val="0"/>
          <w:bCs w:val="0"/>
          <w:i w:val="0"/>
          <w:iCs w:val="0"/>
          <w:caps w:val="0"/>
          <w:smallCaps w:val="0"/>
          <w:noProof w:val="0"/>
          <w:color w:val="000000" w:themeColor="text1" w:themeTint="FF" w:themeShade="FF"/>
          <w:sz w:val="20"/>
          <w:szCs w:val="20"/>
          <w:lang w:val="fr-FR"/>
        </w:rPr>
      </w:pPr>
    </w:p>
    <w:p w:rsidR="47A205B9" w:rsidP="3AE1C8B5" w:rsidRDefault="47A205B9" w14:paraId="2080C776" w14:textId="6A2D6E30">
      <w:pPr>
        <w:pStyle w:val="Normal"/>
      </w:pPr>
      <w:r w:rsidRPr="3AE1C8B5" w:rsidR="47A205B9">
        <w:rPr>
          <w:rFonts w:ascii="Georgia" w:hAnsi="Georgia" w:eastAsia="Georgia" w:cs="Georgia"/>
          <w:b w:val="1"/>
          <w:bCs w:val="1"/>
          <w:i w:val="1"/>
          <w:iCs w:val="1"/>
          <w:caps w:val="0"/>
          <w:smallCaps w:val="0"/>
          <w:noProof w:val="0"/>
          <w:color w:val="000000" w:themeColor="text1" w:themeTint="FF" w:themeShade="FF"/>
          <w:sz w:val="20"/>
          <w:szCs w:val="20"/>
          <w:lang w:val="fr-BE"/>
        </w:rPr>
        <w:t>DATE, NOM, FONCTION ET SIGNATURE DU REPRESENTANT AUTORISE</w:t>
      </w:r>
    </w:p>
    <w:p w:rsidRPr="00A43F44" w:rsidR="00BB4E07" w:rsidP="00BB4E07" w:rsidRDefault="00BB4E07" w14:paraId="1C8AC575" w14:textId="77777777"/>
    <w:p w:rsidR="003A1AF2" w:rsidRDefault="003A1AF2" w14:paraId="4EF6564A" w14:textId="34DBBA13">
      <w:pPr>
        <w:rPr>
          <w:rFonts w:ascii="Georgia" w:hAnsi="Georgia"/>
          <w:szCs w:val="20"/>
          <w:lang w:val="fr-FR"/>
        </w:rPr>
      </w:pPr>
      <w:r>
        <w:rPr>
          <w:rFonts w:ascii="Georgia" w:hAnsi="Georgia"/>
          <w:szCs w:val="20"/>
          <w:lang w:val="fr-FR"/>
        </w:rPr>
        <w:br w:type="page"/>
      </w:r>
    </w:p>
    <w:p w:rsidRPr="00D35B9C" w:rsidR="00D35B9C" w:rsidP="00D35B9C" w:rsidRDefault="00D35B9C" w14:paraId="7B295C7C" w14:textId="77777777">
      <w:pPr>
        <w:rPr>
          <w:rFonts w:ascii="Georgia" w:hAnsi="Georgia"/>
          <w:szCs w:val="20"/>
          <w:lang w:val="fr-FR"/>
        </w:rPr>
      </w:pPr>
    </w:p>
    <w:p w:rsidRPr="00D35B9C" w:rsidR="00D35B9C" w:rsidP="00D35B9C" w:rsidRDefault="00D35B9C" w14:paraId="5B594400" w14:textId="77777777">
      <w:pPr>
        <w:rPr>
          <w:rFonts w:ascii="Georgia" w:hAnsi="Georgia"/>
          <w:szCs w:val="20"/>
          <w:lang w:val="fr-FR"/>
        </w:rPr>
      </w:pPr>
    </w:p>
    <w:p w:rsidRPr="00343B42" w:rsidR="00D35B9C" w:rsidP="00582883" w:rsidRDefault="00D35B9C" w14:paraId="03DB4470" w14:textId="109F1FEF">
      <w:pPr>
        <w:pBdr>
          <w:top w:val="single" w:color="auto" w:sz="4" w:space="4"/>
          <w:left w:val="single" w:color="auto" w:sz="4" w:space="4"/>
          <w:bottom w:val="single" w:color="auto" w:sz="4" w:space="4"/>
          <w:right w:val="single" w:color="auto" w:sz="4" w:space="4"/>
        </w:pBdr>
        <w:rPr>
          <w:rFonts w:ascii="Georgia" w:hAnsi="Georgia"/>
          <w:b/>
          <w:bCs/>
          <w:szCs w:val="20"/>
          <w:lang w:val="fr-BE"/>
        </w:rPr>
      </w:pPr>
      <w:r w:rsidRPr="00343B42">
        <w:rPr>
          <w:rFonts w:ascii="Georgia" w:hAnsi="Georgia" w:cs="Arial"/>
          <w:b/>
          <w:bCs/>
          <w:caps/>
          <w:szCs w:val="20"/>
          <w:lang w:val="fr-FR"/>
        </w:rPr>
        <w:t xml:space="preserve">Annexe VII : </w:t>
      </w:r>
      <w:r w:rsidRPr="00343B42">
        <w:rPr>
          <w:rFonts w:ascii="Georgia" w:hAnsi="Georgia"/>
          <w:b/>
          <w:bCs/>
          <w:szCs w:val="20"/>
          <w:lang w:val="fr-BE"/>
        </w:rPr>
        <w:t>Motifs d’exclusion</w:t>
      </w:r>
    </w:p>
    <w:p w:rsidRPr="00D35B9C" w:rsidR="00D35B9C" w:rsidP="00D35B9C" w:rsidRDefault="00D35B9C" w14:paraId="0DDD382F" w14:textId="77777777">
      <w:pPr>
        <w:rPr>
          <w:rFonts w:eastAsia="Calibri"/>
          <w:lang w:val="fr-BE"/>
        </w:rPr>
      </w:pPr>
    </w:p>
    <w:tbl>
      <w:tblPr>
        <w:tblStyle w:val="Grilledutableau"/>
        <w:tblW w:w="0" w:type="auto"/>
        <w:tblLayout w:type="fixed"/>
        <w:tblLook w:val="04A0" w:firstRow="1" w:lastRow="0" w:firstColumn="1" w:lastColumn="0" w:noHBand="0" w:noVBand="1"/>
      </w:tblPr>
      <w:tblGrid>
        <w:gridCol w:w="308"/>
        <w:gridCol w:w="2381"/>
        <w:gridCol w:w="6327"/>
      </w:tblGrid>
      <w:tr w:rsidRPr="00ED6E89" w:rsidR="007E6026" w:rsidTr="00ED6E89" w14:paraId="06E448EC" w14:textId="77777777">
        <w:trPr>
          <w:trHeight w:val="300"/>
        </w:trPr>
        <w:tc>
          <w:tcPr>
            <w:tcW w:w="308" w:type="dxa"/>
            <w:shd w:val="clear" w:color="auto" w:fill="D1D1D1" w:themeFill="background2" w:themeFillShade="E6"/>
          </w:tcPr>
          <w:p w:rsidRPr="00ED6E89" w:rsidR="007E6026" w:rsidP="00B84FBA" w:rsidRDefault="007E6026" w14:paraId="6303B070" w14:textId="77777777">
            <w:pPr>
              <w:widowControl w:val="0"/>
              <w:jc w:val="center"/>
              <w:rPr>
                <w:rFonts w:ascii="Georgia" w:hAnsi="Georgia"/>
                <w:b/>
                <w:bCs/>
                <w:sz w:val="18"/>
                <w:szCs w:val="18"/>
              </w:rPr>
            </w:pPr>
          </w:p>
        </w:tc>
        <w:tc>
          <w:tcPr>
            <w:tcW w:w="2381" w:type="dxa"/>
            <w:shd w:val="clear" w:color="auto" w:fill="D1D1D1" w:themeFill="background2" w:themeFillShade="E6"/>
            <w:hideMark/>
          </w:tcPr>
          <w:p w:rsidRPr="00ED6E89" w:rsidR="007E6026" w:rsidP="00B84FBA" w:rsidRDefault="007E6026" w14:paraId="1F94B24C" w14:textId="77777777">
            <w:pPr>
              <w:widowControl w:val="0"/>
              <w:jc w:val="center"/>
              <w:rPr>
                <w:rFonts w:ascii="Georgia" w:hAnsi="Georgia"/>
                <w:b/>
                <w:bCs/>
                <w:sz w:val="18"/>
                <w:szCs w:val="18"/>
              </w:rPr>
            </w:pPr>
          </w:p>
          <w:p w:rsidRPr="00ED6E89" w:rsidR="007E6026" w:rsidP="00B84FBA" w:rsidRDefault="007E6026" w14:paraId="2688DFE2" w14:textId="3EE10142">
            <w:pPr>
              <w:widowControl w:val="0"/>
              <w:jc w:val="center"/>
              <w:rPr>
                <w:rFonts w:ascii="Georgia" w:hAnsi="Georgia"/>
                <w:b/>
                <w:bCs/>
                <w:sz w:val="18"/>
                <w:szCs w:val="18"/>
              </w:rPr>
            </w:pPr>
            <w:r w:rsidRPr="00ED6E89">
              <w:rPr>
                <w:rFonts w:ascii="Georgia" w:hAnsi="Georgia"/>
                <w:b/>
                <w:bCs/>
                <w:sz w:val="18"/>
                <w:szCs w:val="18"/>
              </w:rPr>
              <w:t xml:space="preserve">Motifs </w:t>
            </w:r>
            <w:r w:rsidRPr="00ED6E89" w:rsidR="00B84FBA">
              <w:rPr>
                <w:rFonts w:ascii="Georgia" w:hAnsi="Georgia"/>
                <w:b/>
                <w:bCs/>
                <w:sz w:val="18"/>
                <w:szCs w:val="18"/>
              </w:rPr>
              <w:t>exclusion</w:t>
            </w:r>
          </w:p>
          <w:p w:rsidRPr="00ED6E89" w:rsidR="007E6026" w:rsidP="00B84FBA" w:rsidRDefault="007E6026" w14:paraId="6C01A582" w14:textId="77777777">
            <w:pPr>
              <w:widowControl w:val="0"/>
              <w:jc w:val="center"/>
              <w:rPr>
                <w:rFonts w:ascii="Georgia" w:hAnsi="Georgia"/>
                <w:b/>
                <w:bCs/>
                <w:sz w:val="18"/>
                <w:szCs w:val="18"/>
              </w:rPr>
            </w:pPr>
          </w:p>
        </w:tc>
        <w:tc>
          <w:tcPr>
            <w:tcW w:w="6327" w:type="dxa"/>
            <w:shd w:val="clear" w:color="auto" w:fill="D1D1D1" w:themeFill="background2" w:themeFillShade="E6"/>
          </w:tcPr>
          <w:p w:rsidRPr="00ED6E89" w:rsidR="007E6026" w:rsidP="00B84FBA" w:rsidRDefault="007E6026" w14:paraId="16376636" w14:textId="77777777">
            <w:pPr>
              <w:widowControl w:val="0"/>
              <w:jc w:val="center"/>
              <w:rPr>
                <w:rFonts w:ascii="Georgia" w:hAnsi="Georgia"/>
                <w:b/>
                <w:bCs/>
                <w:sz w:val="18"/>
                <w:szCs w:val="18"/>
              </w:rPr>
            </w:pPr>
          </w:p>
          <w:p w:rsidRPr="00ED6E89" w:rsidR="007E6026" w:rsidP="00B84FBA" w:rsidRDefault="007E6026" w14:paraId="6658F45D" w14:textId="77777777">
            <w:pPr>
              <w:widowControl w:val="0"/>
              <w:jc w:val="center"/>
              <w:rPr>
                <w:rFonts w:ascii="Georgia" w:hAnsi="Georgia"/>
                <w:b/>
                <w:bCs/>
                <w:sz w:val="18"/>
                <w:szCs w:val="18"/>
              </w:rPr>
            </w:pPr>
            <w:r w:rsidRPr="00ED6E89">
              <w:rPr>
                <w:rFonts w:ascii="Georgia" w:hAnsi="Georgia"/>
                <w:b/>
                <w:bCs/>
                <w:sz w:val="18"/>
                <w:szCs w:val="18"/>
              </w:rPr>
              <w:t>Explication</w:t>
            </w:r>
          </w:p>
          <w:p w:rsidRPr="00ED6E89" w:rsidR="007E6026" w:rsidP="00B84FBA" w:rsidRDefault="007E6026" w14:paraId="7DA39050" w14:textId="77777777">
            <w:pPr>
              <w:widowControl w:val="0"/>
              <w:jc w:val="center"/>
              <w:rPr>
                <w:rFonts w:ascii="Georgia" w:hAnsi="Georgia"/>
                <w:b/>
                <w:bCs/>
                <w:sz w:val="18"/>
                <w:szCs w:val="18"/>
              </w:rPr>
            </w:pPr>
          </w:p>
        </w:tc>
      </w:tr>
      <w:tr w:rsidRPr="00334F96" w:rsidR="007E6026" w:rsidTr="00B609D5" w14:paraId="727E85B9" w14:textId="77777777">
        <w:trPr>
          <w:trHeight w:val="2640"/>
        </w:trPr>
        <w:tc>
          <w:tcPr>
            <w:tcW w:w="308" w:type="dxa"/>
          </w:tcPr>
          <w:p w:rsidRPr="00343B42" w:rsidR="007E6026" w:rsidP="00343B42" w:rsidRDefault="007E6026" w14:paraId="7ECE42F3" w14:textId="77777777">
            <w:pPr>
              <w:widowControl w:val="0"/>
              <w:rPr>
                <w:rFonts w:ascii="Georgia" w:hAnsi="Georgia"/>
                <w:b/>
                <w:bCs/>
                <w:sz w:val="18"/>
                <w:szCs w:val="18"/>
              </w:rPr>
            </w:pPr>
            <w:r w:rsidRPr="00343B42">
              <w:rPr>
                <w:rFonts w:ascii="Georgia" w:hAnsi="Georgia"/>
                <w:b/>
                <w:bCs/>
                <w:sz w:val="18"/>
                <w:szCs w:val="18"/>
              </w:rPr>
              <w:t>1</w:t>
            </w:r>
          </w:p>
        </w:tc>
        <w:tc>
          <w:tcPr>
            <w:tcW w:w="2381" w:type="dxa"/>
            <w:hideMark/>
          </w:tcPr>
          <w:p w:rsidRPr="00343B42" w:rsidR="007E6026" w:rsidP="00343B42" w:rsidRDefault="007E6026" w14:paraId="49EB4D7A" w14:textId="77777777">
            <w:pPr>
              <w:widowControl w:val="0"/>
              <w:rPr>
                <w:rFonts w:ascii="Georgia" w:hAnsi="Georgia"/>
                <w:b/>
                <w:bCs/>
                <w:sz w:val="18"/>
                <w:szCs w:val="18"/>
                <w:lang w:val="fr-BE"/>
              </w:rPr>
            </w:pPr>
            <w:r w:rsidRPr="00343B42">
              <w:rPr>
                <w:rFonts w:ascii="Georgia" w:hAnsi="Georgia"/>
                <w:b/>
                <w:bCs/>
                <w:sz w:val="18"/>
                <w:szCs w:val="18"/>
                <w:lang w:val="fr-BE"/>
              </w:rPr>
              <w:t>Condamnation ou décision judiciaire ayant force de chose jugée</w:t>
            </w:r>
          </w:p>
        </w:tc>
        <w:tc>
          <w:tcPr>
            <w:tcW w:w="6327" w:type="dxa"/>
            <w:hideMark/>
          </w:tcPr>
          <w:p w:rsidRPr="00343B42" w:rsidR="007E6026" w:rsidP="00343B42" w:rsidRDefault="007E6026" w14:paraId="63081C0F" w14:textId="77777777">
            <w:pPr>
              <w:widowControl w:val="0"/>
              <w:rPr>
                <w:rFonts w:ascii="Georgia" w:hAnsi="Georgia"/>
                <w:sz w:val="18"/>
                <w:szCs w:val="18"/>
                <w:lang w:val="fr-BE"/>
              </w:rPr>
            </w:pPr>
            <w:r w:rsidRPr="00343B42">
              <w:rPr>
                <w:rFonts w:ascii="Georgia" w:hAnsi="Georgia"/>
                <w:sz w:val="18"/>
                <w:szCs w:val="18"/>
                <w:lang w:val="fr-BE"/>
              </w:rPr>
              <w:footnoteReference w:customMarkFollows="1" w:id="2"/>
              <w:t xml:space="preserve">La </w:t>
            </w:r>
            <w:r w:rsidRPr="00343B42">
              <w:rPr>
                <w:rFonts w:ascii="Georgia" w:hAnsi="Georgia"/>
                <w:b/>
                <w:bCs/>
                <w:sz w:val="18"/>
                <w:szCs w:val="18"/>
                <w:lang w:val="fr-BE"/>
              </w:rPr>
              <w:t>contrepartie</w:t>
            </w:r>
            <w:r w:rsidRPr="00343B42">
              <w:rPr>
                <w:rFonts w:ascii="Georgia" w:hAnsi="Georgia"/>
                <w:sz w:val="18"/>
                <w:szCs w:val="18"/>
                <w:lang w:val="fr-BE"/>
              </w:rPr>
              <w:t xml:space="preserve"> ou </w:t>
            </w:r>
            <w:r w:rsidRPr="00343B42">
              <w:rPr>
                <w:rFonts w:ascii="Georgia" w:hAnsi="Georgia"/>
                <w:b/>
                <w:bCs/>
                <w:sz w:val="18"/>
                <w:szCs w:val="18"/>
                <w:lang w:val="fr-BE"/>
              </w:rPr>
              <w:t>un de ses ‘dirigeants</w:t>
            </w:r>
            <w:r w:rsidRPr="00343B42">
              <w:rPr>
                <w:rStyle w:val="Appelnotedebasdep"/>
                <w:rFonts w:ascii="Georgia" w:hAnsi="Georgia"/>
                <w:sz w:val="18"/>
                <w:szCs w:val="18"/>
              </w:rPr>
              <w:footnoteReference w:id="3"/>
            </w:r>
            <w:r w:rsidRPr="00343B42">
              <w:rPr>
                <w:rFonts w:ascii="Georgia" w:hAnsi="Georgia"/>
                <w:sz w:val="18"/>
                <w:szCs w:val="18"/>
                <w:lang w:val="fr-BE"/>
              </w:rPr>
              <w:t xml:space="preserve">’ a fait l’objet d’une </w:t>
            </w:r>
            <w:r w:rsidRPr="00343B42">
              <w:rPr>
                <w:rFonts w:ascii="Georgia" w:hAnsi="Georgia"/>
                <w:b/>
                <w:bCs/>
                <w:sz w:val="18"/>
                <w:szCs w:val="18"/>
                <w:lang w:val="fr-BE"/>
              </w:rPr>
              <w:t>condamnation prononcée au cours des 5 dernières années par une décision judiciaire ayant force de chose jugée</w:t>
            </w:r>
            <w:r w:rsidRPr="00343B42">
              <w:rPr>
                <w:rFonts w:ascii="Georgia" w:hAnsi="Georgia"/>
                <w:sz w:val="18"/>
                <w:szCs w:val="18"/>
                <w:lang w:val="fr-BE"/>
              </w:rPr>
              <w:t xml:space="preserve"> pour l’une des infractions suivantes :</w:t>
            </w:r>
          </w:p>
          <w:p w:rsidRPr="00343B42" w:rsidR="007E6026" w:rsidP="00343B42" w:rsidRDefault="007E6026" w14:paraId="49294404" w14:textId="77777777">
            <w:pPr>
              <w:widowControl w:val="0"/>
              <w:rPr>
                <w:rFonts w:ascii="Georgia" w:hAnsi="Georgia"/>
                <w:sz w:val="18"/>
                <w:szCs w:val="18"/>
                <w:lang w:val="fr-BE"/>
              </w:rPr>
            </w:pPr>
          </w:p>
          <w:p w:rsidRPr="00343B42" w:rsidR="007E6026" w:rsidP="00343B42" w:rsidRDefault="007E6026" w14:paraId="4F231BC1" w14:textId="77777777">
            <w:pPr>
              <w:widowControl w:val="0"/>
              <w:rPr>
                <w:rFonts w:ascii="Georgia" w:hAnsi="Georgia"/>
                <w:sz w:val="18"/>
                <w:szCs w:val="18"/>
                <w:lang w:val="fr-BE"/>
              </w:rPr>
            </w:pPr>
            <w:r w:rsidRPr="00343B42">
              <w:rPr>
                <w:rFonts w:ascii="Georgia" w:hAnsi="Georgia"/>
                <w:sz w:val="18"/>
                <w:szCs w:val="18"/>
                <w:lang w:val="fr-BE"/>
              </w:rPr>
              <w:t>1° participation à une organisation criminelle ;</w:t>
            </w:r>
          </w:p>
          <w:p w:rsidRPr="00343B42" w:rsidR="007E6026" w:rsidP="00343B42" w:rsidRDefault="007E6026" w14:paraId="10EC8DD6" w14:textId="77777777">
            <w:pPr>
              <w:widowControl w:val="0"/>
              <w:rPr>
                <w:rFonts w:ascii="Georgia" w:hAnsi="Georgia"/>
                <w:sz w:val="18"/>
                <w:szCs w:val="18"/>
                <w:lang w:val="fr-BE"/>
              </w:rPr>
            </w:pPr>
            <w:r w:rsidRPr="00343B42">
              <w:rPr>
                <w:rFonts w:ascii="Georgia" w:hAnsi="Georgia"/>
                <w:sz w:val="18"/>
                <w:szCs w:val="18"/>
                <w:lang w:val="fr-BE"/>
              </w:rPr>
              <w:t>2° corruption ;</w:t>
            </w:r>
          </w:p>
          <w:p w:rsidRPr="00343B42" w:rsidR="007E6026" w:rsidP="00343B42" w:rsidRDefault="007E6026" w14:paraId="5E0A1299" w14:textId="77777777">
            <w:pPr>
              <w:widowControl w:val="0"/>
              <w:rPr>
                <w:rFonts w:ascii="Georgia" w:hAnsi="Georgia"/>
                <w:sz w:val="18"/>
                <w:szCs w:val="18"/>
                <w:lang w:val="fr-BE"/>
              </w:rPr>
            </w:pPr>
            <w:r w:rsidRPr="00343B42">
              <w:rPr>
                <w:rFonts w:ascii="Georgia" w:hAnsi="Georgia"/>
                <w:sz w:val="18"/>
                <w:szCs w:val="18"/>
                <w:lang w:val="fr-BE"/>
              </w:rPr>
              <w:t>3° fraude ;</w:t>
            </w:r>
          </w:p>
          <w:p w:rsidRPr="00343B42" w:rsidR="007E6026" w:rsidP="00343B42" w:rsidRDefault="007E6026" w14:paraId="437858D7" w14:textId="77777777">
            <w:pPr>
              <w:widowControl w:val="0"/>
              <w:rPr>
                <w:rFonts w:ascii="Georgia" w:hAnsi="Georgia"/>
                <w:sz w:val="18"/>
                <w:szCs w:val="18"/>
                <w:lang w:val="fr-BE"/>
              </w:rPr>
            </w:pPr>
            <w:r w:rsidRPr="00343B42">
              <w:rPr>
                <w:rFonts w:ascii="Georgia" w:hAnsi="Georgia"/>
                <w:sz w:val="18"/>
                <w:szCs w:val="18"/>
                <w:lang w:val="fr-BE"/>
              </w:rPr>
              <w:t>4° infractions terroristes, infractions liées aux activités terroristes ou incitation à commettre une telle infraction, complicité ou tentative d’une telle infraction ;</w:t>
            </w:r>
          </w:p>
          <w:p w:rsidRPr="00343B42" w:rsidR="007E6026" w:rsidP="00343B42" w:rsidRDefault="007E6026" w14:paraId="7AF5011A" w14:textId="77777777">
            <w:pPr>
              <w:widowControl w:val="0"/>
              <w:rPr>
                <w:rFonts w:ascii="Georgia" w:hAnsi="Georgia"/>
                <w:sz w:val="18"/>
                <w:szCs w:val="18"/>
                <w:lang w:val="fr-BE"/>
              </w:rPr>
            </w:pPr>
            <w:r w:rsidRPr="00343B42">
              <w:rPr>
                <w:rFonts w:ascii="Georgia" w:hAnsi="Georgia"/>
                <w:sz w:val="18"/>
                <w:szCs w:val="18"/>
                <w:lang w:val="fr-BE"/>
              </w:rPr>
              <w:t>5° blanchiment de capitaux ou financement du terrorisme ;</w:t>
            </w:r>
          </w:p>
          <w:p w:rsidRPr="00343B42" w:rsidR="007E6026" w:rsidP="00343B42" w:rsidRDefault="007E6026" w14:paraId="243829D9" w14:textId="77777777">
            <w:pPr>
              <w:widowControl w:val="0"/>
              <w:rPr>
                <w:rFonts w:ascii="Georgia" w:hAnsi="Georgia"/>
                <w:sz w:val="18"/>
                <w:szCs w:val="18"/>
                <w:lang w:val="fr-BE"/>
              </w:rPr>
            </w:pPr>
            <w:r w:rsidRPr="00343B42">
              <w:rPr>
                <w:rFonts w:ascii="Georgia" w:hAnsi="Georgia"/>
                <w:sz w:val="18"/>
                <w:szCs w:val="18"/>
                <w:lang w:val="fr-BE"/>
              </w:rPr>
              <w:t>6° travail des enfants et autres formes de traite des êtres humains.</w:t>
            </w:r>
          </w:p>
          <w:p w:rsidRPr="00343B42" w:rsidR="007E6026" w:rsidP="00343B42" w:rsidRDefault="007E6026" w14:paraId="19AA36C9" w14:textId="77777777">
            <w:pPr>
              <w:widowControl w:val="0"/>
              <w:rPr>
                <w:rFonts w:ascii="Georgia" w:hAnsi="Georgia"/>
                <w:sz w:val="18"/>
                <w:szCs w:val="18"/>
                <w:lang w:val="fr-BE"/>
              </w:rPr>
            </w:pPr>
            <w:r w:rsidRPr="00343B42">
              <w:rPr>
                <w:rFonts w:ascii="Georgia" w:hAnsi="Georgia"/>
                <w:sz w:val="18"/>
                <w:szCs w:val="18"/>
                <w:lang w:val="fr-BE"/>
              </w:rPr>
              <w:t>7° occupation de ressortissants de pays tiers en séjour illégal.</w:t>
            </w:r>
          </w:p>
          <w:p w:rsidRPr="00343B42" w:rsidR="007E6026" w:rsidP="00343B42" w:rsidRDefault="007E6026" w14:paraId="32048567" w14:textId="77777777">
            <w:pPr>
              <w:widowControl w:val="0"/>
              <w:rPr>
                <w:rFonts w:ascii="Georgia" w:hAnsi="Georgia"/>
                <w:sz w:val="18"/>
                <w:szCs w:val="18"/>
                <w:lang w:val="fr-BE"/>
              </w:rPr>
            </w:pPr>
            <w:r w:rsidRPr="00343B42">
              <w:rPr>
                <w:rFonts w:ascii="Georgia" w:hAnsi="Georgia"/>
                <w:sz w:val="18"/>
                <w:szCs w:val="18"/>
                <w:lang w:val="fr-BE"/>
              </w:rPr>
              <w:t>8° constitution ou création d’une société offshore</w:t>
            </w:r>
          </w:p>
        </w:tc>
      </w:tr>
      <w:tr w:rsidRPr="00334F96" w:rsidR="007E6026" w:rsidTr="00B609D5" w14:paraId="0ADD295A" w14:textId="77777777">
        <w:trPr>
          <w:trHeight w:val="1350"/>
        </w:trPr>
        <w:tc>
          <w:tcPr>
            <w:tcW w:w="308" w:type="dxa"/>
          </w:tcPr>
          <w:p w:rsidRPr="00343B42" w:rsidR="007E6026" w:rsidP="00B609D5" w:rsidRDefault="007E6026" w14:paraId="7ADD0B15" w14:textId="77777777">
            <w:pPr>
              <w:rPr>
                <w:rFonts w:ascii="Georgia" w:hAnsi="Georgia"/>
                <w:b/>
                <w:bCs/>
                <w:sz w:val="18"/>
                <w:szCs w:val="18"/>
              </w:rPr>
            </w:pPr>
            <w:r w:rsidRPr="00343B42">
              <w:rPr>
                <w:rFonts w:ascii="Georgia" w:hAnsi="Georgia"/>
                <w:b/>
                <w:bCs/>
                <w:sz w:val="18"/>
                <w:szCs w:val="18"/>
              </w:rPr>
              <w:t>2</w:t>
            </w:r>
          </w:p>
        </w:tc>
        <w:tc>
          <w:tcPr>
            <w:tcW w:w="2381" w:type="dxa"/>
            <w:hideMark/>
          </w:tcPr>
          <w:p w:rsidRPr="00343B42" w:rsidR="007E6026" w:rsidP="00B609D5" w:rsidRDefault="007E6026" w14:paraId="0CFF0EA8" w14:textId="77777777">
            <w:pPr>
              <w:rPr>
                <w:rFonts w:ascii="Georgia" w:hAnsi="Georgia"/>
                <w:b/>
                <w:bCs/>
                <w:sz w:val="18"/>
                <w:szCs w:val="18"/>
                <w:lang w:val="fr-BE"/>
              </w:rPr>
            </w:pPr>
            <w:r w:rsidRPr="00343B42">
              <w:rPr>
                <w:rFonts w:ascii="Georgia" w:hAnsi="Georgia"/>
                <w:b/>
                <w:bCs/>
                <w:sz w:val="18"/>
                <w:szCs w:val="18"/>
                <w:lang w:val="fr-BE"/>
              </w:rPr>
              <w:t>Non-respect obligations relatives impôts et cotisations de sécurité sociale</w:t>
            </w:r>
          </w:p>
        </w:tc>
        <w:tc>
          <w:tcPr>
            <w:tcW w:w="6327" w:type="dxa"/>
            <w:hideMark/>
          </w:tcPr>
          <w:p w:rsidRPr="00343B42" w:rsidR="007E6026" w:rsidP="00B609D5" w:rsidRDefault="007E6026" w14:paraId="2FE1F768" w14:textId="77777777">
            <w:pPr>
              <w:rPr>
                <w:rFonts w:ascii="Georgia" w:hAnsi="Georgia"/>
                <w:sz w:val="18"/>
                <w:szCs w:val="18"/>
                <w:lang w:val="fr-BE"/>
              </w:rPr>
            </w:pPr>
            <w:r w:rsidRPr="00343B42">
              <w:rPr>
                <w:rFonts w:ascii="Georgia" w:hAnsi="Georgia"/>
                <w:sz w:val="18"/>
                <w:szCs w:val="18"/>
                <w:lang w:val="fr-BE"/>
              </w:rPr>
              <w:t xml:space="preserve">La contrepartie qui ne satisfait pas à ses obligations relatives au paiement d’impôts et taxes ou de cotisations de sécurité sociale </w:t>
            </w:r>
            <w:r w:rsidRPr="00343B42">
              <w:rPr>
                <w:rFonts w:ascii="Georgia" w:hAnsi="Georgia"/>
                <w:b/>
                <w:bCs/>
                <w:sz w:val="18"/>
                <w:szCs w:val="18"/>
                <w:lang w:val="fr-BE"/>
              </w:rPr>
              <w:t>pour un montant de plus de 3.000 EUR</w:t>
            </w:r>
            <w:r w:rsidRPr="00343B42">
              <w:rPr>
                <w:rFonts w:ascii="Georgia" w:hAnsi="Georgia"/>
                <w:sz w:val="18"/>
                <w:szCs w:val="18"/>
                <w:lang w:val="fr-BE"/>
              </w:rPr>
              <w:t xml:space="preserve">, </w:t>
            </w:r>
            <w:r w:rsidRPr="00343B42">
              <w:rPr>
                <w:rFonts w:ascii="Georgia" w:hAnsi="Georgia"/>
                <w:b/>
                <w:bCs/>
                <w:sz w:val="18"/>
                <w:szCs w:val="18"/>
                <w:lang w:val="fr-BE"/>
              </w:rPr>
              <w:t xml:space="preserve">sauf </w:t>
            </w:r>
            <w:r w:rsidRPr="00343B42">
              <w:rPr>
                <w:rFonts w:ascii="Georgia" w:hAnsi="Georgia"/>
                <w:sz w:val="18"/>
                <w:szCs w:val="18"/>
                <w:lang w:val="fr-BE"/>
              </w:rPr>
              <w:t>lorsque la contrepartie peut démontrer qu’elle possède à l’égard d’un pouvoir adjudicateur une ou des créances certaines, exigibles et libres de tout engagement à l’égard de tiers. Ces créances s’élèvent au moins à un montant égal à celui pour lequel il est en retard de paiement de dettes fiscales ou sociales.</w:t>
            </w:r>
          </w:p>
        </w:tc>
      </w:tr>
      <w:tr w:rsidRPr="00334F96" w:rsidR="007E6026" w:rsidTr="00B609D5" w14:paraId="15BBC63D" w14:textId="77777777">
        <w:trPr>
          <w:trHeight w:val="975"/>
        </w:trPr>
        <w:tc>
          <w:tcPr>
            <w:tcW w:w="308" w:type="dxa"/>
          </w:tcPr>
          <w:p w:rsidRPr="00343B42" w:rsidR="007E6026" w:rsidP="00B609D5" w:rsidRDefault="007E6026" w14:paraId="618809A1" w14:textId="77777777">
            <w:pPr>
              <w:rPr>
                <w:rFonts w:ascii="Georgia" w:hAnsi="Georgia"/>
                <w:b/>
                <w:bCs/>
                <w:sz w:val="18"/>
                <w:szCs w:val="18"/>
              </w:rPr>
            </w:pPr>
            <w:r w:rsidRPr="00343B42">
              <w:rPr>
                <w:rFonts w:ascii="Georgia" w:hAnsi="Georgia"/>
                <w:b/>
                <w:bCs/>
                <w:sz w:val="18"/>
                <w:szCs w:val="18"/>
              </w:rPr>
              <w:t>3</w:t>
            </w:r>
          </w:p>
        </w:tc>
        <w:tc>
          <w:tcPr>
            <w:tcW w:w="2381" w:type="dxa"/>
            <w:hideMark/>
          </w:tcPr>
          <w:p w:rsidRPr="00343B42" w:rsidR="007E6026" w:rsidP="00B609D5" w:rsidRDefault="007E6026" w14:paraId="3AE65E93" w14:textId="77777777">
            <w:pPr>
              <w:rPr>
                <w:rFonts w:ascii="Georgia" w:hAnsi="Georgia"/>
                <w:b/>
                <w:bCs/>
                <w:sz w:val="18"/>
                <w:szCs w:val="18"/>
              </w:rPr>
            </w:pPr>
            <w:r w:rsidRPr="00343B42">
              <w:rPr>
                <w:rFonts w:ascii="Georgia" w:hAnsi="Georgia"/>
                <w:b/>
                <w:bCs/>
                <w:sz w:val="18"/>
                <w:szCs w:val="18"/>
              </w:rPr>
              <w:t>Faillite, liquidation, cessation activités…</w:t>
            </w:r>
          </w:p>
        </w:tc>
        <w:tc>
          <w:tcPr>
            <w:tcW w:w="6327" w:type="dxa"/>
            <w:hideMark/>
          </w:tcPr>
          <w:p w:rsidRPr="00343B42" w:rsidR="007E6026" w:rsidP="00B609D5" w:rsidRDefault="007E6026" w14:paraId="32C6F542" w14:textId="77777777">
            <w:pPr>
              <w:rPr>
                <w:rFonts w:ascii="Georgia" w:hAnsi="Georgia"/>
                <w:sz w:val="18"/>
                <w:szCs w:val="18"/>
                <w:lang w:val="fr-BE"/>
              </w:rPr>
            </w:pPr>
            <w:r w:rsidRPr="00343B42">
              <w:rPr>
                <w:rFonts w:ascii="Georgia" w:hAnsi="Georgia"/>
                <w:sz w:val="18"/>
                <w:szCs w:val="18"/>
                <w:lang w:val="fr-BE"/>
              </w:rPr>
              <w:t>la contrepartie qui est en état de faillite, de liquidation, de cessation d’activités, de réorganisation judiciaire ou a fait l’aveu de sa faillite ou fait l’objet d’une procédure de liquidation ou de réorganisation judiciaire, ou dans toute situation analogue résultant d’une procédure de même nature existant dans d’autres réglementations nationales ;</w:t>
            </w:r>
          </w:p>
        </w:tc>
      </w:tr>
      <w:tr w:rsidRPr="00334F96" w:rsidR="007E6026" w:rsidTr="00B609D5" w14:paraId="6B0AB224" w14:textId="77777777">
        <w:trPr>
          <w:trHeight w:val="540"/>
        </w:trPr>
        <w:tc>
          <w:tcPr>
            <w:tcW w:w="308" w:type="dxa"/>
          </w:tcPr>
          <w:p w:rsidRPr="00343B42" w:rsidR="007E6026" w:rsidP="00B609D5" w:rsidRDefault="007E6026" w14:paraId="5FB0BCCB" w14:textId="77777777">
            <w:pPr>
              <w:rPr>
                <w:rFonts w:ascii="Georgia" w:hAnsi="Georgia"/>
                <w:b/>
                <w:bCs/>
                <w:sz w:val="18"/>
                <w:szCs w:val="18"/>
              </w:rPr>
            </w:pPr>
            <w:r w:rsidRPr="00343B42">
              <w:rPr>
                <w:rFonts w:ascii="Georgia" w:hAnsi="Georgia"/>
                <w:b/>
                <w:bCs/>
                <w:sz w:val="18"/>
                <w:szCs w:val="18"/>
              </w:rPr>
              <w:t>4</w:t>
            </w:r>
          </w:p>
        </w:tc>
        <w:tc>
          <w:tcPr>
            <w:tcW w:w="2381" w:type="dxa"/>
            <w:hideMark/>
          </w:tcPr>
          <w:p w:rsidRPr="00343B42" w:rsidR="007E6026" w:rsidP="00B609D5" w:rsidRDefault="007E6026" w14:paraId="1A479F26" w14:textId="77777777">
            <w:pPr>
              <w:rPr>
                <w:rFonts w:ascii="Georgia" w:hAnsi="Georgia"/>
                <w:b/>
                <w:bCs/>
                <w:sz w:val="18"/>
                <w:szCs w:val="18"/>
                <w:lang w:val="fr-BE"/>
              </w:rPr>
            </w:pPr>
            <w:r w:rsidRPr="00343B42">
              <w:rPr>
                <w:rFonts w:ascii="Georgia" w:hAnsi="Georgia"/>
                <w:b/>
                <w:bCs/>
                <w:sz w:val="18"/>
                <w:szCs w:val="18"/>
                <w:lang w:val="fr-BE"/>
              </w:rPr>
              <w:t xml:space="preserve">Faute professionnelle intégrité, y compris : </w:t>
            </w:r>
          </w:p>
          <w:p w:rsidRPr="00343B42" w:rsidR="007E6026" w:rsidP="00B609D5" w:rsidRDefault="007E6026" w14:paraId="48B141C1" w14:textId="77777777">
            <w:pPr>
              <w:rPr>
                <w:rFonts w:ascii="Georgia" w:hAnsi="Georgia"/>
                <w:sz w:val="18"/>
                <w:szCs w:val="18"/>
                <w:lang w:val="fr-BE"/>
              </w:rPr>
            </w:pPr>
          </w:p>
          <w:p w:rsidRPr="00343B42" w:rsidR="007E6026" w:rsidP="00B609D5" w:rsidRDefault="007E6026" w14:paraId="533477DB" w14:textId="77777777">
            <w:pPr>
              <w:rPr>
                <w:rFonts w:ascii="Georgia" w:hAnsi="Georgia"/>
                <w:sz w:val="18"/>
                <w:szCs w:val="18"/>
                <w:lang w:val="fr-BE"/>
              </w:rPr>
            </w:pPr>
            <w:r w:rsidRPr="00343B42">
              <w:rPr>
                <w:rFonts w:ascii="Georgia" w:hAnsi="Georgia"/>
                <w:sz w:val="18"/>
                <w:szCs w:val="18"/>
                <w:lang w:val="fr-BE"/>
              </w:rPr>
              <w:t xml:space="preserve">- Cas d’abus et/ou exploitation sexuelle </w:t>
            </w:r>
          </w:p>
          <w:p w:rsidRPr="00343B42" w:rsidR="007E6026" w:rsidP="00B609D5" w:rsidRDefault="007E6026" w14:paraId="1EE6F83C" w14:textId="77777777">
            <w:pPr>
              <w:rPr>
                <w:rFonts w:ascii="Georgia" w:hAnsi="Georgia"/>
                <w:sz w:val="18"/>
                <w:szCs w:val="18"/>
                <w:lang w:val="fr-BE"/>
              </w:rPr>
            </w:pPr>
            <w:r w:rsidRPr="00343B42">
              <w:rPr>
                <w:rFonts w:ascii="Georgia" w:hAnsi="Georgia"/>
                <w:sz w:val="18"/>
                <w:szCs w:val="18"/>
                <w:lang w:val="fr-BE"/>
              </w:rPr>
              <w:t xml:space="preserve">- Cas de fraude </w:t>
            </w:r>
          </w:p>
          <w:p w:rsidRPr="00343B42" w:rsidR="007E6026" w:rsidP="00B609D5" w:rsidRDefault="007E6026" w14:paraId="1DCDC9F3" w14:textId="77777777">
            <w:pPr>
              <w:rPr>
                <w:rFonts w:ascii="Georgia" w:hAnsi="Georgia"/>
                <w:sz w:val="18"/>
                <w:szCs w:val="18"/>
                <w:lang w:val="fr-BE"/>
              </w:rPr>
            </w:pPr>
            <w:r w:rsidRPr="00343B42">
              <w:rPr>
                <w:rFonts w:ascii="Georgia" w:hAnsi="Georgia"/>
                <w:sz w:val="18"/>
                <w:szCs w:val="18"/>
                <w:lang w:val="fr-BE"/>
              </w:rPr>
              <w:t xml:space="preserve">- Cas harcèlement sexuel </w:t>
            </w:r>
          </w:p>
          <w:p w:rsidRPr="00343B42" w:rsidR="007E6026" w:rsidP="00B609D5" w:rsidRDefault="007E6026" w14:paraId="7AC932EF" w14:textId="77777777">
            <w:pPr>
              <w:rPr>
                <w:rFonts w:ascii="Georgia" w:hAnsi="Georgia"/>
                <w:sz w:val="18"/>
                <w:szCs w:val="18"/>
              </w:rPr>
            </w:pPr>
            <w:r w:rsidRPr="00343B42">
              <w:rPr>
                <w:rFonts w:ascii="Georgia" w:hAnsi="Georgia"/>
                <w:sz w:val="18"/>
                <w:szCs w:val="18"/>
              </w:rPr>
              <w:t>- Fausse déclaration</w:t>
            </w:r>
          </w:p>
          <w:p w:rsidRPr="00343B42" w:rsidR="007E6026" w:rsidP="00B609D5" w:rsidRDefault="007E6026" w14:paraId="13B3FBDB" w14:textId="77777777">
            <w:pPr>
              <w:rPr>
                <w:rFonts w:ascii="Georgia" w:hAnsi="Georgia"/>
                <w:b/>
                <w:bCs/>
                <w:sz w:val="18"/>
                <w:szCs w:val="18"/>
              </w:rPr>
            </w:pPr>
            <w:r w:rsidRPr="00343B42">
              <w:rPr>
                <w:rFonts w:ascii="Georgia" w:hAnsi="Georgia"/>
                <w:sz w:val="18"/>
                <w:szCs w:val="18"/>
              </w:rPr>
              <w:t>- Concurrence déloyale</w:t>
            </w:r>
          </w:p>
        </w:tc>
        <w:tc>
          <w:tcPr>
            <w:tcW w:w="6327" w:type="dxa"/>
            <w:hideMark/>
          </w:tcPr>
          <w:p w:rsidRPr="00343B42" w:rsidR="007E6026" w:rsidP="00B609D5" w:rsidRDefault="007E6026" w14:paraId="7AD1ABF0" w14:textId="77777777">
            <w:pPr>
              <w:rPr>
                <w:rFonts w:ascii="Georgia" w:hAnsi="Georgia"/>
                <w:sz w:val="18"/>
                <w:szCs w:val="18"/>
                <w:lang w:val="fr-BE"/>
              </w:rPr>
            </w:pPr>
            <w:r w:rsidRPr="00343B42">
              <w:rPr>
                <w:rFonts w:ascii="Georgia" w:hAnsi="Georgia"/>
                <w:sz w:val="18"/>
                <w:szCs w:val="18"/>
                <w:lang w:val="fr-BE"/>
              </w:rPr>
              <w:t xml:space="preserve">lorsque </w:t>
            </w:r>
            <w:r w:rsidRPr="00343B42">
              <w:rPr>
                <w:rFonts w:ascii="Georgia" w:hAnsi="Georgia"/>
                <w:b/>
                <w:bCs/>
                <w:sz w:val="18"/>
                <w:szCs w:val="18"/>
                <w:lang w:val="fr-BE"/>
              </w:rPr>
              <w:t>Enabel peut démontrer</w:t>
            </w:r>
            <w:r w:rsidRPr="00343B42">
              <w:rPr>
                <w:rFonts w:ascii="Georgia" w:hAnsi="Georgia"/>
                <w:sz w:val="18"/>
                <w:szCs w:val="18"/>
                <w:lang w:val="fr-BE"/>
              </w:rPr>
              <w:t xml:space="preserve"> par tout moyen approprié que la contrepartie </w:t>
            </w:r>
            <w:r w:rsidRPr="00343B42">
              <w:rPr>
                <w:rFonts w:ascii="Georgia" w:hAnsi="Georgia"/>
                <w:b/>
                <w:bCs/>
                <w:sz w:val="18"/>
                <w:szCs w:val="18"/>
                <w:lang w:val="fr-BE"/>
              </w:rPr>
              <w:t>ou un de ses dirigeants</w:t>
            </w:r>
            <w:r w:rsidRPr="00343B42">
              <w:rPr>
                <w:rFonts w:ascii="Georgia" w:hAnsi="Georgia"/>
                <w:sz w:val="18"/>
                <w:szCs w:val="18"/>
                <w:lang w:val="fr-BE"/>
              </w:rPr>
              <w:t xml:space="preserve"> a commis une faute professionnelle grave qui remet en cause son intégrité.</w:t>
            </w:r>
          </w:p>
          <w:p w:rsidRPr="00343B42" w:rsidR="007E6026" w:rsidP="00B609D5" w:rsidRDefault="007E6026" w14:paraId="58BE1CE8" w14:textId="77777777">
            <w:pPr>
              <w:rPr>
                <w:rFonts w:ascii="Georgia" w:hAnsi="Georgia"/>
                <w:sz w:val="18"/>
                <w:szCs w:val="18"/>
                <w:lang w:val="fr-BE"/>
              </w:rPr>
            </w:pPr>
          </w:p>
          <w:p w:rsidRPr="00343B42" w:rsidR="007E6026" w:rsidP="00B609D5" w:rsidRDefault="007E6026" w14:paraId="1067E0E7" w14:textId="77777777">
            <w:pPr>
              <w:rPr>
                <w:rFonts w:ascii="Georgia" w:hAnsi="Georgia"/>
                <w:sz w:val="18"/>
                <w:szCs w:val="18"/>
                <w:lang w:val="fr-BE"/>
              </w:rPr>
            </w:pPr>
            <w:r w:rsidRPr="00343B42">
              <w:rPr>
                <w:rFonts w:ascii="Georgia" w:hAnsi="Georgia"/>
                <w:sz w:val="18"/>
                <w:szCs w:val="18"/>
                <w:lang w:val="fr-BE"/>
              </w:rPr>
              <w:t>Sont entre autres considérées comme telle faute professionnelle grave :</w:t>
            </w:r>
          </w:p>
          <w:p w:rsidRPr="00343B42" w:rsidR="007E6026" w:rsidP="007E6026" w:rsidRDefault="007E6026" w14:paraId="7C2BB19D" w14:textId="77777777">
            <w:pPr>
              <w:pStyle w:val="Paragraphedeliste"/>
              <w:numPr>
                <w:ilvl w:val="0"/>
                <w:numId w:val="52"/>
              </w:numPr>
              <w:spacing w:after="0" w:line="240" w:lineRule="auto"/>
              <w:rPr>
                <w:sz w:val="18"/>
                <w:szCs w:val="18"/>
                <w:lang w:val="fr-BE"/>
              </w:rPr>
            </w:pPr>
            <w:r w:rsidRPr="00343B42">
              <w:rPr>
                <w:sz w:val="18"/>
                <w:szCs w:val="18"/>
                <w:lang w:val="fr-BE"/>
              </w:rPr>
              <w:t>une infraction à la Politique de Enabel concernant l’exploitation et les abus sexuels – juin 2019</w:t>
            </w:r>
          </w:p>
          <w:p w:rsidRPr="00343B42" w:rsidR="007E6026" w:rsidP="007E6026" w:rsidRDefault="007E6026" w14:paraId="3349E0FA" w14:textId="77777777">
            <w:pPr>
              <w:pStyle w:val="Paragraphedeliste"/>
              <w:numPr>
                <w:ilvl w:val="0"/>
                <w:numId w:val="52"/>
              </w:numPr>
              <w:spacing w:after="0" w:line="240" w:lineRule="auto"/>
              <w:rPr>
                <w:sz w:val="18"/>
                <w:szCs w:val="18"/>
                <w:lang w:val="fr-BE"/>
              </w:rPr>
            </w:pPr>
            <w:r w:rsidRPr="00343B42">
              <w:rPr>
                <w:sz w:val="18"/>
                <w:szCs w:val="18"/>
                <w:lang w:val="fr-BE"/>
              </w:rPr>
              <w:t>une infraction à la Politique de Enabel concernant la maîtrise des risques de fraude et de corruption – juin 2019 ;</w:t>
            </w:r>
          </w:p>
          <w:p w:rsidRPr="00343B42" w:rsidR="007E6026" w:rsidP="007E6026" w:rsidRDefault="007E6026" w14:paraId="3448A3EC" w14:textId="77777777">
            <w:pPr>
              <w:pStyle w:val="Paragraphedeliste"/>
              <w:numPr>
                <w:ilvl w:val="0"/>
                <w:numId w:val="52"/>
              </w:numPr>
              <w:spacing w:after="0" w:line="240" w:lineRule="auto"/>
              <w:rPr>
                <w:sz w:val="18"/>
                <w:szCs w:val="18"/>
                <w:lang w:val="fr-BE"/>
              </w:rPr>
            </w:pPr>
            <w:r w:rsidRPr="00343B42">
              <w:rPr>
                <w:sz w:val="18"/>
                <w:szCs w:val="18"/>
                <w:lang w:val="fr-BE"/>
              </w:rPr>
              <w:t>une infraction à une disposition d’ordre réglementaire de la législation locale applicable relative au harcèlement sexuel au travail ;</w:t>
            </w:r>
          </w:p>
          <w:p w:rsidRPr="00343B42" w:rsidR="007E6026" w:rsidP="007E6026" w:rsidRDefault="007E6026" w14:paraId="61C56B0D" w14:textId="77777777">
            <w:pPr>
              <w:pStyle w:val="Paragraphedeliste"/>
              <w:numPr>
                <w:ilvl w:val="0"/>
                <w:numId w:val="52"/>
              </w:numPr>
              <w:spacing w:after="0" w:line="240" w:lineRule="auto"/>
              <w:rPr>
                <w:sz w:val="18"/>
                <w:szCs w:val="18"/>
                <w:lang w:val="fr-BE"/>
              </w:rPr>
            </w:pPr>
            <w:r w:rsidRPr="00343B42">
              <w:rPr>
                <w:sz w:val="18"/>
                <w:szCs w:val="18"/>
                <w:lang w:val="fr-BE"/>
              </w:rPr>
              <w:t>la contrepartie s’est rendue gravement coupable de fausse déclaration ou faux documents en fournissant les renseignements exigés pour la vérification de l’absence de motifs d’exclusion ou la satisfaction des critères de sélection, ou a caché ces informations</w:t>
            </w:r>
          </w:p>
          <w:p w:rsidRPr="00343B42" w:rsidR="007E6026" w:rsidP="007E6026" w:rsidRDefault="007E6026" w14:paraId="6DA8B526" w14:textId="77777777">
            <w:pPr>
              <w:pStyle w:val="Paragraphedeliste"/>
              <w:numPr>
                <w:ilvl w:val="0"/>
                <w:numId w:val="52"/>
              </w:numPr>
              <w:spacing w:after="0" w:line="240" w:lineRule="auto"/>
              <w:rPr>
                <w:sz w:val="18"/>
                <w:szCs w:val="18"/>
                <w:lang w:val="fr-BE"/>
              </w:rPr>
            </w:pPr>
            <w:r w:rsidRPr="00343B42">
              <w:rPr>
                <w:sz w:val="18"/>
                <w:szCs w:val="18"/>
                <w:lang w:val="fr-BE"/>
              </w:rPr>
              <w:t>lorsque Enabel dispose d’éléments suffisamment plausibles pour conclure que la contrepartie a commis des actes, conclu des conventions ou procédé à des ententes en vue de fausser la concurrence</w:t>
            </w:r>
          </w:p>
          <w:p w:rsidRPr="00343B42" w:rsidR="007E6026" w:rsidP="00B609D5" w:rsidRDefault="007E6026" w14:paraId="7C3A746D" w14:textId="77777777">
            <w:pPr>
              <w:rPr>
                <w:rFonts w:ascii="Georgia" w:hAnsi="Georgia"/>
                <w:sz w:val="18"/>
                <w:szCs w:val="18"/>
                <w:lang w:val="fr-BE"/>
              </w:rPr>
            </w:pPr>
          </w:p>
          <w:p w:rsidRPr="00343B42" w:rsidR="007E6026" w:rsidP="00B609D5" w:rsidRDefault="007E6026" w14:paraId="69918317" w14:textId="77777777">
            <w:pPr>
              <w:rPr>
                <w:rFonts w:ascii="Georgia" w:hAnsi="Georgia"/>
                <w:sz w:val="18"/>
                <w:szCs w:val="18"/>
                <w:lang w:val="fr-BE"/>
              </w:rPr>
            </w:pPr>
            <w:r w:rsidRPr="00343B42">
              <w:rPr>
                <w:rFonts w:ascii="Georgia" w:hAnsi="Georgia"/>
                <w:sz w:val="18"/>
                <w:szCs w:val="18"/>
                <w:lang w:val="fr-BE"/>
              </w:rPr>
              <w:t>La présence de cette contrepartie sur la liste d’exclusion Enabel en raison d’un tel acte/convention/entente est considérée comme élément suffisamment.</w:t>
            </w:r>
          </w:p>
          <w:p w:rsidRPr="00343B42" w:rsidR="007E6026" w:rsidP="00B609D5" w:rsidRDefault="007E6026" w14:paraId="0E5EEF30" w14:textId="77777777">
            <w:pPr>
              <w:rPr>
                <w:rFonts w:ascii="Georgia" w:hAnsi="Georgia"/>
                <w:sz w:val="18"/>
                <w:szCs w:val="18"/>
                <w:lang w:val="fr-BE"/>
              </w:rPr>
            </w:pPr>
            <w:r w:rsidRPr="00343B42">
              <w:rPr>
                <w:rFonts w:ascii="Georgia" w:hAnsi="Georgia"/>
                <w:sz w:val="18"/>
                <w:szCs w:val="18"/>
                <w:lang w:val="fr-BE"/>
              </w:rPr>
              <w:t> </w:t>
            </w:r>
          </w:p>
        </w:tc>
      </w:tr>
      <w:tr w:rsidRPr="00334F96" w:rsidR="007E6026" w:rsidTr="00B609D5" w14:paraId="1E811189" w14:textId="77777777">
        <w:trPr>
          <w:trHeight w:val="900"/>
        </w:trPr>
        <w:tc>
          <w:tcPr>
            <w:tcW w:w="308" w:type="dxa"/>
          </w:tcPr>
          <w:p w:rsidRPr="00343B42" w:rsidR="007E6026" w:rsidP="00B609D5" w:rsidRDefault="007E6026" w14:paraId="146107A4" w14:textId="77777777">
            <w:pPr>
              <w:jc w:val="both"/>
              <w:rPr>
                <w:rFonts w:ascii="Georgia" w:hAnsi="Georgia"/>
                <w:b/>
                <w:bCs/>
                <w:sz w:val="18"/>
                <w:szCs w:val="18"/>
              </w:rPr>
            </w:pPr>
            <w:r w:rsidRPr="00343B42">
              <w:rPr>
                <w:rFonts w:ascii="Georgia" w:hAnsi="Georgia"/>
                <w:b/>
                <w:bCs/>
                <w:sz w:val="18"/>
                <w:szCs w:val="18"/>
              </w:rPr>
              <w:t>5</w:t>
            </w:r>
          </w:p>
        </w:tc>
        <w:tc>
          <w:tcPr>
            <w:tcW w:w="2381" w:type="dxa"/>
            <w:hideMark/>
          </w:tcPr>
          <w:p w:rsidRPr="00343B42" w:rsidR="007E6026" w:rsidP="00B609D5" w:rsidRDefault="007E6026" w14:paraId="696EDC18" w14:textId="77777777">
            <w:pPr>
              <w:jc w:val="both"/>
              <w:rPr>
                <w:rFonts w:ascii="Georgia" w:hAnsi="Georgia"/>
                <w:b/>
                <w:bCs/>
                <w:sz w:val="18"/>
                <w:szCs w:val="18"/>
              </w:rPr>
            </w:pPr>
            <w:r w:rsidRPr="00343B42">
              <w:rPr>
                <w:rFonts w:ascii="Georgia" w:hAnsi="Georgia"/>
                <w:b/>
                <w:bCs/>
                <w:sz w:val="18"/>
                <w:szCs w:val="18"/>
              </w:rPr>
              <w:t xml:space="preserve">Conflit d’intérêts </w:t>
            </w:r>
          </w:p>
          <w:p w:rsidRPr="00343B42" w:rsidR="007E6026" w:rsidP="00B609D5" w:rsidRDefault="007E6026" w14:paraId="5CFE636D" w14:textId="77777777">
            <w:pPr>
              <w:jc w:val="both"/>
              <w:rPr>
                <w:rFonts w:ascii="Georgia" w:hAnsi="Georgia"/>
                <w:b/>
                <w:bCs/>
                <w:sz w:val="18"/>
                <w:szCs w:val="18"/>
              </w:rPr>
            </w:pPr>
          </w:p>
        </w:tc>
        <w:tc>
          <w:tcPr>
            <w:tcW w:w="6327" w:type="dxa"/>
            <w:hideMark/>
          </w:tcPr>
          <w:p w:rsidRPr="00343B42" w:rsidR="007E6026" w:rsidP="00B609D5" w:rsidRDefault="007E6026" w14:paraId="26393D37" w14:textId="77777777">
            <w:pPr>
              <w:jc w:val="both"/>
              <w:rPr>
                <w:rFonts w:ascii="Georgia" w:hAnsi="Georgia"/>
                <w:sz w:val="18"/>
                <w:szCs w:val="18"/>
                <w:lang w:val="fr-BE"/>
              </w:rPr>
            </w:pPr>
            <w:r w:rsidRPr="00343B42">
              <w:rPr>
                <w:rFonts w:ascii="Georgia" w:hAnsi="Georgia"/>
                <w:sz w:val="18"/>
                <w:szCs w:val="18"/>
                <w:lang w:val="fr-BE"/>
              </w:rPr>
              <w:t>Le conflit d’intérêts est traditionnellement compris comme le fait, pour une personne exerçant une activité professionnelle, d’être placée ou de se placer dans une situation pouvant susciter un doute sur les mobiles de ses décisions, son impartialité, son objectivité ou encore son indépendance.</w:t>
            </w:r>
          </w:p>
          <w:p w:rsidRPr="00343B42" w:rsidR="007E6026" w:rsidP="00B609D5" w:rsidRDefault="007E6026" w14:paraId="7CEE410A" w14:textId="77777777">
            <w:pPr>
              <w:jc w:val="both"/>
              <w:rPr>
                <w:rFonts w:ascii="Georgia" w:hAnsi="Georgia"/>
                <w:sz w:val="18"/>
                <w:szCs w:val="18"/>
                <w:lang w:val="fr-BE"/>
              </w:rPr>
            </w:pPr>
          </w:p>
          <w:p w:rsidRPr="00343B42" w:rsidR="007E6026" w:rsidP="00B609D5" w:rsidRDefault="007E6026" w14:paraId="5B422992" w14:textId="77777777">
            <w:pPr>
              <w:jc w:val="both"/>
              <w:rPr>
                <w:rFonts w:ascii="Georgia" w:hAnsi="Georgia"/>
                <w:sz w:val="18"/>
                <w:szCs w:val="18"/>
                <w:lang w:val="fr-BE"/>
              </w:rPr>
            </w:pPr>
            <w:r w:rsidRPr="00343B42">
              <w:rPr>
                <w:rFonts w:ascii="Georgia" w:hAnsi="Georgia"/>
                <w:sz w:val="18"/>
                <w:szCs w:val="18"/>
                <w:lang w:val="fr-BE"/>
              </w:rPr>
              <w:t xml:space="preserve">Le conflit d’intérêts personnel naît d’une situation dans laquelle un collaborateur possède, à titre personnel, des intérêts qui pourraient influer ou paraître influer sur la manière dont il s'acquitte de ses fonctions et de ses responsabilités. La notion d’intérêts personnels doit être comprise de façon large. L’intérêt peut être direct ou indirect, </w:t>
            </w:r>
            <w:r w:rsidRPr="00343B42">
              <w:rPr>
                <w:rFonts w:ascii="Georgia" w:hAnsi="Georgia"/>
                <w:sz w:val="18"/>
                <w:szCs w:val="18"/>
                <w:lang w:val="fr-BE"/>
              </w:rPr>
              <w:softHyphen/>
            </w:r>
            <w:r w:rsidRPr="00343B42">
              <w:rPr>
                <w:rFonts w:ascii="Georgia" w:hAnsi="Georgia"/>
                <w:sz w:val="18"/>
                <w:szCs w:val="18"/>
                <w:lang w:val="fr-BE"/>
              </w:rPr>
              <w:t>financier ou moral, concerner la personne elle-même, ses proches, des personnes ou organisations avec lesquelles le collaborateur a, a eu, ou entend avoir, des relations d'affaires ou professionnelles.</w:t>
            </w:r>
          </w:p>
          <w:p w:rsidRPr="00343B42" w:rsidR="007E6026" w:rsidP="00B609D5" w:rsidRDefault="007E6026" w14:paraId="1441B982" w14:textId="77777777">
            <w:pPr>
              <w:jc w:val="both"/>
              <w:rPr>
                <w:rFonts w:ascii="Georgia" w:hAnsi="Georgia"/>
                <w:sz w:val="18"/>
                <w:szCs w:val="18"/>
                <w:lang w:val="fr-BE"/>
              </w:rPr>
            </w:pPr>
          </w:p>
          <w:p w:rsidRPr="00343B42" w:rsidR="007E6026" w:rsidP="00B609D5" w:rsidRDefault="007E6026" w14:paraId="3876602E" w14:textId="77777777">
            <w:pPr>
              <w:jc w:val="both"/>
              <w:rPr>
                <w:rFonts w:ascii="Georgia" w:hAnsi="Georgia"/>
                <w:sz w:val="18"/>
                <w:szCs w:val="18"/>
                <w:lang w:val="fr-BE"/>
              </w:rPr>
            </w:pPr>
            <w:r w:rsidRPr="00343B42">
              <w:rPr>
                <w:rFonts w:ascii="Georgia" w:hAnsi="Georgia"/>
                <w:sz w:val="18"/>
                <w:szCs w:val="18"/>
                <w:lang w:val="fr-BE"/>
              </w:rPr>
              <w:t>Voici quelques exemples de situations présentant un risque de conflit d’intérêts :</w:t>
            </w:r>
          </w:p>
          <w:p w:rsidRPr="00343B42" w:rsidR="007E6026" w:rsidP="00B609D5" w:rsidRDefault="007E6026" w14:paraId="3054A824" w14:textId="77777777">
            <w:pPr>
              <w:jc w:val="both"/>
              <w:rPr>
                <w:rFonts w:ascii="Georgia" w:hAnsi="Georgia"/>
                <w:sz w:val="18"/>
                <w:szCs w:val="18"/>
                <w:lang w:val="fr-BE"/>
              </w:rPr>
            </w:pPr>
          </w:p>
          <w:p w:rsidRPr="00343B42" w:rsidR="007E6026" w:rsidP="007E6026" w:rsidRDefault="007E6026" w14:paraId="3AC34857" w14:textId="77777777">
            <w:pPr>
              <w:pStyle w:val="Paragraphedeliste"/>
              <w:numPr>
                <w:ilvl w:val="0"/>
                <w:numId w:val="58"/>
              </w:numPr>
              <w:spacing w:after="0" w:line="240" w:lineRule="auto"/>
              <w:jc w:val="both"/>
              <w:rPr>
                <w:sz w:val="18"/>
                <w:szCs w:val="18"/>
                <w:lang w:val="fr-BE"/>
              </w:rPr>
            </w:pPr>
            <w:r w:rsidRPr="00343B42">
              <w:rPr>
                <w:sz w:val="18"/>
                <w:szCs w:val="18"/>
                <w:lang w:val="fr-BE"/>
              </w:rPr>
              <w:t>un membre du personnel de la contrepartie est lié personnellement ou familialement avec un membre du personnel d’Enabel impliqué dans la procédure d’attribution ;</w:t>
            </w:r>
          </w:p>
          <w:p w:rsidRPr="00343B42" w:rsidR="007E6026" w:rsidP="007E6026" w:rsidRDefault="007E6026" w14:paraId="70BB1495" w14:textId="77777777">
            <w:pPr>
              <w:pStyle w:val="Paragraphedeliste"/>
              <w:numPr>
                <w:ilvl w:val="0"/>
                <w:numId w:val="58"/>
              </w:numPr>
              <w:spacing w:after="0" w:line="240" w:lineRule="auto"/>
              <w:jc w:val="both"/>
              <w:rPr>
                <w:sz w:val="18"/>
                <w:szCs w:val="18"/>
                <w:lang w:val="fr-BE"/>
              </w:rPr>
            </w:pPr>
            <w:r w:rsidRPr="00343B42">
              <w:rPr>
                <w:sz w:val="18"/>
                <w:szCs w:val="18"/>
                <w:lang w:val="fr-BE"/>
              </w:rPr>
              <w:t>un collaborateur d’Enabel occupe, à titre privé, un poste dans les organes d’administration, de direction ou de gestion de la contrepartie et a la charge de l’évaluation des offres;</w:t>
            </w:r>
          </w:p>
          <w:p w:rsidRPr="00343B42" w:rsidR="007E6026" w:rsidP="007E6026" w:rsidRDefault="007E6026" w14:paraId="5411964F" w14:textId="77777777">
            <w:pPr>
              <w:pStyle w:val="Paragraphedeliste"/>
              <w:numPr>
                <w:ilvl w:val="0"/>
                <w:numId w:val="58"/>
              </w:numPr>
              <w:spacing w:after="0" w:line="240" w:lineRule="auto"/>
              <w:jc w:val="both"/>
              <w:rPr>
                <w:sz w:val="18"/>
                <w:szCs w:val="18"/>
                <w:lang w:val="fr-BE"/>
              </w:rPr>
            </w:pPr>
            <w:r w:rsidRPr="00343B42">
              <w:rPr>
                <w:sz w:val="18"/>
                <w:szCs w:val="18"/>
                <w:lang w:val="fr-BE"/>
              </w:rPr>
              <w:t>un ancien collaborateur d’Enabel est employé par la contrepartie depuis moins de 2 ans ;</w:t>
            </w:r>
          </w:p>
          <w:p w:rsidRPr="00343B42" w:rsidR="007E6026" w:rsidP="007E6026" w:rsidRDefault="007E6026" w14:paraId="41C02A0B" w14:textId="77777777">
            <w:pPr>
              <w:pStyle w:val="Paragraphedeliste"/>
              <w:numPr>
                <w:ilvl w:val="0"/>
                <w:numId w:val="58"/>
              </w:numPr>
              <w:spacing w:after="0" w:line="240" w:lineRule="auto"/>
              <w:jc w:val="both"/>
              <w:rPr>
                <w:sz w:val="18"/>
                <w:szCs w:val="18"/>
                <w:lang w:val="fr-BE"/>
              </w:rPr>
            </w:pPr>
            <w:r w:rsidRPr="00343B42">
              <w:rPr>
                <w:sz w:val="18"/>
                <w:szCs w:val="18"/>
                <w:lang w:val="fr-BE"/>
              </w:rPr>
              <w:t>l’entité ou l’un de ses employés ou dirigeants a élaboré lui-même, a été associé de quelque manière que ce soit dans la préparation des spécifications, termes de références ou autres documents utilisés dans le cadre de la procédure d’octroi d’un subside ou de passation d’un marché public ;</w:t>
            </w:r>
          </w:p>
          <w:p w:rsidRPr="00343B42" w:rsidR="007E6026" w:rsidP="00B609D5" w:rsidRDefault="007E6026" w14:paraId="0419BD91" w14:textId="77777777">
            <w:pPr>
              <w:pStyle w:val="Paragraphedeliste"/>
              <w:spacing w:line="240" w:lineRule="auto"/>
              <w:jc w:val="both"/>
              <w:rPr>
                <w:sz w:val="18"/>
                <w:szCs w:val="18"/>
                <w:lang w:val="fr-BE"/>
              </w:rPr>
            </w:pPr>
          </w:p>
          <w:p w:rsidRPr="00343B42" w:rsidR="007E6026" w:rsidP="00B609D5" w:rsidRDefault="007E6026" w14:paraId="6A8A27C9" w14:textId="77777777">
            <w:pPr>
              <w:jc w:val="both"/>
              <w:rPr>
                <w:rFonts w:ascii="Georgia" w:hAnsi="Georgia"/>
                <w:sz w:val="18"/>
                <w:szCs w:val="18"/>
                <w:lang w:val="fr-BE"/>
              </w:rPr>
            </w:pPr>
          </w:p>
          <w:p w:rsidRPr="00343B42" w:rsidR="007E6026" w:rsidP="00B609D5" w:rsidRDefault="007E6026" w14:paraId="51252821" w14:textId="77777777">
            <w:pPr>
              <w:jc w:val="both"/>
              <w:rPr>
                <w:rFonts w:ascii="Georgia" w:hAnsi="Georgia"/>
                <w:sz w:val="18"/>
                <w:szCs w:val="18"/>
                <w:lang w:val="fr-BE"/>
              </w:rPr>
            </w:pPr>
            <w:r w:rsidRPr="00343B42">
              <w:rPr>
                <w:rFonts w:ascii="Georgia" w:hAnsi="Georgia"/>
                <w:sz w:val="18"/>
                <w:szCs w:val="18"/>
                <w:lang w:val="fr-BE"/>
              </w:rPr>
              <w:t xml:space="preserve">Cette situation de conflit d’intérêt pourra être considérée comme une situation d’exclusion lorsqu’il </w:t>
            </w:r>
            <w:r w:rsidRPr="00343B42">
              <w:rPr>
                <w:rFonts w:ascii="Georgia" w:hAnsi="Georgia"/>
                <w:b/>
                <w:bCs/>
                <w:sz w:val="18"/>
                <w:szCs w:val="18"/>
                <w:lang w:val="fr-BE"/>
              </w:rPr>
              <w:t>ne peut être remédié à ce conflit d’intérêts par d’autres mesures moins intrusives</w:t>
            </w:r>
            <w:r w:rsidRPr="00343B42">
              <w:rPr>
                <w:rFonts w:ascii="Georgia" w:hAnsi="Georgia"/>
                <w:sz w:val="18"/>
                <w:szCs w:val="18"/>
                <w:lang w:val="fr-BE"/>
              </w:rPr>
              <w:t>.</w:t>
            </w:r>
          </w:p>
          <w:p w:rsidRPr="00343B42" w:rsidR="007E6026" w:rsidP="00B609D5" w:rsidRDefault="007E6026" w14:paraId="1981593A" w14:textId="77777777">
            <w:pPr>
              <w:jc w:val="both"/>
              <w:rPr>
                <w:rFonts w:ascii="Georgia" w:hAnsi="Georgia"/>
                <w:sz w:val="18"/>
                <w:szCs w:val="18"/>
                <w:lang w:val="fr-BE"/>
              </w:rPr>
            </w:pPr>
          </w:p>
          <w:p w:rsidRPr="00343B42" w:rsidR="007E6026" w:rsidP="007E6026" w:rsidRDefault="007E6026" w14:paraId="1248B461" w14:textId="77777777">
            <w:pPr>
              <w:pStyle w:val="Paragraphedeliste"/>
              <w:numPr>
                <w:ilvl w:val="0"/>
                <w:numId w:val="59"/>
              </w:numPr>
              <w:spacing w:after="0" w:line="240" w:lineRule="auto"/>
              <w:jc w:val="both"/>
              <w:rPr>
                <w:sz w:val="18"/>
                <w:szCs w:val="18"/>
                <w:lang w:val="fr-BE"/>
              </w:rPr>
            </w:pPr>
            <w:r w:rsidRPr="00343B42">
              <w:rPr>
                <w:sz w:val="18"/>
                <w:szCs w:val="18"/>
                <w:lang w:val="fr-BE"/>
              </w:rPr>
              <w:t xml:space="preserve">  Vous trouverez plus d’informations et d’autres exemples sur la page intranet du bureau d’intégrité : </w:t>
            </w:r>
            <w:hyperlink w:history="1" r:id="rId25">
              <w:r w:rsidRPr="00343B42">
                <w:rPr>
                  <w:rStyle w:val="Lienhypertexte"/>
                  <w:sz w:val="18"/>
                  <w:szCs w:val="18"/>
                  <w:lang w:val="fr-BE"/>
                </w:rPr>
                <w:t>Conflit d’intérêts</w:t>
              </w:r>
            </w:hyperlink>
          </w:p>
          <w:p w:rsidRPr="00343B42" w:rsidR="007E6026" w:rsidP="00B609D5" w:rsidRDefault="007E6026" w14:paraId="0A3CAA75" w14:textId="77777777">
            <w:pPr>
              <w:jc w:val="both"/>
              <w:rPr>
                <w:rFonts w:ascii="Georgia" w:hAnsi="Georgia"/>
                <w:sz w:val="18"/>
                <w:szCs w:val="18"/>
                <w:lang w:val="fr-BE"/>
              </w:rPr>
            </w:pPr>
          </w:p>
          <w:p w:rsidRPr="00343B42" w:rsidR="007E6026" w:rsidP="00B609D5" w:rsidRDefault="007E6026" w14:paraId="54640D57" w14:textId="77777777">
            <w:pPr>
              <w:jc w:val="both"/>
              <w:rPr>
                <w:rFonts w:ascii="Georgia" w:hAnsi="Georgia"/>
                <w:sz w:val="18"/>
                <w:szCs w:val="18"/>
                <w:lang w:val="fr-BE"/>
              </w:rPr>
            </w:pPr>
          </w:p>
          <w:p w:rsidRPr="00343B42" w:rsidR="007E6026" w:rsidP="00B609D5" w:rsidRDefault="007E6026" w14:paraId="1D609D59" w14:textId="77777777">
            <w:pPr>
              <w:jc w:val="both"/>
              <w:rPr>
                <w:rFonts w:ascii="Georgia" w:hAnsi="Georgia"/>
                <w:sz w:val="18"/>
                <w:szCs w:val="18"/>
                <w:lang w:val="fr-BE"/>
              </w:rPr>
            </w:pPr>
          </w:p>
        </w:tc>
      </w:tr>
      <w:tr w:rsidRPr="00334F96" w:rsidR="007E6026" w:rsidTr="00B609D5" w14:paraId="55DBD7AB" w14:textId="77777777">
        <w:trPr>
          <w:trHeight w:val="2720"/>
        </w:trPr>
        <w:tc>
          <w:tcPr>
            <w:tcW w:w="308" w:type="dxa"/>
          </w:tcPr>
          <w:p w:rsidRPr="00343B42" w:rsidR="007E6026" w:rsidP="00B609D5" w:rsidRDefault="007E6026" w14:paraId="588A8312" w14:textId="77777777">
            <w:pPr>
              <w:rPr>
                <w:rFonts w:ascii="Georgia" w:hAnsi="Georgia"/>
                <w:b/>
                <w:bCs/>
                <w:sz w:val="18"/>
                <w:szCs w:val="18"/>
              </w:rPr>
            </w:pPr>
            <w:r w:rsidRPr="00343B42">
              <w:rPr>
                <w:rFonts w:ascii="Georgia" w:hAnsi="Georgia"/>
                <w:b/>
                <w:bCs/>
                <w:sz w:val="18"/>
                <w:szCs w:val="18"/>
              </w:rPr>
              <w:t>6</w:t>
            </w:r>
          </w:p>
        </w:tc>
        <w:tc>
          <w:tcPr>
            <w:tcW w:w="2381" w:type="dxa"/>
            <w:hideMark/>
          </w:tcPr>
          <w:p w:rsidRPr="00343B42" w:rsidR="007E6026" w:rsidP="00B609D5" w:rsidRDefault="007E6026" w14:paraId="54D31C42" w14:textId="77777777">
            <w:pPr>
              <w:rPr>
                <w:rFonts w:ascii="Georgia" w:hAnsi="Georgia"/>
                <w:b/>
                <w:bCs/>
                <w:sz w:val="18"/>
                <w:szCs w:val="18"/>
                <w:lang w:val="fr-BE"/>
              </w:rPr>
            </w:pPr>
            <w:r w:rsidRPr="00343B42">
              <w:rPr>
                <w:rFonts w:ascii="Georgia" w:hAnsi="Georgia"/>
                <w:b/>
                <w:bCs/>
                <w:sz w:val="18"/>
                <w:szCs w:val="18"/>
                <w:lang w:val="fr-BE"/>
              </w:rPr>
              <w:t>Défaillances importantes ou persistantes exécution contrat</w:t>
            </w:r>
          </w:p>
        </w:tc>
        <w:tc>
          <w:tcPr>
            <w:tcW w:w="6327" w:type="dxa"/>
            <w:hideMark/>
          </w:tcPr>
          <w:p w:rsidRPr="00343B42" w:rsidR="007E6026" w:rsidP="00B609D5" w:rsidRDefault="007E6026" w14:paraId="41EFFE32" w14:textId="77777777">
            <w:pPr>
              <w:rPr>
                <w:rFonts w:ascii="Georgia" w:hAnsi="Georgia"/>
                <w:sz w:val="18"/>
                <w:szCs w:val="18"/>
                <w:lang w:val="fr-BE"/>
              </w:rPr>
            </w:pPr>
            <w:r w:rsidRPr="00343B42">
              <w:rPr>
                <w:rFonts w:ascii="Georgia" w:hAnsi="Georgia"/>
                <w:sz w:val="18"/>
                <w:szCs w:val="18"/>
                <w:lang w:val="fr-BE"/>
              </w:rPr>
              <w:t xml:space="preserve">Lorsque des </w:t>
            </w:r>
            <w:r w:rsidRPr="00343B42">
              <w:rPr>
                <w:rFonts w:ascii="Georgia" w:hAnsi="Georgia"/>
                <w:b/>
                <w:bCs/>
                <w:sz w:val="18"/>
                <w:szCs w:val="18"/>
                <w:lang w:val="fr-BE"/>
              </w:rPr>
              <w:t>défaillances importantes ou persistantes de la contrepartie</w:t>
            </w:r>
            <w:r w:rsidRPr="00343B42">
              <w:rPr>
                <w:rFonts w:ascii="Georgia" w:hAnsi="Georgia"/>
                <w:sz w:val="18"/>
                <w:szCs w:val="18"/>
                <w:lang w:val="fr-BE"/>
              </w:rPr>
              <w:t xml:space="preserve"> ont été constatées lors de </w:t>
            </w:r>
            <w:r w:rsidRPr="00343B42">
              <w:rPr>
                <w:rFonts w:ascii="Georgia" w:hAnsi="Georgia"/>
                <w:b/>
                <w:bCs/>
                <w:sz w:val="18"/>
                <w:szCs w:val="18"/>
                <w:lang w:val="fr-BE"/>
              </w:rPr>
              <w:t xml:space="preserve">l’exécution d’une obligation essentielle </w:t>
            </w:r>
            <w:r w:rsidRPr="00343B42">
              <w:rPr>
                <w:rFonts w:ascii="Georgia" w:hAnsi="Georgia"/>
                <w:sz w:val="18"/>
                <w:szCs w:val="18"/>
                <w:lang w:val="fr-BE"/>
              </w:rPr>
              <w:t xml:space="preserve">qui lui incombait dans le cadre </w:t>
            </w:r>
            <w:r w:rsidRPr="00343B42">
              <w:rPr>
                <w:rFonts w:ascii="Georgia" w:hAnsi="Georgia"/>
                <w:b/>
                <w:bCs/>
                <w:sz w:val="18"/>
                <w:szCs w:val="18"/>
                <w:lang w:val="fr-BE"/>
              </w:rPr>
              <w:t>d’un contrat antérieur</w:t>
            </w:r>
            <w:r w:rsidRPr="00343B42">
              <w:rPr>
                <w:rFonts w:ascii="Georgia" w:hAnsi="Georgia"/>
                <w:sz w:val="18"/>
                <w:szCs w:val="18"/>
                <w:lang w:val="fr-BE"/>
              </w:rPr>
              <w:t>, d’un contrat antérieur passé avec un autre pouvoir public, lorsque ces défaillances ont donné lieu à des mesures d’office, des dommages et intérêts ou à une autre sanction comparable.</w:t>
            </w:r>
          </w:p>
          <w:p w:rsidRPr="00343B42" w:rsidR="007E6026" w:rsidP="00B609D5" w:rsidRDefault="007E6026" w14:paraId="2EF7A56C" w14:textId="77777777">
            <w:pPr>
              <w:rPr>
                <w:rFonts w:ascii="Georgia" w:hAnsi="Georgia"/>
                <w:sz w:val="18"/>
                <w:szCs w:val="18"/>
                <w:lang w:val="fr-BE"/>
              </w:rPr>
            </w:pPr>
          </w:p>
          <w:p w:rsidRPr="00343B42" w:rsidR="007E6026" w:rsidP="00B609D5" w:rsidRDefault="007E6026" w14:paraId="6D91F13B" w14:textId="77777777">
            <w:pPr>
              <w:rPr>
                <w:rFonts w:ascii="Georgia" w:hAnsi="Georgia"/>
                <w:sz w:val="18"/>
                <w:szCs w:val="18"/>
                <w:lang w:val="fr-BE"/>
              </w:rPr>
            </w:pPr>
            <w:r w:rsidRPr="00343B42">
              <w:rPr>
                <w:rFonts w:ascii="Georgia" w:hAnsi="Georgia"/>
                <w:sz w:val="18"/>
                <w:szCs w:val="18"/>
                <w:lang w:val="fr-BE"/>
              </w:rPr>
              <w:t xml:space="preserve">Sont considérées comme ‘défaillances importantes’ le non-respect des obligations applicables dans les domaines du droit environnemental, social et du travail, le droit national, les conventions collectives ou par les dispositions internationales en matière de droit environnemental, social et du travail. </w:t>
            </w:r>
          </w:p>
          <w:p w:rsidRPr="00343B42" w:rsidR="007E6026" w:rsidP="00B609D5" w:rsidRDefault="007E6026" w14:paraId="12E04BD6" w14:textId="77777777">
            <w:pPr>
              <w:rPr>
                <w:rFonts w:ascii="Georgia" w:hAnsi="Georgia"/>
                <w:sz w:val="18"/>
                <w:szCs w:val="18"/>
                <w:lang w:val="fr-BE"/>
              </w:rPr>
            </w:pPr>
          </w:p>
          <w:p w:rsidRPr="00343B42" w:rsidR="007E6026" w:rsidP="00B609D5" w:rsidRDefault="007E6026" w14:paraId="41CA1DB2" w14:textId="77777777">
            <w:pPr>
              <w:rPr>
                <w:rFonts w:ascii="Georgia" w:hAnsi="Georgia"/>
                <w:sz w:val="18"/>
                <w:szCs w:val="18"/>
                <w:lang w:val="fr-BE"/>
              </w:rPr>
            </w:pPr>
            <w:r w:rsidRPr="00343B42">
              <w:rPr>
                <w:rFonts w:ascii="Georgia" w:hAnsi="Georgia"/>
                <w:sz w:val="18"/>
                <w:szCs w:val="18"/>
                <w:lang w:val="fr-BE"/>
              </w:rPr>
              <w:t xml:space="preserve">La présence de la contrepartie sur la liste d’exclusion Enabel en raison d’une telle défaillance d’un tel constat. </w:t>
            </w:r>
          </w:p>
          <w:p w:rsidRPr="00343B42" w:rsidR="007E6026" w:rsidP="00B609D5" w:rsidRDefault="007E6026" w14:paraId="01E1FE0D" w14:textId="77777777">
            <w:pPr>
              <w:rPr>
                <w:rFonts w:ascii="Georgia" w:hAnsi="Georgia"/>
                <w:sz w:val="18"/>
                <w:szCs w:val="18"/>
                <w:lang w:val="fr-BE"/>
              </w:rPr>
            </w:pPr>
          </w:p>
        </w:tc>
      </w:tr>
      <w:tr w:rsidRPr="00334F96" w:rsidR="007E6026" w:rsidTr="00B609D5" w14:paraId="6EE4F704" w14:textId="77777777">
        <w:trPr>
          <w:trHeight w:val="1080"/>
        </w:trPr>
        <w:tc>
          <w:tcPr>
            <w:tcW w:w="308" w:type="dxa"/>
          </w:tcPr>
          <w:p w:rsidRPr="00343B42" w:rsidR="007E6026" w:rsidP="00B609D5" w:rsidRDefault="007E6026" w14:paraId="6DED95A2" w14:textId="77777777">
            <w:pPr>
              <w:rPr>
                <w:rFonts w:ascii="Georgia" w:hAnsi="Georgia"/>
                <w:b/>
                <w:bCs/>
                <w:sz w:val="18"/>
                <w:szCs w:val="18"/>
              </w:rPr>
            </w:pPr>
            <w:r w:rsidRPr="00343B42">
              <w:rPr>
                <w:rFonts w:ascii="Georgia" w:hAnsi="Georgia"/>
                <w:b/>
                <w:bCs/>
                <w:sz w:val="18"/>
                <w:szCs w:val="18"/>
              </w:rPr>
              <w:t>7</w:t>
            </w:r>
          </w:p>
        </w:tc>
        <w:tc>
          <w:tcPr>
            <w:tcW w:w="2381" w:type="dxa"/>
            <w:hideMark/>
          </w:tcPr>
          <w:p w:rsidRPr="00343B42" w:rsidR="007E6026" w:rsidP="00B609D5" w:rsidRDefault="007E6026" w14:paraId="4E9268E1" w14:textId="77777777">
            <w:pPr>
              <w:rPr>
                <w:rFonts w:ascii="Georgia" w:hAnsi="Georgia"/>
                <w:b/>
                <w:bCs/>
                <w:sz w:val="18"/>
                <w:szCs w:val="18"/>
              </w:rPr>
            </w:pPr>
            <w:r w:rsidRPr="00343B42">
              <w:rPr>
                <w:rFonts w:ascii="Georgia" w:hAnsi="Georgia"/>
                <w:b/>
                <w:bCs/>
                <w:sz w:val="18"/>
                <w:szCs w:val="18"/>
              </w:rPr>
              <w:t>Sanctions financières</w:t>
            </w:r>
          </w:p>
        </w:tc>
        <w:tc>
          <w:tcPr>
            <w:tcW w:w="6327" w:type="dxa"/>
            <w:hideMark/>
          </w:tcPr>
          <w:p w:rsidRPr="00343B42" w:rsidR="007E6026" w:rsidP="00B609D5" w:rsidRDefault="007E6026" w14:paraId="61CE517C" w14:textId="77777777">
            <w:pPr>
              <w:rPr>
                <w:rFonts w:ascii="Georgia" w:hAnsi="Georgia"/>
                <w:sz w:val="18"/>
                <w:szCs w:val="18"/>
                <w:lang w:val="fr-BE"/>
              </w:rPr>
            </w:pPr>
            <w:r w:rsidRPr="00343B42">
              <w:rPr>
                <w:rFonts w:ascii="Georgia" w:hAnsi="Georgia"/>
                <w:sz w:val="18"/>
                <w:szCs w:val="18"/>
                <w:lang w:val="fr-BE"/>
              </w:rPr>
              <w:t>Des mesures restrictives on</w:t>
            </w:r>
            <w:r w:rsidRPr="00343B42">
              <w:rPr>
                <w:rFonts w:ascii="Georgia" w:hAnsi="Georgia" w:eastAsiaTheme="minorEastAsia"/>
                <w:sz w:val="18"/>
                <w:szCs w:val="18"/>
                <w:lang w:val="fr-BE"/>
              </w:rPr>
              <w:t>t été prises vis-à-vis de la contrepartie dan</w:t>
            </w:r>
            <w:r w:rsidRPr="00343B42">
              <w:rPr>
                <w:rFonts w:ascii="Georgia" w:hAnsi="Georgia"/>
                <w:sz w:val="18"/>
                <w:szCs w:val="18"/>
                <w:lang w:val="fr-BE"/>
              </w:rPr>
              <w:t xml:space="preserve">s l’objectif de mettre fin aux violations de la paix et sécurité internationales comme le terrorisme, les violations des droits de l’homme, la déstabilisation des États souverains et la prolifération d’armes de destruction massive.                                                                                                                             </w:t>
            </w:r>
          </w:p>
          <w:p w:rsidRPr="00343B42" w:rsidR="007E6026" w:rsidP="00B609D5" w:rsidRDefault="007E6026" w14:paraId="4318E268" w14:textId="77777777">
            <w:pPr>
              <w:rPr>
                <w:rFonts w:ascii="Georgia" w:hAnsi="Georgia"/>
                <w:sz w:val="18"/>
                <w:szCs w:val="18"/>
                <w:lang w:val="fr-BE"/>
              </w:rPr>
            </w:pPr>
          </w:p>
          <w:p w:rsidRPr="00343B42" w:rsidR="007E6026" w:rsidP="00B609D5" w:rsidRDefault="007E6026" w14:paraId="2CB279E3" w14:textId="77777777">
            <w:pPr>
              <w:rPr>
                <w:rFonts w:ascii="Georgia" w:hAnsi="Georgia"/>
                <w:sz w:val="18"/>
                <w:szCs w:val="18"/>
                <w:lang w:val="fr-BE"/>
              </w:rPr>
            </w:pPr>
            <w:r w:rsidRPr="00343B42">
              <w:rPr>
                <w:rFonts w:ascii="Georgia" w:hAnsi="Georgia"/>
                <w:sz w:val="18"/>
                <w:szCs w:val="18"/>
                <w:lang w:val="fr-BE"/>
              </w:rPr>
              <w:t>La contrepartie ou un des dirigeants se trouvent sur les listes de personnes, de groupes ou d’entités soumises par les Nations-Unies, l’Union européenne et la Belgique à des sanctions financières.</w:t>
            </w:r>
          </w:p>
          <w:p w:rsidRPr="00343B42" w:rsidR="007E6026" w:rsidP="00B609D5" w:rsidRDefault="007E6026" w14:paraId="55FAC597" w14:textId="77777777">
            <w:pPr>
              <w:rPr>
                <w:rFonts w:ascii="Georgia" w:hAnsi="Georgia"/>
                <w:color w:val="467886" w:themeColor="hyperlink"/>
                <w:sz w:val="18"/>
                <w:szCs w:val="18"/>
                <w:lang w:val="fr-BE"/>
              </w:rPr>
            </w:pPr>
            <w:r w:rsidRPr="00343B42">
              <w:rPr>
                <w:rFonts w:ascii="Georgia" w:hAnsi="Georgia"/>
                <w:color w:val="0563C1"/>
                <w:sz w:val="18"/>
                <w:szCs w:val="18"/>
                <w:lang w:val="fr-BE"/>
              </w:rPr>
              <w:t xml:space="preserve"> </w:t>
            </w:r>
          </w:p>
          <w:p w:rsidRPr="00343B42" w:rsidR="007E6026" w:rsidP="00B609D5" w:rsidRDefault="007E6026" w14:paraId="107B20AD" w14:textId="77777777">
            <w:pPr>
              <w:ind w:left="708"/>
              <w:rPr>
                <w:rFonts w:ascii="Georgia" w:hAnsi="Georgia"/>
                <w:color w:val="0563C1"/>
                <w:sz w:val="18"/>
                <w:szCs w:val="18"/>
                <w:lang w:val="fr-BE"/>
              </w:rPr>
            </w:pPr>
          </w:p>
          <w:p w:rsidRPr="00343B42" w:rsidR="007E6026" w:rsidP="00B609D5" w:rsidRDefault="007E6026" w14:paraId="5EA15920" w14:textId="77777777">
            <w:pPr>
              <w:rPr>
                <w:rFonts w:ascii="Georgia" w:hAnsi="Georgia"/>
                <w:color w:val="467886" w:themeColor="hyperlink"/>
                <w:sz w:val="18"/>
                <w:szCs w:val="18"/>
                <w:lang w:val="fr-BE"/>
              </w:rPr>
            </w:pPr>
          </w:p>
        </w:tc>
      </w:tr>
      <w:tr w:rsidRPr="00334F96" w:rsidR="007E6026" w:rsidTr="00B609D5" w14:paraId="6EBAFC5C" w14:textId="77777777">
        <w:trPr>
          <w:trHeight w:val="1080"/>
        </w:trPr>
        <w:tc>
          <w:tcPr>
            <w:tcW w:w="308" w:type="dxa"/>
          </w:tcPr>
          <w:p w:rsidRPr="00343B42" w:rsidR="007E6026" w:rsidP="00B609D5" w:rsidRDefault="007E6026" w14:paraId="60E53EDA" w14:textId="77777777">
            <w:pPr>
              <w:rPr>
                <w:rFonts w:ascii="Georgia" w:hAnsi="Georgia"/>
                <w:b/>
                <w:bCs/>
                <w:sz w:val="18"/>
                <w:szCs w:val="18"/>
              </w:rPr>
            </w:pPr>
            <w:r w:rsidRPr="00343B42">
              <w:rPr>
                <w:rFonts w:ascii="Georgia" w:hAnsi="Georgia"/>
                <w:b/>
                <w:bCs/>
                <w:sz w:val="18"/>
                <w:szCs w:val="18"/>
              </w:rPr>
              <w:t>8</w:t>
            </w:r>
          </w:p>
        </w:tc>
        <w:tc>
          <w:tcPr>
            <w:tcW w:w="2381" w:type="dxa"/>
          </w:tcPr>
          <w:p w:rsidRPr="00343B42" w:rsidR="007E6026" w:rsidP="00B609D5" w:rsidRDefault="007E6026" w14:paraId="55A90856" w14:textId="77777777">
            <w:pPr>
              <w:rPr>
                <w:rFonts w:ascii="Georgia" w:hAnsi="Georgia"/>
                <w:b/>
                <w:bCs/>
                <w:sz w:val="18"/>
                <w:szCs w:val="18"/>
              </w:rPr>
            </w:pPr>
            <w:r w:rsidRPr="00343B42">
              <w:rPr>
                <w:rFonts w:ascii="Georgia" w:hAnsi="Georgia"/>
                <w:b/>
                <w:bCs/>
                <w:sz w:val="18"/>
                <w:szCs w:val="18"/>
              </w:rPr>
              <w:t>Autres motifs d’exclusion</w:t>
            </w:r>
          </w:p>
        </w:tc>
        <w:tc>
          <w:tcPr>
            <w:tcW w:w="6327" w:type="dxa"/>
          </w:tcPr>
          <w:p w:rsidRPr="00343B42" w:rsidR="007E6026" w:rsidP="00B609D5" w:rsidRDefault="007E6026" w14:paraId="7B0E6690" w14:textId="3B519E7E">
            <w:pPr>
              <w:rPr>
                <w:rFonts w:ascii="Georgia" w:hAnsi="Georgia"/>
                <w:sz w:val="18"/>
                <w:szCs w:val="18"/>
                <w:lang w:val="fr-BE"/>
              </w:rPr>
            </w:pPr>
            <w:r w:rsidRPr="00343B42">
              <w:rPr>
                <w:rFonts w:ascii="Georgia" w:hAnsi="Georgia"/>
                <w:sz w:val="18"/>
                <w:szCs w:val="18"/>
                <w:lang w:val="fr-BE"/>
              </w:rPr>
              <w:t>Si Enabel exécute un projet pour un autre bailleur de fonds ou donneur, d’autres motifs d’exclusion supplémentaires sont possibles.</w:t>
            </w:r>
          </w:p>
          <w:p w:rsidRPr="00343B42" w:rsidR="007E6026" w:rsidP="00B609D5" w:rsidRDefault="007E6026" w14:paraId="72818AE9" w14:textId="77777777">
            <w:pPr>
              <w:rPr>
                <w:rFonts w:ascii="Georgia" w:hAnsi="Georgia"/>
                <w:sz w:val="18"/>
                <w:szCs w:val="18"/>
                <w:lang w:val="fr-BE"/>
              </w:rPr>
            </w:pPr>
          </w:p>
        </w:tc>
      </w:tr>
    </w:tbl>
    <w:p w:rsidRPr="00343B42" w:rsidR="007E6026" w:rsidP="007E6026" w:rsidRDefault="007E6026" w14:paraId="16704F09" w14:textId="77777777">
      <w:pPr>
        <w:pStyle w:val="Titre3"/>
        <w:rPr>
          <w:rFonts w:ascii="Georgia" w:hAnsi="Georgia"/>
          <w:sz w:val="18"/>
          <w:szCs w:val="18"/>
        </w:rPr>
      </w:pPr>
    </w:p>
    <w:p w:rsidRPr="00D35B9C" w:rsidR="00D35B9C" w:rsidP="00D35B9C" w:rsidRDefault="00D35B9C" w14:paraId="4734F5F2" w14:textId="77777777">
      <w:pPr>
        <w:rPr>
          <w:rFonts w:eastAsia="Calibri"/>
          <w:lang w:val="fr-BE" w:eastAsia="en-US"/>
        </w:rPr>
      </w:pPr>
      <w:r w:rsidRPr="00D35B9C">
        <w:rPr>
          <w:rFonts w:eastAsia="Calibri"/>
          <w:lang w:val="fr-BE"/>
        </w:rPr>
        <w:br w:type="page"/>
      </w:r>
    </w:p>
    <w:p w:rsidRPr="00BA3410" w:rsidR="00D35B9C" w:rsidP="000D74EA" w:rsidRDefault="00D35B9C" w14:paraId="55CC0EA4" w14:textId="0AA577C8">
      <w:pPr>
        <w:pBdr>
          <w:top w:val="single" w:color="auto" w:sz="4" w:space="4"/>
          <w:left w:val="single" w:color="auto" w:sz="4" w:space="4"/>
          <w:bottom w:val="single" w:color="auto" w:sz="4" w:space="4"/>
          <w:right w:val="single" w:color="auto" w:sz="4" w:space="4"/>
        </w:pBdr>
        <w:rPr>
          <w:rFonts w:ascii="Georgia" w:hAnsi="Georgia"/>
          <w:b/>
          <w:bCs/>
          <w:lang w:val="fr-BE"/>
        </w:rPr>
      </w:pPr>
      <w:commentRangeStart w:id="35"/>
      <w:r w:rsidRPr="00BA3410">
        <w:rPr>
          <w:rFonts w:ascii="Georgia" w:hAnsi="Georgia" w:cs="Arial"/>
          <w:b/>
          <w:bCs/>
          <w:caps/>
          <w:lang w:val="fr-FR"/>
        </w:rPr>
        <w:t xml:space="preserve">Annexe VIII : </w:t>
      </w:r>
      <w:commentRangeStart w:id="36"/>
      <w:r w:rsidRPr="00BA3410">
        <w:rPr>
          <w:rFonts w:ascii="Georgia" w:hAnsi="Georgia"/>
          <w:b/>
          <w:bCs/>
          <w:lang w:val="fr-BE"/>
        </w:rPr>
        <w:t>Principes de marchés publics</w:t>
      </w:r>
      <w:commentRangeEnd w:id="36"/>
      <w:r w:rsidRPr="00BA3410">
        <w:rPr>
          <w:rStyle w:val="Marquedecommentaire"/>
          <w:rFonts w:ascii="Georgia" w:hAnsi="Georgia"/>
          <w:b/>
          <w:bCs/>
          <w:sz w:val="20"/>
          <w:szCs w:val="24"/>
          <w:lang w:val="fr-BE"/>
        </w:rPr>
        <w:commentReference w:id="36"/>
      </w:r>
      <w:r w:rsidRPr="00BA3410">
        <w:rPr>
          <w:rFonts w:ascii="Georgia" w:hAnsi="Georgia"/>
          <w:b/>
          <w:bCs/>
          <w:lang w:val="fr-BE"/>
        </w:rPr>
        <w:t xml:space="preserve"> (dans le cas d’un bénéficiaire-contractant privé)</w:t>
      </w:r>
      <w:commentRangeEnd w:id="35"/>
      <w:r w:rsidRPr="00BA3410" w:rsidR="006D43ED">
        <w:rPr>
          <w:rStyle w:val="Marquedecommentaire"/>
          <w:rFonts w:ascii="Georgia" w:hAnsi="Georgia"/>
          <w:b/>
          <w:bCs/>
          <w:sz w:val="20"/>
          <w:szCs w:val="24"/>
          <w:lang w:val="fr-BE"/>
        </w:rPr>
        <w:commentReference w:id="35"/>
      </w:r>
    </w:p>
    <w:p w:rsidRPr="00D35B9C" w:rsidR="00D35B9C" w:rsidP="00D35B9C" w:rsidRDefault="00D35B9C" w14:paraId="105A9F98" w14:textId="77777777">
      <w:pPr>
        <w:rPr>
          <w:rFonts w:ascii="Georgia" w:hAnsi="Georgia"/>
          <w:szCs w:val="20"/>
          <w:lang w:val="fr-BE"/>
        </w:rPr>
      </w:pPr>
    </w:p>
    <w:p w:rsidRPr="00334F96" w:rsidR="009B78A7" w:rsidP="009B78A7" w:rsidRDefault="009B78A7" w14:paraId="56461EC7" w14:textId="670AAA87">
      <w:pPr>
        <w:spacing w:after="240"/>
        <w:jc w:val="both"/>
        <w:rPr>
          <w:rFonts w:ascii="Georgia" w:hAnsi="Georgia"/>
          <w:b/>
          <w:snapToGrid w:val="0"/>
          <w:lang w:val="fr-BE" w:eastAsia="en-US"/>
        </w:rPr>
      </w:pPr>
      <w:r w:rsidRPr="00334F96">
        <w:rPr>
          <w:rFonts w:ascii="Georgia" w:hAnsi="Georgia"/>
          <w:b/>
          <w:snapToGrid w:val="0"/>
          <w:lang w:val="fr-BE" w:eastAsia="en-US"/>
        </w:rPr>
        <w:t xml:space="preserve">I. </w:t>
      </w:r>
      <w:r w:rsidRPr="00334F96">
        <w:rPr>
          <w:lang w:val="fr-BE"/>
        </w:rPr>
        <w:tab/>
      </w:r>
      <w:r w:rsidRPr="00334F96">
        <w:rPr>
          <w:rFonts w:ascii="Georgia" w:hAnsi="Georgia"/>
          <w:b/>
          <w:snapToGrid w:val="0"/>
          <w:lang w:val="fr-BE" w:eastAsia="en-US"/>
        </w:rPr>
        <w:t>Champ d’application</w:t>
      </w:r>
    </w:p>
    <w:p w:rsidRPr="00A47EF5" w:rsidR="009B78A7" w:rsidP="009B78A7" w:rsidRDefault="009B78A7" w14:paraId="5B17A457" w14:textId="77777777">
      <w:pPr>
        <w:spacing w:after="240"/>
        <w:jc w:val="both"/>
        <w:rPr>
          <w:rFonts w:ascii="Georgia" w:hAnsi="Georgia"/>
          <w:snapToGrid w:val="0"/>
          <w:szCs w:val="20"/>
          <w:lang w:val="fr-BE" w:eastAsia="en-US"/>
        </w:rPr>
      </w:pPr>
      <w:r w:rsidRPr="00484065">
        <w:rPr>
          <w:rFonts w:ascii="Georgia" w:hAnsi="Georgia"/>
          <w:snapToGrid w:val="0"/>
          <w:szCs w:val="20"/>
          <w:lang w:val="fr-BE" w:eastAsia="en-US"/>
        </w:rPr>
        <w:t xml:space="preserve">La présente annexe s’applique à tout marché de fournitures, de travaux, de services ou de services de conseil conclu par le(s) </w:t>
      </w:r>
      <w:r>
        <w:rPr>
          <w:rFonts w:ascii="Georgia" w:hAnsi="Georgia"/>
          <w:snapToGrid w:val="0"/>
          <w:szCs w:val="20"/>
          <w:lang w:val="fr-BE" w:eastAsia="en-US"/>
        </w:rPr>
        <w:t>B</w:t>
      </w:r>
      <w:r w:rsidRPr="00484065">
        <w:rPr>
          <w:rFonts w:ascii="Georgia" w:hAnsi="Georgia"/>
          <w:snapToGrid w:val="0"/>
          <w:szCs w:val="20"/>
          <w:lang w:val="fr-BE" w:eastAsia="en-US"/>
        </w:rPr>
        <w:t>énéficiaire(s)-contractant(s</w:t>
      </w:r>
      <w:r>
        <w:rPr>
          <w:rFonts w:ascii="Georgia" w:hAnsi="Georgia"/>
          <w:snapToGrid w:val="0"/>
          <w:szCs w:val="20"/>
          <w:lang w:val="fr-BE" w:eastAsia="en-US"/>
        </w:rPr>
        <w:t>),</w:t>
      </w:r>
      <w:r w:rsidRPr="00484065">
        <w:rPr>
          <w:rFonts w:ascii="Georgia" w:hAnsi="Georgia"/>
          <w:snapToGrid w:val="0"/>
          <w:szCs w:val="20"/>
          <w:lang w:val="fr-BE" w:eastAsia="en-US"/>
        </w:rPr>
        <w:t xml:space="preserve"> dans le cadre de la mise en œuvre de l’action financée, dès lors que le coût du marché est imputé, en tout ou en partie, au </w:t>
      </w:r>
      <w:r>
        <w:rPr>
          <w:rFonts w:ascii="Georgia" w:hAnsi="Georgia"/>
          <w:snapToGrid w:val="0"/>
          <w:szCs w:val="20"/>
          <w:lang w:val="fr-BE" w:eastAsia="en-US"/>
        </w:rPr>
        <w:t>subside</w:t>
      </w:r>
      <w:r w:rsidRPr="00484065">
        <w:rPr>
          <w:rFonts w:ascii="Georgia" w:hAnsi="Georgia"/>
          <w:snapToGrid w:val="0"/>
          <w:szCs w:val="20"/>
          <w:lang w:val="fr-BE" w:eastAsia="en-US"/>
        </w:rPr>
        <w:t xml:space="preserve"> octroyé.</w:t>
      </w:r>
      <w:r>
        <w:rPr>
          <w:rFonts w:ascii="Georgia" w:hAnsi="Georgia"/>
          <w:snapToGrid w:val="0"/>
          <w:szCs w:val="20"/>
          <w:lang w:val="fr-BE" w:eastAsia="en-US"/>
        </w:rPr>
        <w:t xml:space="preserve"> </w:t>
      </w:r>
      <w:r w:rsidRPr="00A47EF5">
        <w:rPr>
          <w:rFonts w:ascii="Georgia" w:hAnsi="Georgia"/>
          <w:snapToGrid w:val="0"/>
          <w:szCs w:val="20"/>
          <w:lang w:val="fr-BE" w:eastAsia="en-US"/>
        </w:rPr>
        <w:t xml:space="preserve">Elle s’applique également, </w:t>
      </w:r>
      <w:r w:rsidRPr="00A47EF5">
        <w:rPr>
          <w:rFonts w:ascii="Georgia" w:hAnsi="Georgia"/>
          <w:i/>
          <w:iCs/>
          <w:snapToGrid w:val="0"/>
          <w:szCs w:val="20"/>
          <w:lang w:val="fr-BE" w:eastAsia="en-US"/>
        </w:rPr>
        <w:t>mutatis mutandis</w:t>
      </w:r>
      <w:r w:rsidRPr="00A47EF5">
        <w:rPr>
          <w:rFonts w:ascii="Georgia" w:hAnsi="Georgia"/>
          <w:snapToGrid w:val="0"/>
          <w:szCs w:val="20"/>
          <w:lang w:val="fr-BE" w:eastAsia="en-US"/>
        </w:rPr>
        <w:t xml:space="preserve">, aux marchés conclus par les partenaires, sous-traitants, </w:t>
      </w:r>
      <w:r>
        <w:rPr>
          <w:rFonts w:ascii="Georgia" w:hAnsi="Georgia"/>
          <w:snapToGrid w:val="0"/>
          <w:szCs w:val="20"/>
          <w:lang w:val="fr-BE" w:eastAsia="en-US"/>
        </w:rPr>
        <w:t>Co-</w:t>
      </w:r>
      <w:r w:rsidRPr="00A47EF5">
        <w:rPr>
          <w:rFonts w:ascii="Georgia" w:hAnsi="Georgia"/>
          <w:snapToGrid w:val="0"/>
          <w:szCs w:val="20"/>
          <w:lang w:val="fr-BE" w:eastAsia="en-US"/>
        </w:rPr>
        <w:t>demandeurs ou autres entités participant à l’exécution de l’action lorsqu’ils engagent des dépenses éligibles au financement.</w:t>
      </w:r>
    </w:p>
    <w:p w:rsidRPr="006007D8" w:rsidR="009B78A7" w:rsidP="009B78A7" w:rsidRDefault="009B78A7" w14:paraId="35087499" w14:textId="77777777">
      <w:pPr>
        <w:spacing w:after="240"/>
        <w:jc w:val="both"/>
        <w:rPr>
          <w:rFonts w:ascii="Georgia" w:hAnsi="Georgia"/>
          <w:snapToGrid w:val="0"/>
          <w:szCs w:val="20"/>
          <w:lang w:val="fr-BE" w:eastAsia="en-US"/>
        </w:rPr>
      </w:pPr>
      <w:r w:rsidRPr="006007D8">
        <w:rPr>
          <w:rFonts w:ascii="Georgia" w:hAnsi="Georgia"/>
          <w:snapToGrid w:val="0"/>
          <w:szCs w:val="20"/>
          <w:lang w:val="fr-BE" w:eastAsia="en-US"/>
        </w:rPr>
        <w:t>La présente annexe s’applique sans préjudice des règles plus strictes prévues par la convention de financement, les conditions particulières, les documents de programme ou toute disposition impérative du droit applicable. Lorsque le bénéficiaire-contractant applique volontairement les procédures prévues par la législation belge sur les marchés publics, ces procédures sont réputées satisfaire aux exigences de la présente annexe pour autant qu’elles soient correctement suivies.</w:t>
      </w:r>
    </w:p>
    <w:p w:rsidRPr="001B0E1D" w:rsidR="009B78A7" w:rsidP="009B78A7" w:rsidRDefault="009B78A7" w14:paraId="3343C78A" w14:textId="77777777">
      <w:pPr>
        <w:spacing w:after="240"/>
        <w:jc w:val="both"/>
        <w:rPr>
          <w:rFonts w:ascii="Georgia" w:hAnsi="Georgia"/>
          <w:b/>
          <w:bCs/>
          <w:snapToGrid w:val="0"/>
          <w:szCs w:val="20"/>
          <w:lang w:val="fr-BE" w:eastAsia="en-US"/>
        </w:rPr>
      </w:pPr>
      <w:r w:rsidRPr="001B0E1D">
        <w:rPr>
          <w:rFonts w:ascii="Georgia" w:hAnsi="Georgia"/>
          <w:b/>
          <w:bCs/>
          <w:snapToGrid w:val="0"/>
          <w:szCs w:val="20"/>
          <w:lang w:val="fr-BE" w:eastAsia="en-US"/>
        </w:rPr>
        <w:t>II.</w:t>
      </w:r>
      <w:r w:rsidRPr="001B0E1D">
        <w:rPr>
          <w:rFonts w:ascii="Georgia" w:hAnsi="Georgia"/>
          <w:b/>
          <w:bCs/>
          <w:snapToGrid w:val="0"/>
          <w:szCs w:val="20"/>
          <w:lang w:val="fr-BE" w:eastAsia="en-US"/>
        </w:rPr>
        <w:tab/>
      </w:r>
      <w:r w:rsidRPr="001B0E1D">
        <w:rPr>
          <w:rFonts w:ascii="Georgia" w:hAnsi="Georgia"/>
          <w:b/>
          <w:bCs/>
          <w:snapToGrid w:val="0"/>
          <w:szCs w:val="20"/>
          <w:lang w:val="fr-BE" w:eastAsia="en-US"/>
        </w:rPr>
        <w:tab/>
      </w:r>
      <w:r w:rsidRPr="001B0E1D">
        <w:rPr>
          <w:rFonts w:ascii="Georgia" w:hAnsi="Georgia"/>
          <w:b/>
          <w:bCs/>
          <w:snapToGrid w:val="0"/>
          <w:szCs w:val="20"/>
          <w:lang w:val="fr-BE" w:eastAsia="en-US"/>
        </w:rPr>
        <w:t>Principes généraux</w:t>
      </w:r>
    </w:p>
    <w:p w:rsidR="009B78A7" w:rsidP="009B78A7" w:rsidRDefault="009B78A7" w14:paraId="4A4AB91F" w14:textId="72059F00">
      <w:pPr>
        <w:spacing w:after="240"/>
        <w:jc w:val="both"/>
        <w:rPr>
          <w:rFonts w:ascii="Georgia" w:hAnsi="Georgia"/>
          <w:snapToGrid w:val="0"/>
          <w:szCs w:val="20"/>
          <w:lang w:val="fr-BE" w:eastAsia="en-US"/>
        </w:rPr>
      </w:pPr>
      <w:r w:rsidRPr="00EC2AA0">
        <w:rPr>
          <w:rFonts w:ascii="Georgia" w:hAnsi="Georgia"/>
          <w:snapToGrid w:val="0"/>
          <w:szCs w:val="20"/>
          <w:lang w:val="fr-BE" w:eastAsia="en-US"/>
        </w:rPr>
        <w:t xml:space="preserve">Lorsque la mise en œuvre d’une action nécessite la passation de marchés par le(s) Bénéficiaire(s)-contractant(s), celui-ci (ceux-ci) attribue(nt) le marché à l’offre économiquement la plus avantageuse, entendue comme l’offre présentant le meilleur rapport qualité/prix, ou, lorsque les documents de consultation le prévoient, à l’offre au prix le plus bas. </w:t>
      </w:r>
    </w:p>
    <w:p w:rsidR="009B78A7" w:rsidP="009B78A7" w:rsidRDefault="009B78A7" w14:paraId="2FACB8BF" w14:textId="7D648A13">
      <w:pPr>
        <w:spacing w:after="240"/>
        <w:jc w:val="both"/>
        <w:rPr>
          <w:rFonts w:ascii="Georgia" w:hAnsi="Georgia"/>
          <w:snapToGrid w:val="0"/>
          <w:szCs w:val="20"/>
          <w:lang w:val="fr-BE" w:eastAsia="en-US"/>
        </w:rPr>
      </w:pPr>
      <w:r w:rsidRPr="00EC2AA0">
        <w:rPr>
          <w:rFonts w:ascii="Georgia" w:hAnsi="Georgia"/>
          <w:snapToGrid w:val="0"/>
          <w:szCs w:val="20"/>
          <w:lang w:val="fr-BE" w:eastAsia="en-US"/>
        </w:rPr>
        <w:t>Les marchés doivent être préparés, lancés, analysés et attribués dans le respect des principes de transparence, d’égalité de traitement, de non-discrimination, de proportionnalité et d’absence de conflit d’intérêts.</w:t>
      </w:r>
    </w:p>
    <w:p w:rsidR="009B78A7" w:rsidP="009B78A7" w:rsidRDefault="009B78A7" w14:paraId="1038531A" w14:textId="260FB595">
      <w:pPr>
        <w:spacing w:after="240"/>
        <w:jc w:val="both"/>
        <w:rPr>
          <w:rFonts w:ascii="Georgia" w:hAnsi="Georgia"/>
          <w:snapToGrid w:val="0"/>
          <w:szCs w:val="20"/>
          <w:lang w:val="fr-BE" w:eastAsia="en-US"/>
        </w:rPr>
      </w:pPr>
      <w:r w:rsidRPr="00F671D3">
        <w:rPr>
          <w:rFonts w:ascii="Georgia" w:hAnsi="Georgia"/>
          <w:snapToGrid w:val="0"/>
          <w:szCs w:val="20"/>
          <w:lang w:val="fr-BE" w:eastAsia="en-US"/>
        </w:rPr>
        <w:t>Lorsque le bénéficiaire-contractant ne recourt pas à une procédure ouverte, il justifie le choix des opérateurs économiques invités à soumissionner et veille à assurer un niveau de concurrence suffisant.</w:t>
      </w:r>
    </w:p>
    <w:p w:rsidR="009B78A7" w:rsidP="009B78A7" w:rsidRDefault="009B78A7" w14:paraId="5BD8CC82" w14:textId="3267D3CA">
      <w:pPr>
        <w:spacing w:after="240"/>
        <w:jc w:val="both"/>
        <w:rPr>
          <w:rFonts w:ascii="Georgia" w:hAnsi="Georgia"/>
          <w:snapToGrid w:val="0"/>
          <w:szCs w:val="20"/>
          <w:lang w:val="fr-FR" w:eastAsia="en-US"/>
        </w:rPr>
      </w:pPr>
      <w:r w:rsidRPr="00EC2AA0">
        <w:rPr>
          <w:rFonts w:ascii="Georgia" w:hAnsi="Georgia"/>
          <w:snapToGrid w:val="0"/>
          <w:szCs w:val="20"/>
          <w:lang w:val="fr-FR" w:eastAsia="en-US"/>
        </w:rPr>
        <w:t xml:space="preserve">Le bénéficiaire-contractant évalue les offres reçues en fonction de critères objectifs, qui permettent de mesurer la qualité des offres et qui tiennent compte du prix (le score le plus haut est attribué à l'offre la moins chère pour le critère de prix). </w:t>
      </w:r>
    </w:p>
    <w:p w:rsidRPr="007E3042" w:rsidR="009B78A7" w:rsidP="009B78A7" w:rsidRDefault="009B78A7" w14:paraId="23FDF6CE" w14:textId="188EDFFC">
      <w:pPr>
        <w:spacing w:after="240"/>
        <w:jc w:val="both"/>
        <w:rPr>
          <w:rFonts w:ascii="Georgia" w:hAnsi="Georgia"/>
          <w:b/>
          <w:bCs/>
          <w:snapToGrid w:val="0"/>
          <w:szCs w:val="20"/>
          <w:lang w:val="fr-FR" w:eastAsia="en-US"/>
        </w:rPr>
      </w:pPr>
      <w:r w:rsidRPr="007E3042">
        <w:rPr>
          <w:rFonts w:ascii="Georgia" w:hAnsi="Georgia"/>
          <w:b/>
          <w:bCs/>
          <w:snapToGrid w:val="0"/>
          <w:szCs w:val="20"/>
          <w:lang w:val="fr-FR" w:eastAsia="en-US"/>
        </w:rPr>
        <w:t>III.</w:t>
      </w:r>
      <w:r w:rsidRPr="007E3042">
        <w:rPr>
          <w:rFonts w:ascii="Georgia" w:hAnsi="Georgia"/>
          <w:b/>
          <w:bCs/>
          <w:snapToGrid w:val="0"/>
          <w:szCs w:val="20"/>
          <w:lang w:val="fr-FR" w:eastAsia="en-US"/>
        </w:rPr>
        <w:tab/>
      </w:r>
      <w:r w:rsidRPr="007E3042">
        <w:rPr>
          <w:rFonts w:ascii="Georgia" w:hAnsi="Georgia"/>
          <w:b/>
          <w:bCs/>
          <w:snapToGrid w:val="0"/>
          <w:szCs w:val="20"/>
          <w:lang w:val="fr-FR" w:eastAsia="en-US"/>
        </w:rPr>
        <w:tab/>
      </w:r>
      <w:r w:rsidRPr="007E3042">
        <w:rPr>
          <w:rFonts w:ascii="Georgia" w:hAnsi="Georgia"/>
          <w:b/>
          <w:bCs/>
          <w:snapToGrid w:val="0"/>
          <w:szCs w:val="20"/>
          <w:lang w:val="fr-FR" w:eastAsia="en-US"/>
        </w:rPr>
        <w:t xml:space="preserve">Seuils </w:t>
      </w:r>
      <w:r w:rsidR="00780764">
        <w:rPr>
          <w:rFonts w:ascii="Georgia" w:hAnsi="Georgia"/>
          <w:b/>
          <w:bCs/>
          <w:snapToGrid w:val="0"/>
          <w:szCs w:val="20"/>
          <w:lang w:val="fr-FR" w:eastAsia="en-US"/>
        </w:rPr>
        <w:t>et procédure de mise en concurrence</w:t>
      </w:r>
    </w:p>
    <w:p w:rsidRPr="00B209CB" w:rsidR="00B209CB" w:rsidP="166396E1" w:rsidRDefault="00B209CB" w14:paraId="61E9CFF5" w14:textId="61698785">
      <w:pPr>
        <w:spacing w:after="240"/>
        <w:jc w:val="both"/>
        <w:rPr>
          <w:rFonts w:ascii="Georgia" w:hAnsi="Georgia"/>
          <w:b w:val="1"/>
          <w:bCs w:val="1"/>
          <w:snapToGrid w:val="0"/>
          <w:lang w:val="fr-BE" w:eastAsia="en-US"/>
        </w:rPr>
      </w:pPr>
      <w:r w:rsidRPr="166396E1" w:rsidR="40F32717">
        <w:rPr>
          <w:rFonts w:ascii="Georgia" w:hAnsi="Georgia"/>
          <w:b w:val="1"/>
          <w:bCs w:val="1"/>
          <w:snapToGrid w:val="0"/>
          <w:lang w:val="fr-BE" w:eastAsia="en-US"/>
        </w:rPr>
        <w:t xml:space="preserve">3.1 Marchés d’un montant </w:t>
      </w:r>
      <w:r w:rsidRPr="166396E1" w:rsidR="1A1B73EB">
        <w:rPr>
          <w:rFonts w:ascii="Georgia" w:hAnsi="Georgia"/>
          <w:b w:val="1"/>
          <w:bCs w:val="1"/>
          <w:lang w:val="fr-BE" w:eastAsia="en-US"/>
        </w:rPr>
        <w:t xml:space="preserve">supérieur à 500 EUR et </w:t>
      </w:r>
      <w:r w:rsidRPr="166396E1" w:rsidR="40F32717">
        <w:rPr>
          <w:rFonts w:ascii="Georgia" w:hAnsi="Georgia"/>
          <w:b w:val="1"/>
          <w:bCs w:val="1"/>
          <w:lang w:val="fr-BE" w:eastAsia="en-US"/>
        </w:rPr>
        <w:t>inférieur ou égal à 30.000 EUR</w:t>
      </w:r>
    </w:p>
    <w:p w:rsidRPr="00B209CB" w:rsidR="00B209CB" w:rsidP="166396E1" w:rsidRDefault="00B209CB" w14:paraId="61DBDE11" w14:textId="7B9AF1F3">
      <w:pPr>
        <w:spacing w:after="240"/>
        <w:jc w:val="both"/>
        <w:rPr>
          <w:rFonts w:ascii="Georgia" w:hAnsi="Georgia"/>
          <w:snapToGrid w:val="0"/>
          <w:lang w:val="fr-BE" w:eastAsia="en-US"/>
        </w:rPr>
      </w:pPr>
      <w:r w:rsidRPr="166396E1" w:rsidR="40F32717">
        <w:rPr>
          <w:rFonts w:ascii="Georgia" w:hAnsi="Georgia"/>
          <w:snapToGrid w:val="0"/>
          <w:lang w:val="fr-BE" w:eastAsia="en-US"/>
        </w:rPr>
        <w:t xml:space="preserve">Pour les marchés dont la valeur estimée est </w:t>
      </w:r>
      <w:r w:rsidRPr="166396E1" w:rsidR="71CC5E05">
        <w:rPr>
          <w:rFonts w:ascii="Georgia" w:hAnsi="Georgia"/>
          <w:lang w:val="fr-BE" w:eastAsia="en-US"/>
        </w:rPr>
        <w:t xml:space="preserve">supérieure à 500 EUR et </w:t>
      </w:r>
      <w:r w:rsidRPr="166396E1" w:rsidR="40F32717">
        <w:rPr>
          <w:rFonts w:ascii="Georgia" w:hAnsi="Georgia"/>
          <w:lang w:val="fr-BE" w:eastAsia="en-US"/>
        </w:rPr>
        <w:t>inférieure ou égale à 30.000 EUR (hors TVA), le Bénéficiaire-contractant veille à assurer un niveau de concurrence approprié et proportionné à l’objet du marché.</w:t>
      </w:r>
    </w:p>
    <w:p w:rsidRPr="00B209CB" w:rsidR="00B209CB" w:rsidP="166396E1" w:rsidRDefault="00B209CB" w14:paraId="4AE319E0" w14:textId="1F228997">
      <w:pPr>
        <w:spacing w:after="240"/>
        <w:jc w:val="both"/>
        <w:rPr>
          <w:rFonts w:ascii="Georgia" w:hAnsi="Georgia"/>
          <w:snapToGrid w:val="0"/>
          <w:lang w:val="fr-BE" w:eastAsia="en-US"/>
        </w:rPr>
      </w:pPr>
      <w:r w:rsidRPr="166396E1" w:rsidR="40F32717">
        <w:rPr>
          <w:rFonts w:ascii="Georgia" w:hAnsi="Georgia"/>
          <w:snapToGrid w:val="0"/>
          <w:lang w:val="fr-BE" w:eastAsia="en-US"/>
        </w:rPr>
        <w:t xml:space="preserve">Il </w:t>
      </w:r>
      <w:r w:rsidRPr="166396E1" w:rsidR="4784C206">
        <w:rPr>
          <w:rFonts w:ascii="Georgia" w:hAnsi="Georgia"/>
          <w:lang w:val="fr-BE" w:eastAsia="en-US"/>
        </w:rPr>
        <w:t xml:space="preserve">doit </w:t>
      </w:r>
      <w:r w:rsidRPr="166396E1" w:rsidR="40F32717">
        <w:rPr>
          <w:rFonts w:ascii="Georgia" w:hAnsi="Georgia"/>
          <w:lang w:val="fr-BE" w:eastAsia="en-US"/>
        </w:rPr>
        <w:t xml:space="preserve">consulter plusieurs opérateurs économiques, solliciter des offres ou réaliser une analyse de marché sur la base d'informations accessibles publiquement, y compris par voie électronique. Trois demandes de prix </w:t>
      </w:r>
      <w:r w:rsidRPr="166396E1" w:rsidR="0124B7CD">
        <w:rPr>
          <w:rFonts w:ascii="Georgia" w:hAnsi="Georgia"/>
          <w:lang w:val="fr-BE" w:eastAsia="en-US"/>
        </w:rPr>
        <w:t>devront au minimum être demandées</w:t>
      </w:r>
      <w:r w:rsidRPr="166396E1" w:rsidR="40F32717">
        <w:rPr>
          <w:rFonts w:ascii="Georgia" w:hAnsi="Georgia"/>
          <w:lang w:val="fr-BE" w:eastAsia="en-US"/>
        </w:rPr>
        <w:t xml:space="preserve">. </w:t>
      </w:r>
    </w:p>
    <w:p w:rsidR="00B209CB" w:rsidP="00B209CB" w:rsidRDefault="00B209CB" w14:paraId="7DD675C9" w14:textId="77777777">
      <w:pPr>
        <w:spacing w:after="240"/>
        <w:jc w:val="both"/>
        <w:rPr>
          <w:rFonts w:ascii="Georgia" w:hAnsi="Georgia"/>
          <w:snapToGrid w:val="0"/>
          <w:szCs w:val="20"/>
          <w:lang w:val="fr-BE" w:eastAsia="en-US"/>
        </w:rPr>
      </w:pPr>
      <w:r w:rsidRPr="00B209CB">
        <w:rPr>
          <w:rFonts w:ascii="Georgia" w:hAnsi="Georgia"/>
          <w:snapToGrid w:val="0"/>
          <w:szCs w:val="20"/>
          <w:lang w:val="fr-BE" w:eastAsia="en-US"/>
        </w:rPr>
        <w:t>La décision d'achat est documentée dans un rapport ou une note de justification reprenant au minimum les éléments ayant motivé le choix du fournisseur, la justification de la concurrence mise en œuvre ou, le cas échéant, les raisons justifiant l'absence de mise en concurrence.</w:t>
      </w:r>
    </w:p>
    <w:p w:rsidRPr="00B209CB" w:rsidR="00B209CB" w:rsidP="00B209CB" w:rsidRDefault="00B209CB" w14:paraId="27718D31" w14:textId="77777777">
      <w:pPr>
        <w:spacing w:after="240"/>
        <w:jc w:val="both"/>
        <w:rPr>
          <w:rFonts w:ascii="Georgia" w:hAnsi="Georgia"/>
          <w:b/>
          <w:bCs/>
          <w:snapToGrid w:val="0"/>
          <w:szCs w:val="20"/>
          <w:lang w:val="fr-BE" w:eastAsia="en-US"/>
        </w:rPr>
      </w:pPr>
      <w:r w:rsidRPr="00B209CB">
        <w:rPr>
          <w:rFonts w:ascii="Georgia" w:hAnsi="Georgia"/>
          <w:b/>
          <w:bCs/>
          <w:snapToGrid w:val="0"/>
          <w:szCs w:val="20"/>
          <w:lang w:val="fr-BE" w:eastAsia="en-US"/>
        </w:rPr>
        <w:t>3.2 Marchés d’un montant supérieur à 30.000 EUR</w:t>
      </w:r>
    </w:p>
    <w:p w:rsidRPr="00B209CB" w:rsidR="00B209CB" w:rsidP="00B209CB" w:rsidRDefault="00B209CB" w14:paraId="4A425D4D" w14:textId="77777777">
      <w:pPr>
        <w:spacing w:after="240"/>
        <w:jc w:val="both"/>
        <w:rPr>
          <w:rFonts w:ascii="Georgia" w:hAnsi="Georgia"/>
          <w:snapToGrid w:val="0"/>
          <w:szCs w:val="20"/>
          <w:lang w:val="fr-BE" w:eastAsia="en-US"/>
        </w:rPr>
      </w:pPr>
      <w:r w:rsidRPr="00B209CB">
        <w:rPr>
          <w:rFonts w:ascii="Georgia" w:hAnsi="Georgia"/>
          <w:snapToGrid w:val="0"/>
          <w:szCs w:val="20"/>
          <w:lang w:val="fr-BE" w:eastAsia="en-US"/>
        </w:rPr>
        <w:t>Pour les marchés dont la valeur estimée est supérieure à 30.000 EUR (hors TVA), le Bénéficiaire-contractant met en œuvre une procédure de mise en concurrence adaptée à la nature, à la complexité et au montant du marché.</w:t>
      </w:r>
    </w:p>
    <w:p w:rsidRPr="00B209CB" w:rsidR="00B209CB" w:rsidP="00B209CB" w:rsidRDefault="00B209CB" w14:paraId="6F023E44" w14:textId="77777777">
      <w:pPr>
        <w:spacing w:after="240"/>
        <w:jc w:val="both"/>
        <w:rPr>
          <w:rFonts w:ascii="Georgia" w:hAnsi="Georgia"/>
          <w:snapToGrid w:val="0"/>
          <w:szCs w:val="20"/>
          <w:lang w:val="fr-BE" w:eastAsia="en-US"/>
        </w:rPr>
      </w:pPr>
      <w:r w:rsidRPr="00B209CB">
        <w:rPr>
          <w:rFonts w:ascii="Georgia" w:hAnsi="Georgia"/>
          <w:snapToGrid w:val="0"/>
          <w:szCs w:val="20"/>
          <w:lang w:val="fr-BE" w:eastAsia="en-US"/>
        </w:rPr>
        <w:t>Selon les circonstances, cette mise en concurrence peut prendre la forme :</w:t>
      </w:r>
    </w:p>
    <w:p w:rsidRPr="00B209CB" w:rsidR="00B209CB" w:rsidP="00A975FC" w:rsidRDefault="00B209CB" w14:paraId="441BBB1A" w14:textId="77777777">
      <w:pPr>
        <w:spacing w:after="240"/>
        <w:ind w:left="720"/>
        <w:jc w:val="both"/>
        <w:rPr>
          <w:rFonts w:ascii="Georgia" w:hAnsi="Georgia"/>
          <w:snapToGrid w:val="0"/>
          <w:szCs w:val="20"/>
          <w:lang w:val="fr-BE" w:eastAsia="en-US"/>
        </w:rPr>
      </w:pPr>
      <w:r w:rsidRPr="00B209CB">
        <w:rPr>
          <w:rFonts w:ascii="Georgia" w:hAnsi="Georgia"/>
          <w:snapToGrid w:val="0"/>
          <w:szCs w:val="20"/>
          <w:lang w:val="fr-BE" w:eastAsia="en-US"/>
        </w:rPr>
        <w:t xml:space="preserve">a) d'une </w:t>
      </w:r>
      <w:r w:rsidRPr="00B209CB">
        <w:rPr>
          <w:rFonts w:ascii="Georgia" w:hAnsi="Georgia"/>
          <w:b/>
          <w:bCs/>
          <w:snapToGrid w:val="0"/>
          <w:szCs w:val="20"/>
          <w:lang w:val="fr-BE" w:eastAsia="en-US"/>
        </w:rPr>
        <w:t>procédure ouverte</w:t>
      </w:r>
      <w:r w:rsidRPr="00B209CB">
        <w:rPr>
          <w:rFonts w:ascii="Georgia" w:hAnsi="Georgia"/>
          <w:snapToGrid w:val="0"/>
          <w:szCs w:val="20"/>
          <w:lang w:val="fr-BE" w:eastAsia="en-US"/>
        </w:rPr>
        <w:t>, permettant à tout opérateur économique intéressé de soumettre une offre ;</w:t>
      </w:r>
    </w:p>
    <w:p w:rsidRPr="00B209CB" w:rsidR="00B209CB" w:rsidP="00A975FC" w:rsidRDefault="00B209CB" w14:paraId="76E5ACC8" w14:textId="77777777">
      <w:pPr>
        <w:spacing w:after="240"/>
        <w:ind w:left="720"/>
        <w:jc w:val="both"/>
        <w:rPr>
          <w:rFonts w:ascii="Georgia" w:hAnsi="Georgia"/>
          <w:snapToGrid w:val="0"/>
          <w:szCs w:val="20"/>
          <w:lang w:val="fr-BE" w:eastAsia="en-US"/>
        </w:rPr>
      </w:pPr>
      <w:r w:rsidRPr="00B209CB">
        <w:rPr>
          <w:rFonts w:ascii="Georgia" w:hAnsi="Georgia"/>
          <w:snapToGrid w:val="0"/>
          <w:szCs w:val="20"/>
          <w:lang w:val="fr-BE" w:eastAsia="en-US"/>
        </w:rPr>
        <w:t xml:space="preserve">b) d'une </w:t>
      </w:r>
      <w:r w:rsidRPr="00B209CB">
        <w:rPr>
          <w:rFonts w:ascii="Georgia" w:hAnsi="Georgia"/>
          <w:b/>
          <w:bCs/>
          <w:snapToGrid w:val="0"/>
          <w:szCs w:val="20"/>
          <w:lang w:val="fr-BE" w:eastAsia="en-US"/>
        </w:rPr>
        <w:t>procédure restreinte</w:t>
      </w:r>
      <w:r w:rsidRPr="00B209CB">
        <w:rPr>
          <w:rFonts w:ascii="Georgia" w:hAnsi="Georgia"/>
          <w:snapToGrid w:val="0"/>
          <w:szCs w:val="20"/>
          <w:lang w:val="fr-BE" w:eastAsia="en-US"/>
        </w:rPr>
        <w:t>, dans laquelle seuls les candidats préalablement sélectionnés sont invités à remettre une offre ;</w:t>
      </w:r>
    </w:p>
    <w:p w:rsidRPr="00B209CB" w:rsidR="00B209CB" w:rsidP="00A975FC" w:rsidRDefault="00B209CB" w14:paraId="64227AC7" w14:textId="77777777">
      <w:pPr>
        <w:spacing w:after="240"/>
        <w:ind w:left="720"/>
        <w:jc w:val="both"/>
        <w:rPr>
          <w:rFonts w:ascii="Georgia" w:hAnsi="Georgia"/>
          <w:snapToGrid w:val="0"/>
          <w:szCs w:val="20"/>
          <w:lang w:val="fr-BE" w:eastAsia="en-US"/>
        </w:rPr>
      </w:pPr>
      <w:r w:rsidRPr="00B209CB">
        <w:rPr>
          <w:rFonts w:ascii="Georgia" w:hAnsi="Georgia"/>
          <w:snapToGrid w:val="0"/>
          <w:szCs w:val="20"/>
          <w:lang w:val="fr-BE" w:eastAsia="en-US"/>
        </w:rPr>
        <w:t xml:space="preserve">c) d'une </w:t>
      </w:r>
      <w:r w:rsidRPr="00B209CB">
        <w:rPr>
          <w:rFonts w:ascii="Georgia" w:hAnsi="Georgia"/>
          <w:b/>
          <w:bCs/>
          <w:snapToGrid w:val="0"/>
          <w:szCs w:val="20"/>
          <w:lang w:val="fr-BE" w:eastAsia="en-US"/>
        </w:rPr>
        <w:t>procédure négociée</w:t>
      </w:r>
      <w:r w:rsidRPr="00B209CB">
        <w:rPr>
          <w:rFonts w:ascii="Georgia" w:hAnsi="Georgia"/>
          <w:snapToGrid w:val="0"/>
          <w:szCs w:val="20"/>
          <w:lang w:val="fr-BE" w:eastAsia="en-US"/>
        </w:rPr>
        <w:t>, dans laquelle le Bénéficiaire-contractant peut négocier avec un ou plusieurs soumissionnaires, pour autant que les conditions fondamentales de la consultation ne soient pas modifiées au cours du processus.</w:t>
      </w:r>
    </w:p>
    <w:p w:rsidRPr="00B209CB" w:rsidR="00B209CB" w:rsidP="00B209CB" w:rsidRDefault="00B209CB" w14:paraId="19CD0388" w14:textId="77777777">
      <w:pPr>
        <w:spacing w:after="240"/>
        <w:jc w:val="both"/>
        <w:rPr>
          <w:rFonts w:ascii="Georgia" w:hAnsi="Georgia"/>
          <w:snapToGrid w:val="0"/>
          <w:szCs w:val="20"/>
          <w:lang w:val="fr-BE" w:eastAsia="en-US"/>
        </w:rPr>
      </w:pPr>
      <w:r w:rsidRPr="00B209CB">
        <w:rPr>
          <w:rFonts w:ascii="Georgia" w:hAnsi="Georgia"/>
          <w:snapToGrid w:val="0"/>
          <w:szCs w:val="20"/>
          <w:lang w:val="fr-BE" w:eastAsia="en-US"/>
        </w:rPr>
        <w:t>La procédure comprend, selon le cas, la publication ou la diffusion d'un appel à concurrence, la réception des offres, leur évaluation sur la base de critères préalablement définis et l'attribution du marché à l'offre économiquement la plus avantageuse.</w:t>
      </w:r>
    </w:p>
    <w:p w:rsidRPr="00B209CB" w:rsidR="00B209CB" w:rsidP="00B209CB" w:rsidRDefault="00B209CB" w14:paraId="690D26B6" w14:textId="77777777">
      <w:pPr>
        <w:spacing w:after="240"/>
        <w:jc w:val="both"/>
        <w:rPr>
          <w:rFonts w:ascii="Georgia" w:hAnsi="Georgia"/>
          <w:snapToGrid w:val="0"/>
          <w:szCs w:val="20"/>
          <w:lang w:val="fr-BE" w:eastAsia="en-US"/>
        </w:rPr>
      </w:pPr>
      <w:r w:rsidRPr="00B209CB">
        <w:rPr>
          <w:rFonts w:ascii="Georgia" w:hAnsi="Georgia"/>
          <w:snapToGrid w:val="0"/>
          <w:szCs w:val="20"/>
          <w:lang w:val="fr-BE" w:eastAsia="en-US"/>
        </w:rPr>
        <w:t>Le Bénéficiaire-contractant veille à accorder aux opérateurs économiques un délai suffisant pour préparer et remettre leur offre et conserve l'ensemble des documents permettant de démontrer la régularité et la traçabilité de la procédure.</w:t>
      </w:r>
    </w:p>
    <w:p w:rsidRPr="007E3042" w:rsidR="009B78A7" w:rsidP="009B78A7" w:rsidRDefault="009B78A7" w14:paraId="737ADAC5" w14:textId="77777777">
      <w:pPr>
        <w:spacing w:after="240"/>
        <w:jc w:val="both"/>
        <w:rPr>
          <w:rFonts w:ascii="Georgia" w:hAnsi="Georgia"/>
          <w:b/>
          <w:bCs/>
          <w:snapToGrid w:val="0"/>
          <w:szCs w:val="20"/>
          <w:lang w:val="fr-FR" w:eastAsia="en-US"/>
        </w:rPr>
      </w:pPr>
      <w:r w:rsidRPr="007E3042">
        <w:rPr>
          <w:rFonts w:ascii="Georgia" w:hAnsi="Georgia"/>
          <w:b/>
          <w:bCs/>
          <w:snapToGrid w:val="0"/>
          <w:szCs w:val="20"/>
          <w:lang w:val="fr-FR" w:eastAsia="en-US"/>
        </w:rPr>
        <w:t>IV.</w:t>
      </w:r>
      <w:r w:rsidRPr="007E3042">
        <w:rPr>
          <w:rFonts w:ascii="Georgia" w:hAnsi="Georgia"/>
          <w:b/>
          <w:bCs/>
          <w:snapToGrid w:val="0"/>
          <w:szCs w:val="20"/>
          <w:lang w:val="fr-FR" w:eastAsia="en-US"/>
        </w:rPr>
        <w:tab/>
      </w:r>
      <w:r w:rsidRPr="007E3042">
        <w:rPr>
          <w:rFonts w:ascii="Georgia" w:hAnsi="Georgia"/>
          <w:b/>
          <w:bCs/>
          <w:snapToGrid w:val="0"/>
          <w:szCs w:val="20"/>
          <w:lang w:val="fr-FR" w:eastAsia="en-US"/>
        </w:rPr>
        <w:tab/>
      </w:r>
      <w:r w:rsidRPr="007E3042">
        <w:rPr>
          <w:rFonts w:ascii="Georgia" w:hAnsi="Georgia"/>
          <w:b/>
          <w:bCs/>
          <w:snapToGrid w:val="0"/>
          <w:szCs w:val="20"/>
          <w:lang w:val="fr-FR" w:eastAsia="en-US"/>
        </w:rPr>
        <w:t>Documentation et transparence</w:t>
      </w:r>
    </w:p>
    <w:p w:rsidRPr="007E3042" w:rsidR="009B78A7" w:rsidP="009B78A7" w:rsidRDefault="009B78A7" w14:paraId="4B27A03E" w14:textId="77777777">
      <w:pPr>
        <w:spacing w:after="240"/>
        <w:jc w:val="both"/>
        <w:rPr>
          <w:rFonts w:ascii="Georgia" w:hAnsi="Georgia"/>
          <w:snapToGrid w:val="0"/>
          <w:szCs w:val="20"/>
          <w:lang w:val="fr-BE" w:eastAsia="en-US"/>
        </w:rPr>
      </w:pPr>
      <w:r w:rsidRPr="007E3042">
        <w:rPr>
          <w:rFonts w:ascii="Georgia" w:hAnsi="Georgia"/>
          <w:snapToGrid w:val="0"/>
          <w:szCs w:val="20"/>
          <w:lang w:val="fr-BE" w:eastAsia="en-US"/>
        </w:rPr>
        <w:t xml:space="preserve">Le </w:t>
      </w:r>
      <w:r>
        <w:rPr>
          <w:rFonts w:ascii="Georgia" w:hAnsi="Georgia"/>
          <w:snapToGrid w:val="0"/>
          <w:szCs w:val="20"/>
          <w:lang w:val="fr-BE" w:eastAsia="en-US"/>
        </w:rPr>
        <w:t>B</w:t>
      </w:r>
      <w:r w:rsidRPr="007E3042">
        <w:rPr>
          <w:rFonts w:ascii="Georgia" w:hAnsi="Georgia"/>
          <w:snapToGrid w:val="0"/>
          <w:szCs w:val="20"/>
          <w:lang w:val="fr-BE" w:eastAsia="en-US"/>
        </w:rPr>
        <w:t>énéficiaire-contractant conserve un dossier complet et approprié pour chaque marché. Ce dossier comprend au minimum la justification du besoin, la justification du choix de la procédure, la liste des opérateurs consultés, les preuves de publicité le cas échéant, les offres reçues, le rapport d’analyse, la décision d’attribution, la notification au titulaire et, le cas échéant, les éléments relatifs à la gestion des conflits d’intérêts.</w:t>
      </w:r>
    </w:p>
    <w:p w:rsidRPr="007E3042" w:rsidR="009B78A7" w:rsidP="009B78A7" w:rsidRDefault="009B78A7" w14:paraId="4A3B3AEC" w14:textId="77777777">
      <w:pPr>
        <w:spacing w:after="240"/>
        <w:jc w:val="both"/>
        <w:rPr>
          <w:rFonts w:ascii="Georgia" w:hAnsi="Georgia"/>
          <w:snapToGrid w:val="0"/>
          <w:szCs w:val="20"/>
          <w:lang w:val="fr-BE" w:eastAsia="en-US"/>
        </w:rPr>
      </w:pPr>
      <w:r w:rsidRPr="007E3042">
        <w:rPr>
          <w:rFonts w:ascii="Georgia" w:hAnsi="Georgia"/>
          <w:snapToGrid w:val="0"/>
          <w:szCs w:val="20"/>
          <w:lang w:val="fr-BE" w:eastAsia="en-US"/>
        </w:rPr>
        <w:t>Lorsque la procédure n’est pas ouverte, le dossier doit également contenir les éléments justifiant le choix des soumissionnaires invités à remettre une offre. Tous les documents doivent être conservés de manière à permettre un contrôle ex ante ou ex post par le bailleur ou tout auditeur mandaté.</w:t>
      </w:r>
    </w:p>
    <w:p w:rsidRPr="007E3042" w:rsidR="009B78A7" w:rsidP="009B78A7" w:rsidRDefault="009B78A7" w14:paraId="5D5045C0" w14:textId="77777777">
      <w:pPr>
        <w:spacing w:after="240"/>
        <w:jc w:val="both"/>
        <w:rPr>
          <w:rFonts w:ascii="Georgia" w:hAnsi="Georgia"/>
          <w:snapToGrid w:val="0"/>
          <w:szCs w:val="20"/>
          <w:lang w:val="fr-BE" w:eastAsia="en-US"/>
        </w:rPr>
      </w:pPr>
    </w:p>
    <w:p w:rsidR="004B74D7" w:rsidP="004B74D7" w:rsidRDefault="004B74D7" w14:paraId="0C74CA53" w14:textId="77777777">
      <w:pPr>
        <w:spacing w:after="120"/>
        <w:jc w:val="both"/>
        <w:rPr>
          <w:rFonts w:ascii="Georgia" w:hAnsi="Georgia"/>
          <w:lang w:val="fr-FR"/>
        </w:rPr>
      </w:pPr>
    </w:p>
    <w:p w:rsidR="004B74D7" w:rsidP="004B74D7" w:rsidRDefault="004B74D7" w14:paraId="65786138" w14:textId="77777777">
      <w:pPr>
        <w:spacing w:after="120"/>
        <w:jc w:val="both"/>
        <w:rPr>
          <w:rFonts w:ascii="Georgia" w:hAnsi="Georgia"/>
          <w:lang w:val="fr-FR"/>
        </w:rPr>
      </w:pPr>
    </w:p>
    <w:p w:rsidR="004B74D7" w:rsidP="004B74D7" w:rsidRDefault="004B74D7" w14:paraId="054E32A9" w14:textId="77777777">
      <w:pPr>
        <w:spacing w:after="120"/>
        <w:jc w:val="both"/>
        <w:rPr>
          <w:rFonts w:ascii="Georgia" w:hAnsi="Georgia"/>
          <w:lang w:val="fr-FR"/>
        </w:rPr>
      </w:pPr>
    </w:p>
    <w:p w:rsidRPr="004B74D7" w:rsidR="004B74D7" w:rsidP="004B74D7" w:rsidRDefault="004B74D7" w14:paraId="510C22DB" w14:textId="77777777">
      <w:pPr>
        <w:spacing w:after="120"/>
        <w:jc w:val="both"/>
        <w:rPr>
          <w:rFonts w:ascii="Georgia" w:hAnsi="Georgia"/>
          <w:lang w:val="fr-FR"/>
        </w:rPr>
      </w:pPr>
    </w:p>
    <w:sectPr w:rsidRPr="004B74D7" w:rsidR="004B74D7" w:rsidSect="00DC6287">
      <w:pgSz w:w="11906" w:h="16838" w:orient="portrait" w:code="9"/>
      <w:pgMar w:top="1418" w:right="709" w:bottom="1418" w:left="1418" w:header="709" w:footer="43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L" w:author="LEMAIRE, Aude" w:date="2026-07-08T12:01:00Z" w:id="1">
    <w:p w:rsidR="00CB3B24" w:rsidP="00CB3B24" w:rsidRDefault="00CB3B24" w14:paraId="55D57B1A" w14:textId="1F1F0A4F">
      <w:pPr>
        <w:pStyle w:val="Commentaire"/>
      </w:pPr>
      <w:r>
        <w:rPr>
          <w:rStyle w:val="Marquedecommentaire"/>
        </w:rPr>
        <w:annotationRef/>
      </w:r>
      <w:r>
        <w:fldChar w:fldCharType="begin"/>
      </w:r>
      <w:r>
        <w:instrText>HYPERLINK "mailto:aude.lemaire@enabel.be"</w:instrText>
      </w:r>
      <w:bookmarkStart w:name="_@_CC2A174F5A4B48A69B13DD5E4C8AF38BZ" w:id="2"/>
      <w:r>
        <w:fldChar w:fldCharType="separate"/>
      </w:r>
      <w:bookmarkEnd w:id="2"/>
      <w:r w:rsidRPr="00CB3B24">
        <w:rPr>
          <w:rStyle w:val="Mention"/>
          <w:noProof/>
        </w:rPr>
        <w:t>@LEMAIRE, Aude</w:t>
      </w:r>
      <w:r>
        <w:fldChar w:fldCharType="end"/>
      </w:r>
      <w:r>
        <w:t xml:space="preserve">  revoir préambule</w:t>
      </w:r>
    </w:p>
  </w:comment>
  <w:comment w:initials="CS" w:author="COPPIETERS, Sebastien" w:date="2026-03-17T12:18:00Z" w:id="5">
    <w:p w:rsidR="009500C0" w:rsidRDefault="009500C0" w14:paraId="6F99BBD1" w14:textId="779AC22A">
      <w:r>
        <w:annotationRef/>
      </w:r>
      <w:r w:rsidRPr="2AE7ADE9">
        <w:t>c'est vrai aussi pour les garanties, Il faut que le système de garantie ait été correctement décrit et validé. Et les primes dans une moindre mesure</w:t>
      </w:r>
    </w:p>
  </w:comment>
  <w:comment w:initials="AL" w:author="LEMAIRE, Aude" w:date="2026-07-08T11:26:00Z" w:id="6">
    <w:p w:rsidR="00C76F59" w:rsidP="00C76F59" w:rsidRDefault="00C76F59" w14:paraId="674E5348" w14:textId="77777777">
      <w:pPr>
        <w:pStyle w:val="Commentaire"/>
      </w:pPr>
      <w:r>
        <w:rPr>
          <w:rStyle w:val="Marquedecommentaire"/>
        </w:rPr>
        <w:annotationRef/>
      </w:r>
      <w:r>
        <w:rPr>
          <w:lang w:val="fr-BE"/>
        </w:rPr>
        <w:t>@isabel: revoit l’article 5.1</w:t>
      </w:r>
    </w:p>
  </w:comment>
  <w:comment w:initials="CS" w:author="COPPIETERS, Sebastien" w:date="2026-03-17T12:32:00Z" w:id="7">
    <w:p w:rsidR="009500C0" w:rsidRDefault="009500C0" w14:paraId="25534214" w14:textId="45A63438">
      <w:r>
        <w:annotationRef/>
      </w:r>
      <w:r w:rsidRPr="5A840828">
        <w:t>"paiement" au lieu de remboursement non?</w:t>
      </w:r>
    </w:p>
  </w:comment>
  <w:comment w:initials="AL" w:author="LEMAIRE, Aude" w:date="2026-04-14T15:19:00Z" w:id="8">
    <w:p w:rsidR="0010045F" w:rsidP="0010045F" w:rsidRDefault="0010045F" w14:paraId="415C92A4" w14:textId="77777777">
      <w:pPr>
        <w:pStyle w:val="Commentaire"/>
      </w:pPr>
      <w:r>
        <w:rPr>
          <w:rStyle w:val="Marquedecommentaire"/>
        </w:rPr>
        <w:annotationRef/>
      </w:r>
      <w:r>
        <w:rPr>
          <w:lang w:val="fr-BE"/>
        </w:rPr>
        <w:t>Option «paiement basée sur les résultats» ne devrait-elle pas être une catégorie en soi, distincte de l’option «option remboursement»?</w:t>
      </w:r>
    </w:p>
  </w:comment>
  <w:comment w:initials="AL" w:author="LEMAIRE, Aude" w:date="2026-01-21T12:24:00Z" w:id="9">
    <w:p w:rsidR="00E84800" w:rsidP="00E84800" w:rsidRDefault="00E84800" w14:paraId="660C4629" w14:textId="404BBE97">
      <w:pPr>
        <w:pStyle w:val="CommentText1"/>
      </w:pPr>
      <w:r>
        <w:rPr>
          <w:rStyle w:val="CommentReference1"/>
        </w:rPr>
        <w:annotationRef/>
      </w:r>
      <w:r>
        <w:rPr>
          <w:lang w:val="fr-BE"/>
        </w:rPr>
        <w:t>Modif l’Annexe pour indiquer que le RIB doit toujours etre joint</w:t>
      </w:r>
    </w:p>
  </w:comment>
  <w:comment w:initials="AL" w:author="LEMAIRE, Aude" w:date="2026-07-08T11:27:00Z" w:id="10">
    <w:p w:rsidR="00457006" w:rsidP="00457006" w:rsidRDefault="00457006" w14:paraId="08E0C685" w14:textId="77777777">
      <w:pPr>
        <w:pStyle w:val="Commentaire"/>
      </w:pPr>
      <w:r>
        <w:rPr>
          <w:rStyle w:val="Marquedecommentaire"/>
        </w:rPr>
        <w:annotationRef/>
      </w:r>
      <w:r>
        <w:rPr>
          <w:lang w:val="fr-BE"/>
        </w:rPr>
        <w:t>@sebastien va le faire</w:t>
      </w:r>
    </w:p>
  </w:comment>
  <w:comment w:initials="CS" w:author="COPPIETERS, Sebastien" w:date="2026-07-08T13:38:00Z" w:id="11">
    <w:p w:rsidR="003C216C" w:rsidRDefault="003C216C" w14:paraId="4448F2C0" w14:textId="42A693AE">
      <w:pPr>
        <w:pStyle w:val="Commentaire"/>
      </w:pPr>
      <w:r>
        <w:rPr>
          <w:rStyle w:val="Marquedecommentaire"/>
        </w:rPr>
        <w:annotationRef/>
      </w:r>
      <w:r w:rsidRPr="7D783F3A">
        <w:t>done</w:t>
      </w:r>
    </w:p>
  </w:comment>
  <w:comment w:initials="VG" w:author="VAN DE VOORDE, Griet" w:date="2026-02-19T11:35:00Z" w:id="12">
    <w:p w:rsidR="006279AA" w:rsidRDefault="009500C0" w14:paraId="74432E13" w14:textId="38B22C70">
      <w:r>
        <w:annotationRef/>
      </w:r>
      <w:r w:rsidRPr="714AE48A">
        <w:t>j'ajoute juste un retour reçu de la part de Rwanda ou c en'est pas toujours clair quoi à faire avec des intêrets bancaires générés sur le compte. Ils doivent rembourser? peuvent ré-affecter sur le projet (avec accord Enabel) - je ne sais pas si la pein d'ajouter quelque chose</w:t>
      </w:r>
    </w:p>
  </w:comment>
  <w:comment w:initials="AL" w:author="LEMAIRE, Aude" w:date="2026-04-14T15:20:00Z" w:id="13">
    <w:p w:rsidR="000F2AEC" w:rsidP="000F2AEC" w:rsidRDefault="000F2AEC" w14:paraId="18988637" w14:textId="77777777">
      <w:pPr>
        <w:pStyle w:val="Commentaire"/>
      </w:pPr>
      <w:r>
        <w:rPr>
          <w:rStyle w:val="Marquedecommentaire"/>
        </w:rPr>
        <w:annotationRef/>
      </w:r>
      <w:r>
        <w:rPr>
          <w:lang w:val="fr-BE"/>
        </w:rPr>
        <w:t>Résolu dans les CG</w:t>
      </w:r>
    </w:p>
  </w:comment>
  <w:comment w:initials="IL" w:author="LASTRA, Isabel" w:date="2025-03-11T09:36:00Z" w:id="15">
    <w:p w:rsidR="000B6192" w:rsidP="000B6192" w:rsidRDefault="000B6192" w14:paraId="20F026C0" w14:textId="6537FC26">
      <w:pPr>
        <w:pStyle w:val="CommentText1"/>
      </w:pPr>
      <w:r>
        <w:rPr>
          <w:rStyle w:val="CommentReference1"/>
        </w:rPr>
        <w:annotationRef/>
      </w:r>
      <w:r>
        <w:rPr>
          <w:lang w:val="fr-BE"/>
        </w:rPr>
        <w:t>Prévoir les spécificités dans les CP</w:t>
      </w:r>
    </w:p>
  </w:comment>
  <w:comment w:initials="AL" w:author="LEMAIRE, Aude" w:date="2025-04-23T14:32:00Z" w:id="16">
    <w:p w:rsidR="008748CB" w:rsidP="008748CB" w:rsidRDefault="008748CB" w14:paraId="380B5038" w14:textId="77777777">
      <w:pPr>
        <w:pStyle w:val="CommentText1"/>
      </w:pPr>
      <w:r>
        <w:rPr>
          <w:rStyle w:val="CommentReference1"/>
        </w:rPr>
        <w:annotationRef/>
      </w:r>
      <w:r>
        <w:rPr>
          <w:lang w:val="fr-BE"/>
        </w:rPr>
        <w:t>Périodicité: 6 mois</w:t>
      </w:r>
    </w:p>
  </w:comment>
  <w:comment w:initials="CS" w:author="COPPIETERS, Sebastien" w:date="2026-03-17T12:34:00Z" w:id="17">
    <w:p w:rsidR="009500C0" w:rsidRDefault="009500C0" w14:paraId="2C43CA32" w14:textId="5C7A4542">
      <w:r>
        <w:annotationRef/>
      </w:r>
      <w:r w:rsidRPr="2E5D1B52">
        <w:t>formuler ce paragraphe de telle sorte que lma situation par défaut ne nécessite pas d 'adaptation</w:t>
      </w:r>
    </w:p>
  </w:comment>
  <w:comment w:initials="AL" w:author="LEMAIRE, Aude" w:date="2026-04-14T15:22:00Z" w:id="18">
    <w:p w:rsidR="002F19C3" w:rsidP="002F19C3" w:rsidRDefault="002F19C3" w14:paraId="5BFA98F5" w14:textId="77777777">
      <w:pPr>
        <w:pStyle w:val="Commentaire"/>
      </w:pPr>
      <w:r>
        <w:rPr>
          <w:rStyle w:val="Marquedecommentaire"/>
        </w:rPr>
        <w:annotationRef/>
      </w:r>
      <w:r>
        <w:rPr>
          <w:lang w:val="fr-BE"/>
        </w:rPr>
        <w:t>@aude</w:t>
      </w:r>
    </w:p>
  </w:comment>
  <w:comment w:initials="CS" w:author="COPPIETERS, Sebastien" w:date="2026-03-17T12:36:00Z" w:id="19">
    <w:p w:rsidR="009500C0" w:rsidRDefault="009500C0" w14:paraId="51041A1C" w14:textId="6319C386">
      <w:r>
        <w:annotationRef/>
      </w:r>
      <w:r w:rsidRPr="1CAE5805">
        <w:t>idem ou on ne met rien pour la situation par défaut?</w:t>
      </w:r>
    </w:p>
  </w:comment>
  <w:comment w:initials="AL" w:author="LEMAIRE, Aude" w:date="2026-04-14T15:22:00Z" w:id="20">
    <w:p w:rsidR="003A5097" w:rsidP="003A5097" w:rsidRDefault="003A5097" w14:paraId="0D45B243" w14:textId="77777777">
      <w:pPr>
        <w:pStyle w:val="Commentaire"/>
      </w:pPr>
      <w:r>
        <w:rPr>
          <w:rStyle w:val="Marquedecommentaire"/>
        </w:rPr>
        <w:annotationRef/>
      </w:r>
      <w:r>
        <w:rPr>
          <w:lang w:val="fr-BE"/>
        </w:rPr>
        <w:t>@aude</w:t>
      </w:r>
    </w:p>
  </w:comment>
  <w:comment w:initials="AL" w:author="LEMAIRE, Aude" w:date="2025-04-23T14:36:00Z" w:id="21">
    <w:p w:rsidR="001E57B9" w:rsidP="001E57B9" w:rsidRDefault="001E57B9" w14:paraId="6A4BA645" w14:textId="77777777">
      <w:pPr>
        <w:pStyle w:val="CommentText1"/>
      </w:pPr>
      <w:r>
        <w:rPr>
          <w:rStyle w:val="CommentReference1"/>
        </w:rPr>
        <w:annotationRef/>
      </w:r>
      <w:r>
        <w:rPr>
          <w:lang w:val="fr-BE"/>
        </w:rPr>
        <w:t>Reprendre dans l’art. «dérogation» CP</w:t>
      </w:r>
    </w:p>
  </w:comment>
  <w:comment w:initials="CS" w:author="COPPIETERS, Sebastien" w:date="2026-04-23T10:52:00Z" w:id="22">
    <w:p w:rsidR="00522F05" w:rsidRDefault="00522F05" w14:paraId="7D4CB022" w14:textId="39C84648">
      <w:pPr>
        <w:pStyle w:val="Commentaire"/>
      </w:pPr>
      <w:r>
        <w:rPr>
          <w:rStyle w:val="Marquedecommentaire"/>
        </w:rPr>
        <w:annotationRef/>
      </w:r>
      <w:r w:rsidRPr="2AC6F88D">
        <w:t>créer une annexe IVC</w:t>
      </w:r>
    </w:p>
  </w:comment>
  <w:comment w:initials="AL" w:author="LEMAIRE, Aude" w:date="2026-07-08T11:50:00Z" w:id="23">
    <w:p w:rsidR="0010670B" w:rsidP="0010670B" w:rsidRDefault="0010670B" w14:paraId="7701749D" w14:textId="13B5916C">
      <w:pPr>
        <w:pStyle w:val="Commentaire"/>
      </w:pPr>
      <w:r>
        <w:rPr>
          <w:rStyle w:val="Marquedecommentaire"/>
        </w:rPr>
        <w:annotationRef/>
      </w:r>
      <w:r>
        <w:fldChar w:fldCharType="begin"/>
      </w:r>
      <w:r>
        <w:instrText>HYPERLINK "mailto:sebastien.coppieters@enabel.be"</w:instrText>
      </w:r>
      <w:bookmarkStart w:name="_@_FAA8DFF4F1714349BFEED2F362F9AB21Z" w:id="25"/>
      <w:r>
        <w:fldChar w:fldCharType="separate"/>
      </w:r>
      <w:bookmarkEnd w:id="25"/>
      <w:r w:rsidRPr="0010670B">
        <w:rPr>
          <w:rStyle w:val="Mention"/>
          <w:noProof/>
        </w:rPr>
        <w:t>@COPPIETERS, Sebastien</w:t>
      </w:r>
      <w:r>
        <w:fldChar w:fldCharType="end"/>
      </w:r>
      <w:r>
        <w:t xml:space="preserve"> </w:t>
      </w:r>
    </w:p>
  </w:comment>
  <w:comment w:initials="CS" w:author="COPPIETERS, Sebastien" w:date="2026-07-08T13:49:00Z" w:id="24">
    <w:p w:rsidR="004606EC" w:rsidRDefault="004606EC" w14:paraId="0BE787A7" w14:textId="4CBBA299">
      <w:r>
        <w:annotationRef/>
      </w:r>
      <w:r w:rsidRPr="2161527E">
        <w:t>done</w:t>
      </w:r>
    </w:p>
  </w:comment>
  <w:comment w:initials="AL" w:author="LEMAIRE, Aude" w:date="2025-04-23T14:42:00Z" w:id="26">
    <w:p w:rsidR="00886F6C" w:rsidP="00886F6C" w:rsidRDefault="00886F6C" w14:paraId="427E0B6C" w14:textId="77777777">
      <w:pPr>
        <w:pStyle w:val="CommentText1"/>
      </w:pPr>
      <w:r>
        <w:rPr>
          <w:rStyle w:val="CommentReference1"/>
        </w:rPr>
        <w:annotationRef/>
      </w:r>
      <w:r>
        <w:rPr>
          <w:lang w:val="fr-BE"/>
        </w:rPr>
        <w:t>CP</w:t>
      </w:r>
    </w:p>
  </w:comment>
  <w:comment w:initials="AL" w:author="LEMAIRE, Aude" w:date="2025-04-23T14:55:00Z" w:id="27">
    <w:p w:rsidR="00CC544F" w:rsidP="00CC544F" w:rsidRDefault="00CC544F" w14:paraId="78890573" w14:textId="77777777">
      <w:pPr>
        <w:pStyle w:val="CommentText1"/>
      </w:pPr>
      <w:r>
        <w:rPr>
          <w:rStyle w:val="CommentReference1"/>
        </w:rPr>
        <w:annotationRef/>
      </w:r>
      <w:r>
        <w:rPr>
          <w:lang w:val="fr-BE"/>
        </w:rPr>
        <w:t>Prcp MP: prcp de base dans les CG avec des seuils et ajouter l’annexe de Laura comme annexe facultative SI on constate que le bénéficiaire ne dispose pas d’un système performant.</w:t>
      </w:r>
    </w:p>
  </w:comment>
  <w:comment w:initials="JD" w:author="JONCKERS, Damien" w:date="2026-01-12T10:43:00Z" w:id="28">
    <w:p w:rsidR="00C26DB2" w:rsidRDefault="00C26DB2" w14:paraId="20728C8F" w14:textId="31408161">
      <w:pPr>
        <w:pStyle w:val="CommentText1"/>
      </w:pPr>
      <w:r>
        <w:rPr>
          <w:rStyle w:val="CommentReference1"/>
        </w:rPr>
        <w:annotationRef/>
      </w:r>
      <w:r w:rsidRPr="7D4AFAF0">
        <w:t>Ajouter une explication sur la question signature électronique / manuscripte ?</w:t>
      </w:r>
    </w:p>
  </w:comment>
  <w:comment w:initials="AL" w:author="LEMAIRE, Aude" w:date="2026-04-14T15:35:00Z" w:id="29">
    <w:p w:rsidR="00AF7960" w:rsidP="00AF7960" w:rsidRDefault="00AF7960" w14:paraId="3EA875B5" w14:textId="77777777">
      <w:pPr>
        <w:pStyle w:val="Commentaire"/>
      </w:pPr>
      <w:r>
        <w:rPr>
          <w:rStyle w:val="Marquedecommentaire"/>
        </w:rPr>
        <w:annotationRef/>
      </w:r>
      <w:r>
        <w:rPr>
          <w:lang w:val="fr-BE"/>
        </w:rPr>
        <w:t>Faire référence à la policy + outil e-signature</w:t>
      </w:r>
    </w:p>
  </w:comment>
  <w:comment w:initials="CS" w:author="COPPIETERS, Sebastien" w:date="2026-03-17T13:54:00Z" w:id="30">
    <w:p w:rsidR="009500C0" w:rsidRDefault="009500C0" w14:paraId="3F70C7AC" w14:textId="29F78F0A">
      <w:r>
        <w:annotationRef/>
      </w:r>
      <w:r w:rsidRPr="2C2B55B4">
        <w:t>plan d'action ou alors planification opérationnelle partout</w:t>
      </w:r>
    </w:p>
  </w:comment>
  <w:comment w:initials="JD" w:author="JONCKERS, Damien" w:date="2026-01-12T11:36:00Z" w:id="31">
    <w:p w:rsidR="00C26DB2" w:rsidRDefault="00C26DB2" w14:paraId="5E41EC0F" w14:textId="689C51AA">
      <w:pPr>
        <w:pStyle w:val="CommentText1"/>
      </w:pPr>
      <w:r>
        <w:rPr>
          <w:rStyle w:val="CommentReference1"/>
        </w:rPr>
        <w:annotationRef/>
      </w:r>
      <w:r w:rsidRPr="178FF5C7">
        <w:t>prédéfinis où ? Et s'ils ne sont pas prédéfinis ?</w:t>
      </w:r>
    </w:p>
  </w:comment>
  <w:comment w:initials="JD" w:author="JONCKERS, Damien" w:date="2026-01-12T11:43:00Z" w:id="36">
    <w:p w:rsidR="00C26DB2" w:rsidRDefault="00C26DB2" w14:paraId="50C5704D" w14:textId="5002AA1C">
      <w:pPr>
        <w:pStyle w:val="CommentText1"/>
      </w:pPr>
      <w:r>
        <w:rPr>
          <w:rStyle w:val="CommentReference1"/>
        </w:rPr>
        <w:annotationRef/>
      </w:r>
      <w:r w:rsidRPr="199225C7">
        <w:t>Reformuler par : Principes à suivre pour les marchés (ou les achats ?) dans le cas d'un bénéficiaire-contractant privé ?</w:t>
      </w:r>
    </w:p>
  </w:comment>
  <w:comment w:initials="AL" w:author="LEMAIRE, Aude" w:date="2026-07-08T11:51:00Z" w:id="35">
    <w:p w:rsidR="006D43ED" w:rsidP="006D43ED" w:rsidRDefault="006D43ED" w14:paraId="14957CDC" w14:textId="2E37953C">
      <w:pPr>
        <w:pStyle w:val="Commentaire"/>
      </w:pPr>
      <w:r>
        <w:rPr>
          <w:rStyle w:val="Marquedecommentaire"/>
        </w:rPr>
        <w:annotationRef/>
      </w:r>
      <w:r>
        <w:fldChar w:fldCharType="begin"/>
      </w:r>
      <w:r>
        <w:instrText>HYPERLINK "mailto:aude.lemaire@enabel.be"</w:instrText>
      </w:r>
      <w:bookmarkStart w:name="_@_A64A2228D91C418E9AA27226E81CE400Z" w:id="37"/>
      <w:r>
        <w:fldChar w:fldCharType="separate"/>
      </w:r>
      <w:bookmarkEnd w:id="37"/>
      <w:r w:rsidRPr="006D43ED">
        <w:rPr>
          <w:rStyle w:val="Mention"/>
          <w:noProof/>
        </w:rPr>
        <w:t>@LEMAIRE, Aude</w:t>
      </w:r>
      <w:r>
        <w:fldChar w:fldCharType="end"/>
      </w:r>
      <w:r>
        <w:t xml:space="preserve"> mettre à jour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D57B1A" w15:done="1"/>
  <w15:commentEx w15:paraId="6F99BBD1" w15:done="1"/>
  <w15:commentEx w15:paraId="674E5348" w15:done="1"/>
  <w15:commentEx w15:paraId="25534214" w15:done="1"/>
  <w15:commentEx w15:paraId="415C92A4" w15:paraIdParent="25534214" w15:done="1"/>
  <w15:commentEx w15:paraId="660C4629" w15:done="1"/>
  <w15:commentEx w15:paraId="08E0C685" w15:paraIdParent="660C4629" w15:done="1"/>
  <w15:commentEx w15:paraId="4448F2C0" w15:paraIdParent="660C4629" w15:done="1"/>
  <w15:commentEx w15:paraId="74432E13" w15:done="1"/>
  <w15:commentEx w15:paraId="18988637" w15:paraIdParent="74432E13" w15:done="1"/>
  <w15:commentEx w15:paraId="20F026C0" w15:done="1"/>
  <w15:commentEx w15:paraId="380B5038" w15:paraIdParent="20F026C0" w15:done="1"/>
  <w15:commentEx w15:paraId="2C43CA32" w15:done="1"/>
  <w15:commentEx w15:paraId="5BFA98F5" w15:paraIdParent="2C43CA32" w15:done="1"/>
  <w15:commentEx w15:paraId="51041A1C" w15:done="1"/>
  <w15:commentEx w15:paraId="0D45B243" w15:paraIdParent="51041A1C" w15:done="1"/>
  <w15:commentEx w15:paraId="6A4BA645" w15:done="1"/>
  <w15:commentEx w15:paraId="7D4CB022" w15:done="1"/>
  <w15:commentEx w15:paraId="7701749D" w15:done="1"/>
  <w15:commentEx w15:paraId="0BE787A7" w15:paraIdParent="7701749D" w15:done="1"/>
  <w15:commentEx w15:paraId="427E0B6C" w15:done="0"/>
  <w15:commentEx w15:paraId="78890573" w15:paraIdParent="427E0B6C" w15:done="0"/>
  <w15:commentEx w15:paraId="20728C8F" w15:done="0"/>
  <w15:commentEx w15:paraId="3EA875B5" w15:paraIdParent="20728C8F" w15:done="0"/>
  <w15:commentEx w15:paraId="3F70C7AC" w15:done="1"/>
  <w15:commentEx w15:paraId="5E41EC0F" w15:done="1"/>
  <w15:commentEx w15:paraId="50C5704D" w15:done="1"/>
  <w15:commentEx w15:paraId="14957CD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97CE57" w16cex:dateUtc="2026-07-08T10:01:00Z"/>
  <w16cex:commentExtensible w16cex:durableId="494D336D" w16cex:dateUtc="2026-03-17T11:18:00Z"/>
  <w16cex:commentExtensible w16cex:durableId="2EA41CE9" w16cex:dateUtc="2026-07-08T09:26:00Z"/>
  <w16cex:commentExtensible w16cex:durableId="0117884B" w16cex:dateUtc="2026-03-17T11:32:00Z"/>
  <w16cex:commentExtensible w16cex:durableId="795DCAB0" w16cex:dateUtc="2026-04-14T13:19:00Z"/>
  <w16cex:commentExtensible w16cex:durableId="24E03613" w16cex:dateUtc="2026-01-21T11:24:00Z"/>
  <w16cex:commentExtensible w16cex:durableId="06E3CA2B" w16cex:dateUtc="2026-07-08T09:27:00Z"/>
  <w16cex:commentExtensible w16cex:durableId="3D7454AC" w16cex:dateUtc="2026-07-08T11:38:00Z"/>
  <w16cex:commentExtensible w16cex:durableId="69989B42" w16cex:dateUtc="2026-02-19T10:35:00Z"/>
  <w16cex:commentExtensible w16cex:durableId="19AC9933" w16cex:dateUtc="2026-04-14T13:20:00Z"/>
  <w16cex:commentExtensible w16cex:durableId="3597C83C" w16cex:dateUtc="2026-03-17T11:34:00Z"/>
  <w16cex:commentExtensible w16cex:durableId="7FA17402" w16cex:dateUtc="2026-04-14T13:22:00Z"/>
  <w16cex:commentExtensible w16cex:durableId="35E4D433" w16cex:dateUtc="2026-03-17T11:36:00Z"/>
  <w16cex:commentExtensible w16cex:durableId="6A7FF053" w16cex:dateUtc="2026-04-14T13:22:00Z"/>
  <w16cex:commentExtensible w16cex:durableId="0CB3A058" w16cex:dateUtc="2026-04-23T08:52:00Z"/>
  <w16cex:commentExtensible w16cex:durableId="7FB36748" w16cex:dateUtc="2026-07-08T09:50:00Z"/>
  <w16cex:commentExtensible w16cex:durableId="2C5518A2" w16cex:dateUtc="2026-07-08T11:49:00Z"/>
  <w16cex:commentExtensible w16cex:durableId="25206C95" w16cex:dateUtc="2026-01-12T09:43:00Z"/>
  <w16cex:commentExtensible w16cex:durableId="08D7A670" w16cex:dateUtc="2026-04-14T13:35:00Z"/>
  <w16cex:commentExtensible w16cex:durableId="1D985490" w16cex:dateUtc="2026-03-17T12:54:00Z"/>
  <w16cex:commentExtensible w16cex:durableId="2A4A42FB" w16cex:dateUtc="2026-01-12T10:36:00Z"/>
  <w16cex:commentExtensible w16cex:durableId="2AD1BD24" w16cex:dateUtc="2026-01-12T10:43:00Z"/>
  <w16cex:commentExtensible w16cex:durableId="1CBB0436" w16cex:dateUtc="2026-07-08T09: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D57B1A" w16cid:durableId="2197CE57"/>
  <w16cid:commentId w16cid:paraId="6F99BBD1" w16cid:durableId="494D336D"/>
  <w16cid:commentId w16cid:paraId="674E5348" w16cid:durableId="2EA41CE9"/>
  <w16cid:commentId w16cid:paraId="25534214" w16cid:durableId="0117884B"/>
  <w16cid:commentId w16cid:paraId="415C92A4" w16cid:durableId="795DCAB0"/>
  <w16cid:commentId w16cid:paraId="660C4629" w16cid:durableId="24E03613"/>
  <w16cid:commentId w16cid:paraId="08E0C685" w16cid:durableId="06E3CA2B"/>
  <w16cid:commentId w16cid:paraId="4448F2C0" w16cid:durableId="3D7454AC"/>
  <w16cid:commentId w16cid:paraId="74432E13" w16cid:durableId="69989B42"/>
  <w16cid:commentId w16cid:paraId="18988637" w16cid:durableId="19AC9933"/>
  <w16cid:commentId w16cid:paraId="20F026C0" w16cid:durableId="6B350216"/>
  <w16cid:commentId w16cid:paraId="380B5038" w16cid:durableId="6CEA58DE"/>
  <w16cid:commentId w16cid:paraId="2C43CA32" w16cid:durableId="3597C83C"/>
  <w16cid:commentId w16cid:paraId="5BFA98F5" w16cid:durableId="7FA17402"/>
  <w16cid:commentId w16cid:paraId="51041A1C" w16cid:durableId="35E4D433"/>
  <w16cid:commentId w16cid:paraId="0D45B243" w16cid:durableId="6A7FF053"/>
  <w16cid:commentId w16cid:paraId="6A4BA645" w16cid:durableId="2EA5C676"/>
  <w16cid:commentId w16cid:paraId="7D4CB022" w16cid:durableId="0CB3A058"/>
  <w16cid:commentId w16cid:paraId="7701749D" w16cid:durableId="7FB36748"/>
  <w16cid:commentId w16cid:paraId="0BE787A7" w16cid:durableId="2C5518A2"/>
  <w16cid:commentId w16cid:paraId="427E0B6C" w16cid:durableId="76998894"/>
  <w16cid:commentId w16cid:paraId="78890573" w16cid:durableId="602106FB"/>
  <w16cid:commentId w16cid:paraId="20728C8F" w16cid:durableId="25206C95"/>
  <w16cid:commentId w16cid:paraId="3EA875B5" w16cid:durableId="08D7A670"/>
  <w16cid:commentId w16cid:paraId="3F70C7AC" w16cid:durableId="1D985490"/>
  <w16cid:commentId w16cid:paraId="5E41EC0F" w16cid:durableId="2A4A42FB"/>
  <w16cid:commentId w16cid:paraId="50C5704D" w16cid:durableId="2AD1BD24"/>
  <w16cid:commentId w16cid:paraId="14957CDC" w16cid:durableId="1CBB04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D52" w:rsidRDefault="00E11D52" w14:paraId="4F23A2C8" w14:textId="77777777">
      <w:r>
        <w:separator/>
      </w:r>
    </w:p>
  </w:endnote>
  <w:endnote w:type="continuationSeparator" w:id="0">
    <w:p w:rsidR="00E11D52" w:rsidRDefault="00E11D52" w14:paraId="2454827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B9C" w:rsidRDefault="00D35B9C" w14:paraId="66701AE8" w14:textId="77777777">
    <w:pPr>
      <w:pStyle w:val="Pieddepage"/>
      <w:framePr w:wrap="around" w:hAnchor="margin" w:vAnchor="text"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D35B9C" w:rsidRDefault="00D35B9C" w14:paraId="75C5246C" w14:textId="7777777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454E3" w:rsidR="00D35B9C" w:rsidP="007416B6" w:rsidRDefault="00D35B9C" w14:paraId="292030A9" w14:textId="77777777">
    <w:pPr>
      <w:pStyle w:val="Pieddepage"/>
      <w:rPr>
        <w:sz w:val="16"/>
        <w:szCs w:val="16"/>
        <w:lang w:val="fr-BE"/>
      </w:rPr>
    </w:pPr>
    <w:r w:rsidRPr="00824D03">
      <w:rPr>
        <w:rFonts w:ascii="Georgia" w:hAnsi="Georgia"/>
        <w:color w:val="404040"/>
        <w:sz w:val="16"/>
        <w:szCs w:val="16"/>
        <w:lang w:val="fr-BE"/>
      </w:rPr>
      <w:t xml:space="preserve">Enabel - Conventions de subsides </w:t>
    </w:r>
    <w:r>
      <w:rPr>
        <w:rFonts w:ascii="Georgia" w:hAnsi="Georgia"/>
        <w:color w:val="404040"/>
        <w:sz w:val="16"/>
        <w:szCs w:val="16"/>
        <w:lang w:val="fr-BE"/>
      </w:rPr>
      <w:t>10-2023</w:t>
    </w:r>
    <w:r w:rsidRPr="00824D03">
      <w:rPr>
        <w:rFonts w:ascii="Georgia" w:hAnsi="Georgia"/>
        <w:color w:val="404040"/>
        <w:sz w:val="16"/>
        <w:szCs w:val="16"/>
        <w:lang w:val="fr-BE"/>
      </w:rPr>
      <w:t xml:space="preserve"> – Annexe 5 Modèle de convention de subsides</w:t>
    </w:r>
    <w:r w:rsidRPr="00B454E3">
      <w:rPr>
        <w:sz w:val="16"/>
        <w:szCs w:val="16"/>
        <w:lang w:val="fr-BE"/>
      </w:rPr>
      <w:tab/>
    </w:r>
    <w:r w:rsidRPr="00B454E3">
      <w:rPr>
        <w:sz w:val="16"/>
        <w:szCs w:val="16"/>
        <w:lang w:val="fr-BE"/>
      </w:rPr>
      <w:t xml:space="preserve">Page </w:t>
    </w:r>
    <w:r w:rsidRPr="00E27805">
      <w:rPr>
        <w:b/>
        <w:bCs/>
        <w:sz w:val="16"/>
        <w:szCs w:val="16"/>
      </w:rPr>
      <w:fldChar w:fldCharType="begin"/>
    </w:r>
    <w:r w:rsidRPr="00B454E3">
      <w:rPr>
        <w:b/>
        <w:bCs/>
        <w:sz w:val="16"/>
        <w:szCs w:val="16"/>
        <w:lang w:val="fr-BE"/>
      </w:rPr>
      <w:instrText xml:space="preserve"> PAGE </w:instrText>
    </w:r>
    <w:r w:rsidRPr="00E27805">
      <w:rPr>
        <w:b/>
        <w:bCs/>
        <w:sz w:val="16"/>
        <w:szCs w:val="16"/>
      </w:rPr>
      <w:fldChar w:fldCharType="separate"/>
    </w:r>
    <w:r>
      <w:rPr>
        <w:b/>
        <w:bCs/>
        <w:noProof/>
        <w:sz w:val="16"/>
        <w:szCs w:val="16"/>
        <w:lang w:val="fr-BE"/>
      </w:rPr>
      <w:t>6</w:t>
    </w:r>
    <w:r w:rsidRPr="00E27805">
      <w:rPr>
        <w:b/>
        <w:bCs/>
        <w:sz w:val="16"/>
        <w:szCs w:val="16"/>
      </w:rPr>
      <w:fldChar w:fldCharType="end"/>
    </w:r>
    <w:r w:rsidRPr="00B454E3">
      <w:rPr>
        <w:sz w:val="16"/>
        <w:szCs w:val="16"/>
        <w:lang w:val="fr-BE"/>
      </w:rPr>
      <w:t xml:space="preserve"> of </w:t>
    </w:r>
    <w:r w:rsidRPr="00E27805">
      <w:rPr>
        <w:b/>
        <w:bCs/>
        <w:sz w:val="16"/>
        <w:szCs w:val="16"/>
      </w:rPr>
      <w:fldChar w:fldCharType="begin"/>
    </w:r>
    <w:r w:rsidRPr="00B454E3">
      <w:rPr>
        <w:b/>
        <w:bCs/>
        <w:sz w:val="16"/>
        <w:szCs w:val="16"/>
        <w:lang w:val="fr-BE"/>
      </w:rPr>
      <w:instrText xml:space="preserve"> NUMPAGES  </w:instrText>
    </w:r>
    <w:r w:rsidRPr="00E27805">
      <w:rPr>
        <w:b/>
        <w:bCs/>
        <w:sz w:val="16"/>
        <w:szCs w:val="16"/>
      </w:rPr>
      <w:fldChar w:fldCharType="separate"/>
    </w:r>
    <w:r>
      <w:rPr>
        <w:b/>
        <w:bCs/>
        <w:noProof/>
        <w:sz w:val="16"/>
        <w:szCs w:val="16"/>
        <w:lang w:val="fr-BE"/>
      </w:rPr>
      <w:t>23</w:t>
    </w:r>
    <w:r w:rsidRPr="00E27805">
      <w:rPr>
        <w:b/>
        <w:bCs/>
        <w:sz w:val="16"/>
        <w:szCs w:val="16"/>
      </w:rPr>
      <w:fldChar w:fldCharType="end"/>
    </w:r>
  </w:p>
  <w:p w:rsidRPr="0025406E" w:rsidR="00D35B9C" w:rsidRDefault="00D35B9C" w14:paraId="52F78B06" w14:textId="77777777">
    <w:pPr>
      <w:pStyle w:val="Pieddepage"/>
      <w:ind w:right="360"/>
      <w:rPr>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B9C" w:rsidRDefault="00D35B9C" w14:paraId="179821C3" w14:textId="77777777">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AF5" w:rsidRDefault="00A80AF5" w14:paraId="2D7C23C2" w14:textId="77777777">
    <w:pPr>
      <w:pStyle w:val="Pieddepage"/>
      <w:framePr w:wrap="around" w:hAnchor="margin" w:vAnchor="text"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A80AF5" w:rsidRDefault="00A80AF5" w14:paraId="0E7499CE" w14:textId="77777777">
    <w:pPr>
      <w:pStyle w:val="Pieddepage"/>
      <w:ind w:right="360"/>
    </w:pPr>
  </w:p>
  <w:p w:rsidR="00A80AF5" w:rsidRDefault="00A80AF5" w14:paraId="2A3D1C86"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454E3" w:rsidR="00A80AF5" w:rsidP="007416B6" w:rsidRDefault="00321DBA" w14:paraId="02F2EA6F" w14:textId="77777777">
    <w:pPr>
      <w:pStyle w:val="Pieddepage"/>
      <w:rPr>
        <w:sz w:val="16"/>
        <w:szCs w:val="16"/>
        <w:lang w:val="fr-BE"/>
      </w:rPr>
    </w:pPr>
    <w:r w:rsidRPr="00824D03">
      <w:rPr>
        <w:rFonts w:ascii="Georgia" w:hAnsi="Georgia"/>
        <w:color w:val="404040"/>
        <w:sz w:val="16"/>
        <w:szCs w:val="16"/>
        <w:lang w:val="fr-BE"/>
      </w:rPr>
      <w:t>Enabel</w:t>
    </w:r>
    <w:r w:rsidRPr="00824D03" w:rsidR="00E27805">
      <w:rPr>
        <w:rFonts w:ascii="Georgia" w:hAnsi="Georgia"/>
        <w:color w:val="404040"/>
        <w:sz w:val="16"/>
        <w:szCs w:val="16"/>
        <w:lang w:val="fr-BE"/>
      </w:rPr>
      <w:t xml:space="preserve"> - Conventions de subsides </w:t>
    </w:r>
    <w:r w:rsidR="00F50A02">
      <w:rPr>
        <w:rFonts w:ascii="Georgia" w:hAnsi="Georgia"/>
        <w:color w:val="404040"/>
        <w:sz w:val="16"/>
        <w:szCs w:val="16"/>
        <w:lang w:val="fr-BE"/>
      </w:rPr>
      <w:t>12-2020</w:t>
    </w:r>
    <w:r w:rsidRPr="00824D03" w:rsidR="000A617A">
      <w:rPr>
        <w:rFonts w:ascii="Georgia" w:hAnsi="Georgia"/>
        <w:color w:val="404040"/>
        <w:sz w:val="16"/>
        <w:szCs w:val="16"/>
        <w:lang w:val="fr-BE"/>
      </w:rPr>
      <w:t xml:space="preserve"> </w:t>
    </w:r>
    <w:r w:rsidRPr="00824D03" w:rsidR="00E27805">
      <w:rPr>
        <w:rFonts w:ascii="Georgia" w:hAnsi="Georgia"/>
        <w:color w:val="404040"/>
        <w:sz w:val="16"/>
        <w:szCs w:val="16"/>
        <w:lang w:val="fr-BE"/>
      </w:rPr>
      <w:t>– Annexe 5 Modèle de convention de subsides</w:t>
    </w:r>
    <w:r w:rsidRPr="00B454E3" w:rsidR="007416B6">
      <w:rPr>
        <w:sz w:val="16"/>
        <w:szCs w:val="16"/>
        <w:lang w:val="fr-BE"/>
      </w:rPr>
      <w:tab/>
    </w:r>
    <w:r w:rsidRPr="00B454E3" w:rsidR="00A80AF5">
      <w:rPr>
        <w:sz w:val="16"/>
        <w:szCs w:val="16"/>
        <w:lang w:val="fr-BE"/>
      </w:rPr>
      <w:t xml:space="preserve">Page </w:t>
    </w:r>
    <w:r w:rsidRPr="00E27805" w:rsidR="00A80AF5">
      <w:rPr>
        <w:b/>
        <w:bCs/>
        <w:sz w:val="16"/>
        <w:szCs w:val="16"/>
      </w:rPr>
      <w:fldChar w:fldCharType="begin"/>
    </w:r>
    <w:r w:rsidRPr="00B454E3" w:rsidR="00A80AF5">
      <w:rPr>
        <w:b/>
        <w:bCs/>
        <w:sz w:val="16"/>
        <w:szCs w:val="16"/>
        <w:lang w:val="fr-BE"/>
      </w:rPr>
      <w:instrText xml:space="preserve"> PAGE </w:instrText>
    </w:r>
    <w:r w:rsidRPr="00E27805" w:rsidR="00A80AF5">
      <w:rPr>
        <w:b/>
        <w:bCs/>
        <w:sz w:val="16"/>
        <w:szCs w:val="16"/>
      </w:rPr>
      <w:fldChar w:fldCharType="separate"/>
    </w:r>
    <w:r w:rsidR="006A51DF">
      <w:rPr>
        <w:b/>
        <w:bCs/>
        <w:noProof/>
        <w:sz w:val="16"/>
        <w:szCs w:val="16"/>
        <w:lang w:val="fr-BE"/>
      </w:rPr>
      <w:t>6</w:t>
    </w:r>
    <w:r w:rsidRPr="00E27805" w:rsidR="00A80AF5">
      <w:rPr>
        <w:b/>
        <w:bCs/>
        <w:sz w:val="16"/>
        <w:szCs w:val="16"/>
      </w:rPr>
      <w:fldChar w:fldCharType="end"/>
    </w:r>
    <w:r w:rsidRPr="00B454E3" w:rsidR="00A80AF5">
      <w:rPr>
        <w:sz w:val="16"/>
        <w:szCs w:val="16"/>
        <w:lang w:val="fr-BE"/>
      </w:rPr>
      <w:t xml:space="preserve"> of </w:t>
    </w:r>
    <w:r w:rsidRPr="00E27805" w:rsidR="00A80AF5">
      <w:rPr>
        <w:b/>
        <w:bCs/>
        <w:sz w:val="16"/>
        <w:szCs w:val="16"/>
      </w:rPr>
      <w:fldChar w:fldCharType="begin"/>
    </w:r>
    <w:r w:rsidRPr="00B454E3" w:rsidR="00A80AF5">
      <w:rPr>
        <w:b/>
        <w:bCs/>
        <w:sz w:val="16"/>
        <w:szCs w:val="16"/>
        <w:lang w:val="fr-BE"/>
      </w:rPr>
      <w:instrText xml:space="preserve"> NUMPAGES  </w:instrText>
    </w:r>
    <w:r w:rsidRPr="00E27805" w:rsidR="00A80AF5">
      <w:rPr>
        <w:b/>
        <w:bCs/>
        <w:sz w:val="16"/>
        <w:szCs w:val="16"/>
      </w:rPr>
      <w:fldChar w:fldCharType="separate"/>
    </w:r>
    <w:r w:rsidR="006A51DF">
      <w:rPr>
        <w:b/>
        <w:bCs/>
        <w:noProof/>
        <w:sz w:val="16"/>
        <w:szCs w:val="16"/>
        <w:lang w:val="fr-BE"/>
      </w:rPr>
      <w:t>23</w:t>
    </w:r>
    <w:r w:rsidRPr="00E27805" w:rsidR="00A80AF5">
      <w:rPr>
        <w:b/>
        <w:bCs/>
        <w:sz w:val="16"/>
        <w:szCs w:val="16"/>
      </w:rPr>
      <w:fldChar w:fldCharType="end"/>
    </w:r>
  </w:p>
  <w:p w:rsidR="00A80AF5" w:rsidRDefault="00A80AF5" w14:paraId="3C1862F7" w14:textId="77777777">
    <w:pPr>
      <w:pStyle w:val="Pieddepage"/>
      <w:ind w:right="360"/>
      <w:rPr>
        <w:lang w:val="fr-FR"/>
      </w:rPr>
    </w:pPr>
  </w:p>
  <w:p w:rsidRPr="00D35B9C" w:rsidR="00A80AF5" w:rsidRDefault="00A80AF5" w14:paraId="0E9971E1" w14:textId="77777777">
    <w:pP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D52" w:rsidRDefault="00E11D52" w14:paraId="76B1BD4A" w14:textId="77777777">
      <w:r>
        <w:separator/>
      </w:r>
    </w:p>
  </w:footnote>
  <w:footnote w:type="continuationSeparator" w:id="0">
    <w:p w:rsidR="00E11D52" w:rsidRDefault="00E11D52" w14:paraId="72960638" w14:textId="77777777">
      <w:r>
        <w:continuationSeparator/>
      </w:r>
    </w:p>
  </w:footnote>
  <w:footnote w:id="1">
    <w:p w:rsidRPr="00825CBD" w:rsidR="00D35B9C" w:rsidP="00D35B9C" w:rsidRDefault="00D35B9C" w14:paraId="67F473D8" w14:textId="77777777">
      <w:pPr>
        <w:pStyle w:val="Notedebasdepage"/>
        <w:rPr>
          <w:rFonts w:ascii="Calibri" w:hAnsi="Calibri"/>
          <w:lang w:val="fr-BE"/>
        </w:rPr>
      </w:pPr>
      <w:r w:rsidRPr="00825CBD">
        <w:rPr>
          <w:rStyle w:val="Appelnotedebasdep"/>
          <w:rFonts w:ascii="Calibri" w:hAnsi="Calibri"/>
        </w:rPr>
        <w:footnoteRef/>
      </w:r>
      <w:r w:rsidRPr="00825CBD">
        <w:rPr>
          <w:rFonts w:ascii="Calibri" w:hAnsi="Calibri"/>
          <w:lang w:val="fr-BE"/>
        </w:rPr>
        <w:t xml:space="preserve"> Une liste est complété</w:t>
      </w:r>
      <w:r>
        <w:rPr>
          <w:rFonts w:ascii="Calibri" w:hAnsi="Calibri"/>
          <w:lang w:val="fr-BE"/>
        </w:rPr>
        <w:t>e</w:t>
      </w:r>
      <w:r w:rsidRPr="00825CBD">
        <w:rPr>
          <w:rFonts w:ascii="Calibri" w:hAnsi="Calibri"/>
          <w:lang w:val="fr-BE"/>
        </w:rPr>
        <w:t xml:space="preserve"> pour chaque bénéficiaire final</w:t>
      </w:r>
    </w:p>
  </w:footnote>
  <w:footnote w:id="2">
    <w:p w:rsidRPr="00334F96" w:rsidR="007E6026" w:rsidP="007E6026" w:rsidRDefault="007E6026" w14:paraId="6D94B840" w14:textId="77777777">
      <w:pPr>
        <w:jc w:val="both"/>
        <w:rPr>
          <w:sz w:val="16"/>
          <w:szCs w:val="16"/>
          <w:lang w:val="fr-BE"/>
        </w:rPr>
      </w:pPr>
    </w:p>
  </w:footnote>
  <w:footnote w:id="3">
    <w:p w:rsidRPr="00114372" w:rsidR="007E6026" w:rsidP="007E6026" w:rsidRDefault="007E6026" w14:paraId="7D6D60FD" w14:textId="77777777">
      <w:pPr>
        <w:pStyle w:val="Notedebasdepage"/>
        <w:rPr>
          <w:rFonts w:ascii="Georgia" w:hAnsi="Georgia"/>
        </w:rPr>
      </w:pPr>
      <w:r w:rsidRPr="007E6026">
        <w:rPr>
          <w:rStyle w:val="Appelnotedebasdep"/>
          <w:rFonts w:ascii="Georgia" w:hAnsi="Georgia"/>
          <w:sz w:val="16"/>
          <w:szCs w:val="16"/>
        </w:rPr>
        <w:footnoteRef/>
      </w:r>
      <w:r w:rsidRPr="007E6026">
        <w:rPr>
          <w:rFonts w:ascii="Georgia" w:hAnsi="Georgia"/>
          <w:sz w:val="16"/>
          <w:szCs w:val="16"/>
        </w:rPr>
        <w:t xml:space="preserve"> Le mot « </w:t>
      </w:r>
      <w:r w:rsidRPr="007E6026">
        <w:rPr>
          <w:rFonts w:ascii="Georgia" w:hAnsi="Georgia"/>
          <w:b/>
          <w:bCs/>
          <w:sz w:val="16"/>
          <w:szCs w:val="16"/>
        </w:rPr>
        <w:t xml:space="preserve">dirigeant » </w:t>
      </w:r>
      <w:r w:rsidRPr="007E6026">
        <w:rPr>
          <w:rFonts w:ascii="Georgia" w:hAnsi="Georgia"/>
          <w:sz w:val="16"/>
          <w:szCs w:val="16"/>
        </w:rPr>
        <w:t>de la contrepartie</w:t>
      </w:r>
      <w:r w:rsidRPr="007E6026">
        <w:rPr>
          <w:rFonts w:ascii="Georgia" w:hAnsi="Georgia"/>
          <w:b/>
          <w:bCs/>
          <w:sz w:val="16"/>
          <w:szCs w:val="16"/>
        </w:rPr>
        <w:t xml:space="preserve"> </w:t>
      </w:r>
      <w:r w:rsidRPr="007E6026">
        <w:rPr>
          <w:rFonts w:ascii="Georgia" w:hAnsi="Georgia"/>
          <w:sz w:val="16"/>
          <w:szCs w:val="16"/>
        </w:rPr>
        <w:t xml:space="preserve">est à comprendre </w:t>
      </w:r>
      <w:r w:rsidRPr="007E6026">
        <w:rPr>
          <w:rFonts w:ascii="Georgia" w:hAnsi="Georgia"/>
          <w:b/>
          <w:bCs/>
          <w:sz w:val="16"/>
          <w:szCs w:val="16"/>
        </w:rPr>
        <w:t>au sens large du terme</w:t>
      </w:r>
      <w:r w:rsidRPr="007E6026">
        <w:rPr>
          <w:rFonts w:ascii="Georgia" w:hAnsi="Georgia"/>
          <w:sz w:val="16"/>
          <w:szCs w:val="16"/>
        </w:rPr>
        <w:t> : directeur et toute personne ayant un pouvoir de représentation, de décision au sein de ou un pouvoir de contrôle sur la contrepartie ou un membre de l’organe administrative, de gestion ou de contrôle de la contrepartie.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B9C" w:rsidRDefault="00D35B9C" w14:paraId="724ADE85"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40AF0" w:rsidR="00D35B9C" w:rsidP="00740AF0" w:rsidRDefault="000A22B6" w14:paraId="7AEEE888" w14:textId="75199DEB">
    <w:pPr>
      <w:pStyle w:val="En-tte"/>
    </w:pPr>
    <w:r w:rsidRPr="00D41B8D">
      <w:rPr>
        <w:noProof/>
      </w:rPr>
      <w:drawing>
        <wp:inline distT="0" distB="0" distL="0" distR="0" wp14:anchorId="2DB5CE7A" wp14:editId="6F8C5158">
          <wp:extent cx="1495425" cy="752475"/>
          <wp:effectExtent l="0" t="0" r="0" b="0"/>
          <wp:docPr id="126299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7524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B9C" w:rsidRDefault="00D35B9C" w14:paraId="1841C98E" w14:textId="77777777">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40AF0" w:rsidR="00A80AF5" w:rsidP="00740AF0" w:rsidRDefault="00740AF0" w14:paraId="27D45DFB" w14:textId="730A2344">
    <w:pPr>
      <w:pStyle w:val="En-tte"/>
    </w:pPr>
    <w:r>
      <w:fldChar w:fldCharType="begin"/>
    </w:r>
    <w:r>
      <w:instrText xml:space="preserve"> INCLUDEPICTURE "https://intranet.enabel.be/files/intranet/Communication/Enabel_visual_identity/Enabel_Logo_Color_RGB.png" \* MERGEFORMATINET </w:instrText>
    </w:r>
    <w:r>
      <w:fldChar w:fldCharType="separate"/>
    </w:r>
    <w:r>
      <w:fldChar w:fldCharType="begin"/>
    </w:r>
    <w:r>
      <w:instrText xml:space="preserve"> INCLUDEPICTURE  "https://intranet.enabel.be/files/intranet/Communication/Enabel_visual_identity/Enabel_Logo_Color_RGB.png" \* MERGEFORMATINET </w:instrText>
    </w:r>
    <w:r>
      <w:fldChar w:fldCharType="separate"/>
    </w:r>
    <w:r w:rsidR="00D463F3">
      <w:fldChar w:fldCharType="begin"/>
    </w:r>
    <w:r w:rsidR="00D463F3">
      <w:instrText xml:space="preserve"> INCLUDEPICTURE  "https://intranet.enabel.be/files/intranet/Communication/Enabel_visual_identity/Enabel_Logo_Color_RGB.png" \* MERGEFORMATINET </w:instrText>
    </w:r>
    <w:r w:rsidR="00D463F3">
      <w:fldChar w:fldCharType="separate"/>
    </w:r>
    <w:r w:rsidR="00D463F3">
      <w:fldChar w:fldCharType="begin"/>
    </w:r>
    <w:r w:rsidR="00D463F3">
      <w:instrText xml:space="preserve"> INCLUDEPICTURE  "https://intranet.enabel.be/files/intranet/Communication/Enabel_visual_identity/Enabel_Logo_Color_RGB.png" \* MERGEFORMATINET </w:instrText>
    </w:r>
    <w:r w:rsidR="00D463F3">
      <w:fldChar w:fldCharType="separate"/>
    </w:r>
    <w:r w:rsidR="00A1479B">
      <w:fldChar w:fldCharType="begin"/>
    </w:r>
    <w:r w:rsidR="00A1479B">
      <w:instrText xml:space="preserve"> INCLUDEPICTURE  "https://intranet.enabel.be/files/intranet/Communication/Enabel_visual_identity/Enabel_Logo_Color_RGB.png" \* MERGEFORMATINET </w:instrText>
    </w:r>
    <w:r w:rsidR="00A1479B">
      <w:fldChar w:fldCharType="separate"/>
    </w:r>
    <w:r w:rsidR="0002381A">
      <w:fldChar w:fldCharType="begin"/>
    </w:r>
    <w:r w:rsidR="0002381A">
      <w:instrText xml:space="preserve"> INCLUDEPICTURE  "https://intranet.enabel.be/files/intranet/Communication/Enabel_visual_identity/Enabel_Logo_Color_RGB.png" \* MERGEFORMATINET </w:instrText>
    </w:r>
    <w:r w:rsidR="0002381A">
      <w:fldChar w:fldCharType="separate"/>
    </w:r>
    <w:r w:rsidR="0002381A">
      <w:fldChar w:fldCharType="end"/>
    </w:r>
    <w:r w:rsidR="00A1479B">
      <w:fldChar w:fldCharType="end"/>
    </w:r>
    <w:r w:rsidR="00D463F3">
      <w:fldChar w:fldCharType="end"/>
    </w:r>
    <w:r w:rsidR="00D463F3">
      <w:fldChar w:fldCharType="end"/>
    </w:r>
    <w:r>
      <w:fldChar w:fldCharType="end"/>
    </w:r>
    <w:r>
      <w:fldChar w:fldCharType="end"/>
    </w:r>
  </w:p>
  <w:p w:rsidR="00A80AF5" w:rsidRDefault="00A80AF5" w14:paraId="192621C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65pt;height:7.1pt;visibility:visible" alt="Index pointant vers la droite vu du côté du dos de la main avec un remplissage uni" o:bullet="t" type="#_x0000_t7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">
        <v:imagedata croptop="-4891f" cropright="-851f" cropbottom="-5869f" o:title="" r:id="rId1"/>
      </v:shape>
    </w:pict>
  </w:numPicBullet>
  <w:abstractNum xmlns:w="http://schemas.openxmlformats.org/wordprocessingml/2006/main" w:abstractNumId="56">
    <w:nsid w:val="4b0d4b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D0323A"/>
    <w:multiLevelType w:val="hybridMultilevel"/>
    <w:tmpl w:val="AF6E98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4A7775"/>
    <w:multiLevelType w:val="hybridMultilevel"/>
    <w:tmpl w:val="F2B48A42"/>
    <w:lvl w:ilvl="0" w:tplc="C9B6C9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669AB"/>
    <w:multiLevelType w:val="hybridMultilevel"/>
    <w:tmpl w:val="41141636"/>
    <w:lvl w:ilvl="0" w:tplc="8F66C52E">
      <w:start w:val="1"/>
      <w:numFmt w:val="bullet"/>
      <w:lvlText w:val="-"/>
      <w:lvlJc w:val="left"/>
      <w:pPr>
        <w:ind w:left="720" w:hanging="360"/>
      </w:pPr>
      <w:rPr>
        <w:rFonts w:hint="default" w:ascii="Calibri" w:hAnsi="Calibri"/>
        <w:sz w:val="1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BC5687"/>
    <w:multiLevelType w:val="hybridMultilevel"/>
    <w:tmpl w:val="8C5E96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17419"/>
    <w:multiLevelType w:val="hybridMultilevel"/>
    <w:tmpl w:val="4A0AC266"/>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5" w15:restartNumberingAfterBreak="0">
    <w:nsid w:val="090E7BFC"/>
    <w:multiLevelType w:val="hybridMultilevel"/>
    <w:tmpl w:val="AEC67196"/>
    <w:lvl w:ilvl="0" w:tplc="08090005">
      <w:start w:val="1"/>
      <w:numFmt w:val="bullet"/>
      <w:lvlText w:val=""/>
      <w:lvlJc w:val="left"/>
      <w:pPr>
        <w:tabs>
          <w:tab w:val="num" w:pos="1080"/>
        </w:tabs>
        <w:ind w:left="1080" w:hanging="360"/>
      </w:pPr>
      <w:rPr>
        <w:rFonts w:hint="default" w:ascii="Wingdings" w:hAnsi="Wingdings"/>
      </w:rPr>
    </w:lvl>
    <w:lvl w:ilvl="1" w:tplc="08090003" w:tentative="1">
      <w:start w:val="1"/>
      <w:numFmt w:val="bullet"/>
      <w:lvlText w:val="o"/>
      <w:lvlJc w:val="left"/>
      <w:pPr>
        <w:tabs>
          <w:tab w:val="num" w:pos="1800"/>
        </w:tabs>
        <w:ind w:left="1800" w:hanging="360"/>
      </w:pPr>
      <w:rPr>
        <w:rFonts w:hint="default" w:ascii="Courier New" w:hAnsi="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6" w15:restartNumberingAfterBreak="0">
    <w:nsid w:val="09A074D8"/>
    <w:multiLevelType w:val="hybridMultilevel"/>
    <w:tmpl w:val="71761522"/>
    <w:lvl w:ilvl="0" w:tplc="804A3EFA">
      <w:start w:val="2"/>
      <w:numFmt w:val="bullet"/>
      <w:lvlText w:val="-"/>
      <w:lvlJc w:val="left"/>
      <w:pPr>
        <w:tabs>
          <w:tab w:val="num" w:pos="1080"/>
        </w:tabs>
        <w:ind w:left="1080" w:hanging="360"/>
      </w:pPr>
      <w:rPr>
        <w:rFonts w:hint="default" w:ascii="Times New Roman" w:hAnsi="Times New Roman" w:eastAsia="Times New Roman" w:cs="Times New Roman"/>
      </w:r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7" w15:restartNumberingAfterBreak="0">
    <w:nsid w:val="0B9E5D57"/>
    <w:multiLevelType w:val="hybridMultilevel"/>
    <w:tmpl w:val="237EF618"/>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8" w15:restartNumberingAfterBreak="0">
    <w:nsid w:val="0C0717A9"/>
    <w:multiLevelType w:val="hybridMultilevel"/>
    <w:tmpl w:val="D1E86E30"/>
    <w:lvl w:ilvl="0" w:tplc="C3588B96">
      <w:start w:val="1"/>
      <w:numFmt w:val="bullet"/>
      <w:lvlText w:val="-"/>
      <w:lvlJc w:val="left"/>
      <w:pPr>
        <w:tabs>
          <w:tab w:val="left" w:pos="1080"/>
        </w:tabs>
        <w:ind w:left="1080" w:hanging="357"/>
      </w:pPr>
      <w:rPr>
        <w:rFonts w:hint="default" w:ascii="Times New Roman" w:hAnsi="Times New Roman" w:cs="Times New Roman"/>
        <w:szCs w:val="20"/>
        <w:lang w:val="fr-BE" w:eastAsia="ar-SA"/>
      </w:rPr>
    </w:lvl>
    <w:lvl w:ilvl="1" w:tplc="6B2CD4F2">
      <w:start w:val="1"/>
      <w:numFmt w:val="bullet"/>
      <w:lvlText w:val="o"/>
      <w:lvlJc w:val="left"/>
      <w:pPr>
        <w:tabs>
          <w:tab w:val="left" w:pos="1800"/>
        </w:tabs>
        <w:ind w:left="1800" w:hanging="357"/>
      </w:pPr>
      <w:rPr>
        <w:rFonts w:hint="default" w:ascii="Courier New" w:hAnsi="Courier New" w:cs="Courier New"/>
        <w:szCs w:val="20"/>
        <w:lang w:val="fr-BE"/>
      </w:rPr>
    </w:lvl>
    <w:lvl w:ilvl="2" w:tplc="E97A9026">
      <w:start w:val="1"/>
      <w:numFmt w:val="bullet"/>
      <w:lvlText w:val=""/>
      <w:lvlJc w:val="left"/>
      <w:pPr>
        <w:tabs>
          <w:tab w:val="left" w:pos="2520"/>
        </w:tabs>
        <w:ind w:left="2520" w:hanging="357"/>
      </w:pPr>
      <w:rPr>
        <w:rFonts w:hint="default" w:ascii="Wingdings" w:hAnsi="Wingdings" w:cs="Wingdings"/>
      </w:rPr>
    </w:lvl>
    <w:lvl w:ilvl="3" w:tplc="82CEAEF0">
      <w:start w:val="1"/>
      <w:numFmt w:val="bullet"/>
      <w:lvlText w:val=""/>
      <w:lvlJc w:val="left"/>
      <w:pPr>
        <w:tabs>
          <w:tab w:val="left" w:pos="3240"/>
        </w:tabs>
        <w:ind w:left="3240" w:hanging="357"/>
      </w:pPr>
      <w:rPr>
        <w:rFonts w:hint="default" w:ascii="Symbol" w:hAnsi="Symbol" w:cs="Symbol"/>
      </w:rPr>
    </w:lvl>
    <w:lvl w:ilvl="4" w:tplc="A36E4A10">
      <w:start w:val="1"/>
      <w:numFmt w:val="bullet"/>
      <w:lvlText w:val="o"/>
      <w:lvlJc w:val="left"/>
      <w:pPr>
        <w:tabs>
          <w:tab w:val="left" w:pos="3960"/>
        </w:tabs>
        <w:ind w:left="3960" w:hanging="357"/>
      </w:pPr>
      <w:rPr>
        <w:rFonts w:hint="default" w:ascii="Courier New" w:hAnsi="Courier New" w:cs="Courier New"/>
        <w:szCs w:val="20"/>
        <w:lang w:val="fr-BE"/>
      </w:rPr>
    </w:lvl>
    <w:lvl w:ilvl="5" w:tplc="DE82BF6E">
      <w:start w:val="1"/>
      <w:numFmt w:val="bullet"/>
      <w:lvlText w:val=""/>
      <w:lvlJc w:val="left"/>
      <w:pPr>
        <w:tabs>
          <w:tab w:val="left" w:pos="4680"/>
        </w:tabs>
        <w:ind w:left="4680" w:hanging="357"/>
      </w:pPr>
      <w:rPr>
        <w:rFonts w:hint="default" w:ascii="Wingdings" w:hAnsi="Wingdings" w:cs="Wingdings"/>
      </w:rPr>
    </w:lvl>
    <w:lvl w:ilvl="6" w:tplc="66C27DF0">
      <w:start w:val="1"/>
      <w:numFmt w:val="bullet"/>
      <w:lvlText w:val=""/>
      <w:lvlJc w:val="left"/>
      <w:pPr>
        <w:tabs>
          <w:tab w:val="left" w:pos="5400"/>
        </w:tabs>
        <w:ind w:left="5400" w:hanging="357"/>
      </w:pPr>
      <w:rPr>
        <w:rFonts w:hint="default" w:ascii="Symbol" w:hAnsi="Symbol" w:cs="Symbol"/>
      </w:rPr>
    </w:lvl>
    <w:lvl w:ilvl="7" w:tplc="BC36FF00">
      <w:start w:val="1"/>
      <w:numFmt w:val="bullet"/>
      <w:lvlText w:val="o"/>
      <w:lvlJc w:val="left"/>
      <w:pPr>
        <w:tabs>
          <w:tab w:val="left" w:pos="6120"/>
        </w:tabs>
        <w:ind w:left="6120" w:hanging="357"/>
      </w:pPr>
      <w:rPr>
        <w:rFonts w:hint="default" w:ascii="Courier New" w:hAnsi="Courier New" w:cs="Courier New"/>
        <w:szCs w:val="20"/>
        <w:lang w:val="fr-BE"/>
      </w:rPr>
    </w:lvl>
    <w:lvl w:ilvl="8" w:tplc="54164C84">
      <w:start w:val="1"/>
      <w:numFmt w:val="bullet"/>
      <w:lvlText w:val=""/>
      <w:lvlJc w:val="left"/>
      <w:pPr>
        <w:tabs>
          <w:tab w:val="left" w:pos="6840"/>
        </w:tabs>
        <w:ind w:left="6840" w:hanging="357"/>
      </w:pPr>
      <w:rPr>
        <w:rFonts w:hint="default" w:ascii="Wingdings" w:hAnsi="Wingdings" w:cs="Wingdings"/>
      </w:rPr>
    </w:lvl>
  </w:abstractNum>
  <w:abstractNum w:abstractNumId="9" w15:restartNumberingAfterBreak="0">
    <w:nsid w:val="1262685D"/>
    <w:multiLevelType w:val="singleLevel"/>
    <w:tmpl w:val="D96C95A2"/>
    <w:lvl w:ilvl="0">
      <w:start w:val="1"/>
      <w:numFmt w:val="bullet"/>
      <w:pStyle w:val="Listepuces4"/>
      <w:lvlText w:val=""/>
      <w:lvlJc w:val="left"/>
      <w:pPr>
        <w:tabs>
          <w:tab w:val="num" w:pos="3163"/>
        </w:tabs>
        <w:ind w:left="3163" w:hanging="283"/>
      </w:pPr>
      <w:rPr>
        <w:rFonts w:ascii="Symbol" w:hAnsi="Symbol"/>
      </w:rPr>
    </w:lvl>
  </w:abstractNum>
  <w:abstractNum w:abstractNumId="10" w15:restartNumberingAfterBreak="0">
    <w:nsid w:val="14EA0BD3"/>
    <w:multiLevelType w:val="hybridMultilevel"/>
    <w:tmpl w:val="E200C80E"/>
    <w:lvl w:ilvl="0" w:tplc="2AC2E320">
      <w:start w:val="2"/>
      <w:numFmt w:val="bullet"/>
      <w:lvlText w:val="-"/>
      <w:lvlJc w:val="left"/>
      <w:pPr>
        <w:ind w:left="720" w:hanging="360"/>
      </w:pPr>
      <w:rPr>
        <w:rFonts w:hint="default" w:ascii="Tahoma" w:hAnsi="Tahoma" w:eastAsia="Times New Roman" w:cs="Tahom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63067AE"/>
    <w:multiLevelType w:val="singleLevel"/>
    <w:tmpl w:val="BF385F5A"/>
    <w:lvl w:ilvl="0">
      <w:start w:val="1"/>
      <w:numFmt w:val="bullet"/>
      <w:lvlText w:val=""/>
      <w:lvlJc w:val="left"/>
      <w:pPr>
        <w:tabs>
          <w:tab w:val="num" w:pos="1021"/>
        </w:tabs>
        <w:ind w:left="1021" w:hanging="454"/>
      </w:pPr>
      <w:rPr>
        <w:rFonts w:hint="default" w:ascii="Symbol" w:hAnsi="Symbol"/>
      </w:rPr>
    </w:lvl>
  </w:abstractNum>
  <w:abstractNum w:abstractNumId="12" w15:restartNumberingAfterBreak="0">
    <w:nsid w:val="169C0EA7"/>
    <w:multiLevelType w:val="hybridMultilevel"/>
    <w:tmpl w:val="9F1C6A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724D80"/>
    <w:multiLevelType w:val="hybridMultilevel"/>
    <w:tmpl w:val="EDB6093A"/>
    <w:lvl w:ilvl="0" w:tplc="D722AF5E">
      <w:start w:val="1"/>
      <w:numFmt w:val="decimal"/>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9EC17A3"/>
    <w:multiLevelType w:val="hybridMultilevel"/>
    <w:tmpl w:val="AF6E98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A6956DC"/>
    <w:multiLevelType w:val="hybridMultilevel"/>
    <w:tmpl w:val="098CB9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AB961BA"/>
    <w:multiLevelType w:val="hybridMultilevel"/>
    <w:tmpl w:val="E4646880"/>
    <w:lvl w:ilvl="0" w:tplc="ADA074EC">
      <w:start w:val="1"/>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1D4C2CEC"/>
    <w:multiLevelType w:val="multilevel"/>
    <w:tmpl w:val="2A7C4504"/>
    <w:lvl w:ilvl="0">
      <w:start w:val="1"/>
      <w:numFmt w:val="decimal"/>
      <w:pStyle w:val="Listenumros"/>
      <w:lvlText w:val="%1)"/>
      <w:lvlJc w:val="left"/>
      <w:pPr>
        <w:tabs>
          <w:tab w:val="num" w:pos="1069"/>
        </w:tabs>
        <w:ind w:left="1069" w:hanging="709"/>
      </w:pPr>
      <w:rPr>
        <w:rFonts w:hint="default"/>
        <w:b w:val="0"/>
        <w:color w:val="auto"/>
      </w:rPr>
    </w:lvl>
    <w:lvl w:ilvl="1">
      <w:start w:val="1"/>
      <w:numFmt w:val="lowerLetter"/>
      <w:pStyle w:val="ListNumberLevel2"/>
      <w:lvlText w:val="%2)"/>
      <w:lvlJc w:val="left"/>
      <w:pPr>
        <w:tabs>
          <w:tab w:val="num" w:pos="1777"/>
        </w:tabs>
        <w:ind w:left="1777" w:hanging="708"/>
      </w:pPr>
      <w:rPr>
        <w:rFonts w:hint="default"/>
      </w:rPr>
    </w:lvl>
    <w:lvl w:ilvl="2">
      <w:start w:val="1"/>
      <w:numFmt w:val="bullet"/>
      <w:pStyle w:val="ListNumberLevel3"/>
      <w:lvlText w:val="–"/>
      <w:lvlJc w:val="left"/>
      <w:pPr>
        <w:tabs>
          <w:tab w:val="num" w:pos="2486"/>
        </w:tabs>
        <w:ind w:left="2486" w:hanging="709"/>
      </w:pPr>
      <w:rPr>
        <w:rFonts w:hint="default" w:ascii="Times New Roman" w:hAnsi="Times New Roman"/>
      </w:rPr>
    </w:lvl>
    <w:lvl w:ilvl="3">
      <w:start w:val="1"/>
      <w:numFmt w:val="lowerRoman"/>
      <w:pStyle w:val="ListNumberLevel4"/>
      <w:lvlText w:val="%4)"/>
      <w:lvlJc w:val="left"/>
      <w:pPr>
        <w:tabs>
          <w:tab w:val="num" w:pos="3195"/>
        </w:tabs>
        <w:ind w:left="3195" w:hanging="709"/>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202D0BB5"/>
    <w:multiLevelType w:val="multilevel"/>
    <w:tmpl w:val="D8CA476C"/>
    <w:lvl w:ilvl="0">
      <w:start w:val="1"/>
      <w:numFmt w:val="decimal"/>
      <w:lvlText w:val="%1."/>
      <w:lvlJc w:val="left"/>
      <w:pPr>
        <w:tabs>
          <w:tab w:val="num" w:pos="360"/>
        </w:tabs>
        <w:ind w:left="360" w:hanging="360"/>
      </w:pPr>
      <w:rPr>
        <w:rFonts w:hint="default" w:cs="Times New Roman"/>
        <w:b/>
        <w:i w:val="0"/>
        <w:caps w:val="0"/>
        <w:sz w:val="20"/>
        <w:u w:val="none"/>
      </w:rPr>
    </w:lvl>
    <w:lvl w:ilvl="1">
      <w:start w:val="1"/>
      <w:numFmt w:val="decimal"/>
      <w:lvlText w:val="1.0%2"/>
      <w:lvlJc w:val="left"/>
      <w:pPr>
        <w:tabs>
          <w:tab w:val="num" w:pos="3699"/>
        </w:tabs>
        <w:ind w:left="3701" w:hanging="794"/>
      </w:pPr>
      <w:rPr>
        <w:rFonts w:hint="default" w:cs="Times New Roman"/>
        <w:b w:val="0"/>
        <w:i w:val="0"/>
      </w:rPr>
    </w:lvl>
    <w:lvl w:ilvl="2">
      <w:start w:val="1"/>
      <w:numFmt w:val="decimal"/>
      <w:lvlText w:val="%1.%2.%3."/>
      <w:lvlJc w:val="left"/>
      <w:pPr>
        <w:tabs>
          <w:tab w:val="num" w:pos="1224"/>
        </w:tabs>
        <w:ind w:left="1224" w:hanging="504"/>
      </w:pPr>
      <w:rPr>
        <w:rFonts w:hint="default" w:cs="Times New Roman"/>
        <w:b w:val="0"/>
        <w:i w:val="0"/>
        <w:sz w:val="20"/>
      </w:rPr>
    </w:lvl>
    <w:lvl w:ilvl="3">
      <w:start w:val="1"/>
      <w:numFmt w:val="decimal"/>
      <w:lvlText w:val="%1.%2.%3.%4."/>
      <w:lvlJc w:val="left"/>
      <w:pPr>
        <w:tabs>
          <w:tab w:val="num" w:pos="1800"/>
        </w:tabs>
        <w:ind w:left="1728" w:hanging="648"/>
      </w:pPr>
      <w:rPr>
        <w:rFonts w:hint="default" w:cs="Times New Roman"/>
        <w:b w:val="0"/>
        <w:i w:val="0"/>
        <w:sz w:val="20"/>
      </w:rPr>
    </w:lvl>
    <w:lvl w:ilvl="4">
      <w:start w:val="1"/>
      <w:numFmt w:val="decimal"/>
      <w:lvlText w:val="%1.%2.%3.%4.%5."/>
      <w:lvlJc w:val="left"/>
      <w:pPr>
        <w:tabs>
          <w:tab w:val="num" w:pos="2520"/>
        </w:tabs>
        <w:ind w:left="2232" w:hanging="792"/>
      </w:pPr>
      <w:rPr>
        <w:rFonts w:hint="default" w:cs="Times New Roman"/>
      </w:rPr>
    </w:lvl>
    <w:lvl w:ilvl="5">
      <w:start w:val="1"/>
      <w:numFmt w:val="decimal"/>
      <w:lvlText w:val="%1.%2.%3.%4.%5.%6."/>
      <w:lvlJc w:val="left"/>
      <w:pPr>
        <w:tabs>
          <w:tab w:val="num" w:pos="2880"/>
        </w:tabs>
        <w:ind w:left="2736" w:hanging="936"/>
      </w:pPr>
      <w:rPr>
        <w:rFonts w:hint="default" w:cs="Times New Roman"/>
        <w:b w:val="0"/>
        <w:i w:val="0"/>
        <w:sz w:val="20"/>
      </w:rPr>
    </w:lvl>
    <w:lvl w:ilvl="6">
      <w:start w:val="1"/>
      <w:numFmt w:val="decimal"/>
      <w:lvlText w:val="%1.%2.%3.%4.%5.%6.%7."/>
      <w:lvlJc w:val="left"/>
      <w:pPr>
        <w:tabs>
          <w:tab w:val="num" w:pos="3600"/>
        </w:tabs>
        <w:ind w:left="3240" w:hanging="1080"/>
      </w:pPr>
      <w:rPr>
        <w:rFonts w:hint="default" w:cs="Times New Roman"/>
      </w:rPr>
    </w:lvl>
    <w:lvl w:ilvl="7">
      <w:start w:val="1"/>
      <w:numFmt w:val="decimal"/>
      <w:lvlText w:val="%1.%2.%3.%4.%5.%6.%7.%8."/>
      <w:lvlJc w:val="left"/>
      <w:pPr>
        <w:tabs>
          <w:tab w:val="num" w:pos="3960"/>
        </w:tabs>
        <w:ind w:left="3744" w:hanging="1224"/>
      </w:pPr>
      <w:rPr>
        <w:rFonts w:hint="default" w:cs="Times New Roman"/>
      </w:rPr>
    </w:lvl>
    <w:lvl w:ilvl="8">
      <w:start w:val="1"/>
      <w:numFmt w:val="decimal"/>
      <w:lvlText w:val="%1.%2.%3.%4.%5.%6.%7.%8.%9."/>
      <w:lvlJc w:val="left"/>
      <w:pPr>
        <w:tabs>
          <w:tab w:val="num" w:pos="4680"/>
        </w:tabs>
        <w:ind w:left="4320" w:hanging="1440"/>
      </w:pPr>
      <w:rPr>
        <w:rFonts w:hint="default" w:cs="Times New Roman"/>
      </w:rPr>
    </w:lvl>
  </w:abstractNum>
  <w:abstractNum w:abstractNumId="19" w15:restartNumberingAfterBreak="0">
    <w:nsid w:val="216C541C"/>
    <w:multiLevelType w:val="singleLevel"/>
    <w:tmpl w:val="5A7CD0FA"/>
    <w:lvl w:ilvl="0">
      <w:start w:val="1"/>
      <w:numFmt w:val="bullet"/>
      <w:pStyle w:val="ListDash"/>
      <w:lvlText w:val="–"/>
      <w:lvlJc w:val="left"/>
      <w:pPr>
        <w:tabs>
          <w:tab w:val="num" w:pos="283"/>
        </w:tabs>
        <w:ind w:left="283" w:hanging="283"/>
      </w:pPr>
      <w:rPr>
        <w:rFonts w:ascii="Times New Roman" w:hAnsi="Times New Roman"/>
      </w:rPr>
    </w:lvl>
  </w:abstractNum>
  <w:abstractNum w:abstractNumId="20" w15:restartNumberingAfterBreak="0">
    <w:nsid w:val="2976593D"/>
    <w:multiLevelType w:val="hybridMultilevel"/>
    <w:tmpl w:val="04D4A1A6"/>
    <w:lvl w:ilvl="0" w:tplc="BC3A7A46">
      <w:start w:val="1"/>
      <w:numFmt w:val="decimal"/>
      <w:lvlText w:val="%1."/>
      <w:lvlJc w:val="left"/>
      <w:pPr>
        <w:ind w:left="814" w:hanging="360"/>
      </w:pPr>
      <w:rPr>
        <w:rFonts w:hint="default"/>
      </w:rPr>
    </w:lvl>
    <w:lvl w:ilvl="1" w:tplc="04090019">
      <w:start w:val="1"/>
      <w:numFmt w:val="lowerLetter"/>
      <w:lvlText w:val="%2."/>
      <w:lvlJc w:val="left"/>
      <w:pPr>
        <w:ind w:left="1534" w:hanging="360"/>
      </w:pPr>
    </w:lvl>
    <w:lvl w:ilvl="2" w:tplc="F816EF44">
      <w:start w:val="1"/>
      <w:numFmt w:val="decimal"/>
      <w:lvlText w:val="%3)"/>
      <w:lvlJc w:val="left"/>
      <w:pPr>
        <w:ind w:left="2434" w:hanging="360"/>
      </w:pPr>
      <w:rPr>
        <w:rFonts w:hint="default"/>
      </w:r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1" w15:restartNumberingAfterBreak="0">
    <w:nsid w:val="2A316646"/>
    <w:multiLevelType w:val="multilevel"/>
    <w:tmpl w:val="E7D2FDB4"/>
    <w:lvl w:ilvl="0">
      <w:start w:val="1"/>
      <w:numFmt w:val="decimal"/>
      <w:pStyle w:val="ListNumber1"/>
      <w:lvlText w:val="(%1)"/>
      <w:lvlJc w:val="left"/>
      <w:pPr>
        <w:tabs>
          <w:tab w:val="num" w:pos="2149"/>
        </w:tabs>
        <w:ind w:left="2149" w:hanging="709"/>
      </w:pPr>
      <w:rPr>
        <w:rFonts w:cs="Times New Roman"/>
      </w:rPr>
    </w:lvl>
    <w:lvl w:ilvl="1">
      <w:start w:val="1"/>
      <w:numFmt w:val="lowerLetter"/>
      <w:pStyle w:val="ListNumber1Level2"/>
      <w:lvlText w:val="(%2)"/>
      <w:lvlJc w:val="left"/>
      <w:pPr>
        <w:tabs>
          <w:tab w:val="num" w:pos="2857"/>
        </w:tabs>
        <w:ind w:left="2857" w:hanging="708"/>
      </w:pPr>
      <w:rPr>
        <w:rFonts w:cs="Times New Roman"/>
      </w:rPr>
    </w:lvl>
    <w:lvl w:ilvl="2">
      <w:start w:val="1"/>
      <w:numFmt w:val="bullet"/>
      <w:pStyle w:val="ListNumber1Level3"/>
      <w:lvlText w:val="–"/>
      <w:lvlJc w:val="left"/>
      <w:pPr>
        <w:tabs>
          <w:tab w:val="num" w:pos="3566"/>
        </w:tabs>
        <w:ind w:left="3566" w:hanging="709"/>
      </w:pPr>
      <w:rPr>
        <w:rFonts w:ascii="Times New Roman" w:hAnsi="Times New Roman"/>
      </w:rPr>
    </w:lvl>
    <w:lvl w:ilvl="3">
      <w:start w:val="1"/>
      <w:numFmt w:val="bullet"/>
      <w:pStyle w:val="ListNumber1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2C42248C"/>
    <w:multiLevelType w:val="hybridMultilevel"/>
    <w:tmpl w:val="6D8AC494"/>
    <w:lvl w:ilvl="0" w:tplc="3E802704">
      <w:numFmt w:val="bullet"/>
      <w:lvlText w:val="-"/>
      <w:lvlJc w:val="left"/>
      <w:pPr>
        <w:ind w:left="720" w:hanging="360"/>
      </w:pPr>
      <w:rPr>
        <w:rFonts w:hint="default" w:ascii="Georgia" w:hAnsi="Georgia" w:eastAsiaTheme="minorHAnsi" w:cstheme="minorBidi"/>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23" w15:restartNumberingAfterBreak="0">
    <w:nsid w:val="2E4A135F"/>
    <w:multiLevelType w:val="hybridMultilevel"/>
    <w:tmpl w:val="EDB6093A"/>
    <w:lvl w:ilvl="0" w:tplc="D722AF5E">
      <w:start w:val="1"/>
      <w:numFmt w:val="decimal"/>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01D7D74"/>
    <w:multiLevelType w:val="hybridMultilevel"/>
    <w:tmpl w:val="60120D8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18B6073"/>
    <w:multiLevelType w:val="hybridMultilevel"/>
    <w:tmpl w:val="030064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947386"/>
    <w:multiLevelType w:val="hybridMultilevel"/>
    <w:tmpl w:val="85882F04"/>
    <w:lvl w:ilvl="0" w:tplc="131C6686">
      <w:start w:val="1"/>
      <w:numFmt w:val="lowerRoman"/>
      <w:lvlText w:val="(%1)"/>
      <w:lvlJc w:val="left"/>
      <w:pPr>
        <w:ind w:left="731" w:hanging="72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27" w15:restartNumberingAfterBreak="0">
    <w:nsid w:val="3C0708A4"/>
    <w:multiLevelType w:val="hybridMultilevel"/>
    <w:tmpl w:val="AF6E98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D4B2C1B"/>
    <w:multiLevelType w:val="hybridMultilevel"/>
    <w:tmpl w:val="85882F04"/>
    <w:lvl w:ilvl="0" w:tplc="131C66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CB6450"/>
    <w:multiLevelType w:val="hybridMultilevel"/>
    <w:tmpl w:val="F2B48A42"/>
    <w:lvl w:ilvl="0" w:tplc="C9B6C9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B90DF8"/>
    <w:multiLevelType w:val="hybridMultilevel"/>
    <w:tmpl w:val="A01E2300"/>
    <w:lvl w:ilvl="0" w:tplc="C51A2728">
      <w:start w:val="1"/>
      <w:numFmt w:val="lowerLetter"/>
      <w:lvlText w:val="%1."/>
      <w:lvlJc w:val="left"/>
      <w:pPr>
        <w:ind w:left="750" w:hanging="39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451E5084"/>
    <w:multiLevelType w:val="hybridMultilevel"/>
    <w:tmpl w:val="21CE67E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3" w15:restartNumberingAfterBreak="0">
    <w:nsid w:val="46E44F96"/>
    <w:multiLevelType w:val="hybridMultilevel"/>
    <w:tmpl w:val="0AF814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7E013AA"/>
    <w:multiLevelType w:val="hybridMultilevel"/>
    <w:tmpl w:val="CC2A201C"/>
    <w:lvl w:ilvl="0" w:tplc="04090017">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E9545C"/>
    <w:multiLevelType w:val="hybridMultilevel"/>
    <w:tmpl w:val="58820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140F73"/>
    <w:multiLevelType w:val="hybridMultilevel"/>
    <w:tmpl w:val="CF126C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BB51842"/>
    <w:multiLevelType w:val="hybridMultilevel"/>
    <w:tmpl w:val="F2B48A42"/>
    <w:lvl w:ilvl="0" w:tplc="C9B6C9F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D852EFC"/>
    <w:multiLevelType w:val="multilevel"/>
    <w:tmpl w:val="88E4FA24"/>
    <w:lvl w:ilvl="0">
      <w:start w:val="6"/>
      <w:numFmt w:val="decimal"/>
      <w:pStyle w:val="Listepuces2"/>
      <w:lvlText w:val="%1"/>
      <w:lvlJc w:val="left"/>
      <w:pPr>
        <w:tabs>
          <w:tab w:val="num" w:pos="720"/>
        </w:tabs>
        <w:ind w:left="720" w:hanging="720"/>
      </w:pPr>
      <w:rPr>
        <w:rFonts w:hint="default" w:cs="Times New Roman"/>
        <w:i w:val="0"/>
      </w:rPr>
    </w:lvl>
    <w:lvl w:ilvl="1">
      <w:start w:val="1"/>
      <w:numFmt w:val="decimal"/>
      <w:lvlText w:val="%1.%2"/>
      <w:lvlJc w:val="left"/>
      <w:pPr>
        <w:tabs>
          <w:tab w:val="num" w:pos="900"/>
        </w:tabs>
        <w:ind w:left="900" w:hanging="720"/>
      </w:pPr>
      <w:rPr>
        <w:rFonts w:hint="default" w:cs="Times New Roman"/>
        <w:i w:val="0"/>
      </w:rPr>
    </w:lvl>
    <w:lvl w:ilvl="2">
      <w:start w:val="1"/>
      <w:numFmt w:val="decimal"/>
      <w:lvlText w:val="%1.%2.%3"/>
      <w:lvlJc w:val="left"/>
      <w:pPr>
        <w:tabs>
          <w:tab w:val="num" w:pos="720"/>
        </w:tabs>
        <w:ind w:left="720" w:hanging="720"/>
      </w:pPr>
      <w:rPr>
        <w:rFonts w:hint="default" w:cs="Times New Roman"/>
        <w:i w:val="0"/>
      </w:rPr>
    </w:lvl>
    <w:lvl w:ilvl="3">
      <w:start w:val="1"/>
      <w:numFmt w:val="decimal"/>
      <w:lvlText w:val="%1.%2.%3.%4"/>
      <w:lvlJc w:val="left"/>
      <w:pPr>
        <w:tabs>
          <w:tab w:val="num" w:pos="720"/>
        </w:tabs>
        <w:ind w:left="720" w:hanging="720"/>
      </w:pPr>
      <w:rPr>
        <w:rFonts w:hint="default" w:cs="Times New Roman"/>
        <w:i w:val="0"/>
      </w:rPr>
    </w:lvl>
    <w:lvl w:ilvl="4">
      <w:start w:val="1"/>
      <w:numFmt w:val="decimal"/>
      <w:lvlText w:val="%1.%2.%3.%4.%5"/>
      <w:lvlJc w:val="left"/>
      <w:pPr>
        <w:tabs>
          <w:tab w:val="num" w:pos="1080"/>
        </w:tabs>
        <w:ind w:left="1080" w:hanging="1080"/>
      </w:pPr>
      <w:rPr>
        <w:rFonts w:hint="default" w:cs="Times New Roman"/>
        <w:i w:val="0"/>
      </w:rPr>
    </w:lvl>
    <w:lvl w:ilvl="5">
      <w:start w:val="1"/>
      <w:numFmt w:val="decimal"/>
      <w:lvlText w:val="%1.%2.%3.%4.%5.%6"/>
      <w:lvlJc w:val="left"/>
      <w:pPr>
        <w:tabs>
          <w:tab w:val="num" w:pos="1080"/>
        </w:tabs>
        <w:ind w:left="1080" w:hanging="1080"/>
      </w:pPr>
      <w:rPr>
        <w:rFonts w:hint="default" w:cs="Times New Roman"/>
        <w:i w:val="0"/>
      </w:rPr>
    </w:lvl>
    <w:lvl w:ilvl="6">
      <w:start w:val="1"/>
      <w:numFmt w:val="decimal"/>
      <w:lvlText w:val="%1.%2.%3.%4.%5.%6.%7"/>
      <w:lvlJc w:val="left"/>
      <w:pPr>
        <w:tabs>
          <w:tab w:val="num" w:pos="1440"/>
        </w:tabs>
        <w:ind w:left="1440" w:hanging="1440"/>
      </w:pPr>
      <w:rPr>
        <w:rFonts w:hint="default" w:cs="Times New Roman"/>
        <w:i w:val="0"/>
      </w:rPr>
    </w:lvl>
    <w:lvl w:ilvl="7">
      <w:start w:val="1"/>
      <w:numFmt w:val="decimal"/>
      <w:lvlText w:val="%1.%2.%3.%4.%5.%6.%7.%8"/>
      <w:lvlJc w:val="left"/>
      <w:pPr>
        <w:tabs>
          <w:tab w:val="num" w:pos="1440"/>
        </w:tabs>
        <w:ind w:left="1440" w:hanging="1440"/>
      </w:pPr>
      <w:rPr>
        <w:rFonts w:hint="default" w:cs="Times New Roman"/>
        <w:i w:val="0"/>
      </w:rPr>
    </w:lvl>
    <w:lvl w:ilvl="8">
      <w:start w:val="1"/>
      <w:numFmt w:val="decimal"/>
      <w:lvlText w:val="%1.%2.%3.%4.%5.%6.%7.%8.%9"/>
      <w:lvlJc w:val="left"/>
      <w:pPr>
        <w:tabs>
          <w:tab w:val="num" w:pos="1800"/>
        </w:tabs>
        <w:ind w:left="1800" w:hanging="1800"/>
      </w:pPr>
      <w:rPr>
        <w:rFonts w:hint="default" w:cs="Times New Roman"/>
        <w:i w:val="0"/>
      </w:rPr>
    </w:lvl>
  </w:abstractNum>
  <w:abstractNum w:abstractNumId="39" w15:restartNumberingAfterBreak="0">
    <w:nsid w:val="4EF00622"/>
    <w:multiLevelType w:val="multilevel"/>
    <w:tmpl w:val="DB9EB5F6"/>
    <w:lvl w:ilvl="0">
      <w:start w:val="1"/>
      <w:numFmt w:val="decimal"/>
      <w:lvlText w:val="%1."/>
      <w:lvlJc w:val="left"/>
      <w:pPr>
        <w:tabs>
          <w:tab w:val="num" w:pos="454"/>
        </w:tabs>
        <w:ind w:left="454" w:hanging="454"/>
      </w:pPr>
      <w:rPr>
        <w:rFonts w:hint="default" w:ascii="Times New Roman Bold" w:hAnsi="Times New Roman Bold"/>
        <w:b/>
        <w:i w:val="0"/>
        <w:caps w:val="0"/>
        <w:sz w:val="24"/>
      </w:rPr>
    </w:lvl>
    <w:lvl w:ilvl="1">
      <w:start w:val="1"/>
      <w:numFmt w:val="decimal"/>
      <w:lvlText w:val="%1.%2."/>
      <w:lvlJc w:val="left"/>
      <w:pPr>
        <w:tabs>
          <w:tab w:val="num" w:pos="567"/>
        </w:tabs>
        <w:ind w:left="567" w:hanging="567"/>
      </w:pPr>
      <w:rPr>
        <w:rFonts w:hint="default" w:ascii="Times New Roman Bold" w:hAnsi="Times New Roman Bold" w:cs="Times New Roman"/>
        <w:b/>
        <w:bCs w:val="0"/>
        <w:i w:val="0"/>
        <w:iCs w:val="0"/>
        <w:caps w:val="0"/>
        <w:smallCaps w:val="0"/>
        <w:strike w:val="0"/>
        <w:dstrike w:val="0"/>
        <w:snapToGrid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0"/>
        </w:tabs>
        <w:ind w:left="1920" w:hanging="840"/>
      </w:pPr>
      <w:rPr>
        <w:rFonts w:hint="default"/>
      </w:rPr>
    </w:lvl>
    <w:lvl w:ilvl="3">
      <w:start w:val="1"/>
      <w:numFmt w:val="decimal"/>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4F066DC7"/>
    <w:multiLevelType w:val="hybridMultilevel"/>
    <w:tmpl w:val="6C02239C"/>
    <w:lvl w:ilvl="0" w:tplc="765AD538">
      <w:start w:val="2"/>
      <w:numFmt w:val="bullet"/>
      <w:lvlText w:val="-"/>
      <w:lvlJc w:val="left"/>
      <w:pPr>
        <w:ind w:left="720" w:hanging="360"/>
      </w:pPr>
      <w:rPr>
        <w:rFonts w:hint="default" w:ascii="Georgia" w:hAnsi="Georgia" w:eastAsia="Times New Roman" w:cs="Aria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1" w15:restartNumberingAfterBreak="0">
    <w:nsid w:val="52D74E65"/>
    <w:multiLevelType w:val="hybridMultilevel"/>
    <w:tmpl w:val="89EA43EE"/>
    <w:lvl w:ilvl="0" w:tplc="08130005">
      <w:start w:val="1"/>
      <w:numFmt w:val="bullet"/>
      <w:lvlText w:val=""/>
      <w:lvlJc w:val="left"/>
      <w:pPr>
        <w:ind w:left="720" w:hanging="360"/>
      </w:pPr>
      <w:rPr>
        <w:rFonts w:hint="default" w:ascii="Wingdings" w:hAnsi="Wingdings"/>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42" w15:restartNumberingAfterBreak="0">
    <w:nsid w:val="53966F17"/>
    <w:multiLevelType w:val="hybridMultilevel"/>
    <w:tmpl w:val="37A88FD4"/>
    <w:lvl w:ilvl="0" w:tplc="FAD698EC">
      <w:numFmt w:val="bullet"/>
      <w:lvlText w:val="-"/>
      <w:lvlJc w:val="left"/>
      <w:pPr>
        <w:tabs>
          <w:tab w:val="num" w:pos="1080"/>
        </w:tabs>
        <w:ind w:left="1080" w:hanging="360"/>
      </w:pPr>
      <w:rPr>
        <w:rFonts w:hint="default" w:ascii="Times New Roman" w:hAnsi="Times New Roman" w:eastAsia="Times New Roman" w:cs="Times New Roman"/>
      </w:rPr>
    </w:lvl>
    <w:lvl w:ilvl="1" w:tplc="04090003">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43" w15:restartNumberingAfterBreak="0">
    <w:nsid w:val="53DA1AAF"/>
    <w:multiLevelType w:val="hybridMultilevel"/>
    <w:tmpl w:val="F642FA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A0120E4"/>
    <w:multiLevelType w:val="hybridMultilevel"/>
    <w:tmpl w:val="8C5E96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2516BD"/>
    <w:multiLevelType w:val="singleLevel"/>
    <w:tmpl w:val="6B9A636E"/>
    <w:lvl w:ilvl="0">
      <w:start w:val="1"/>
      <w:numFmt w:val="bullet"/>
      <w:pStyle w:val="ListDash1"/>
      <w:lvlText w:val="–"/>
      <w:lvlJc w:val="left"/>
      <w:pPr>
        <w:tabs>
          <w:tab w:val="num" w:pos="1723"/>
        </w:tabs>
        <w:ind w:left="1723" w:hanging="283"/>
      </w:pPr>
      <w:rPr>
        <w:rFonts w:ascii="Times New Roman" w:hAnsi="Times New Roman"/>
      </w:rPr>
    </w:lvl>
  </w:abstractNum>
  <w:abstractNum w:abstractNumId="46" w15:restartNumberingAfterBreak="0">
    <w:nsid w:val="5C9F0ADB"/>
    <w:multiLevelType w:val="hybridMultilevel"/>
    <w:tmpl w:val="0F5ED7D2"/>
    <w:lvl w:ilvl="0" w:tplc="A300B284">
      <w:numFmt w:val="bullet"/>
      <w:lvlText w:val="—"/>
      <w:lvlJc w:val="left"/>
      <w:pPr>
        <w:ind w:left="720" w:hanging="360"/>
      </w:pPr>
      <w:rPr>
        <w:rFonts w:hint="default" w:ascii="Tahoma" w:hAnsi="Tahoma" w:eastAsia="Times New Roman" w:cs="Tahom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5DBD72F0"/>
    <w:multiLevelType w:val="hybridMultilevel"/>
    <w:tmpl w:val="6DEECC04"/>
    <w:lvl w:ilvl="0" w:tplc="4CFAAA18">
      <w:start w:val="1"/>
      <w:numFmt w:val="bullet"/>
      <w:lvlText w:val=""/>
      <w:lvlPicBulletId w:val="0"/>
      <w:lvlJc w:val="left"/>
      <w:pPr>
        <w:tabs>
          <w:tab w:val="num" w:pos="720"/>
        </w:tabs>
        <w:ind w:left="720" w:hanging="360"/>
      </w:pPr>
      <w:rPr>
        <w:rFonts w:hint="default" w:ascii="Symbol" w:hAnsi="Symbol"/>
      </w:rPr>
    </w:lvl>
    <w:lvl w:ilvl="1" w:tplc="D51E5ACA" w:tentative="1">
      <w:start w:val="1"/>
      <w:numFmt w:val="bullet"/>
      <w:lvlText w:val=""/>
      <w:lvlJc w:val="left"/>
      <w:pPr>
        <w:tabs>
          <w:tab w:val="num" w:pos="1440"/>
        </w:tabs>
        <w:ind w:left="1440" w:hanging="360"/>
      </w:pPr>
      <w:rPr>
        <w:rFonts w:hint="default" w:ascii="Symbol" w:hAnsi="Symbol"/>
      </w:rPr>
    </w:lvl>
    <w:lvl w:ilvl="2" w:tplc="6A08537E" w:tentative="1">
      <w:start w:val="1"/>
      <w:numFmt w:val="bullet"/>
      <w:lvlText w:val=""/>
      <w:lvlJc w:val="left"/>
      <w:pPr>
        <w:tabs>
          <w:tab w:val="num" w:pos="2160"/>
        </w:tabs>
        <w:ind w:left="2160" w:hanging="360"/>
      </w:pPr>
      <w:rPr>
        <w:rFonts w:hint="default" w:ascii="Symbol" w:hAnsi="Symbol"/>
      </w:rPr>
    </w:lvl>
    <w:lvl w:ilvl="3" w:tplc="85BCF156" w:tentative="1">
      <w:start w:val="1"/>
      <w:numFmt w:val="bullet"/>
      <w:lvlText w:val=""/>
      <w:lvlJc w:val="left"/>
      <w:pPr>
        <w:tabs>
          <w:tab w:val="num" w:pos="2880"/>
        </w:tabs>
        <w:ind w:left="2880" w:hanging="360"/>
      </w:pPr>
      <w:rPr>
        <w:rFonts w:hint="default" w:ascii="Symbol" w:hAnsi="Symbol"/>
      </w:rPr>
    </w:lvl>
    <w:lvl w:ilvl="4" w:tplc="0B60C9C6" w:tentative="1">
      <w:start w:val="1"/>
      <w:numFmt w:val="bullet"/>
      <w:lvlText w:val=""/>
      <w:lvlJc w:val="left"/>
      <w:pPr>
        <w:tabs>
          <w:tab w:val="num" w:pos="3600"/>
        </w:tabs>
        <w:ind w:left="3600" w:hanging="360"/>
      </w:pPr>
      <w:rPr>
        <w:rFonts w:hint="default" w:ascii="Symbol" w:hAnsi="Symbol"/>
      </w:rPr>
    </w:lvl>
    <w:lvl w:ilvl="5" w:tplc="5DB0A7E0" w:tentative="1">
      <w:start w:val="1"/>
      <w:numFmt w:val="bullet"/>
      <w:lvlText w:val=""/>
      <w:lvlJc w:val="left"/>
      <w:pPr>
        <w:tabs>
          <w:tab w:val="num" w:pos="4320"/>
        </w:tabs>
        <w:ind w:left="4320" w:hanging="360"/>
      </w:pPr>
      <w:rPr>
        <w:rFonts w:hint="default" w:ascii="Symbol" w:hAnsi="Symbol"/>
      </w:rPr>
    </w:lvl>
    <w:lvl w:ilvl="6" w:tplc="A6D4A788" w:tentative="1">
      <w:start w:val="1"/>
      <w:numFmt w:val="bullet"/>
      <w:lvlText w:val=""/>
      <w:lvlJc w:val="left"/>
      <w:pPr>
        <w:tabs>
          <w:tab w:val="num" w:pos="5040"/>
        </w:tabs>
        <w:ind w:left="5040" w:hanging="360"/>
      </w:pPr>
      <w:rPr>
        <w:rFonts w:hint="default" w:ascii="Symbol" w:hAnsi="Symbol"/>
      </w:rPr>
    </w:lvl>
    <w:lvl w:ilvl="7" w:tplc="B3380EAE" w:tentative="1">
      <w:start w:val="1"/>
      <w:numFmt w:val="bullet"/>
      <w:lvlText w:val=""/>
      <w:lvlJc w:val="left"/>
      <w:pPr>
        <w:tabs>
          <w:tab w:val="num" w:pos="5760"/>
        </w:tabs>
        <w:ind w:left="5760" w:hanging="360"/>
      </w:pPr>
      <w:rPr>
        <w:rFonts w:hint="default" w:ascii="Symbol" w:hAnsi="Symbol"/>
      </w:rPr>
    </w:lvl>
    <w:lvl w:ilvl="8" w:tplc="A03809F0" w:tentative="1">
      <w:start w:val="1"/>
      <w:numFmt w:val="bullet"/>
      <w:lvlText w:val=""/>
      <w:lvlJc w:val="left"/>
      <w:pPr>
        <w:tabs>
          <w:tab w:val="num" w:pos="6480"/>
        </w:tabs>
        <w:ind w:left="6480" w:hanging="360"/>
      </w:pPr>
      <w:rPr>
        <w:rFonts w:hint="default" w:ascii="Symbol" w:hAnsi="Symbol"/>
      </w:rPr>
    </w:lvl>
  </w:abstractNum>
  <w:abstractNum w:abstractNumId="48" w15:restartNumberingAfterBreak="0">
    <w:nsid w:val="5E4B1E2B"/>
    <w:multiLevelType w:val="hybridMultilevel"/>
    <w:tmpl w:val="E6608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ECC72FB"/>
    <w:multiLevelType w:val="hybridMultilevel"/>
    <w:tmpl w:val="C7AEFA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68AE332D"/>
    <w:multiLevelType w:val="hybridMultilevel"/>
    <w:tmpl w:val="8AE642C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1" w15:restartNumberingAfterBreak="0">
    <w:nsid w:val="6EBE435D"/>
    <w:multiLevelType w:val="hybridMultilevel"/>
    <w:tmpl w:val="F122631E"/>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72405D66"/>
    <w:multiLevelType w:val="hybridMultilevel"/>
    <w:tmpl w:val="CA0A8D4A"/>
    <w:lvl w:ilvl="0" w:tplc="C8CCB054">
      <w:start w:val="1"/>
      <w:numFmt w:val="decimal"/>
      <w:lvlText w:val="%1."/>
      <w:lvlJc w:val="left"/>
      <w:pPr>
        <w:ind w:left="720" w:hanging="357"/>
      </w:pPr>
      <w:rPr>
        <w:rFonts w:hint="default"/>
      </w:rPr>
    </w:lvl>
    <w:lvl w:ilvl="1" w:tplc="119AB6E8">
      <w:start w:val="1"/>
      <w:numFmt w:val="lowerLetter"/>
      <w:lvlText w:val="%2."/>
      <w:lvlJc w:val="left"/>
      <w:pPr>
        <w:ind w:left="1440" w:hanging="357"/>
      </w:pPr>
    </w:lvl>
    <w:lvl w:ilvl="2" w:tplc="7C0C6B4A">
      <w:start w:val="1"/>
      <w:numFmt w:val="lowerRoman"/>
      <w:lvlText w:val="%3."/>
      <w:lvlJc w:val="right"/>
      <w:pPr>
        <w:ind w:left="2160" w:hanging="177"/>
      </w:pPr>
    </w:lvl>
    <w:lvl w:ilvl="3" w:tplc="8C0E7BC2">
      <w:start w:val="1"/>
      <w:numFmt w:val="decimal"/>
      <w:lvlText w:val="%4."/>
      <w:lvlJc w:val="left"/>
      <w:pPr>
        <w:ind w:left="2880" w:hanging="357"/>
      </w:pPr>
    </w:lvl>
    <w:lvl w:ilvl="4" w:tplc="5664B6A4">
      <w:start w:val="1"/>
      <w:numFmt w:val="lowerLetter"/>
      <w:lvlText w:val="%5."/>
      <w:lvlJc w:val="left"/>
      <w:pPr>
        <w:ind w:left="3600" w:hanging="357"/>
      </w:pPr>
    </w:lvl>
    <w:lvl w:ilvl="5" w:tplc="3C642992">
      <w:start w:val="1"/>
      <w:numFmt w:val="lowerRoman"/>
      <w:lvlText w:val="%6."/>
      <w:lvlJc w:val="right"/>
      <w:pPr>
        <w:ind w:left="4320" w:hanging="177"/>
      </w:pPr>
    </w:lvl>
    <w:lvl w:ilvl="6" w:tplc="0994CE68">
      <w:start w:val="1"/>
      <w:numFmt w:val="decimal"/>
      <w:lvlText w:val="%7."/>
      <w:lvlJc w:val="left"/>
      <w:pPr>
        <w:ind w:left="5040" w:hanging="357"/>
      </w:pPr>
    </w:lvl>
    <w:lvl w:ilvl="7" w:tplc="061A88E6">
      <w:start w:val="1"/>
      <w:numFmt w:val="lowerLetter"/>
      <w:lvlText w:val="%8."/>
      <w:lvlJc w:val="left"/>
      <w:pPr>
        <w:ind w:left="5760" w:hanging="357"/>
      </w:pPr>
    </w:lvl>
    <w:lvl w:ilvl="8" w:tplc="6B8EB978">
      <w:start w:val="1"/>
      <w:numFmt w:val="lowerRoman"/>
      <w:lvlText w:val="%9."/>
      <w:lvlJc w:val="right"/>
      <w:pPr>
        <w:ind w:left="6480" w:hanging="177"/>
      </w:pPr>
    </w:lvl>
  </w:abstractNum>
  <w:abstractNum w:abstractNumId="53" w15:restartNumberingAfterBreak="0">
    <w:nsid w:val="76AA37EF"/>
    <w:multiLevelType w:val="hybridMultilevel"/>
    <w:tmpl w:val="F836B9BA"/>
    <w:lvl w:ilvl="0" w:tplc="F680592A">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4" w15:restartNumberingAfterBreak="0">
    <w:nsid w:val="7AC06F28"/>
    <w:multiLevelType w:val="hybridMultilevel"/>
    <w:tmpl w:val="58820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C65145E"/>
    <w:multiLevelType w:val="multilevel"/>
    <w:tmpl w:val="248C50B4"/>
    <w:lvl w:ilvl="0">
      <w:start w:val="1"/>
      <w:numFmt w:val="upperRoman"/>
      <w:lvlText w:val="%1."/>
      <w:lvlJc w:val="left"/>
      <w:pPr>
        <w:tabs>
          <w:tab w:val="num" w:pos="1440"/>
        </w:tabs>
        <w:ind w:left="1440" w:hanging="1440"/>
      </w:pPr>
      <w:rPr>
        <w:rFonts w:hint="default" w:cs="Times New Roman"/>
      </w:rPr>
    </w:lvl>
    <w:lvl w:ilvl="1">
      <w:start w:val="1"/>
      <w:numFmt w:val="none"/>
      <w:lvlText w:val=""/>
      <w:lvlJc w:val="left"/>
      <w:pPr>
        <w:tabs>
          <w:tab w:val="num" w:pos="0"/>
        </w:tabs>
      </w:pPr>
      <w:rPr>
        <w:rFonts w:hint="default" w:cs="Times New Roman"/>
      </w:rPr>
    </w:lvl>
    <w:lvl w:ilvl="2">
      <w:start w:val="1"/>
      <w:numFmt w:val="none"/>
      <w:lvlText w:val=""/>
      <w:lvlJc w:val="left"/>
      <w:pPr>
        <w:tabs>
          <w:tab w:val="num" w:pos="0"/>
        </w:tabs>
      </w:pPr>
      <w:rPr>
        <w:rFonts w:hint="default" w:cs="Times New Roman"/>
      </w:rPr>
    </w:lvl>
    <w:lvl w:ilvl="3">
      <w:start w:val="1"/>
      <w:numFmt w:val="decimal"/>
      <w:lvlText w:val="%1.%2.%3.%4."/>
      <w:lvlJc w:val="left"/>
      <w:pPr>
        <w:tabs>
          <w:tab w:val="num" w:pos="1440"/>
        </w:tabs>
        <w:ind w:left="1440" w:hanging="1440"/>
      </w:pPr>
      <w:rPr>
        <w:rFonts w:hint="default" w:cs="Times New Roman"/>
      </w:rPr>
    </w:lvl>
    <w:lvl w:ilvl="4">
      <w:start w:val="1"/>
      <w:numFmt w:val="decimal"/>
      <w:lvlText w:val="%1.%2.%3.%4.%5."/>
      <w:lvlJc w:val="left"/>
      <w:pPr>
        <w:tabs>
          <w:tab w:val="num" w:pos="1440"/>
        </w:tabs>
        <w:ind w:left="1440" w:hanging="1440"/>
      </w:pPr>
      <w:rPr>
        <w:rFonts w:hint="default" w:cs="Times New Roman"/>
      </w:rPr>
    </w:lvl>
    <w:lvl w:ilvl="5">
      <w:start w:val="1"/>
      <w:numFmt w:val="decimal"/>
      <w:lvlText w:val="%1.%2.%3.%4.%5.%6."/>
      <w:lvlJc w:val="left"/>
      <w:pPr>
        <w:tabs>
          <w:tab w:val="num" w:pos="1440"/>
        </w:tabs>
        <w:ind w:left="1440" w:hanging="144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lowerRoman"/>
      <w:lvlText w:val="%9."/>
      <w:lvlJc w:val="left"/>
      <w:pPr>
        <w:tabs>
          <w:tab w:val="num" w:pos="3240"/>
        </w:tabs>
        <w:ind w:left="3240" w:hanging="360"/>
      </w:pPr>
      <w:rPr>
        <w:rFonts w:hint="default" w:cs="Times New Roman"/>
      </w:rPr>
    </w:lvl>
  </w:abstractNum>
  <w:num w:numId="62">
    <w:abstractNumId w:val="56"/>
  </w:num>
  <w:num w:numId="1" w16cid:durableId="1314875630">
    <w:abstractNumId w:val="55"/>
  </w:num>
  <w:num w:numId="2" w16cid:durableId="1078407123">
    <w:abstractNumId w:val="19"/>
  </w:num>
  <w:num w:numId="3" w16cid:durableId="2010138211">
    <w:abstractNumId w:val="45"/>
  </w:num>
  <w:num w:numId="4" w16cid:durableId="47919178">
    <w:abstractNumId w:val="38"/>
  </w:num>
  <w:num w:numId="5" w16cid:durableId="1322391409">
    <w:abstractNumId w:val="21"/>
  </w:num>
  <w:num w:numId="6" w16cid:durableId="170609505">
    <w:abstractNumId w:val="32"/>
    <w:lvlOverride w:ilvl="0">
      <w:startOverride w:val="1"/>
    </w:lvlOverride>
  </w:num>
  <w:num w:numId="7" w16cid:durableId="146897949">
    <w:abstractNumId w:val="5"/>
  </w:num>
  <w:num w:numId="8" w16cid:durableId="883758122">
    <w:abstractNumId w:val="17"/>
  </w:num>
  <w:num w:numId="9" w16cid:durableId="1304701740">
    <w:abstractNumId w:val="6"/>
  </w:num>
  <w:num w:numId="10" w16cid:durableId="1931350260">
    <w:abstractNumId w:val="42"/>
  </w:num>
  <w:num w:numId="11" w16cid:durableId="168256740">
    <w:abstractNumId w:val="43"/>
  </w:num>
  <w:num w:numId="12" w16cid:durableId="1066032536">
    <w:abstractNumId w:val="29"/>
  </w:num>
  <w:num w:numId="13" w16cid:durableId="1252935746">
    <w:abstractNumId w:val="26"/>
  </w:num>
  <w:num w:numId="14" w16cid:durableId="1211499760">
    <w:abstractNumId w:val="24"/>
  </w:num>
  <w:num w:numId="15" w16cid:durableId="510679353">
    <w:abstractNumId w:val="25"/>
  </w:num>
  <w:num w:numId="16" w16cid:durableId="796994051">
    <w:abstractNumId w:val="34"/>
  </w:num>
  <w:num w:numId="17" w16cid:durableId="1659192780">
    <w:abstractNumId w:val="10"/>
  </w:num>
  <w:num w:numId="18" w16cid:durableId="1525441617">
    <w:abstractNumId w:val="46"/>
  </w:num>
  <w:num w:numId="19" w16cid:durableId="1449618887">
    <w:abstractNumId w:val="39"/>
  </w:num>
  <w:num w:numId="20" w16cid:durableId="1137147288">
    <w:abstractNumId w:val="9"/>
  </w:num>
  <w:num w:numId="21" w16cid:durableId="1944268135">
    <w:abstractNumId w:val="31"/>
  </w:num>
  <w:num w:numId="22" w16cid:durableId="1925721876">
    <w:abstractNumId w:val="50"/>
  </w:num>
  <w:num w:numId="23" w16cid:durableId="1397317543">
    <w:abstractNumId w:val="35"/>
  </w:num>
  <w:num w:numId="24" w16cid:durableId="1201669331">
    <w:abstractNumId w:val="20"/>
  </w:num>
  <w:num w:numId="25" w16cid:durableId="908198926">
    <w:abstractNumId w:val="14"/>
  </w:num>
  <w:num w:numId="26" w16cid:durableId="760949535">
    <w:abstractNumId w:val="15"/>
  </w:num>
  <w:num w:numId="27" w16cid:durableId="116219315">
    <w:abstractNumId w:val="33"/>
  </w:num>
  <w:num w:numId="28" w16cid:durableId="1921255261">
    <w:abstractNumId w:val="0"/>
  </w:num>
  <w:num w:numId="29" w16cid:durableId="1005013680">
    <w:abstractNumId w:val="27"/>
  </w:num>
  <w:num w:numId="30" w16cid:durableId="2027519585">
    <w:abstractNumId w:val="44"/>
  </w:num>
  <w:num w:numId="31" w16cid:durableId="853617209">
    <w:abstractNumId w:val="12"/>
  </w:num>
  <w:num w:numId="32" w16cid:durableId="1996910835">
    <w:abstractNumId w:val="37"/>
  </w:num>
  <w:num w:numId="33" w16cid:durableId="1651665194">
    <w:abstractNumId w:val="28"/>
  </w:num>
  <w:num w:numId="34" w16cid:durableId="1306858995">
    <w:abstractNumId w:val="1"/>
  </w:num>
  <w:num w:numId="35" w16cid:durableId="1273829154">
    <w:abstractNumId w:val="54"/>
  </w:num>
  <w:num w:numId="36" w16cid:durableId="865290970">
    <w:abstractNumId w:val="3"/>
  </w:num>
  <w:num w:numId="37" w16cid:durableId="1263224894">
    <w:abstractNumId w:val="55"/>
  </w:num>
  <w:num w:numId="38" w16cid:durableId="810632361">
    <w:abstractNumId w:val="55"/>
  </w:num>
  <w:num w:numId="39" w16cid:durableId="1535073560">
    <w:abstractNumId w:val="55"/>
  </w:num>
  <w:num w:numId="40" w16cid:durableId="683171400">
    <w:abstractNumId w:val="11"/>
  </w:num>
  <w:num w:numId="41" w16cid:durableId="829911076">
    <w:abstractNumId w:val="55"/>
  </w:num>
  <w:num w:numId="42" w16cid:durableId="1484085380">
    <w:abstractNumId w:val="55"/>
  </w:num>
  <w:num w:numId="43" w16cid:durableId="389310495">
    <w:abstractNumId w:val="2"/>
  </w:num>
  <w:num w:numId="44" w16cid:durableId="886794396">
    <w:abstractNumId w:val="48"/>
  </w:num>
  <w:num w:numId="45" w16cid:durableId="2026438782">
    <w:abstractNumId w:val="51"/>
  </w:num>
  <w:num w:numId="46" w16cid:durableId="415788376">
    <w:abstractNumId w:val="16"/>
  </w:num>
  <w:num w:numId="47" w16cid:durableId="110369427">
    <w:abstractNumId w:val="36"/>
  </w:num>
  <w:num w:numId="48" w16cid:durableId="945769416">
    <w:abstractNumId w:val="49"/>
  </w:num>
  <w:num w:numId="49" w16cid:durableId="1993293178">
    <w:abstractNumId w:val="13"/>
  </w:num>
  <w:num w:numId="50" w16cid:durableId="847524079">
    <w:abstractNumId w:val="23"/>
  </w:num>
  <w:num w:numId="51" w16cid:durableId="135270641">
    <w:abstractNumId w:val="7"/>
  </w:num>
  <w:num w:numId="52" w16cid:durableId="530845181">
    <w:abstractNumId w:val="30"/>
  </w:num>
  <w:num w:numId="53" w16cid:durableId="1307584936">
    <w:abstractNumId w:val="4"/>
  </w:num>
  <w:num w:numId="54" w16cid:durableId="1189686589">
    <w:abstractNumId w:val="8"/>
  </w:num>
  <w:num w:numId="55" w16cid:durableId="1206020306">
    <w:abstractNumId w:val="52"/>
  </w:num>
  <w:num w:numId="56" w16cid:durableId="976911993">
    <w:abstractNumId w:val="18"/>
  </w:num>
  <w:num w:numId="57" w16cid:durableId="1072001396">
    <w:abstractNumId w:val="40"/>
  </w:num>
  <w:num w:numId="58" w16cid:durableId="1507748429">
    <w:abstractNumId w:val="41"/>
  </w:num>
  <w:num w:numId="59" w16cid:durableId="1364477384">
    <w:abstractNumId w:val="47"/>
  </w:num>
  <w:num w:numId="60" w16cid:durableId="2023973497">
    <w:abstractNumId w:val="53"/>
  </w:num>
  <w:num w:numId="61" w16cid:durableId="281115660">
    <w:abstractNumId w:val="2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MAIRE, Aude">
    <w15:presenceInfo w15:providerId="AD" w15:userId="S::aude.lemaire@enabel.be::8978e00a-de90-4f67-82d1-3dd68c1f621e"/>
  </w15:person>
  <w15:person w15:author="COPPIETERS, Sebastien">
    <w15:presenceInfo w15:providerId="AD" w15:userId="S::sebastien.coppieters@enabel.be::dc3f4270-7f90-436f-add8-6a450c866a8a"/>
  </w15:person>
  <w15:person w15:author="VAN DE VOORDE, Griet">
    <w15:presenceInfo w15:providerId="AD" w15:userId="S::griet.vandevoorde@enabel.be::01e0bf58-3cb2-477c-956b-ca24e90c0ea9"/>
  </w15:person>
  <w15:person w15:author="LASTRA, Isabel">
    <w15:presenceInfo w15:providerId="AD" w15:userId="S::isabel.lastra@enabel.be::9dadc10a-a097-4d16-a07a-baeabfe16ae6"/>
  </w15:person>
  <w15:person w15:author="JONCKERS, Damien">
    <w15:presenceInfo w15:providerId="AD" w15:userId="S::damien.jonckers@enabel.be::f6d33e7f-5553-476a-94a6-9c4a3949094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activeWritingStyle w:lang="nl-NL" w:vendorID="1" w:dllVersion="512" w:checkStyle="1" w:appName="MSWord"/>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E4E02"/>
    <w:rsid w:val="00000367"/>
    <w:rsid w:val="00000613"/>
    <w:rsid w:val="00004001"/>
    <w:rsid w:val="00004642"/>
    <w:rsid w:val="00007610"/>
    <w:rsid w:val="000077C5"/>
    <w:rsid w:val="000078E2"/>
    <w:rsid w:val="00010696"/>
    <w:rsid w:val="00011F60"/>
    <w:rsid w:val="00013BEE"/>
    <w:rsid w:val="0001492E"/>
    <w:rsid w:val="000149A8"/>
    <w:rsid w:val="0001669E"/>
    <w:rsid w:val="000166D1"/>
    <w:rsid w:val="00016E35"/>
    <w:rsid w:val="000171AB"/>
    <w:rsid w:val="000176AD"/>
    <w:rsid w:val="0001784E"/>
    <w:rsid w:val="0002155A"/>
    <w:rsid w:val="00021AE4"/>
    <w:rsid w:val="00022EF4"/>
    <w:rsid w:val="0002381A"/>
    <w:rsid w:val="00023E85"/>
    <w:rsid w:val="00026098"/>
    <w:rsid w:val="00027729"/>
    <w:rsid w:val="00027AF6"/>
    <w:rsid w:val="00027F5E"/>
    <w:rsid w:val="0003062E"/>
    <w:rsid w:val="0003135B"/>
    <w:rsid w:val="00031990"/>
    <w:rsid w:val="000355D6"/>
    <w:rsid w:val="000367D5"/>
    <w:rsid w:val="00040067"/>
    <w:rsid w:val="00040546"/>
    <w:rsid w:val="00041825"/>
    <w:rsid w:val="000427D4"/>
    <w:rsid w:val="0004505F"/>
    <w:rsid w:val="0004531B"/>
    <w:rsid w:val="0005150F"/>
    <w:rsid w:val="000519E8"/>
    <w:rsid w:val="00052E26"/>
    <w:rsid w:val="000532D1"/>
    <w:rsid w:val="00053A4D"/>
    <w:rsid w:val="00053C89"/>
    <w:rsid w:val="000541D3"/>
    <w:rsid w:val="00054201"/>
    <w:rsid w:val="00054346"/>
    <w:rsid w:val="00054702"/>
    <w:rsid w:val="00055419"/>
    <w:rsid w:val="00055B59"/>
    <w:rsid w:val="0005737F"/>
    <w:rsid w:val="0006018D"/>
    <w:rsid w:val="000625C9"/>
    <w:rsid w:val="000631CE"/>
    <w:rsid w:val="00063247"/>
    <w:rsid w:val="000644BF"/>
    <w:rsid w:val="000653E2"/>
    <w:rsid w:val="0006594E"/>
    <w:rsid w:val="00066872"/>
    <w:rsid w:val="00067003"/>
    <w:rsid w:val="000673D0"/>
    <w:rsid w:val="00070B55"/>
    <w:rsid w:val="0007690F"/>
    <w:rsid w:val="00080819"/>
    <w:rsid w:val="0008200C"/>
    <w:rsid w:val="00083E30"/>
    <w:rsid w:val="00085F51"/>
    <w:rsid w:val="0008652E"/>
    <w:rsid w:val="00091143"/>
    <w:rsid w:val="000917B5"/>
    <w:rsid w:val="00093B76"/>
    <w:rsid w:val="00093BC1"/>
    <w:rsid w:val="00093E68"/>
    <w:rsid w:val="00094D24"/>
    <w:rsid w:val="00095B69"/>
    <w:rsid w:val="000968FB"/>
    <w:rsid w:val="000A070E"/>
    <w:rsid w:val="000A0ABC"/>
    <w:rsid w:val="000A185F"/>
    <w:rsid w:val="000A22B6"/>
    <w:rsid w:val="000A2CA3"/>
    <w:rsid w:val="000A3A2A"/>
    <w:rsid w:val="000A41C7"/>
    <w:rsid w:val="000A5027"/>
    <w:rsid w:val="000A5362"/>
    <w:rsid w:val="000A55F4"/>
    <w:rsid w:val="000A5BED"/>
    <w:rsid w:val="000A5EDC"/>
    <w:rsid w:val="000A617A"/>
    <w:rsid w:val="000B1762"/>
    <w:rsid w:val="000B229C"/>
    <w:rsid w:val="000B5A07"/>
    <w:rsid w:val="000B5D53"/>
    <w:rsid w:val="000B6192"/>
    <w:rsid w:val="000C0292"/>
    <w:rsid w:val="000C0D8C"/>
    <w:rsid w:val="000C1638"/>
    <w:rsid w:val="000C1688"/>
    <w:rsid w:val="000C4FD0"/>
    <w:rsid w:val="000C5C27"/>
    <w:rsid w:val="000C662E"/>
    <w:rsid w:val="000C728E"/>
    <w:rsid w:val="000C7B25"/>
    <w:rsid w:val="000D0E96"/>
    <w:rsid w:val="000D1312"/>
    <w:rsid w:val="000D1E7F"/>
    <w:rsid w:val="000D4712"/>
    <w:rsid w:val="000D6CAA"/>
    <w:rsid w:val="000D74EA"/>
    <w:rsid w:val="000E0444"/>
    <w:rsid w:val="000E109C"/>
    <w:rsid w:val="000E1BD3"/>
    <w:rsid w:val="000E1DD6"/>
    <w:rsid w:val="000E21D6"/>
    <w:rsid w:val="000E2A65"/>
    <w:rsid w:val="000E3E54"/>
    <w:rsid w:val="000E42E3"/>
    <w:rsid w:val="000E4A27"/>
    <w:rsid w:val="000E647E"/>
    <w:rsid w:val="000F0E01"/>
    <w:rsid w:val="000F1DD7"/>
    <w:rsid w:val="000F207F"/>
    <w:rsid w:val="000F299B"/>
    <w:rsid w:val="000F2AEC"/>
    <w:rsid w:val="000F668F"/>
    <w:rsid w:val="000F6B4D"/>
    <w:rsid w:val="000F78CF"/>
    <w:rsid w:val="0010045F"/>
    <w:rsid w:val="0010083E"/>
    <w:rsid w:val="00101074"/>
    <w:rsid w:val="001010D4"/>
    <w:rsid w:val="001015C0"/>
    <w:rsid w:val="00101C4A"/>
    <w:rsid w:val="00103258"/>
    <w:rsid w:val="00103833"/>
    <w:rsid w:val="00103CC2"/>
    <w:rsid w:val="00104C12"/>
    <w:rsid w:val="0010579A"/>
    <w:rsid w:val="0010670B"/>
    <w:rsid w:val="00107251"/>
    <w:rsid w:val="00112EB1"/>
    <w:rsid w:val="001134EA"/>
    <w:rsid w:val="00114BFF"/>
    <w:rsid w:val="00115ACA"/>
    <w:rsid w:val="00116278"/>
    <w:rsid w:val="00116550"/>
    <w:rsid w:val="00117F95"/>
    <w:rsid w:val="0012464C"/>
    <w:rsid w:val="001316E0"/>
    <w:rsid w:val="00132F1B"/>
    <w:rsid w:val="00134F67"/>
    <w:rsid w:val="00134FE9"/>
    <w:rsid w:val="001364EE"/>
    <w:rsid w:val="00136537"/>
    <w:rsid w:val="00136C7C"/>
    <w:rsid w:val="00137D76"/>
    <w:rsid w:val="001400D2"/>
    <w:rsid w:val="00140E0D"/>
    <w:rsid w:val="001426BD"/>
    <w:rsid w:val="0014488C"/>
    <w:rsid w:val="0014525E"/>
    <w:rsid w:val="00145684"/>
    <w:rsid w:val="001468D0"/>
    <w:rsid w:val="00146EDF"/>
    <w:rsid w:val="00150635"/>
    <w:rsid w:val="0015292A"/>
    <w:rsid w:val="00153083"/>
    <w:rsid w:val="00153098"/>
    <w:rsid w:val="00153BBA"/>
    <w:rsid w:val="00155267"/>
    <w:rsid w:val="00156EFF"/>
    <w:rsid w:val="001576D2"/>
    <w:rsid w:val="001634C1"/>
    <w:rsid w:val="001636BC"/>
    <w:rsid w:val="001650A3"/>
    <w:rsid w:val="001658B5"/>
    <w:rsid w:val="00165E0D"/>
    <w:rsid w:val="001661DF"/>
    <w:rsid w:val="001676B5"/>
    <w:rsid w:val="001677BE"/>
    <w:rsid w:val="00170482"/>
    <w:rsid w:val="00170A1A"/>
    <w:rsid w:val="00171546"/>
    <w:rsid w:val="0017168C"/>
    <w:rsid w:val="00174EEB"/>
    <w:rsid w:val="00175335"/>
    <w:rsid w:val="00176A50"/>
    <w:rsid w:val="00177654"/>
    <w:rsid w:val="0018135A"/>
    <w:rsid w:val="00181668"/>
    <w:rsid w:val="00183946"/>
    <w:rsid w:val="001843FF"/>
    <w:rsid w:val="0018451C"/>
    <w:rsid w:val="0018528A"/>
    <w:rsid w:val="0018539A"/>
    <w:rsid w:val="00187A4F"/>
    <w:rsid w:val="00187F66"/>
    <w:rsid w:val="00191DD2"/>
    <w:rsid w:val="001972D8"/>
    <w:rsid w:val="0019766A"/>
    <w:rsid w:val="00197F52"/>
    <w:rsid w:val="001A099F"/>
    <w:rsid w:val="001A1306"/>
    <w:rsid w:val="001A2EE1"/>
    <w:rsid w:val="001A3691"/>
    <w:rsid w:val="001A4393"/>
    <w:rsid w:val="001A439C"/>
    <w:rsid w:val="001A5A15"/>
    <w:rsid w:val="001A6D75"/>
    <w:rsid w:val="001B0642"/>
    <w:rsid w:val="001B0EA4"/>
    <w:rsid w:val="001B2185"/>
    <w:rsid w:val="001B223E"/>
    <w:rsid w:val="001B3A3E"/>
    <w:rsid w:val="001B4544"/>
    <w:rsid w:val="001B4E31"/>
    <w:rsid w:val="001B504A"/>
    <w:rsid w:val="001B5ADB"/>
    <w:rsid w:val="001B793C"/>
    <w:rsid w:val="001C05AC"/>
    <w:rsid w:val="001C12EC"/>
    <w:rsid w:val="001C22C7"/>
    <w:rsid w:val="001C2540"/>
    <w:rsid w:val="001C2A2D"/>
    <w:rsid w:val="001C3006"/>
    <w:rsid w:val="001C3687"/>
    <w:rsid w:val="001C3B7C"/>
    <w:rsid w:val="001C4FF2"/>
    <w:rsid w:val="001C57DC"/>
    <w:rsid w:val="001C66D7"/>
    <w:rsid w:val="001C6703"/>
    <w:rsid w:val="001C6831"/>
    <w:rsid w:val="001D01B1"/>
    <w:rsid w:val="001D0EE3"/>
    <w:rsid w:val="001D0FB6"/>
    <w:rsid w:val="001D1453"/>
    <w:rsid w:val="001D2561"/>
    <w:rsid w:val="001D2D22"/>
    <w:rsid w:val="001D30DA"/>
    <w:rsid w:val="001D72F2"/>
    <w:rsid w:val="001E2AC1"/>
    <w:rsid w:val="001E57B9"/>
    <w:rsid w:val="001E69CD"/>
    <w:rsid w:val="001E7021"/>
    <w:rsid w:val="001E7E96"/>
    <w:rsid w:val="001F0A2B"/>
    <w:rsid w:val="001F47F8"/>
    <w:rsid w:val="001F54B3"/>
    <w:rsid w:val="001F55EF"/>
    <w:rsid w:val="001F70A6"/>
    <w:rsid w:val="001F71C1"/>
    <w:rsid w:val="001F7FD5"/>
    <w:rsid w:val="002020C0"/>
    <w:rsid w:val="00202668"/>
    <w:rsid w:val="00205FE0"/>
    <w:rsid w:val="0021133E"/>
    <w:rsid w:val="00211387"/>
    <w:rsid w:val="00213267"/>
    <w:rsid w:val="002145D7"/>
    <w:rsid w:val="0021461D"/>
    <w:rsid w:val="002156AB"/>
    <w:rsid w:val="00215A4F"/>
    <w:rsid w:val="00215E8A"/>
    <w:rsid w:val="00215F7D"/>
    <w:rsid w:val="00216214"/>
    <w:rsid w:val="00216BC3"/>
    <w:rsid w:val="002205CB"/>
    <w:rsid w:val="00220D86"/>
    <w:rsid w:val="00222DAA"/>
    <w:rsid w:val="00223C62"/>
    <w:rsid w:val="002247C9"/>
    <w:rsid w:val="0022531B"/>
    <w:rsid w:val="00225615"/>
    <w:rsid w:val="002257D6"/>
    <w:rsid w:val="00225FE4"/>
    <w:rsid w:val="002318BB"/>
    <w:rsid w:val="002332E9"/>
    <w:rsid w:val="0023343D"/>
    <w:rsid w:val="00233C5A"/>
    <w:rsid w:val="00234967"/>
    <w:rsid w:val="00234CE2"/>
    <w:rsid w:val="0023747E"/>
    <w:rsid w:val="0024054C"/>
    <w:rsid w:val="002415B9"/>
    <w:rsid w:val="0024228D"/>
    <w:rsid w:val="00242A15"/>
    <w:rsid w:val="00243AAF"/>
    <w:rsid w:val="0024413D"/>
    <w:rsid w:val="00244E0A"/>
    <w:rsid w:val="00245D0B"/>
    <w:rsid w:val="002465B4"/>
    <w:rsid w:val="00250F26"/>
    <w:rsid w:val="002548A8"/>
    <w:rsid w:val="002550E9"/>
    <w:rsid w:val="002611C0"/>
    <w:rsid w:val="002613AD"/>
    <w:rsid w:val="002638E5"/>
    <w:rsid w:val="00266359"/>
    <w:rsid w:val="002667E9"/>
    <w:rsid w:val="00266DBE"/>
    <w:rsid w:val="002678DF"/>
    <w:rsid w:val="002704DB"/>
    <w:rsid w:val="00270FE5"/>
    <w:rsid w:val="00271045"/>
    <w:rsid w:val="002720AA"/>
    <w:rsid w:val="00272BCA"/>
    <w:rsid w:val="00273911"/>
    <w:rsid w:val="00276142"/>
    <w:rsid w:val="002824E9"/>
    <w:rsid w:val="00283125"/>
    <w:rsid w:val="0028467F"/>
    <w:rsid w:val="00286B37"/>
    <w:rsid w:val="00286F29"/>
    <w:rsid w:val="00286FC6"/>
    <w:rsid w:val="00287017"/>
    <w:rsid w:val="002901FF"/>
    <w:rsid w:val="00290D45"/>
    <w:rsid w:val="00290E4C"/>
    <w:rsid w:val="00292660"/>
    <w:rsid w:val="00292BD7"/>
    <w:rsid w:val="002A0E65"/>
    <w:rsid w:val="002A288D"/>
    <w:rsid w:val="002A28B1"/>
    <w:rsid w:val="002A2A96"/>
    <w:rsid w:val="002A4F3D"/>
    <w:rsid w:val="002A7FC0"/>
    <w:rsid w:val="002B1318"/>
    <w:rsid w:val="002B1427"/>
    <w:rsid w:val="002B3821"/>
    <w:rsid w:val="002B4B40"/>
    <w:rsid w:val="002C2CCD"/>
    <w:rsid w:val="002C4402"/>
    <w:rsid w:val="002C5CC0"/>
    <w:rsid w:val="002D1947"/>
    <w:rsid w:val="002D1A65"/>
    <w:rsid w:val="002D22C4"/>
    <w:rsid w:val="002D4C9D"/>
    <w:rsid w:val="002D6AA5"/>
    <w:rsid w:val="002D73C3"/>
    <w:rsid w:val="002D7DF7"/>
    <w:rsid w:val="002E00C5"/>
    <w:rsid w:val="002E0E87"/>
    <w:rsid w:val="002E134B"/>
    <w:rsid w:val="002E2464"/>
    <w:rsid w:val="002E25C0"/>
    <w:rsid w:val="002E2883"/>
    <w:rsid w:val="002E405D"/>
    <w:rsid w:val="002E6180"/>
    <w:rsid w:val="002E6A91"/>
    <w:rsid w:val="002E7030"/>
    <w:rsid w:val="002E730A"/>
    <w:rsid w:val="002E7551"/>
    <w:rsid w:val="002F0033"/>
    <w:rsid w:val="002F0FC7"/>
    <w:rsid w:val="002F145C"/>
    <w:rsid w:val="002F19C3"/>
    <w:rsid w:val="002F22B3"/>
    <w:rsid w:val="002F34ED"/>
    <w:rsid w:val="002F36B9"/>
    <w:rsid w:val="002F5DD1"/>
    <w:rsid w:val="002F67EA"/>
    <w:rsid w:val="002F78B4"/>
    <w:rsid w:val="00301A68"/>
    <w:rsid w:val="0030275B"/>
    <w:rsid w:val="00302CF6"/>
    <w:rsid w:val="003039E3"/>
    <w:rsid w:val="00304E71"/>
    <w:rsid w:val="00305A35"/>
    <w:rsid w:val="00307114"/>
    <w:rsid w:val="0031003A"/>
    <w:rsid w:val="00313C5C"/>
    <w:rsid w:val="003144F5"/>
    <w:rsid w:val="00320B34"/>
    <w:rsid w:val="00321B24"/>
    <w:rsid w:val="00321DBA"/>
    <w:rsid w:val="003237B8"/>
    <w:rsid w:val="00323B99"/>
    <w:rsid w:val="003244C7"/>
    <w:rsid w:val="00324880"/>
    <w:rsid w:val="00325740"/>
    <w:rsid w:val="003269E0"/>
    <w:rsid w:val="00327C5D"/>
    <w:rsid w:val="00327F7A"/>
    <w:rsid w:val="0033265E"/>
    <w:rsid w:val="00332DF8"/>
    <w:rsid w:val="003338AF"/>
    <w:rsid w:val="00334B25"/>
    <w:rsid w:val="00334C3E"/>
    <w:rsid w:val="00334F96"/>
    <w:rsid w:val="003358AD"/>
    <w:rsid w:val="0033663D"/>
    <w:rsid w:val="003371B9"/>
    <w:rsid w:val="00337423"/>
    <w:rsid w:val="003416FC"/>
    <w:rsid w:val="00341C10"/>
    <w:rsid w:val="003429B0"/>
    <w:rsid w:val="00343857"/>
    <w:rsid w:val="00343B42"/>
    <w:rsid w:val="003443E4"/>
    <w:rsid w:val="00344DCF"/>
    <w:rsid w:val="00346262"/>
    <w:rsid w:val="00350C94"/>
    <w:rsid w:val="003518F2"/>
    <w:rsid w:val="00351FD7"/>
    <w:rsid w:val="00353A9B"/>
    <w:rsid w:val="00355DD3"/>
    <w:rsid w:val="003577CD"/>
    <w:rsid w:val="00363196"/>
    <w:rsid w:val="0036561E"/>
    <w:rsid w:val="00366424"/>
    <w:rsid w:val="00366EF5"/>
    <w:rsid w:val="0036707D"/>
    <w:rsid w:val="00370341"/>
    <w:rsid w:val="00370B37"/>
    <w:rsid w:val="0037353C"/>
    <w:rsid w:val="00373679"/>
    <w:rsid w:val="00374146"/>
    <w:rsid w:val="00374BC6"/>
    <w:rsid w:val="0037516F"/>
    <w:rsid w:val="0037713B"/>
    <w:rsid w:val="00377C3A"/>
    <w:rsid w:val="00377E5F"/>
    <w:rsid w:val="003815F8"/>
    <w:rsid w:val="00381DB3"/>
    <w:rsid w:val="003829A8"/>
    <w:rsid w:val="00385699"/>
    <w:rsid w:val="00386218"/>
    <w:rsid w:val="00386AA2"/>
    <w:rsid w:val="00392726"/>
    <w:rsid w:val="00394D3B"/>
    <w:rsid w:val="00396AAE"/>
    <w:rsid w:val="003974E8"/>
    <w:rsid w:val="003A1AF2"/>
    <w:rsid w:val="003A1F63"/>
    <w:rsid w:val="003A26C9"/>
    <w:rsid w:val="003A3DEB"/>
    <w:rsid w:val="003A4A10"/>
    <w:rsid w:val="003A5097"/>
    <w:rsid w:val="003A7B3B"/>
    <w:rsid w:val="003B0BE9"/>
    <w:rsid w:val="003B1485"/>
    <w:rsid w:val="003B1487"/>
    <w:rsid w:val="003B1798"/>
    <w:rsid w:val="003B2543"/>
    <w:rsid w:val="003B2679"/>
    <w:rsid w:val="003B3C80"/>
    <w:rsid w:val="003B4147"/>
    <w:rsid w:val="003B7FE7"/>
    <w:rsid w:val="003C0CDB"/>
    <w:rsid w:val="003C164C"/>
    <w:rsid w:val="003C216C"/>
    <w:rsid w:val="003C3214"/>
    <w:rsid w:val="003C3506"/>
    <w:rsid w:val="003C3BE9"/>
    <w:rsid w:val="003C4544"/>
    <w:rsid w:val="003C686E"/>
    <w:rsid w:val="003D0385"/>
    <w:rsid w:val="003D066B"/>
    <w:rsid w:val="003D0C57"/>
    <w:rsid w:val="003D1DC2"/>
    <w:rsid w:val="003D1FEC"/>
    <w:rsid w:val="003D2CC4"/>
    <w:rsid w:val="003D3073"/>
    <w:rsid w:val="003D3F5D"/>
    <w:rsid w:val="003D5355"/>
    <w:rsid w:val="003D7289"/>
    <w:rsid w:val="003D7E67"/>
    <w:rsid w:val="003E0656"/>
    <w:rsid w:val="003E4E2E"/>
    <w:rsid w:val="003E4E84"/>
    <w:rsid w:val="003E506D"/>
    <w:rsid w:val="003E657A"/>
    <w:rsid w:val="003E65D6"/>
    <w:rsid w:val="003E75AD"/>
    <w:rsid w:val="003E7B6F"/>
    <w:rsid w:val="003E7CCA"/>
    <w:rsid w:val="003F355B"/>
    <w:rsid w:val="003F3804"/>
    <w:rsid w:val="003F45B3"/>
    <w:rsid w:val="003F4D67"/>
    <w:rsid w:val="003F5EFA"/>
    <w:rsid w:val="003F6B2C"/>
    <w:rsid w:val="003F6D1A"/>
    <w:rsid w:val="003F6FE4"/>
    <w:rsid w:val="003F768E"/>
    <w:rsid w:val="00400085"/>
    <w:rsid w:val="0040047E"/>
    <w:rsid w:val="00401E7D"/>
    <w:rsid w:val="0040215C"/>
    <w:rsid w:val="00402970"/>
    <w:rsid w:val="004036D5"/>
    <w:rsid w:val="00404396"/>
    <w:rsid w:val="004108C4"/>
    <w:rsid w:val="00410ABB"/>
    <w:rsid w:val="0041122A"/>
    <w:rsid w:val="00412874"/>
    <w:rsid w:val="00413801"/>
    <w:rsid w:val="00414834"/>
    <w:rsid w:val="00414856"/>
    <w:rsid w:val="0041709E"/>
    <w:rsid w:val="00417590"/>
    <w:rsid w:val="004176BA"/>
    <w:rsid w:val="004178E5"/>
    <w:rsid w:val="004205C7"/>
    <w:rsid w:val="00421C33"/>
    <w:rsid w:val="004233DB"/>
    <w:rsid w:val="0042413E"/>
    <w:rsid w:val="0042453D"/>
    <w:rsid w:val="004268ED"/>
    <w:rsid w:val="004304CB"/>
    <w:rsid w:val="004315B9"/>
    <w:rsid w:val="00431B31"/>
    <w:rsid w:val="0043414F"/>
    <w:rsid w:val="00434427"/>
    <w:rsid w:val="004347C4"/>
    <w:rsid w:val="004358FE"/>
    <w:rsid w:val="004359E4"/>
    <w:rsid w:val="00437E64"/>
    <w:rsid w:val="00440206"/>
    <w:rsid w:val="00441EDC"/>
    <w:rsid w:val="0044348C"/>
    <w:rsid w:val="0044380B"/>
    <w:rsid w:val="00445D15"/>
    <w:rsid w:val="00447347"/>
    <w:rsid w:val="0045084C"/>
    <w:rsid w:val="00451583"/>
    <w:rsid w:val="00452A21"/>
    <w:rsid w:val="00455404"/>
    <w:rsid w:val="00457006"/>
    <w:rsid w:val="004604A8"/>
    <w:rsid w:val="004606EC"/>
    <w:rsid w:val="00460B21"/>
    <w:rsid w:val="004616BB"/>
    <w:rsid w:val="00461FE1"/>
    <w:rsid w:val="00462684"/>
    <w:rsid w:val="004631D9"/>
    <w:rsid w:val="00464553"/>
    <w:rsid w:val="004651F7"/>
    <w:rsid w:val="00465569"/>
    <w:rsid w:val="00465CC4"/>
    <w:rsid w:val="00465F14"/>
    <w:rsid w:val="00467725"/>
    <w:rsid w:val="00473B3E"/>
    <w:rsid w:val="00474999"/>
    <w:rsid w:val="00474BD2"/>
    <w:rsid w:val="00474BE0"/>
    <w:rsid w:val="00475ADA"/>
    <w:rsid w:val="00476549"/>
    <w:rsid w:val="00476E03"/>
    <w:rsid w:val="004806C5"/>
    <w:rsid w:val="0048074C"/>
    <w:rsid w:val="004826EA"/>
    <w:rsid w:val="00483095"/>
    <w:rsid w:val="00483C66"/>
    <w:rsid w:val="0048413F"/>
    <w:rsid w:val="00485627"/>
    <w:rsid w:val="004861DB"/>
    <w:rsid w:val="00486819"/>
    <w:rsid w:val="004868E5"/>
    <w:rsid w:val="004874A3"/>
    <w:rsid w:val="0049093C"/>
    <w:rsid w:val="00490F5C"/>
    <w:rsid w:val="00491BD6"/>
    <w:rsid w:val="0049328E"/>
    <w:rsid w:val="004938DA"/>
    <w:rsid w:val="004947C6"/>
    <w:rsid w:val="0049490B"/>
    <w:rsid w:val="00497571"/>
    <w:rsid w:val="004A1B10"/>
    <w:rsid w:val="004A2ADA"/>
    <w:rsid w:val="004A3A4A"/>
    <w:rsid w:val="004A4DE9"/>
    <w:rsid w:val="004A4DFB"/>
    <w:rsid w:val="004A542D"/>
    <w:rsid w:val="004A67BC"/>
    <w:rsid w:val="004A7444"/>
    <w:rsid w:val="004B0017"/>
    <w:rsid w:val="004B1F0D"/>
    <w:rsid w:val="004B2B17"/>
    <w:rsid w:val="004B2DA0"/>
    <w:rsid w:val="004B45E1"/>
    <w:rsid w:val="004B47DF"/>
    <w:rsid w:val="004B4FFD"/>
    <w:rsid w:val="004B5898"/>
    <w:rsid w:val="004B5A3E"/>
    <w:rsid w:val="004B7417"/>
    <w:rsid w:val="004B74D7"/>
    <w:rsid w:val="004C0ED9"/>
    <w:rsid w:val="004C1282"/>
    <w:rsid w:val="004C2CFE"/>
    <w:rsid w:val="004C2D80"/>
    <w:rsid w:val="004C4F98"/>
    <w:rsid w:val="004C5C71"/>
    <w:rsid w:val="004C6139"/>
    <w:rsid w:val="004C6365"/>
    <w:rsid w:val="004D0B35"/>
    <w:rsid w:val="004D0E7F"/>
    <w:rsid w:val="004D3CF3"/>
    <w:rsid w:val="004D42CF"/>
    <w:rsid w:val="004D467A"/>
    <w:rsid w:val="004D6135"/>
    <w:rsid w:val="004D6A39"/>
    <w:rsid w:val="004D6D9F"/>
    <w:rsid w:val="004D72A9"/>
    <w:rsid w:val="004D77A2"/>
    <w:rsid w:val="004D7AD0"/>
    <w:rsid w:val="004E0C20"/>
    <w:rsid w:val="004E174E"/>
    <w:rsid w:val="004E1C14"/>
    <w:rsid w:val="004E47DE"/>
    <w:rsid w:val="004E5B39"/>
    <w:rsid w:val="004E6089"/>
    <w:rsid w:val="004E6ACE"/>
    <w:rsid w:val="004E6CF6"/>
    <w:rsid w:val="004E7383"/>
    <w:rsid w:val="004E7768"/>
    <w:rsid w:val="004F5AAD"/>
    <w:rsid w:val="004F5C79"/>
    <w:rsid w:val="00500033"/>
    <w:rsid w:val="005009AE"/>
    <w:rsid w:val="00501E23"/>
    <w:rsid w:val="00503B4A"/>
    <w:rsid w:val="00504E2B"/>
    <w:rsid w:val="00506BAD"/>
    <w:rsid w:val="00506E8B"/>
    <w:rsid w:val="0050798B"/>
    <w:rsid w:val="00507E3C"/>
    <w:rsid w:val="00511FBE"/>
    <w:rsid w:val="00511FE6"/>
    <w:rsid w:val="00513305"/>
    <w:rsid w:val="00513DEC"/>
    <w:rsid w:val="00515A48"/>
    <w:rsid w:val="00516CEF"/>
    <w:rsid w:val="00516F3C"/>
    <w:rsid w:val="00520721"/>
    <w:rsid w:val="00520E5A"/>
    <w:rsid w:val="00522B3A"/>
    <w:rsid w:val="00522D6A"/>
    <w:rsid w:val="00522F05"/>
    <w:rsid w:val="00525451"/>
    <w:rsid w:val="00527815"/>
    <w:rsid w:val="0053016F"/>
    <w:rsid w:val="005312BF"/>
    <w:rsid w:val="005313E9"/>
    <w:rsid w:val="00531658"/>
    <w:rsid w:val="00532907"/>
    <w:rsid w:val="00533085"/>
    <w:rsid w:val="0053382F"/>
    <w:rsid w:val="005338D1"/>
    <w:rsid w:val="00533CFC"/>
    <w:rsid w:val="00533EF6"/>
    <w:rsid w:val="00534CC4"/>
    <w:rsid w:val="00535E72"/>
    <w:rsid w:val="00536A9E"/>
    <w:rsid w:val="005378EC"/>
    <w:rsid w:val="00537969"/>
    <w:rsid w:val="0054150C"/>
    <w:rsid w:val="00542C53"/>
    <w:rsid w:val="00543357"/>
    <w:rsid w:val="00544F5E"/>
    <w:rsid w:val="00545766"/>
    <w:rsid w:val="00545965"/>
    <w:rsid w:val="00546D63"/>
    <w:rsid w:val="005522E1"/>
    <w:rsid w:val="00552603"/>
    <w:rsid w:val="005526B8"/>
    <w:rsid w:val="00552DCF"/>
    <w:rsid w:val="0055686B"/>
    <w:rsid w:val="00556F82"/>
    <w:rsid w:val="00557AB7"/>
    <w:rsid w:val="00560DCC"/>
    <w:rsid w:val="00560F10"/>
    <w:rsid w:val="00561328"/>
    <w:rsid w:val="005614E7"/>
    <w:rsid w:val="005615B1"/>
    <w:rsid w:val="00561A02"/>
    <w:rsid w:val="00564529"/>
    <w:rsid w:val="00565CB5"/>
    <w:rsid w:val="00565F10"/>
    <w:rsid w:val="0056688E"/>
    <w:rsid w:val="00566EE0"/>
    <w:rsid w:val="005676A9"/>
    <w:rsid w:val="00567920"/>
    <w:rsid w:val="00571CBD"/>
    <w:rsid w:val="0057266B"/>
    <w:rsid w:val="005764F9"/>
    <w:rsid w:val="00577CAC"/>
    <w:rsid w:val="00582883"/>
    <w:rsid w:val="00587AB3"/>
    <w:rsid w:val="00587BFB"/>
    <w:rsid w:val="00590D9C"/>
    <w:rsid w:val="00591D5A"/>
    <w:rsid w:val="00592690"/>
    <w:rsid w:val="00592EC8"/>
    <w:rsid w:val="00595994"/>
    <w:rsid w:val="005964A3"/>
    <w:rsid w:val="00596856"/>
    <w:rsid w:val="00597780"/>
    <w:rsid w:val="00597DD3"/>
    <w:rsid w:val="005A1036"/>
    <w:rsid w:val="005A1BBD"/>
    <w:rsid w:val="005A1C09"/>
    <w:rsid w:val="005A28AD"/>
    <w:rsid w:val="005A2F53"/>
    <w:rsid w:val="005A3165"/>
    <w:rsid w:val="005A69E4"/>
    <w:rsid w:val="005A6C41"/>
    <w:rsid w:val="005A7500"/>
    <w:rsid w:val="005A7A03"/>
    <w:rsid w:val="005B0752"/>
    <w:rsid w:val="005B08DC"/>
    <w:rsid w:val="005B0E6C"/>
    <w:rsid w:val="005B3EE6"/>
    <w:rsid w:val="005B4C58"/>
    <w:rsid w:val="005C06A6"/>
    <w:rsid w:val="005C40C8"/>
    <w:rsid w:val="005C501D"/>
    <w:rsid w:val="005C78C6"/>
    <w:rsid w:val="005C7B77"/>
    <w:rsid w:val="005D02AE"/>
    <w:rsid w:val="005D0483"/>
    <w:rsid w:val="005D3C05"/>
    <w:rsid w:val="005D5287"/>
    <w:rsid w:val="005D615A"/>
    <w:rsid w:val="005D63FF"/>
    <w:rsid w:val="005D6D99"/>
    <w:rsid w:val="005D7052"/>
    <w:rsid w:val="005D72FE"/>
    <w:rsid w:val="005D7872"/>
    <w:rsid w:val="005D7A4B"/>
    <w:rsid w:val="005D7EC3"/>
    <w:rsid w:val="005E0F9E"/>
    <w:rsid w:val="005E1A6C"/>
    <w:rsid w:val="005E2ABB"/>
    <w:rsid w:val="005E3E25"/>
    <w:rsid w:val="005E4283"/>
    <w:rsid w:val="005E4669"/>
    <w:rsid w:val="005E4A2F"/>
    <w:rsid w:val="005E4FDF"/>
    <w:rsid w:val="005E5605"/>
    <w:rsid w:val="005F14E3"/>
    <w:rsid w:val="005F20F1"/>
    <w:rsid w:val="005F3E28"/>
    <w:rsid w:val="005F48B4"/>
    <w:rsid w:val="005F4CAF"/>
    <w:rsid w:val="005F6FF7"/>
    <w:rsid w:val="005F7695"/>
    <w:rsid w:val="006000E7"/>
    <w:rsid w:val="00601EA4"/>
    <w:rsid w:val="006047F6"/>
    <w:rsid w:val="00605FD7"/>
    <w:rsid w:val="0060661F"/>
    <w:rsid w:val="0060696A"/>
    <w:rsid w:val="00607CD5"/>
    <w:rsid w:val="0061075B"/>
    <w:rsid w:val="00610925"/>
    <w:rsid w:val="00611A35"/>
    <w:rsid w:val="00612182"/>
    <w:rsid w:val="00612B98"/>
    <w:rsid w:val="00612F50"/>
    <w:rsid w:val="00614C7C"/>
    <w:rsid w:val="00615248"/>
    <w:rsid w:val="006157C1"/>
    <w:rsid w:val="00616835"/>
    <w:rsid w:val="00620991"/>
    <w:rsid w:val="00620A22"/>
    <w:rsid w:val="00621A2E"/>
    <w:rsid w:val="0062216E"/>
    <w:rsid w:val="00622990"/>
    <w:rsid w:val="00623A21"/>
    <w:rsid w:val="006268EE"/>
    <w:rsid w:val="00626D88"/>
    <w:rsid w:val="00627666"/>
    <w:rsid w:val="006279AA"/>
    <w:rsid w:val="00630923"/>
    <w:rsid w:val="006328CE"/>
    <w:rsid w:val="00634E88"/>
    <w:rsid w:val="00635F8B"/>
    <w:rsid w:val="00637BA1"/>
    <w:rsid w:val="00640AA4"/>
    <w:rsid w:val="0064105C"/>
    <w:rsid w:val="00641AB7"/>
    <w:rsid w:val="00643000"/>
    <w:rsid w:val="006454E8"/>
    <w:rsid w:val="00645C3B"/>
    <w:rsid w:val="00647515"/>
    <w:rsid w:val="00650C1F"/>
    <w:rsid w:val="00651209"/>
    <w:rsid w:val="006515DC"/>
    <w:rsid w:val="00651D61"/>
    <w:rsid w:val="00654B0C"/>
    <w:rsid w:val="006558C9"/>
    <w:rsid w:val="006568A9"/>
    <w:rsid w:val="00656AEA"/>
    <w:rsid w:val="00656CED"/>
    <w:rsid w:val="0065707C"/>
    <w:rsid w:val="00660A98"/>
    <w:rsid w:val="006635C8"/>
    <w:rsid w:val="00663D36"/>
    <w:rsid w:val="0066413B"/>
    <w:rsid w:val="00664A76"/>
    <w:rsid w:val="006661E9"/>
    <w:rsid w:val="00667036"/>
    <w:rsid w:val="006715F6"/>
    <w:rsid w:val="00673097"/>
    <w:rsid w:val="0067368B"/>
    <w:rsid w:val="006744F9"/>
    <w:rsid w:val="00674584"/>
    <w:rsid w:val="00674616"/>
    <w:rsid w:val="00674E59"/>
    <w:rsid w:val="006779D3"/>
    <w:rsid w:val="00680B32"/>
    <w:rsid w:val="0068190C"/>
    <w:rsid w:val="00682191"/>
    <w:rsid w:val="006821CE"/>
    <w:rsid w:val="00682379"/>
    <w:rsid w:val="006823BA"/>
    <w:rsid w:val="006829AE"/>
    <w:rsid w:val="00683799"/>
    <w:rsid w:val="00683FAC"/>
    <w:rsid w:val="006853FD"/>
    <w:rsid w:val="0068545D"/>
    <w:rsid w:val="00685EEA"/>
    <w:rsid w:val="006860E6"/>
    <w:rsid w:val="0068759B"/>
    <w:rsid w:val="00687FD1"/>
    <w:rsid w:val="00691381"/>
    <w:rsid w:val="00692507"/>
    <w:rsid w:val="00694F6B"/>
    <w:rsid w:val="006972D9"/>
    <w:rsid w:val="00697D1A"/>
    <w:rsid w:val="00697D3D"/>
    <w:rsid w:val="006A05BA"/>
    <w:rsid w:val="006A0968"/>
    <w:rsid w:val="006A2064"/>
    <w:rsid w:val="006A2944"/>
    <w:rsid w:val="006A38BE"/>
    <w:rsid w:val="006A4EE7"/>
    <w:rsid w:val="006A51DF"/>
    <w:rsid w:val="006A57BD"/>
    <w:rsid w:val="006A5C14"/>
    <w:rsid w:val="006A6550"/>
    <w:rsid w:val="006A75FF"/>
    <w:rsid w:val="006A768A"/>
    <w:rsid w:val="006B0063"/>
    <w:rsid w:val="006B1099"/>
    <w:rsid w:val="006B156C"/>
    <w:rsid w:val="006B3309"/>
    <w:rsid w:val="006C15BB"/>
    <w:rsid w:val="006C1D04"/>
    <w:rsid w:val="006C2100"/>
    <w:rsid w:val="006C4767"/>
    <w:rsid w:val="006C4D5A"/>
    <w:rsid w:val="006D0A4C"/>
    <w:rsid w:val="006D25EB"/>
    <w:rsid w:val="006D2B0E"/>
    <w:rsid w:val="006D43ED"/>
    <w:rsid w:val="006D4C33"/>
    <w:rsid w:val="006D5197"/>
    <w:rsid w:val="006D5C0B"/>
    <w:rsid w:val="006E0681"/>
    <w:rsid w:val="006E1060"/>
    <w:rsid w:val="006E12FD"/>
    <w:rsid w:val="006E2E1A"/>
    <w:rsid w:val="006E2EC5"/>
    <w:rsid w:val="006E40D8"/>
    <w:rsid w:val="006E5718"/>
    <w:rsid w:val="006E657F"/>
    <w:rsid w:val="006E6CCC"/>
    <w:rsid w:val="006F1587"/>
    <w:rsid w:val="006F1980"/>
    <w:rsid w:val="006F3EBB"/>
    <w:rsid w:val="00700C8F"/>
    <w:rsid w:val="0070148A"/>
    <w:rsid w:val="00702C09"/>
    <w:rsid w:val="00703456"/>
    <w:rsid w:val="00707339"/>
    <w:rsid w:val="00710267"/>
    <w:rsid w:val="00710F65"/>
    <w:rsid w:val="007111D1"/>
    <w:rsid w:val="00711833"/>
    <w:rsid w:val="00712CAB"/>
    <w:rsid w:val="00713397"/>
    <w:rsid w:val="00714F71"/>
    <w:rsid w:val="0071520A"/>
    <w:rsid w:val="00715FB7"/>
    <w:rsid w:val="00716E1D"/>
    <w:rsid w:val="00716F25"/>
    <w:rsid w:val="00720160"/>
    <w:rsid w:val="0072205D"/>
    <w:rsid w:val="0072281C"/>
    <w:rsid w:val="007265CA"/>
    <w:rsid w:val="00726DB0"/>
    <w:rsid w:val="0073019D"/>
    <w:rsid w:val="00733FBD"/>
    <w:rsid w:val="00735D17"/>
    <w:rsid w:val="00735ECC"/>
    <w:rsid w:val="007363C2"/>
    <w:rsid w:val="007408C3"/>
    <w:rsid w:val="00740AF0"/>
    <w:rsid w:val="007410BC"/>
    <w:rsid w:val="007416B6"/>
    <w:rsid w:val="00741750"/>
    <w:rsid w:val="007427D7"/>
    <w:rsid w:val="007430EA"/>
    <w:rsid w:val="007438F2"/>
    <w:rsid w:val="00743BD5"/>
    <w:rsid w:val="00747DF2"/>
    <w:rsid w:val="007508F8"/>
    <w:rsid w:val="00752775"/>
    <w:rsid w:val="007533BD"/>
    <w:rsid w:val="0075362D"/>
    <w:rsid w:val="00753998"/>
    <w:rsid w:val="00756452"/>
    <w:rsid w:val="00756E22"/>
    <w:rsid w:val="00757238"/>
    <w:rsid w:val="00760FE6"/>
    <w:rsid w:val="00762491"/>
    <w:rsid w:val="0076500F"/>
    <w:rsid w:val="00765A1F"/>
    <w:rsid w:val="00767C09"/>
    <w:rsid w:val="007714FF"/>
    <w:rsid w:val="00773037"/>
    <w:rsid w:val="00773CC4"/>
    <w:rsid w:val="00774681"/>
    <w:rsid w:val="00775082"/>
    <w:rsid w:val="007771EC"/>
    <w:rsid w:val="00777996"/>
    <w:rsid w:val="00780764"/>
    <w:rsid w:val="00781AFC"/>
    <w:rsid w:val="00782BFF"/>
    <w:rsid w:val="00782F07"/>
    <w:rsid w:val="00785C41"/>
    <w:rsid w:val="00785CE8"/>
    <w:rsid w:val="007862D0"/>
    <w:rsid w:val="00786B6A"/>
    <w:rsid w:val="00787B8A"/>
    <w:rsid w:val="00787D62"/>
    <w:rsid w:val="00792F92"/>
    <w:rsid w:val="0079406D"/>
    <w:rsid w:val="0079594D"/>
    <w:rsid w:val="00795B7D"/>
    <w:rsid w:val="007A3916"/>
    <w:rsid w:val="007A42D9"/>
    <w:rsid w:val="007A4594"/>
    <w:rsid w:val="007A6EB0"/>
    <w:rsid w:val="007B0139"/>
    <w:rsid w:val="007B1BDD"/>
    <w:rsid w:val="007B1F69"/>
    <w:rsid w:val="007B5E50"/>
    <w:rsid w:val="007B6C40"/>
    <w:rsid w:val="007B6EBD"/>
    <w:rsid w:val="007B7436"/>
    <w:rsid w:val="007C07F9"/>
    <w:rsid w:val="007C0854"/>
    <w:rsid w:val="007C2AF3"/>
    <w:rsid w:val="007C3806"/>
    <w:rsid w:val="007C48E8"/>
    <w:rsid w:val="007C4E7F"/>
    <w:rsid w:val="007C5D4E"/>
    <w:rsid w:val="007C5F3D"/>
    <w:rsid w:val="007C60A0"/>
    <w:rsid w:val="007D25CC"/>
    <w:rsid w:val="007D278B"/>
    <w:rsid w:val="007D2CE0"/>
    <w:rsid w:val="007D2DFD"/>
    <w:rsid w:val="007D469F"/>
    <w:rsid w:val="007D4D10"/>
    <w:rsid w:val="007D5D06"/>
    <w:rsid w:val="007D6F44"/>
    <w:rsid w:val="007D7DD8"/>
    <w:rsid w:val="007E51C0"/>
    <w:rsid w:val="007E531A"/>
    <w:rsid w:val="007E6026"/>
    <w:rsid w:val="007F0264"/>
    <w:rsid w:val="007F0A20"/>
    <w:rsid w:val="007F0F49"/>
    <w:rsid w:val="007F1DC0"/>
    <w:rsid w:val="007F1FB7"/>
    <w:rsid w:val="007F2A1D"/>
    <w:rsid w:val="007F2B1F"/>
    <w:rsid w:val="007F46CD"/>
    <w:rsid w:val="007F55C1"/>
    <w:rsid w:val="007F5BA9"/>
    <w:rsid w:val="007F76E1"/>
    <w:rsid w:val="00800972"/>
    <w:rsid w:val="00800B1F"/>
    <w:rsid w:val="0080167F"/>
    <w:rsid w:val="00802B0E"/>
    <w:rsid w:val="00803A95"/>
    <w:rsid w:val="00804AC7"/>
    <w:rsid w:val="008051A1"/>
    <w:rsid w:val="00805A95"/>
    <w:rsid w:val="0080687E"/>
    <w:rsid w:val="00807110"/>
    <w:rsid w:val="008074C1"/>
    <w:rsid w:val="00810022"/>
    <w:rsid w:val="008104D9"/>
    <w:rsid w:val="0081553C"/>
    <w:rsid w:val="00815BD3"/>
    <w:rsid w:val="00816930"/>
    <w:rsid w:val="008175C6"/>
    <w:rsid w:val="00820D72"/>
    <w:rsid w:val="0082112F"/>
    <w:rsid w:val="00821C7C"/>
    <w:rsid w:val="00821F5B"/>
    <w:rsid w:val="008230DF"/>
    <w:rsid w:val="00824D03"/>
    <w:rsid w:val="00826EDE"/>
    <w:rsid w:val="008308AA"/>
    <w:rsid w:val="0083252A"/>
    <w:rsid w:val="00834401"/>
    <w:rsid w:val="00834D75"/>
    <w:rsid w:val="0083687A"/>
    <w:rsid w:val="00845080"/>
    <w:rsid w:val="008463C1"/>
    <w:rsid w:val="00851971"/>
    <w:rsid w:val="00852C6B"/>
    <w:rsid w:val="00855653"/>
    <w:rsid w:val="00856F50"/>
    <w:rsid w:val="008623CE"/>
    <w:rsid w:val="0086508D"/>
    <w:rsid w:val="00865DE6"/>
    <w:rsid w:val="008667ED"/>
    <w:rsid w:val="00866814"/>
    <w:rsid w:val="0087011D"/>
    <w:rsid w:val="00871350"/>
    <w:rsid w:val="00872093"/>
    <w:rsid w:val="008721BD"/>
    <w:rsid w:val="0087345D"/>
    <w:rsid w:val="00873805"/>
    <w:rsid w:val="008745B3"/>
    <w:rsid w:val="008748CB"/>
    <w:rsid w:val="0087515D"/>
    <w:rsid w:val="008752A2"/>
    <w:rsid w:val="008752F7"/>
    <w:rsid w:val="0087675E"/>
    <w:rsid w:val="00880CFE"/>
    <w:rsid w:val="00881A7F"/>
    <w:rsid w:val="00881B98"/>
    <w:rsid w:val="00882D5C"/>
    <w:rsid w:val="0088394F"/>
    <w:rsid w:val="00883A0C"/>
    <w:rsid w:val="00884858"/>
    <w:rsid w:val="00884B80"/>
    <w:rsid w:val="0088531C"/>
    <w:rsid w:val="00885C46"/>
    <w:rsid w:val="00886F6C"/>
    <w:rsid w:val="0088700E"/>
    <w:rsid w:val="00887F9D"/>
    <w:rsid w:val="0089157D"/>
    <w:rsid w:val="00892A48"/>
    <w:rsid w:val="00894851"/>
    <w:rsid w:val="00894D1B"/>
    <w:rsid w:val="00894DC8"/>
    <w:rsid w:val="008974BE"/>
    <w:rsid w:val="008A2499"/>
    <w:rsid w:val="008A49F2"/>
    <w:rsid w:val="008A5AF9"/>
    <w:rsid w:val="008A616D"/>
    <w:rsid w:val="008B0687"/>
    <w:rsid w:val="008B0EEC"/>
    <w:rsid w:val="008B14A0"/>
    <w:rsid w:val="008B1660"/>
    <w:rsid w:val="008B27F0"/>
    <w:rsid w:val="008B2AA7"/>
    <w:rsid w:val="008B40E9"/>
    <w:rsid w:val="008B56C1"/>
    <w:rsid w:val="008B5F5E"/>
    <w:rsid w:val="008B605E"/>
    <w:rsid w:val="008B6909"/>
    <w:rsid w:val="008B6F5E"/>
    <w:rsid w:val="008C19F3"/>
    <w:rsid w:val="008C1E26"/>
    <w:rsid w:val="008C235E"/>
    <w:rsid w:val="008C2979"/>
    <w:rsid w:val="008C3364"/>
    <w:rsid w:val="008C3DF3"/>
    <w:rsid w:val="008C44E4"/>
    <w:rsid w:val="008C4D8C"/>
    <w:rsid w:val="008C50B7"/>
    <w:rsid w:val="008C5D6C"/>
    <w:rsid w:val="008C678E"/>
    <w:rsid w:val="008D5165"/>
    <w:rsid w:val="008D5262"/>
    <w:rsid w:val="008E056F"/>
    <w:rsid w:val="008E063C"/>
    <w:rsid w:val="008E0EF8"/>
    <w:rsid w:val="008E1754"/>
    <w:rsid w:val="008E1970"/>
    <w:rsid w:val="008E1EDF"/>
    <w:rsid w:val="008E340D"/>
    <w:rsid w:val="008E4DEA"/>
    <w:rsid w:val="008E5C08"/>
    <w:rsid w:val="008E5F99"/>
    <w:rsid w:val="008E73B6"/>
    <w:rsid w:val="008E7B66"/>
    <w:rsid w:val="008E7E98"/>
    <w:rsid w:val="008F4131"/>
    <w:rsid w:val="008F4153"/>
    <w:rsid w:val="008F5349"/>
    <w:rsid w:val="008F5E71"/>
    <w:rsid w:val="00900E84"/>
    <w:rsid w:val="0090106A"/>
    <w:rsid w:val="00904234"/>
    <w:rsid w:val="00907271"/>
    <w:rsid w:val="00907491"/>
    <w:rsid w:val="0091056D"/>
    <w:rsid w:val="009113A4"/>
    <w:rsid w:val="00912A45"/>
    <w:rsid w:val="009133E4"/>
    <w:rsid w:val="0091369F"/>
    <w:rsid w:val="009144A0"/>
    <w:rsid w:val="00915574"/>
    <w:rsid w:val="00916035"/>
    <w:rsid w:val="00917BE3"/>
    <w:rsid w:val="00920550"/>
    <w:rsid w:val="009211CA"/>
    <w:rsid w:val="00921BFC"/>
    <w:rsid w:val="00922985"/>
    <w:rsid w:val="00924AC0"/>
    <w:rsid w:val="009252C5"/>
    <w:rsid w:val="00925FDE"/>
    <w:rsid w:val="0093084A"/>
    <w:rsid w:val="00931222"/>
    <w:rsid w:val="00931C85"/>
    <w:rsid w:val="00932900"/>
    <w:rsid w:val="0093325C"/>
    <w:rsid w:val="00936B46"/>
    <w:rsid w:val="00936E9D"/>
    <w:rsid w:val="00937B06"/>
    <w:rsid w:val="00942E66"/>
    <w:rsid w:val="00943EE0"/>
    <w:rsid w:val="009444A0"/>
    <w:rsid w:val="009460ED"/>
    <w:rsid w:val="00946405"/>
    <w:rsid w:val="009500C0"/>
    <w:rsid w:val="00950292"/>
    <w:rsid w:val="009510E8"/>
    <w:rsid w:val="00951D18"/>
    <w:rsid w:val="009529FE"/>
    <w:rsid w:val="00954A1C"/>
    <w:rsid w:val="00954F85"/>
    <w:rsid w:val="0095577D"/>
    <w:rsid w:val="00955B1D"/>
    <w:rsid w:val="009576CE"/>
    <w:rsid w:val="00962036"/>
    <w:rsid w:val="00963462"/>
    <w:rsid w:val="00963AD3"/>
    <w:rsid w:val="00964614"/>
    <w:rsid w:val="00965576"/>
    <w:rsid w:val="009674B1"/>
    <w:rsid w:val="009702CD"/>
    <w:rsid w:val="009703A9"/>
    <w:rsid w:val="00970727"/>
    <w:rsid w:val="00970845"/>
    <w:rsid w:val="00971E3B"/>
    <w:rsid w:val="00972544"/>
    <w:rsid w:val="009727CD"/>
    <w:rsid w:val="0097285D"/>
    <w:rsid w:val="0097499F"/>
    <w:rsid w:val="009759F4"/>
    <w:rsid w:val="009779FD"/>
    <w:rsid w:val="00977C60"/>
    <w:rsid w:val="00980576"/>
    <w:rsid w:val="00981524"/>
    <w:rsid w:val="00982BC5"/>
    <w:rsid w:val="00983CF4"/>
    <w:rsid w:val="009864AD"/>
    <w:rsid w:val="00986C25"/>
    <w:rsid w:val="00987E50"/>
    <w:rsid w:val="00990ECF"/>
    <w:rsid w:val="00991446"/>
    <w:rsid w:val="00991946"/>
    <w:rsid w:val="00992F10"/>
    <w:rsid w:val="00994A61"/>
    <w:rsid w:val="00996136"/>
    <w:rsid w:val="00997A00"/>
    <w:rsid w:val="009A0855"/>
    <w:rsid w:val="009A0921"/>
    <w:rsid w:val="009A1BFC"/>
    <w:rsid w:val="009A2926"/>
    <w:rsid w:val="009A2D37"/>
    <w:rsid w:val="009A3ECC"/>
    <w:rsid w:val="009A457A"/>
    <w:rsid w:val="009A7106"/>
    <w:rsid w:val="009A7B92"/>
    <w:rsid w:val="009B2D0B"/>
    <w:rsid w:val="009B58C1"/>
    <w:rsid w:val="009B6FEA"/>
    <w:rsid w:val="009B75C8"/>
    <w:rsid w:val="009B78A7"/>
    <w:rsid w:val="009C0ADC"/>
    <w:rsid w:val="009C27B3"/>
    <w:rsid w:val="009C4663"/>
    <w:rsid w:val="009C6653"/>
    <w:rsid w:val="009C7D98"/>
    <w:rsid w:val="009D0C8B"/>
    <w:rsid w:val="009D1284"/>
    <w:rsid w:val="009D305C"/>
    <w:rsid w:val="009D3BBC"/>
    <w:rsid w:val="009D4888"/>
    <w:rsid w:val="009D4A02"/>
    <w:rsid w:val="009D56F6"/>
    <w:rsid w:val="009D63CE"/>
    <w:rsid w:val="009E025D"/>
    <w:rsid w:val="009E14DF"/>
    <w:rsid w:val="009E14E2"/>
    <w:rsid w:val="009E34AD"/>
    <w:rsid w:val="009E361D"/>
    <w:rsid w:val="009E4336"/>
    <w:rsid w:val="009E56A9"/>
    <w:rsid w:val="009E735B"/>
    <w:rsid w:val="009F1196"/>
    <w:rsid w:val="009F1BAD"/>
    <w:rsid w:val="009F2390"/>
    <w:rsid w:val="009F2F1F"/>
    <w:rsid w:val="009F4BDA"/>
    <w:rsid w:val="009F6BF3"/>
    <w:rsid w:val="009F7001"/>
    <w:rsid w:val="00A00344"/>
    <w:rsid w:val="00A0094E"/>
    <w:rsid w:val="00A01203"/>
    <w:rsid w:val="00A01B04"/>
    <w:rsid w:val="00A029C1"/>
    <w:rsid w:val="00A0419D"/>
    <w:rsid w:val="00A04441"/>
    <w:rsid w:val="00A05190"/>
    <w:rsid w:val="00A06CC8"/>
    <w:rsid w:val="00A10816"/>
    <w:rsid w:val="00A10BA4"/>
    <w:rsid w:val="00A10D89"/>
    <w:rsid w:val="00A12DC2"/>
    <w:rsid w:val="00A1479B"/>
    <w:rsid w:val="00A14ADF"/>
    <w:rsid w:val="00A14F3C"/>
    <w:rsid w:val="00A152AA"/>
    <w:rsid w:val="00A15CDB"/>
    <w:rsid w:val="00A16101"/>
    <w:rsid w:val="00A16565"/>
    <w:rsid w:val="00A178AF"/>
    <w:rsid w:val="00A21649"/>
    <w:rsid w:val="00A234DD"/>
    <w:rsid w:val="00A25032"/>
    <w:rsid w:val="00A25F78"/>
    <w:rsid w:val="00A275E1"/>
    <w:rsid w:val="00A2D6F0"/>
    <w:rsid w:val="00A3190E"/>
    <w:rsid w:val="00A32483"/>
    <w:rsid w:val="00A32FB2"/>
    <w:rsid w:val="00A33AA2"/>
    <w:rsid w:val="00A34876"/>
    <w:rsid w:val="00A36DB0"/>
    <w:rsid w:val="00A41ED8"/>
    <w:rsid w:val="00A43302"/>
    <w:rsid w:val="00A4386D"/>
    <w:rsid w:val="00A43C7C"/>
    <w:rsid w:val="00A45C04"/>
    <w:rsid w:val="00A46F2A"/>
    <w:rsid w:val="00A50134"/>
    <w:rsid w:val="00A5081B"/>
    <w:rsid w:val="00A51189"/>
    <w:rsid w:val="00A513AC"/>
    <w:rsid w:val="00A51677"/>
    <w:rsid w:val="00A53F58"/>
    <w:rsid w:val="00A5514D"/>
    <w:rsid w:val="00A55190"/>
    <w:rsid w:val="00A5549E"/>
    <w:rsid w:val="00A55A8E"/>
    <w:rsid w:val="00A57252"/>
    <w:rsid w:val="00A603B4"/>
    <w:rsid w:val="00A609D6"/>
    <w:rsid w:val="00A60CB6"/>
    <w:rsid w:val="00A651B5"/>
    <w:rsid w:val="00A65A57"/>
    <w:rsid w:val="00A65D46"/>
    <w:rsid w:val="00A67BC2"/>
    <w:rsid w:val="00A7009C"/>
    <w:rsid w:val="00A73CAC"/>
    <w:rsid w:val="00A748F1"/>
    <w:rsid w:val="00A774CA"/>
    <w:rsid w:val="00A80500"/>
    <w:rsid w:val="00A80AC5"/>
    <w:rsid w:val="00A80AF5"/>
    <w:rsid w:val="00A837B6"/>
    <w:rsid w:val="00A852CC"/>
    <w:rsid w:val="00A86B40"/>
    <w:rsid w:val="00A86E4F"/>
    <w:rsid w:val="00A91532"/>
    <w:rsid w:val="00A928DF"/>
    <w:rsid w:val="00A93151"/>
    <w:rsid w:val="00A93F60"/>
    <w:rsid w:val="00A9414E"/>
    <w:rsid w:val="00A96300"/>
    <w:rsid w:val="00A975FC"/>
    <w:rsid w:val="00AA0330"/>
    <w:rsid w:val="00AA13BB"/>
    <w:rsid w:val="00AA18BA"/>
    <w:rsid w:val="00AA2288"/>
    <w:rsid w:val="00AA275B"/>
    <w:rsid w:val="00AA2A96"/>
    <w:rsid w:val="00AA3645"/>
    <w:rsid w:val="00AA37B3"/>
    <w:rsid w:val="00AA3824"/>
    <w:rsid w:val="00AA3C97"/>
    <w:rsid w:val="00AA5395"/>
    <w:rsid w:val="00AA6172"/>
    <w:rsid w:val="00AA6D0D"/>
    <w:rsid w:val="00AB0279"/>
    <w:rsid w:val="00AB0829"/>
    <w:rsid w:val="00AB16B5"/>
    <w:rsid w:val="00AB210C"/>
    <w:rsid w:val="00AB2DD5"/>
    <w:rsid w:val="00AB2FFA"/>
    <w:rsid w:val="00AB40EB"/>
    <w:rsid w:val="00AB4384"/>
    <w:rsid w:val="00AB6693"/>
    <w:rsid w:val="00AB6D3B"/>
    <w:rsid w:val="00AC0EC9"/>
    <w:rsid w:val="00AC1498"/>
    <w:rsid w:val="00AC6964"/>
    <w:rsid w:val="00AC6D6B"/>
    <w:rsid w:val="00AC6F9B"/>
    <w:rsid w:val="00AD08EA"/>
    <w:rsid w:val="00AD200E"/>
    <w:rsid w:val="00AD2C62"/>
    <w:rsid w:val="00AD7399"/>
    <w:rsid w:val="00AE206C"/>
    <w:rsid w:val="00AE2CA7"/>
    <w:rsid w:val="00AE372E"/>
    <w:rsid w:val="00AE6EB9"/>
    <w:rsid w:val="00AE7B08"/>
    <w:rsid w:val="00AE7BE4"/>
    <w:rsid w:val="00AF0EBC"/>
    <w:rsid w:val="00AF1489"/>
    <w:rsid w:val="00AF1E75"/>
    <w:rsid w:val="00AF1F7A"/>
    <w:rsid w:val="00AF26F7"/>
    <w:rsid w:val="00AF2AA3"/>
    <w:rsid w:val="00AF3DFF"/>
    <w:rsid w:val="00AF41E6"/>
    <w:rsid w:val="00AF4546"/>
    <w:rsid w:val="00AF48FF"/>
    <w:rsid w:val="00AF4DBF"/>
    <w:rsid w:val="00AF621A"/>
    <w:rsid w:val="00AF63CA"/>
    <w:rsid w:val="00AF6BD0"/>
    <w:rsid w:val="00AF7960"/>
    <w:rsid w:val="00AF7A9D"/>
    <w:rsid w:val="00AF7B72"/>
    <w:rsid w:val="00B002FB"/>
    <w:rsid w:val="00B01C2F"/>
    <w:rsid w:val="00B031DE"/>
    <w:rsid w:val="00B06BA3"/>
    <w:rsid w:val="00B070E8"/>
    <w:rsid w:val="00B07A13"/>
    <w:rsid w:val="00B108B0"/>
    <w:rsid w:val="00B109F2"/>
    <w:rsid w:val="00B10B3A"/>
    <w:rsid w:val="00B10CBA"/>
    <w:rsid w:val="00B11B86"/>
    <w:rsid w:val="00B13ED2"/>
    <w:rsid w:val="00B14A93"/>
    <w:rsid w:val="00B16915"/>
    <w:rsid w:val="00B17DF5"/>
    <w:rsid w:val="00B20906"/>
    <w:rsid w:val="00B209CB"/>
    <w:rsid w:val="00B20B6E"/>
    <w:rsid w:val="00B26CC5"/>
    <w:rsid w:val="00B272A0"/>
    <w:rsid w:val="00B309F5"/>
    <w:rsid w:val="00B322DF"/>
    <w:rsid w:val="00B322EF"/>
    <w:rsid w:val="00B3325F"/>
    <w:rsid w:val="00B341FF"/>
    <w:rsid w:val="00B35840"/>
    <w:rsid w:val="00B364AF"/>
    <w:rsid w:val="00B369F3"/>
    <w:rsid w:val="00B37742"/>
    <w:rsid w:val="00B40750"/>
    <w:rsid w:val="00B41C90"/>
    <w:rsid w:val="00B42840"/>
    <w:rsid w:val="00B43D76"/>
    <w:rsid w:val="00B43E93"/>
    <w:rsid w:val="00B454E3"/>
    <w:rsid w:val="00B469A3"/>
    <w:rsid w:val="00B47AF8"/>
    <w:rsid w:val="00B50CB9"/>
    <w:rsid w:val="00B54E31"/>
    <w:rsid w:val="00B552F8"/>
    <w:rsid w:val="00B552F9"/>
    <w:rsid w:val="00B55A8C"/>
    <w:rsid w:val="00B560F5"/>
    <w:rsid w:val="00B620A8"/>
    <w:rsid w:val="00B623DB"/>
    <w:rsid w:val="00B653A3"/>
    <w:rsid w:val="00B67187"/>
    <w:rsid w:val="00B671E2"/>
    <w:rsid w:val="00B67AFA"/>
    <w:rsid w:val="00B7017C"/>
    <w:rsid w:val="00B708F1"/>
    <w:rsid w:val="00B711C7"/>
    <w:rsid w:val="00B713DE"/>
    <w:rsid w:val="00B724DE"/>
    <w:rsid w:val="00B73CDA"/>
    <w:rsid w:val="00B740D1"/>
    <w:rsid w:val="00B74330"/>
    <w:rsid w:val="00B74449"/>
    <w:rsid w:val="00B749A9"/>
    <w:rsid w:val="00B74B52"/>
    <w:rsid w:val="00B74B81"/>
    <w:rsid w:val="00B800E2"/>
    <w:rsid w:val="00B827F0"/>
    <w:rsid w:val="00B8288F"/>
    <w:rsid w:val="00B84FBA"/>
    <w:rsid w:val="00B8669B"/>
    <w:rsid w:val="00B90C09"/>
    <w:rsid w:val="00B91C21"/>
    <w:rsid w:val="00B921B5"/>
    <w:rsid w:val="00B9274C"/>
    <w:rsid w:val="00B92C9D"/>
    <w:rsid w:val="00B93871"/>
    <w:rsid w:val="00B95DB9"/>
    <w:rsid w:val="00B96C78"/>
    <w:rsid w:val="00B97338"/>
    <w:rsid w:val="00BA0D3D"/>
    <w:rsid w:val="00BA3410"/>
    <w:rsid w:val="00BA3592"/>
    <w:rsid w:val="00BA6FA4"/>
    <w:rsid w:val="00BA7546"/>
    <w:rsid w:val="00BB1677"/>
    <w:rsid w:val="00BB443B"/>
    <w:rsid w:val="00BB4E07"/>
    <w:rsid w:val="00BB6CC2"/>
    <w:rsid w:val="00BC2D06"/>
    <w:rsid w:val="00BC2EEC"/>
    <w:rsid w:val="00BC3B5D"/>
    <w:rsid w:val="00BC5A68"/>
    <w:rsid w:val="00BC695D"/>
    <w:rsid w:val="00BC6BED"/>
    <w:rsid w:val="00BD28D0"/>
    <w:rsid w:val="00BD364B"/>
    <w:rsid w:val="00BD42F0"/>
    <w:rsid w:val="00BD54FD"/>
    <w:rsid w:val="00BD5E52"/>
    <w:rsid w:val="00BD6350"/>
    <w:rsid w:val="00BD7725"/>
    <w:rsid w:val="00BD7D12"/>
    <w:rsid w:val="00BE0553"/>
    <w:rsid w:val="00BE089C"/>
    <w:rsid w:val="00BE0CB5"/>
    <w:rsid w:val="00BE0DED"/>
    <w:rsid w:val="00BE1FDA"/>
    <w:rsid w:val="00BE49AE"/>
    <w:rsid w:val="00BE4DCC"/>
    <w:rsid w:val="00BE5019"/>
    <w:rsid w:val="00BE54CB"/>
    <w:rsid w:val="00BE55D4"/>
    <w:rsid w:val="00BE5B32"/>
    <w:rsid w:val="00BE72C1"/>
    <w:rsid w:val="00BE7557"/>
    <w:rsid w:val="00BE770A"/>
    <w:rsid w:val="00BE7A49"/>
    <w:rsid w:val="00BF0696"/>
    <w:rsid w:val="00BF0F9E"/>
    <w:rsid w:val="00BF1AFB"/>
    <w:rsid w:val="00BF217F"/>
    <w:rsid w:val="00BF2E4C"/>
    <w:rsid w:val="00BF361D"/>
    <w:rsid w:val="00BF39CA"/>
    <w:rsid w:val="00BF65F2"/>
    <w:rsid w:val="00BF6E94"/>
    <w:rsid w:val="00BF71BC"/>
    <w:rsid w:val="00BF746B"/>
    <w:rsid w:val="00BF7B20"/>
    <w:rsid w:val="00C00275"/>
    <w:rsid w:val="00C00449"/>
    <w:rsid w:val="00C00FB4"/>
    <w:rsid w:val="00C04B70"/>
    <w:rsid w:val="00C0526B"/>
    <w:rsid w:val="00C05920"/>
    <w:rsid w:val="00C07E8F"/>
    <w:rsid w:val="00C10F1A"/>
    <w:rsid w:val="00C110F1"/>
    <w:rsid w:val="00C1611C"/>
    <w:rsid w:val="00C165A2"/>
    <w:rsid w:val="00C16B3C"/>
    <w:rsid w:val="00C17400"/>
    <w:rsid w:val="00C17849"/>
    <w:rsid w:val="00C17FF9"/>
    <w:rsid w:val="00C218BC"/>
    <w:rsid w:val="00C22C61"/>
    <w:rsid w:val="00C22FBA"/>
    <w:rsid w:val="00C237E1"/>
    <w:rsid w:val="00C23ADA"/>
    <w:rsid w:val="00C24501"/>
    <w:rsid w:val="00C24EC9"/>
    <w:rsid w:val="00C26DB2"/>
    <w:rsid w:val="00C333D4"/>
    <w:rsid w:val="00C33805"/>
    <w:rsid w:val="00C356FF"/>
    <w:rsid w:val="00C36198"/>
    <w:rsid w:val="00C366C0"/>
    <w:rsid w:val="00C36AE3"/>
    <w:rsid w:val="00C406D4"/>
    <w:rsid w:val="00C40CAA"/>
    <w:rsid w:val="00C42B9B"/>
    <w:rsid w:val="00C42D4B"/>
    <w:rsid w:val="00C43282"/>
    <w:rsid w:val="00C44812"/>
    <w:rsid w:val="00C44F7C"/>
    <w:rsid w:val="00C4513D"/>
    <w:rsid w:val="00C4602A"/>
    <w:rsid w:val="00C4604E"/>
    <w:rsid w:val="00C4773A"/>
    <w:rsid w:val="00C50B67"/>
    <w:rsid w:val="00C519C0"/>
    <w:rsid w:val="00C522EE"/>
    <w:rsid w:val="00C53B96"/>
    <w:rsid w:val="00C55718"/>
    <w:rsid w:val="00C56864"/>
    <w:rsid w:val="00C56DCB"/>
    <w:rsid w:val="00C571C2"/>
    <w:rsid w:val="00C57459"/>
    <w:rsid w:val="00C57729"/>
    <w:rsid w:val="00C57A37"/>
    <w:rsid w:val="00C57A96"/>
    <w:rsid w:val="00C57F30"/>
    <w:rsid w:val="00C618CA"/>
    <w:rsid w:val="00C61940"/>
    <w:rsid w:val="00C6196B"/>
    <w:rsid w:val="00C639B7"/>
    <w:rsid w:val="00C63C72"/>
    <w:rsid w:val="00C64006"/>
    <w:rsid w:val="00C6426D"/>
    <w:rsid w:val="00C64D27"/>
    <w:rsid w:val="00C677E6"/>
    <w:rsid w:val="00C701D3"/>
    <w:rsid w:val="00C73715"/>
    <w:rsid w:val="00C74A0F"/>
    <w:rsid w:val="00C76F59"/>
    <w:rsid w:val="00C77E60"/>
    <w:rsid w:val="00C82E72"/>
    <w:rsid w:val="00C834B2"/>
    <w:rsid w:val="00C858CB"/>
    <w:rsid w:val="00C85B7D"/>
    <w:rsid w:val="00C912AA"/>
    <w:rsid w:val="00C91C3D"/>
    <w:rsid w:val="00C92477"/>
    <w:rsid w:val="00C93EED"/>
    <w:rsid w:val="00C9462D"/>
    <w:rsid w:val="00C9546F"/>
    <w:rsid w:val="00C9565C"/>
    <w:rsid w:val="00C966E7"/>
    <w:rsid w:val="00C97F59"/>
    <w:rsid w:val="00CA14E3"/>
    <w:rsid w:val="00CA270A"/>
    <w:rsid w:val="00CA3ABC"/>
    <w:rsid w:val="00CA56FB"/>
    <w:rsid w:val="00CA590F"/>
    <w:rsid w:val="00CA6E15"/>
    <w:rsid w:val="00CB3B24"/>
    <w:rsid w:val="00CB4E3E"/>
    <w:rsid w:val="00CB5BED"/>
    <w:rsid w:val="00CB6ACA"/>
    <w:rsid w:val="00CC01DB"/>
    <w:rsid w:val="00CC12BE"/>
    <w:rsid w:val="00CC26EF"/>
    <w:rsid w:val="00CC3289"/>
    <w:rsid w:val="00CC35EA"/>
    <w:rsid w:val="00CC38DE"/>
    <w:rsid w:val="00CC38EE"/>
    <w:rsid w:val="00CC48D7"/>
    <w:rsid w:val="00CC544F"/>
    <w:rsid w:val="00CC5678"/>
    <w:rsid w:val="00CC7525"/>
    <w:rsid w:val="00CC7CCD"/>
    <w:rsid w:val="00CD33FE"/>
    <w:rsid w:val="00CD3475"/>
    <w:rsid w:val="00CD4912"/>
    <w:rsid w:val="00CD552B"/>
    <w:rsid w:val="00CD5893"/>
    <w:rsid w:val="00CD59AF"/>
    <w:rsid w:val="00CD5E38"/>
    <w:rsid w:val="00CD6C72"/>
    <w:rsid w:val="00CD75F5"/>
    <w:rsid w:val="00CE0B23"/>
    <w:rsid w:val="00CE18DF"/>
    <w:rsid w:val="00CE1C36"/>
    <w:rsid w:val="00CE286C"/>
    <w:rsid w:val="00CE4938"/>
    <w:rsid w:val="00CE49AD"/>
    <w:rsid w:val="00CE4E02"/>
    <w:rsid w:val="00CE5BF3"/>
    <w:rsid w:val="00CF184C"/>
    <w:rsid w:val="00CF3380"/>
    <w:rsid w:val="00CF391C"/>
    <w:rsid w:val="00CF5A98"/>
    <w:rsid w:val="00CF61DA"/>
    <w:rsid w:val="00CF7263"/>
    <w:rsid w:val="00D00070"/>
    <w:rsid w:val="00D00ABF"/>
    <w:rsid w:val="00D00C02"/>
    <w:rsid w:val="00D0147F"/>
    <w:rsid w:val="00D016CF"/>
    <w:rsid w:val="00D03D4E"/>
    <w:rsid w:val="00D03F21"/>
    <w:rsid w:val="00D04D04"/>
    <w:rsid w:val="00D0515D"/>
    <w:rsid w:val="00D10937"/>
    <w:rsid w:val="00D12678"/>
    <w:rsid w:val="00D12B84"/>
    <w:rsid w:val="00D13E14"/>
    <w:rsid w:val="00D140D4"/>
    <w:rsid w:val="00D15009"/>
    <w:rsid w:val="00D160A1"/>
    <w:rsid w:val="00D16D97"/>
    <w:rsid w:val="00D1745A"/>
    <w:rsid w:val="00D205AC"/>
    <w:rsid w:val="00D2084A"/>
    <w:rsid w:val="00D213DD"/>
    <w:rsid w:val="00D2775D"/>
    <w:rsid w:val="00D314A6"/>
    <w:rsid w:val="00D31D03"/>
    <w:rsid w:val="00D3298D"/>
    <w:rsid w:val="00D3313E"/>
    <w:rsid w:val="00D33177"/>
    <w:rsid w:val="00D332F6"/>
    <w:rsid w:val="00D3438F"/>
    <w:rsid w:val="00D35A37"/>
    <w:rsid w:val="00D35B9C"/>
    <w:rsid w:val="00D40247"/>
    <w:rsid w:val="00D429C5"/>
    <w:rsid w:val="00D430A9"/>
    <w:rsid w:val="00D463F3"/>
    <w:rsid w:val="00D47291"/>
    <w:rsid w:val="00D47454"/>
    <w:rsid w:val="00D474D5"/>
    <w:rsid w:val="00D47988"/>
    <w:rsid w:val="00D503A1"/>
    <w:rsid w:val="00D510C9"/>
    <w:rsid w:val="00D510EB"/>
    <w:rsid w:val="00D51B95"/>
    <w:rsid w:val="00D53BFA"/>
    <w:rsid w:val="00D53EAA"/>
    <w:rsid w:val="00D553C6"/>
    <w:rsid w:val="00D5764C"/>
    <w:rsid w:val="00D57A8D"/>
    <w:rsid w:val="00D61B41"/>
    <w:rsid w:val="00D61BA4"/>
    <w:rsid w:val="00D6292A"/>
    <w:rsid w:val="00D62ADE"/>
    <w:rsid w:val="00D63BA4"/>
    <w:rsid w:val="00D66B2B"/>
    <w:rsid w:val="00D67902"/>
    <w:rsid w:val="00D70CD0"/>
    <w:rsid w:val="00D71A1D"/>
    <w:rsid w:val="00D72A4A"/>
    <w:rsid w:val="00D748ED"/>
    <w:rsid w:val="00D753FF"/>
    <w:rsid w:val="00D775CC"/>
    <w:rsid w:val="00D80363"/>
    <w:rsid w:val="00D80D6B"/>
    <w:rsid w:val="00D80F19"/>
    <w:rsid w:val="00D81319"/>
    <w:rsid w:val="00D83D63"/>
    <w:rsid w:val="00D84841"/>
    <w:rsid w:val="00D85671"/>
    <w:rsid w:val="00D86AE0"/>
    <w:rsid w:val="00D87EEC"/>
    <w:rsid w:val="00D91D08"/>
    <w:rsid w:val="00D9288E"/>
    <w:rsid w:val="00D945EA"/>
    <w:rsid w:val="00D9503E"/>
    <w:rsid w:val="00DA1EA0"/>
    <w:rsid w:val="00DA2F87"/>
    <w:rsid w:val="00DA426B"/>
    <w:rsid w:val="00DA433E"/>
    <w:rsid w:val="00DA4401"/>
    <w:rsid w:val="00DA523A"/>
    <w:rsid w:val="00DA55EE"/>
    <w:rsid w:val="00DA5EE3"/>
    <w:rsid w:val="00DA7C31"/>
    <w:rsid w:val="00DB1013"/>
    <w:rsid w:val="00DB2328"/>
    <w:rsid w:val="00DB3FB1"/>
    <w:rsid w:val="00DB45CF"/>
    <w:rsid w:val="00DC0351"/>
    <w:rsid w:val="00DC08A2"/>
    <w:rsid w:val="00DC1107"/>
    <w:rsid w:val="00DC203D"/>
    <w:rsid w:val="00DC2F36"/>
    <w:rsid w:val="00DC2F88"/>
    <w:rsid w:val="00DC41FE"/>
    <w:rsid w:val="00DC4BFB"/>
    <w:rsid w:val="00DC6287"/>
    <w:rsid w:val="00DC6667"/>
    <w:rsid w:val="00DC7B84"/>
    <w:rsid w:val="00DC7F8C"/>
    <w:rsid w:val="00DD0439"/>
    <w:rsid w:val="00DD06FF"/>
    <w:rsid w:val="00DD229A"/>
    <w:rsid w:val="00DD28D4"/>
    <w:rsid w:val="00DD5D93"/>
    <w:rsid w:val="00DD619F"/>
    <w:rsid w:val="00DD6661"/>
    <w:rsid w:val="00DE0D1E"/>
    <w:rsid w:val="00DE3BC6"/>
    <w:rsid w:val="00DE5A43"/>
    <w:rsid w:val="00DE6DD6"/>
    <w:rsid w:val="00DE730F"/>
    <w:rsid w:val="00DE7537"/>
    <w:rsid w:val="00DF05D1"/>
    <w:rsid w:val="00DF15BB"/>
    <w:rsid w:val="00DF2540"/>
    <w:rsid w:val="00DF2E83"/>
    <w:rsid w:val="00DF318B"/>
    <w:rsid w:val="00DF353D"/>
    <w:rsid w:val="00DF38BB"/>
    <w:rsid w:val="00DF4E91"/>
    <w:rsid w:val="00DF7DB3"/>
    <w:rsid w:val="00E01AA7"/>
    <w:rsid w:val="00E01DEF"/>
    <w:rsid w:val="00E036BC"/>
    <w:rsid w:val="00E05CD5"/>
    <w:rsid w:val="00E06F37"/>
    <w:rsid w:val="00E1055C"/>
    <w:rsid w:val="00E11D2D"/>
    <w:rsid w:val="00E11D52"/>
    <w:rsid w:val="00E1203E"/>
    <w:rsid w:val="00E128B3"/>
    <w:rsid w:val="00E12D4C"/>
    <w:rsid w:val="00E14BA0"/>
    <w:rsid w:val="00E154DC"/>
    <w:rsid w:val="00E167B0"/>
    <w:rsid w:val="00E2000E"/>
    <w:rsid w:val="00E21767"/>
    <w:rsid w:val="00E2326F"/>
    <w:rsid w:val="00E232B0"/>
    <w:rsid w:val="00E2340E"/>
    <w:rsid w:val="00E23F60"/>
    <w:rsid w:val="00E25AB0"/>
    <w:rsid w:val="00E26F98"/>
    <w:rsid w:val="00E27805"/>
    <w:rsid w:val="00E35C93"/>
    <w:rsid w:val="00E3608D"/>
    <w:rsid w:val="00E36210"/>
    <w:rsid w:val="00E369DC"/>
    <w:rsid w:val="00E36CF3"/>
    <w:rsid w:val="00E4142B"/>
    <w:rsid w:val="00E41C45"/>
    <w:rsid w:val="00E430A1"/>
    <w:rsid w:val="00E433BC"/>
    <w:rsid w:val="00E43A30"/>
    <w:rsid w:val="00E43E78"/>
    <w:rsid w:val="00E474A9"/>
    <w:rsid w:val="00E47FA9"/>
    <w:rsid w:val="00E528F1"/>
    <w:rsid w:val="00E53B29"/>
    <w:rsid w:val="00E5682E"/>
    <w:rsid w:val="00E572BF"/>
    <w:rsid w:val="00E57BE9"/>
    <w:rsid w:val="00E603C1"/>
    <w:rsid w:val="00E60F4F"/>
    <w:rsid w:val="00E61FB0"/>
    <w:rsid w:val="00E62437"/>
    <w:rsid w:val="00E642A1"/>
    <w:rsid w:val="00E66DFD"/>
    <w:rsid w:val="00E67B7C"/>
    <w:rsid w:val="00E73A30"/>
    <w:rsid w:val="00E740E9"/>
    <w:rsid w:val="00E74F68"/>
    <w:rsid w:val="00E7525B"/>
    <w:rsid w:val="00E753DC"/>
    <w:rsid w:val="00E767CA"/>
    <w:rsid w:val="00E772AE"/>
    <w:rsid w:val="00E77CCB"/>
    <w:rsid w:val="00E80D76"/>
    <w:rsid w:val="00E80FD5"/>
    <w:rsid w:val="00E81A67"/>
    <w:rsid w:val="00E821C6"/>
    <w:rsid w:val="00E826E0"/>
    <w:rsid w:val="00E82843"/>
    <w:rsid w:val="00E84800"/>
    <w:rsid w:val="00E84A8A"/>
    <w:rsid w:val="00E85346"/>
    <w:rsid w:val="00E9171F"/>
    <w:rsid w:val="00E91DFC"/>
    <w:rsid w:val="00E95E21"/>
    <w:rsid w:val="00E9603D"/>
    <w:rsid w:val="00EA13B8"/>
    <w:rsid w:val="00EA2362"/>
    <w:rsid w:val="00EA5A70"/>
    <w:rsid w:val="00EA5C63"/>
    <w:rsid w:val="00EA66A9"/>
    <w:rsid w:val="00EA6E85"/>
    <w:rsid w:val="00EB098B"/>
    <w:rsid w:val="00EB0C39"/>
    <w:rsid w:val="00EB1976"/>
    <w:rsid w:val="00EB1A5F"/>
    <w:rsid w:val="00EB1BB4"/>
    <w:rsid w:val="00EB2369"/>
    <w:rsid w:val="00EB3681"/>
    <w:rsid w:val="00EB4C8E"/>
    <w:rsid w:val="00EB6E90"/>
    <w:rsid w:val="00EB74C1"/>
    <w:rsid w:val="00EB74CC"/>
    <w:rsid w:val="00EC0470"/>
    <w:rsid w:val="00EC2497"/>
    <w:rsid w:val="00EC41FF"/>
    <w:rsid w:val="00EC692B"/>
    <w:rsid w:val="00ED11B7"/>
    <w:rsid w:val="00ED1FA8"/>
    <w:rsid w:val="00ED576D"/>
    <w:rsid w:val="00ED5C8D"/>
    <w:rsid w:val="00ED6E89"/>
    <w:rsid w:val="00EE00F3"/>
    <w:rsid w:val="00EE1032"/>
    <w:rsid w:val="00EE165F"/>
    <w:rsid w:val="00EE351D"/>
    <w:rsid w:val="00EE3F18"/>
    <w:rsid w:val="00EE4B3C"/>
    <w:rsid w:val="00EE4F46"/>
    <w:rsid w:val="00EE70FD"/>
    <w:rsid w:val="00EF2AE8"/>
    <w:rsid w:val="00EF4686"/>
    <w:rsid w:val="00EF4980"/>
    <w:rsid w:val="00EF6790"/>
    <w:rsid w:val="00F02808"/>
    <w:rsid w:val="00F038BA"/>
    <w:rsid w:val="00F066D4"/>
    <w:rsid w:val="00F07C38"/>
    <w:rsid w:val="00F11AE8"/>
    <w:rsid w:val="00F13FD9"/>
    <w:rsid w:val="00F15562"/>
    <w:rsid w:val="00F170DC"/>
    <w:rsid w:val="00F200C3"/>
    <w:rsid w:val="00F20638"/>
    <w:rsid w:val="00F23999"/>
    <w:rsid w:val="00F24396"/>
    <w:rsid w:val="00F26861"/>
    <w:rsid w:val="00F33B19"/>
    <w:rsid w:val="00F34B8D"/>
    <w:rsid w:val="00F35A74"/>
    <w:rsid w:val="00F36742"/>
    <w:rsid w:val="00F36DE4"/>
    <w:rsid w:val="00F42579"/>
    <w:rsid w:val="00F4307D"/>
    <w:rsid w:val="00F43856"/>
    <w:rsid w:val="00F43F45"/>
    <w:rsid w:val="00F442FB"/>
    <w:rsid w:val="00F4690A"/>
    <w:rsid w:val="00F47214"/>
    <w:rsid w:val="00F501DA"/>
    <w:rsid w:val="00F50A02"/>
    <w:rsid w:val="00F51759"/>
    <w:rsid w:val="00F51F74"/>
    <w:rsid w:val="00F526F9"/>
    <w:rsid w:val="00F52DEE"/>
    <w:rsid w:val="00F55584"/>
    <w:rsid w:val="00F558E2"/>
    <w:rsid w:val="00F55C91"/>
    <w:rsid w:val="00F60FC5"/>
    <w:rsid w:val="00F61651"/>
    <w:rsid w:val="00F61C4B"/>
    <w:rsid w:val="00F62E15"/>
    <w:rsid w:val="00F63F56"/>
    <w:rsid w:val="00F668D7"/>
    <w:rsid w:val="00F677B2"/>
    <w:rsid w:val="00F67EBB"/>
    <w:rsid w:val="00F67FD7"/>
    <w:rsid w:val="00F70162"/>
    <w:rsid w:val="00F70476"/>
    <w:rsid w:val="00F71272"/>
    <w:rsid w:val="00F73535"/>
    <w:rsid w:val="00F73E84"/>
    <w:rsid w:val="00F74E78"/>
    <w:rsid w:val="00F7624E"/>
    <w:rsid w:val="00F7638B"/>
    <w:rsid w:val="00F76499"/>
    <w:rsid w:val="00F7704B"/>
    <w:rsid w:val="00F836D6"/>
    <w:rsid w:val="00F863EB"/>
    <w:rsid w:val="00F86D04"/>
    <w:rsid w:val="00F8727E"/>
    <w:rsid w:val="00F8799C"/>
    <w:rsid w:val="00F879A6"/>
    <w:rsid w:val="00F907F6"/>
    <w:rsid w:val="00F91551"/>
    <w:rsid w:val="00F9288F"/>
    <w:rsid w:val="00F93D11"/>
    <w:rsid w:val="00F93FBC"/>
    <w:rsid w:val="00F940A2"/>
    <w:rsid w:val="00F9488F"/>
    <w:rsid w:val="00F95351"/>
    <w:rsid w:val="00F96F88"/>
    <w:rsid w:val="00F9770C"/>
    <w:rsid w:val="00F97E9A"/>
    <w:rsid w:val="00F97F13"/>
    <w:rsid w:val="00FA0651"/>
    <w:rsid w:val="00FA1078"/>
    <w:rsid w:val="00FA116F"/>
    <w:rsid w:val="00FA1531"/>
    <w:rsid w:val="00FA1C97"/>
    <w:rsid w:val="00FA35D8"/>
    <w:rsid w:val="00FA380F"/>
    <w:rsid w:val="00FA444B"/>
    <w:rsid w:val="00FA4B4E"/>
    <w:rsid w:val="00FA5438"/>
    <w:rsid w:val="00FA6518"/>
    <w:rsid w:val="00FB17BD"/>
    <w:rsid w:val="00FB24AA"/>
    <w:rsid w:val="00FB52E4"/>
    <w:rsid w:val="00FC2FDA"/>
    <w:rsid w:val="00FC3668"/>
    <w:rsid w:val="00FC37EC"/>
    <w:rsid w:val="00FC3B79"/>
    <w:rsid w:val="00FC5749"/>
    <w:rsid w:val="00FC616C"/>
    <w:rsid w:val="00FC6559"/>
    <w:rsid w:val="00FC7A00"/>
    <w:rsid w:val="00FD04DF"/>
    <w:rsid w:val="00FD06D4"/>
    <w:rsid w:val="00FD094D"/>
    <w:rsid w:val="00FD0EAD"/>
    <w:rsid w:val="00FD152D"/>
    <w:rsid w:val="00FD1B5D"/>
    <w:rsid w:val="00FD7FE7"/>
    <w:rsid w:val="00FE1B0C"/>
    <w:rsid w:val="00FE2201"/>
    <w:rsid w:val="00FE297B"/>
    <w:rsid w:val="00FE3828"/>
    <w:rsid w:val="00FE393C"/>
    <w:rsid w:val="00FE3A48"/>
    <w:rsid w:val="00FE426C"/>
    <w:rsid w:val="00FE44E7"/>
    <w:rsid w:val="00FE4BA3"/>
    <w:rsid w:val="00FE4E03"/>
    <w:rsid w:val="00FE5F0E"/>
    <w:rsid w:val="00FE79B9"/>
    <w:rsid w:val="00FF01FA"/>
    <w:rsid w:val="00FF0CDF"/>
    <w:rsid w:val="00FF2E79"/>
    <w:rsid w:val="00FF3F58"/>
    <w:rsid w:val="00FF4BCF"/>
    <w:rsid w:val="00FF616A"/>
    <w:rsid w:val="00FF7F24"/>
    <w:rsid w:val="01060A56"/>
    <w:rsid w:val="0122B2B5"/>
    <w:rsid w:val="0124B7CD"/>
    <w:rsid w:val="013EACC7"/>
    <w:rsid w:val="014C5858"/>
    <w:rsid w:val="01C2F27A"/>
    <w:rsid w:val="01EC1838"/>
    <w:rsid w:val="02291078"/>
    <w:rsid w:val="02537693"/>
    <w:rsid w:val="02F2C68A"/>
    <w:rsid w:val="02F6A996"/>
    <w:rsid w:val="035E586B"/>
    <w:rsid w:val="0365E298"/>
    <w:rsid w:val="039A4AB6"/>
    <w:rsid w:val="03A19454"/>
    <w:rsid w:val="03AD00A9"/>
    <w:rsid w:val="04558575"/>
    <w:rsid w:val="0455BF3F"/>
    <w:rsid w:val="04B1C6B3"/>
    <w:rsid w:val="04F84778"/>
    <w:rsid w:val="054CCD18"/>
    <w:rsid w:val="064C092F"/>
    <w:rsid w:val="067246EA"/>
    <w:rsid w:val="06A486E5"/>
    <w:rsid w:val="06B24A5D"/>
    <w:rsid w:val="06E005B8"/>
    <w:rsid w:val="07046228"/>
    <w:rsid w:val="0722D715"/>
    <w:rsid w:val="074AB6E4"/>
    <w:rsid w:val="07C73D98"/>
    <w:rsid w:val="07D688C3"/>
    <w:rsid w:val="07EFAB99"/>
    <w:rsid w:val="08257C90"/>
    <w:rsid w:val="082C5A69"/>
    <w:rsid w:val="0851B6BE"/>
    <w:rsid w:val="086309FD"/>
    <w:rsid w:val="089F5AA7"/>
    <w:rsid w:val="090F2FAC"/>
    <w:rsid w:val="0910779C"/>
    <w:rsid w:val="09E38349"/>
    <w:rsid w:val="0A253B0B"/>
    <w:rsid w:val="0A34B617"/>
    <w:rsid w:val="0A7DAD93"/>
    <w:rsid w:val="0A8CAC47"/>
    <w:rsid w:val="0A972E37"/>
    <w:rsid w:val="0AAF0C5A"/>
    <w:rsid w:val="0ACE570D"/>
    <w:rsid w:val="0AD65E71"/>
    <w:rsid w:val="0B124969"/>
    <w:rsid w:val="0B5B8345"/>
    <w:rsid w:val="0BC888BE"/>
    <w:rsid w:val="0C0D7B3A"/>
    <w:rsid w:val="0C10539B"/>
    <w:rsid w:val="0C7B93A3"/>
    <w:rsid w:val="0C842E68"/>
    <w:rsid w:val="0C9488F1"/>
    <w:rsid w:val="0C9C615C"/>
    <w:rsid w:val="0CEACA38"/>
    <w:rsid w:val="0D4B0F46"/>
    <w:rsid w:val="0D96D366"/>
    <w:rsid w:val="0DBFB30A"/>
    <w:rsid w:val="0DD82281"/>
    <w:rsid w:val="0E18934D"/>
    <w:rsid w:val="0E37B230"/>
    <w:rsid w:val="0E4F03FD"/>
    <w:rsid w:val="0E8F02F2"/>
    <w:rsid w:val="0ECA6C72"/>
    <w:rsid w:val="0F098CA7"/>
    <w:rsid w:val="0F1AFF41"/>
    <w:rsid w:val="0FA5D6B5"/>
    <w:rsid w:val="0FE10E8B"/>
    <w:rsid w:val="10598A11"/>
    <w:rsid w:val="1063B6AB"/>
    <w:rsid w:val="108E3F67"/>
    <w:rsid w:val="113D3963"/>
    <w:rsid w:val="12136A79"/>
    <w:rsid w:val="1217F0EE"/>
    <w:rsid w:val="12B9A4DA"/>
    <w:rsid w:val="1356C09A"/>
    <w:rsid w:val="1365223A"/>
    <w:rsid w:val="143D3FB0"/>
    <w:rsid w:val="145A2E6F"/>
    <w:rsid w:val="151269FB"/>
    <w:rsid w:val="151DDBAD"/>
    <w:rsid w:val="15501D94"/>
    <w:rsid w:val="159E6409"/>
    <w:rsid w:val="15AB4C7D"/>
    <w:rsid w:val="15C8C11A"/>
    <w:rsid w:val="1613D7BB"/>
    <w:rsid w:val="1613D7BB"/>
    <w:rsid w:val="166396E1"/>
    <w:rsid w:val="16AA4393"/>
    <w:rsid w:val="170868BD"/>
    <w:rsid w:val="17CF7457"/>
    <w:rsid w:val="182916DD"/>
    <w:rsid w:val="18D38725"/>
    <w:rsid w:val="18D3FC1E"/>
    <w:rsid w:val="18DB0082"/>
    <w:rsid w:val="18F2CDF5"/>
    <w:rsid w:val="1998299D"/>
    <w:rsid w:val="19AC4E01"/>
    <w:rsid w:val="19CB0DEF"/>
    <w:rsid w:val="1A080023"/>
    <w:rsid w:val="1A1B73EB"/>
    <w:rsid w:val="1AFDFF18"/>
    <w:rsid w:val="1B52DE1B"/>
    <w:rsid w:val="1BCB3775"/>
    <w:rsid w:val="1C190E78"/>
    <w:rsid w:val="1C1C3867"/>
    <w:rsid w:val="1C317D78"/>
    <w:rsid w:val="1D2FF2B7"/>
    <w:rsid w:val="1D50C5FC"/>
    <w:rsid w:val="1D618FA3"/>
    <w:rsid w:val="1E78A4CC"/>
    <w:rsid w:val="1EC946AA"/>
    <w:rsid w:val="1F4BDC2E"/>
    <w:rsid w:val="1FA52478"/>
    <w:rsid w:val="1FF8927F"/>
    <w:rsid w:val="202919C6"/>
    <w:rsid w:val="2033198D"/>
    <w:rsid w:val="20EC76C9"/>
    <w:rsid w:val="210678A1"/>
    <w:rsid w:val="2108CB58"/>
    <w:rsid w:val="212099DA"/>
    <w:rsid w:val="2158F615"/>
    <w:rsid w:val="217DFB11"/>
    <w:rsid w:val="21C6843A"/>
    <w:rsid w:val="2205AB3B"/>
    <w:rsid w:val="22AE27D3"/>
    <w:rsid w:val="22B7E79E"/>
    <w:rsid w:val="22D3700F"/>
    <w:rsid w:val="23D94EC4"/>
    <w:rsid w:val="24094964"/>
    <w:rsid w:val="245354BF"/>
    <w:rsid w:val="2462D02B"/>
    <w:rsid w:val="24633584"/>
    <w:rsid w:val="252384CA"/>
    <w:rsid w:val="2602FAE3"/>
    <w:rsid w:val="26A76CE3"/>
    <w:rsid w:val="26AA829D"/>
    <w:rsid w:val="2783D99D"/>
    <w:rsid w:val="278488DB"/>
    <w:rsid w:val="286BBF0D"/>
    <w:rsid w:val="28E24379"/>
    <w:rsid w:val="29096A7B"/>
    <w:rsid w:val="295AC2AA"/>
    <w:rsid w:val="29B029AB"/>
    <w:rsid w:val="29D11F2F"/>
    <w:rsid w:val="29EBB4EB"/>
    <w:rsid w:val="2A2CE583"/>
    <w:rsid w:val="2A618934"/>
    <w:rsid w:val="2A8F3C9A"/>
    <w:rsid w:val="2B4F13CD"/>
    <w:rsid w:val="2BCB7553"/>
    <w:rsid w:val="2BEAF1C8"/>
    <w:rsid w:val="2C3162DA"/>
    <w:rsid w:val="2D1802D1"/>
    <w:rsid w:val="2D31EF3F"/>
    <w:rsid w:val="2D36B393"/>
    <w:rsid w:val="2D39747E"/>
    <w:rsid w:val="2D4610DA"/>
    <w:rsid w:val="2D5C696A"/>
    <w:rsid w:val="2DBAB06A"/>
    <w:rsid w:val="2E5FED2F"/>
    <w:rsid w:val="2F6BCC70"/>
    <w:rsid w:val="302A65FE"/>
    <w:rsid w:val="30326B90"/>
    <w:rsid w:val="3051A07E"/>
    <w:rsid w:val="30D891E6"/>
    <w:rsid w:val="3106BAD8"/>
    <w:rsid w:val="310F0247"/>
    <w:rsid w:val="317810A8"/>
    <w:rsid w:val="318B3C57"/>
    <w:rsid w:val="318B7C06"/>
    <w:rsid w:val="3197DF92"/>
    <w:rsid w:val="3211A829"/>
    <w:rsid w:val="324A54EE"/>
    <w:rsid w:val="326C1F7C"/>
    <w:rsid w:val="329E6529"/>
    <w:rsid w:val="32B1AD1E"/>
    <w:rsid w:val="333C95C8"/>
    <w:rsid w:val="33BC20E4"/>
    <w:rsid w:val="3557C714"/>
    <w:rsid w:val="35CBCC7A"/>
    <w:rsid w:val="361D3E11"/>
    <w:rsid w:val="363BCB49"/>
    <w:rsid w:val="36640B86"/>
    <w:rsid w:val="368AC635"/>
    <w:rsid w:val="369DABFF"/>
    <w:rsid w:val="37174E75"/>
    <w:rsid w:val="37265C6D"/>
    <w:rsid w:val="372AE431"/>
    <w:rsid w:val="373C1556"/>
    <w:rsid w:val="375BEB72"/>
    <w:rsid w:val="3856768E"/>
    <w:rsid w:val="39C94D2F"/>
    <w:rsid w:val="39CFC891"/>
    <w:rsid w:val="3A345486"/>
    <w:rsid w:val="3A6B7217"/>
    <w:rsid w:val="3AA8CFAB"/>
    <w:rsid w:val="3AD9D378"/>
    <w:rsid w:val="3AE1C8B5"/>
    <w:rsid w:val="3B0F6B8A"/>
    <w:rsid w:val="3BC765A9"/>
    <w:rsid w:val="3BCBB917"/>
    <w:rsid w:val="3C18DA69"/>
    <w:rsid w:val="3C27DBD1"/>
    <w:rsid w:val="3C7D9438"/>
    <w:rsid w:val="3DF0F811"/>
    <w:rsid w:val="3E0019EC"/>
    <w:rsid w:val="3EA286A1"/>
    <w:rsid w:val="3F3B7ACD"/>
    <w:rsid w:val="3F6770F6"/>
    <w:rsid w:val="3FE3694C"/>
    <w:rsid w:val="40F32717"/>
    <w:rsid w:val="40FB6E4B"/>
    <w:rsid w:val="412C79D0"/>
    <w:rsid w:val="41A768CE"/>
    <w:rsid w:val="41C406AD"/>
    <w:rsid w:val="424A3F8D"/>
    <w:rsid w:val="42BA9201"/>
    <w:rsid w:val="42E44F99"/>
    <w:rsid w:val="431F9B82"/>
    <w:rsid w:val="433935B1"/>
    <w:rsid w:val="437AF85A"/>
    <w:rsid w:val="44305F03"/>
    <w:rsid w:val="447697CB"/>
    <w:rsid w:val="447C0A62"/>
    <w:rsid w:val="449FA3E7"/>
    <w:rsid w:val="44AFD3F4"/>
    <w:rsid w:val="4528F637"/>
    <w:rsid w:val="4541C962"/>
    <w:rsid w:val="45C791C0"/>
    <w:rsid w:val="4606E329"/>
    <w:rsid w:val="4614BF3F"/>
    <w:rsid w:val="4694D40C"/>
    <w:rsid w:val="46B3C620"/>
    <w:rsid w:val="46D5F49D"/>
    <w:rsid w:val="46DAC30C"/>
    <w:rsid w:val="4784C206"/>
    <w:rsid w:val="47A205B9"/>
    <w:rsid w:val="47A50010"/>
    <w:rsid w:val="47A5224D"/>
    <w:rsid w:val="47D62054"/>
    <w:rsid w:val="48C0F966"/>
    <w:rsid w:val="48CB1989"/>
    <w:rsid w:val="4901544E"/>
    <w:rsid w:val="492A2E84"/>
    <w:rsid w:val="49AF200B"/>
    <w:rsid w:val="49C61136"/>
    <w:rsid w:val="49EA02B8"/>
    <w:rsid w:val="4A038BA7"/>
    <w:rsid w:val="4B0687C0"/>
    <w:rsid w:val="4B0C1471"/>
    <w:rsid w:val="4B0DDA38"/>
    <w:rsid w:val="4B9D20AF"/>
    <w:rsid w:val="4BEE8407"/>
    <w:rsid w:val="4C27FA4D"/>
    <w:rsid w:val="4D401F1C"/>
    <w:rsid w:val="4D5F35C9"/>
    <w:rsid w:val="4D898803"/>
    <w:rsid w:val="4D917C4D"/>
    <w:rsid w:val="4D9F758D"/>
    <w:rsid w:val="4DB046E3"/>
    <w:rsid w:val="4DDA6210"/>
    <w:rsid w:val="4DE307A0"/>
    <w:rsid w:val="4E0D3002"/>
    <w:rsid w:val="4E2B3C74"/>
    <w:rsid w:val="4E879E38"/>
    <w:rsid w:val="4E9DAEBF"/>
    <w:rsid w:val="4F22DA90"/>
    <w:rsid w:val="4F4D1AC8"/>
    <w:rsid w:val="4F8D0D05"/>
    <w:rsid w:val="50474F75"/>
    <w:rsid w:val="504E4379"/>
    <w:rsid w:val="50660A8C"/>
    <w:rsid w:val="509C131C"/>
    <w:rsid w:val="50B9661D"/>
    <w:rsid w:val="50C44180"/>
    <w:rsid w:val="51550B40"/>
    <w:rsid w:val="51D89C79"/>
    <w:rsid w:val="52073150"/>
    <w:rsid w:val="5223BB0F"/>
    <w:rsid w:val="5226BD34"/>
    <w:rsid w:val="522E6E26"/>
    <w:rsid w:val="527EEA93"/>
    <w:rsid w:val="5281B3F5"/>
    <w:rsid w:val="529D8083"/>
    <w:rsid w:val="52E6C7B7"/>
    <w:rsid w:val="535551FC"/>
    <w:rsid w:val="53F5535D"/>
    <w:rsid w:val="540CCFC5"/>
    <w:rsid w:val="546F4138"/>
    <w:rsid w:val="548D8FD6"/>
    <w:rsid w:val="56007BAD"/>
    <w:rsid w:val="560AF149"/>
    <w:rsid w:val="5651CC5A"/>
    <w:rsid w:val="5692DE0B"/>
    <w:rsid w:val="56C2C332"/>
    <w:rsid w:val="56F80C2A"/>
    <w:rsid w:val="5728F232"/>
    <w:rsid w:val="57459F5C"/>
    <w:rsid w:val="58001233"/>
    <w:rsid w:val="58236BF2"/>
    <w:rsid w:val="5909539C"/>
    <w:rsid w:val="59556F1C"/>
    <w:rsid w:val="59DACD8A"/>
    <w:rsid w:val="5A1250B5"/>
    <w:rsid w:val="5A9151DB"/>
    <w:rsid w:val="5A9C093F"/>
    <w:rsid w:val="5BB98832"/>
    <w:rsid w:val="5BEBAD65"/>
    <w:rsid w:val="5C08371D"/>
    <w:rsid w:val="5C48F9ED"/>
    <w:rsid w:val="5C654B37"/>
    <w:rsid w:val="5C8FF90C"/>
    <w:rsid w:val="5CA5C9B5"/>
    <w:rsid w:val="5CAB6494"/>
    <w:rsid w:val="5D14938A"/>
    <w:rsid w:val="5D2795E6"/>
    <w:rsid w:val="5D3F938C"/>
    <w:rsid w:val="5D618869"/>
    <w:rsid w:val="5D85DE6E"/>
    <w:rsid w:val="5DA788D4"/>
    <w:rsid w:val="5DE85A32"/>
    <w:rsid w:val="5E2D3A07"/>
    <w:rsid w:val="5E4E26DD"/>
    <w:rsid w:val="5E6F0390"/>
    <w:rsid w:val="5EDDEF31"/>
    <w:rsid w:val="5F462DD5"/>
    <w:rsid w:val="5FAFBC1C"/>
    <w:rsid w:val="5FDE7667"/>
    <w:rsid w:val="5FF14880"/>
    <w:rsid w:val="60079041"/>
    <w:rsid w:val="601D7FBD"/>
    <w:rsid w:val="60A4D667"/>
    <w:rsid w:val="613F53FB"/>
    <w:rsid w:val="617D228E"/>
    <w:rsid w:val="61AF6CA2"/>
    <w:rsid w:val="61CE6FDC"/>
    <w:rsid w:val="622C7C85"/>
    <w:rsid w:val="627C266C"/>
    <w:rsid w:val="628C8C0B"/>
    <w:rsid w:val="62C788D6"/>
    <w:rsid w:val="63FAE4C6"/>
    <w:rsid w:val="64224BF5"/>
    <w:rsid w:val="64286D02"/>
    <w:rsid w:val="6448E707"/>
    <w:rsid w:val="64783380"/>
    <w:rsid w:val="6531091D"/>
    <w:rsid w:val="65348278"/>
    <w:rsid w:val="65DC6B7B"/>
    <w:rsid w:val="65F4AD56"/>
    <w:rsid w:val="66740C49"/>
    <w:rsid w:val="667CB2A1"/>
    <w:rsid w:val="668B6B75"/>
    <w:rsid w:val="66D4FFBB"/>
    <w:rsid w:val="66ED54D8"/>
    <w:rsid w:val="6717A295"/>
    <w:rsid w:val="67212270"/>
    <w:rsid w:val="67523C49"/>
    <w:rsid w:val="679827D6"/>
    <w:rsid w:val="67AC0EF2"/>
    <w:rsid w:val="67BFE61D"/>
    <w:rsid w:val="680B8CA0"/>
    <w:rsid w:val="68A21C8F"/>
    <w:rsid w:val="694AA364"/>
    <w:rsid w:val="6960618E"/>
    <w:rsid w:val="696FDFF5"/>
    <w:rsid w:val="699FD307"/>
    <w:rsid w:val="69F4683D"/>
    <w:rsid w:val="6A2360C4"/>
    <w:rsid w:val="6A8B6FF7"/>
    <w:rsid w:val="6AB5CD91"/>
    <w:rsid w:val="6AEFA71A"/>
    <w:rsid w:val="6B8C95D3"/>
    <w:rsid w:val="6BD3E90C"/>
    <w:rsid w:val="6BF6FB58"/>
    <w:rsid w:val="6C7B6518"/>
    <w:rsid w:val="6D0E1016"/>
    <w:rsid w:val="6D5934B2"/>
    <w:rsid w:val="6D837C39"/>
    <w:rsid w:val="6EC860A6"/>
    <w:rsid w:val="6F283E97"/>
    <w:rsid w:val="6F7DACE9"/>
    <w:rsid w:val="6F9DEA5F"/>
    <w:rsid w:val="6FB6A2FC"/>
    <w:rsid w:val="7005A211"/>
    <w:rsid w:val="700BD713"/>
    <w:rsid w:val="708F95EB"/>
    <w:rsid w:val="70AE8287"/>
    <w:rsid w:val="7182A275"/>
    <w:rsid w:val="71CC5E05"/>
    <w:rsid w:val="72DF867B"/>
    <w:rsid w:val="7356B018"/>
    <w:rsid w:val="746E43C5"/>
    <w:rsid w:val="74E07EF0"/>
    <w:rsid w:val="752C7AA0"/>
    <w:rsid w:val="75A3EBC6"/>
    <w:rsid w:val="76192DF3"/>
    <w:rsid w:val="765EF869"/>
    <w:rsid w:val="772F5C7B"/>
    <w:rsid w:val="7778F405"/>
    <w:rsid w:val="777A7CF7"/>
    <w:rsid w:val="77BB3CA6"/>
    <w:rsid w:val="7821AC56"/>
    <w:rsid w:val="78275AEA"/>
    <w:rsid w:val="78597176"/>
    <w:rsid w:val="78783B3C"/>
    <w:rsid w:val="78BB2329"/>
    <w:rsid w:val="7901234A"/>
    <w:rsid w:val="792FEBC6"/>
    <w:rsid w:val="7939ED25"/>
    <w:rsid w:val="79425D9B"/>
    <w:rsid w:val="796E33FA"/>
    <w:rsid w:val="79B63D83"/>
    <w:rsid w:val="7A5F649E"/>
    <w:rsid w:val="7A60C86B"/>
    <w:rsid w:val="7B307887"/>
    <w:rsid w:val="7B624987"/>
    <w:rsid w:val="7C8C55FB"/>
    <w:rsid w:val="7CBCF81F"/>
    <w:rsid w:val="7D1D6E1A"/>
    <w:rsid w:val="7E35CE63"/>
    <w:rsid w:val="7ECE33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94B28"/>
  <w15:chartTrackingRefBased/>
  <w15:docId w15:val="{D484048F-775F-4F37-952A-CA9E01C0FE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uiPriority="0"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70A6"/>
    <w:rPr>
      <w:rFonts w:ascii="Arial" w:hAnsi="Arial"/>
      <w:szCs w:val="24"/>
      <w:lang w:val="en-GB" w:eastAsia="en-GB"/>
    </w:rPr>
  </w:style>
  <w:style w:type="paragraph" w:styleId="Titre1">
    <w:name w:val="heading 1"/>
    <w:basedOn w:val="Normal"/>
    <w:next w:val="Text1"/>
    <w:link w:val="Titre1Car"/>
    <w:qFormat/>
    <w:pPr>
      <w:keepNext/>
      <w:tabs>
        <w:tab w:val="num" w:pos="1440"/>
      </w:tabs>
      <w:spacing w:before="240" w:after="240"/>
      <w:ind w:left="1440" w:hanging="1440"/>
      <w:jc w:val="center"/>
      <w:outlineLvl w:val="0"/>
    </w:pPr>
    <w:rPr>
      <w:b/>
      <w:smallCaps/>
      <w:sz w:val="32"/>
      <w:szCs w:val="20"/>
      <w:lang w:val="fr-FR"/>
    </w:rPr>
  </w:style>
  <w:style w:type="paragraph" w:styleId="Titre2">
    <w:name w:val="heading 2"/>
    <w:basedOn w:val="Normal"/>
    <w:next w:val="Normal"/>
    <w:link w:val="Titre2Car"/>
    <w:qFormat/>
    <w:pPr>
      <w:keepNext/>
      <w:tabs>
        <w:tab w:val="num" w:pos="0"/>
      </w:tabs>
      <w:spacing w:before="480" w:after="480"/>
      <w:jc w:val="center"/>
      <w:outlineLvl w:val="1"/>
    </w:pPr>
    <w:rPr>
      <w:b/>
      <w:smallCaps/>
      <w:sz w:val="28"/>
      <w:szCs w:val="20"/>
      <w:lang w:val="fr-FR"/>
    </w:rPr>
  </w:style>
  <w:style w:type="paragraph" w:styleId="Titre3">
    <w:name w:val="heading 3"/>
    <w:basedOn w:val="Normal"/>
    <w:next w:val="Text3"/>
    <w:link w:val="Titre3Car"/>
    <w:qFormat/>
    <w:pPr>
      <w:keepNext/>
      <w:spacing w:before="240" w:after="240"/>
      <w:outlineLvl w:val="2"/>
    </w:pPr>
    <w:rPr>
      <w:b/>
      <w:smallCaps/>
      <w:szCs w:val="20"/>
      <w:lang w:val="fr-FR"/>
    </w:rPr>
  </w:style>
  <w:style w:type="paragraph" w:styleId="Titre4">
    <w:name w:val="heading 4"/>
    <w:basedOn w:val="Normal"/>
    <w:next w:val="Normal"/>
    <w:link w:val="Titre4Car"/>
    <w:qFormat/>
    <w:pPr>
      <w:keepNext/>
      <w:spacing w:after="240"/>
      <w:jc w:val="both"/>
      <w:outlineLvl w:val="3"/>
    </w:pPr>
    <w:rPr>
      <w:szCs w:val="20"/>
      <w:lang w:val="fr-FR"/>
    </w:rPr>
  </w:style>
  <w:style w:type="paragraph" w:styleId="Titre5">
    <w:name w:val="heading 5"/>
    <w:basedOn w:val="Normal"/>
    <w:next w:val="Normal"/>
    <w:link w:val="Titre5Car"/>
    <w:qFormat/>
    <w:pPr>
      <w:spacing w:after="240"/>
      <w:jc w:val="both"/>
      <w:outlineLvl w:val="4"/>
    </w:pPr>
    <w:rPr>
      <w:szCs w:val="20"/>
      <w:lang w:val="fr-FR"/>
    </w:rPr>
  </w:style>
  <w:style w:type="paragraph" w:styleId="Titre6">
    <w:name w:val="heading 6"/>
    <w:basedOn w:val="Normal"/>
    <w:next w:val="Normal"/>
    <w:link w:val="Titre6Car"/>
    <w:qFormat/>
    <w:pPr>
      <w:spacing w:after="240"/>
      <w:jc w:val="both"/>
      <w:outlineLvl w:val="5"/>
    </w:pPr>
    <w:rPr>
      <w:szCs w:val="20"/>
      <w:lang w:val="fr-FR"/>
    </w:rPr>
  </w:style>
  <w:style w:type="paragraph" w:styleId="Titre7">
    <w:name w:val="heading 7"/>
    <w:basedOn w:val="Normal"/>
    <w:next w:val="Normal"/>
    <w:link w:val="Titre7Car"/>
    <w:qFormat/>
    <w:pPr>
      <w:spacing w:after="240"/>
      <w:jc w:val="both"/>
      <w:outlineLvl w:val="6"/>
    </w:pPr>
    <w:rPr>
      <w:szCs w:val="20"/>
      <w:lang w:val="fr-FR"/>
    </w:rPr>
  </w:style>
  <w:style w:type="paragraph" w:styleId="Titre8">
    <w:name w:val="heading 8"/>
    <w:basedOn w:val="Normal"/>
    <w:next w:val="Normal"/>
    <w:link w:val="Titre8Car"/>
    <w:qFormat/>
    <w:pPr>
      <w:spacing w:after="240"/>
      <w:jc w:val="both"/>
      <w:outlineLvl w:val="7"/>
    </w:pPr>
    <w:rPr>
      <w:szCs w:val="20"/>
      <w:lang w:val="fr-FR"/>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Text1" w:customStyle="1">
    <w:name w:val="Text 1"/>
    <w:basedOn w:val="Normal"/>
    <w:pPr>
      <w:tabs>
        <w:tab w:val="left" w:pos="2160"/>
      </w:tabs>
      <w:spacing w:after="240"/>
      <w:ind w:left="1440"/>
      <w:jc w:val="both"/>
    </w:pPr>
    <w:rPr>
      <w:szCs w:val="20"/>
      <w:lang w:val="fr-FR"/>
    </w:rPr>
  </w:style>
  <w:style w:type="paragraph" w:styleId="Text3" w:customStyle="1">
    <w:name w:val="Text 3"/>
    <w:basedOn w:val="Normal"/>
    <w:pPr>
      <w:tabs>
        <w:tab w:val="left" w:pos="2160"/>
      </w:tabs>
      <w:spacing w:after="240"/>
      <w:ind w:left="1440"/>
      <w:jc w:val="both"/>
    </w:pPr>
    <w:rPr>
      <w:szCs w:val="20"/>
      <w:lang w:val="fr-FR"/>
    </w:rPr>
  </w:style>
  <w:style w:type="paragraph" w:styleId="Article" w:customStyle="1">
    <w:name w:val="Article"/>
    <w:basedOn w:val="Normal"/>
    <w:next w:val="Text1"/>
    <w:pPr>
      <w:keepNext/>
      <w:spacing w:after="240"/>
      <w:ind w:left="1440" w:hanging="1440"/>
      <w:jc w:val="both"/>
    </w:pPr>
    <w:rPr>
      <w:b/>
      <w:smallCaps/>
      <w:szCs w:val="20"/>
      <w:lang w:val="fr-FR"/>
    </w:rPr>
  </w:style>
  <w:style w:type="paragraph" w:styleId="Corpsdetexte">
    <w:name w:val="Body Text"/>
    <w:basedOn w:val="Normal"/>
    <w:link w:val="CorpsdetexteCar"/>
    <w:semiHidden/>
    <w:pPr>
      <w:spacing w:after="120"/>
      <w:jc w:val="both"/>
    </w:pPr>
    <w:rPr>
      <w:szCs w:val="20"/>
      <w:lang w:val="fr-FR"/>
    </w:rPr>
  </w:style>
  <w:style w:type="paragraph" w:styleId="Notedebasdepage">
    <w:name w:val="footnote text"/>
    <w:basedOn w:val="Normal"/>
    <w:link w:val="NotedebasdepageCar"/>
    <w:uiPriority w:val="99"/>
    <w:qFormat/>
    <w:pPr>
      <w:spacing w:after="240"/>
      <w:ind w:left="357" w:hanging="357"/>
      <w:jc w:val="both"/>
    </w:pPr>
    <w:rPr>
      <w:szCs w:val="20"/>
      <w:lang w:val="fr-FR"/>
    </w:rPr>
  </w:style>
  <w:style w:type="paragraph" w:styleId="Listenumros">
    <w:name w:val="List Number"/>
    <w:basedOn w:val="Normal"/>
    <w:semiHidden/>
    <w:pPr>
      <w:numPr>
        <w:numId w:val="8"/>
      </w:numPr>
      <w:tabs>
        <w:tab w:val="num" w:pos="709"/>
      </w:tabs>
      <w:spacing w:after="240"/>
      <w:jc w:val="both"/>
    </w:pPr>
    <w:rPr>
      <w:szCs w:val="20"/>
      <w:lang w:val="fr-FR" w:eastAsia="en-US"/>
    </w:rPr>
  </w:style>
  <w:style w:type="paragraph" w:styleId="PartTitle" w:customStyle="1">
    <w:name w:val="PartTitle"/>
    <w:basedOn w:val="Normal"/>
    <w:next w:val="Normal"/>
    <w:pPr>
      <w:keepNext/>
      <w:pageBreakBefore/>
      <w:spacing w:after="480"/>
      <w:jc w:val="center"/>
    </w:pPr>
    <w:rPr>
      <w:b/>
      <w:sz w:val="36"/>
      <w:szCs w:val="20"/>
      <w:lang w:val="fr-FR"/>
    </w:rPr>
  </w:style>
  <w:style w:type="paragraph" w:styleId="ListDash" w:customStyle="1">
    <w:name w:val="List Dash"/>
    <w:basedOn w:val="Normal"/>
    <w:pPr>
      <w:numPr>
        <w:numId w:val="2"/>
      </w:numPr>
      <w:spacing w:after="240"/>
      <w:jc w:val="both"/>
    </w:pPr>
    <w:rPr>
      <w:szCs w:val="20"/>
      <w:lang w:val="fr-FR" w:eastAsia="en-US"/>
    </w:rPr>
  </w:style>
  <w:style w:type="paragraph" w:styleId="ListDash1" w:customStyle="1">
    <w:name w:val="List Dash 1"/>
    <w:basedOn w:val="Text1"/>
    <w:pPr>
      <w:numPr>
        <w:numId w:val="3"/>
      </w:numPr>
      <w:tabs>
        <w:tab w:val="clear" w:pos="2160"/>
      </w:tabs>
    </w:pPr>
    <w:rPr>
      <w:lang w:eastAsia="en-US"/>
    </w:rPr>
  </w:style>
  <w:style w:type="paragraph" w:styleId="ListNumberLevel2" w:customStyle="1">
    <w:name w:val="List Number (Level 2)"/>
    <w:basedOn w:val="Normal"/>
    <w:pPr>
      <w:numPr>
        <w:ilvl w:val="1"/>
        <w:numId w:val="8"/>
      </w:numPr>
      <w:tabs>
        <w:tab w:val="num" w:pos="1417"/>
      </w:tabs>
      <w:spacing w:after="240"/>
      <w:jc w:val="both"/>
    </w:pPr>
    <w:rPr>
      <w:szCs w:val="20"/>
      <w:lang w:val="fr-FR" w:eastAsia="en-US"/>
    </w:rPr>
  </w:style>
  <w:style w:type="paragraph" w:styleId="ListNumberLevel3" w:customStyle="1">
    <w:name w:val="List Number (Level 3)"/>
    <w:basedOn w:val="Normal"/>
    <w:pPr>
      <w:numPr>
        <w:ilvl w:val="2"/>
        <w:numId w:val="8"/>
      </w:numPr>
      <w:tabs>
        <w:tab w:val="num" w:pos="2126"/>
      </w:tabs>
      <w:spacing w:after="240"/>
      <w:jc w:val="both"/>
    </w:pPr>
    <w:rPr>
      <w:szCs w:val="20"/>
      <w:lang w:val="fr-FR" w:eastAsia="en-US"/>
    </w:rPr>
  </w:style>
  <w:style w:type="paragraph" w:styleId="ListNumberLevel4" w:customStyle="1">
    <w:name w:val="List Number (Level 4)"/>
    <w:basedOn w:val="Normal"/>
    <w:pPr>
      <w:numPr>
        <w:ilvl w:val="3"/>
        <w:numId w:val="8"/>
      </w:numPr>
      <w:tabs>
        <w:tab w:val="num" w:pos="2835"/>
      </w:tabs>
      <w:spacing w:after="240"/>
      <w:jc w:val="both"/>
    </w:pPr>
    <w:rPr>
      <w:szCs w:val="20"/>
      <w:lang w:val="fr-FR" w:eastAsia="en-US"/>
    </w:rPr>
  </w:style>
  <w:style w:type="paragraph" w:styleId="Contact" w:customStyle="1">
    <w:name w:val="Contact"/>
    <w:basedOn w:val="Normal"/>
    <w:next w:val="Normal"/>
    <w:pPr>
      <w:spacing w:after="480"/>
      <w:ind w:left="567" w:hanging="567"/>
    </w:pPr>
    <w:rPr>
      <w:szCs w:val="20"/>
      <w:lang w:val="fr-FR" w:eastAsia="en-US"/>
    </w:rPr>
  </w:style>
  <w:style w:type="character" w:styleId="Appelnotedebasdep">
    <w:name w:val="footnote reference"/>
    <w:uiPriority w:val="99"/>
    <w:rPr>
      <w:rFonts w:cs="Times New Roman"/>
      <w:vertAlign w:val="superscript"/>
    </w:rPr>
  </w:style>
  <w:style w:type="paragraph" w:styleId="Pieddepage">
    <w:name w:val="footer"/>
    <w:basedOn w:val="Normal"/>
    <w:link w:val="PieddepageCar"/>
    <w:uiPriority w:val="99"/>
    <w:pPr>
      <w:tabs>
        <w:tab w:val="center" w:pos="4536"/>
        <w:tab w:val="right" w:pos="9072"/>
      </w:tabs>
    </w:pPr>
  </w:style>
  <w:style w:type="character" w:styleId="Numrodepage">
    <w:name w:val="page number"/>
    <w:semiHidden/>
    <w:rPr>
      <w:rFonts w:cs="Times New Roman"/>
    </w:rPr>
  </w:style>
  <w:style w:type="paragraph" w:styleId="Corpsdetexte3">
    <w:name w:val="Body Text 3"/>
    <w:basedOn w:val="Normal"/>
    <w:link w:val="Corpsdetexte3Car"/>
    <w:semiHidden/>
    <w:pPr>
      <w:jc w:val="center"/>
    </w:pPr>
    <w:rPr>
      <w:rFonts w:ascii="Book Antiqua" w:hAnsi="Book Antiqua"/>
      <w:b/>
      <w:szCs w:val="20"/>
      <w:lang w:val="fr-BE" w:eastAsia="en-US"/>
    </w:rPr>
  </w:style>
  <w:style w:type="paragraph" w:styleId="Listepuces2">
    <w:name w:val="List Bullet 2"/>
    <w:basedOn w:val="Text2"/>
    <w:semiHidden/>
    <w:pPr>
      <w:numPr>
        <w:numId w:val="4"/>
      </w:numPr>
      <w:tabs>
        <w:tab w:val="clear" w:pos="2161"/>
      </w:tabs>
    </w:pPr>
    <w:rPr>
      <w:lang w:eastAsia="en-US"/>
    </w:rPr>
  </w:style>
  <w:style w:type="paragraph" w:styleId="ListNumber1" w:customStyle="1">
    <w:name w:val="List Number 1"/>
    <w:basedOn w:val="Text1"/>
    <w:pPr>
      <w:numPr>
        <w:numId w:val="5"/>
      </w:numPr>
    </w:pPr>
    <w:rPr>
      <w:lang w:eastAsia="en-US"/>
    </w:rPr>
  </w:style>
  <w:style w:type="paragraph" w:styleId="ListNumber1Level2" w:customStyle="1">
    <w:name w:val="List Number 1 (Level 2)"/>
    <w:basedOn w:val="Text1"/>
    <w:pPr>
      <w:numPr>
        <w:ilvl w:val="1"/>
        <w:numId w:val="5"/>
      </w:numPr>
      <w:tabs>
        <w:tab w:val="clear" w:pos="2160"/>
      </w:tabs>
    </w:pPr>
    <w:rPr>
      <w:lang w:eastAsia="en-US"/>
    </w:rPr>
  </w:style>
  <w:style w:type="paragraph" w:styleId="ListNumber1Level3" w:customStyle="1">
    <w:name w:val="List Number 1 (Level 3)"/>
    <w:basedOn w:val="Text1"/>
    <w:pPr>
      <w:numPr>
        <w:ilvl w:val="2"/>
        <w:numId w:val="5"/>
      </w:numPr>
      <w:tabs>
        <w:tab w:val="clear" w:pos="2160"/>
      </w:tabs>
    </w:pPr>
    <w:rPr>
      <w:lang w:eastAsia="en-US"/>
    </w:rPr>
  </w:style>
  <w:style w:type="paragraph" w:styleId="ListNumber1Level4" w:customStyle="1">
    <w:name w:val="List Number 1 (Level 4)"/>
    <w:basedOn w:val="Text1"/>
    <w:pPr>
      <w:numPr>
        <w:ilvl w:val="3"/>
        <w:numId w:val="5"/>
      </w:numPr>
      <w:tabs>
        <w:tab w:val="clear" w:pos="2160"/>
      </w:tabs>
    </w:pPr>
    <w:rPr>
      <w:lang w:eastAsia="en-US"/>
    </w:rPr>
  </w:style>
  <w:style w:type="paragraph" w:styleId="En-tte">
    <w:name w:val="header"/>
    <w:basedOn w:val="Normal"/>
    <w:link w:val="En-tteCar"/>
    <w:semiHidden/>
    <w:pPr>
      <w:tabs>
        <w:tab w:val="center" w:pos="4536"/>
        <w:tab w:val="right" w:pos="9072"/>
      </w:tabs>
    </w:pPr>
  </w:style>
  <w:style w:type="paragraph" w:styleId="Text2" w:customStyle="1">
    <w:name w:val="Text 2"/>
    <w:basedOn w:val="Normal"/>
    <w:pPr>
      <w:tabs>
        <w:tab w:val="left" w:pos="2161"/>
      </w:tabs>
      <w:spacing w:after="240"/>
      <w:ind w:left="1202"/>
      <w:jc w:val="both"/>
    </w:pPr>
    <w:rPr>
      <w:szCs w:val="20"/>
    </w:rPr>
  </w:style>
  <w:style w:type="paragraph" w:styleId="ListDash3" w:customStyle="1">
    <w:name w:val="List Dash 3"/>
    <w:basedOn w:val="Text3"/>
    <w:pPr>
      <w:numPr>
        <w:numId w:val="6"/>
      </w:numPr>
      <w:tabs>
        <w:tab w:val="clear" w:pos="2160"/>
      </w:tabs>
    </w:pPr>
    <w:rPr>
      <w:lang w:val="en-GB" w:eastAsia="en-US"/>
    </w:rPr>
  </w:style>
  <w:style w:type="paragraph" w:styleId="BalloonText1" w:customStyle="1">
    <w:name w:val="Balloon Text1"/>
    <w:basedOn w:val="Normal"/>
    <w:semiHidden/>
    <w:rPr>
      <w:rFonts w:ascii="Tahoma" w:hAnsi="Tahoma" w:cs="Tahoma"/>
      <w:sz w:val="16"/>
      <w:szCs w:val="16"/>
    </w:rPr>
  </w:style>
  <w:style w:type="paragraph" w:styleId="Retraitcorpsdetexte">
    <w:name w:val="Body Text Indent"/>
    <w:basedOn w:val="Normal"/>
    <w:link w:val="RetraitcorpsdetexteCar"/>
    <w:semiHidden/>
    <w:pPr>
      <w:spacing w:before="120" w:after="120"/>
      <w:ind w:left="540"/>
      <w:jc w:val="both"/>
    </w:pPr>
    <w:rPr>
      <w:sz w:val="22"/>
      <w:lang w:val="fr-FR"/>
    </w:rPr>
  </w:style>
  <w:style w:type="paragraph" w:styleId="Textedebulles">
    <w:name w:val="Balloon Text"/>
    <w:basedOn w:val="Normal"/>
    <w:link w:val="TextedebullesCar"/>
    <w:semiHidden/>
    <w:unhideWhenUsed/>
    <w:rPr>
      <w:rFonts w:ascii="Tahoma" w:hAnsi="Tahoma" w:cs="Tahoma"/>
      <w:sz w:val="16"/>
      <w:szCs w:val="16"/>
    </w:rPr>
  </w:style>
  <w:style w:type="character" w:styleId="BallontekstChar" w:customStyle="1">
    <w:name w:val="Ballontekst Char"/>
    <w:semiHidden/>
    <w:rPr>
      <w:rFonts w:ascii="Tahoma" w:hAnsi="Tahoma" w:cs="Tahoma"/>
      <w:sz w:val="16"/>
      <w:szCs w:val="16"/>
      <w:lang w:val="en-GB" w:eastAsia="en-GB"/>
    </w:rPr>
  </w:style>
  <w:style w:type="paragraph" w:styleId="Corpsdetexte2">
    <w:name w:val="Body Text 2"/>
    <w:basedOn w:val="Normal"/>
    <w:link w:val="Corpsdetexte2Car"/>
    <w:semiHidden/>
    <w:pPr>
      <w:spacing w:before="120" w:after="120"/>
      <w:jc w:val="both"/>
    </w:pPr>
    <w:rPr>
      <w:sz w:val="22"/>
      <w:lang w:val="fr-FR"/>
    </w:rPr>
  </w:style>
  <w:style w:type="character" w:styleId="CommentReference1" w:customStyle="1">
    <w:name w:val="Comment Reference1"/>
    <w:uiPriority w:val="99"/>
    <w:semiHidden/>
    <w:unhideWhenUsed/>
    <w:rsid w:val="00FF01FA"/>
    <w:rPr>
      <w:sz w:val="16"/>
      <w:szCs w:val="16"/>
    </w:rPr>
  </w:style>
  <w:style w:type="paragraph" w:styleId="CommentText1" w:customStyle="1">
    <w:name w:val="Comment Text1"/>
    <w:basedOn w:val="Normal"/>
    <w:link w:val="CommentTextChar"/>
    <w:uiPriority w:val="99"/>
    <w:unhideWhenUsed/>
    <w:rsid w:val="00FF01FA"/>
    <w:rPr>
      <w:szCs w:val="20"/>
    </w:rPr>
  </w:style>
  <w:style w:type="character" w:styleId="CommentTextChar" w:customStyle="1">
    <w:name w:val="Comment Text Char"/>
    <w:link w:val="CommentText1"/>
    <w:uiPriority w:val="99"/>
    <w:rsid w:val="00FF01FA"/>
    <w:rPr>
      <w:rFonts w:ascii="Arial" w:hAnsi="Arial"/>
      <w:lang w:val="en-GB" w:eastAsia="en-GB"/>
    </w:rPr>
  </w:style>
  <w:style w:type="paragraph" w:styleId="CommentSubject1" w:customStyle="1">
    <w:name w:val="Comment Subject1"/>
    <w:basedOn w:val="CommentText1"/>
    <w:next w:val="CommentText1"/>
    <w:link w:val="CommentSubjectChar"/>
    <w:uiPriority w:val="99"/>
    <w:semiHidden/>
    <w:unhideWhenUsed/>
    <w:rsid w:val="00FF01FA"/>
    <w:rPr>
      <w:b/>
      <w:bCs/>
    </w:rPr>
  </w:style>
  <w:style w:type="character" w:styleId="CommentSubjectChar" w:customStyle="1">
    <w:name w:val="Comment Subject Char"/>
    <w:link w:val="CommentSubject1"/>
    <w:uiPriority w:val="99"/>
    <w:semiHidden/>
    <w:rsid w:val="00FF01FA"/>
    <w:rPr>
      <w:b/>
      <w:bCs/>
      <w:lang w:val="en-GB" w:eastAsia="en-GB"/>
    </w:rPr>
  </w:style>
  <w:style w:type="paragraph" w:styleId="Sansinterligne">
    <w:name w:val="No Spacing"/>
    <w:uiPriority w:val="1"/>
    <w:qFormat/>
    <w:rsid w:val="005D7872"/>
    <w:rPr>
      <w:sz w:val="24"/>
      <w:szCs w:val="24"/>
      <w:lang w:val="en-GB" w:eastAsia="en-GB"/>
    </w:rPr>
  </w:style>
  <w:style w:type="character" w:styleId="Titre3Car" w:customStyle="1">
    <w:name w:val="Titre 3 Car"/>
    <w:link w:val="Titre3"/>
    <w:rsid w:val="009E34AD"/>
    <w:rPr>
      <w:rFonts w:ascii="Arial" w:hAnsi="Arial"/>
      <w:b/>
      <w:smallCaps/>
      <w:lang w:val="fr-FR"/>
    </w:rPr>
  </w:style>
  <w:style w:type="paragraph" w:styleId="Listepuces4">
    <w:name w:val="List Bullet 4"/>
    <w:basedOn w:val="Normal"/>
    <w:rsid w:val="00534CC4"/>
    <w:pPr>
      <w:numPr>
        <w:numId w:val="20"/>
      </w:numPr>
      <w:spacing w:after="240"/>
      <w:jc w:val="both"/>
    </w:pPr>
    <w:rPr>
      <w:rFonts w:ascii="Times New Roman" w:hAnsi="Times New Roman"/>
      <w:sz w:val="22"/>
      <w:szCs w:val="20"/>
      <w:lang w:val="fr-FR" w:eastAsia="en-US"/>
    </w:rPr>
  </w:style>
  <w:style w:type="paragraph" w:styleId="Sous-titre">
    <w:name w:val="Subtitle"/>
    <w:basedOn w:val="Normal"/>
    <w:link w:val="Sous-titreCar"/>
    <w:qFormat/>
    <w:rsid w:val="004C6365"/>
    <w:pPr>
      <w:tabs>
        <w:tab w:val="left" w:pos="-1440"/>
        <w:tab w:val="left" w:pos="-720"/>
        <w:tab w:val="left" w:pos="828"/>
        <w:tab w:val="left" w:pos="1044"/>
        <w:tab w:val="left" w:pos="1260"/>
        <w:tab w:val="left" w:pos="1476"/>
        <w:tab w:val="left" w:pos="1692"/>
        <w:tab w:val="left" w:pos="2160"/>
      </w:tabs>
      <w:jc w:val="center"/>
    </w:pPr>
    <w:rPr>
      <w:rFonts w:ascii="Times New Roman" w:hAnsi="Times New Roman"/>
      <w:b/>
      <w:sz w:val="22"/>
      <w:szCs w:val="20"/>
      <w:lang w:val="fr-FR"/>
    </w:rPr>
  </w:style>
  <w:style w:type="character" w:styleId="Sous-titreCar" w:customStyle="1">
    <w:name w:val="Sous-titre Car"/>
    <w:link w:val="Sous-titre"/>
    <w:rsid w:val="004C6365"/>
    <w:rPr>
      <w:b/>
      <w:sz w:val="22"/>
      <w:lang w:val="fr-FR" w:eastAsia="en-GB"/>
    </w:rPr>
  </w:style>
  <w:style w:type="character" w:styleId="PieddepageCar" w:customStyle="1">
    <w:name w:val="Pied de page Car"/>
    <w:link w:val="Pieddepage"/>
    <w:uiPriority w:val="99"/>
    <w:rsid w:val="005C501D"/>
    <w:rPr>
      <w:rFonts w:ascii="Arial" w:hAnsi="Arial"/>
      <w:szCs w:val="24"/>
      <w:lang w:val="en-GB" w:eastAsia="en-GB"/>
    </w:rPr>
  </w:style>
  <w:style w:type="paragraph" w:styleId="Normalcentr">
    <w:name w:val="Block Text"/>
    <w:basedOn w:val="Normal"/>
    <w:rsid w:val="0048413F"/>
    <w:pPr>
      <w:ind w:left="126" w:right="72"/>
    </w:pPr>
    <w:rPr>
      <w:rFonts w:ascii="Arial Narrow" w:hAnsi="Arial Narrow" w:cs="Arial Narrow"/>
      <w:sz w:val="24"/>
      <w:lang w:val="nl-BE" w:eastAsia="en-US"/>
    </w:rPr>
  </w:style>
  <w:style w:type="character" w:styleId="NotedebasdepageCar" w:customStyle="1">
    <w:name w:val="Note de bas de page Car"/>
    <w:link w:val="Notedebasdepage"/>
    <w:uiPriority w:val="99"/>
    <w:rsid w:val="00590D9C"/>
    <w:rPr>
      <w:rFonts w:ascii="Arial" w:hAnsi="Arial"/>
      <w:lang w:val="fr-FR" w:eastAsia="en-GB"/>
    </w:rPr>
  </w:style>
  <w:style w:type="paragraph" w:styleId="Rvision">
    <w:name w:val="Revision"/>
    <w:hidden/>
    <w:uiPriority w:val="99"/>
    <w:semiHidden/>
    <w:rsid w:val="00CB5BED"/>
    <w:rPr>
      <w:rFonts w:ascii="Arial" w:hAnsi="Arial"/>
      <w:szCs w:val="24"/>
      <w:lang w:val="en-GB" w:eastAsia="en-GB"/>
    </w:rPr>
  </w:style>
  <w:style w:type="paragraph" w:styleId="NormalWeb">
    <w:name w:val="Normal (Web)"/>
    <w:basedOn w:val="Normal"/>
    <w:uiPriority w:val="99"/>
    <w:semiHidden/>
    <w:unhideWhenUsed/>
    <w:rsid w:val="004E0C20"/>
    <w:pPr>
      <w:spacing w:before="100" w:beforeAutospacing="1" w:after="100" w:afterAutospacing="1"/>
    </w:pPr>
    <w:rPr>
      <w:rFonts w:ascii="Times New Roman" w:hAnsi="Times New Roman"/>
      <w:sz w:val="24"/>
    </w:rPr>
  </w:style>
  <w:style w:type="character" w:styleId="particle" w:customStyle="1">
    <w:name w:val="p_article"/>
    <w:rsid w:val="004E0C20"/>
  </w:style>
  <w:style w:type="character" w:styleId="plist" w:customStyle="1">
    <w:name w:val="p_list"/>
    <w:rsid w:val="004E0C20"/>
  </w:style>
  <w:style w:type="paragraph" w:styleId="cover" w:customStyle="1">
    <w:name w:val="cover"/>
    <w:basedOn w:val="Normal"/>
    <w:link w:val="coverCar"/>
    <w:qFormat/>
    <w:rsid w:val="00325740"/>
    <w:pPr>
      <w:spacing w:after="160" w:line="276" w:lineRule="auto"/>
    </w:pPr>
    <w:rPr>
      <w:rFonts w:ascii="Calibri" w:hAnsi="Calibri" w:eastAsia="Calibri"/>
      <w:color w:val="585756"/>
      <w:sz w:val="32"/>
      <w:szCs w:val="22"/>
      <w:lang w:eastAsia="en-US"/>
    </w:rPr>
  </w:style>
  <w:style w:type="character" w:styleId="coverCar" w:customStyle="1">
    <w:name w:val="cover Car"/>
    <w:link w:val="cover"/>
    <w:rsid w:val="00325740"/>
    <w:rPr>
      <w:rFonts w:ascii="Calibri" w:hAnsi="Calibri" w:eastAsia="Calibri"/>
      <w:color w:val="585756"/>
      <w:sz w:val="32"/>
      <w:szCs w:val="22"/>
      <w:lang w:val="en-GB" w:eastAsia="en-US"/>
    </w:rPr>
  </w:style>
  <w:style w:type="character" w:styleId="Lienhypertexte">
    <w:name w:val="Hyperlink"/>
    <w:uiPriority w:val="99"/>
    <w:unhideWhenUsed/>
    <w:rsid w:val="00325740"/>
    <w:rPr>
      <w:color w:val="0563C1"/>
      <w:u w:val="single"/>
    </w:rPr>
  </w:style>
  <w:style w:type="paragraph" w:styleId="Paragraphedeliste">
    <w:name w:val="List Paragraph"/>
    <w:aliases w:val="sous titre 2,List Paragraph1,- List tir,References,texte,figure,Glossaire,liste de tableaux,Titre1,Paragraphe  revu,Bullets,Numbered Paragraph,Main numbered paragraph,Numbered List Paragraph,123 List Paragraph,bl,bl1,Bullet Points,EC"/>
    <w:basedOn w:val="Normal"/>
    <w:link w:val="ParagraphedelisteCar"/>
    <w:uiPriority w:val="99"/>
    <w:qFormat/>
    <w:rsid w:val="00325740"/>
    <w:pPr>
      <w:spacing w:after="160" w:line="276" w:lineRule="auto"/>
      <w:ind w:left="720"/>
      <w:contextualSpacing/>
    </w:pPr>
    <w:rPr>
      <w:rFonts w:ascii="Georgia" w:hAnsi="Georgia" w:eastAsia="Calibri"/>
      <w:color w:val="585756"/>
      <w:sz w:val="21"/>
      <w:szCs w:val="22"/>
      <w:lang w:eastAsia="en-US"/>
    </w:rPr>
  </w:style>
  <w:style w:type="table" w:styleId="Grilledutableau">
    <w:name w:val="Table Grid"/>
    <w:basedOn w:val="TableauNormal"/>
    <w:uiPriority w:val="39"/>
    <w:rsid w:val="00325740"/>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2E00C5"/>
    <w:pPr>
      <w:spacing w:before="100" w:beforeAutospacing="1" w:after="100" w:afterAutospacing="1"/>
    </w:pPr>
    <w:rPr>
      <w:rFonts w:ascii="Times New Roman" w:hAnsi="Times New Roman"/>
      <w:sz w:val="24"/>
      <w:lang w:val="fr-BE" w:eastAsia="fr-BE"/>
    </w:rPr>
  </w:style>
  <w:style w:type="character" w:styleId="normaltextrun" w:customStyle="1">
    <w:name w:val="normaltextrun"/>
    <w:rsid w:val="002E00C5"/>
  </w:style>
  <w:style w:type="character" w:styleId="eop" w:customStyle="1">
    <w:name w:val="eop"/>
    <w:rsid w:val="002E00C5"/>
  </w:style>
  <w:style w:type="character" w:styleId="Titre1Car" w:customStyle="1">
    <w:name w:val="Titre 1 Car"/>
    <w:link w:val="Titre1"/>
    <w:rsid w:val="00D35B9C"/>
    <w:rPr>
      <w:rFonts w:ascii="Arial" w:hAnsi="Arial"/>
      <w:b/>
      <w:smallCaps/>
      <w:sz w:val="32"/>
      <w:lang w:val="fr-FR" w:eastAsia="en-GB"/>
    </w:rPr>
  </w:style>
  <w:style w:type="character" w:styleId="Titre2Car" w:customStyle="1">
    <w:name w:val="Titre 2 Car"/>
    <w:link w:val="Titre2"/>
    <w:rsid w:val="00D35B9C"/>
    <w:rPr>
      <w:rFonts w:ascii="Arial" w:hAnsi="Arial"/>
      <w:b/>
      <w:smallCaps/>
      <w:sz w:val="28"/>
      <w:lang w:val="fr-FR" w:eastAsia="en-GB"/>
    </w:rPr>
  </w:style>
  <w:style w:type="character" w:styleId="Titre4Car" w:customStyle="1">
    <w:name w:val="Titre 4 Car"/>
    <w:link w:val="Titre4"/>
    <w:rsid w:val="00D35B9C"/>
    <w:rPr>
      <w:rFonts w:ascii="Arial" w:hAnsi="Arial"/>
      <w:lang w:val="fr-FR" w:eastAsia="en-GB"/>
    </w:rPr>
  </w:style>
  <w:style w:type="character" w:styleId="Titre5Car" w:customStyle="1">
    <w:name w:val="Titre 5 Car"/>
    <w:link w:val="Titre5"/>
    <w:rsid w:val="00D35B9C"/>
    <w:rPr>
      <w:rFonts w:ascii="Arial" w:hAnsi="Arial"/>
      <w:lang w:val="fr-FR" w:eastAsia="en-GB"/>
    </w:rPr>
  </w:style>
  <w:style w:type="character" w:styleId="Titre6Car" w:customStyle="1">
    <w:name w:val="Titre 6 Car"/>
    <w:link w:val="Titre6"/>
    <w:rsid w:val="00D35B9C"/>
    <w:rPr>
      <w:rFonts w:ascii="Arial" w:hAnsi="Arial"/>
      <w:lang w:val="fr-FR" w:eastAsia="en-GB"/>
    </w:rPr>
  </w:style>
  <w:style w:type="character" w:styleId="Titre7Car" w:customStyle="1">
    <w:name w:val="Titre 7 Car"/>
    <w:link w:val="Titre7"/>
    <w:rsid w:val="00D35B9C"/>
    <w:rPr>
      <w:rFonts w:ascii="Arial" w:hAnsi="Arial"/>
      <w:lang w:val="fr-FR" w:eastAsia="en-GB"/>
    </w:rPr>
  </w:style>
  <w:style w:type="character" w:styleId="Titre8Car" w:customStyle="1">
    <w:name w:val="Titre 8 Car"/>
    <w:link w:val="Titre8"/>
    <w:rsid w:val="00D35B9C"/>
    <w:rPr>
      <w:rFonts w:ascii="Arial" w:hAnsi="Arial"/>
      <w:lang w:val="fr-FR" w:eastAsia="en-GB"/>
    </w:rPr>
  </w:style>
  <w:style w:type="character" w:styleId="CorpsdetexteCar" w:customStyle="1">
    <w:name w:val="Corps de texte Car"/>
    <w:link w:val="Corpsdetexte"/>
    <w:semiHidden/>
    <w:rsid w:val="00D35B9C"/>
    <w:rPr>
      <w:rFonts w:ascii="Arial" w:hAnsi="Arial"/>
      <w:lang w:val="fr-FR" w:eastAsia="en-GB"/>
    </w:rPr>
  </w:style>
  <w:style w:type="character" w:styleId="Corpsdetexte3Car" w:customStyle="1">
    <w:name w:val="Corps de texte 3 Car"/>
    <w:link w:val="Corpsdetexte3"/>
    <w:semiHidden/>
    <w:rsid w:val="00D35B9C"/>
    <w:rPr>
      <w:rFonts w:ascii="Book Antiqua" w:hAnsi="Book Antiqua"/>
      <w:b/>
      <w:lang w:eastAsia="en-US"/>
    </w:rPr>
  </w:style>
  <w:style w:type="character" w:styleId="En-tteCar" w:customStyle="1">
    <w:name w:val="En-tête Car"/>
    <w:link w:val="En-tte"/>
    <w:semiHidden/>
    <w:rsid w:val="00D35B9C"/>
    <w:rPr>
      <w:rFonts w:ascii="Arial" w:hAnsi="Arial"/>
      <w:szCs w:val="24"/>
      <w:lang w:val="en-GB" w:eastAsia="en-GB"/>
    </w:rPr>
  </w:style>
  <w:style w:type="character" w:styleId="RetraitcorpsdetexteCar" w:customStyle="1">
    <w:name w:val="Retrait corps de texte Car"/>
    <w:link w:val="Retraitcorpsdetexte"/>
    <w:semiHidden/>
    <w:rsid w:val="00D35B9C"/>
    <w:rPr>
      <w:rFonts w:ascii="Arial" w:hAnsi="Arial"/>
      <w:sz w:val="22"/>
      <w:szCs w:val="24"/>
      <w:lang w:val="fr-FR" w:eastAsia="en-GB"/>
    </w:rPr>
  </w:style>
  <w:style w:type="character" w:styleId="TextedebullesCar" w:customStyle="1">
    <w:name w:val="Texte de bulles Car"/>
    <w:link w:val="Textedebulles"/>
    <w:semiHidden/>
    <w:rsid w:val="00D35B9C"/>
    <w:rPr>
      <w:rFonts w:ascii="Tahoma" w:hAnsi="Tahoma" w:cs="Tahoma"/>
      <w:sz w:val="16"/>
      <w:szCs w:val="16"/>
      <w:lang w:val="en-GB" w:eastAsia="en-GB"/>
    </w:rPr>
  </w:style>
  <w:style w:type="character" w:styleId="Corpsdetexte2Car" w:customStyle="1">
    <w:name w:val="Corps de texte 2 Car"/>
    <w:link w:val="Corpsdetexte2"/>
    <w:semiHidden/>
    <w:rsid w:val="00D35B9C"/>
    <w:rPr>
      <w:rFonts w:ascii="Arial" w:hAnsi="Arial"/>
      <w:sz w:val="22"/>
      <w:szCs w:val="24"/>
      <w:lang w:val="fr-FR" w:eastAsia="en-GB"/>
    </w:rPr>
  </w:style>
  <w:style w:type="character" w:styleId="scxw46132537" w:customStyle="1">
    <w:name w:val="scxw46132537"/>
    <w:basedOn w:val="Policepardfaut"/>
    <w:rsid w:val="00D35B9C"/>
  </w:style>
  <w:style w:type="character" w:styleId="Lienhypertextesuivivisit">
    <w:name w:val="FollowedHyperlink"/>
    <w:uiPriority w:val="99"/>
    <w:semiHidden/>
    <w:unhideWhenUsed/>
    <w:rsid w:val="00D35B9C"/>
    <w:rPr>
      <w:color w:val="954F72"/>
      <w:u w:val="single"/>
    </w:rPr>
  </w:style>
  <w:style w:type="character" w:styleId="Mentionnonrsolue">
    <w:name w:val="Unresolved Mention"/>
    <w:uiPriority w:val="99"/>
    <w:semiHidden/>
    <w:unhideWhenUsed/>
    <w:rsid w:val="00D35B9C"/>
    <w:rPr>
      <w:color w:val="605E5C"/>
      <w:shd w:val="clear" w:color="auto" w:fill="E1DFDD"/>
    </w:rPr>
  </w:style>
  <w:style w:type="character" w:styleId="ui-provider" w:customStyle="1">
    <w:name w:val="ui-provider"/>
    <w:basedOn w:val="Policepardfaut"/>
    <w:rsid w:val="00D35B9C"/>
  </w:style>
  <w:style w:type="character" w:styleId="Mention">
    <w:name w:val="Mention"/>
    <w:basedOn w:val="Policepardfaut"/>
    <w:uiPriority w:val="99"/>
    <w:unhideWhenUsed/>
    <w:rsid w:val="00707339"/>
    <w:rPr>
      <w:color w:val="2B579A"/>
      <w:shd w:val="clear" w:color="auto" w:fill="E1DFDD"/>
    </w:rPr>
  </w:style>
  <w:style w:type="character" w:styleId="ParagraphedelisteCar" w:customStyle="1">
    <w:name w:val="Paragraphe de liste Car"/>
    <w:aliases w:val="sous titre 2 Car,List Paragraph1 Car,- List tir Car,References Car,texte Car,figure Car,Glossaire Car,liste de tableaux Car,Titre1 Car,Paragraphe  revu Car,Bullets Car,Numbered Paragraph Car,Main numbered paragraph Car,bl Car"/>
    <w:basedOn w:val="Policepardfaut"/>
    <w:link w:val="Paragraphedeliste"/>
    <w:uiPriority w:val="99"/>
    <w:qFormat/>
    <w:rsid w:val="007E6026"/>
    <w:rPr>
      <w:rFonts w:ascii="Georgia" w:hAnsi="Georgia" w:eastAsia="Calibri"/>
      <w:color w:val="585756"/>
      <w:sz w:val="21"/>
      <w:szCs w:val="22"/>
      <w:lang w:val="en-GB" w:eastAsia="en-US"/>
    </w:rPr>
  </w:style>
  <w:style w:type="paragraph" w:styleId="Commentaire">
    <w:name w:val="annotation text"/>
    <w:basedOn w:val="Normal"/>
    <w:link w:val="CommentaireCar"/>
    <w:uiPriority w:val="99"/>
    <w:unhideWhenUsed/>
    <w:rPr>
      <w:szCs w:val="20"/>
    </w:rPr>
  </w:style>
  <w:style w:type="character" w:styleId="CommentaireCar" w:customStyle="1">
    <w:name w:val="Commentaire Car"/>
    <w:basedOn w:val="Policepardfaut"/>
    <w:link w:val="Commentaire"/>
    <w:uiPriority w:val="99"/>
    <w:rPr>
      <w:rFonts w:ascii="Arial" w:hAnsi="Arial"/>
      <w:lang w:val="en-GB" w:eastAsia="en-GB"/>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AF4DBF"/>
    <w:rPr>
      <w:b/>
      <w:bCs/>
    </w:rPr>
  </w:style>
  <w:style w:type="character" w:styleId="ObjetducommentaireCar" w:customStyle="1">
    <w:name w:val="Objet du commentaire Car"/>
    <w:basedOn w:val="CommentaireCar"/>
    <w:link w:val="Objetducommentaire"/>
    <w:uiPriority w:val="99"/>
    <w:semiHidden/>
    <w:rsid w:val="00AF4DBF"/>
    <w:rPr>
      <w:rFonts w:ascii="Arial" w:hAnsi="Arial"/>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231822">
      <w:bodyDiv w:val="1"/>
      <w:marLeft w:val="0"/>
      <w:marRight w:val="0"/>
      <w:marTop w:val="0"/>
      <w:marBottom w:val="0"/>
      <w:divBdr>
        <w:top w:val="none" w:sz="0" w:space="0" w:color="auto"/>
        <w:left w:val="none" w:sz="0" w:space="0" w:color="auto"/>
        <w:bottom w:val="none" w:sz="0" w:space="0" w:color="auto"/>
        <w:right w:val="none" w:sz="0" w:space="0" w:color="auto"/>
      </w:divBdr>
    </w:div>
    <w:div w:id="446237229">
      <w:bodyDiv w:val="1"/>
      <w:marLeft w:val="0"/>
      <w:marRight w:val="0"/>
      <w:marTop w:val="0"/>
      <w:marBottom w:val="0"/>
      <w:divBdr>
        <w:top w:val="none" w:sz="0" w:space="0" w:color="auto"/>
        <w:left w:val="none" w:sz="0" w:space="0" w:color="auto"/>
        <w:bottom w:val="none" w:sz="0" w:space="0" w:color="auto"/>
        <w:right w:val="none" w:sz="0" w:space="0" w:color="auto"/>
      </w:divBdr>
    </w:div>
    <w:div w:id="688065805">
      <w:bodyDiv w:val="1"/>
      <w:marLeft w:val="0"/>
      <w:marRight w:val="0"/>
      <w:marTop w:val="0"/>
      <w:marBottom w:val="0"/>
      <w:divBdr>
        <w:top w:val="none" w:sz="0" w:space="0" w:color="auto"/>
        <w:left w:val="none" w:sz="0" w:space="0" w:color="auto"/>
        <w:bottom w:val="none" w:sz="0" w:space="0" w:color="auto"/>
        <w:right w:val="none" w:sz="0" w:space="0" w:color="auto"/>
      </w:divBdr>
    </w:div>
    <w:div w:id="1011372845">
      <w:bodyDiv w:val="1"/>
      <w:marLeft w:val="0"/>
      <w:marRight w:val="0"/>
      <w:marTop w:val="0"/>
      <w:marBottom w:val="0"/>
      <w:divBdr>
        <w:top w:val="none" w:sz="0" w:space="0" w:color="auto"/>
        <w:left w:val="none" w:sz="0" w:space="0" w:color="auto"/>
        <w:bottom w:val="none" w:sz="0" w:space="0" w:color="auto"/>
        <w:right w:val="none" w:sz="0" w:space="0" w:color="auto"/>
      </w:divBdr>
      <w:divsChild>
        <w:div w:id="429590360">
          <w:marLeft w:val="0"/>
          <w:marRight w:val="0"/>
          <w:marTop w:val="0"/>
          <w:marBottom w:val="0"/>
          <w:divBdr>
            <w:top w:val="none" w:sz="0" w:space="0" w:color="auto"/>
            <w:left w:val="none" w:sz="0" w:space="0" w:color="auto"/>
            <w:bottom w:val="none" w:sz="0" w:space="0" w:color="auto"/>
            <w:right w:val="none" w:sz="0" w:space="0" w:color="auto"/>
          </w:divBdr>
        </w:div>
        <w:div w:id="1530606533">
          <w:marLeft w:val="0"/>
          <w:marRight w:val="0"/>
          <w:marTop w:val="0"/>
          <w:marBottom w:val="0"/>
          <w:divBdr>
            <w:top w:val="none" w:sz="0" w:space="0" w:color="auto"/>
            <w:left w:val="none" w:sz="0" w:space="0" w:color="auto"/>
            <w:bottom w:val="none" w:sz="0" w:space="0" w:color="auto"/>
            <w:right w:val="none" w:sz="0" w:space="0" w:color="auto"/>
          </w:divBdr>
        </w:div>
      </w:divsChild>
    </w:div>
    <w:div w:id="1037125691">
      <w:bodyDiv w:val="1"/>
      <w:marLeft w:val="0"/>
      <w:marRight w:val="0"/>
      <w:marTop w:val="0"/>
      <w:marBottom w:val="0"/>
      <w:divBdr>
        <w:top w:val="none" w:sz="0" w:space="0" w:color="auto"/>
        <w:left w:val="none" w:sz="0" w:space="0" w:color="auto"/>
        <w:bottom w:val="none" w:sz="0" w:space="0" w:color="auto"/>
        <w:right w:val="none" w:sz="0" w:space="0" w:color="auto"/>
      </w:divBdr>
      <w:divsChild>
        <w:div w:id="646864087">
          <w:marLeft w:val="0"/>
          <w:marRight w:val="0"/>
          <w:marTop w:val="0"/>
          <w:marBottom w:val="0"/>
          <w:divBdr>
            <w:top w:val="none" w:sz="0" w:space="0" w:color="auto"/>
            <w:left w:val="none" w:sz="0" w:space="0" w:color="auto"/>
            <w:bottom w:val="none" w:sz="0" w:space="0" w:color="auto"/>
            <w:right w:val="none" w:sz="0" w:space="0" w:color="auto"/>
          </w:divBdr>
          <w:divsChild>
            <w:div w:id="1769305150">
              <w:marLeft w:val="0"/>
              <w:marRight w:val="0"/>
              <w:marTop w:val="0"/>
              <w:marBottom w:val="0"/>
              <w:divBdr>
                <w:top w:val="none" w:sz="0" w:space="0" w:color="auto"/>
                <w:left w:val="none" w:sz="0" w:space="0" w:color="auto"/>
                <w:bottom w:val="none" w:sz="0" w:space="0" w:color="auto"/>
                <w:right w:val="none" w:sz="0" w:space="0" w:color="auto"/>
              </w:divBdr>
              <w:divsChild>
                <w:div w:id="1389845453">
                  <w:marLeft w:val="0"/>
                  <w:marRight w:val="0"/>
                  <w:marTop w:val="0"/>
                  <w:marBottom w:val="0"/>
                  <w:divBdr>
                    <w:top w:val="none" w:sz="0" w:space="0" w:color="auto"/>
                    <w:left w:val="none" w:sz="0" w:space="0" w:color="auto"/>
                    <w:bottom w:val="none" w:sz="0" w:space="0" w:color="auto"/>
                    <w:right w:val="none" w:sz="0" w:space="0" w:color="auto"/>
                  </w:divBdr>
                  <w:divsChild>
                    <w:div w:id="1478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52754">
      <w:bodyDiv w:val="1"/>
      <w:marLeft w:val="0"/>
      <w:marRight w:val="0"/>
      <w:marTop w:val="0"/>
      <w:marBottom w:val="0"/>
      <w:divBdr>
        <w:top w:val="none" w:sz="0" w:space="0" w:color="auto"/>
        <w:left w:val="none" w:sz="0" w:space="0" w:color="auto"/>
        <w:bottom w:val="none" w:sz="0" w:space="0" w:color="auto"/>
        <w:right w:val="none" w:sz="0" w:space="0" w:color="auto"/>
      </w:divBdr>
    </w:div>
    <w:div w:id="174170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5" Type="http://schemas.openxmlformats.org/officeDocument/2006/relationships/hyperlink" Target="https://enabelbe.sharepoint.com/sites/IntranetAbout/SitePages/Conflit-interets.aspx"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eader" Target="header4.xml"/><Relationship Id="rId27" Type="http://schemas.microsoft.com/office/2011/relationships/people" Target="people.xml"/><Relationship Id="rId30" Type="http://schemas.openxmlformats.org/officeDocument/2006/relationships/customXml" Target="../customXml/item7.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68987F0-098F-42B1-9BF0-D26686FD385A}">
    <t:Anchor>
      <t:Comment id="563596887"/>
    </t:Anchor>
    <t:History>
      <t:Event id="{45C73670-C7AF-459F-92FB-3F2B0CBC1931}" time="2026-07-08T10:01:29.382Z">
        <t:Attribution userId="S::aude.lemaire@enabel.be::8978e00a-de90-4f67-82d1-3dd68c1f621e" userProvider="AD" userName="LEMAIRE, Aude"/>
        <t:Anchor>
          <t:Comment id="563596887"/>
        </t:Anchor>
        <t:Create/>
      </t:Event>
      <t:Event id="{93682FE4-981B-4E59-A6F5-7D452555358E}" time="2026-07-08T10:01:29.382Z">
        <t:Attribution userId="S::aude.lemaire@enabel.be::8978e00a-de90-4f67-82d1-3dd68c1f621e" userProvider="AD" userName="LEMAIRE, Aude"/>
        <t:Anchor>
          <t:Comment id="563596887"/>
        </t:Anchor>
        <t:Assign userId="S::aude.lemaire@enabel.be::8978e00a-de90-4f67-82d1-3dd68c1f621e" userProvider="AD" userName="LEMAIRE, Aude"/>
      </t:Event>
      <t:Event id="{C13F6183-0718-476F-9732-485E12BC577D}" time="2026-07-08T10:01:29.382Z">
        <t:Attribution userId="S::aude.lemaire@enabel.be::8978e00a-de90-4f67-82d1-3dd68c1f621e" userProvider="AD" userName="LEMAIRE, Aude"/>
        <t:Anchor>
          <t:Comment id="563596887"/>
        </t:Anchor>
        <t:SetTitle title="@LEMAIRE, Aude revoir préambule"/>
      </t:Event>
      <t:Event id="{3A298C76-20A3-4593-A020-76549E7727A2}" time="2026-07-08T14:03:25.884Z">
        <t:Attribution userId="S::aude.lemaire@enabel.be::8978e00a-de90-4f67-82d1-3dd68c1f621e" userProvider="AD" userName="LEMAIRE, Aude"/>
        <t:Progress percentComplete="100"/>
      </t:Event>
    </t:History>
  </t:Task>
  <t:Task id="{7D73C5EC-9811-4384-913E-2D7FCACCEF43}">
    <t:Anchor>
      <t:Comment id="2142463816"/>
    </t:Anchor>
    <t:History>
      <t:Event id="{071DCC9B-0F75-4C2E-A01D-A28F8728C3F8}" time="2026-07-08T09:50:35.345Z">
        <t:Attribution userId="S::aude.lemaire@enabel.be::8978e00a-de90-4f67-82d1-3dd68c1f621e" userProvider="AD" userName="LEMAIRE, Aude"/>
        <t:Anchor>
          <t:Comment id="2142463816"/>
        </t:Anchor>
        <t:Create/>
      </t:Event>
      <t:Event id="{AE77A242-C949-4F7E-BB86-8FA566B2FE18}" time="2026-07-08T09:50:35.345Z">
        <t:Attribution userId="S::aude.lemaire@enabel.be::8978e00a-de90-4f67-82d1-3dd68c1f621e" userProvider="AD" userName="LEMAIRE, Aude"/>
        <t:Anchor>
          <t:Comment id="2142463816"/>
        </t:Anchor>
        <t:Assign userId="S::sebastien.coppieters@enabel.be::dc3f4270-7f90-436f-add8-6a450c866a8a" userProvider="AD" userName="COPPIETERS, Sebastien"/>
      </t:Event>
      <t:Event id="{6343168D-931D-4BEB-81DC-65C3AF104340}" time="2026-07-08T09:50:35.345Z">
        <t:Attribution userId="S::aude.lemaire@enabel.be::8978e00a-de90-4f67-82d1-3dd68c1f621e" userProvider="AD" userName="LEMAIRE, Aude"/>
        <t:Anchor>
          <t:Comment id="2142463816"/>
        </t:Anchor>
        <t:SetTitle title="@COPPIETERS, Sebastien "/>
      </t:Event>
      <t:Event id="{9810D444-79B5-450C-B71B-E46795FD9A39}" time="2026-07-10T07:49:02.851Z">
        <t:Attribution userId="S::aude.lemaire@enabel.be::8978e00a-de90-4f67-82d1-3dd68c1f621e" userProvider="AD" userName="LEMAIRE, Aude"/>
        <t:Progress percentComplete="100"/>
      </t:Event>
    </t:History>
  </t:Task>
  <t:Task id="{57A3535B-93C7-4D63-BF2D-BFA19C5D519D}">
    <t:Anchor>
      <t:Comment id="482018358"/>
    </t:Anchor>
    <t:History>
      <t:Event id="{FE1A73C0-57F8-4A19-B7A8-E5251C01D4B3}" time="2026-07-08T09:51:29.424Z">
        <t:Attribution userId="S::aude.lemaire@enabel.be::8978e00a-de90-4f67-82d1-3dd68c1f621e" userProvider="AD" userName="LEMAIRE, Aude"/>
        <t:Anchor>
          <t:Comment id="482018358"/>
        </t:Anchor>
        <t:Create/>
      </t:Event>
      <t:Event id="{BBBCCAFA-059D-42EC-953B-9F6AEC21F05B}" time="2026-07-08T09:51:29.424Z">
        <t:Attribution userId="S::aude.lemaire@enabel.be::8978e00a-de90-4f67-82d1-3dd68c1f621e" userProvider="AD" userName="LEMAIRE, Aude"/>
        <t:Anchor>
          <t:Comment id="482018358"/>
        </t:Anchor>
        <t:Assign userId="S::aude.lemaire@enabel.be::8978e00a-de90-4f67-82d1-3dd68c1f621e" userProvider="AD" userName="LEMAIRE, Aude"/>
      </t:Event>
      <t:Event id="{72C3189B-A2BB-423B-B407-695FC1F9DD1E}" time="2026-07-08T09:51:29.424Z">
        <t:Attribution userId="S::aude.lemaire@enabel.be::8978e00a-de90-4f67-82d1-3dd68c1f621e" userProvider="AD" userName="LEMAIRE, Aude"/>
        <t:Anchor>
          <t:Comment id="482018358"/>
        </t:Anchor>
        <t:SetTitle title="@LEMAIRE, Aude mettre à jour"/>
      </t:Event>
      <t:Event id="{7B86EBCD-F8C9-4F7F-8421-93DE7E1BE0B9}" time="2026-07-10T16:04:36.06Z">
        <t:Attribution userId="S::aude.lemaire@enabel.be::8978e00a-de90-4f67-82d1-3dd68c1f621e" userProvider="AD" userName="LEMAIRE, Aude"/>
        <t:Progress percentComplete="100"/>
      </t:Event>
    </t:History>
  </t:Task>
</t:Task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4720f-66d3-4875-9bf2-28ed94ffc9d2">
      <Value>4</Value>
      <Value>66</Value>
      <Value>283</Value>
      <Value>416</Value>
    </TaxCatchAll>
    <MediaLengthInSeconds xmlns="d52a9712-1bbd-4c48-9d3c-8889ad4fec78" xsi:nil="true"/>
    <SharedWithUsers xmlns="ebb4720f-66d3-4875-9bf2-28ed94ffc9d2">
      <UserInfo>
        <DisplayName/>
        <AccountId xsi:nil="true"/>
        <AccountType/>
      </UserInfo>
    </SharedWithUsers>
    <lcf76f155ced4ddcb4097134ff3c332f xmlns="d52a9712-1bbd-4c48-9d3c-8889ad4fec78">
      <Terms xmlns="http://schemas.microsoft.com/office/infopath/2007/PartnerControls"/>
    </lcf76f155ced4ddcb4097134ff3c332f>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e2b781e9cad840cd89b90f5a7e989839 xmlns="14a9c00f-d9e3-4eb9-aad3-f69239d17d9c">
      <Terms xmlns="http://schemas.microsoft.com/office/infopath/2007/PartnerControls">
        <TermInfo xmlns="http://schemas.microsoft.com/office/infopath/2007/PartnerControls">
          <TermName xmlns="http://schemas.microsoft.com/office/infopath/2007/PartnerControls">GIN24002</TermName>
          <TermId xmlns="http://schemas.microsoft.com/office/infopath/2007/PartnerControls">47154843-99d9-4d4d-a19b-fc09cb8056ab</TermId>
        </TermInfo>
      </Terms>
    </e2b781e9cad840cd89b90f5a7e989839>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BEL</TermName>
          <TermId xmlns="http://schemas.microsoft.com/office/infopath/2007/PartnerControls">ff4ffeae-c722-491b-b0ff-ada5a56a847d</TermId>
        </TermInfo>
      </Terms>
    </jcd7455606374210a964e5d7a999097a>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l9d65098618b4a8fbbe87718e7187e6b xmlns="14a9c00f-d9e3-4eb9-aad3-f69239d17d9c">
      <Terms xmlns="http://schemas.microsoft.com/office/infopath/2007/PartnerControls">
        <TermInfo xmlns="http://schemas.microsoft.com/office/infopath/2007/PartnerControls">
          <TermName xmlns="http://schemas.microsoft.com/office/infopath/2007/PartnerControls">GIN24002-10181</TermName>
          <TermId xmlns="http://schemas.microsoft.com/office/infopath/2007/PartnerControls">4836cc9f-2181-44ee-89b0-982ee9ccc454</TermId>
        </TermInfo>
      </Terms>
    </l9d65098618b4a8fbbe87718e7187e6b>
    <_dlc_DocId xmlns="508ba6eb-9e09-4fd5-92f2-2d9921329f2d">GINENABEL-1321452546-53027</_dlc_DocId>
    <_dlc_DocIdUrl xmlns="508ba6eb-9e09-4fd5-92f2-2d9921329f2d">
      <Url>https://enabelbe.sharepoint.com/sites/GIN/_layouts/15/DocIdRedir.aspx?ID=GINENABEL-1321452546-53027</Url>
      <Description>GINENABEL-1321452546-53027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7D75FAC7A4EB20409009AA1717D8E74F" ma:contentTypeVersion="26" ma:contentTypeDescription="" ma:contentTypeScope="" ma:versionID="774645193179ff9667d1c6b77faca2b3">
  <xsd:schema xmlns:xsd="http://www.w3.org/2001/XMLSchema" xmlns:xs="http://www.w3.org/2001/XMLSchema" xmlns:p="http://schemas.microsoft.com/office/2006/metadata/properties" xmlns:ns2="ebb4720f-66d3-4875-9bf2-28ed94ffc9d2" xmlns:ns3="14a9c00f-d9e3-4eb9-aad3-f69239d17d9c" xmlns:ns4="508ba6eb-9e09-4fd5-92f2-2d9921329f2d" xmlns:ns5="d52a9712-1bbd-4c48-9d3c-8889ad4fec78" targetNamespace="http://schemas.microsoft.com/office/2006/metadata/properties" ma:root="true" ma:fieldsID="788d5f76bc7876ca71567e23f0565ca0" ns2:_="" ns3:_="" ns4:_="" ns5:_="">
    <xsd:import namespace="ebb4720f-66d3-4875-9bf2-28ed94ffc9d2"/>
    <xsd:import namespace="14a9c00f-d9e3-4eb9-aad3-f69239d17d9c"/>
    <xsd:import namespace="508ba6eb-9e09-4fd5-92f2-2d9921329f2d"/>
    <xsd:import namespace="d52a9712-1bbd-4c48-9d3c-8889ad4fec78"/>
    <xsd:element name="properties">
      <xsd:complexType>
        <xsd:sequence>
          <xsd:element name="documentManagement">
            <xsd:complexType>
              <xsd:all>
                <xsd:element ref="ns2:TaxCatchAll" minOccurs="0"/>
                <xsd:element ref="ns2:TaxCatchAllLabel" minOccurs="0"/>
                <xsd:element ref="ns3:o99d250c03344da181939f0145dbc023" minOccurs="0"/>
                <xsd:element ref="ns3:j50cb40f2a0941d2947e6bcbd5d19dce" minOccurs="0"/>
                <xsd:element ref="ns3:kecc0e8a0a3349c79c5d1d6e51bea7c3" minOccurs="0"/>
                <xsd:element ref="ns3:l9d65098618b4a8fbbe87718e7187e6b" minOccurs="0"/>
                <xsd:element ref="ns3:jcd7455606374210a964e5d7a999097a" minOccurs="0"/>
                <xsd:element ref="ns3:e2b781e9cad840cd89b90f5a7e989839" minOccurs="0"/>
                <xsd:element ref="ns4:_dlc_DocId" minOccurs="0"/>
                <xsd:element ref="ns4:_dlc_DocIdUrl" minOccurs="0"/>
                <xsd:element ref="ns4:_dlc_DocIdPersistId" minOccurs="0"/>
                <xsd:element ref="ns2:SharedWithUsers" minOccurs="0"/>
                <xsd:element ref="ns2:SharedWithDetails" minOccurs="0"/>
                <xsd:element ref="ns5:MediaServiceMetadata" minOccurs="0"/>
                <xsd:element ref="ns5:MediaServiceFastMetadata" minOccurs="0"/>
                <xsd:element ref="ns5:lcf76f155ced4ddcb4097134ff3c332f"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bjectDetectorVersions" minOccurs="0"/>
                <xsd:element ref="ns5:MediaServiceSearchPropertie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4720f-66d3-4875-9bf2-28ed94ffc9d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996fee3-477d-415e-af8f-8d3e3e67ccd4}" ma:internalName="TaxCatchAll" ma:showField="CatchAllData" ma:web="ebb4720f-66d3-4875-9bf2-28ed94ffc9d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996fee3-477d-415e-af8f-8d3e3e67ccd4}" ma:internalName="TaxCatchAllLabel" ma:readOnly="true" ma:showField="CatchAllDataLabel" ma:web="ebb4720f-66d3-4875-9bf2-28ed94ffc9d2">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4;#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GIN|de350be9-8493-4e1f-b945-1da2a88cd05b"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2a9712-1bbd-4c48-9d3c-8889ad4fec78"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43CF90A-D23B-4504-90AC-E6E01608A816}">
  <ds:schemaRefs>
    <ds:schemaRef ds:uri="http://schemas.microsoft.com/office/2006/metadata/properties"/>
    <ds:schemaRef ds:uri="http://schemas.microsoft.com/office/infopath/2007/PartnerControls"/>
    <ds:schemaRef ds:uri="aacb90f5-0762-4eac-b3c1-61c0522515b9"/>
    <ds:schemaRef ds:uri="30f065f5-405a-4060-9447-bbb165056c8c"/>
    <ds:schemaRef ds:uri="http://schemas.microsoft.com/sharepoint/v4"/>
  </ds:schemaRefs>
</ds:datastoreItem>
</file>

<file path=customXml/itemProps2.xml><?xml version="1.0" encoding="utf-8"?>
<ds:datastoreItem xmlns:ds="http://schemas.openxmlformats.org/officeDocument/2006/customXml" ds:itemID="{BAB3A617-312A-47D1-8CE1-BBDEC97722F4}"/>
</file>

<file path=customXml/itemProps3.xml><?xml version="1.0" encoding="utf-8"?>
<ds:datastoreItem xmlns:ds="http://schemas.openxmlformats.org/officeDocument/2006/customXml" ds:itemID="{20990511-6D40-4B77-81D2-96ADCC7ED54B}">
  <ds:schemaRefs>
    <ds:schemaRef ds:uri="http://schemas.microsoft.com/sharepoint/v3/contenttype/forms"/>
  </ds:schemaRefs>
</ds:datastoreItem>
</file>

<file path=customXml/itemProps4.xml><?xml version="1.0" encoding="utf-8"?>
<ds:datastoreItem xmlns:ds="http://schemas.openxmlformats.org/officeDocument/2006/customXml" ds:itemID="{F46DB419-1833-48D3-ADD0-38D3CF1D36EC}">
  <ds:schemaRefs>
    <ds:schemaRef ds:uri="http://schemas.microsoft.com/office/2006/metadata/longProperties"/>
  </ds:schemaRefs>
</ds:datastoreItem>
</file>

<file path=customXml/itemProps5.xml><?xml version="1.0" encoding="utf-8"?>
<ds:datastoreItem xmlns:ds="http://schemas.openxmlformats.org/officeDocument/2006/customXml" ds:itemID="{BA63F2FF-4E05-4889-B845-17FE6B15E9F2}">
  <ds:schemaRefs>
    <ds:schemaRef ds:uri="http://schemas.openxmlformats.org/officeDocument/2006/bibliography"/>
  </ds:schemaRefs>
</ds:datastoreItem>
</file>

<file path=customXml/itemProps6.xml><?xml version="1.0" encoding="utf-8"?>
<ds:datastoreItem xmlns:ds="http://schemas.openxmlformats.org/officeDocument/2006/customXml" ds:itemID="{4E614772-9C64-43F9-9ABD-509ABA275DC2}"/>
</file>

<file path=customXml/itemProps7.xml><?xml version="1.0" encoding="utf-8"?>
<ds:datastoreItem xmlns:ds="http://schemas.openxmlformats.org/officeDocument/2006/customXml" ds:itemID="{9BB64500-6B3A-4F3F-A819-79C36B6FA8E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European Commission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subsides Enabel</dc:title>
  <dc:subject/>
  <dc:creator>aidco-sd-tech2</dc:creator>
  <cp:keywords/>
  <cp:lastModifiedBy>COPPIETERS, Sebastien</cp:lastModifiedBy>
  <cp:revision>590</cp:revision>
  <cp:lastPrinted>2015-07-17T15:12:00Z</cp:lastPrinted>
  <dcterms:created xsi:type="dcterms:W3CDTF">2025-07-31T18:49:00Z</dcterms:created>
  <dcterms:modified xsi:type="dcterms:W3CDTF">2026-07-30T14:48:34Z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ype_Document">
    <vt:lpwstr>8;#Template|507c20e7-7939-4ae2-9a5d-822aa0fd4f74</vt:lpwstr>
  </property>
  <property fmtid="{D5CDD505-2E9C-101B-9397-08002B2CF9AE}" pid="4" name="k07e5c9dd8ef49a29772290d04896af4">
    <vt:lpwstr>Template|507c20e7-7939-4ae2-9a5d-822aa0fd4f74</vt:lpwstr>
  </property>
  <property fmtid="{D5CDD505-2E9C-101B-9397-08002B2CF9AE}" pid="5" name="gaf3ec5a67fc463eb9656c0859fc0579">
    <vt:lpwstr>OPS|f250bed5-14a2-4c4b-83d5-c0e7762d1032</vt:lpwstr>
  </property>
  <property fmtid="{D5CDD505-2E9C-101B-9397-08002B2CF9AE}" pid="6" name="Owner">
    <vt:lpwstr>10;#OPS|f250bed5-14a2-4c4b-83d5-c0e7762d1032</vt:lpwstr>
  </property>
  <property fmtid="{D5CDD505-2E9C-101B-9397-08002B2CF9AE}" pid="7" name="Language">
    <vt:lpwstr>2;#FR|e5b11214-e6fc-4287-b1cb-b050c041462c</vt:lpwstr>
  </property>
  <property fmtid="{D5CDD505-2E9C-101B-9397-08002B2CF9AE}" pid="8" name="kf78f8c6b1d84606b77c6edeecdda7a3">
    <vt:lpwstr>FR|e5b11214-e6fc-4287-b1cb-b050c041462c</vt:lpwstr>
  </property>
  <property fmtid="{D5CDD505-2E9C-101B-9397-08002B2CF9AE}" pid="9" name="_dlc_DocId">
    <vt:lpwstr>ENABEL-1106850454-800325</vt:lpwstr>
  </property>
  <property fmtid="{D5CDD505-2E9C-101B-9397-08002B2CF9AE}" pid="10" name="_dlc_DocIdItemGuid">
    <vt:lpwstr>3289f0a5-8e33-497e-a283-f803bc47ab04</vt:lpwstr>
  </property>
  <property fmtid="{D5CDD505-2E9C-101B-9397-08002B2CF9AE}" pid="11" name="_dlc_DocIdUrl">
    <vt:lpwstr>https://enabelbe.sharepoint.com/sites/global/_layouts/15/DocIdRedir.aspx?ID=ENABEL-1106850454-800325, ENABEL-1106850454-800325</vt:lpwstr>
  </property>
  <property fmtid="{D5CDD505-2E9C-101B-9397-08002B2CF9AE}" pid="12" name="personne">
    <vt:lpwstr/>
  </property>
  <property fmtid="{D5CDD505-2E9C-101B-9397-08002B2CF9AE}" pid="13" name="baff161f33e94fed8cda9fa99dabcff6">
    <vt:lpwstr>08. PARTNERSHIPS ＆ CONTRACTS|8fa012b9-d987-44e3-bfb9-a564dd1f9647</vt:lpwstr>
  </property>
  <property fmtid="{D5CDD505-2E9C-101B-9397-08002B2CF9AE}" pid="14" name="ENABEL_Service">
    <vt:lpwstr>26;#08. PARTNERSHIPS ＆ CONTRACTS|8fa012b9-d987-44e3-bfb9-a564dd1f9647</vt:lpwstr>
  </property>
  <property fmtid="{D5CDD505-2E9C-101B-9397-08002B2CF9AE}" pid="15" name="ContentTypeId">
    <vt:lpwstr>0x01010084FDA68FEA25C847A6128BBA7C1A6EC1007D75FAC7A4EB20409009AA1717D8E74F</vt:lpwstr>
  </property>
  <property fmtid="{D5CDD505-2E9C-101B-9397-08002B2CF9AE}" pid="16" name="o99d250c03344da181939f0145dbc023">
    <vt:lpwstr>FR|e5b11214-e6fc-4287-b1cb-b050c041462c</vt:lpwstr>
  </property>
  <property fmtid="{D5CDD505-2E9C-101B-9397-08002B2CF9AE}" pid="17" name="jcd7455606374210a964e5d7a999097a">
    <vt:lpwstr>BEL|ff4ffeae-c722-491b-b0ff-ada5a56a847d</vt:lpwstr>
  </property>
  <property fmtid="{D5CDD505-2E9C-101B-9397-08002B2CF9AE}" pid="18" name="Sign-off status">
    <vt:lpwstr/>
  </property>
  <property fmtid="{D5CDD505-2E9C-101B-9397-08002B2CF9AE}" pid="19" name="j50cb40f2a0941d2947e6bcbd5d19dce">
    <vt:lpwstr/>
  </property>
  <property fmtid="{D5CDD505-2E9C-101B-9397-08002B2CF9AE}" pid="20" name="kecc0e8a0a3349c79c5d1d6e51bea7c3">
    <vt:lpwstr/>
  </property>
  <property fmtid="{D5CDD505-2E9C-101B-9397-08002B2CF9AE}" pid="21" name="Document_Status">
    <vt:lpwstr/>
  </property>
  <property fmtid="{D5CDD505-2E9C-101B-9397-08002B2CF9AE}" pid="22" name="Document_Type">
    <vt:lpwstr/>
  </property>
  <property fmtid="{D5CDD505-2E9C-101B-9397-08002B2CF9AE}" pid="23" name="Document_Language">
    <vt:lpwstr>4</vt:lpwstr>
  </property>
  <property fmtid="{D5CDD505-2E9C-101B-9397-08002B2CF9AE}" pid="24" name="Country">
    <vt:lpwstr>66;#BEL|ff4ffeae-c722-491b-b0ff-ada5a56a847d</vt:lpwstr>
  </property>
  <property fmtid="{D5CDD505-2E9C-101B-9397-08002B2CF9AE}" pid="25" name="xd_Signature">
    <vt:lpwstr/>
  </property>
  <property fmtid="{D5CDD505-2E9C-101B-9397-08002B2CF9AE}" pid="26" name="display_urn:schemas-microsoft-com:office:office#Editor">
    <vt:lpwstr>LASTRA, Isabel</vt:lpwstr>
  </property>
  <property fmtid="{D5CDD505-2E9C-101B-9397-08002B2CF9AE}" pid="27" name="Order">
    <vt:r8>80032500</vt:r8>
  </property>
  <property fmtid="{D5CDD505-2E9C-101B-9397-08002B2CF9AE}" pid="28" name="xd_ProgID">
    <vt:lpwstr/>
  </property>
  <property fmtid="{D5CDD505-2E9C-101B-9397-08002B2CF9AE}" pid="29" name="SharedWithUsers">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display_urn:schemas-microsoft-com:office:office#Author">
    <vt:lpwstr>LASTRA, Isabel</vt:lpwstr>
  </property>
  <property fmtid="{D5CDD505-2E9C-101B-9397-08002B2CF9AE}" pid="34" name="TriggerFlowInfo">
    <vt:lpwstr/>
  </property>
  <property fmtid="{D5CDD505-2E9C-101B-9397-08002B2CF9AE}" pid="35" name="MediaLengthInSeconds">
    <vt:lpwstr/>
  </property>
  <property fmtid="{D5CDD505-2E9C-101B-9397-08002B2CF9AE}" pid="36" name="MediaServiceImageTags">
    <vt:lpwstr/>
  </property>
  <property fmtid="{D5CDD505-2E9C-101B-9397-08002B2CF9AE}" pid="37" name="docLang">
    <vt:lpwstr>fr</vt:lpwstr>
  </property>
  <property fmtid="{D5CDD505-2E9C-101B-9397-08002B2CF9AE}" pid="38" name="_SourceUrl">
    <vt:lpwstr/>
  </property>
  <property fmtid="{D5CDD505-2E9C-101B-9397-08002B2CF9AE}" pid="39" name="_SharedFileIndex">
    <vt:lpwstr/>
  </property>
  <property fmtid="{D5CDD505-2E9C-101B-9397-08002B2CF9AE}" pid="40" name="Project_code">
    <vt:lpwstr>283</vt:lpwstr>
  </property>
  <property fmtid="{D5CDD505-2E9C-101B-9397-08002B2CF9AE}" pid="41" name="Contract_reference">
    <vt:lpwstr>416</vt:lpwstr>
  </property>
</Properties>
</file>