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CEF8" w14:textId="122C2300" w:rsidR="003227EB" w:rsidRPr="006F7EED" w:rsidRDefault="697CAEFF" w:rsidP="15871358">
      <w:pPr>
        <w:rPr>
          <w:lang w:val="fr-BE"/>
        </w:rPr>
      </w:pPr>
      <w:r w:rsidRPr="006F7EED">
        <w:rPr>
          <w:lang w:val="fr-BE"/>
        </w:rPr>
        <w:drawing>
          <wp:inline distT="0" distB="0" distL="0" distR="0" wp14:anchorId="710E6471" wp14:editId="5F383090">
            <wp:extent cx="1495425" cy="752475"/>
            <wp:effectExtent l="0" t="0" r="0" b="0"/>
            <wp:docPr id="279610854" name="drawing">
              <a:extLst xmlns:a="http://schemas.openxmlformats.org/drawingml/2006/main">
                <a:ext uri="{FF2B5EF4-FFF2-40B4-BE49-F238E27FC236}">
                  <a16:creationId xmlns:a16="http://schemas.microsoft.com/office/drawing/2014/main" id="{5DB589E4-492C-4423-A7A0-BC54965023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10854" name="Picture 279610854"/>
                    <pic:cNvPicPr/>
                  </pic:nvPicPr>
                  <pic:blipFill>
                    <a:blip r:embed="rId11">
                      <a:extLst>
                        <a:ext uri="{28A0092B-C50C-407E-A947-70E740481C1C}">
                          <a14:useLocalDpi xmlns:a14="http://schemas.microsoft.com/office/drawing/2010/main"/>
                        </a:ext>
                      </a:extLst>
                    </a:blip>
                    <a:stretch>
                      <a:fillRect/>
                    </a:stretch>
                  </pic:blipFill>
                  <pic:spPr>
                    <a:xfrm>
                      <a:off x="0" y="0"/>
                      <a:ext cx="1495425" cy="752475"/>
                    </a:xfrm>
                    <a:prstGeom prst="rect">
                      <a:avLst/>
                    </a:prstGeom>
                  </pic:spPr>
                </pic:pic>
              </a:graphicData>
            </a:graphic>
          </wp:inline>
        </w:drawing>
      </w:r>
    </w:p>
    <w:p w14:paraId="042A7551" w14:textId="742EBFB3" w:rsidR="003227EB" w:rsidRPr="00FA10D5" w:rsidRDefault="004E0593" w:rsidP="15871358">
      <w:pPr>
        <w:jc w:val="center"/>
        <w:rPr>
          <w:color w:val="1F497D" w:themeColor="text2"/>
          <w:sz w:val="20"/>
          <w:szCs w:val="20"/>
          <w:lang w:val="fr-BE"/>
        </w:rPr>
      </w:pPr>
      <w:r w:rsidRPr="15871358">
        <w:rPr>
          <w:b/>
          <w:bCs/>
          <w:color w:val="1F487C"/>
          <w:sz w:val="20"/>
          <w:szCs w:val="20"/>
          <w:lang w:val="fr-BE"/>
        </w:rPr>
        <w:t>Annexe F</w:t>
      </w:r>
      <w:r w:rsidR="5C3D3839" w:rsidRPr="15871358">
        <w:rPr>
          <w:b/>
          <w:bCs/>
          <w:color w:val="1F487C"/>
          <w:sz w:val="20"/>
          <w:szCs w:val="20"/>
          <w:lang w:val="fr-BE"/>
        </w:rPr>
        <w:t>2</w:t>
      </w:r>
      <w:r w:rsidR="46A857A2" w:rsidRPr="15871358">
        <w:rPr>
          <w:b/>
          <w:bCs/>
          <w:color w:val="1F487C"/>
          <w:sz w:val="20"/>
          <w:szCs w:val="20"/>
          <w:lang w:val="fr-BE"/>
        </w:rPr>
        <w:t>b</w:t>
      </w:r>
      <w:r w:rsidRPr="15871358">
        <w:rPr>
          <w:b/>
          <w:bCs/>
          <w:color w:val="1F487C"/>
          <w:sz w:val="20"/>
          <w:szCs w:val="20"/>
          <w:lang w:val="fr-BE"/>
        </w:rPr>
        <w:t>V - Grille collective de vérification administrative et de recevabilité</w:t>
      </w:r>
    </w:p>
    <w:p w14:paraId="6BE359D9" w14:textId="77777777" w:rsidR="003227EB" w:rsidRPr="00FA10D5" w:rsidRDefault="004E0593">
      <w:pPr>
        <w:jc w:val="center"/>
        <w:rPr>
          <w:sz w:val="20"/>
          <w:szCs w:val="24"/>
          <w:lang w:val="fr-BE"/>
        </w:rPr>
      </w:pPr>
      <w:r w:rsidRPr="00FA10D5">
        <w:rPr>
          <w:b/>
          <w:color w:val="1F497D" w:themeColor="text2"/>
          <w:sz w:val="20"/>
          <w:szCs w:val="24"/>
          <w:lang w:val="fr-BE"/>
        </w:rPr>
        <w:t xml:space="preserve">Proposition complète - </w:t>
      </w:r>
      <w:r w:rsidRPr="00FA10D5">
        <w:rPr>
          <w:b/>
          <w:color w:val="1F497D" w:themeColor="text2"/>
          <w:sz w:val="20"/>
          <w:szCs w:val="24"/>
          <w:u w:val="single"/>
          <w:lang w:val="fr-BE"/>
        </w:rPr>
        <w:t>Appel à propositions en une phase</w:t>
      </w:r>
    </w:p>
    <w:p w14:paraId="0BFAC73B" w14:textId="77777777" w:rsidR="003227EB" w:rsidRPr="00CD5E89" w:rsidRDefault="004E0593">
      <w:pPr>
        <w:rPr>
          <w:lang w:val="fr-BE"/>
        </w:rPr>
      </w:pPr>
      <w:r w:rsidRPr="00CD5E89">
        <w:rPr>
          <w:lang w:val="fr-BE"/>
        </w:rPr>
        <w:t>Cette grille concerne une seule proposition complète. Elle est complétée collectivement ou validée collectivement par les membres du comité dans le cadre du rapport d’évaluation. Elle ne constitue pas une grille individuelle d’évaluation technique et ne remplace pas les vérifications KYC, de non-exclusion et d’analyse organisationnelle réalisées aux étapes prévues de la procédure.</w:t>
      </w:r>
    </w:p>
    <w:p w14:paraId="2EB9DD67" w14:textId="77777777" w:rsidR="003227EB" w:rsidRPr="006F7EED" w:rsidRDefault="004E0593">
      <w:pPr>
        <w:pStyle w:val="Heading1"/>
        <w:rPr>
          <w:lang w:val="fr-BE"/>
        </w:rPr>
      </w:pPr>
      <w:r w:rsidRPr="006F7EED">
        <w:rPr>
          <w:lang w:val="fr-BE"/>
        </w:rPr>
        <w:t>I. Identification minimale du dossier</w:t>
      </w:r>
    </w:p>
    <w:tbl>
      <w:tblPr>
        <w:tblStyle w:val="TableGrid"/>
        <w:tblW w:w="10206" w:type="dxa"/>
        <w:jc w:val="center"/>
        <w:tblLayout w:type="fixed"/>
        <w:tblLook w:val="04A0" w:firstRow="1" w:lastRow="0" w:firstColumn="1" w:lastColumn="0" w:noHBand="0" w:noVBand="1"/>
      </w:tblPr>
      <w:tblGrid>
        <w:gridCol w:w="3402"/>
        <w:gridCol w:w="6804"/>
      </w:tblGrid>
      <w:tr w:rsidR="003227EB" w:rsidRPr="006F7EED" w14:paraId="73C6C56D" w14:textId="77777777" w:rsidTr="62B4E40B">
        <w:trPr>
          <w:tblHeader/>
          <w:jc w:val="center"/>
        </w:trPr>
        <w:tc>
          <w:tcPr>
            <w:tcW w:w="3402" w:type="dxa"/>
            <w:shd w:val="clear" w:color="auto" w:fill="D9EAF7"/>
          </w:tcPr>
          <w:p w14:paraId="2B6F9063" w14:textId="77777777" w:rsidR="003227EB" w:rsidRPr="006F7EED" w:rsidRDefault="004E0593">
            <w:pPr>
              <w:rPr>
                <w:lang w:val="fr-BE"/>
              </w:rPr>
            </w:pPr>
            <w:r w:rsidRPr="006F7EED">
              <w:rPr>
                <w:b/>
                <w:sz w:val="17"/>
                <w:lang w:val="fr-BE"/>
              </w:rPr>
              <w:t>Appel à propositions</w:t>
            </w:r>
          </w:p>
        </w:tc>
        <w:tc>
          <w:tcPr>
            <w:tcW w:w="6804" w:type="dxa"/>
            <w:shd w:val="clear" w:color="auto" w:fill="D9EAF7"/>
          </w:tcPr>
          <w:p w14:paraId="7202E2E1" w14:textId="77777777" w:rsidR="003227EB" w:rsidRPr="006F7EED" w:rsidRDefault="004E0593">
            <w:pPr>
              <w:rPr>
                <w:lang w:val="fr-BE"/>
              </w:rPr>
            </w:pPr>
            <w:r w:rsidRPr="006F7EED">
              <w:rPr>
                <w:b/>
                <w:sz w:val="17"/>
                <w:lang w:val="fr-BE"/>
              </w:rPr>
              <w:t>&lt;INTITULÉ&gt; - &lt;NUMÉRO&gt;</w:t>
            </w:r>
          </w:p>
        </w:tc>
      </w:tr>
      <w:tr w:rsidR="003227EB" w:rsidRPr="00426AE2" w14:paraId="1BF12B52" w14:textId="77777777" w:rsidTr="62B4E40B">
        <w:trPr>
          <w:jc w:val="center"/>
        </w:trPr>
        <w:tc>
          <w:tcPr>
            <w:tcW w:w="3402" w:type="dxa"/>
          </w:tcPr>
          <w:p w14:paraId="2B90D1D2" w14:textId="6CFE70ED" w:rsidR="003227EB" w:rsidRPr="00426AE2" w:rsidRDefault="71490C0C">
            <w:pPr>
              <w:rPr>
                <w:lang w:val="fr-BE"/>
              </w:rPr>
            </w:pPr>
            <w:r w:rsidRPr="00426AE2">
              <w:rPr>
                <w:b/>
                <w:bCs/>
                <w:sz w:val="17"/>
                <w:szCs w:val="17"/>
                <w:lang w:val="fr-BE"/>
              </w:rPr>
              <w:t>Numéro de référence de la proposition</w:t>
            </w:r>
          </w:p>
        </w:tc>
        <w:tc>
          <w:tcPr>
            <w:tcW w:w="6804" w:type="dxa"/>
          </w:tcPr>
          <w:p w14:paraId="6DCE3C6E" w14:textId="77777777" w:rsidR="003227EB" w:rsidRPr="00426AE2" w:rsidRDefault="003227EB">
            <w:pPr>
              <w:rPr>
                <w:lang w:val="fr-BE"/>
              </w:rPr>
            </w:pPr>
          </w:p>
        </w:tc>
      </w:tr>
      <w:tr w:rsidR="003227EB" w:rsidRPr="006F7EED" w14:paraId="3BAAAA23" w14:textId="77777777" w:rsidTr="62B4E40B">
        <w:trPr>
          <w:jc w:val="center"/>
        </w:trPr>
        <w:tc>
          <w:tcPr>
            <w:tcW w:w="3402" w:type="dxa"/>
          </w:tcPr>
          <w:p w14:paraId="0E1796E0" w14:textId="77777777" w:rsidR="003227EB" w:rsidRPr="006F7EED" w:rsidRDefault="004E0593">
            <w:pPr>
              <w:rPr>
                <w:lang w:val="fr-BE"/>
              </w:rPr>
            </w:pPr>
            <w:r w:rsidRPr="006F7EED">
              <w:rPr>
                <w:b/>
                <w:sz w:val="17"/>
                <w:lang w:val="fr-BE"/>
              </w:rPr>
              <w:t>Nom du demandeur</w:t>
            </w:r>
          </w:p>
        </w:tc>
        <w:tc>
          <w:tcPr>
            <w:tcW w:w="6804" w:type="dxa"/>
          </w:tcPr>
          <w:p w14:paraId="3A03B7B0" w14:textId="77777777" w:rsidR="003227EB" w:rsidRPr="006F7EED" w:rsidRDefault="003227EB">
            <w:pPr>
              <w:rPr>
                <w:lang w:val="fr-BE"/>
              </w:rPr>
            </w:pPr>
          </w:p>
        </w:tc>
      </w:tr>
      <w:tr w:rsidR="003227EB" w:rsidRPr="00426AE2" w14:paraId="5D6EBEB1" w14:textId="77777777" w:rsidTr="62B4E40B">
        <w:trPr>
          <w:jc w:val="center"/>
        </w:trPr>
        <w:tc>
          <w:tcPr>
            <w:tcW w:w="3402" w:type="dxa"/>
          </w:tcPr>
          <w:p w14:paraId="1D4DDA55" w14:textId="77777777" w:rsidR="003227EB" w:rsidRPr="00CD5E89" w:rsidRDefault="004E0593">
            <w:pPr>
              <w:rPr>
                <w:lang w:val="fr-BE"/>
              </w:rPr>
            </w:pPr>
            <w:r w:rsidRPr="00CD5E89">
              <w:rPr>
                <w:b/>
                <w:sz w:val="17"/>
                <w:lang w:val="fr-BE"/>
              </w:rPr>
              <w:t>Codemandeur(s), le cas échéant</w:t>
            </w:r>
          </w:p>
        </w:tc>
        <w:tc>
          <w:tcPr>
            <w:tcW w:w="6804" w:type="dxa"/>
          </w:tcPr>
          <w:p w14:paraId="4EBDABA5" w14:textId="77777777" w:rsidR="003227EB" w:rsidRPr="00CD5E89" w:rsidRDefault="003227EB">
            <w:pPr>
              <w:rPr>
                <w:lang w:val="fr-BE"/>
              </w:rPr>
            </w:pPr>
          </w:p>
        </w:tc>
      </w:tr>
      <w:tr w:rsidR="003227EB" w:rsidRPr="006F7EED" w14:paraId="6C40C9BE" w14:textId="77777777" w:rsidTr="62B4E40B">
        <w:trPr>
          <w:jc w:val="center"/>
        </w:trPr>
        <w:tc>
          <w:tcPr>
            <w:tcW w:w="3402" w:type="dxa"/>
          </w:tcPr>
          <w:p w14:paraId="7C967FC3" w14:textId="77777777" w:rsidR="003227EB" w:rsidRPr="00CD5E89" w:rsidRDefault="004E0593">
            <w:pPr>
              <w:rPr>
                <w:lang w:val="fr-BE"/>
              </w:rPr>
            </w:pPr>
            <w:r w:rsidRPr="00CD5E89">
              <w:rPr>
                <w:b/>
                <w:sz w:val="17"/>
                <w:lang w:val="fr-BE"/>
              </w:rPr>
              <w:t>Lot concerné, le cas échéant</w:t>
            </w:r>
          </w:p>
        </w:tc>
        <w:tc>
          <w:tcPr>
            <w:tcW w:w="6804" w:type="dxa"/>
          </w:tcPr>
          <w:p w14:paraId="34B05886" w14:textId="77777777" w:rsidR="003227EB" w:rsidRPr="00CD5E89" w:rsidRDefault="003227EB">
            <w:pPr>
              <w:rPr>
                <w:lang w:val="fr-BE"/>
              </w:rPr>
            </w:pPr>
          </w:p>
        </w:tc>
      </w:tr>
      <w:tr w:rsidR="003227EB" w:rsidRPr="006F7EED" w14:paraId="70B61613" w14:textId="77777777" w:rsidTr="62B4E40B">
        <w:trPr>
          <w:jc w:val="center"/>
        </w:trPr>
        <w:tc>
          <w:tcPr>
            <w:tcW w:w="3402" w:type="dxa"/>
          </w:tcPr>
          <w:p w14:paraId="0C887FA7" w14:textId="77777777" w:rsidR="003227EB" w:rsidRPr="00CD5E89" w:rsidRDefault="004E0593">
            <w:pPr>
              <w:rPr>
                <w:lang w:val="fr-BE"/>
              </w:rPr>
            </w:pPr>
            <w:r w:rsidRPr="00CD5E89">
              <w:rPr>
                <w:b/>
                <w:sz w:val="17"/>
                <w:lang w:val="fr-BE"/>
              </w:rPr>
              <w:t>Date et heure de réception</w:t>
            </w:r>
          </w:p>
        </w:tc>
        <w:tc>
          <w:tcPr>
            <w:tcW w:w="6804" w:type="dxa"/>
          </w:tcPr>
          <w:p w14:paraId="6B95E66F" w14:textId="77777777" w:rsidR="003227EB" w:rsidRPr="00CD5E89" w:rsidRDefault="003227EB">
            <w:pPr>
              <w:rPr>
                <w:lang w:val="fr-BE"/>
              </w:rPr>
            </w:pPr>
          </w:p>
        </w:tc>
      </w:tr>
      <w:tr w:rsidR="003227EB" w:rsidRPr="006F7EED" w14:paraId="033FC251" w14:textId="77777777" w:rsidTr="62B4E40B">
        <w:trPr>
          <w:jc w:val="center"/>
        </w:trPr>
        <w:tc>
          <w:tcPr>
            <w:tcW w:w="3402" w:type="dxa"/>
          </w:tcPr>
          <w:p w14:paraId="1479CA85" w14:textId="77777777" w:rsidR="003227EB" w:rsidRPr="006F7EED" w:rsidRDefault="004E0593">
            <w:pPr>
              <w:rPr>
                <w:lang w:val="fr-BE"/>
              </w:rPr>
            </w:pPr>
            <w:r w:rsidRPr="006F7EED">
              <w:rPr>
                <w:b/>
                <w:sz w:val="17"/>
                <w:lang w:val="fr-BE"/>
              </w:rPr>
              <w:t>Canal de soumission</w:t>
            </w:r>
          </w:p>
        </w:tc>
        <w:tc>
          <w:tcPr>
            <w:tcW w:w="6804" w:type="dxa"/>
          </w:tcPr>
          <w:p w14:paraId="1F5B0E49" w14:textId="77777777" w:rsidR="003227EB" w:rsidRPr="006F7EED" w:rsidRDefault="003227EB">
            <w:pPr>
              <w:rPr>
                <w:lang w:val="fr-BE"/>
              </w:rPr>
            </w:pPr>
          </w:p>
        </w:tc>
      </w:tr>
    </w:tbl>
    <w:p w14:paraId="400E4EF4" w14:textId="77777777" w:rsidR="003227EB" w:rsidRPr="006F7EED" w:rsidRDefault="004E0593">
      <w:pPr>
        <w:pStyle w:val="Heading1"/>
        <w:rPr>
          <w:lang w:val="fr-BE"/>
        </w:rPr>
      </w:pPr>
      <w:r w:rsidRPr="006F7EED">
        <w:rPr>
          <w:lang w:val="fr-BE"/>
        </w:rPr>
        <w:t>II. Vérification</w:t>
      </w:r>
    </w:p>
    <w:p w14:paraId="7FF7C2F3" w14:textId="77777777" w:rsidR="003227EB" w:rsidRPr="00CD5E89" w:rsidRDefault="004E0593">
      <w:pPr>
        <w:rPr>
          <w:lang w:val="fr-BE"/>
        </w:rPr>
      </w:pPr>
      <w:r w:rsidRPr="00CD5E89">
        <w:rPr>
          <w:lang w:val="fr-BE"/>
        </w:rPr>
        <w:t>La vérification vise uniquement à déterminer si la proposition peut être prise en compte pour l’évaluation technique et financière. Les points marqués « N/A » ne s’appliquent que lorsqu’ils ne sont pas pertinents au regard des lignes directrices ou de la composition du dossier.</w:t>
      </w:r>
    </w:p>
    <w:p w14:paraId="5EFEF317" w14:textId="77777777" w:rsidR="003227EB" w:rsidRPr="006F7EED" w:rsidRDefault="004E0593">
      <w:pPr>
        <w:pStyle w:val="Heading2"/>
        <w:rPr>
          <w:lang w:val="fr-BE"/>
        </w:rPr>
      </w:pPr>
      <w:r w:rsidRPr="006F7EED">
        <w:rPr>
          <w:lang w:val="fr-BE"/>
        </w:rPr>
        <w:t>1. Vérification administrative</w:t>
      </w:r>
    </w:p>
    <w:tbl>
      <w:tblPr>
        <w:tblStyle w:val="TableGrid"/>
        <w:tblW w:w="10651" w:type="dxa"/>
        <w:jc w:val="center"/>
        <w:tblLayout w:type="fixed"/>
        <w:tblLook w:val="04A0" w:firstRow="1" w:lastRow="0" w:firstColumn="1" w:lastColumn="0" w:noHBand="0" w:noVBand="1"/>
      </w:tblPr>
      <w:tblGrid>
        <w:gridCol w:w="480"/>
        <w:gridCol w:w="3330"/>
        <w:gridCol w:w="840"/>
        <w:gridCol w:w="855"/>
        <w:gridCol w:w="825"/>
        <w:gridCol w:w="4321"/>
      </w:tblGrid>
      <w:tr w:rsidR="003227EB" w:rsidRPr="006F7EED" w14:paraId="718317BF" w14:textId="77777777">
        <w:trPr>
          <w:tblHeader/>
          <w:jc w:val="center"/>
        </w:trPr>
        <w:tc>
          <w:tcPr>
            <w:tcW w:w="480" w:type="dxa"/>
            <w:shd w:val="clear" w:color="auto" w:fill="D9EAF7"/>
          </w:tcPr>
          <w:p w14:paraId="75C09B49" w14:textId="77777777" w:rsidR="003227EB" w:rsidRPr="006F7EED" w:rsidRDefault="004E0593">
            <w:pPr>
              <w:rPr>
                <w:lang w:val="fr-BE"/>
              </w:rPr>
            </w:pPr>
            <w:r w:rsidRPr="006F7EED">
              <w:rPr>
                <w:b/>
                <w:sz w:val="17"/>
                <w:lang w:val="fr-BE"/>
              </w:rPr>
              <w:t>N°</w:t>
            </w:r>
          </w:p>
        </w:tc>
        <w:tc>
          <w:tcPr>
            <w:tcW w:w="3330" w:type="dxa"/>
            <w:shd w:val="clear" w:color="auto" w:fill="D9EAF7"/>
          </w:tcPr>
          <w:p w14:paraId="791228DE" w14:textId="77777777" w:rsidR="003227EB" w:rsidRPr="006F7EED" w:rsidRDefault="004E0593">
            <w:pPr>
              <w:rPr>
                <w:lang w:val="fr-BE"/>
              </w:rPr>
            </w:pPr>
            <w:r w:rsidRPr="006F7EED">
              <w:rPr>
                <w:b/>
                <w:sz w:val="17"/>
                <w:lang w:val="fr-BE"/>
              </w:rPr>
              <w:t>Point de vérification</w:t>
            </w:r>
          </w:p>
        </w:tc>
        <w:tc>
          <w:tcPr>
            <w:tcW w:w="840" w:type="dxa"/>
            <w:shd w:val="clear" w:color="auto" w:fill="D9EAF7"/>
          </w:tcPr>
          <w:p w14:paraId="48B6B579" w14:textId="77777777" w:rsidR="003227EB" w:rsidRPr="006F7EED" w:rsidRDefault="004E0593">
            <w:pPr>
              <w:rPr>
                <w:lang w:val="fr-BE"/>
              </w:rPr>
            </w:pPr>
            <w:r w:rsidRPr="006F7EED">
              <w:rPr>
                <w:b/>
                <w:sz w:val="17"/>
                <w:lang w:val="fr-BE"/>
              </w:rPr>
              <w:t>Oui</w:t>
            </w:r>
          </w:p>
        </w:tc>
        <w:tc>
          <w:tcPr>
            <w:tcW w:w="855" w:type="dxa"/>
            <w:shd w:val="clear" w:color="auto" w:fill="D9EAF7"/>
          </w:tcPr>
          <w:p w14:paraId="245CC14B" w14:textId="77777777" w:rsidR="003227EB" w:rsidRPr="006F7EED" w:rsidRDefault="004E0593">
            <w:pPr>
              <w:rPr>
                <w:lang w:val="fr-BE"/>
              </w:rPr>
            </w:pPr>
            <w:r w:rsidRPr="006F7EED">
              <w:rPr>
                <w:b/>
                <w:sz w:val="17"/>
                <w:lang w:val="fr-BE"/>
              </w:rPr>
              <w:t>Non</w:t>
            </w:r>
          </w:p>
        </w:tc>
        <w:tc>
          <w:tcPr>
            <w:tcW w:w="825" w:type="dxa"/>
            <w:shd w:val="clear" w:color="auto" w:fill="D9EAF7"/>
          </w:tcPr>
          <w:p w14:paraId="15702806" w14:textId="77777777" w:rsidR="003227EB" w:rsidRPr="006F7EED" w:rsidRDefault="004E0593">
            <w:pPr>
              <w:rPr>
                <w:lang w:val="fr-BE"/>
              </w:rPr>
            </w:pPr>
            <w:r w:rsidRPr="006F7EED">
              <w:rPr>
                <w:b/>
                <w:sz w:val="17"/>
                <w:lang w:val="fr-BE"/>
              </w:rPr>
              <w:t>N/A</w:t>
            </w:r>
          </w:p>
        </w:tc>
        <w:tc>
          <w:tcPr>
            <w:tcW w:w="4321" w:type="dxa"/>
            <w:shd w:val="clear" w:color="auto" w:fill="D9EAF7"/>
          </w:tcPr>
          <w:p w14:paraId="0ABC367D" w14:textId="77777777" w:rsidR="003227EB" w:rsidRPr="006F7EED" w:rsidRDefault="004E0593">
            <w:pPr>
              <w:rPr>
                <w:lang w:val="fr-BE"/>
              </w:rPr>
            </w:pPr>
            <w:r w:rsidRPr="006F7EED">
              <w:rPr>
                <w:b/>
                <w:sz w:val="17"/>
                <w:lang w:val="fr-BE"/>
              </w:rPr>
              <w:t>Commentaires</w:t>
            </w:r>
          </w:p>
        </w:tc>
      </w:tr>
      <w:tr w:rsidR="003227EB" w:rsidRPr="006F7EED" w14:paraId="281BB1F9" w14:textId="77777777" w:rsidTr="00FA10D5">
        <w:trPr>
          <w:jc w:val="center"/>
        </w:trPr>
        <w:tc>
          <w:tcPr>
            <w:tcW w:w="480" w:type="dxa"/>
          </w:tcPr>
          <w:p w14:paraId="23F35007" w14:textId="2849F98E" w:rsidR="003227EB" w:rsidRPr="006F7EED" w:rsidRDefault="00CD5E89">
            <w:pPr>
              <w:rPr>
                <w:lang w:val="fr-BE"/>
              </w:rPr>
            </w:pPr>
            <w:r w:rsidRPr="006F7EED">
              <w:rPr>
                <w:sz w:val="17"/>
                <w:lang w:val="fr-BE"/>
              </w:rPr>
              <w:t>1</w:t>
            </w:r>
          </w:p>
        </w:tc>
        <w:tc>
          <w:tcPr>
            <w:tcW w:w="3330" w:type="dxa"/>
          </w:tcPr>
          <w:p w14:paraId="4851E560" w14:textId="77777777" w:rsidR="003227EB" w:rsidRPr="00CD5E89" w:rsidRDefault="004E0593">
            <w:pPr>
              <w:rPr>
                <w:lang w:val="fr-BE"/>
              </w:rPr>
            </w:pPr>
            <w:r w:rsidRPr="00CD5E89">
              <w:rPr>
                <w:sz w:val="17"/>
                <w:lang w:val="fr-BE"/>
              </w:rPr>
              <w:t>La proposition a été remise au moyen du canal autorisé.</w:t>
            </w:r>
          </w:p>
        </w:tc>
        <w:tc>
          <w:tcPr>
            <w:tcW w:w="840" w:type="dxa"/>
          </w:tcPr>
          <w:p w14:paraId="08D95CA2" w14:textId="77777777" w:rsidR="003227EB" w:rsidRPr="006F7EED" w:rsidRDefault="004E0593">
            <w:pPr>
              <w:rPr>
                <w:lang w:val="fr-BE"/>
              </w:rPr>
            </w:pPr>
            <w:r w:rsidRPr="006F7EED">
              <w:rPr>
                <w:sz w:val="17"/>
                <w:lang w:val="fr-BE"/>
              </w:rPr>
              <w:t>☐</w:t>
            </w:r>
          </w:p>
        </w:tc>
        <w:tc>
          <w:tcPr>
            <w:tcW w:w="855" w:type="dxa"/>
          </w:tcPr>
          <w:p w14:paraId="15C374A4" w14:textId="77777777" w:rsidR="003227EB" w:rsidRPr="006F7EED" w:rsidRDefault="004E0593">
            <w:pPr>
              <w:rPr>
                <w:lang w:val="fr-BE"/>
              </w:rPr>
            </w:pPr>
            <w:r w:rsidRPr="006F7EED">
              <w:rPr>
                <w:sz w:val="17"/>
                <w:lang w:val="fr-BE"/>
              </w:rPr>
              <w:t>☐</w:t>
            </w:r>
          </w:p>
        </w:tc>
        <w:tc>
          <w:tcPr>
            <w:tcW w:w="825" w:type="dxa"/>
            <w:shd w:val="clear" w:color="auto" w:fill="A6A6A6" w:themeFill="background1" w:themeFillShade="A6"/>
          </w:tcPr>
          <w:p w14:paraId="065E7D7D" w14:textId="77777777" w:rsidR="003227EB" w:rsidRPr="006F7EED" w:rsidRDefault="003227EB">
            <w:pPr>
              <w:rPr>
                <w:lang w:val="fr-BE"/>
              </w:rPr>
            </w:pPr>
          </w:p>
        </w:tc>
        <w:tc>
          <w:tcPr>
            <w:tcW w:w="4321" w:type="dxa"/>
          </w:tcPr>
          <w:p w14:paraId="7200E9F1" w14:textId="77777777" w:rsidR="003227EB" w:rsidRPr="006F7EED" w:rsidRDefault="003227EB">
            <w:pPr>
              <w:rPr>
                <w:lang w:val="fr-BE"/>
              </w:rPr>
            </w:pPr>
          </w:p>
        </w:tc>
      </w:tr>
      <w:tr w:rsidR="003227EB" w:rsidRPr="006F7EED" w14:paraId="4C2E27C4" w14:textId="77777777" w:rsidTr="00FA10D5">
        <w:trPr>
          <w:jc w:val="center"/>
        </w:trPr>
        <w:tc>
          <w:tcPr>
            <w:tcW w:w="480" w:type="dxa"/>
          </w:tcPr>
          <w:p w14:paraId="498754D4" w14:textId="0A8C493E" w:rsidR="003227EB" w:rsidRPr="006F7EED" w:rsidRDefault="00CD5E89">
            <w:pPr>
              <w:rPr>
                <w:lang w:val="fr-BE"/>
              </w:rPr>
            </w:pPr>
            <w:r w:rsidRPr="006F7EED">
              <w:rPr>
                <w:sz w:val="17"/>
                <w:lang w:val="fr-BE"/>
              </w:rPr>
              <w:t>2</w:t>
            </w:r>
          </w:p>
        </w:tc>
        <w:tc>
          <w:tcPr>
            <w:tcW w:w="3330" w:type="dxa"/>
          </w:tcPr>
          <w:p w14:paraId="67CE2BC5" w14:textId="77777777" w:rsidR="003227EB" w:rsidRPr="00CD5E89" w:rsidRDefault="004E0593">
            <w:pPr>
              <w:rPr>
                <w:lang w:val="fr-BE"/>
              </w:rPr>
            </w:pPr>
            <w:r w:rsidRPr="00CD5E89">
              <w:rPr>
                <w:sz w:val="17"/>
                <w:lang w:val="fr-BE"/>
              </w:rPr>
              <w:t>Le formulaire de proposition correct a été utilisé.</w:t>
            </w:r>
          </w:p>
        </w:tc>
        <w:tc>
          <w:tcPr>
            <w:tcW w:w="840" w:type="dxa"/>
          </w:tcPr>
          <w:p w14:paraId="6B720DD7" w14:textId="77777777" w:rsidR="003227EB" w:rsidRPr="006F7EED" w:rsidRDefault="004E0593">
            <w:pPr>
              <w:rPr>
                <w:lang w:val="fr-BE"/>
              </w:rPr>
            </w:pPr>
            <w:r w:rsidRPr="006F7EED">
              <w:rPr>
                <w:sz w:val="17"/>
                <w:lang w:val="fr-BE"/>
              </w:rPr>
              <w:t>☐</w:t>
            </w:r>
          </w:p>
        </w:tc>
        <w:tc>
          <w:tcPr>
            <w:tcW w:w="855" w:type="dxa"/>
          </w:tcPr>
          <w:p w14:paraId="1189D2D1" w14:textId="77777777" w:rsidR="003227EB" w:rsidRPr="006F7EED" w:rsidRDefault="004E0593">
            <w:pPr>
              <w:rPr>
                <w:lang w:val="fr-BE"/>
              </w:rPr>
            </w:pPr>
            <w:r w:rsidRPr="006F7EED">
              <w:rPr>
                <w:sz w:val="17"/>
                <w:lang w:val="fr-BE"/>
              </w:rPr>
              <w:t>☐</w:t>
            </w:r>
          </w:p>
        </w:tc>
        <w:tc>
          <w:tcPr>
            <w:tcW w:w="825" w:type="dxa"/>
            <w:shd w:val="clear" w:color="auto" w:fill="A6A6A6" w:themeFill="background1" w:themeFillShade="A6"/>
          </w:tcPr>
          <w:p w14:paraId="6F694A01" w14:textId="77777777" w:rsidR="003227EB" w:rsidRPr="006F7EED" w:rsidRDefault="003227EB">
            <w:pPr>
              <w:rPr>
                <w:lang w:val="fr-BE"/>
              </w:rPr>
            </w:pPr>
          </w:p>
        </w:tc>
        <w:tc>
          <w:tcPr>
            <w:tcW w:w="4321" w:type="dxa"/>
          </w:tcPr>
          <w:p w14:paraId="3548FD67" w14:textId="77777777" w:rsidR="003227EB" w:rsidRPr="006F7EED" w:rsidRDefault="003227EB">
            <w:pPr>
              <w:rPr>
                <w:lang w:val="fr-BE"/>
              </w:rPr>
            </w:pPr>
          </w:p>
        </w:tc>
      </w:tr>
      <w:tr w:rsidR="003227EB" w:rsidRPr="006F7EED" w14:paraId="01AA1997" w14:textId="77777777" w:rsidTr="00FA10D5">
        <w:trPr>
          <w:jc w:val="center"/>
        </w:trPr>
        <w:tc>
          <w:tcPr>
            <w:tcW w:w="480" w:type="dxa"/>
          </w:tcPr>
          <w:p w14:paraId="21B871C2" w14:textId="071BC4ED" w:rsidR="003227EB" w:rsidRPr="006F7EED" w:rsidRDefault="00CD5E89">
            <w:pPr>
              <w:rPr>
                <w:lang w:val="fr-BE"/>
              </w:rPr>
            </w:pPr>
            <w:r w:rsidRPr="006F7EED">
              <w:rPr>
                <w:sz w:val="17"/>
                <w:lang w:val="fr-BE"/>
              </w:rPr>
              <w:t>3</w:t>
            </w:r>
          </w:p>
        </w:tc>
        <w:tc>
          <w:tcPr>
            <w:tcW w:w="3330" w:type="dxa"/>
          </w:tcPr>
          <w:p w14:paraId="3BF0D400" w14:textId="77777777" w:rsidR="003227EB" w:rsidRPr="00CD5E89" w:rsidRDefault="004E0593">
            <w:pPr>
              <w:rPr>
                <w:lang w:val="fr-BE"/>
              </w:rPr>
            </w:pPr>
            <w:r w:rsidRPr="00CD5E89">
              <w:rPr>
                <w:sz w:val="17"/>
                <w:lang w:val="fr-BE"/>
              </w:rPr>
              <w:t>Le formulaire de proposition est complété, signé et transmis dans le format requis.</w:t>
            </w:r>
          </w:p>
        </w:tc>
        <w:tc>
          <w:tcPr>
            <w:tcW w:w="840" w:type="dxa"/>
          </w:tcPr>
          <w:p w14:paraId="2101EA81" w14:textId="77777777" w:rsidR="003227EB" w:rsidRPr="006F7EED" w:rsidRDefault="004E0593">
            <w:pPr>
              <w:rPr>
                <w:lang w:val="fr-BE"/>
              </w:rPr>
            </w:pPr>
            <w:r w:rsidRPr="006F7EED">
              <w:rPr>
                <w:sz w:val="17"/>
                <w:lang w:val="fr-BE"/>
              </w:rPr>
              <w:t>☐</w:t>
            </w:r>
          </w:p>
        </w:tc>
        <w:tc>
          <w:tcPr>
            <w:tcW w:w="855" w:type="dxa"/>
          </w:tcPr>
          <w:p w14:paraId="618E1CEB" w14:textId="77777777" w:rsidR="003227EB" w:rsidRPr="006F7EED" w:rsidRDefault="004E0593">
            <w:pPr>
              <w:rPr>
                <w:lang w:val="fr-BE"/>
              </w:rPr>
            </w:pPr>
            <w:r w:rsidRPr="006F7EED">
              <w:rPr>
                <w:sz w:val="17"/>
                <w:lang w:val="fr-BE"/>
              </w:rPr>
              <w:t>☐</w:t>
            </w:r>
          </w:p>
        </w:tc>
        <w:tc>
          <w:tcPr>
            <w:tcW w:w="825" w:type="dxa"/>
            <w:shd w:val="clear" w:color="auto" w:fill="A6A6A6" w:themeFill="background1" w:themeFillShade="A6"/>
          </w:tcPr>
          <w:p w14:paraId="23F85D35" w14:textId="77777777" w:rsidR="003227EB" w:rsidRPr="006F7EED" w:rsidRDefault="003227EB">
            <w:pPr>
              <w:rPr>
                <w:lang w:val="fr-BE"/>
              </w:rPr>
            </w:pPr>
          </w:p>
        </w:tc>
        <w:tc>
          <w:tcPr>
            <w:tcW w:w="4321" w:type="dxa"/>
          </w:tcPr>
          <w:p w14:paraId="0A1C7B12" w14:textId="77777777" w:rsidR="003227EB" w:rsidRPr="006F7EED" w:rsidRDefault="003227EB">
            <w:pPr>
              <w:rPr>
                <w:lang w:val="fr-BE"/>
              </w:rPr>
            </w:pPr>
          </w:p>
        </w:tc>
      </w:tr>
      <w:tr w:rsidR="003227EB" w:rsidRPr="006F7EED" w14:paraId="7EDDFCDE" w14:textId="77777777" w:rsidTr="00FA10D5">
        <w:trPr>
          <w:jc w:val="center"/>
        </w:trPr>
        <w:tc>
          <w:tcPr>
            <w:tcW w:w="480" w:type="dxa"/>
          </w:tcPr>
          <w:p w14:paraId="75A4643C" w14:textId="7396E07A" w:rsidR="003227EB" w:rsidRPr="006F7EED" w:rsidRDefault="00CD5E89">
            <w:pPr>
              <w:rPr>
                <w:lang w:val="fr-BE"/>
              </w:rPr>
            </w:pPr>
            <w:r w:rsidRPr="006F7EED">
              <w:rPr>
                <w:sz w:val="17"/>
                <w:lang w:val="fr-BE"/>
              </w:rPr>
              <w:t>4</w:t>
            </w:r>
          </w:p>
        </w:tc>
        <w:tc>
          <w:tcPr>
            <w:tcW w:w="3330" w:type="dxa"/>
          </w:tcPr>
          <w:p w14:paraId="3EA63C59" w14:textId="77777777" w:rsidR="003227EB" w:rsidRPr="00CD5E89" w:rsidRDefault="004E0593">
            <w:pPr>
              <w:rPr>
                <w:lang w:val="fr-BE"/>
              </w:rPr>
            </w:pPr>
            <w:r w:rsidRPr="00CD5E89">
              <w:rPr>
                <w:sz w:val="17"/>
                <w:lang w:val="fr-BE"/>
              </w:rPr>
              <w:t>La proposition est rédigée dans la langue requise.</w:t>
            </w:r>
          </w:p>
        </w:tc>
        <w:tc>
          <w:tcPr>
            <w:tcW w:w="840" w:type="dxa"/>
          </w:tcPr>
          <w:p w14:paraId="0A65EC97" w14:textId="77777777" w:rsidR="003227EB" w:rsidRPr="006F7EED" w:rsidRDefault="004E0593">
            <w:pPr>
              <w:rPr>
                <w:lang w:val="fr-BE"/>
              </w:rPr>
            </w:pPr>
            <w:r w:rsidRPr="006F7EED">
              <w:rPr>
                <w:sz w:val="17"/>
                <w:lang w:val="fr-BE"/>
              </w:rPr>
              <w:t>☐</w:t>
            </w:r>
          </w:p>
        </w:tc>
        <w:tc>
          <w:tcPr>
            <w:tcW w:w="855" w:type="dxa"/>
          </w:tcPr>
          <w:p w14:paraId="0332108F" w14:textId="77777777" w:rsidR="003227EB" w:rsidRPr="006F7EED" w:rsidRDefault="004E0593">
            <w:pPr>
              <w:rPr>
                <w:lang w:val="fr-BE"/>
              </w:rPr>
            </w:pPr>
            <w:r w:rsidRPr="006F7EED">
              <w:rPr>
                <w:sz w:val="17"/>
                <w:lang w:val="fr-BE"/>
              </w:rPr>
              <w:t>☐</w:t>
            </w:r>
          </w:p>
        </w:tc>
        <w:tc>
          <w:tcPr>
            <w:tcW w:w="825" w:type="dxa"/>
            <w:shd w:val="clear" w:color="auto" w:fill="A6A6A6" w:themeFill="background1" w:themeFillShade="A6"/>
          </w:tcPr>
          <w:p w14:paraId="32B1FE2A" w14:textId="77777777" w:rsidR="003227EB" w:rsidRPr="006F7EED" w:rsidRDefault="003227EB">
            <w:pPr>
              <w:rPr>
                <w:lang w:val="fr-BE"/>
              </w:rPr>
            </w:pPr>
          </w:p>
        </w:tc>
        <w:tc>
          <w:tcPr>
            <w:tcW w:w="4321" w:type="dxa"/>
          </w:tcPr>
          <w:p w14:paraId="71705E49" w14:textId="77777777" w:rsidR="003227EB" w:rsidRPr="006F7EED" w:rsidRDefault="003227EB">
            <w:pPr>
              <w:rPr>
                <w:lang w:val="fr-BE"/>
              </w:rPr>
            </w:pPr>
          </w:p>
        </w:tc>
      </w:tr>
      <w:tr w:rsidR="003227EB" w:rsidRPr="006F7EED" w14:paraId="5F1ADA53" w14:textId="77777777" w:rsidTr="00FA10D5">
        <w:trPr>
          <w:jc w:val="center"/>
        </w:trPr>
        <w:tc>
          <w:tcPr>
            <w:tcW w:w="480" w:type="dxa"/>
          </w:tcPr>
          <w:p w14:paraId="253AD5A6" w14:textId="5ED8D04A" w:rsidR="003227EB" w:rsidRPr="006F7EED" w:rsidRDefault="00CD5E89">
            <w:pPr>
              <w:rPr>
                <w:lang w:val="fr-BE"/>
              </w:rPr>
            </w:pPr>
            <w:r w:rsidRPr="006F7EED">
              <w:rPr>
                <w:sz w:val="17"/>
                <w:lang w:val="fr-BE"/>
              </w:rPr>
              <w:t>5</w:t>
            </w:r>
          </w:p>
        </w:tc>
        <w:tc>
          <w:tcPr>
            <w:tcW w:w="3330" w:type="dxa"/>
          </w:tcPr>
          <w:p w14:paraId="5D2304AA" w14:textId="77777777" w:rsidR="003227EB" w:rsidRPr="00CD5E89" w:rsidRDefault="004E0593">
            <w:pPr>
              <w:rPr>
                <w:lang w:val="fr-BE"/>
              </w:rPr>
            </w:pPr>
            <w:r w:rsidRPr="00CD5E89">
              <w:rPr>
                <w:sz w:val="17"/>
                <w:lang w:val="fr-BE"/>
              </w:rPr>
              <w:t>Les annexes requises au stade de la proposition complète sont jointes.</w:t>
            </w:r>
          </w:p>
        </w:tc>
        <w:tc>
          <w:tcPr>
            <w:tcW w:w="840" w:type="dxa"/>
          </w:tcPr>
          <w:p w14:paraId="2376D2EA" w14:textId="77777777" w:rsidR="003227EB" w:rsidRPr="006F7EED" w:rsidRDefault="004E0593">
            <w:pPr>
              <w:rPr>
                <w:lang w:val="fr-BE"/>
              </w:rPr>
            </w:pPr>
            <w:r w:rsidRPr="006F7EED">
              <w:rPr>
                <w:sz w:val="17"/>
                <w:lang w:val="fr-BE"/>
              </w:rPr>
              <w:t>☐</w:t>
            </w:r>
          </w:p>
        </w:tc>
        <w:tc>
          <w:tcPr>
            <w:tcW w:w="855" w:type="dxa"/>
          </w:tcPr>
          <w:p w14:paraId="208616BA" w14:textId="77777777" w:rsidR="003227EB" w:rsidRPr="006F7EED" w:rsidRDefault="004E0593">
            <w:pPr>
              <w:rPr>
                <w:lang w:val="fr-BE"/>
              </w:rPr>
            </w:pPr>
            <w:r w:rsidRPr="006F7EED">
              <w:rPr>
                <w:sz w:val="17"/>
                <w:lang w:val="fr-BE"/>
              </w:rPr>
              <w:t>☐</w:t>
            </w:r>
          </w:p>
        </w:tc>
        <w:tc>
          <w:tcPr>
            <w:tcW w:w="825" w:type="dxa"/>
            <w:shd w:val="clear" w:color="auto" w:fill="A6A6A6" w:themeFill="background1" w:themeFillShade="A6"/>
          </w:tcPr>
          <w:p w14:paraId="5322AE7E" w14:textId="77777777" w:rsidR="003227EB" w:rsidRPr="006F7EED" w:rsidRDefault="003227EB">
            <w:pPr>
              <w:rPr>
                <w:lang w:val="fr-BE"/>
              </w:rPr>
            </w:pPr>
          </w:p>
        </w:tc>
        <w:tc>
          <w:tcPr>
            <w:tcW w:w="4321" w:type="dxa"/>
          </w:tcPr>
          <w:p w14:paraId="748CF834" w14:textId="77777777" w:rsidR="003227EB" w:rsidRPr="006F7EED" w:rsidRDefault="003227EB">
            <w:pPr>
              <w:rPr>
                <w:lang w:val="fr-BE"/>
              </w:rPr>
            </w:pPr>
          </w:p>
        </w:tc>
      </w:tr>
      <w:tr w:rsidR="003227EB" w:rsidRPr="006F7EED" w14:paraId="7F38AEAD" w14:textId="77777777">
        <w:trPr>
          <w:jc w:val="center"/>
        </w:trPr>
        <w:tc>
          <w:tcPr>
            <w:tcW w:w="480" w:type="dxa"/>
          </w:tcPr>
          <w:p w14:paraId="243690AC" w14:textId="3DBB630C" w:rsidR="003227EB" w:rsidRPr="006F7EED" w:rsidRDefault="00CD5E89">
            <w:pPr>
              <w:rPr>
                <w:lang w:val="fr-BE"/>
              </w:rPr>
            </w:pPr>
            <w:r w:rsidRPr="006F7EED">
              <w:rPr>
                <w:sz w:val="17"/>
                <w:lang w:val="fr-BE"/>
              </w:rPr>
              <w:t>6</w:t>
            </w:r>
          </w:p>
        </w:tc>
        <w:tc>
          <w:tcPr>
            <w:tcW w:w="3330" w:type="dxa"/>
          </w:tcPr>
          <w:p w14:paraId="5C58ED40" w14:textId="77777777" w:rsidR="003227EB" w:rsidRPr="00CD5E89" w:rsidRDefault="004E0593">
            <w:pPr>
              <w:rPr>
                <w:lang w:val="fr-BE"/>
              </w:rPr>
            </w:pPr>
            <w:r w:rsidRPr="00CD5E89">
              <w:rPr>
                <w:sz w:val="17"/>
                <w:lang w:val="fr-BE"/>
              </w:rPr>
              <w:t>Les mandats des codemandeurs, le cas échéant, sont complétés, signés et joints.</w:t>
            </w:r>
          </w:p>
        </w:tc>
        <w:tc>
          <w:tcPr>
            <w:tcW w:w="840" w:type="dxa"/>
          </w:tcPr>
          <w:p w14:paraId="5A929720" w14:textId="77777777" w:rsidR="003227EB" w:rsidRPr="006F7EED" w:rsidRDefault="004E0593">
            <w:pPr>
              <w:rPr>
                <w:lang w:val="fr-BE"/>
              </w:rPr>
            </w:pPr>
            <w:r w:rsidRPr="006F7EED">
              <w:rPr>
                <w:sz w:val="17"/>
                <w:lang w:val="fr-BE"/>
              </w:rPr>
              <w:t>☐</w:t>
            </w:r>
          </w:p>
        </w:tc>
        <w:tc>
          <w:tcPr>
            <w:tcW w:w="855" w:type="dxa"/>
          </w:tcPr>
          <w:p w14:paraId="44BC8F86" w14:textId="77777777" w:rsidR="003227EB" w:rsidRPr="006F7EED" w:rsidRDefault="004E0593">
            <w:pPr>
              <w:rPr>
                <w:lang w:val="fr-BE"/>
              </w:rPr>
            </w:pPr>
            <w:r w:rsidRPr="006F7EED">
              <w:rPr>
                <w:sz w:val="17"/>
                <w:lang w:val="fr-BE"/>
              </w:rPr>
              <w:t>☐</w:t>
            </w:r>
          </w:p>
        </w:tc>
        <w:tc>
          <w:tcPr>
            <w:tcW w:w="825" w:type="dxa"/>
          </w:tcPr>
          <w:p w14:paraId="10DAECE9" w14:textId="77777777" w:rsidR="003227EB" w:rsidRPr="006F7EED" w:rsidRDefault="004E0593">
            <w:pPr>
              <w:rPr>
                <w:lang w:val="fr-BE"/>
              </w:rPr>
            </w:pPr>
            <w:r w:rsidRPr="006F7EED">
              <w:rPr>
                <w:sz w:val="17"/>
                <w:lang w:val="fr-BE"/>
              </w:rPr>
              <w:t>☐</w:t>
            </w:r>
          </w:p>
        </w:tc>
        <w:tc>
          <w:tcPr>
            <w:tcW w:w="4321" w:type="dxa"/>
          </w:tcPr>
          <w:p w14:paraId="39BF6955" w14:textId="77777777" w:rsidR="003227EB" w:rsidRPr="006F7EED" w:rsidRDefault="003227EB">
            <w:pPr>
              <w:rPr>
                <w:lang w:val="fr-BE"/>
              </w:rPr>
            </w:pPr>
          </w:p>
        </w:tc>
      </w:tr>
      <w:tr w:rsidR="003227EB" w:rsidRPr="006F7EED" w14:paraId="1ADDD2E2" w14:textId="77777777" w:rsidTr="00FA10D5">
        <w:trPr>
          <w:jc w:val="center"/>
        </w:trPr>
        <w:tc>
          <w:tcPr>
            <w:tcW w:w="480" w:type="dxa"/>
          </w:tcPr>
          <w:p w14:paraId="3C922A05" w14:textId="48B2C5AA" w:rsidR="003227EB" w:rsidRPr="006F7EED" w:rsidRDefault="00CD5E89">
            <w:pPr>
              <w:rPr>
                <w:lang w:val="fr-BE"/>
              </w:rPr>
            </w:pPr>
            <w:r w:rsidRPr="006F7EED">
              <w:rPr>
                <w:sz w:val="17"/>
                <w:lang w:val="fr-BE"/>
              </w:rPr>
              <w:t>7</w:t>
            </w:r>
          </w:p>
        </w:tc>
        <w:tc>
          <w:tcPr>
            <w:tcW w:w="3330" w:type="dxa"/>
          </w:tcPr>
          <w:p w14:paraId="4E62CF5E" w14:textId="77777777" w:rsidR="003227EB" w:rsidRPr="00CD5E89" w:rsidRDefault="004E0593">
            <w:pPr>
              <w:rPr>
                <w:lang w:val="fr-BE"/>
              </w:rPr>
            </w:pPr>
            <w:r w:rsidRPr="00CD5E89">
              <w:rPr>
                <w:sz w:val="17"/>
                <w:lang w:val="fr-BE"/>
              </w:rPr>
              <w:t>Le budget est joint, équilibré, présenté dans le format requis et libellé en euros, sauf dérogation prévue dans les lignes directrices.</w:t>
            </w:r>
          </w:p>
        </w:tc>
        <w:tc>
          <w:tcPr>
            <w:tcW w:w="840" w:type="dxa"/>
          </w:tcPr>
          <w:p w14:paraId="3FBA22EA" w14:textId="77777777" w:rsidR="003227EB" w:rsidRPr="006F7EED" w:rsidRDefault="004E0593">
            <w:pPr>
              <w:rPr>
                <w:lang w:val="fr-BE"/>
              </w:rPr>
            </w:pPr>
            <w:r w:rsidRPr="006F7EED">
              <w:rPr>
                <w:sz w:val="17"/>
                <w:lang w:val="fr-BE"/>
              </w:rPr>
              <w:t>☐</w:t>
            </w:r>
          </w:p>
        </w:tc>
        <w:tc>
          <w:tcPr>
            <w:tcW w:w="855" w:type="dxa"/>
          </w:tcPr>
          <w:p w14:paraId="62DA35B6" w14:textId="77777777" w:rsidR="003227EB" w:rsidRPr="006F7EED" w:rsidRDefault="004E0593">
            <w:pPr>
              <w:rPr>
                <w:lang w:val="fr-BE"/>
              </w:rPr>
            </w:pPr>
            <w:r w:rsidRPr="006F7EED">
              <w:rPr>
                <w:sz w:val="17"/>
                <w:lang w:val="fr-BE"/>
              </w:rPr>
              <w:t>☐</w:t>
            </w:r>
          </w:p>
        </w:tc>
        <w:tc>
          <w:tcPr>
            <w:tcW w:w="825" w:type="dxa"/>
            <w:shd w:val="clear" w:color="auto" w:fill="A6A6A6" w:themeFill="background1" w:themeFillShade="A6"/>
          </w:tcPr>
          <w:p w14:paraId="684B64A0" w14:textId="77777777" w:rsidR="003227EB" w:rsidRPr="006F7EED" w:rsidRDefault="003227EB">
            <w:pPr>
              <w:rPr>
                <w:lang w:val="fr-BE"/>
              </w:rPr>
            </w:pPr>
          </w:p>
        </w:tc>
        <w:tc>
          <w:tcPr>
            <w:tcW w:w="4321" w:type="dxa"/>
          </w:tcPr>
          <w:p w14:paraId="2F604257" w14:textId="77777777" w:rsidR="003227EB" w:rsidRPr="006F7EED" w:rsidRDefault="003227EB">
            <w:pPr>
              <w:rPr>
                <w:lang w:val="fr-BE"/>
              </w:rPr>
            </w:pPr>
          </w:p>
        </w:tc>
      </w:tr>
      <w:tr w:rsidR="003227EB" w:rsidRPr="006F7EED" w14:paraId="2C2397CE" w14:textId="77777777" w:rsidTr="00FA10D5">
        <w:trPr>
          <w:jc w:val="center"/>
        </w:trPr>
        <w:tc>
          <w:tcPr>
            <w:tcW w:w="480" w:type="dxa"/>
          </w:tcPr>
          <w:p w14:paraId="4AEFE252" w14:textId="35407B75" w:rsidR="003227EB" w:rsidRPr="006F7EED" w:rsidRDefault="00CD5E89">
            <w:pPr>
              <w:rPr>
                <w:lang w:val="fr-BE"/>
              </w:rPr>
            </w:pPr>
            <w:r w:rsidRPr="006F7EED">
              <w:rPr>
                <w:sz w:val="17"/>
                <w:lang w:val="fr-BE"/>
              </w:rPr>
              <w:t>8</w:t>
            </w:r>
          </w:p>
        </w:tc>
        <w:tc>
          <w:tcPr>
            <w:tcW w:w="3330" w:type="dxa"/>
          </w:tcPr>
          <w:p w14:paraId="6FCA42CC" w14:textId="259B680E" w:rsidR="003227EB" w:rsidRPr="00CD5E89" w:rsidRDefault="004E0593">
            <w:pPr>
              <w:rPr>
                <w:lang w:val="fr-BE"/>
              </w:rPr>
            </w:pPr>
            <w:r w:rsidRPr="00CD5E89">
              <w:rPr>
                <w:sz w:val="17"/>
                <w:lang w:val="fr-BE"/>
              </w:rPr>
              <w:t>Le cadre logique</w:t>
            </w:r>
            <w:r w:rsidR="00CD5E89">
              <w:rPr>
                <w:sz w:val="17"/>
                <w:lang w:val="fr-BE"/>
              </w:rPr>
              <w:t xml:space="preserve"> et</w:t>
            </w:r>
            <w:r w:rsidRPr="00CD5E89">
              <w:rPr>
                <w:sz w:val="17"/>
                <w:lang w:val="fr-BE"/>
              </w:rPr>
              <w:t xml:space="preserve"> tout autre document technique obligatoire sont joints lorsque les lignes directrices les exigent.</w:t>
            </w:r>
          </w:p>
        </w:tc>
        <w:tc>
          <w:tcPr>
            <w:tcW w:w="840" w:type="dxa"/>
          </w:tcPr>
          <w:p w14:paraId="3D71723D" w14:textId="77777777" w:rsidR="003227EB" w:rsidRPr="006F7EED" w:rsidRDefault="004E0593">
            <w:pPr>
              <w:rPr>
                <w:lang w:val="fr-BE"/>
              </w:rPr>
            </w:pPr>
            <w:r w:rsidRPr="006F7EED">
              <w:rPr>
                <w:sz w:val="17"/>
                <w:lang w:val="fr-BE"/>
              </w:rPr>
              <w:t>☐</w:t>
            </w:r>
          </w:p>
        </w:tc>
        <w:tc>
          <w:tcPr>
            <w:tcW w:w="855" w:type="dxa"/>
          </w:tcPr>
          <w:p w14:paraId="443857D1" w14:textId="77777777" w:rsidR="003227EB" w:rsidRPr="006F7EED" w:rsidRDefault="004E0593">
            <w:pPr>
              <w:rPr>
                <w:lang w:val="fr-BE"/>
              </w:rPr>
            </w:pPr>
            <w:r w:rsidRPr="006F7EED">
              <w:rPr>
                <w:sz w:val="17"/>
                <w:lang w:val="fr-BE"/>
              </w:rPr>
              <w:t>☐</w:t>
            </w:r>
          </w:p>
        </w:tc>
        <w:tc>
          <w:tcPr>
            <w:tcW w:w="825" w:type="dxa"/>
            <w:shd w:val="clear" w:color="auto" w:fill="A6A6A6" w:themeFill="background1" w:themeFillShade="A6"/>
          </w:tcPr>
          <w:p w14:paraId="408DB59B" w14:textId="579F20EB" w:rsidR="003227EB" w:rsidRPr="006F7EED" w:rsidRDefault="003227EB">
            <w:pPr>
              <w:rPr>
                <w:lang w:val="fr-BE"/>
              </w:rPr>
            </w:pPr>
          </w:p>
        </w:tc>
        <w:tc>
          <w:tcPr>
            <w:tcW w:w="4321" w:type="dxa"/>
          </w:tcPr>
          <w:p w14:paraId="177CDC7E" w14:textId="77777777" w:rsidR="003227EB" w:rsidRPr="006F7EED" w:rsidRDefault="003227EB">
            <w:pPr>
              <w:rPr>
                <w:lang w:val="fr-BE"/>
              </w:rPr>
            </w:pPr>
          </w:p>
        </w:tc>
      </w:tr>
    </w:tbl>
    <w:p w14:paraId="6C837EFE" w14:textId="77777777" w:rsidR="003227EB" w:rsidRPr="006F7EED" w:rsidRDefault="004E0593">
      <w:pPr>
        <w:pStyle w:val="Heading2"/>
        <w:rPr>
          <w:lang w:val="fr-BE"/>
        </w:rPr>
      </w:pPr>
      <w:r w:rsidRPr="006F7EED">
        <w:rPr>
          <w:lang w:val="fr-BE"/>
        </w:rPr>
        <w:t>2. Vérification de recevabilité</w:t>
      </w:r>
    </w:p>
    <w:tbl>
      <w:tblPr>
        <w:tblStyle w:val="TableGrid"/>
        <w:tblW w:w="10651" w:type="dxa"/>
        <w:jc w:val="center"/>
        <w:tblLayout w:type="fixed"/>
        <w:tblLook w:val="04A0" w:firstRow="1" w:lastRow="0" w:firstColumn="1" w:lastColumn="0" w:noHBand="0" w:noVBand="1"/>
      </w:tblPr>
      <w:tblGrid>
        <w:gridCol w:w="480"/>
        <w:gridCol w:w="3330"/>
        <w:gridCol w:w="840"/>
        <w:gridCol w:w="855"/>
        <w:gridCol w:w="825"/>
        <w:gridCol w:w="4321"/>
      </w:tblGrid>
      <w:tr w:rsidR="003227EB" w:rsidRPr="006F7EED" w14:paraId="0AB3C4A3" w14:textId="77777777" w:rsidTr="2D380DFD">
        <w:trPr>
          <w:tblHeader/>
          <w:jc w:val="center"/>
        </w:trPr>
        <w:tc>
          <w:tcPr>
            <w:tcW w:w="480" w:type="dxa"/>
            <w:shd w:val="clear" w:color="auto" w:fill="D9EAF7"/>
          </w:tcPr>
          <w:p w14:paraId="0BABC938" w14:textId="77777777" w:rsidR="003227EB" w:rsidRPr="006F7EED" w:rsidRDefault="004E0593">
            <w:pPr>
              <w:rPr>
                <w:lang w:val="fr-BE"/>
              </w:rPr>
            </w:pPr>
            <w:r w:rsidRPr="006F7EED">
              <w:rPr>
                <w:b/>
                <w:sz w:val="17"/>
                <w:lang w:val="fr-BE"/>
              </w:rPr>
              <w:t>N°</w:t>
            </w:r>
          </w:p>
        </w:tc>
        <w:tc>
          <w:tcPr>
            <w:tcW w:w="3330" w:type="dxa"/>
            <w:shd w:val="clear" w:color="auto" w:fill="D9EAF7"/>
          </w:tcPr>
          <w:p w14:paraId="58530F08" w14:textId="77777777" w:rsidR="003227EB" w:rsidRPr="006F7EED" w:rsidRDefault="004E0593">
            <w:pPr>
              <w:rPr>
                <w:lang w:val="fr-BE"/>
              </w:rPr>
            </w:pPr>
            <w:r w:rsidRPr="006F7EED">
              <w:rPr>
                <w:b/>
                <w:sz w:val="17"/>
                <w:lang w:val="fr-BE"/>
              </w:rPr>
              <w:t>Point de vérification</w:t>
            </w:r>
          </w:p>
        </w:tc>
        <w:tc>
          <w:tcPr>
            <w:tcW w:w="840" w:type="dxa"/>
            <w:shd w:val="clear" w:color="auto" w:fill="D9EAF7"/>
          </w:tcPr>
          <w:p w14:paraId="05748DC3" w14:textId="77777777" w:rsidR="003227EB" w:rsidRPr="006F7EED" w:rsidRDefault="004E0593">
            <w:pPr>
              <w:rPr>
                <w:lang w:val="fr-BE"/>
              </w:rPr>
            </w:pPr>
            <w:r w:rsidRPr="006F7EED">
              <w:rPr>
                <w:b/>
                <w:sz w:val="17"/>
                <w:lang w:val="fr-BE"/>
              </w:rPr>
              <w:t>Oui</w:t>
            </w:r>
          </w:p>
        </w:tc>
        <w:tc>
          <w:tcPr>
            <w:tcW w:w="855" w:type="dxa"/>
            <w:shd w:val="clear" w:color="auto" w:fill="D9EAF7"/>
          </w:tcPr>
          <w:p w14:paraId="636F1BDF" w14:textId="77777777" w:rsidR="003227EB" w:rsidRPr="006F7EED" w:rsidRDefault="004E0593">
            <w:pPr>
              <w:rPr>
                <w:lang w:val="fr-BE"/>
              </w:rPr>
            </w:pPr>
            <w:r w:rsidRPr="006F7EED">
              <w:rPr>
                <w:b/>
                <w:sz w:val="17"/>
                <w:lang w:val="fr-BE"/>
              </w:rPr>
              <w:t>Non</w:t>
            </w:r>
          </w:p>
        </w:tc>
        <w:tc>
          <w:tcPr>
            <w:tcW w:w="825" w:type="dxa"/>
            <w:shd w:val="clear" w:color="auto" w:fill="D9EAF7"/>
          </w:tcPr>
          <w:p w14:paraId="388D3665" w14:textId="77777777" w:rsidR="003227EB" w:rsidRPr="006F7EED" w:rsidRDefault="004E0593">
            <w:pPr>
              <w:rPr>
                <w:lang w:val="fr-BE"/>
              </w:rPr>
            </w:pPr>
            <w:r w:rsidRPr="006F7EED">
              <w:rPr>
                <w:b/>
                <w:sz w:val="17"/>
                <w:lang w:val="fr-BE"/>
              </w:rPr>
              <w:t>N/A</w:t>
            </w:r>
          </w:p>
        </w:tc>
        <w:tc>
          <w:tcPr>
            <w:tcW w:w="4321" w:type="dxa"/>
            <w:shd w:val="clear" w:color="auto" w:fill="D9EAF7"/>
          </w:tcPr>
          <w:p w14:paraId="1C6C8840" w14:textId="77777777" w:rsidR="003227EB" w:rsidRPr="006F7EED" w:rsidRDefault="004E0593">
            <w:pPr>
              <w:rPr>
                <w:lang w:val="fr-BE"/>
              </w:rPr>
            </w:pPr>
            <w:r w:rsidRPr="006F7EED">
              <w:rPr>
                <w:b/>
                <w:sz w:val="17"/>
                <w:lang w:val="fr-BE"/>
              </w:rPr>
              <w:t>Commentaires</w:t>
            </w:r>
          </w:p>
        </w:tc>
      </w:tr>
      <w:tr w:rsidR="003227EB" w:rsidRPr="006F7EED" w14:paraId="697A8D27" w14:textId="77777777" w:rsidTr="2D380DFD">
        <w:trPr>
          <w:jc w:val="center"/>
        </w:trPr>
        <w:tc>
          <w:tcPr>
            <w:tcW w:w="480" w:type="dxa"/>
          </w:tcPr>
          <w:p w14:paraId="2D8B5C56" w14:textId="79DF8B6B" w:rsidR="003227EB" w:rsidRPr="006F7EED" w:rsidRDefault="00FA10D5">
            <w:pPr>
              <w:rPr>
                <w:lang w:val="fr-BE"/>
              </w:rPr>
            </w:pPr>
            <w:r w:rsidRPr="006F7EED">
              <w:rPr>
                <w:sz w:val="17"/>
                <w:lang w:val="fr-BE"/>
              </w:rPr>
              <w:t>9</w:t>
            </w:r>
          </w:p>
        </w:tc>
        <w:tc>
          <w:tcPr>
            <w:tcW w:w="3330" w:type="dxa"/>
          </w:tcPr>
          <w:p w14:paraId="56620EC8" w14:textId="77777777" w:rsidR="003227EB" w:rsidRPr="00CD5E89" w:rsidRDefault="004E0593">
            <w:pPr>
              <w:rPr>
                <w:lang w:val="fr-BE"/>
              </w:rPr>
            </w:pPr>
            <w:r w:rsidRPr="00CD5E89">
              <w:rPr>
                <w:sz w:val="17"/>
                <w:lang w:val="fr-BE"/>
              </w:rPr>
              <w:t>Le demandeur satisfait aux critères de recevabilité applicables aux demandeurs, tels que définis dans les lignes directrices.</w:t>
            </w:r>
          </w:p>
        </w:tc>
        <w:tc>
          <w:tcPr>
            <w:tcW w:w="840" w:type="dxa"/>
          </w:tcPr>
          <w:p w14:paraId="0ADDE9B3" w14:textId="77777777" w:rsidR="003227EB" w:rsidRPr="006F7EED" w:rsidRDefault="004E0593">
            <w:pPr>
              <w:rPr>
                <w:lang w:val="fr-BE"/>
              </w:rPr>
            </w:pPr>
            <w:r w:rsidRPr="006F7EED">
              <w:rPr>
                <w:sz w:val="17"/>
                <w:lang w:val="fr-BE"/>
              </w:rPr>
              <w:t>☐</w:t>
            </w:r>
          </w:p>
        </w:tc>
        <w:tc>
          <w:tcPr>
            <w:tcW w:w="855" w:type="dxa"/>
          </w:tcPr>
          <w:p w14:paraId="7E5B1FBC" w14:textId="77777777" w:rsidR="003227EB" w:rsidRPr="006F7EED" w:rsidRDefault="004E0593">
            <w:pPr>
              <w:rPr>
                <w:lang w:val="fr-BE"/>
              </w:rPr>
            </w:pPr>
            <w:r w:rsidRPr="006F7EED">
              <w:rPr>
                <w:sz w:val="17"/>
                <w:lang w:val="fr-BE"/>
              </w:rPr>
              <w:t>☐</w:t>
            </w:r>
          </w:p>
        </w:tc>
        <w:tc>
          <w:tcPr>
            <w:tcW w:w="825" w:type="dxa"/>
            <w:shd w:val="clear" w:color="auto" w:fill="A6A6A6" w:themeFill="background1" w:themeFillShade="A6"/>
          </w:tcPr>
          <w:p w14:paraId="08DD79D8" w14:textId="77777777" w:rsidR="003227EB" w:rsidRPr="006F7EED" w:rsidRDefault="003227EB">
            <w:pPr>
              <w:rPr>
                <w:lang w:val="fr-BE"/>
              </w:rPr>
            </w:pPr>
          </w:p>
        </w:tc>
        <w:tc>
          <w:tcPr>
            <w:tcW w:w="4321" w:type="dxa"/>
          </w:tcPr>
          <w:p w14:paraId="33980167" w14:textId="77777777" w:rsidR="003227EB" w:rsidRPr="006F7EED" w:rsidRDefault="003227EB">
            <w:pPr>
              <w:rPr>
                <w:lang w:val="fr-BE"/>
              </w:rPr>
            </w:pPr>
          </w:p>
        </w:tc>
      </w:tr>
      <w:tr w:rsidR="00FA10D5" w:rsidRPr="006F7EED" w14:paraId="53CAFC95" w14:textId="77777777" w:rsidTr="2D380DFD">
        <w:trPr>
          <w:jc w:val="center"/>
        </w:trPr>
        <w:tc>
          <w:tcPr>
            <w:tcW w:w="480" w:type="dxa"/>
          </w:tcPr>
          <w:p w14:paraId="1D860EFA" w14:textId="3AA7332F" w:rsidR="00FA10D5" w:rsidRPr="006F7EED" w:rsidRDefault="00FA10D5" w:rsidP="00FA10D5">
            <w:pPr>
              <w:rPr>
                <w:lang w:val="fr-BE"/>
              </w:rPr>
            </w:pPr>
            <w:r w:rsidRPr="006F7EED">
              <w:rPr>
                <w:sz w:val="17"/>
                <w:lang w:val="fr-BE"/>
              </w:rPr>
              <w:t>10</w:t>
            </w:r>
          </w:p>
        </w:tc>
        <w:tc>
          <w:tcPr>
            <w:tcW w:w="3330" w:type="dxa"/>
          </w:tcPr>
          <w:p w14:paraId="3AF93F53" w14:textId="77777777" w:rsidR="00FA10D5" w:rsidRPr="00CD5E89" w:rsidRDefault="00FA10D5" w:rsidP="00FA10D5">
            <w:pPr>
              <w:rPr>
                <w:lang w:val="fr-BE"/>
              </w:rPr>
            </w:pPr>
            <w:r w:rsidRPr="00CD5E89">
              <w:rPr>
                <w:sz w:val="17"/>
                <w:lang w:val="fr-BE"/>
              </w:rPr>
              <w:t>Le ou les codemandeurs, le cas échéant, satisfont aux critères de recevabilité applicables aux codemandeurs, tels que définis dans les lignes directrices.</w:t>
            </w:r>
          </w:p>
        </w:tc>
        <w:tc>
          <w:tcPr>
            <w:tcW w:w="840" w:type="dxa"/>
          </w:tcPr>
          <w:p w14:paraId="06FF16F7"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0320C3F9"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tcPr>
          <w:p w14:paraId="1B0ACA73" w14:textId="0F234873" w:rsidR="00FA10D5" w:rsidRPr="006F7EED" w:rsidRDefault="00FA10D5" w:rsidP="00FA10D5">
            <w:pPr>
              <w:rPr>
                <w:lang w:val="fr-BE"/>
              </w:rPr>
            </w:pPr>
            <w:r w:rsidRPr="006F7EED">
              <w:rPr>
                <w:rFonts w:ascii="Segoe UI Symbol" w:hAnsi="Segoe UI Symbol" w:cs="Segoe UI Symbol"/>
                <w:sz w:val="17"/>
                <w:lang w:val="fr-BE"/>
              </w:rPr>
              <w:t>☐</w:t>
            </w:r>
          </w:p>
        </w:tc>
        <w:tc>
          <w:tcPr>
            <w:tcW w:w="4321" w:type="dxa"/>
          </w:tcPr>
          <w:p w14:paraId="080570F4" w14:textId="77777777" w:rsidR="00FA10D5" w:rsidRPr="006F7EED" w:rsidRDefault="00FA10D5" w:rsidP="00FA10D5">
            <w:pPr>
              <w:rPr>
                <w:lang w:val="fr-BE"/>
              </w:rPr>
            </w:pPr>
          </w:p>
        </w:tc>
      </w:tr>
      <w:tr w:rsidR="00FA10D5" w:rsidRPr="006F7EED" w14:paraId="59D6D5B7" w14:textId="77777777" w:rsidTr="2D380DFD">
        <w:trPr>
          <w:jc w:val="center"/>
        </w:trPr>
        <w:tc>
          <w:tcPr>
            <w:tcW w:w="480" w:type="dxa"/>
          </w:tcPr>
          <w:p w14:paraId="2D48C5F5" w14:textId="6F60CAFD" w:rsidR="00FA10D5" w:rsidRPr="006F7EED" w:rsidRDefault="00FA10D5" w:rsidP="00FA10D5">
            <w:pPr>
              <w:rPr>
                <w:lang w:val="fr-BE"/>
              </w:rPr>
            </w:pPr>
            <w:r w:rsidRPr="006F7EED">
              <w:rPr>
                <w:sz w:val="17"/>
                <w:lang w:val="fr-BE"/>
              </w:rPr>
              <w:t>11</w:t>
            </w:r>
          </w:p>
        </w:tc>
        <w:tc>
          <w:tcPr>
            <w:tcW w:w="3330" w:type="dxa"/>
          </w:tcPr>
          <w:p w14:paraId="5BDF1C12" w14:textId="77777777" w:rsidR="00FA10D5" w:rsidRPr="00CD5E89" w:rsidRDefault="00FA10D5" w:rsidP="00FA10D5">
            <w:pPr>
              <w:rPr>
                <w:lang w:val="fr-BE"/>
              </w:rPr>
            </w:pPr>
            <w:r w:rsidRPr="00CD5E89">
              <w:rPr>
                <w:sz w:val="17"/>
                <w:lang w:val="fr-BE"/>
              </w:rPr>
              <w:t>La déclaration sur l’honneur relative aux motifs d’exclusion est fournie et dûment signée par le demandeur et, le cas échéant, par chaque codemandeur.</w:t>
            </w:r>
          </w:p>
        </w:tc>
        <w:tc>
          <w:tcPr>
            <w:tcW w:w="840" w:type="dxa"/>
          </w:tcPr>
          <w:p w14:paraId="1944D71A"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00FCBDE4"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shd w:val="clear" w:color="auto" w:fill="A6A6A6" w:themeFill="background1" w:themeFillShade="A6"/>
          </w:tcPr>
          <w:p w14:paraId="7B0D8534" w14:textId="77777777" w:rsidR="00FA10D5" w:rsidRPr="006F7EED" w:rsidRDefault="00FA10D5" w:rsidP="00FA10D5">
            <w:pPr>
              <w:rPr>
                <w:lang w:val="fr-BE"/>
              </w:rPr>
            </w:pPr>
          </w:p>
        </w:tc>
        <w:tc>
          <w:tcPr>
            <w:tcW w:w="4321" w:type="dxa"/>
          </w:tcPr>
          <w:p w14:paraId="50BC10A1" w14:textId="77777777" w:rsidR="00FA10D5" w:rsidRPr="006F7EED" w:rsidRDefault="00FA10D5" w:rsidP="00FA10D5">
            <w:pPr>
              <w:rPr>
                <w:lang w:val="fr-BE"/>
              </w:rPr>
            </w:pPr>
          </w:p>
        </w:tc>
      </w:tr>
      <w:tr w:rsidR="00FA10D5" w:rsidRPr="006F7EED" w14:paraId="304D5E9C" w14:textId="77777777" w:rsidTr="2D380DFD">
        <w:trPr>
          <w:jc w:val="center"/>
        </w:trPr>
        <w:tc>
          <w:tcPr>
            <w:tcW w:w="480" w:type="dxa"/>
          </w:tcPr>
          <w:p w14:paraId="21D1B688" w14:textId="27D498A6" w:rsidR="00FA10D5" w:rsidRPr="006F7EED" w:rsidRDefault="00FA10D5" w:rsidP="00FA10D5">
            <w:pPr>
              <w:rPr>
                <w:lang w:val="fr-BE"/>
              </w:rPr>
            </w:pPr>
            <w:r w:rsidRPr="006F7EED">
              <w:rPr>
                <w:sz w:val="17"/>
                <w:lang w:val="fr-BE"/>
              </w:rPr>
              <w:t>12</w:t>
            </w:r>
          </w:p>
        </w:tc>
        <w:tc>
          <w:tcPr>
            <w:tcW w:w="3330" w:type="dxa"/>
          </w:tcPr>
          <w:p w14:paraId="05544C36" w14:textId="77777777" w:rsidR="00FA10D5" w:rsidRPr="00CD5E89" w:rsidRDefault="00FA10D5" w:rsidP="00FA10D5">
            <w:pPr>
              <w:rPr>
                <w:lang w:val="fr-BE"/>
              </w:rPr>
            </w:pPr>
            <w:r w:rsidRPr="00CD5E89">
              <w:rPr>
                <w:sz w:val="17"/>
                <w:lang w:val="fr-BE"/>
              </w:rPr>
              <w:t>Le demandeur et, le cas échéant, les codemandeurs ne se trouvent pas sur une liste d’exclusion Enabel ou sur une liste d’exclusion applicable au financement concerné, sur la base des vérifications disponibles à ce stade.</w:t>
            </w:r>
          </w:p>
        </w:tc>
        <w:tc>
          <w:tcPr>
            <w:tcW w:w="840" w:type="dxa"/>
          </w:tcPr>
          <w:p w14:paraId="0DFC6E11"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2817295D"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shd w:val="clear" w:color="auto" w:fill="A6A6A6" w:themeFill="background1" w:themeFillShade="A6"/>
          </w:tcPr>
          <w:p w14:paraId="1B9AAE8D" w14:textId="77777777" w:rsidR="00FA10D5" w:rsidRPr="006F7EED" w:rsidRDefault="00FA10D5" w:rsidP="00FA10D5">
            <w:pPr>
              <w:rPr>
                <w:lang w:val="fr-BE"/>
              </w:rPr>
            </w:pPr>
          </w:p>
        </w:tc>
        <w:tc>
          <w:tcPr>
            <w:tcW w:w="4321" w:type="dxa"/>
          </w:tcPr>
          <w:p w14:paraId="182721EE" w14:textId="77777777" w:rsidR="00FA10D5" w:rsidRPr="006F7EED" w:rsidRDefault="00FA10D5" w:rsidP="00FA10D5">
            <w:pPr>
              <w:rPr>
                <w:lang w:val="fr-BE"/>
              </w:rPr>
            </w:pPr>
          </w:p>
        </w:tc>
      </w:tr>
      <w:tr w:rsidR="00FA10D5" w:rsidRPr="006F7EED" w14:paraId="25FFE7A6" w14:textId="77777777" w:rsidTr="2D380DFD">
        <w:trPr>
          <w:jc w:val="center"/>
        </w:trPr>
        <w:tc>
          <w:tcPr>
            <w:tcW w:w="480" w:type="dxa"/>
          </w:tcPr>
          <w:p w14:paraId="23335486" w14:textId="03F12156" w:rsidR="00FA10D5" w:rsidRPr="006F7EED" w:rsidRDefault="00FA10D5" w:rsidP="00FA10D5">
            <w:pPr>
              <w:rPr>
                <w:lang w:val="fr-BE"/>
              </w:rPr>
            </w:pPr>
            <w:r w:rsidRPr="006F7EED">
              <w:rPr>
                <w:sz w:val="17"/>
                <w:lang w:val="fr-BE"/>
              </w:rPr>
              <w:t>13</w:t>
            </w:r>
          </w:p>
        </w:tc>
        <w:tc>
          <w:tcPr>
            <w:tcW w:w="3330" w:type="dxa"/>
          </w:tcPr>
          <w:p w14:paraId="033E67F5" w14:textId="77777777" w:rsidR="00FA10D5" w:rsidRPr="00CD5E89" w:rsidRDefault="00FA10D5" w:rsidP="00FA10D5">
            <w:pPr>
              <w:rPr>
                <w:lang w:val="fr-BE"/>
              </w:rPr>
            </w:pPr>
            <w:r w:rsidRPr="00CD5E89">
              <w:rPr>
                <w:sz w:val="17"/>
                <w:lang w:val="fr-BE"/>
              </w:rPr>
              <w:t>L’action est proposée dans la ou les zones géographiques éligibles.</w:t>
            </w:r>
          </w:p>
        </w:tc>
        <w:tc>
          <w:tcPr>
            <w:tcW w:w="840" w:type="dxa"/>
          </w:tcPr>
          <w:p w14:paraId="0C26DC3A"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49DB55B8"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shd w:val="clear" w:color="auto" w:fill="A6A6A6" w:themeFill="background1" w:themeFillShade="A6"/>
          </w:tcPr>
          <w:p w14:paraId="7E744A99" w14:textId="77777777" w:rsidR="00FA10D5" w:rsidRPr="006F7EED" w:rsidRDefault="00FA10D5" w:rsidP="00FA10D5">
            <w:pPr>
              <w:rPr>
                <w:lang w:val="fr-BE"/>
              </w:rPr>
            </w:pPr>
          </w:p>
        </w:tc>
        <w:tc>
          <w:tcPr>
            <w:tcW w:w="4321" w:type="dxa"/>
          </w:tcPr>
          <w:p w14:paraId="4E5ECD89" w14:textId="77777777" w:rsidR="00FA10D5" w:rsidRPr="006F7EED" w:rsidRDefault="00FA10D5" w:rsidP="00FA10D5">
            <w:pPr>
              <w:rPr>
                <w:lang w:val="fr-BE"/>
              </w:rPr>
            </w:pPr>
          </w:p>
        </w:tc>
      </w:tr>
      <w:tr w:rsidR="00FA10D5" w:rsidRPr="006F7EED" w14:paraId="3B0AC8D3" w14:textId="77777777" w:rsidTr="2D380DFD">
        <w:trPr>
          <w:jc w:val="center"/>
        </w:trPr>
        <w:tc>
          <w:tcPr>
            <w:tcW w:w="480" w:type="dxa"/>
          </w:tcPr>
          <w:p w14:paraId="65668DD7" w14:textId="3DD9E119" w:rsidR="00FA10D5" w:rsidRPr="006F7EED" w:rsidRDefault="00FA10D5" w:rsidP="00FA10D5">
            <w:pPr>
              <w:rPr>
                <w:lang w:val="fr-BE"/>
              </w:rPr>
            </w:pPr>
            <w:r w:rsidRPr="006F7EED">
              <w:rPr>
                <w:sz w:val="17"/>
                <w:lang w:val="fr-BE"/>
              </w:rPr>
              <w:t>14</w:t>
            </w:r>
          </w:p>
        </w:tc>
        <w:tc>
          <w:tcPr>
            <w:tcW w:w="3330" w:type="dxa"/>
          </w:tcPr>
          <w:p w14:paraId="2A5C5656" w14:textId="713E0D53" w:rsidR="00FA10D5" w:rsidRPr="00CD5E89" w:rsidRDefault="7928B897" w:rsidP="00FA10D5">
            <w:pPr>
              <w:rPr>
                <w:lang w:val="fr-BE"/>
              </w:rPr>
            </w:pPr>
            <w:r w:rsidRPr="2D380DFD">
              <w:rPr>
                <w:sz w:val="17"/>
                <w:szCs w:val="17"/>
                <w:lang w:val="fr-BE"/>
              </w:rPr>
              <w:t>L’action proposée relève des objectifs et des</w:t>
            </w:r>
            <w:r w:rsidR="62D14246" w:rsidRPr="2D380DFD">
              <w:rPr>
                <w:sz w:val="17"/>
                <w:szCs w:val="17"/>
                <w:lang w:val="fr-BE"/>
              </w:rPr>
              <w:t xml:space="preserve"> </w:t>
            </w:r>
            <w:r w:rsidRPr="2D380DFD">
              <w:rPr>
                <w:sz w:val="17"/>
                <w:szCs w:val="17"/>
                <w:lang w:val="fr-BE"/>
              </w:rPr>
              <w:t>types d’activités éligibles définis dans les lignes directrices.</w:t>
            </w:r>
          </w:p>
        </w:tc>
        <w:tc>
          <w:tcPr>
            <w:tcW w:w="840" w:type="dxa"/>
          </w:tcPr>
          <w:p w14:paraId="3368E3EE"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59FCEE43"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shd w:val="clear" w:color="auto" w:fill="A6A6A6" w:themeFill="background1" w:themeFillShade="A6"/>
          </w:tcPr>
          <w:p w14:paraId="574D6125" w14:textId="77777777" w:rsidR="00FA10D5" w:rsidRPr="006F7EED" w:rsidRDefault="00FA10D5" w:rsidP="00FA10D5">
            <w:pPr>
              <w:rPr>
                <w:lang w:val="fr-BE"/>
              </w:rPr>
            </w:pPr>
          </w:p>
        </w:tc>
        <w:tc>
          <w:tcPr>
            <w:tcW w:w="4321" w:type="dxa"/>
          </w:tcPr>
          <w:p w14:paraId="4E94BC5B" w14:textId="77777777" w:rsidR="00FA10D5" w:rsidRPr="006F7EED" w:rsidRDefault="00FA10D5" w:rsidP="00FA10D5">
            <w:pPr>
              <w:rPr>
                <w:lang w:val="fr-BE"/>
              </w:rPr>
            </w:pPr>
          </w:p>
        </w:tc>
      </w:tr>
      <w:tr w:rsidR="00FA10D5" w:rsidRPr="006F7EED" w14:paraId="03C1F55B" w14:textId="77777777" w:rsidTr="2D380DFD">
        <w:trPr>
          <w:jc w:val="center"/>
        </w:trPr>
        <w:tc>
          <w:tcPr>
            <w:tcW w:w="480" w:type="dxa"/>
          </w:tcPr>
          <w:p w14:paraId="27C7115C" w14:textId="329F7D44" w:rsidR="00FA10D5" w:rsidRPr="006F7EED" w:rsidRDefault="00FA10D5" w:rsidP="00FA10D5">
            <w:pPr>
              <w:rPr>
                <w:lang w:val="fr-BE"/>
              </w:rPr>
            </w:pPr>
            <w:r w:rsidRPr="006F7EED">
              <w:rPr>
                <w:sz w:val="17"/>
                <w:lang w:val="fr-BE"/>
              </w:rPr>
              <w:t>15</w:t>
            </w:r>
          </w:p>
        </w:tc>
        <w:tc>
          <w:tcPr>
            <w:tcW w:w="3330" w:type="dxa"/>
          </w:tcPr>
          <w:p w14:paraId="1AF1AD92" w14:textId="77777777" w:rsidR="00FA10D5" w:rsidRPr="00CD5E89" w:rsidRDefault="00FA10D5" w:rsidP="00FA10D5">
            <w:pPr>
              <w:rPr>
                <w:lang w:val="fr-BE"/>
              </w:rPr>
            </w:pPr>
            <w:r w:rsidRPr="00CD5E89">
              <w:rPr>
                <w:sz w:val="17"/>
                <w:lang w:val="fr-BE"/>
              </w:rPr>
              <w:t>L’action ne relève pas des activités inéligibles définies dans les lignes directrices.</w:t>
            </w:r>
          </w:p>
        </w:tc>
        <w:tc>
          <w:tcPr>
            <w:tcW w:w="840" w:type="dxa"/>
          </w:tcPr>
          <w:p w14:paraId="449C87E4"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4416051A"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shd w:val="clear" w:color="auto" w:fill="A6A6A6" w:themeFill="background1" w:themeFillShade="A6"/>
          </w:tcPr>
          <w:p w14:paraId="1BCE9708" w14:textId="77777777" w:rsidR="00FA10D5" w:rsidRPr="006F7EED" w:rsidRDefault="00FA10D5" w:rsidP="00FA10D5">
            <w:pPr>
              <w:rPr>
                <w:lang w:val="fr-BE"/>
              </w:rPr>
            </w:pPr>
          </w:p>
        </w:tc>
        <w:tc>
          <w:tcPr>
            <w:tcW w:w="4321" w:type="dxa"/>
          </w:tcPr>
          <w:p w14:paraId="5F84C68D" w14:textId="77777777" w:rsidR="00FA10D5" w:rsidRPr="006F7EED" w:rsidRDefault="00FA10D5" w:rsidP="00FA10D5">
            <w:pPr>
              <w:rPr>
                <w:lang w:val="fr-BE"/>
              </w:rPr>
            </w:pPr>
          </w:p>
        </w:tc>
      </w:tr>
      <w:tr w:rsidR="00FA10D5" w:rsidRPr="006F7EED" w14:paraId="2DCF031C" w14:textId="77777777" w:rsidTr="2D380DFD">
        <w:trPr>
          <w:jc w:val="center"/>
        </w:trPr>
        <w:tc>
          <w:tcPr>
            <w:tcW w:w="480" w:type="dxa"/>
          </w:tcPr>
          <w:p w14:paraId="42EE4746" w14:textId="2002A739" w:rsidR="00FA10D5" w:rsidRPr="006F7EED" w:rsidRDefault="00FA10D5" w:rsidP="00FA10D5">
            <w:pPr>
              <w:rPr>
                <w:lang w:val="fr-BE"/>
              </w:rPr>
            </w:pPr>
            <w:r w:rsidRPr="006F7EED">
              <w:rPr>
                <w:sz w:val="17"/>
                <w:lang w:val="fr-BE"/>
              </w:rPr>
              <w:t>16</w:t>
            </w:r>
          </w:p>
        </w:tc>
        <w:tc>
          <w:tcPr>
            <w:tcW w:w="3330" w:type="dxa"/>
          </w:tcPr>
          <w:p w14:paraId="4A313081" w14:textId="77777777" w:rsidR="00FA10D5" w:rsidRPr="00CD5E89" w:rsidRDefault="00FA10D5" w:rsidP="00FA10D5">
            <w:pPr>
              <w:rPr>
                <w:lang w:val="fr-BE"/>
              </w:rPr>
            </w:pPr>
            <w:r w:rsidRPr="00CD5E89">
              <w:rPr>
                <w:sz w:val="17"/>
                <w:lang w:val="fr-BE"/>
              </w:rPr>
              <w:t>La durée proposée de l’action respecte les limites minimale et maximale fixées dans les lignes directrices.</w:t>
            </w:r>
          </w:p>
        </w:tc>
        <w:tc>
          <w:tcPr>
            <w:tcW w:w="840" w:type="dxa"/>
          </w:tcPr>
          <w:p w14:paraId="5C1EAA2A"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1F72FD47"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shd w:val="clear" w:color="auto" w:fill="A6A6A6" w:themeFill="background1" w:themeFillShade="A6"/>
          </w:tcPr>
          <w:p w14:paraId="196B557A" w14:textId="77777777" w:rsidR="00FA10D5" w:rsidRPr="006F7EED" w:rsidRDefault="00FA10D5" w:rsidP="00FA10D5">
            <w:pPr>
              <w:rPr>
                <w:lang w:val="fr-BE"/>
              </w:rPr>
            </w:pPr>
          </w:p>
        </w:tc>
        <w:tc>
          <w:tcPr>
            <w:tcW w:w="4321" w:type="dxa"/>
          </w:tcPr>
          <w:p w14:paraId="45BAE424" w14:textId="77777777" w:rsidR="00FA10D5" w:rsidRPr="006F7EED" w:rsidRDefault="00FA10D5" w:rsidP="00FA10D5">
            <w:pPr>
              <w:rPr>
                <w:lang w:val="fr-BE"/>
              </w:rPr>
            </w:pPr>
          </w:p>
        </w:tc>
      </w:tr>
      <w:tr w:rsidR="00FA10D5" w:rsidRPr="006F7EED" w14:paraId="4DE5B7D9" w14:textId="77777777" w:rsidTr="2D380DFD">
        <w:trPr>
          <w:jc w:val="center"/>
        </w:trPr>
        <w:tc>
          <w:tcPr>
            <w:tcW w:w="480" w:type="dxa"/>
          </w:tcPr>
          <w:p w14:paraId="79B70E54" w14:textId="49A47EA4" w:rsidR="00FA10D5" w:rsidRPr="006F7EED" w:rsidRDefault="00FA10D5" w:rsidP="00FA10D5">
            <w:pPr>
              <w:rPr>
                <w:lang w:val="fr-BE"/>
              </w:rPr>
            </w:pPr>
            <w:r w:rsidRPr="006F7EED">
              <w:rPr>
                <w:sz w:val="17"/>
                <w:lang w:val="fr-BE"/>
              </w:rPr>
              <w:t>17</w:t>
            </w:r>
          </w:p>
        </w:tc>
        <w:tc>
          <w:tcPr>
            <w:tcW w:w="3330" w:type="dxa"/>
          </w:tcPr>
          <w:p w14:paraId="7EAD9F74" w14:textId="77777777" w:rsidR="00FA10D5" w:rsidRPr="00CD5E89" w:rsidRDefault="00FA10D5" w:rsidP="00FA10D5">
            <w:pPr>
              <w:rPr>
                <w:lang w:val="fr-BE"/>
              </w:rPr>
            </w:pPr>
            <w:r w:rsidRPr="00CD5E89">
              <w:rPr>
                <w:sz w:val="17"/>
                <w:lang w:val="fr-BE"/>
              </w:rPr>
              <w:t>La contribution demandée à Enabel respecte les montants minimum et maximum autorisés.</w:t>
            </w:r>
          </w:p>
        </w:tc>
        <w:tc>
          <w:tcPr>
            <w:tcW w:w="840" w:type="dxa"/>
          </w:tcPr>
          <w:p w14:paraId="65CB178E"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3B538A83"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shd w:val="clear" w:color="auto" w:fill="A6A6A6" w:themeFill="background1" w:themeFillShade="A6"/>
          </w:tcPr>
          <w:p w14:paraId="0EF59AF6" w14:textId="77777777" w:rsidR="00FA10D5" w:rsidRPr="006F7EED" w:rsidRDefault="00FA10D5" w:rsidP="00FA10D5">
            <w:pPr>
              <w:rPr>
                <w:lang w:val="fr-BE"/>
              </w:rPr>
            </w:pPr>
          </w:p>
        </w:tc>
        <w:tc>
          <w:tcPr>
            <w:tcW w:w="4321" w:type="dxa"/>
          </w:tcPr>
          <w:p w14:paraId="7F467AE6" w14:textId="77777777" w:rsidR="00FA10D5" w:rsidRPr="006F7EED" w:rsidRDefault="00FA10D5" w:rsidP="00FA10D5">
            <w:pPr>
              <w:rPr>
                <w:lang w:val="fr-BE"/>
              </w:rPr>
            </w:pPr>
          </w:p>
        </w:tc>
      </w:tr>
      <w:tr w:rsidR="00FA10D5" w:rsidRPr="006F7EED" w14:paraId="0239D275" w14:textId="77777777" w:rsidTr="2D380DFD">
        <w:trPr>
          <w:jc w:val="center"/>
        </w:trPr>
        <w:tc>
          <w:tcPr>
            <w:tcW w:w="480" w:type="dxa"/>
          </w:tcPr>
          <w:p w14:paraId="00CAE810" w14:textId="4D6C0662" w:rsidR="00FA10D5" w:rsidRPr="006F7EED" w:rsidRDefault="00FA10D5" w:rsidP="00FA10D5">
            <w:pPr>
              <w:rPr>
                <w:lang w:val="fr-BE"/>
              </w:rPr>
            </w:pPr>
            <w:r w:rsidRPr="006F7EED">
              <w:rPr>
                <w:sz w:val="17"/>
                <w:lang w:val="fr-BE"/>
              </w:rPr>
              <w:t>18</w:t>
            </w:r>
          </w:p>
        </w:tc>
        <w:tc>
          <w:tcPr>
            <w:tcW w:w="3330" w:type="dxa"/>
          </w:tcPr>
          <w:p w14:paraId="03355454" w14:textId="4C07E581" w:rsidR="00FA10D5" w:rsidRPr="00CD5E89" w:rsidRDefault="00FA10D5" w:rsidP="00FA10D5">
            <w:pPr>
              <w:rPr>
                <w:lang w:val="fr-BE"/>
              </w:rPr>
            </w:pPr>
            <w:r w:rsidRPr="00CD5E89">
              <w:rPr>
                <w:sz w:val="17"/>
                <w:lang w:val="fr-BE"/>
              </w:rPr>
              <w:t>Les éventuelles exigences de cofinancement sont respectées. </w:t>
            </w:r>
          </w:p>
        </w:tc>
        <w:tc>
          <w:tcPr>
            <w:tcW w:w="840" w:type="dxa"/>
          </w:tcPr>
          <w:p w14:paraId="2FF0DBEE"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46320E64"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tcPr>
          <w:p w14:paraId="095EE41E"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4321" w:type="dxa"/>
          </w:tcPr>
          <w:p w14:paraId="1861FD29" w14:textId="77777777" w:rsidR="00FA10D5" w:rsidRPr="006F7EED" w:rsidRDefault="00FA10D5" w:rsidP="00FA10D5">
            <w:pPr>
              <w:rPr>
                <w:lang w:val="fr-BE"/>
              </w:rPr>
            </w:pPr>
          </w:p>
        </w:tc>
      </w:tr>
      <w:tr w:rsidR="00FA10D5" w:rsidRPr="006F7EED" w14:paraId="0EB1A3F4" w14:textId="77777777" w:rsidTr="2D380DFD">
        <w:trPr>
          <w:jc w:val="center"/>
        </w:trPr>
        <w:tc>
          <w:tcPr>
            <w:tcW w:w="480" w:type="dxa"/>
          </w:tcPr>
          <w:p w14:paraId="7F4B8DB2" w14:textId="112B9F46" w:rsidR="00FA10D5" w:rsidRPr="006F7EED" w:rsidRDefault="00FA10D5" w:rsidP="00FA10D5">
            <w:pPr>
              <w:rPr>
                <w:lang w:val="fr-BE"/>
              </w:rPr>
            </w:pPr>
            <w:r w:rsidRPr="006F7EED">
              <w:rPr>
                <w:sz w:val="17"/>
                <w:lang w:val="fr-BE"/>
              </w:rPr>
              <w:t>19</w:t>
            </w:r>
          </w:p>
        </w:tc>
        <w:tc>
          <w:tcPr>
            <w:tcW w:w="3330" w:type="dxa"/>
          </w:tcPr>
          <w:p w14:paraId="1087D28A" w14:textId="77777777" w:rsidR="00FA10D5" w:rsidRPr="00CD5E89" w:rsidRDefault="00FA10D5" w:rsidP="00FA10D5">
            <w:pPr>
              <w:rPr>
                <w:lang w:val="fr-BE"/>
              </w:rPr>
            </w:pPr>
            <w:r w:rsidRPr="00CD5E89">
              <w:rPr>
                <w:sz w:val="17"/>
                <w:lang w:val="fr-BE"/>
              </w:rPr>
              <w:t>Les éventuelles exigences de cofinancement sont respectées.</w:t>
            </w:r>
          </w:p>
        </w:tc>
        <w:tc>
          <w:tcPr>
            <w:tcW w:w="840" w:type="dxa"/>
          </w:tcPr>
          <w:p w14:paraId="45A4BFB0"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5C5AAEAF"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tcPr>
          <w:p w14:paraId="1DEC510F"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4321" w:type="dxa"/>
          </w:tcPr>
          <w:p w14:paraId="0DEE6BFE" w14:textId="77777777" w:rsidR="00FA10D5" w:rsidRPr="006F7EED" w:rsidRDefault="00FA10D5" w:rsidP="00FA10D5">
            <w:pPr>
              <w:rPr>
                <w:lang w:val="fr-BE"/>
              </w:rPr>
            </w:pPr>
          </w:p>
        </w:tc>
      </w:tr>
      <w:tr w:rsidR="00FA10D5" w:rsidRPr="006F7EED" w14:paraId="30B695ED" w14:textId="77777777" w:rsidTr="2D380DFD">
        <w:trPr>
          <w:jc w:val="center"/>
        </w:trPr>
        <w:tc>
          <w:tcPr>
            <w:tcW w:w="480" w:type="dxa"/>
          </w:tcPr>
          <w:p w14:paraId="4FEB6F5A" w14:textId="366A056B" w:rsidR="00FA10D5" w:rsidRPr="006F7EED" w:rsidRDefault="00FA10D5" w:rsidP="00FA10D5">
            <w:pPr>
              <w:rPr>
                <w:lang w:val="fr-BE"/>
              </w:rPr>
            </w:pPr>
            <w:r w:rsidRPr="006F7EED">
              <w:rPr>
                <w:sz w:val="17"/>
                <w:lang w:val="fr-BE"/>
              </w:rPr>
              <w:t>20</w:t>
            </w:r>
          </w:p>
        </w:tc>
        <w:tc>
          <w:tcPr>
            <w:tcW w:w="3330" w:type="dxa"/>
          </w:tcPr>
          <w:p w14:paraId="161BB3E1" w14:textId="77777777" w:rsidR="00FA10D5" w:rsidRPr="00CD5E89" w:rsidRDefault="00FA10D5" w:rsidP="00FA10D5">
            <w:pPr>
              <w:rPr>
                <w:lang w:val="fr-BE"/>
              </w:rPr>
            </w:pPr>
            <w:r w:rsidRPr="00CD5E89">
              <w:rPr>
                <w:sz w:val="17"/>
                <w:lang w:val="fr-BE"/>
              </w:rPr>
              <w:t>Les coûts proposés sont, à première analyse, conformes aux catégories de coûts admissibles prévues par les lignes directrices.</w:t>
            </w:r>
          </w:p>
        </w:tc>
        <w:tc>
          <w:tcPr>
            <w:tcW w:w="840" w:type="dxa"/>
          </w:tcPr>
          <w:p w14:paraId="3FD06C98"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39E2E35A"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shd w:val="clear" w:color="auto" w:fill="A6A6A6" w:themeFill="background1" w:themeFillShade="A6"/>
          </w:tcPr>
          <w:p w14:paraId="5038CF42" w14:textId="77777777" w:rsidR="00FA10D5" w:rsidRPr="006F7EED" w:rsidRDefault="00FA10D5" w:rsidP="00FA10D5">
            <w:pPr>
              <w:rPr>
                <w:lang w:val="fr-BE"/>
              </w:rPr>
            </w:pPr>
          </w:p>
        </w:tc>
        <w:tc>
          <w:tcPr>
            <w:tcW w:w="4321" w:type="dxa"/>
          </w:tcPr>
          <w:p w14:paraId="2E73EF78" w14:textId="77777777" w:rsidR="00FA10D5" w:rsidRPr="006F7EED" w:rsidRDefault="00FA10D5" w:rsidP="00FA10D5">
            <w:pPr>
              <w:rPr>
                <w:lang w:val="fr-BE"/>
              </w:rPr>
            </w:pPr>
          </w:p>
        </w:tc>
      </w:tr>
      <w:tr w:rsidR="00FA10D5" w:rsidRPr="006F7EED" w14:paraId="49466781" w14:textId="77777777" w:rsidTr="2D380DFD">
        <w:trPr>
          <w:jc w:val="center"/>
        </w:trPr>
        <w:tc>
          <w:tcPr>
            <w:tcW w:w="480" w:type="dxa"/>
          </w:tcPr>
          <w:p w14:paraId="67A27BF0" w14:textId="74E54408" w:rsidR="00FA10D5" w:rsidRPr="006F7EED" w:rsidRDefault="00FA10D5" w:rsidP="00FA10D5">
            <w:pPr>
              <w:rPr>
                <w:lang w:val="fr-BE"/>
              </w:rPr>
            </w:pPr>
            <w:r w:rsidRPr="006F7EED">
              <w:rPr>
                <w:sz w:val="17"/>
                <w:lang w:val="fr-BE"/>
              </w:rPr>
              <w:t>21</w:t>
            </w:r>
          </w:p>
        </w:tc>
        <w:tc>
          <w:tcPr>
            <w:tcW w:w="3330" w:type="dxa"/>
          </w:tcPr>
          <w:p w14:paraId="5F799408" w14:textId="12AA7711" w:rsidR="00FA10D5" w:rsidRPr="00CD5E89" w:rsidRDefault="00FA10D5" w:rsidP="00FA10D5">
            <w:pPr>
              <w:rPr>
                <w:lang w:val="fr-BE"/>
              </w:rPr>
            </w:pPr>
            <w:r w:rsidRPr="00CD5E89">
              <w:rPr>
                <w:sz w:val="17"/>
                <w:lang w:val="fr-BE"/>
              </w:rPr>
              <w:t>Les mécanismes de financement de tiers</w:t>
            </w:r>
            <w:r>
              <w:rPr>
                <w:sz w:val="17"/>
                <w:lang w:val="fr-BE"/>
              </w:rPr>
              <w:t xml:space="preserve"> (sous subsides </w:t>
            </w:r>
            <w:r w:rsidRPr="00CD5E89">
              <w:rPr>
                <w:sz w:val="17"/>
                <w:lang w:val="fr-BE"/>
              </w:rPr>
              <w:t>ou un soutien financier à des bénéficiaires finaux</w:t>
            </w:r>
            <w:r>
              <w:rPr>
                <w:sz w:val="17"/>
                <w:lang w:val="fr-BE"/>
              </w:rPr>
              <w:t>)</w:t>
            </w:r>
            <w:r w:rsidRPr="00CD5E89">
              <w:rPr>
                <w:sz w:val="17"/>
                <w:lang w:val="fr-BE"/>
              </w:rPr>
              <w:t>, le cas échéant, sont autorisés par les lignes directrices.</w:t>
            </w:r>
          </w:p>
        </w:tc>
        <w:tc>
          <w:tcPr>
            <w:tcW w:w="840" w:type="dxa"/>
          </w:tcPr>
          <w:p w14:paraId="5630DBAF"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2B68AE2E"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tcPr>
          <w:p w14:paraId="69EED9E0"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4321" w:type="dxa"/>
          </w:tcPr>
          <w:p w14:paraId="0B2944F0" w14:textId="77777777" w:rsidR="00FA10D5" w:rsidRPr="006F7EED" w:rsidRDefault="00FA10D5" w:rsidP="00FA10D5">
            <w:pPr>
              <w:rPr>
                <w:lang w:val="fr-BE"/>
              </w:rPr>
            </w:pPr>
          </w:p>
        </w:tc>
      </w:tr>
      <w:tr w:rsidR="00FA10D5" w:rsidRPr="006F7EED" w14:paraId="3C261C47" w14:textId="77777777" w:rsidTr="2D380DFD">
        <w:trPr>
          <w:jc w:val="center"/>
        </w:trPr>
        <w:tc>
          <w:tcPr>
            <w:tcW w:w="480" w:type="dxa"/>
          </w:tcPr>
          <w:p w14:paraId="2CFDA22C" w14:textId="5194B3D5" w:rsidR="00FA10D5" w:rsidRPr="006F7EED" w:rsidRDefault="00FA10D5" w:rsidP="00FA10D5">
            <w:pPr>
              <w:rPr>
                <w:lang w:val="fr-BE"/>
              </w:rPr>
            </w:pPr>
            <w:r w:rsidRPr="006F7EED">
              <w:rPr>
                <w:sz w:val="17"/>
                <w:lang w:val="fr-BE"/>
              </w:rPr>
              <w:t>22</w:t>
            </w:r>
          </w:p>
        </w:tc>
        <w:tc>
          <w:tcPr>
            <w:tcW w:w="3330" w:type="dxa"/>
          </w:tcPr>
          <w:p w14:paraId="19433174" w14:textId="72039A6F" w:rsidR="00FA10D5" w:rsidRPr="00CD5E89" w:rsidRDefault="00FA10D5" w:rsidP="00FA10D5">
            <w:pPr>
              <w:rPr>
                <w:lang w:val="fr-BE"/>
              </w:rPr>
            </w:pPr>
            <w:r w:rsidRPr="00CD5E89">
              <w:rPr>
                <w:sz w:val="17"/>
                <w:lang w:val="fr-BE"/>
              </w:rPr>
              <w:t>Lorsque la proposition prévoit un financement de</w:t>
            </w:r>
            <w:r>
              <w:rPr>
                <w:sz w:val="17"/>
                <w:lang w:val="fr-BE"/>
              </w:rPr>
              <w:t xml:space="preserve"> tiers,</w:t>
            </w:r>
            <w:r w:rsidRPr="00CD5E89">
              <w:rPr>
                <w:sz w:val="17"/>
                <w:lang w:val="fr-BE"/>
              </w:rPr>
              <w:t xml:space="preserve"> les informations minimales requises sont fournies.</w:t>
            </w:r>
          </w:p>
        </w:tc>
        <w:tc>
          <w:tcPr>
            <w:tcW w:w="840" w:type="dxa"/>
          </w:tcPr>
          <w:p w14:paraId="41CCDCD9"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55" w:type="dxa"/>
          </w:tcPr>
          <w:p w14:paraId="6B414307"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825" w:type="dxa"/>
          </w:tcPr>
          <w:p w14:paraId="41B54759" w14:textId="77777777" w:rsidR="00FA10D5" w:rsidRPr="006F7EED" w:rsidRDefault="00FA10D5" w:rsidP="00FA10D5">
            <w:pPr>
              <w:rPr>
                <w:lang w:val="fr-BE"/>
              </w:rPr>
            </w:pPr>
            <w:r w:rsidRPr="006F7EED">
              <w:rPr>
                <w:rFonts w:ascii="Segoe UI Symbol" w:hAnsi="Segoe UI Symbol" w:cs="Segoe UI Symbol"/>
                <w:sz w:val="17"/>
                <w:lang w:val="fr-BE"/>
              </w:rPr>
              <w:t>☐</w:t>
            </w:r>
          </w:p>
        </w:tc>
        <w:tc>
          <w:tcPr>
            <w:tcW w:w="4321" w:type="dxa"/>
          </w:tcPr>
          <w:p w14:paraId="627EF912" w14:textId="77777777" w:rsidR="00FA10D5" w:rsidRPr="006F7EED" w:rsidRDefault="00FA10D5" w:rsidP="00FA10D5">
            <w:pPr>
              <w:rPr>
                <w:lang w:val="fr-BE"/>
              </w:rPr>
            </w:pPr>
          </w:p>
        </w:tc>
      </w:tr>
    </w:tbl>
    <w:p w14:paraId="1D17A97C" w14:textId="77777777" w:rsidR="003227EB" w:rsidRPr="00CD5E89" w:rsidRDefault="004E0593">
      <w:pPr>
        <w:rPr>
          <w:lang w:val="fr-BE"/>
        </w:rPr>
      </w:pPr>
      <w:r w:rsidRPr="00CD5E89">
        <w:rPr>
          <w:b/>
          <w:lang w:val="fr-BE"/>
        </w:rPr>
        <w:t xml:space="preserve">Conclusion : </w:t>
      </w:r>
      <w:r w:rsidRPr="00CD5E89">
        <w:rPr>
          <w:lang w:val="fr-BE"/>
        </w:rPr>
        <w:t>la proposition ☐ est / ☐ n’est pas prise en compte pour l’évaluation technique et financière.</w:t>
      </w:r>
    </w:p>
    <w:p w14:paraId="2FCDBDC9" w14:textId="77777777" w:rsidR="003227EB" w:rsidRPr="00CD5E89" w:rsidRDefault="004E0593">
      <w:pPr>
        <w:rPr>
          <w:lang w:val="fr-BE"/>
        </w:rPr>
      </w:pPr>
      <w:r w:rsidRPr="00CD5E89">
        <w:rPr>
          <w:b/>
          <w:lang w:val="fr-BE"/>
        </w:rPr>
        <w:t>Commentaires :</w:t>
      </w:r>
    </w:p>
    <w:p w14:paraId="02F6834B" w14:textId="77777777" w:rsidR="003227EB" w:rsidRPr="00CD5E89" w:rsidRDefault="004E0593">
      <w:pPr>
        <w:rPr>
          <w:lang w:val="fr-BE"/>
        </w:rPr>
      </w:pPr>
      <w:r w:rsidRPr="00CD5E89">
        <w:rPr>
          <w:lang w:val="fr-BE"/>
        </w:rPr>
        <w:t>___________________________________________________________________________________________________________________</w:t>
      </w:r>
    </w:p>
    <w:p w14:paraId="46177B5C" w14:textId="77777777" w:rsidR="003227EB" w:rsidRPr="00CD5E89" w:rsidRDefault="004E0593">
      <w:pPr>
        <w:rPr>
          <w:lang w:val="fr-BE"/>
        </w:rPr>
      </w:pPr>
      <w:r w:rsidRPr="00CD5E89">
        <w:rPr>
          <w:lang w:val="fr-BE"/>
        </w:rPr>
        <w:t>___________________________________________________________________________________________________________________</w:t>
      </w:r>
    </w:p>
    <w:p w14:paraId="0DE44B39" w14:textId="77777777" w:rsidR="003227EB" w:rsidRPr="00CD5E89" w:rsidRDefault="004E0593">
      <w:pPr>
        <w:rPr>
          <w:lang w:val="fr-BE"/>
        </w:rPr>
      </w:pPr>
      <w:r w:rsidRPr="00CD5E89">
        <w:rPr>
          <w:lang w:val="fr-BE"/>
        </w:rPr>
        <w:t>___________________________________________________________________________________________________________________</w:t>
      </w:r>
    </w:p>
    <w:p w14:paraId="0A26892D" w14:textId="77777777" w:rsidR="003227EB" w:rsidRPr="00CD5E89" w:rsidRDefault="004E0593">
      <w:pPr>
        <w:pStyle w:val="Heading1"/>
        <w:rPr>
          <w:lang w:val="fr-BE"/>
        </w:rPr>
      </w:pPr>
      <w:r w:rsidRPr="00CD5E89">
        <w:rPr>
          <w:lang w:val="fr-BE"/>
        </w:rPr>
        <w:t>III. Validation collective</w:t>
      </w:r>
    </w:p>
    <w:p w14:paraId="0369310F" w14:textId="77777777" w:rsidR="003227EB" w:rsidRPr="00CD5E89" w:rsidRDefault="004E0593">
      <w:pPr>
        <w:rPr>
          <w:lang w:val="fr-BE"/>
        </w:rPr>
      </w:pPr>
      <w:r w:rsidRPr="00CD5E89">
        <w:rPr>
          <w:lang w:val="fr-BE"/>
        </w:rPr>
        <w:t>La présente vérification est complétée collectivement ou validée collectivement par les membres du comité participant à la vérification administrative et de recevabilité du dossier.</w:t>
      </w:r>
    </w:p>
    <w:tbl>
      <w:tblPr>
        <w:tblStyle w:val="TableGrid"/>
        <w:tblW w:w="10204" w:type="dxa"/>
        <w:jc w:val="center"/>
        <w:tblLayout w:type="fixed"/>
        <w:tblLook w:val="04A0" w:firstRow="1" w:lastRow="0" w:firstColumn="1" w:lastColumn="0" w:noHBand="0" w:noVBand="1"/>
      </w:tblPr>
      <w:tblGrid>
        <w:gridCol w:w="2551"/>
        <w:gridCol w:w="2551"/>
        <w:gridCol w:w="2551"/>
        <w:gridCol w:w="2551"/>
      </w:tblGrid>
      <w:tr w:rsidR="003227EB" w:rsidRPr="006F7EED" w14:paraId="59AE8A8C" w14:textId="77777777">
        <w:trPr>
          <w:tblHeader/>
          <w:jc w:val="center"/>
        </w:trPr>
        <w:tc>
          <w:tcPr>
            <w:tcW w:w="2551" w:type="dxa"/>
            <w:shd w:val="clear" w:color="auto" w:fill="D9EAF7"/>
          </w:tcPr>
          <w:p w14:paraId="758BB848" w14:textId="77777777" w:rsidR="003227EB" w:rsidRPr="006F7EED" w:rsidRDefault="004E0593">
            <w:pPr>
              <w:rPr>
                <w:lang w:val="fr-BE"/>
              </w:rPr>
            </w:pPr>
            <w:r w:rsidRPr="006F7EED">
              <w:rPr>
                <w:b/>
                <w:sz w:val="17"/>
                <w:lang w:val="fr-BE"/>
              </w:rPr>
              <w:t>Nom</w:t>
            </w:r>
          </w:p>
        </w:tc>
        <w:tc>
          <w:tcPr>
            <w:tcW w:w="2551" w:type="dxa"/>
            <w:shd w:val="clear" w:color="auto" w:fill="D9EAF7"/>
          </w:tcPr>
          <w:p w14:paraId="0C2985F7" w14:textId="77777777" w:rsidR="003227EB" w:rsidRPr="006F7EED" w:rsidRDefault="004E0593">
            <w:pPr>
              <w:rPr>
                <w:lang w:val="fr-BE"/>
              </w:rPr>
            </w:pPr>
            <w:r w:rsidRPr="006F7EED">
              <w:rPr>
                <w:b/>
                <w:sz w:val="17"/>
                <w:lang w:val="fr-BE"/>
              </w:rPr>
              <w:t>Fonction</w:t>
            </w:r>
          </w:p>
        </w:tc>
        <w:tc>
          <w:tcPr>
            <w:tcW w:w="2551" w:type="dxa"/>
            <w:shd w:val="clear" w:color="auto" w:fill="D9EAF7"/>
          </w:tcPr>
          <w:p w14:paraId="3005061C" w14:textId="77777777" w:rsidR="003227EB" w:rsidRPr="006F7EED" w:rsidRDefault="004E0593">
            <w:pPr>
              <w:rPr>
                <w:lang w:val="fr-BE"/>
              </w:rPr>
            </w:pPr>
            <w:r w:rsidRPr="006F7EED">
              <w:rPr>
                <w:b/>
                <w:sz w:val="17"/>
                <w:lang w:val="fr-BE"/>
              </w:rPr>
              <w:t>Date</w:t>
            </w:r>
          </w:p>
        </w:tc>
        <w:tc>
          <w:tcPr>
            <w:tcW w:w="2551" w:type="dxa"/>
            <w:shd w:val="clear" w:color="auto" w:fill="D9EAF7"/>
          </w:tcPr>
          <w:p w14:paraId="4BC82E8C" w14:textId="77777777" w:rsidR="003227EB" w:rsidRPr="006F7EED" w:rsidRDefault="004E0593">
            <w:pPr>
              <w:rPr>
                <w:lang w:val="fr-BE"/>
              </w:rPr>
            </w:pPr>
            <w:r w:rsidRPr="006F7EED">
              <w:rPr>
                <w:b/>
                <w:sz w:val="17"/>
                <w:lang w:val="fr-BE"/>
              </w:rPr>
              <w:t>Signature</w:t>
            </w:r>
          </w:p>
        </w:tc>
      </w:tr>
      <w:tr w:rsidR="003227EB" w:rsidRPr="006F7EED" w14:paraId="39AB4AE8" w14:textId="77777777">
        <w:trPr>
          <w:jc w:val="center"/>
        </w:trPr>
        <w:tc>
          <w:tcPr>
            <w:tcW w:w="2551" w:type="dxa"/>
          </w:tcPr>
          <w:p w14:paraId="180606F6" w14:textId="77777777" w:rsidR="003227EB" w:rsidRPr="006F7EED" w:rsidRDefault="003227EB">
            <w:pPr>
              <w:rPr>
                <w:lang w:val="fr-BE"/>
              </w:rPr>
            </w:pPr>
          </w:p>
        </w:tc>
        <w:tc>
          <w:tcPr>
            <w:tcW w:w="2551" w:type="dxa"/>
          </w:tcPr>
          <w:p w14:paraId="3A45C6A3" w14:textId="77777777" w:rsidR="003227EB" w:rsidRPr="006F7EED" w:rsidRDefault="003227EB">
            <w:pPr>
              <w:rPr>
                <w:lang w:val="fr-BE"/>
              </w:rPr>
            </w:pPr>
          </w:p>
        </w:tc>
        <w:tc>
          <w:tcPr>
            <w:tcW w:w="2551" w:type="dxa"/>
          </w:tcPr>
          <w:p w14:paraId="21E228B1" w14:textId="77777777" w:rsidR="003227EB" w:rsidRPr="006F7EED" w:rsidRDefault="003227EB">
            <w:pPr>
              <w:rPr>
                <w:lang w:val="fr-BE"/>
              </w:rPr>
            </w:pPr>
          </w:p>
        </w:tc>
        <w:tc>
          <w:tcPr>
            <w:tcW w:w="2551" w:type="dxa"/>
          </w:tcPr>
          <w:p w14:paraId="7C3FE118" w14:textId="77777777" w:rsidR="003227EB" w:rsidRPr="006F7EED" w:rsidRDefault="003227EB">
            <w:pPr>
              <w:rPr>
                <w:lang w:val="fr-BE"/>
              </w:rPr>
            </w:pPr>
          </w:p>
        </w:tc>
      </w:tr>
      <w:tr w:rsidR="003227EB" w:rsidRPr="006F7EED" w14:paraId="3050447D" w14:textId="77777777">
        <w:trPr>
          <w:jc w:val="center"/>
        </w:trPr>
        <w:tc>
          <w:tcPr>
            <w:tcW w:w="2551" w:type="dxa"/>
          </w:tcPr>
          <w:p w14:paraId="7B65836A" w14:textId="77777777" w:rsidR="003227EB" w:rsidRPr="006F7EED" w:rsidRDefault="003227EB">
            <w:pPr>
              <w:rPr>
                <w:lang w:val="fr-BE"/>
              </w:rPr>
            </w:pPr>
          </w:p>
        </w:tc>
        <w:tc>
          <w:tcPr>
            <w:tcW w:w="2551" w:type="dxa"/>
          </w:tcPr>
          <w:p w14:paraId="006F713F" w14:textId="77777777" w:rsidR="003227EB" w:rsidRPr="006F7EED" w:rsidRDefault="003227EB">
            <w:pPr>
              <w:rPr>
                <w:lang w:val="fr-BE"/>
              </w:rPr>
            </w:pPr>
          </w:p>
        </w:tc>
        <w:tc>
          <w:tcPr>
            <w:tcW w:w="2551" w:type="dxa"/>
          </w:tcPr>
          <w:p w14:paraId="4E583B8D" w14:textId="77777777" w:rsidR="003227EB" w:rsidRPr="006F7EED" w:rsidRDefault="003227EB">
            <w:pPr>
              <w:rPr>
                <w:lang w:val="fr-BE"/>
              </w:rPr>
            </w:pPr>
          </w:p>
        </w:tc>
        <w:tc>
          <w:tcPr>
            <w:tcW w:w="2551" w:type="dxa"/>
          </w:tcPr>
          <w:p w14:paraId="29F17CDF" w14:textId="77777777" w:rsidR="003227EB" w:rsidRPr="006F7EED" w:rsidRDefault="003227EB">
            <w:pPr>
              <w:rPr>
                <w:lang w:val="fr-BE"/>
              </w:rPr>
            </w:pPr>
          </w:p>
        </w:tc>
      </w:tr>
      <w:tr w:rsidR="003227EB" w:rsidRPr="006F7EED" w14:paraId="3759C743" w14:textId="77777777">
        <w:trPr>
          <w:jc w:val="center"/>
        </w:trPr>
        <w:tc>
          <w:tcPr>
            <w:tcW w:w="2551" w:type="dxa"/>
          </w:tcPr>
          <w:p w14:paraId="12604236" w14:textId="77777777" w:rsidR="003227EB" w:rsidRPr="006F7EED" w:rsidRDefault="003227EB">
            <w:pPr>
              <w:rPr>
                <w:lang w:val="fr-BE"/>
              </w:rPr>
            </w:pPr>
          </w:p>
        </w:tc>
        <w:tc>
          <w:tcPr>
            <w:tcW w:w="2551" w:type="dxa"/>
          </w:tcPr>
          <w:p w14:paraId="11D8BA15" w14:textId="77777777" w:rsidR="003227EB" w:rsidRPr="006F7EED" w:rsidRDefault="003227EB">
            <w:pPr>
              <w:rPr>
                <w:lang w:val="fr-BE"/>
              </w:rPr>
            </w:pPr>
          </w:p>
        </w:tc>
        <w:tc>
          <w:tcPr>
            <w:tcW w:w="2551" w:type="dxa"/>
          </w:tcPr>
          <w:p w14:paraId="42676E67" w14:textId="77777777" w:rsidR="003227EB" w:rsidRPr="006F7EED" w:rsidRDefault="003227EB">
            <w:pPr>
              <w:rPr>
                <w:lang w:val="fr-BE"/>
              </w:rPr>
            </w:pPr>
          </w:p>
        </w:tc>
        <w:tc>
          <w:tcPr>
            <w:tcW w:w="2551" w:type="dxa"/>
          </w:tcPr>
          <w:p w14:paraId="150336CB" w14:textId="77777777" w:rsidR="003227EB" w:rsidRPr="006F7EED" w:rsidRDefault="003227EB">
            <w:pPr>
              <w:rPr>
                <w:lang w:val="fr-BE"/>
              </w:rPr>
            </w:pPr>
          </w:p>
        </w:tc>
      </w:tr>
    </w:tbl>
    <w:p w14:paraId="0A3E340E" w14:textId="77777777" w:rsidR="00C87441" w:rsidRPr="006F7EED" w:rsidRDefault="00C87441">
      <w:pPr>
        <w:rPr>
          <w:lang w:val="fr-BE"/>
        </w:rPr>
      </w:pPr>
    </w:p>
    <w:sectPr w:rsidR="00C87441" w:rsidRPr="006F7EED" w:rsidSect="00034616">
      <w:footerReference w:type="default" r:id="rId12"/>
      <w:pgSz w:w="12240" w:h="15840"/>
      <w:pgMar w:top="794" w:right="794" w:bottom="794"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DCFBA" w14:textId="77777777" w:rsidR="009B10F3" w:rsidRDefault="009B10F3">
      <w:pPr>
        <w:spacing w:after="0" w:line="240" w:lineRule="auto"/>
      </w:pPr>
      <w:r>
        <w:separator/>
      </w:r>
    </w:p>
  </w:endnote>
  <w:endnote w:type="continuationSeparator" w:id="0">
    <w:p w14:paraId="6E1CD6A2" w14:textId="77777777" w:rsidR="009B10F3" w:rsidRDefault="009B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CD8A" w14:textId="77777777" w:rsidR="003227EB" w:rsidRPr="00CD5E89" w:rsidRDefault="004E0593">
    <w:pPr>
      <w:pStyle w:val="Footer"/>
      <w:jc w:val="center"/>
      <w:rPr>
        <w:lang w:val="fr-BE"/>
      </w:rPr>
    </w:pPr>
    <w:r w:rsidRPr="00CD5E89">
      <w:rPr>
        <w:sz w:val="16"/>
        <w:lang w:val="fr-BE"/>
      </w:rPr>
      <w:t>Grille collective de vérification administrative et de recevabilité – Appel à propositions en une phase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C2FB" w14:textId="77777777" w:rsidR="009B10F3" w:rsidRDefault="009B10F3">
      <w:pPr>
        <w:spacing w:after="0" w:line="240" w:lineRule="auto"/>
      </w:pPr>
      <w:r>
        <w:separator/>
      </w:r>
    </w:p>
  </w:footnote>
  <w:footnote w:type="continuationSeparator" w:id="0">
    <w:p w14:paraId="32DDFB48" w14:textId="77777777" w:rsidR="009B10F3" w:rsidRDefault="009B1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64370060">
    <w:abstractNumId w:val="6"/>
  </w:num>
  <w:num w:numId="2" w16cid:durableId="1726874767">
    <w:abstractNumId w:val="7"/>
  </w:num>
  <w:num w:numId="3" w16cid:durableId="1824422788">
    <w:abstractNumId w:val="2"/>
  </w:num>
  <w:num w:numId="4" w16cid:durableId="2026176689">
    <w:abstractNumId w:val="3"/>
  </w:num>
  <w:num w:numId="5" w16cid:durableId="353846332">
    <w:abstractNumId w:val="0"/>
  </w:num>
  <w:num w:numId="6" w16cid:durableId="451246019">
    <w:abstractNumId w:val="5"/>
  </w:num>
  <w:num w:numId="7" w16cid:durableId="66613653">
    <w:abstractNumId w:val="8"/>
  </w:num>
  <w:num w:numId="8" w16cid:durableId="669719890">
    <w:abstractNumId w:val="4"/>
  </w:num>
  <w:num w:numId="9" w16cid:durableId="708143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26D8"/>
    <w:rsid w:val="00104C8F"/>
    <w:rsid w:val="0015074B"/>
    <w:rsid w:val="0028445F"/>
    <w:rsid w:val="0029639D"/>
    <w:rsid w:val="003227EB"/>
    <w:rsid w:val="00326F90"/>
    <w:rsid w:val="004135A6"/>
    <w:rsid w:val="00426AE2"/>
    <w:rsid w:val="004E0593"/>
    <w:rsid w:val="006F7EED"/>
    <w:rsid w:val="007D010A"/>
    <w:rsid w:val="009B10F3"/>
    <w:rsid w:val="00AA1D8D"/>
    <w:rsid w:val="00B47730"/>
    <w:rsid w:val="00C87441"/>
    <w:rsid w:val="00CB0664"/>
    <w:rsid w:val="00CD5E89"/>
    <w:rsid w:val="00E46C24"/>
    <w:rsid w:val="00E91B05"/>
    <w:rsid w:val="00FA10D5"/>
    <w:rsid w:val="00FA4D0D"/>
    <w:rsid w:val="00FB4A98"/>
    <w:rsid w:val="00FC693F"/>
    <w:rsid w:val="15871358"/>
    <w:rsid w:val="232E46C9"/>
    <w:rsid w:val="2D380DFD"/>
    <w:rsid w:val="46A857A2"/>
    <w:rsid w:val="5C3D3839"/>
    <w:rsid w:val="62B4E40B"/>
    <w:rsid w:val="62D14246"/>
    <w:rsid w:val="65FC9251"/>
    <w:rsid w:val="697CAEFF"/>
    <w:rsid w:val="71490C0C"/>
    <w:rsid w:val="7928B8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51E5B2"/>
  <w14:defaultImageDpi w14:val="300"/>
  <w15:docId w15:val="{4D819499-ADEB-4C84-A49A-CEA5AA53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contextualSpacing/>
    </w:pPr>
  </w:style>
  <w:style w:type="paragraph" w:styleId="ListBullet2">
    <w:name w:val="List Bullet 2"/>
    <w:basedOn w:val="Normal"/>
    <w:uiPriority w:val="99"/>
    <w:unhideWhenUsed/>
    <w:rsid w:val="00326F90"/>
    <w:pPr>
      <w:numPr>
        <w:numId w:val="1"/>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3"/>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4B36FF77229642AEB1CFEBEA5B53B8" ma:contentTypeVersion="25" ma:contentTypeDescription="Crée un document." ma:contentTypeScope="" ma:versionID="823b5c3cd96da2fd273f4f85565d19e8">
  <xsd:schema xmlns:xsd="http://www.w3.org/2001/XMLSchema" xmlns:xs="http://www.w3.org/2001/XMLSchema" xmlns:p="http://schemas.microsoft.com/office/2006/metadata/properties" xmlns:ns2="01658348-5354-4c90-8e64-ece5dffd82bb" xmlns:ns3="b6df7d5b-c217-44eb-add4-b00859b03a64" targetNamespace="http://schemas.microsoft.com/office/2006/metadata/properties" ma:root="true" ma:fieldsID="32bcc75129e92361641d7df05ef6ec28" ns2:_="" ns3:_="">
    <xsd:import namespace="01658348-5354-4c90-8e64-ece5dffd82bb"/>
    <xsd:import namespace="b6df7d5b-c217-44eb-add4-b00859b03a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kf78f8c6b1d84606b77c6edeecdda7a3" minOccurs="0"/>
                <xsd:element ref="ns3:TaxCatchAll" minOccurs="0"/>
                <xsd:element ref="ns2:k07e5c9dd8ef49a29772290d04896af4" minOccurs="0"/>
                <xsd:element ref="ns2:gaf3ec5a67fc463eb9656c0859fc0579" minOccurs="0"/>
                <xsd:element ref="ns3:SharedWithUsers" minOccurs="0"/>
                <xsd:element ref="ns3:SharedWithDetails" minOccurs="0"/>
                <xsd:element ref="ns3:_dlc_DocId" minOccurs="0"/>
                <xsd:element ref="ns3:_dlc_DocIdUrl" minOccurs="0"/>
                <xsd:element ref="ns3:_dlc_DocIdPersistId" minOccurs="0"/>
                <xsd:element ref="ns2:MediaServiceDateTaken" minOccurs="0"/>
                <xsd:element ref="ns2:MediaServiceAutoTags" minOccurs="0"/>
                <xsd:element ref="ns2:MediaLengthInSeconds" minOccurs="0"/>
                <xsd:element ref="ns3:baff161f33e94fed8cda9fa99dabcff6" minOccurs="0"/>
                <xsd:element ref="ns2:personne"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58348-5354-4c90-8e64-ece5dffd8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kf78f8c6b1d84606b77c6edeecdda7a3" ma:index="13" ma:taxonomy="true" ma:internalName="kf78f8c6b1d84606b77c6edeecdda7a3" ma:taxonomyFieldName="Language" ma:displayName="Language" ma:default="" ma:fieldId="{4f78f8c6-b1d8-4606-b77c-6edeecdda7a3}" ma:taxonomyMulti="true"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07e5c9dd8ef49a29772290d04896af4" ma:index="16" nillable="true" ma:taxonomy="true" ma:internalName="k07e5c9dd8ef49a29772290d04896af4" ma:taxonomyFieldName="Type_Document" ma:displayName="Type_Document" ma:readOnly="false" ma:default="" ma:fieldId="{407e5c9d-d8ef-49a2-9772-290d04896af4}" ma:taxonomyMulti="tru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gaf3ec5a67fc463eb9656c0859fc0579" ma:index="18" ma:taxonomy="true" ma:internalName="gaf3ec5a67fc463eb9656c0859fc0579" ma:taxonomyFieldName="Owner" ma:displayName="Owner" ma:readOnly="false" ma:default="" ma:fieldId="{0af3ec5a-67fc-463e-b965-6c0859fc0579}" ma:sspId="60552f54-6c29-411d-8801-9a0c08c1a1a0" ma:termSetId="fb26bd1f-a6d0-4298-bc9b-79d2ef6abc26" ma:anchorId="00000000-0000-0000-0000-000000000000" ma:open="false" ma:isKeyword="false">
      <xsd:complexType>
        <xsd:sequence>
          <xsd:element ref="pc:Terms" minOccurs="0" maxOccurs="1"/>
        </xsd:sequence>
      </xsd:complex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personne" ma:index="29" nillable="true" ma:displayName="personne" ma:format="Dropdown" ma:list="UserInfo" ma:SharePointGroup="0" ma:internalName="person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f7d5b-c217-44eb-add4-b00859b03a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43c2ca-1803-4b2f-959c-b65b7087f729}" ma:internalName="TaxCatchAll" ma:showField="CatchAllData" ma:web="b6df7d5b-c217-44eb-add4-b00859b03a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_dlc_DocId" ma:index="21" nillable="true" ma:displayName="Valeur d’ID de document" ma:description="Valeur de l’ID de document affecté à cet élément." ma:indexed="true" ma:internalName="_dlc_DocId" ma:readOnly="true">
      <xsd:simpleType>
        <xsd:restriction base="dms:Text"/>
      </xsd:simpleType>
    </xsd:element>
    <xsd:element name="_dlc_DocIdUrl" ma:index="22"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baff161f33e94fed8cda9fa99dabcff6" ma:index="28" nillable="true" ma:taxonomy="true" ma:internalName="baff161f33e94fed8cda9fa99dabcff6" ma:taxonomyFieldName="ENABEL_Service" ma:displayName="Service" ma:fieldId="{baff161f-33e9-4fed-8cda-9fa99dabcff6}" ma:taxonomyMulti="true" ma:sspId="60552f54-6c29-411d-8801-9a0c08c1a1a0" ma:termSetId="8cc85afe-ee62-48e0-8530-30e3947c02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df7d5b-c217-44eb-add4-b00859b03a64">
      <Value>2</Value>
      <Value>10</Value>
    </TaxCatchAll>
    <personne xmlns="01658348-5354-4c90-8e64-ece5dffd82bb">
      <UserInfo>
        <DisplayName/>
        <AccountId xsi:nil="true"/>
        <AccountType/>
      </UserInfo>
    </personne>
    <gaf3ec5a67fc463eb9656c0859fc0579 xmlns="01658348-5354-4c90-8e64-ece5dffd82bb">
      <Terms xmlns="http://schemas.microsoft.com/office/infopath/2007/PartnerControls">
        <TermInfo xmlns="http://schemas.microsoft.com/office/infopath/2007/PartnerControls">
          <TermName xmlns="http://schemas.microsoft.com/office/infopath/2007/PartnerControls">OPS</TermName>
          <TermId xmlns="http://schemas.microsoft.com/office/infopath/2007/PartnerControls">f250bed5-14a2-4c4b-83d5-c0e7762d1032</TermId>
        </TermInfo>
      </Terms>
    </gaf3ec5a67fc463eb9656c0859fc0579>
    <kf78f8c6b1d84606b77c6edeecdda7a3 xmlns="01658348-5354-4c90-8e64-ece5dffd82bb">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kf78f8c6b1d84606b77c6edeecdda7a3>
    <baff161f33e94fed8cda9fa99dabcff6 xmlns="b6df7d5b-c217-44eb-add4-b00859b03a64">
      <Terms xmlns="http://schemas.microsoft.com/office/infopath/2007/PartnerControls"/>
    </baff161f33e94fed8cda9fa99dabcff6>
    <k07e5c9dd8ef49a29772290d04896af4 xmlns="01658348-5354-4c90-8e64-ece5dffd82bb">
      <Terms xmlns="http://schemas.microsoft.com/office/infopath/2007/PartnerControls"/>
    </k07e5c9dd8ef49a29772290d04896af4>
    <_dlc_DocId xmlns="b6df7d5b-c217-44eb-add4-b00859b03a64">6WVCMDRAQ7RD-738154572-59170</_dlc_DocId>
    <_dlc_DocIdUrl xmlns="b6df7d5b-c217-44eb-add4-b00859b03a64">
      <Url>https://enabelbe.sharepoint.com/sites/IntranetLogisticsAndProcurement/_layouts/15/DocIdRedir.aspx?ID=6WVCMDRAQ7RD-738154572-59170</Url>
      <Description>6WVCMDRAQ7RD-738154572-59170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E727F8-895E-4E23-94C9-1919EFE92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58348-5354-4c90-8e64-ece5dffd82bb"/>
    <ds:schemaRef ds:uri="b6df7d5b-c217-44eb-add4-b00859b0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0FAE7-9985-401A-ACDE-4FA464790D4F}">
  <ds:schemaRefs>
    <ds:schemaRef ds:uri="http://schemas.microsoft.com/office/2006/metadata/properties"/>
    <ds:schemaRef ds:uri="http://schemas.microsoft.com/office/infopath/2007/PartnerControls"/>
    <ds:schemaRef ds:uri="b6df7d5b-c217-44eb-add4-b00859b03a64"/>
    <ds:schemaRef ds:uri="01658348-5354-4c90-8e64-ece5dffd82bb"/>
  </ds:schemaRefs>
</ds:datastoreItem>
</file>

<file path=customXml/itemProps3.xml><?xml version="1.0" encoding="utf-8"?>
<ds:datastoreItem xmlns:ds="http://schemas.openxmlformats.org/officeDocument/2006/customXml" ds:itemID="{F3D380AB-8986-44CE-B502-2202B0A2EC2A}">
  <ds:schemaRefs>
    <ds:schemaRef ds:uri="http://schemas.microsoft.com/sharepoint/events"/>
  </ds:schemaRefs>
</ds:datastoreItem>
</file>

<file path=customXml/itemProps4.xml><?xml version="1.0" encoding="utf-8"?>
<ds:datastoreItem xmlns:ds="http://schemas.openxmlformats.org/officeDocument/2006/customXml" ds:itemID="{F3EAB29B-F1D8-4376-A22D-32151131F5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COPPIETERS, Sebastien</cp:lastModifiedBy>
  <cp:revision>6</cp:revision>
  <dcterms:created xsi:type="dcterms:W3CDTF">2013-12-23T23:15:00Z</dcterms:created>
  <dcterms:modified xsi:type="dcterms:W3CDTF">2026-07-11T07:41:00Z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0x010100704B36FF77229642AEB1CFEBEA5B53B8</vt:lpwstr>
  </property>
  <property fmtid="{D5CDD505-2E9C-101B-9397-08002B2CF9AE}" pid="3" name="MediaServiceImageTags">
    <vt:lpwstr/>
  </property>
  <property fmtid="{D5CDD505-2E9C-101B-9397-08002B2CF9AE}" pid="4" name="_dlc_DocIdItemGuid">
    <vt:lpwstr>5ebfba7e-4f92-4333-8594-60afb2f69277</vt:lpwstr>
  </property>
  <property fmtid="{D5CDD505-2E9C-101B-9397-08002B2CF9AE}" pid="5" name="Type_Document">
    <vt:lpwstr/>
  </property>
  <property fmtid="{D5CDD505-2E9C-101B-9397-08002B2CF9AE}" pid="6" name="Owner">
    <vt:lpwstr>10;#OPS|f250bed5-14a2-4c4b-83d5-c0e7762d1032</vt:lpwstr>
  </property>
  <property fmtid="{D5CDD505-2E9C-101B-9397-08002B2CF9AE}" pid="7" name="ENABEL_Service">
    <vt:lpwstr/>
  </property>
  <property fmtid="{D5CDD505-2E9C-101B-9397-08002B2CF9AE}" pid="8" name="Language">
    <vt:lpwstr>2;#FR|e5b11214-e6fc-4287-b1cb-b050c041462c</vt:lpwstr>
  </property>
  <property fmtid="{D5CDD505-2E9C-101B-9397-08002B2CF9AE}" pid="10" name="docLang">
    <vt:lpwstr>fr</vt:lpwstr>
  </property>
</Properties>
</file>