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0AD5F" w14:textId="77777777" w:rsidR="00A87B8B" w:rsidRPr="0074786B" w:rsidRDefault="00A87B8B" w:rsidP="00A87B8B">
      <w:pPr>
        <w:keepNext/>
        <w:tabs>
          <w:tab w:val="num" w:pos="0"/>
        </w:tabs>
        <w:spacing w:before="480" w:after="360"/>
        <w:ind w:left="510"/>
        <w:outlineLvl w:val="0"/>
        <w:rPr>
          <w:rFonts w:ascii="Calibri" w:eastAsia="Calibri" w:hAnsi="Calibri" w:cs="Calibri"/>
          <w:b/>
          <w:caps/>
          <w:color w:val="D81A1A"/>
          <w:sz w:val="26"/>
        </w:rPr>
      </w:pPr>
      <w:r w:rsidRPr="0074786B">
        <w:rPr>
          <w:rFonts w:ascii="Calibri" w:eastAsia="Calibri" w:hAnsi="Calibri" w:cs="Calibri"/>
          <w:b/>
          <w:caps/>
          <w:color w:val="D81A1A"/>
          <w:sz w:val="26"/>
        </w:rPr>
        <w:t>DECLARATION D’INTEGRITE</w:t>
      </w:r>
    </w:p>
    <w:p w14:paraId="552810D8" w14:textId="77777777" w:rsidR="00A87B8B" w:rsidRPr="0074786B" w:rsidRDefault="00A87B8B" w:rsidP="00A87B8B">
      <w:pPr>
        <w:rPr>
          <w:szCs w:val="21"/>
        </w:rPr>
      </w:pPr>
      <w:r w:rsidRPr="0074786B">
        <w:rPr>
          <w:szCs w:val="21"/>
        </w:rPr>
        <w:t>Concerne le soumissionnaire :</w:t>
      </w:r>
    </w:p>
    <w:p w14:paraId="7D1B078E" w14:textId="77777777" w:rsidR="00A87B8B" w:rsidRPr="0074786B" w:rsidRDefault="00A87B8B" w:rsidP="00A87B8B">
      <w:pPr>
        <w:rPr>
          <w:szCs w:val="21"/>
        </w:rPr>
      </w:pPr>
      <w:r w:rsidRPr="0074786B">
        <w:rPr>
          <w:szCs w:val="21"/>
        </w:rPr>
        <w:t>Domicile / Siège social :</w:t>
      </w:r>
    </w:p>
    <w:p w14:paraId="10FDD1AB" w14:textId="77777777" w:rsidR="00A87B8B" w:rsidRPr="0074786B" w:rsidRDefault="00A87B8B" w:rsidP="00A87B8B">
      <w:pPr>
        <w:rPr>
          <w:szCs w:val="21"/>
        </w:rPr>
      </w:pPr>
      <w:r w:rsidRPr="0074786B">
        <w:rPr>
          <w:szCs w:val="21"/>
        </w:rPr>
        <w:t xml:space="preserve">Référence du marché public : </w:t>
      </w:r>
      <w:r>
        <w:rPr>
          <w:b/>
          <w:bCs/>
          <w:szCs w:val="21"/>
        </w:rPr>
        <w:t>………………………</w:t>
      </w:r>
    </w:p>
    <w:p w14:paraId="746142FE" w14:textId="77777777" w:rsidR="00A87B8B" w:rsidRPr="0074786B" w:rsidRDefault="00A87B8B" w:rsidP="00A87B8B">
      <w:pPr>
        <w:rPr>
          <w:szCs w:val="21"/>
        </w:rPr>
      </w:pPr>
      <w:r w:rsidRPr="0074786B">
        <w:rPr>
          <w:szCs w:val="21"/>
        </w:rPr>
        <w:t xml:space="preserve">À l’attention de la Coopération Technique Belge, </w:t>
      </w:r>
    </w:p>
    <w:p w14:paraId="5253FB1D" w14:textId="77777777" w:rsidR="00A87B8B" w:rsidRPr="0074786B" w:rsidRDefault="00A87B8B" w:rsidP="00A87B8B">
      <w:pPr>
        <w:rPr>
          <w:szCs w:val="21"/>
        </w:rPr>
      </w:pPr>
      <w:r w:rsidRPr="0074786B">
        <w:rPr>
          <w:szCs w:val="21"/>
        </w:rPr>
        <w:t>Par la présente, je / nous, agissant en ma/notre qualité de représentant(s) légal/légaux du soumissionnaire précité, déclare/</w:t>
      </w:r>
      <w:proofErr w:type="spellStart"/>
      <w:r w:rsidRPr="0074786B">
        <w:rPr>
          <w:szCs w:val="21"/>
        </w:rPr>
        <w:t>rons</w:t>
      </w:r>
      <w:proofErr w:type="spellEnd"/>
      <w:r w:rsidRPr="0074786B">
        <w:rPr>
          <w:szCs w:val="21"/>
        </w:rPr>
        <w:t xml:space="preserve"> ce qui suit : </w:t>
      </w:r>
    </w:p>
    <w:p w14:paraId="7AD576A7" w14:textId="77777777" w:rsidR="00A87B8B" w:rsidRPr="0074786B" w:rsidRDefault="00A87B8B" w:rsidP="00A87B8B">
      <w:pPr>
        <w:rPr>
          <w:szCs w:val="21"/>
        </w:rPr>
      </w:pPr>
      <w:r w:rsidRPr="0074786B">
        <w:rPr>
          <w:szCs w:val="21"/>
        </w:rPr>
        <w:t>•</w:t>
      </w:r>
      <w:r w:rsidRPr="0074786B">
        <w:rPr>
          <w:szCs w:val="21"/>
        </w:rPr>
        <w:tab/>
        <w:t>Ni les membres de l’administration, ni les employés, ni toute personne ou personne morale avec laquelle le soumissionnaire a conclu un accord en vue de l'exécution du marché, ne peuvent obtenir ou accepter d’un tiers, pour eux-mêmes ou pour toute autre personne ou personne morale, un avantage appréciable en argent (par exemple, des dons, gratifications ou avantages quelconques), directement ou indirectement lié aux activités de la personne concernée pour le compte de la Coopération Technique Belge.</w:t>
      </w:r>
    </w:p>
    <w:p w14:paraId="6A35CCD1" w14:textId="77777777" w:rsidR="00A87B8B" w:rsidRPr="0074786B" w:rsidRDefault="00A87B8B" w:rsidP="00A87B8B">
      <w:pPr>
        <w:rPr>
          <w:szCs w:val="21"/>
        </w:rPr>
      </w:pPr>
      <w:r w:rsidRPr="0074786B">
        <w:rPr>
          <w:szCs w:val="21"/>
        </w:rPr>
        <w:t>•</w:t>
      </w:r>
      <w:r w:rsidRPr="0074786B">
        <w:rPr>
          <w:szCs w:val="21"/>
        </w:rPr>
        <w:tab/>
        <w:t xml:space="preserve">Les administrateurs, collaborateurs ou leurs partenaires n'ont pas d'intérêts financiers ou autres dans les entreprises, organisations, etc. ayant un lien direct ou indirect avec la Coopération Technique Belge (ce qui pourrait, par exemple, entraîner un conflit d'intérêts). </w:t>
      </w:r>
    </w:p>
    <w:p w14:paraId="2CFF5A59" w14:textId="77777777" w:rsidR="00A87B8B" w:rsidRPr="0074786B" w:rsidRDefault="00A87B8B" w:rsidP="00A87B8B">
      <w:pPr>
        <w:rPr>
          <w:szCs w:val="21"/>
        </w:rPr>
      </w:pPr>
      <w:r w:rsidRPr="0074786B">
        <w:rPr>
          <w:szCs w:val="21"/>
        </w:rPr>
        <w:t>•</w:t>
      </w:r>
      <w:r w:rsidRPr="0074786B">
        <w:rPr>
          <w:szCs w:val="21"/>
        </w:rPr>
        <w:tab/>
        <w:t>J'ai / nous avons pris connaissance des articles relatifs à la déontologie et à la lutte contre la corruption repris dans le Cahier spécial des charges et je / nous déclare/</w:t>
      </w:r>
      <w:proofErr w:type="spellStart"/>
      <w:r w:rsidRPr="0074786B">
        <w:rPr>
          <w:szCs w:val="21"/>
        </w:rPr>
        <w:t>rons</w:t>
      </w:r>
      <w:proofErr w:type="spellEnd"/>
      <w:r w:rsidRPr="0074786B">
        <w:rPr>
          <w:szCs w:val="21"/>
        </w:rPr>
        <w:t xml:space="preserve"> souscrire et respecter entièrement ces articles.</w:t>
      </w:r>
    </w:p>
    <w:p w14:paraId="5B39DBCD" w14:textId="77777777" w:rsidR="00A87B8B" w:rsidRPr="0074786B" w:rsidRDefault="00A87B8B" w:rsidP="00A87B8B">
      <w:pPr>
        <w:rPr>
          <w:szCs w:val="21"/>
        </w:rPr>
      </w:pPr>
      <w:r w:rsidRPr="0074786B">
        <w:rPr>
          <w:szCs w:val="21"/>
        </w:rPr>
        <w:t>Je suis / nous sommes de même conscient(s) du fait que les membres du personnel de la Coopération Technique Belge sont liés aux dispositions d’un code éthique qui précise ce qui suit : “Afin d’assurer l’impartialité des membres du personnel, il leur est interdit de solliciter, d’exiger ou d’accepter des dons, gratifications ou avantages quelconques destinés à eux-mêmes ou des tiers, que ce soit ou non dans l’exercice de leur fonction, lorsque les dons, gratifications ou avantages précités sont liés à cet exercice. Notons que ce qui importe le plus dans cette problématique est moins l’enrichissement résultant de l’acceptation de dons, gratifications ou avantages de toute nature, que la perte de l’impartialité requise du membre du personnel dans l’exercice de sa fonction. À titre personnel, les membres du personnel n’acceptent aucune gratification, aucun don ni avantage financier ou autre, pour les services rendus”.</w:t>
      </w:r>
    </w:p>
    <w:p w14:paraId="55B22EA6" w14:textId="77777777" w:rsidR="00A87B8B" w:rsidRPr="0074786B" w:rsidRDefault="00A87B8B" w:rsidP="00A87B8B">
      <w:pPr>
        <w:rPr>
          <w:szCs w:val="21"/>
        </w:rPr>
      </w:pPr>
      <w:r w:rsidRPr="0074786B">
        <w:rPr>
          <w:szCs w:val="21"/>
        </w:rPr>
        <w:t>Si le marché précité devait être attribué au soumissionnaire, je/nous déclare/</w:t>
      </w:r>
      <w:proofErr w:type="spellStart"/>
      <w:r w:rsidRPr="0074786B">
        <w:rPr>
          <w:szCs w:val="21"/>
        </w:rPr>
        <w:t>rons</w:t>
      </w:r>
      <w:proofErr w:type="spellEnd"/>
      <w:r w:rsidRPr="0074786B">
        <w:rPr>
          <w:szCs w:val="21"/>
        </w:rPr>
        <w:t xml:space="preserve">, par ailleurs, marquer mon/notre accord avec les dispositions suivantes : </w:t>
      </w:r>
    </w:p>
    <w:p w14:paraId="2FB474B7" w14:textId="77777777" w:rsidR="00A87B8B" w:rsidRPr="0074786B" w:rsidRDefault="00A87B8B" w:rsidP="00A87B8B">
      <w:pPr>
        <w:rPr>
          <w:szCs w:val="21"/>
        </w:rPr>
      </w:pPr>
      <w:r w:rsidRPr="0074786B">
        <w:rPr>
          <w:szCs w:val="21"/>
        </w:rPr>
        <w:t>•</w:t>
      </w:r>
      <w:r w:rsidRPr="0074786B">
        <w:rPr>
          <w:szCs w:val="21"/>
        </w:rPr>
        <w:tab/>
        <w:t>Afin d’éviter toute impression de risque de partialité ou de connivence dans le suivi et le contrôle de l’exécution du marché, il est strictement interdit au contractant du marché (c'est-à-dire les membres de l’administration et les travailleurs) d’offrir, directement ou indirectement, des cadeaux, des repas ou un quelconque autre avantage matériel ou immatériel, quelle que soit sa valeur, aux membres du personnel de la Coopération Technique Belge, qui sont directement ou indirectement concernés par le suivi et/ou le contrôle de l'exécution du marché, quel que soit leur rang hiérarchique.</w:t>
      </w:r>
    </w:p>
    <w:p w14:paraId="38EE653A" w14:textId="77777777" w:rsidR="00A87B8B" w:rsidRPr="0074786B" w:rsidRDefault="00A87B8B" w:rsidP="00A87B8B">
      <w:pPr>
        <w:rPr>
          <w:szCs w:val="21"/>
        </w:rPr>
      </w:pPr>
      <w:r w:rsidRPr="0074786B">
        <w:rPr>
          <w:szCs w:val="21"/>
        </w:rPr>
        <w:t>•</w:t>
      </w:r>
      <w:r w:rsidRPr="0074786B">
        <w:rPr>
          <w:szCs w:val="21"/>
        </w:rPr>
        <w:tab/>
        <w:t>Tout contrat (marché public) sera résilié, dès lors qu’il s’avérerait que l’attribution du contrat ou son exécution aurait donné lieu à l’obtention ou l’offre des avantages appréciables en argent précités.</w:t>
      </w:r>
    </w:p>
    <w:p w14:paraId="2CAE2642" w14:textId="77777777" w:rsidR="00A87B8B" w:rsidRPr="0074786B" w:rsidRDefault="00A87B8B" w:rsidP="00A87B8B">
      <w:pPr>
        <w:rPr>
          <w:szCs w:val="21"/>
        </w:rPr>
      </w:pPr>
      <w:r w:rsidRPr="0074786B">
        <w:rPr>
          <w:szCs w:val="21"/>
        </w:rPr>
        <w:t>•</w:t>
      </w:r>
      <w:r w:rsidRPr="0074786B">
        <w:rPr>
          <w:szCs w:val="21"/>
        </w:rPr>
        <w:tab/>
        <w:t>Tout manquement à se conformer à une ou plusieurs des clauses déontologiques peut aboutir à l’exclusion du contractant du présent marché et d’autres marchés publics pour la Coopération Technique Belge.</w:t>
      </w:r>
    </w:p>
    <w:p w14:paraId="2FFE70B1" w14:textId="77777777" w:rsidR="00A87B8B" w:rsidRPr="0074786B" w:rsidRDefault="00A87B8B" w:rsidP="00A87B8B">
      <w:pPr>
        <w:rPr>
          <w:szCs w:val="21"/>
        </w:rPr>
      </w:pPr>
      <w:r w:rsidRPr="0074786B">
        <w:rPr>
          <w:szCs w:val="21"/>
        </w:rPr>
        <w:t>•</w:t>
      </w:r>
      <w:r w:rsidRPr="0074786B">
        <w:rPr>
          <w:szCs w:val="21"/>
        </w:rPr>
        <w:tab/>
        <w:t xml:space="preserve">Le contractant du marché (adjudicataire) s’engage à fournir au pouvoir adjudicateur, à sa demande, toutes les pièces justificatives relatives aux conditions d’exécution du contrat. Le pouvoir adjudicateur pourra procéder à tout contrôle, sur pièces et sur place, qu’il estimerait nécessaire pour réunir des éléments de preuve sur une présomption de frais commerciaux inhabituels. </w:t>
      </w:r>
    </w:p>
    <w:p w14:paraId="4F36116A" w14:textId="77777777" w:rsidR="00A87B8B" w:rsidRPr="0074786B" w:rsidRDefault="00A87B8B" w:rsidP="00A87B8B">
      <w:pPr>
        <w:rPr>
          <w:szCs w:val="21"/>
        </w:rPr>
      </w:pPr>
      <w:r w:rsidRPr="0074786B">
        <w:rPr>
          <w:szCs w:val="21"/>
        </w:rPr>
        <w:lastRenderedPageBreak/>
        <w:t>Le soumissionnaire prend enfin connaissance du fait que la Coopération Technique Belge se réserve le droit de porter plainte devant les instances judiciaires compétentes lors de toute constatation de faits allant à l’encontre de la présente déclaration et que tous les frais administratifs et autres qui en découlent sont à charge du soumissionnaire.</w:t>
      </w:r>
    </w:p>
    <w:p w14:paraId="6846E48D" w14:textId="77777777" w:rsidR="00A87B8B" w:rsidRPr="0074786B" w:rsidRDefault="00A87B8B" w:rsidP="00A87B8B">
      <w:pPr>
        <w:rPr>
          <w:szCs w:val="21"/>
        </w:rPr>
      </w:pPr>
      <w:r w:rsidRPr="0074786B">
        <w:rPr>
          <w:szCs w:val="21"/>
        </w:rPr>
        <w:t>Signature précédée de la mention manuscrite "Lu et approuvé" par :</w:t>
      </w:r>
    </w:p>
    <w:p w14:paraId="02BAD549" w14:textId="77777777" w:rsidR="00A87B8B" w:rsidRPr="0074786B" w:rsidRDefault="00A87B8B" w:rsidP="00A87B8B">
      <w:pPr>
        <w:rPr>
          <w:szCs w:val="21"/>
        </w:rPr>
      </w:pPr>
    </w:p>
    <w:p w14:paraId="5494FFC0" w14:textId="77777777" w:rsidR="00A87B8B" w:rsidRPr="0074786B" w:rsidRDefault="00A87B8B" w:rsidP="00A87B8B">
      <w:pPr>
        <w:rPr>
          <w:szCs w:val="21"/>
        </w:rPr>
      </w:pPr>
      <w:proofErr w:type="gramStart"/>
      <w:r w:rsidRPr="0074786B">
        <w:rPr>
          <w:szCs w:val="21"/>
        </w:rPr>
        <w:t>avec</w:t>
      </w:r>
      <w:proofErr w:type="gramEnd"/>
      <w:r w:rsidRPr="0074786B">
        <w:rPr>
          <w:szCs w:val="21"/>
        </w:rPr>
        <w:t xml:space="preserve"> mention du nom et de la fonction</w:t>
      </w:r>
    </w:p>
    <w:p w14:paraId="7324455C" w14:textId="77777777" w:rsidR="00A87B8B" w:rsidRPr="0074786B" w:rsidRDefault="00A87B8B" w:rsidP="00A87B8B">
      <w:pPr>
        <w:rPr>
          <w:szCs w:val="21"/>
        </w:rPr>
      </w:pPr>
    </w:p>
    <w:p w14:paraId="5185DEBF" w14:textId="77777777" w:rsidR="00A87B8B" w:rsidRPr="0074786B" w:rsidRDefault="00A87B8B" w:rsidP="00A87B8B">
      <w:pPr>
        <w:rPr>
          <w:szCs w:val="21"/>
        </w:rPr>
      </w:pPr>
      <w:r w:rsidRPr="0074786B">
        <w:rPr>
          <w:szCs w:val="21"/>
        </w:rPr>
        <w:t>……………………………..</w:t>
      </w:r>
    </w:p>
    <w:p w14:paraId="4981BA2C" w14:textId="0F9C538B" w:rsidR="00305BB1" w:rsidRDefault="00A87B8B">
      <w:r w:rsidRPr="0074786B">
        <w:rPr>
          <w:szCs w:val="21"/>
        </w:rPr>
        <w:t>Lieu, date</w:t>
      </w:r>
    </w:p>
    <w:sectPr w:rsidR="00305B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num w:numId="1" w16cid:durableId="1085611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B8B"/>
    <w:rsid w:val="00305BB1"/>
    <w:rsid w:val="006173DB"/>
    <w:rsid w:val="008A4FC8"/>
    <w:rsid w:val="00940DDB"/>
    <w:rsid w:val="00A5230E"/>
    <w:rsid w:val="00A87B8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94425"/>
  <w15:chartTrackingRefBased/>
  <w15:docId w15:val="{7D636162-A0AA-41D2-9058-996E8C5AF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B8B"/>
    <w:pPr>
      <w:spacing w:after="180" w:line="240" w:lineRule="auto"/>
      <w:jc w:val="both"/>
    </w:pPr>
    <w:rPr>
      <w:rFonts w:ascii="Arial" w:eastAsia="Arial" w:hAnsi="Arial" w:cs="Arial"/>
      <w:color w:val="000000"/>
      <w:kern w:val="0"/>
      <w:sz w:val="20"/>
      <w:szCs w:val="20"/>
      <w14:ligatures w14:val="none"/>
    </w:rPr>
  </w:style>
  <w:style w:type="paragraph" w:styleId="Titre1">
    <w:name w:val="heading 1"/>
    <w:basedOn w:val="Normal"/>
    <w:next w:val="Normal"/>
    <w:link w:val="Titre1Car"/>
    <w:uiPriority w:val="9"/>
    <w:qFormat/>
    <w:rsid w:val="00A87B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87B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87B8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87B8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87B8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87B8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87B8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87B8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87B8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87B8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87B8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87B8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87B8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87B8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87B8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87B8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87B8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87B8B"/>
    <w:rPr>
      <w:rFonts w:eastAsiaTheme="majorEastAsia" w:cstheme="majorBidi"/>
      <w:color w:val="272727" w:themeColor="text1" w:themeTint="D8"/>
    </w:rPr>
  </w:style>
  <w:style w:type="paragraph" w:styleId="Titre">
    <w:name w:val="Title"/>
    <w:basedOn w:val="Normal"/>
    <w:next w:val="Normal"/>
    <w:link w:val="TitreCar"/>
    <w:uiPriority w:val="10"/>
    <w:qFormat/>
    <w:rsid w:val="00A87B8B"/>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87B8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87B8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87B8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87B8B"/>
    <w:pPr>
      <w:spacing w:before="160"/>
      <w:jc w:val="center"/>
    </w:pPr>
    <w:rPr>
      <w:i/>
      <w:iCs/>
      <w:color w:val="404040" w:themeColor="text1" w:themeTint="BF"/>
    </w:rPr>
  </w:style>
  <w:style w:type="character" w:customStyle="1" w:styleId="CitationCar">
    <w:name w:val="Citation Car"/>
    <w:basedOn w:val="Policepardfaut"/>
    <w:link w:val="Citation"/>
    <w:uiPriority w:val="29"/>
    <w:rsid w:val="00A87B8B"/>
    <w:rPr>
      <w:i/>
      <w:iCs/>
      <w:color w:val="404040" w:themeColor="text1" w:themeTint="BF"/>
    </w:rPr>
  </w:style>
  <w:style w:type="paragraph" w:styleId="Paragraphedeliste">
    <w:name w:val="List Paragraph"/>
    <w:basedOn w:val="Normal"/>
    <w:uiPriority w:val="34"/>
    <w:qFormat/>
    <w:rsid w:val="00A87B8B"/>
    <w:pPr>
      <w:ind w:left="720"/>
      <w:contextualSpacing/>
    </w:pPr>
  </w:style>
  <w:style w:type="character" w:styleId="Accentuationintense">
    <w:name w:val="Intense Emphasis"/>
    <w:basedOn w:val="Policepardfaut"/>
    <w:uiPriority w:val="21"/>
    <w:qFormat/>
    <w:rsid w:val="00A87B8B"/>
    <w:rPr>
      <w:i/>
      <w:iCs/>
      <w:color w:val="0F4761" w:themeColor="accent1" w:themeShade="BF"/>
    </w:rPr>
  </w:style>
  <w:style w:type="paragraph" w:styleId="Citationintense">
    <w:name w:val="Intense Quote"/>
    <w:basedOn w:val="Normal"/>
    <w:next w:val="Normal"/>
    <w:link w:val="CitationintenseCar"/>
    <w:uiPriority w:val="30"/>
    <w:qFormat/>
    <w:rsid w:val="00A87B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87B8B"/>
    <w:rPr>
      <w:i/>
      <w:iCs/>
      <w:color w:val="0F4761" w:themeColor="accent1" w:themeShade="BF"/>
    </w:rPr>
  </w:style>
  <w:style w:type="character" w:styleId="Rfrenceintense">
    <w:name w:val="Intense Reference"/>
    <w:basedOn w:val="Policepardfaut"/>
    <w:uiPriority w:val="32"/>
    <w:qFormat/>
    <w:rsid w:val="00A87B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659</Words>
  <Characters>3630</Characters>
  <Application>Microsoft Office Word</Application>
  <DocSecurity>0</DocSecurity>
  <Lines>30</Lines>
  <Paragraphs>8</Paragraphs>
  <ScaleCrop>false</ScaleCrop>
  <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AGNANDJI, Gbeyigbena</dc:creator>
  <cp:keywords/>
  <dc:description/>
  <cp:lastModifiedBy>AGNANDJI, Gbeyigbena</cp:lastModifiedBy>
  <cp:revision>2</cp:revision>
  <dcterms:created xsi:type="dcterms:W3CDTF">2026-09-23T15:45:00Z</dcterms:created>
  <dcterms:modified xsi:type="dcterms:W3CDTF">2026-09-23T15:45:00Z</dcterms:modified>
</cp:coreProperties>
</file>