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183C0" w14:textId="75A5C117" w:rsidR="00A645E7" w:rsidRPr="006C59C5" w:rsidRDefault="00601D65" w:rsidP="586B0B2A">
      <w:pPr>
        <w:pStyle w:val="Title"/>
        <w:spacing w:after="80"/>
        <w:jc w:val="center"/>
        <w:rPr>
          <w:lang w:val="fr-BE"/>
        </w:rPr>
      </w:pPr>
      <w:r w:rsidRPr="006C59C5">
        <w:rPr>
          <w:rFonts w:ascii="Arial" w:eastAsia="Arial" w:hAnsi="Arial"/>
          <w:sz w:val="26"/>
          <w:szCs w:val="26"/>
          <w:lang w:val="fr-BE"/>
        </w:rPr>
        <w:t>Annexe F1a</w:t>
      </w:r>
      <w:r w:rsidR="4D212D81" w:rsidRPr="006C59C5">
        <w:rPr>
          <w:rFonts w:ascii="Arial" w:eastAsia="Arial" w:hAnsi="Arial"/>
          <w:sz w:val="26"/>
          <w:szCs w:val="26"/>
          <w:lang w:val="fr-BE"/>
        </w:rPr>
        <w:t>E</w:t>
      </w:r>
      <w:r w:rsidRPr="006C59C5">
        <w:rPr>
          <w:rFonts w:ascii="Arial" w:eastAsia="Arial" w:hAnsi="Arial"/>
          <w:sz w:val="26"/>
          <w:szCs w:val="26"/>
          <w:lang w:val="fr-BE"/>
        </w:rPr>
        <w:t xml:space="preserve"> - Grille d’évaluation d’une note conceptuelle</w:t>
      </w:r>
      <w:r w:rsidRPr="006C59C5">
        <w:rPr>
          <w:lang w:val="fr-BE"/>
        </w:rPr>
        <w:br/>
      </w:r>
      <w:r w:rsidRPr="006C59C5">
        <w:rPr>
          <w:rFonts w:ascii="Arial" w:eastAsia="Arial" w:hAnsi="Arial"/>
          <w:b w:val="0"/>
          <w:sz w:val="26"/>
          <w:szCs w:val="26"/>
          <w:lang w:val="fr-BE"/>
        </w:rPr>
        <w:t>Appel à propositions en deux phases</w:t>
      </w:r>
    </w:p>
    <w:p w14:paraId="4F07FF11" w14:textId="77777777" w:rsidR="00A645E7" w:rsidRPr="006C59C5" w:rsidRDefault="00601D65">
      <w:pPr>
        <w:spacing w:after="80"/>
        <w:rPr>
          <w:lang w:val="fr-BE"/>
        </w:rPr>
      </w:pPr>
      <w:r w:rsidRPr="006C59C5">
        <w:rPr>
          <w:sz w:val="20"/>
          <w:szCs w:val="20"/>
          <w:lang w:val="fr-BE"/>
        </w:rPr>
        <w:t>Appel à propositions : &lt;</w:t>
      </w:r>
      <w:r w:rsidRPr="006C59C5">
        <w:rPr>
          <w:sz w:val="20"/>
          <w:szCs w:val="20"/>
          <w:highlight w:val="lightGray"/>
          <w:lang w:val="fr-BE"/>
        </w:rPr>
        <w:t>INTITULÉ</w:t>
      </w:r>
      <w:r w:rsidRPr="006C59C5">
        <w:rPr>
          <w:sz w:val="20"/>
          <w:szCs w:val="20"/>
          <w:lang w:val="fr-BE"/>
        </w:rPr>
        <w:t>&gt; - &lt;</w:t>
      </w:r>
      <w:r w:rsidRPr="006C59C5">
        <w:rPr>
          <w:sz w:val="20"/>
          <w:szCs w:val="20"/>
          <w:highlight w:val="lightGray"/>
          <w:lang w:val="fr-BE"/>
        </w:rPr>
        <w:t>NUMÉRO</w:t>
      </w:r>
      <w:r w:rsidRPr="006C59C5">
        <w:rPr>
          <w:sz w:val="20"/>
          <w:szCs w:val="20"/>
          <w:lang w:val="fr-BE"/>
        </w:rPr>
        <w:t>&gt;</w:t>
      </w:r>
    </w:p>
    <w:p w14:paraId="75E42FB2" w14:textId="77777777" w:rsidR="00797E7C" w:rsidRPr="006C59C5" w:rsidRDefault="00601D65" w:rsidP="00797E7C">
      <w:pPr>
        <w:tabs>
          <w:tab w:val="left" w:pos="9015"/>
        </w:tabs>
        <w:spacing w:after="80"/>
        <w:rPr>
          <w:sz w:val="20"/>
          <w:lang w:val="fr-BE"/>
        </w:rPr>
      </w:pPr>
      <w:r w:rsidRPr="006C59C5">
        <w:rPr>
          <w:sz w:val="20"/>
          <w:lang w:val="fr-BE"/>
        </w:rPr>
        <w:t>Grille complétée par : ________________________________    Date : __/__/____</w:t>
      </w:r>
    </w:p>
    <w:p w14:paraId="00D11BDC" w14:textId="67565412" w:rsidR="00A645E7" w:rsidRPr="006C59C5" w:rsidRDefault="00797E7C" w:rsidP="00797E7C">
      <w:pPr>
        <w:tabs>
          <w:tab w:val="left" w:pos="9015"/>
        </w:tabs>
        <w:spacing w:after="80"/>
        <w:rPr>
          <w:sz w:val="20"/>
          <w:lang w:val="fr-BE"/>
        </w:rPr>
      </w:pPr>
      <w:r w:rsidRPr="006C59C5">
        <w:rPr>
          <w:sz w:val="20"/>
          <w:lang w:val="fr-BE"/>
        </w:rPr>
        <w:tab/>
      </w:r>
    </w:p>
    <w:tbl>
      <w:tblPr>
        <w:tblStyle w:val="TableGrid"/>
        <w:tblW w:w="10163" w:type="dxa"/>
        <w:jc w:val="center"/>
        <w:tblLayout w:type="fixed"/>
        <w:tblLook w:val="04A0" w:firstRow="1" w:lastRow="0" w:firstColumn="1" w:lastColumn="0" w:noHBand="0" w:noVBand="1"/>
      </w:tblPr>
      <w:tblGrid>
        <w:gridCol w:w="10163"/>
      </w:tblGrid>
      <w:tr w:rsidR="00797E7C" w:rsidRPr="006C59C5" w14:paraId="2C76AE42" w14:textId="77777777" w:rsidTr="00797E7C">
        <w:trPr>
          <w:jc w:val="center"/>
        </w:trPr>
        <w:tc>
          <w:tcPr>
            <w:tcW w:w="10163" w:type="dxa"/>
            <w:tcBorders>
              <w:top w:val="single" w:sz="4" w:space="0" w:color="auto"/>
              <w:left w:val="single" w:sz="4" w:space="0" w:color="auto"/>
              <w:bottom w:val="single" w:sz="4" w:space="0" w:color="auto"/>
              <w:right w:val="single" w:sz="4" w:space="0" w:color="auto"/>
            </w:tcBorders>
            <w:shd w:val="clear" w:color="auto" w:fill="D9EAF7"/>
            <w:hideMark/>
          </w:tcPr>
          <w:p w14:paraId="128FA9ED" w14:textId="77777777" w:rsidR="00797E7C" w:rsidRPr="006C59C5" w:rsidRDefault="00797E7C" w:rsidP="00F23BE1">
            <w:pPr>
              <w:spacing w:after="40"/>
              <w:ind w:left="-98"/>
              <w:rPr>
                <w:lang w:val="fr-BE"/>
              </w:rPr>
            </w:pPr>
            <w:r w:rsidRPr="006C59C5">
              <w:rPr>
                <w:b/>
                <w:sz w:val="20"/>
                <w:lang w:val="fr-BE"/>
              </w:rPr>
              <w:t>Déclaration d’impartialité et de confidentialité</w:t>
            </w:r>
          </w:p>
        </w:tc>
      </w:tr>
    </w:tbl>
    <w:p w14:paraId="6007E68D" w14:textId="77777777" w:rsidR="00797E7C" w:rsidRPr="006C59C5" w:rsidRDefault="00797E7C" w:rsidP="00797E7C">
      <w:pPr>
        <w:rPr>
          <w:lang w:val="fr-BE"/>
        </w:rPr>
      </w:pPr>
      <w:r w:rsidRPr="006C59C5">
        <w:rPr>
          <w:lang w:val="fr-BE"/>
        </w:rPr>
        <w:t>Je, soussigné(e), accepte de participer à l’évaluation de la proposition soumise par l’organisation concernée dans le cadre du dossier d’octroi direct de subside référencé ci-dessous.</w:t>
      </w:r>
    </w:p>
    <w:p w14:paraId="2A24A17D" w14:textId="77777777" w:rsidR="00797E7C" w:rsidRPr="006C59C5" w:rsidRDefault="00797E7C" w:rsidP="00797E7C">
      <w:pPr>
        <w:rPr>
          <w:lang w:val="fr-BE"/>
        </w:rPr>
      </w:pPr>
      <w:r w:rsidRPr="006C59C5">
        <w:rPr>
          <w:lang w:val="fr-BE"/>
        </w:rPr>
        <w:t>Je déclare, à ma connaissance, ne pas me trouver en situation de conflit d’intérêts réel, potentiel ou apparent avec l’organisation concernée, ses représentants ou ses partenaires éventuels.</w:t>
      </w:r>
    </w:p>
    <w:p w14:paraId="5A541253" w14:textId="77777777" w:rsidR="00797E7C" w:rsidRPr="006C59C5" w:rsidRDefault="00797E7C" w:rsidP="00797E7C">
      <w:pPr>
        <w:rPr>
          <w:lang w:val="fr-BE"/>
        </w:rPr>
      </w:pPr>
      <w:r w:rsidRPr="006C59C5">
        <w:rPr>
          <w:lang w:val="fr-BE"/>
        </w:rPr>
        <w:t>Si une telle situation devait apparaître au cours de l’évaluation, je m’engage à en informer immédiatement la personne responsable du processus d’évaluation et à cesser de participer à l’évaluation si le conflit est confirmé.</w:t>
      </w:r>
    </w:p>
    <w:p w14:paraId="664FD2CA" w14:textId="77777777" w:rsidR="00797E7C" w:rsidRPr="006C59C5" w:rsidRDefault="00797E7C" w:rsidP="00797E7C">
      <w:pPr>
        <w:rPr>
          <w:lang w:val="fr-BE"/>
        </w:rPr>
      </w:pPr>
      <w:r w:rsidRPr="006C59C5">
        <w:rPr>
          <w:lang w:val="fr-BE"/>
        </w:rPr>
        <w:t>Je m’engage à examiner la proposition avec impartialité, objectivité et neutralité, sur la base des critères et exigences applicables.</w:t>
      </w:r>
    </w:p>
    <w:p w14:paraId="1F568B04" w14:textId="77777777" w:rsidR="00797E7C" w:rsidRPr="006C59C5" w:rsidRDefault="00797E7C" w:rsidP="00797E7C">
      <w:pPr>
        <w:rPr>
          <w:lang w:val="fr-BE"/>
        </w:rPr>
      </w:pPr>
      <w:r w:rsidRPr="006C59C5">
        <w:rPr>
          <w:lang w:val="fr-BE"/>
        </w:rPr>
        <w:t>Je m’engage également à respecter la confidentialité des informations reçues ou consultées dans le cadre de cette évaluation, à ne pas les divulguer à des personnes non autorisées et à ne les utiliser qu’aux fins de l’évaluation du dossier.</w:t>
      </w:r>
    </w:p>
    <w:p w14:paraId="561FE70D" w14:textId="77777777" w:rsidR="00797E7C" w:rsidRPr="006C59C5" w:rsidRDefault="00797E7C" w:rsidP="00797E7C">
      <w:pPr>
        <w:rPr>
          <w:lang w:val="fr-BE"/>
        </w:rPr>
      </w:pPr>
      <w:r w:rsidRPr="006C59C5">
        <w:rPr>
          <w:lang w:val="fr-BE"/>
        </w:rPr>
        <w:t>Ces obligations restent applicables après la fin de ma participation à l’évaluation.</w:t>
      </w:r>
    </w:p>
    <w:p w14:paraId="20EFCC52" w14:textId="77777777" w:rsidR="00797E7C" w:rsidRPr="006C59C5" w:rsidRDefault="00797E7C" w:rsidP="00797E7C">
      <w:pPr>
        <w:rPr>
          <w:lang w:val="fr-BE"/>
        </w:rPr>
      </w:pPr>
      <w:r w:rsidRPr="006C59C5">
        <w:rPr>
          <w:lang w:val="fr-BE"/>
        </w:rPr>
        <w:t>Signature :</w:t>
      </w:r>
    </w:p>
    <w:p w14:paraId="62CDF728" w14:textId="77777777" w:rsidR="00797E7C" w:rsidRPr="006C59C5" w:rsidRDefault="00797E7C" w:rsidP="00797E7C">
      <w:pPr>
        <w:tabs>
          <w:tab w:val="left" w:pos="9015"/>
        </w:tabs>
        <w:spacing w:after="80"/>
        <w:rPr>
          <w:lang w:val="fr-BE"/>
        </w:rPr>
      </w:pPr>
    </w:p>
    <w:p w14:paraId="712671A1" w14:textId="77777777" w:rsidR="00A645E7" w:rsidRPr="006C59C5" w:rsidRDefault="00601D65">
      <w:pPr>
        <w:pStyle w:val="Heading1"/>
        <w:spacing w:before="0" w:after="80"/>
        <w:rPr>
          <w:lang w:val="fr-BE"/>
        </w:rPr>
      </w:pPr>
      <w:r w:rsidRPr="006C59C5">
        <w:rPr>
          <w:rFonts w:ascii="Arial" w:eastAsia="Arial" w:hAnsi="Arial"/>
          <w:sz w:val="24"/>
          <w:lang w:val="fr-BE"/>
        </w:rPr>
        <w:t>I. Données d’identification</w:t>
      </w:r>
    </w:p>
    <w:tbl>
      <w:tblPr>
        <w:tblStyle w:val="TableGrid"/>
        <w:tblW w:w="0" w:type="auto"/>
        <w:jc w:val="center"/>
        <w:tblLayout w:type="fixed"/>
        <w:tblLook w:val="04A0" w:firstRow="1" w:lastRow="0" w:firstColumn="1" w:lastColumn="0" w:noHBand="0" w:noVBand="1"/>
      </w:tblPr>
      <w:tblGrid>
        <w:gridCol w:w="3969"/>
        <w:gridCol w:w="5670"/>
      </w:tblGrid>
      <w:tr w:rsidR="00A645E7" w:rsidRPr="006C59C5" w14:paraId="457C33E6" w14:textId="77777777" w:rsidTr="0EAB38B9">
        <w:trPr>
          <w:jc w:val="center"/>
        </w:trPr>
        <w:tc>
          <w:tcPr>
            <w:tcW w:w="3969" w:type="dxa"/>
          </w:tcPr>
          <w:p w14:paraId="6AE21BDB" w14:textId="77777777" w:rsidR="00A645E7" w:rsidRPr="006C59C5" w:rsidRDefault="00601D65">
            <w:pPr>
              <w:rPr>
                <w:lang w:val="fr-BE"/>
              </w:rPr>
            </w:pPr>
            <w:r w:rsidRPr="006C59C5">
              <w:rPr>
                <w:sz w:val="17"/>
                <w:lang w:val="fr-BE"/>
              </w:rPr>
              <w:t>Numéro de référence de l’appel à propositions</w:t>
            </w:r>
          </w:p>
        </w:tc>
        <w:tc>
          <w:tcPr>
            <w:tcW w:w="5670" w:type="dxa"/>
          </w:tcPr>
          <w:p w14:paraId="7F539B5D" w14:textId="77777777" w:rsidR="00A645E7" w:rsidRPr="006C59C5" w:rsidRDefault="00A645E7">
            <w:pPr>
              <w:rPr>
                <w:lang w:val="fr-BE"/>
              </w:rPr>
            </w:pPr>
          </w:p>
        </w:tc>
      </w:tr>
      <w:tr w:rsidR="0EAB38B9" w:rsidRPr="006C59C5" w14:paraId="376030B6" w14:textId="77777777" w:rsidTr="0EAB38B9">
        <w:trPr>
          <w:trHeight w:val="300"/>
          <w:jc w:val="center"/>
        </w:trPr>
        <w:tc>
          <w:tcPr>
            <w:tcW w:w="3969" w:type="dxa"/>
          </w:tcPr>
          <w:p w14:paraId="657AD5F7" w14:textId="38FAF4E2" w:rsidR="53AD6B2B" w:rsidRPr="006C59C5" w:rsidRDefault="53AD6B2B" w:rsidP="0EAB38B9">
            <w:pPr>
              <w:rPr>
                <w:lang w:val="fr-BE"/>
              </w:rPr>
            </w:pPr>
            <w:r w:rsidRPr="006C59C5">
              <w:rPr>
                <w:sz w:val="17"/>
                <w:szCs w:val="17"/>
                <w:lang w:val="fr-BE"/>
              </w:rPr>
              <w:t>Numéro de référence de la note conceptuelle</w:t>
            </w:r>
          </w:p>
        </w:tc>
        <w:tc>
          <w:tcPr>
            <w:tcW w:w="5670" w:type="dxa"/>
          </w:tcPr>
          <w:p w14:paraId="7CB654D5" w14:textId="62BE2513" w:rsidR="0EAB38B9" w:rsidRPr="006C59C5" w:rsidRDefault="0EAB38B9" w:rsidP="0EAB38B9">
            <w:pPr>
              <w:rPr>
                <w:lang w:val="fr-BE"/>
              </w:rPr>
            </w:pPr>
          </w:p>
        </w:tc>
      </w:tr>
      <w:tr w:rsidR="00A645E7" w:rsidRPr="006C59C5" w14:paraId="0F7F2A6D" w14:textId="77777777" w:rsidTr="0EAB38B9">
        <w:trPr>
          <w:jc w:val="center"/>
        </w:trPr>
        <w:tc>
          <w:tcPr>
            <w:tcW w:w="3969" w:type="dxa"/>
          </w:tcPr>
          <w:p w14:paraId="48DFD4CC" w14:textId="77777777" w:rsidR="00A645E7" w:rsidRPr="006C59C5" w:rsidRDefault="00601D65">
            <w:pPr>
              <w:rPr>
                <w:lang w:val="fr-BE"/>
              </w:rPr>
            </w:pPr>
            <w:r w:rsidRPr="006C59C5">
              <w:rPr>
                <w:sz w:val="17"/>
                <w:lang w:val="fr-BE"/>
              </w:rPr>
              <w:t>Intitulé de l’action</w:t>
            </w:r>
          </w:p>
        </w:tc>
        <w:tc>
          <w:tcPr>
            <w:tcW w:w="5670" w:type="dxa"/>
          </w:tcPr>
          <w:p w14:paraId="4DF37292" w14:textId="77777777" w:rsidR="00A645E7" w:rsidRPr="006C59C5" w:rsidRDefault="00A645E7">
            <w:pPr>
              <w:rPr>
                <w:lang w:val="fr-BE"/>
              </w:rPr>
            </w:pPr>
          </w:p>
        </w:tc>
      </w:tr>
      <w:tr w:rsidR="00A645E7" w:rsidRPr="006C59C5" w14:paraId="5DFAEAFF" w14:textId="77777777" w:rsidTr="0EAB38B9">
        <w:trPr>
          <w:jc w:val="center"/>
        </w:trPr>
        <w:tc>
          <w:tcPr>
            <w:tcW w:w="3969" w:type="dxa"/>
          </w:tcPr>
          <w:p w14:paraId="1C8B53D8" w14:textId="77777777" w:rsidR="00A645E7" w:rsidRPr="006C59C5" w:rsidRDefault="00601D65">
            <w:pPr>
              <w:rPr>
                <w:lang w:val="fr-BE"/>
              </w:rPr>
            </w:pPr>
            <w:r w:rsidRPr="006C59C5">
              <w:rPr>
                <w:sz w:val="17"/>
                <w:lang w:val="fr-BE"/>
              </w:rPr>
              <w:t xml:space="preserve">Numéro du projet parent </w:t>
            </w:r>
            <w:proofErr w:type="spellStart"/>
            <w:r w:rsidRPr="006C59C5">
              <w:rPr>
                <w:sz w:val="17"/>
                <w:lang w:val="fr-BE"/>
              </w:rPr>
              <w:t>Enabel</w:t>
            </w:r>
            <w:proofErr w:type="spellEnd"/>
          </w:p>
        </w:tc>
        <w:tc>
          <w:tcPr>
            <w:tcW w:w="5670" w:type="dxa"/>
          </w:tcPr>
          <w:p w14:paraId="281C3A72" w14:textId="77777777" w:rsidR="00A645E7" w:rsidRPr="006C59C5" w:rsidRDefault="00A645E7">
            <w:pPr>
              <w:rPr>
                <w:lang w:val="fr-BE"/>
              </w:rPr>
            </w:pPr>
          </w:p>
        </w:tc>
      </w:tr>
      <w:tr w:rsidR="00A645E7" w:rsidRPr="006C59C5" w14:paraId="0618FDA7" w14:textId="77777777" w:rsidTr="0EAB38B9">
        <w:trPr>
          <w:jc w:val="center"/>
        </w:trPr>
        <w:tc>
          <w:tcPr>
            <w:tcW w:w="3969" w:type="dxa"/>
          </w:tcPr>
          <w:p w14:paraId="7E1632B1" w14:textId="77777777" w:rsidR="00A645E7" w:rsidRPr="006C59C5" w:rsidRDefault="00601D65">
            <w:pPr>
              <w:rPr>
                <w:lang w:val="fr-BE"/>
              </w:rPr>
            </w:pPr>
            <w:r w:rsidRPr="006C59C5">
              <w:rPr>
                <w:sz w:val="17"/>
                <w:lang w:val="fr-BE"/>
              </w:rPr>
              <w:t>Nom du demandeur</w:t>
            </w:r>
          </w:p>
        </w:tc>
        <w:tc>
          <w:tcPr>
            <w:tcW w:w="5670" w:type="dxa"/>
          </w:tcPr>
          <w:p w14:paraId="34A3AC62" w14:textId="77777777" w:rsidR="00A645E7" w:rsidRPr="006C59C5" w:rsidRDefault="00A645E7">
            <w:pPr>
              <w:rPr>
                <w:lang w:val="fr-BE"/>
              </w:rPr>
            </w:pPr>
          </w:p>
        </w:tc>
      </w:tr>
      <w:tr w:rsidR="00A645E7" w:rsidRPr="006C59C5" w14:paraId="720D09B7" w14:textId="77777777" w:rsidTr="0EAB38B9">
        <w:trPr>
          <w:jc w:val="center"/>
        </w:trPr>
        <w:tc>
          <w:tcPr>
            <w:tcW w:w="3969" w:type="dxa"/>
          </w:tcPr>
          <w:p w14:paraId="07C79F2D" w14:textId="77777777" w:rsidR="00A645E7" w:rsidRPr="006C59C5" w:rsidRDefault="00601D65">
            <w:pPr>
              <w:rPr>
                <w:lang w:val="fr-BE"/>
              </w:rPr>
            </w:pPr>
            <w:r w:rsidRPr="006C59C5">
              <w:rPr>
                <w:sz w:val="17"/>
                <w:lang w:val="fr-BE"/>
              </w:rPr>
              <w:t>Codemandeur(s), le cas échéant</w:t>
            </w:r>
          </w:p>
        </w:tc>
        <w:tc>
          <w:tcPr>
            <w:tcW w:w="5670" w:type="dxa"/>
          </w:tcPr>
          <w:p w14:paraId="10323AF9" w14:textId="77777777" w:rsidR="00A645E7" w:rsidRPr="006C59C5" w:rsidRDefault="00A645E7">
            <w:pPr>
              <w:rPr>
                <w:lang w:val="fr-BE"/>
              </w:rPr>
            </w:pPr>
          </w:p>
        </w:tc>
      </w:tr>
      <w:tr w:rsidR="00A645E7" w:rsidRPr="006C59C5" w14:paraId="77FA3029" w14:textId="77777777" w:rsidTr="0EAB38B9">
        <w:trPr>
          <w:jc w:val="center"/>
        </w:trPr>
        <w:tc>
          <w:tcPr>
            <w:tcW w:w="3969" w:type="dxa"/>
          </w:tcPr>
          <w:p w14:paraId="793AB893" w14:textId="77777777" w:rsidR="00A645E7" w:rsidRPr="006C59C5" w:rsidRDefault="00601D65">
            <w:pPr>
              <w:rPr>
                <w:lang w:val="fr-BE"/>
              </w:rPr>
            </w:pPr>
            <w:r w:rsidRPr="006C59C5">
              <w:rPr>
                <w:sz w:val="17"/>
                <w:lang w:val="fr-BE"/>
              </w:rPr>
              <w:t>Lot concerné, le cas échéant</w:t>
            </w:r>
          </w:p>
        </w:tc>
        <w:tc>
          <w:tcPr>
            <w:tcW w:w="5670" w:type="dxa"/>
          </w:tcPr>
          <w:p w14:paraId="5CC7CC6C" w14:textId="77777777" w:rsidR="00A645E7" w:rsidRPr="006C59C5" w:rsidRDefault="00A645E7">
            <w:pPr>
              <w:rPr>
                <w:lang w:val="fr-BE"/>
              </w:rPr>
            </w:pPr>
          </w:p>
        </w:tc>
      </w:tr>
      <w:tr w:rsidR="00A645E7" w:rsidRPr="006C59C5" w14:paraId="75D3EAB8" w14:textId="77777777" w:rsidTr="0EAB38B9">
        <w:trPr>
          <w:jc w:val="center"/>
        </w:trPr>
        <w:tc>
          <w:tcPr>
            <w:tcW w:w="3969" w:type="dxa"/>
          </w:tcPr>
          <w:p w14:paraId="5416886F" w14:textId="77777777" w:rsidR="00A645E7" w:rsidRPr="006C59C5" w:rsidRDefault="00601D65">
            <w:pPr>
              <w:rPr>
                <w:lang w:val="fr-BE"/>
              </w:rPr>
            </w:pPr>
            <w:r w:rsidRPr="006C59C5">
              <w:rPr>
                <w:sz w:val="17"/>
                <w:lang w:val="fr-BE"/>
              </w:rPr>
              <w:t>Zone d’intervention proposée</w:t>
            </w:r>
          </w:p>
        </w:tc>
        <w:tc>
          <w:tcPr>
            <w:tcW w:w="5670" w:type="dxa"/>
          </w:tcPr>
          <w:p w14:paraId="7F7CE7C2" w14:textId="77777777" w:rsidR="00A645E7" w:rsidRPr="006C59C5" w:rsidRDefault="00A645E7">
            <w:pPr>
              <w:rPr>
                <w:lang w:val="fr-BE"/>
              </w:rPr>
            </w:pPr>
          </w:p>
        </w:tc>
      </w:tr>
      <w:tr w:rsidR="00A645E7" w:rsidRPr="006C59C5" w14:paraId="1A0F905A" w14:textId="77777777" w:rsidTr="0EAB38B9">
        <w:trPr>
          <w:jc w:val="center"/>
        </w:trPr>
        <w:tc>
          <w:tcPr>
            <w:tcW w:w="3969" w:type="dxa"/>
          </w:tcPr>
          <w:p w14:paraId="5DE08EC0" w14:textId="77777777" w:rsidR="00A645E7" w:rsidRPr="006C59C5" w:rsidRDefault="00601D65">
            <w:pPr>
              <w:rPr>
                <w:lang w:val="fr-BE"/>
              </w:rPr>
            </w:pPr>
            <w:r w:rsidRPr="006C59C5">
              <w:rPr>
                <w:sz w:val="17"/>
                <w:lang w:val="fr-BE"/>
              </w:rPr>
              <w:t xml:space="preserve">Montant demandé à </w:t>
            </w:r>
            <w:proofErr w:type="spellStart"/>
            <w:r w:rsidRPr="006C59C5">
              <w:rPr>
                <w:sz w:val="17"/>
                <w:lang w:val="fr-BE"/>
              </w:rPr>
              <w:t>Enabel</w:t>
            </w:r>
            <w:proofErr w:type="spellEnd"/>
          </w:p>
        </w:tc>
        <w:tc>
          <w:tcPr>
            <w:tcW w:w="5670" w:type="dxa"/>
          </w:tcPr>
          <w:p w14:paraId="0AD149F9" w14:textId="77777777" w:rsidR="00A645E7" w:rsidRPr="006C59C5" w:rsidRDefault="00A645E7">
            <w:pPr>
              <w:rPr>
                <w:lang w:val="fr-BE"/>
              </w:rPr>
            </w:pPr>
          </w:p>
        </w:tc>
      </w:tr>
      <w:tr w:rsidR="00A645E7" w:rsidRPr="006C59C5" w14:paraId="52F5A457" w14:textId="77777777" w:rsidTr="0EAB38B9">
        <w:trPr>
          <w:jc w:val="center"/>
        </w:trPr>
        <w:tc>
          <w:tcPr>
            <w:tcW w:w="3969" w:type="dxa"/>
          </w:tcPr>
          <w:p w14:paraId="62219DB1" w14:textId="77777777" w:rsidR="00A645E7" w:rsidRPr="006C59C5" w:rsidRDefault="00601D65">
            <w:pPr>
              <w:rPr>
                <w:lang w:val="fr-BE"/>
              </w:rPr>
            </w:pPr>
            <w:r w:rsidRPr="006C59C5">
              <w:rPr>
                <w:sz w:val="17"/>
                <w:lang w:val="fr-BE"/>
              </w:rPr>
              <w:t>Durée proposée</w:t>
            </w:r>
          </w:p>
        </w:tc>
        <w:tc>
          <w:tcPr>
            <w:tcW w:w="5670" w:type="dxa"/>
          </w:tcPr>
          <w:p w14:paraId="3EAB76B4" w14:textId="77777777" w:rsidR="00A645E7" w:rsidRPr="006C59C5" w:rsidRDefault="00A645E7">
            <w:pPr>
              <w:rPr>
                <w:lang w:val="fr-BE"/>
              </w:rPr>
            </w:pPr>
          </w:p>
        </w:tc>
      </w:tr>
    </w:tbl>
    <w:p w14:paraId="402611B0" w14:textId="0EC85E4E" w:rsidR="00A645E7" w:rsidRPr="006C59C5" w:rsidRDefault="00601D65" w:rsidP="0022240C">
      <w:pPr>
        <w:pStyle w:val="Heading1"/>
        <w:spacing w:before="240" w:after="80"/>
        <w:rPr>
          <w:lang w:val="fr-BE"/>
        </w:rPr>
      </w:pPr>
      <w:r w:rsidRPr="006C59C5">
        <w:rPr>
          <w:rFonts w:ascii="Arial" w:eastAsia="Arial" w:hAnsi="Arial"/>
          <w:sz w:val="24"/>
          <w:szCs w:val="24"/>
          <w:lang w:val="fr-BE"/>
        </w:rPr>
        <w:t>II. Évaluation</w:t>
      </w:r>
    </w:p>
    <w:p w14:paraId="4A52DF5B" w14:textId="7D2E88D7" w:rsidR="17F82091" w:rsidRPr="006C59C5" w:rsidRDefault="17F82091" w:rsidP="621CB1FB">
      <w:pPr>
        <w:rPr>
          <w:rFonts w:cs="Arial"/>
          <w:color w:val="000000" w:themeColor="text1"/>
          <w:szCs w:val="18"/>
          <w:lang w:val="fr-BE"/>
        </w:rPr>
      </w:pPr>
      <w:r w:rsidRPr="006C59C5">
        <w:rPr>
          <w:rFonts w:cs="Arial"/>
          <w:b/>
          <w:bCs/>
          <w:color w:val="000000" w:themeColor="text1"/>
          <w:szCs w:val="18"/>
          <w:lang w:val="fr-BE"/>
        </w:rPr>
        <w:t>Lignes directrices de notation</w:t>
      </w:r>
    </w:p>
    <w:p w14:paraId="30D1E433" w14:textId="0D62A3A1" w:rsidR="17F82091" w:rsidRPr="006C59C5" w:rsidRDefault="17F82091" w:rsidP="00A85853">
      <w:pPr>
        <w:spacing w:after="80"/>
        <w:rPr>
          <w:sz w:val="20"/>
          <w:lang w:val="fr-BE"/>
        </w:rPr>
      </w:pPr>
      <w:r w:rsidRPr="006C59C5">
        <w:rPr>
          <w:sz w:val="20"/>
          <w:lang w:val="fr-BE"/>
        </w:rPr>
        <w:t xml:space="preserve">Chaque sous-critère est noté de 1 à 5 : 1 = très insuffisant ; 2 = insuffisant ; 3 = moyen ; 4 = bon ; 5 = très bon. </w:t>
      </w:r>
      <w:r w:rsidR="1BBC6A42" w:rsidRPr="006C59C5">
        <w:rPr>
          <w:sz w:val="20"/>
          <w:lang w:val="fr-BE"/>
        </w:rPr>
        <w:t>Cette appréciation sur 5 est ensuite convertie en score pondéré afin de refléter le poids réel du sous-critère dans la grille d’évaluation. Le score final du sous-critère est calculé proportionnellement au nombre maximal de points qui lui est attribué dans la grille, qu’il s’agisse d’un maximum de 2, 3, 10, 15 points ou tout autre plafond prévu.</w:t>
      </w:r>
    </w:p>
    <w:p w14:paraId="6849E93E" w14:textId="4EF4D004" w:rsidR="1BBC6A42" w:rsidRPr="006C59C5" w:rsidRDefault="1BBC6A42" w:rsidP="00A85853">
      <w:pPr>
        <w:spacing w:after="80"/>
        <w:rPr>
          <w:sz w:val="20"/>
          <w:lang w:val="fr-BE"/>
        </w:rPr>
      </w:pPr>
      <w:r w:rsidRPr="006C59C5">
        <w:rPr>
          <w:sz w:val="20"/>
          <w:lang w:val="fr-BE"/>
        </w:rPr>
        <w:t xml:space="preserve">Ainsi, lorsque le sous-critère est noté sur 10 points, la note appréciée sur 5 est multipliée par 2. </w:t>
      </w:r>
    </w:p>
    <w:p w14:paraId="04060E1E" w14:textId="77777777" w:rsidR="00A645E7" w:rsidRPr="006C59C5" w:rsidRDefault="00601D65">
      <w:pPr>
        <w:spacing w:after="80"/>
        <w:rPr>
          <w:lang w:val="fr-BE"/>
        </w:rPr>
      </w:pPr>
      <w:r w:rsidRPr="006C59C5">
        <w:rPr>
          <w:sz w:val="20"/>
          <w:lang w:val="fr-BE"/>
        </w:rPr>
        <w:t>Les commentaires doivent expliquer les principaux constats justifiant la note attribuée. Une note de 1, 2 ou 5 devrait être motivée de manière particulièrement explicite.</w:t>
      </w:r>
    </w:p>
    <w:p w14:paraId="7758515D" w14:textId="77777777" w:rsidR="00A645E7" w:rsidRPr="006C59C5" w:rsidRDefault="00601D65">
      <w:pPr>
        <w:pStyle w:val="Heading2"/>
        <w:spacing w:before="0" w:after="80"/>
        <w:rPr>
          <w:lang w:val="fr-BE"/>
        </w:rPr>
      </w:pPr>
      <w:r w:rsidRPr="006C59C5">
        <w:rPr>
          <w:rFonts w:ascii="Arial" w:eastAsia="Arial" w:hAnsi="Arial"/>
          <w:lang w:val="fr-BE"/>
        </w:rPr>
        <w:t>1. Pertinence de l’action - 30 points</w:t>
      </w:r>
    </w:p>
    <w:tbl>
      <w:tblPr>
        <w:tblStyle w:val="TableGrid"/>
        <w:tblW w:w="0" w:type="auto"/>
        <w:jc w:val="center"/>
        <w:tblLayout w:type="fixed"/>
        <w:tblLook w:val="04A0" w:firstRow="1" w:lastRow="0" w:firstColumn="1" w:lastColumn="0" w:noHBand="0" w:noVBand="1"/>
      </w:tblPr>
      <w:tblGrid>
        <w:gridCol w:w="3061"/>
        <w:gridCol w:w="3969"/>
        <w:gridCol w:w="793"/>
        <w:gridCol w:w="2721"/>
      </w:tblGrid>
      <w:tr w:rsidR="00A645E7" w:rsidRPr="006C59C5" w14:paraId="3705730F" w14:textId="77777777" w:rsidTr="621CB1FB">
        <w:trPr>
          <w:jc w:val="center"/>
        </w:trPr>
        <w:tc>
          <w:tcPr>
            <w:tcW w:w="3061" w:type="dxa"/>
            <w:shd w:val="clear" w:color="auto" w:fill="D9EAF7"/>
          </w:tcPr>
          <w:p w14:paraId="12364D08" w14:textId="232D35EA" w:rsidR="00A645E7" w:rsidRPr="006C59C5" w:rsidRDefault="00601D65" w:rsidP="621CB1FB">
            <w:pPr>
              <w:rPr>
                <w:b/>
                <w:bCs/>
                <w:sz w:val="17"/>
                <w:szCs w:val="17"/>
                <w:lang w:val="fr-BE"/>
              </w:rPr>
            </w:pPr>
            <w:r w:rsidRPr="006C59C5">
              <w:rPr>
                <w:b/>
                <w:bCs/>
                <w:sz w:val="17"/>
                <w:szCs w:val="17"/>
                <w:lang w:val="fr-BE"/>
              </w:rPr>
              <w:t>Sous-</w:t>
            </w:r>
            <w:r w:rsidR="5F7E93DF" w:rsidRPr="006C59C5">
              <w:rPr>
                <w:b/>
                <w:bCs/>
                <w:sz w:val="17"/>
                <w:szCs w:val="17"/>
                <w:lang w:val="fr-BE"/>
              </w:rPr>
              <w:t>critère</w:t>
            </w:r>
          </w:p>
        </w:tc>
        <w:tc>
          <w:tcPr>
            <w:tcW w:w="3969" w:type="dxa"/>
            <w:shd w:val="clear" w:color="auto" w:fill="D9EAF7"/>
          </w:tcPr>
          <w:p w14:paraId="4835E347" w14:textId="77777777" w:rsidR="00A645E7" w:rsidRPr="006C59C5" w:rsidRDefault="00601D65">
            <w:pPr>
              <w:rPr>
                <w:lang w:val="fr-BE"/>
              </w:rPr>
            </w:pPr>
            <w:r w:rsidRPr="006C59C5">
              <w:rPr>
                <w:b/>
                <w:sz w:val="17"/>
                <w:lang w:val="fr-BE"/>
              </w:rPr>
              <w:t>Éléments à apprécier</w:t>
            </w:r>
          </w:p>
        </w:tc>
        <w:tc>
          <w:tcPr>
            <w:tcW w:w="793" w:type="dxa"/>
            <w:shd w:val="clear" w:color="auto" w:fill="D9EAF7"/>
          </w:tcPr>
          <w:p w14:paraId="565CFD8C" w14:textId="77777777" w:rsidR="00A645E7" w:rsidRPr="006C59C5" w:rsidRDefault="00601D65">
            <w:pPr>
              <w:rPr>
                <w:lang w:val="fr-BE"/>
              </w:rPr>
            </w:pPr>
            <w:r w:rsidRPr="006C59C5">
              <w:rPr>
                <w:b/>
                <w:sz w:val="17"/>
                <w:lang w:val="fr-BE"/>
              </w:rPr>
              <w:t>Note</w:t>
            </w:r>
          </w:p>
        </w:tc>
        <w:tc>
          <w:tcPr>
            <w:tcW w:w="2721" w:type="dxa"/>
            <w:shd w:val="clear" w:color="auto" w:fill="D9EAF7"/>
          </w:tcPr>
          <w:p w14:paraId="4877CD22" w14:textId="77777777" w:rsidR="00A645E7" w:rsidRPr="006C59C5" w:rsidRDefault="00601D65">
            <w:pPr>
              <w:rPr>
                <w:lang w:val="fr-BE"/>
              </w:rPr>
            </w:pPr>
            <w:r w:rsidRPr="006C59C5">
              <w:rPr>
                <w:b/>
                <w:sz w:val="17"/>
                <w:lang w:val="fr-BE"/>
              </w:rPr>
              <w:t>Commentaires</w:t>
            </w:r>
          </w:p>
        </w:tc>
      </w:tr>
      <w:tr w:rsidR="00A645E7" w:rsidRPr="006C59C5" w14:paraId="46579E8B" w14:textId="77777777" w:rsidTr="621CB1FB">
        <w:trPr>
          <w:jc w:val="center"/>
        </w:trPr>
        <w:tc>
          <w:tcPr>
            <w:tcW w:w="3061" w:type="dxa"/>
          </w:tcPr>
          <w:p w14:paraId="671BDAE4" w14:textId="77777777" w:rsidR="00A645E7" w:rsidRPr="006C59C5" w:rsidRDefault="00601D65">
            <w:pPr>
              <w:rPr>
                <w:lang w:val="fr-BE"/>
              </w:rPr>
            </w:pPr>
            <w:r w:rsidRPr="006C59C5">
              <w:rPr>
                <w:sz w:val="17"/>
                <w:lang w:val="fr-BE"/>
              </w:rPr>
              <w:t>1.1 Pertinence par rapport aux objectifs, résultats attendus, orientations et paramètres définis dans les lignes directrices</w:t>
            </w:r>
          </w:p>
        </w:tc>
        <w:tc>
          <w:tcPr>
            <w:tcW w:w="3969" w:type="dxa"/>
          </w:tcPr>
          <w:p w14:paraId="32A951DE" w14:textId="77777777" w:rsidR="00A645E7" w:rsidRPr="006C59C5" w:rsidRDefault="00601D65">
            <w:pPr>
              <w:rPr>
                <w:lang w:val="fr-BE"/>
              </w:rPr>
            </w:pPr>
            <w:r w:rsidRPr="006C59C5">
              <w:rPr>
                <w:sz w:val="17"/>
                <w:lang w:val="fr-BE"/>
              </w:rPr>
              <w:t xml:space="preserve">Apprécier notamment la compréhension des objectifs fixés par </w:t>
            </w:r>
            <w:proofErr w:type="spellStart"/>
            <w:r w:rsidRPr="006C59C5">
              <w:rPr>
                <w:sz w:val="17"/>
                <w:lang w:val="fr-BE"/>
              </w:rPr>
              <w:t>Enabel</w:t>
            </w:r>
            <w:proofErr w:type="spellEnd"/>
            <w:r w:rsidRPr="006C59C5">
              <w:rPr>
                <w:sz w:val="17"/>
                <w:lang w:val="fr-BE"/>
              </w:rPr>
              <w:t>, la contribution aux résultats attendus, le respect des zones, secteurs, thèmes ou besoins particuliers indiqués, et la cohérence avec le cadre de l’appel.</w:t>
            </w:r>
          </w:p>
        </w:tc>
        <w:tc>
          <w:tcPr>
            <w:tcW w:w="793" w:type="dxa"/>
          </w:tcPr>
          <w:p w14:paraId="24B680DA" w14:textId="77777777" w:rsidR="00A645E7" w:rsidRPr="006C59C5" w:rsidRDefault="00601D65">
            <w:pPr>
              <w:rPr>
                <w:lang w:val="fr-BE"/>
              </w:rPr>
            </w:pPr>
            <w:r w:rsidRPr="006C59C5">
              <w:rPr>
                <w:sz w:val="17"/>
                <w:lang w:val="fr-BE"/>
              </w:rPr>
              <w:t>__/10</w:t>
            </w:r>
          </w:p>
        </w:tc>
        <w:tc>
          <w:tcPr>
            <w:tcW w:w="2721" w:type="dxa"/>
          </w:tcPr>
          <w:p w14:paraId="0879DE73" w14:textId="77777777" w:rsidR="00A645E7" w:rsidRPr="006C59C5" w:rsidRDefault="00A645E7">
            <w:pPr>
              <w:rPr>
                <w:lang w:val="fr-BE"/>
              </w:rPr>
            </w:pPr>
          </w:p>
        </w:tc>
      </w:tr>
      <w:tr w:rsidR="00A645E7" w:rsidRPr="006C59C5" w14:paraId="52C34694" w14:textId="77777777" w:rsidTr="621CB1FB">
        <w:trPr>
          <w:jc w:val="center"/>
        </w:trPr>
        <w:tc>
          <w:tcPr>
            <w:tcW w:w="3061" w:type="dxa"/>
          </w:tcPr>
          <w:p w14:paraId="2A6A2040" w14:textId="77777777" w:rsidR="00A645E7" w:rsidRPr="006C59C5" w:rsidRDefault="00601D65">
            <w:pPr>
              <w:rPr>
                <w:lang w:val="fr-BE"/>
              </w:rPr>
            </w:pPr>
            <w:r w:rsidRPr="006C59C5">
              <w:rPr>
                <w:sz w:val="17"/>
                <w:lang w:val="fr-BE"/>
              </w:rPr>
              <w:t xml:space="preserve">1.2 Pertinence par rapport au contexte, aux besoins et aux </w:t>
            </w:r>
            <w:r w:rsidRPr="006C59C5">
              <w:rPr>
                <w:sz w:val="17"/>
                <w:lang w:val="fr-BE"/>
              </w:rPr>
              <w:lastRenderedPageBreak/>
              <w:t>contraintes du pays, de la région ou du secteur ciblé</w:t>
            </w:r>
          </w:p>
        </w:tc>
        <w:tc>
          <w:tcPr>
            <w:tcW w:w="3969" w:type="dxa"/>
          </w:tcPr>
          <w:p w14:paraId="4464045A" w14:textId="77777777" w:rsidR="00A645E7" w:rsidRPr="006C59C5" w:rsidRDefault="00601D65">
            <w:pPr>
              <w:rPr>
                <w:lang w:val="fr-BE"/>
              </w:rPr>
            </w:pPr>
            <w:r w:rsidRPr="006C59C5">
              <w:rPr>
                <w:sz w:val="17"/>
                <w:lang w:val="fr-BE"/>
              </w:rPr>
              <w:lastRenderedPageBreak/>
              <w:t xml:space="preserve">Apprécier notamment la qualité de l’analyse des besoins, la prise en compte des contraintes </w:t>
            </w:r>
            <w:r w:rsidRPr="006C59C5">
              <w:rPr>
                <w:sz w:val="17"/>
                <w:lang w:val="fr-BE"/>
              </w:rPr>
              <w:lastRenderedPageBreak/>
              <w:t>locales, sectorielles ou institutionnelles, la cohérence avec les politiques ou interventions existantes, les synergies avec d’autres initiatives et l’absence de duplication manifeste.</w:t>
            </w:r>
          </w:p>
        </w:tc>
        <w:tc>
          <w:tcPr>
            <w:tcW w:w="793" w:type="dxa"/>
          </w:tcPr>
          <w:p w14:paraId="4C07C703" w14:textId="77777777" w:rsidR="00A645E7" w:rsidRPr="006C59C5" w:rsidRDefault="00601D65">
            <w:pPr>
              <w:rPr>
                <w:lang w:val="fr-BE"/>
              </w:rPr>
            </w:pPr>
            <w:r w:rsidRPr="006C59C5">
              <w:rPr>
                <w:sz w:val="17"/>
                <w:lang w:val="fr-BE"/>
              </w:rPr>
              <w:lastRenderedPageBreak/>
              <w:t>__/10</w:t>
            </w:r>
          </w:p>
        </w:tc>
        <w:tc>
          <w:tcPr>
            <w:tcW w:w="2721" w:type="dxa"/>
          </w:tcPr>
          <w:p w14:paraId="616AA185" w14:textId="77777777" w:rsidR="00A645E7" w:rsidRPr="006C59C5" w:rsidRDefault="00A645E7">
            <w:pPr>
              <w:rPr>
                <w:lang w:val="fr-BE"/>
              </w:rPr>
            </w:pPr>
          </w:p>
        </w:tc>
      </w:tr>
      <w:tr w:rsidR="00A645E7" w:rsidRPr="006C59C5" w14:paraId="6BB35242" w14:textId="77777777" w:rsidTr="621CB1FB">
        <w:trPr>
          <w:jc w:val="center"/>
        </w:trPr>
        <w:tc>
          <w:tcPr>
            <w:tcW w:w="3061" w:type="dxa"/>
          </w:tcPr>
          <w:p w14:paraId="28777EBF" w14:textId="77777777" w:rsidR="00A645E7" w:rsidRPr="006C59C5" w:rsidRDefault="00601D65">
            <w:pPr>
              <w:rPr>
                <w:lang w:val="fr-BE"/>
              </w:rPr>
            </w:pPr>
            <w:r w:rsidRPr="006C59C5">
              <w:rPr>
                <w:sz w:val="17"/>
                <w:lang w:val="fr-BE"/>
              </w:rPr>
              <w:t>1.3 Identification stratégique des bénéficiaires finaux, parties prenantes et acteurs impliqués</w:t>
            </w:r>
          </w:p>
        </w:tc>
        <w:tc>
          <w:tcPr>
            <w:tcW w:w="3969" w:type="dxa"/>
          </w:tcPr>
          <w:p w14:paraId="0B463D35" w14:textId="77777777" w:rsidR="00A645E7" w:rsidRPr="006C59C5" w:rsidRDefault="00601D65">
            <w:pPr>
              <w:rPr>
                <w:lang w:val="fr-BE"/>
              </w:rPr>
            </w:pPr>
            <w:r w:rsidRPr="006C59C5">
              <w:rPr>
                <w:sz w:val="17"/>
                <w:lang w:val="fr-BE"/>
              </w:rPr>
              <w:t>Apprécier notamment la cohérence avec les catégories définies dans les lignes directrices, le ciblage géographique et thématique, l’estimation des bénéficiaires, la prise en compte de leurs besoins et les mécanismes de participation ou d’appropriation.</w:t>
            </w:r>
          </w:p>
        </w:tc>
        <w:tc>
          <w:tcPr>
            <w:tcW w:w="793" w:type="dxa"/>
          </w:tcPr>
          <w:p w14:paraId="20A6C93C" w14:textId="77777777" w:rsidR="00A645E7" w:rsidRPr="006C59C5" w:rsidRDefault="00601D65">
            <w:pPr>
              <w:rPr>
                <w:lang w:val="fr-BE"/>
              </w:rPr>
            </w:pPr>
            <w:r w:rsidRPr="006C59C5">
              <w:rPr>
                <w:sz w:val="17"/>
                <w:lang w:val="fr-BE"/>
              </w:rPr>
              <w:t>__/5</w:t>
            </w:r>
          </w:p>
        </w:tc>
        <w:tc>
          <w:tcPr>
            <w:tcW w:w="2721" w:type="dxa"/>
          </w:tcPr>
          <w:p w14:paraId="3982D85E" w14:textId="77777777" w:rsidR="00A645E7" w:rsidRPr="006C59C5" w:rsidRDefault="00A645E7">
            <w:pPr>
              <w:rPr>
                <w:lang w:val="fr-BE"/>
              </w:rPr>
            </w:pPr>
          </w:p>
        </w:tc>
      </w:tr>
      <w:tr w:rsidR="00A645E7" w:rsidRPr="006C59C5" w14:paraId="39F4FB2D" w14:textId="77777777" w:rsidTr="621CB1FB">
        <w:trPr>
          <w:jc w:val="center"/>
        </w:trPr>
        <w:tc>
          <w:tcPr>
            <w:tcW w:w="3061" w:type="dxa"/>
          </w:tcPr>
          <w:p w14:paraId="59678C16" w14:textId="77777777" w:rsidR="00A645E7" w:rsidRPr="006C59C5" w:rsidRDefault="00601D65">
            <w:pPr>
              <w:rPr>
                <w:lang w:val="fr-BE"/>
              </w:rPr>
            </w:pPr>
            <w:r w:rsidRPr="006C59C5">
              <w:rPr>
                <w:sz w:val="17"/>
                <w:lang w:val="fr-BE"/>
              </w:rPr>
              <w:t>1.4 Valeur ajoutée pertinente de la note conceptuelle</w:t>
            </w:r>
          </w:p>
        </w:tc>
        <w:tc>
          <w:tcPr>
            <w:tcW w:w="3969" w:type="dxa"/>
          </w:tcPr>
          <w:p w14:paraId="74760739" w14:textId="77777777" w:rsidR="00A645E7" w:rsidRPr="006C59C5" w:rsidRDefault="00601D65">
            <w:pPr>
              <w:rPr>
                <w:lang w:val="fr-BE"/>
              </w:rPr>
            </w:pPr>
            <w:r w:rsidRPr="006C59C5">
              <w:rPr>
                <w:sz w:val="17"/>
                <w:lang w:val="fr-BE"/>
              </w:rPr>
              <w:t>Apprécier notamment l’intégration des thèmes transversaux demandés, les approches innovantes ou bonnes pratiques, les complémentarités stratégiques, la durabilité, l’appropriation, la reproductibilité, ou autres éléments distinctifs mentionnés dans les lignes directrices.</w:t>
            </w:r>
          </w:p>
        </w:tc>
        <w:tc>
          <w:tcPr>
            <w:tcW w:w="793" w:type="dxa"/>
          </w:tcPr>
          <w:p w14:paraId="6F0010BD" w14:textId="77777777" w:rsidR="00A645E7" w:rsidRPr="006C59C5" w:rsidRDefault="00601D65">
            <w:pPr>
              <w:rPr>
                <w:lang w:val="fr-BE"/>
              </w:rPr>
            </w:pPr>
            <w:r w:rsidRPr="006C59C5">
              <w:rPr>
                <w:sz w:val="17"/>
                <w:lang w:val="fr-BE"/>
              </w:rPr>
              <w:t>__/5</w:t>
            </w:r>
          </w:p>
        </w:tc>
        <w:tc>
          <w:tcPr>
            <w:tcW w:w="2721" w:type="dxa"/>
          </w:tcPr>
          <w:p w14:paraId="708F0663" w14:textId="77777777" w:rsidR="00A645E7" w:rsidRPr="006C59C5" w:rsidRDefault="00A645E7">
            <w:pPr>
              <w:rPr>
                <w:lang w:val="fr-BE"/>
              </w:rPr>
            </w:pPr>
          </w:p>
        </w:tc>
      </w:tr>
    </w:tbl>
    <w:p w14:paraId="0654C6E4" w14:textId="77777777" w:rsidR="00A645E7" w:rsidRPr="006C59C5" w:rsidRDefault="00601D65">
      <w:pPr>
        <w:spacing w:after="80"/>
        <w:rPr>
          <w:lang w:val="fr-BE"/>
        </w:rPr>
      </w:pPr>
      <w:r w:rsidRPr="006C59C5">
        <w:rPr>
          <w:sz w:val="20"/>
          <w:lang w:val="fr-BE"/>
        </w:rPr>
        <w:t>Note totale pertinence de l’action : ____ / 30</w:t>
      </w:r>
    </w:p>
    <w:p w14:paraId="7D5ECEA0" w14:textId="77777777" w:rsidR="00A645E7" w:rsidRPr="006C59C5" w:rsidRDefault="00601D65">
      <w:pPr>
        <w:pStyle w:val="Heading2"/>
        <w:spacing w:before="0" w:after="80"/>
        <w:rPr>
          <w:lang w:val="fr-BE"/>
        </w:rPr>
      </w:pPr>
      <w:r w:rsidRPr="006C59C5">
        <w:rPr>
          <w:rFonts w:ascii="Arial" w:eastAsia="Arial" w:hAnsi="Arial"/>
          <w:lang w:val="fr-BE"/>
        </w:rPr>
        <w:t>2. Conception de l’action - 20 points</w:t>
      </w:r>
    </w:p>
    <w:tbl>
      <w:tblPr>
        <w:tblStyle w:val="TableGrid"/>
        <w:tblW w:w="10544" w:type="dxa"/>
        <w:jc w:val="center"/>
        <w:tblLook w:val="04A0" w:firstRow="1" w:lastRow="0" w:firstColumn="1" w:lastColumn="0" w:noHBand="0" w:noVBand="1"/>
      </w:tblPr>
      <w:tblGrid>
        <w:gridCol w:w="2997"/>
        <w:gridCol w:w="4140"/>
        <w:gridCol w:w="733"/>
        <w:gridCol w:w="2674"/>
      </w:tblGrid>
      <w:tr w:rsidR="00A645E7" w:rsidRPr="006C59C5" w14:paraId="7EDACB84" w14:textId="77777777" w:rsidTr="4EEDFF2E">
        <w:trPr>
          <w:jc w:val="center"/>
        </w:trPr>
        <w:tc>
          <w:tcPr>
            <w:tcW w:w="3061" w:type="dxa"/>
            <w:shd w:val="clear" w:color="auto" w:fill="D9EAF7"/>
          </w:tcPr>
          <w:p w14:paraId="3929BA00" w14:textId="77777777" w:rsidR="00A645E7" w:rsidRPr="006C59C5" w:rsidRDefault="00601D65">
            <w:pPr>
              <w:rPr>
                <w:lang w:val="fr-BE"/>
              </w:rPr>
            </w:pPr>
            <w:r w:rsidRPr="006C59C5">
              <w:rPr>
                <w:b/>
                <w:sz w:val="17"/>
                <w:lang w:val="fr-BE"/>
              </w:rPr>
              <w:t>Sous-rubrique</w:t>
            </w:r>
          </w:p>
        </w:tc>
        <w:tc>
          <w:tcPr>
            <w:tcW w:w="4026" w:type="dxa"/>
            <w:shd w:val="clear" w:color="auto" w:fill="D9EAF7"/>
          </w:tcPr>
          <w:p w14:paraId="10D15ECE" w14:textId="77777777" w:rsidR="00A645E7" w:rsidRPr="006C59C5" w:rsidRDefault="00601D65">
            <w:pPr>
              <w:rPr>
                <w:lang w:val="fr-BE"/>
              </w:rPr>
            </w:pPr>
            <w:r w:rsidRPr="006C59C5">
              <w:rPr>
                <w:b/>
                <w:sz w:val="17"/>
                <w:lang w:val="fr-BE"/>
              </w:rPr>
              <w:t>Éléments à apprécier</w:t>
            </w:r>
          </w:p>
        </w:tc>
        <w:tc>
          <w:tcPr>
            <w:tcW w:w="736" w:type="dxa"/>
            <w:shd w:val="clear" w:color="auto" w:fill="D9EAF7"/>
          </w:tcPr>
          <w:p w14:paraId="4B2EBF48" w14:textId="77777777" w:rsidR="00A645E7" w:rsidRPr="006C59C5" w:rsidRDefault="00601D65">
            <w:pPr>
              <w:rPr>
                <w:lang w:val="fr-BE"/>
              </w:rPr>
            </w:pPr>
            <w:r w:rsidRPr="006C59C5">
              <w:rPr>
                <w:b/>
                <w:sz w:val="17"/>
                <w:lang w:val="fr-BE"/>
              </w:rPr>
              <w:t>Note</w:t>
            </w:r>
          </w:p>
        </w:tc>
        <w:tc>
          <w:tcPr>
            <w:tcW w:w="2721" w:type="dxa"/>
            <w:shd w:val="clear" w:color="auto" w:fill="D9EAF7"/>
          </w:tcPr>
          <w:p w14:paraId="5B6CFAB5" w14:textId="77777777" w:rsidR="00A645E7" w:rsidRPr="006C59C5" w:rsidRDefault="00601D65">
            <w:pPr>
              <w:rPr>
                <w:lang w:val="fr-BE"/>
              </w:rPr>
            </w:pPr>
            <w:r w:rsidRPr="006C59C5">
              <w:rPr>
                <w:b/>
                <w:sz w:val="17"/>
                <w:lang w:val="fr-BE"/>
              </w:rPr>
              <w:t>Commentaires</w:t>
            </w:r>
          </w:p>
        </w:tc>
      </w:tr>
      <w:tr w:rsidR="00A645E7" w:rsidRPr="006C59C5" w14:paraId="2FA41E05" w14:textId="77777777" w:rsidTr="4EEDFF2E">
        <w:trPr>
          <w:jc w:val="center"/>
        </w:trPr>
        <w:tc>
          <w:tcPr>
            <w:tcW w:w="3061" w:type="dxa"/>
          </w:tcPr>
          <w:p w14:paraId="2ABE7806" w14:textId="72A5EA9F" w:rsidR="00A645E7" w:rsidRPr="006C59C5" w:rsidRDefault="00601D65">
            <w:pPr>
              <w:rPr>
                <w:lang w:val="fr-BE"/>
              </w:rPr>
            </w:pPr>
            <w:r w:rsidRPr="006C59C5">
              <w:rPr>
                <w:sz w:val="17"/>
                <w:lang w:val="fr-BE"/>
              </w:rPr>
              <w:t xml:space="preserve">2.1 </w:t>
            </w:r>
            <w:r w:rsidR="00CA4442" w:rsidRPr="006C59C5">
              <w:rPr>
                <w:sz w:val="17"/>
                <w:lang w:val="fr-BE"/>
              </w:rPr>
              <w:t>Cohérence interne de la logique d’action proposée</w:t>
            </w:r>
          </w:p>
        </w:tc>
        <w:tc>
          <w:tcPr>
            <w:tcW w:w="4026" w:type="dxa"/>
          </w:tcPr>
          <w:tbl>
            <w:tblPr>
              <w:tblW w:w="3924" w:type="dxa"/>
              <w:tblCellSpacing w:w="15" w:type="dxa"/>
              <w:tblCellMar>
                <w:top w:w="15" w:type="dxa"/>
                <w:left w:w="15" w:type="dxa"/>
                <w:bottom w:w="15" w:type="dxa"/>
                <w:right w:w="15" w:type="dxa"/>
              </w:tblCellMar>
              <w:tblLook w:val="04A0" w:firstRow="1" w:lastRow="0" w:firstColumn="1" w:lastColumn="0" w:noHBand="0" w:noVBand="1"/>
            </w:tblPr>
            <w:tblGrid>
              <w:gridCol w:w="1104"/>
              <w:gridCol w:w="2820"/>
            </w:tblGrid>
            <w:tr w:rsidR="0005191F" w:rsidRPr="006C59C5" w14:paraId="52123BD1" w14:textId="77777777" w:rsidTr="00A85853">
              <w:trPr>
                <w:gridAfter w:val="1"/>
                <w:wAfter w:w="2775" w:type="dxa"/>
                <w:tblCellSpacing w:w="15" w:type="dxa"/>
              </w:trPr>
              <w:tc>
                <w:tcPr>
                  <w:tcW w:w="1059" w:type="dxa"/>
                  <w:vAlign w:val="center"/>
                  <w:hideMark/>
                </w:tcPr>
                <w:p w14:paraId="4196D265" w14:textId="77777777" w:rsidR="0005191F" w:rsidRPr="006C59C5" w:rsidRDefault="0005191F" w:rsidP="0005191F">
                  <w:pPr>
                    <w:spacing w:after="0" w:line="240" w:lineRule="auto"/>
                    <w:rPr>
                      <w:sz w:val="17"/>
                      <w:lang w:val="fr-BE"/>
                    </w:rPr>
                  </w:pPr>
                </w:p>
              </w:tc>
            </w:tr>
            <w:tr w:rsidR="0005191F" w:rsidRPr="006C59C5" w14:paraId="621A0F42" w14:textId="77777777" w:rsidTr="00A85853">
              <w:trPr>
                <w:trHeight w:val="330"/>
                <w:tblCellSpacing w:w="15" w:type="dxa"/>
              </w:trPr>
              <w:tc>
                <w:tcPr>
                  <w:tcW w:w="3864" w:type="dxa"/>
                  <w:gridSpan w:val="2"/>
                  <w:vAlign w:val="center"/>
                  <w:hideMark/>
                </w:tcPr>
                <w:p w14:paraId="72632F4A" w14:textId="77777777" w:rsidR="0005191F" w:rsidRPr="006C59C5" w:rsidRDefault="0005191F" w:rsidP="0005191F">
                  <w:pPr>
                    <w:spacing w:after="0" w:line="240" w:lineRule="auto"/>
                    <w:rPr>
                      <w:sz w:val="17"/>
                      <w:lang w:val="fr-BE"/>
                    </w:rPr>
                  </w:pPr>
                  <w:r w:rsidRPr="006C59C5">
                    <w:rPr>
                      <w:sz w:val="17"/>
                      <w:lang w:val="fr-BE"/>
                    </w:rPr>
                    <w:t>Apprécier si la note conceptuelle présente une logique d’action suffisamment claire et cohérente à ce stade : lien entre les résultats attendus, les principaux types d’activités proposés et les effets recherchés pour les bénéficiaires finaux. L’appréciation porte sur la cohérence interne de l’action, sans réévaluer sa pertinence par rapport aux objectifs de l’appel, au contexte ou aux besoins.</w:t>
                  </w:r>
                </w:p>
              </w:tc>
            </w:tr>
          </w:tbl>
          <w:p w14:paraId="680F3566" w14:textId="50D97629" w:rsidR="00A645E7" w:rsidRPr="006C59C5" w:rsidRDefault="00A645E7">
            <w:pPr>
              <w:rPr>
                <w:lang w:val="fr-BE"/>
              </w:rPr>
            </w:pPr>
          </w:p>
        </w:tc>
        <w:tc>
          <w:tcPr>
            <w:tcW w:w="736" w:type="dxa"/>
          </w:tcPr>
          <w:p w14:paraId="2A80853D" w14:textId="77777777" w:rsidR="00A645E7" w:rsidRPr="006C59C5" w:rsidRDefault="00601D65">
            <w:pPr>
              <w:rPr>
                <w:lang w:val="fr-BE"/>
              </w:rPr>
            </w:pPr>
            <w:r w:rsidRPr="006C59C5">
              <w:rPr>
                <w:sz w:val="17"/>
                <w:lang w:val="fr-BE"/>
              </w:rPr>
              <w:t>__/10</w:t>
            </w:r>
          </w:p>
        </w:tc>
        <w:tc>
          <w:tcPr>
            <w:tcW w:w="2721" w:type="dxa"/>
          </w:tcPr>
          <w:p w14:paraId="1F844051" w14:textId="77777777" w:rsidR="00A645E7" w:rsidRPr="006C59C5" w:rsidRDefault="00A645E7">
            <w:pPr>
              <w:rPr>
                <w:lang w:val="fr-BE"/>
              </w:rPr>
            </w:pPr>
          </w:p>
        </w:tc>
      </w:tr>
      <w:tr w:rsidR="00A645E7" w:rsidRPr="006C59C5" w14:paraId="0F0BA0FA" w14:textId="77777777" w:rsidTr="4EEDFF2E">
        <w:trPr>
          <w:trHeight w:val="154"/>
          <w:jc w:val="center"/>
        </w:trPr>
        <w:tc>
          <w:tcPr>
            <w:tcW w:w="3061" w:type="dxa"/>
          </w:tcPr>
          <w:p w14:paraId="4620814E" w14:textId="2A662121" w:rsidR="00A645E7" w:rsidRPr="006C59C5" w:rsidRDefault="00601D65">
            <w:pPr>
              <w:rPr>
                <w:lang w:val="fr-BE"/>
              </w:rPr>
            </w:pPr>
            <w:r w:rsidRPr="006C59C5">
              <w:rPr>
                <w:sz w:val="17"/>
                <w:lang w:val="fr-BE"/>
              </w:rPr>
              <w:t xml:space="preserve">2.2 </w:t>
            </w:r>
            <w:r w:rsidR="00F93672" w:rsidRPr="006C59C5">
              <w:rPr>
                <w:sz w:val="17"/>
                <w:lang w:val="fr-BE"/>
              </w:rPr>
              <w:t>Faisabilité indicative et structuration opérationnelle préliminaire</w:t>
            </w:r>
          </w:p>
        </w:tc>
        <w:tc>
          <w:tcPr>
            <w:tcW w:w="4026" w:type="dxa"/>
          </w:tcPr>
          <w:p w14:paraId="680D5EDB" w14:textId="3F41D9AA" w:rsidR="00A645E7" w:rsidRPr="006C59C5" w:rsidRDefault="0005191F">
            <w:pPr>
              <w:rPr>
                <w:lang w:val="fr-BE"/>
              </w:rPr>
            </w:pPr>
            <w:r w:rsidRPr="006C59C5">
              <w:rPr>
                <w:sz w:val="17"/>
                <w:lang w:val="fr-BE"/>
              </w:rPr>
              <w:t>Apprécier si la note conceptuelle fournit, à ce stade, des indications suffisantes sur les principales modalités de mise en œuvre : articulation générale des activités, rôle ou positionnement des principaux acteurs, calendrier indicatif et principaux facteurs ou contraintes pris en compte. L’appréciation porte sur le caractère suffisamment structuré et plausible de l’action au stade conceptuel, sans exiger le niveau de détail attendu dans la proposition complète.</w:t>
            </w:r>
          </w:p>
        </w:tc>
        <w:tc>
          <w:tcPr>
            <w:tcW w:w="736" w:type="dxa"/>
          </w:tcPr>
          <w:p w14:paraId="63FCE95F" w14:textId="77777777" w:rsidR="00A645E7" w:rsidRPr="006C59C5" w:rsidRDefault="00601D65">
            <w:pPr>
              <w:rPr>
                <w:lang w:val="fr-BE"/>
              </w:rPr>
            </w:pPr>
            <w:r w:rsidRPr="006C59C5">
              <w:rPr>
                <w:sz w:val="17"/>
                <w:lang w:val="fr-BE"/>
              </w:rPr>
              <w:t>__/10</w:t>
            </w:r>
          </w:p>
        </w:tc>
        <w:tc>
          <w:tcPr>
            <w:tcW w:w="2721" w:type="dxa"/>
          </w:tcPr>
          <w:p w14:paraId="7891DE57" w14:textId="77777777" w:rsidR="00A645E7" w:rsidRPr="006C59C5" w:rsidRDefault="00A645E7">
            <w:pPr>
              <w:rPr>
                <w:lang w:val="fr-BE"/>
              </w:rPr>
            </w:pPr>
          </w:p>
        </w:tc>
      </w:tr>
    </w:tbl>
    <w:p w14:paraId="4C2B438D" w14:textId="77777777" w:rsidR="00A645E7" w:rsidRPr="006C59C5" w:rsidRDefault="00601D65">
      <w:pPr>
        <w:spacing w:after="80"/>
        <w:rPr>
          <w:lang w:val="fr-BE"/>
        </w:rPr>
      </w:pPr>
      <w:r w:rsidRPr="006C59C5">
        <w:rPr>
          <w:sz w:val="20"/>
          <w:lang w:val="fr-BE"/>
        </w:rPr>
        <w:t>Note totale conception de l’action : ____ / 20</w:t>
      </w:r>
    </w:p>
    <w:p w14:paraId="32CB62EC" w14:textId="24A5787C" w:rsidR="00A645E7" w:rsidRPr="006C59C5" w:rsidRDefault="00601D65">
      <w:pPr>
        <w:pStyle w:val="Heading1"/>
        <w:spacing w:before="0" w:after="80"/>
        <w:rPr>
          <w:lang w:val="fr-BE"/>
        </w:rPr>
      </w:pPr>
      <w:r w:rsidRPr="006C59C5">
        <w:rPr>
          <w:rFonts w:ascii="Arial" w:eastAsia="Arial" w:hAnsi="Arial"/>
          <w:sz w:val="24"/>
          <w:lang w:val="fr-BE"/>
        </w:rPr>
        <w:t>I</w:t>
      </w:r>
      <w:r w:rsidR="0022240C" w:rsidRPr="006C59C5">
        <w:rPr>
          <w:rFonts w:ascii="Arial" w:eastAsia="Arial" w:hAnsi="Arial"/>
          <w:sz w:val="24"/>
          <w:lang w:val="fr-BE"/>
        </w:rPr>
        <w:t>II</w:t>
      </w:r>
      <w:r w:rsidRPr="006C59C5">
        <w:rPr>
          <w:rFonts w:ascii="Arial" w:eastAsia="Arial" w:hAnsi="Arial"/>
          <w:sz w:val="24"/>
          <w:lang w:val="fr-BE"/>
        </w:rPr>
        <w:t>. Note globale et recommandation</w:t>
      </w:r>
    </w:p>
    <w:tbl>
      <w:tblPr>
        <w:tblStyle w:val="TableGrid"/>
        <w:tblW w:w="0" w:type="auto"/>
        <w:jc w:val="center"/>
        <w:tblLayout w:type="fixed"/>
        <w:tblLook w:val="04A0" w:firstRow="1" w:lastRow="0" w:firstColumn="1" w:lastColumn="0" w:noHBand="0" w:noVBand="1"/>
      </w:tblPr>
      <w:tblGrid>
        <w:gridCol w:w="5386"/>
        <w:gridCol w:w="1701"/>
        <w:gridCol w:w="1984"/>
      </w:tblGrid>
      <w:tr w:rsidR="00A645E7" w:rsidRPr="006C59C5" w14:paraId="03B407CA" w14:textId="77777777">
        <w:trPr>
          <w:jc w:val="center"/>
        </w:trPr>
        <w:tc>
          <w:tcPr>
            <w:tcW w:w="5386" w:type="dxa"/>
            <w:shd w:val="clear" w:color="auto" w:fill="D9EAF7"/>
          </w:tcPr>
          <w:p w14:paraId="3F9EC463" w14:textId="77777777" w:rsidR="00A645E7" w:rsidRPr="006C59C5" w:rsidRDefault="00601D65">
            <w:pPr>
              <w:rPr>
                <w:lang w:val="fr-BE"/>
              </w:rPr>
            </w:pPr>
            <w:r w:rsidRPr="006C59C5">
              <w:rPr>
                <w:b/>
                <w:sz w:val="17"/>
                <w:lang w:val="fr-BE"/>
              </w:rPr>
              <w:t>Rubrique</w:t>
            </w:r>
          </w:p>
        </w:tc>
        <w:tc>
          <w:tcPr>
            <w:tcW w:w="1701" w:type="dxa"/>
            <w:shd w:val="clear" w:color="auto" w:fill="D9EAF7"/>
          </w:tcPr>
          <w:p w14:paraId="48E0DCD6" w14:textId="77777777" w:rsidR="00A645E7" w:rsidRPr="006C59C5" w:rsidRDefault="00601D65">
            <w:pPr>
              <w:rPr>
                <w:lang w:val="fr-BE"/>
              </w:rPr>
            </w:pPr>
            <w:r w:rsidRPr="006C59C5">
              <w:rPr>
                <w:b/>
                <w:sz w:val="17"/>
                <w:lang w:val="fr-BE"/>
              </w:rPr>
              <w:t>Note maximale</w:t>
            </w:r>
          </w:p>
        </w:tc>
        <w:tc>
          <w:tcPr>
            <w:tcW w:w="1984" w:type="dxa"/>
            <w:shd w:val="clear" w:color="auto" w:fill="D9EAF7"/>
          </w:tcPr>
          <w:p w14:paraId="7584D388" w14:textId="77777777" w:rsidR="00A645E7" w:rsidRPr="006C59C5" w:rsidRDefault="00601D65">
            <w:pPr>
              <w:rPr>
                <w:lang w:val="fr-BE"/>
              </w:rPr>
            </w:pPr>
            <w:r w:rsidRPr="006C59C5">
              <w:rPr>
                <w:b/>
                <w:sz w:val="17"/>
                <w:lang w:val="fr-BE"/>
              </w:rPr>
              <w:t>Note obtenue</w:t>
            </w:r>
          </w:p>
        </w:tc>
      </w:tr>
      <w:tr w:rsidR="00A645E7" w:rsidRPr="006C59C5" w14:paraId="4E5CD8FF" w14:textId="77777777">
        <w:trPr>
          <w:jc w:val="center"/>
        </w:trPr>
        <w:tc>
          <w:tcPr>
            <w:tcW w:w="5386" w:type="dxa"/>
          </w:tcPr>
          <w:p w14:paraId="2C9B7BC5" w14:textId="77777777" w:rsidR="00A645E7" w:rsidRPr="006C59C5" w:rsidRDefault="00601D65">
            <w:pPr>
              <w:rPr>
                <w:lang w:val="fr-BE"/>
              </w:rPr>
            </w:pPr>
            <w:r w:rsidRPr="006C59C5">
              <w:rPr>
                <w:sz w:val="17"/>
                <w:lang w:val="fr-BE"/>
              </w:rPr>
              <w:t>Pertinence de l’action</w:t>
            </w:r>
          </w:p>
        </w:tc>
        <w:tc>
          <w:tcPr>
            <w:tcW w:w="1701" w:type="dxa"/>
          </w:tcPr>
          <w:p w14:paraId="63E7EE8F" w14:textId="77777777" w:rsidR="00A645E7" w:rsidRPr="006C59C5" w:rsidRDefault="00601D65">
            <w:pPr>
              <w:rPr>
                <w:lang w:val="fr-BE"/>
              </w:rPr>
            </w:pPr>
            <w:r w:rsidRPr="006C59C5">
              <w:rPr>
                <w:sz w:val="17"/>
                <w:lang w:val="fr-BE"/>
              </w:rPr>
              <w:t>30</w:t>
            </w:r>
          </w:p>
        </w:tc>
        <w:tc>
          <w:tcPr>
            <w:tcW w:w="1984" w:type="dxa"/>
          </w:tcPr>
          <w:p w14:paraId="53B7D46A" w14:textId="77777777" w:rsidR="00A645E7" w:rsidRPr="006C59C5" w:rsidRDefault="00A645E7">
            <w:pPr>
              <w:rPr>
                <w:lang w:val="fr-BE"/>
              </w:rPr>
            </w:pPr>
          </w:p>
        </w:tc>
      </w:tr>
      <w:tr w:rsidR="00A645E7" w:rsidRPr="006C59C5" w14:paraId="7FC5EEC1" w14:textId="77777777">
        <w:trPr>
          <w:jc w:val="center"/>
        </w:trPr>
        <w:tc>
          <w:tcPr>
            <w:tcW w:w="5386" w:type="dxa"/>
          </w:tcPr>
          <w:p w14:paraId="5AFD9D74" w14:textId="77777777" w:rsidR="00A645E7" w:rsidRPr="006C59C5" w:rsidRDefault="00601D65">
            <w:pPr>
              <w:rPr>
                <w:lang w:val="fr-BE"/>
              </w:rPr>
            </w:pPr>
            <w:r w:rsidRPr="006C59C5">
              <w:rPr>
                <w:sz w:val="17"/>
                <w:lang w:val="fr-BE"/>
              </w:rPr>
              <w:t>Conception de l’action</w:t>
            </w:r>
          </w:p>
        </w:tc>
        <w:tc>
          <w:tcPr>
            <w:tcW w:w="1701" w:type="dxa"/>
          </w:tcPr>
          <w:p w14:paraId="4E8E5DC8" w14:textId="77777777" w:rsidR="00A645E7" w:rsidRPr="006C59C5" w:rsidRDefault="00601D65">
            <w:pPr>
              <w:rPr>
                <w:lang w:val="fr-BE"/>
              </w:rPr>
            </w:pPr>
            <w:r w:rsidRPr="006C59C5">
              <w:rPr>
                <w:sz w:val="17"/>
                <w:lang w:val="fr-BE"/>
              </w:rPr>
              <w:t>20</w:t>
            </w:r>
          </w:p>
        </w:tc>
        <w:tc>
          <w:tcPr>
            <w:tcW w:w="1984" w:type="dxa"/>
          </w:tcPr>
          <w:p w14:paraId="46B0980C" w14:textId="77777777" w:rsidR="00A645E7" w:rsidRPr="006C59C5" w:rsidRDefault="00A645E7">
            <w:pPr>
              <w:rPr>
                <w:lang w:val="fr-BE"/>
              </w:rPr>
            </w:pPr>
          </w:p>
        </w:tc>
      </w:tr>
      <w:tr w:rsidR="00A645E7" w:rsidRPr="006C59C5" w14:paraId="5C4591C6" w14:textId="77777777">
        <w:trPr>
          <w:jc w:val="center"/>
        </w:trPr>
        <w:tc>
          <w:tcPr>
            <w:tcW w:w="5386" w:type="dxa"/>
          </w:tcPr>
          <w:p w14:paraId="67655F9E" w14:textId="77777777" w:rsidR="00A645E7" w:rsidRPr="006C59C5" w:rsidRDefault="00601D65">
            <w:pPr>
              <w:rPr>
                <w:lang w:val="fr-BE"/>
              </w:rPr>
            </w:pPr>
            <w:r w:rsidRPr="006C59C5">
              <w:rPr>
                <w:sz w:val="17"/>
                <w:lang w:val="fr-BE"/>
              </w:rPr>
              <w:t>NOTE GLOBALE</w:t>
            </w:r>
          </w:p>
        </w:tc>
        <w:tc>
          <w:tcPr>
            <w:tcW w:w="1701" w:type="dxa"/>
          </w:tcPr>
          <w:p w14:paraId="371213D4" w14:textId="77777777" w:rsidR="00A645E7" w:rsidRPr="006C59C5" w:rsidRDefault="00601D65">
            <w:pPr>
              <w:rPr>
                <w:lang w:val="fr-BE"/>
              </w:rPr>
            </w:pPr>
            <w:r w:rsidRPr="006C59C5">
              <w:rPr>
                <w:sz w:val="17"/>
                <w:lang w:val="fr-BE"/>
              </w:rPr>
              <w:t>50</w:t>
            </w:r>
          </w:p>
        </w:tc>
        <w:tc>
          <w:tcPr>
            <w:tcW w:w="1984" w:type="dxa"/>
          </w:tcPr>
          <w:p w14:paraId="4B8F8747" w14:textId="77777777" w:rsidR="00A645E7" w:rsidRPr="006C59C5" w:rsidRDefault="00A645E7">
            <w:pPr>
              <w:rPr>
                <w:lang w:val="fr-BE"/>
              </w:rPr>
            </w:pPr>
          </w:p>
        </w:tc>
      </w:tr>
    </w:tbl>
    <w:p w14:paraId="3C3B2CC0" w14:textId="77777777" w:rsidR="00275812" w:rsidRPr="006C59C5" w:rsidRDefault="00275812" w:rsidP="00275812">
      <w:pPr>
        <w:spacing w:after="80"/>
        <w:rPr>
          <w:sz w:val="20"/>
          <w:lang w:val="fr-BE"/>
        </w:rPr>
      </w:pPr>
    </w:p>
    <w:p w14:paraId="21C45620" w14:textId="2B10E756" w:rsidR="00275812" w:rsidRPr="006C59C5" w:rsidRDefault="00275812" w:rsidP="150E11CB">
      <w:pPr>
        <w:spacing w:after="80"/>
        <w:rPr>
          <w:sz w:val="20"/>
          <w:szCs w:val="20"/>
          <w:lang w:val="fr-BE"/>
        </w:rPr>
      </w:pPr>
      <w:r w:rsidRPr="006C59C5">
        <w:rPr>
          <w:sz w:val="20"/>
          <w:szCs w:val="20"/>
          <w:lang w:val="fr-BE"/>
        </w:rPr>
        <w:t>Seules les notes conceptuelles qui auront atteint la note minimum de 30 points sur 50 </w:t>
      </w:r>
      <w:r w:rsidR="63955077" w:rsidRPr="006C59C5">
        <w:rPr>
          <w:sz w:val="20"/>
          <w:szCs w:val="20"/>
          <w:lang w:val="fr-BE"/>
        </w:rPr>
        <w:t xml:space="preserve">pourront être </w:t>
      </w:r>
      <w:r w:rsidRPr="006C59C5">
        <w:rPr>
          <w:sz w:val="20"/>
          <w:szCs w:val="20"/>
          <w:lang w:val="fr-BE"/>
        </w:rPr>
        <w:t>présélectionnées. </w:t>
      </w:r>
    </w:p>
    <w:p w14:paraId="2CBCDFA8" w14:textId="07D1D3DC" w:rsidR="00275812" w:rsidRPr="006C59C5" w:rsidRDefault="00275812" w:rsidP="00275812">
      <w:pPr>
        <w:spacing w:after="80"/>
        <w:rPr>
          <w:sz w:val="20"/>
          <w:lang w:val="fr-BE"/>
        </w:rPr>
      </w:pPr>
      <w:r w:rsidRPr="006C59C5">
        <w:rPr>
          <w:sz w:val="20"/>
          <w:lang w:val="fr-BE"/>
        </w:rPr>
        <w:t xml:space="preserve">Et seules les notes conceptuelles qui auront atteint la note minimum de 6 points sur 10 pour le critère no </w:t>
      </w:r>
      <w:proofErr w:type="gramStart"/>
      <w:r w:rsidRPr="006C59C5">
        <w:rPr>
          <w:sz w:val="20"/>
          <w:lang w:val="fr-BE"/>
        </w:rPr>
        <w:t>1</w:t>
      </w:r>
      <w:r w:rsidR="0035510A" w:rsidRPr="006C59C5">
        <w:rPr>
          <w:sz w:val="20"/>
          <w:lang w:val="fr-BE"/>
        </w:rPr>
        <w:t xml:space="preserve">.1 </w:t>
      </w:r>
      <w:r w:rsidRPr="006C59C5">
        <w:rPr>
          <w:sz w:val="20"/>
          <w:lang w:val="fr-BE"/>
        </w:rPr>
        <w:t> seront</w:t>
      </w:r>
      <w:proofErr w:type="gramEnd"/>
      <w:r w:rsidRPr="006C59C5">
        <w:rPr>
          <w:sz w:val="20"/>
          <w:lang w:val="fr-BE"/>
        </w:rPr>
        <w:t> présélectionnées. </w:t>
      </w:r>
    </w:p>
    <w:p w14:paraId="64DD0AD8" w14:textId="77777777" w:rsidR="00275812" w:rsidRPr="006C59C5" w:rsidRDefault="00275812" w:rsidP="00275812">
      <w:pPr>
        <w:spacing w:after="80"/>
        <w:rPr>
          <w:sz w:val="20"/>
          <w:lang w:val="fr-BE"/>
        </w:rPr>
      </w:pPr>
      <w:r w:rsidRPr="006C59C5">
        <w:rPr>
          <w:sz w:val="20"/>
          <w:lang w:val="fr-BE"/>
        </w:rPr>
        <w:t> </w:t>
      </w:r>
    </w:p>
    <w:p w14:paraId="46B8E4BB" w14:textId="77777777" w:rsidR="00A645E7" w:rsidRPr="006C59C5" w:rsidRDefault="00601D65">
      <w:pPr>
        <w:spacing w:after="80"/>
        <w:rPr>
          <w:lang w:val="fr-BE"/>
        </w:rPr>
      </w:pPr>
      <w:r w:rsidRPr="006C59C5">
        <w:rPr>
          <w:sz w:val="20"/>
          <w:lang w:val="fr-BE"/>
        </w:rPr>
        <w:t>Recommandation / conclusion :</w:t>
      </w:r>
    </w:p>
    <w:p w14:paraId="3E2BAF94" w14:textId="77777777" w:rsidR="00A645E7" w:rsidRPr="006C59C5" w:rsidRDefault="00601D65">
      <w:pPr>
        <w:spacing w:after="80"/>
        <w:rPr>
          <w:lang w:val="fr-BE"/>
        </w:rPr>
      </w:pPr>
      <w:r w:rsidRPr="006C59C5">
        <w:rPr>
          <w:sz w:val="20"/>
          <w:lang w:val="fr-BE"/>
        </w:rPr>
        <w:t>☐ Présélectionnée / sélectionnée provisoirement</w:t>
      </w:r>
    </w:p>
    <w:p w14:paraId="2CFB8BD8" w14:textId="77777777" w:rsidR="00A645E7" w:rsidRPr="006C59C5" w:rsidRDefault="00601D65">
      <w:pPr>
        <w:spacing w:after="80"/>
        <w:rPr>
          <w:lang w:val="fr-BE"/>
        </w:rPr>
      </w:pPr>
      <w:r w:rsidRPr="006C59C5">
        <w:rPr>
          <w:sz w:val="20"/>
          <w:lang w:val="fr-BE"/>
        </w:rPr>
        <w:t>☐ Non présélectionnée / non sélectionnée provisoirement</w:t>
      </w:r>
    </w:p>
    <w:p w14:paraId="4930B775" w14:textId="77777777" w:rsidR="00A645E7" w:rsidRPr="006C59C5" w:rsidRDefault="00601D65">
      <w:pPr>
        <w:pStyle w:val="Heading1"/>
        <w:spacing w:before="0" w:after="80"/>
        <w:rPr>
          <w:lang w:val="fr-BE"/>
        </w:rPr>
      </w:pPr>
      <w:r w:rsidRPr="006C59C5">
        <w:rPr>
          <w:rFonts w:ascii="Arial" w:eastAsia="Arial" w:hAnsi="Arial"/>
          <w:sz w:val="24"/>
          <w:lang w:val="fr-BE"/>
        </w:rPr>
        <w:t>V. Commentaires généraux</w:t>
      </w:r>
    </w:p>
    <w:p w14:paraId="6CFAE31C" w14:textId="77777777" w:rsidR="00A645E7" w:rsidRPr="006C59C5" w:rsidRDefault="00601D65" w:rsidP="00A50FC5">
      <w:pPr>
        <w:pBdr>
          <w:top w:val="single" w:sz="4" w:space="1" w:color="auto"/>
          <w:left w:val="single" w:sz="4" w:space="4" w:color="auto"/>
          <w:bottom w:val="single" w:sz="4" w:space="1" w:color="auto"/>
          <w:right w:val="single" w:sz="4" w:space="4" w:color="auto"/>
        </w:pBdr>
        <w:spacing w:after="80"/>
        <w:rPr>
          <w:sz w:val="20"/>
          <w:lang w:val="fr-BE"/>
        </w:rPr>
      </w:pPr>
      <w:r w:rsidRPr="006C59C5">
        <w:rPr>
          <w:sz w:val="20"/>
          <w:lang w:val="fr-BE"/>
        </w:rPr>
        <w:t>Principaux points forts :</w:t>
      </w:r>
    </w:p>
    <w:p w14:paraId="1E048E76" w14:textId="77777777" w:rsidR="00A50FC5" w:rsidRPr="006C59C5" w:rsidRDefault="00A50FC5" w:rsidP="00A50FC5">
      <w:pPr>
        <w:pBdr>
          <w:top w:val="single" w:sz="4" w:space="1" w:color="auto"/>
          <w:left w:val="single" w:sz="4" w:space="4" w:color="auto"/>
          <w:bottom w:val="single" w:sz="4" w:space="1" w:color="auto"/>
          <w:right w:val="single" w:sz="4" w:space="4" w:color="auto"/>
        </w:pBdr>
        <w:spacing w:after="80"/>
        <w:rPr>
          <w:sz w:val="20"/>
          <w:lang w:val="fr-BE"/>
        </w:rPr>
      </w:pPr>
    </w:p>
    <w:p w14:paraId="5AB11BC4" w14:textId="77777777" w:rsidR="00A50FC5" w:rsidRPr="006C59C5" w:rsidRDefault="00A50FC5" w:rsidP="00A50FC5">
      <w:pPr>
        <w:pBdr>
          <w:top w:val="single" w:sz="4" w:space="1" w:color="auto"/>
          <w:left w:val="single" w:sz="4" w:space="4" w:color="auto"/>
          <w:bottom w:val="single" w:sz="4" w:space="1" w:color="auto"/>
          <w:right w:val="single" w:sz="4" w:space="4" w:color="auto"/>
        </w:pBdr>
        <w:spacing w:after="80"/>
        <w:rPr>
          <w:sz w:val="20"/>
          <w:lang w:val="fr-BE"/>
        </w:rPr>
      </w:pPr>
    </w:p>
    <w:p w14:paraId="59D83428" w14:textId="77777777" w:rsidR="00A50FC5" w:rsidRPr="006C59C5" w:rsidRDefault="00A50FC5">
      <w:pPr>
        <w:spacing w:after="80"/>
        <w:rPr>
          <w:lang w:val="fr-BE"/>
        </w:rPr>
      </w:pPr>
    </w:p>
    <w:p w14:paraId="240C28A0" w14:textId="77777777" w:rsidR="00A645E7" w:rsidRPr="006C59C5" w:rsidRDefault="00601D65" w:rsidP="00A50FC5">
      <w:pPr>
        <w:pBdr>
          <w:top w:val="single" w:sz="4" w:space="1" w:color="auto"/>
          <w:left w:val="single" w:sz="4" w:space="4" w:color="auto"/>
          <w:bottom w:val="single" w:sz="4" w:space="1" w:color="auto"/>
          <w:right w:val="single" w:sz="4" w:space="4" w:color="auto"/>
        </w:pBdr>
        <w:spacing w:after="80"/>
        <w:rPr>
          <w:sz w:val="20"/>
          <w:lang w:val="fr-BE"/>
        </w:rPr>
      </w:pPr>
      <w:r w:rsidRPr="006C59C5">
        <w:rPr>
          <w:sz w:val="20"/>
          <w:lang w:val="fr-BE"/>
        </w:rPr>
        <w:t>Principaux points faibles ou points d’attention :</w:t>
      </w:r>
    </w:p>
    <w:p w14:paraId="502E018D" w14:textId="77777777" w:rsidR="00675284" w:rsidRPr="006C59C5" w:rsidRDefault="00675284" w:rsidP="00A50FC5">
      <w:pPr>
        <w:pBdr>
          <w:top w:val="single" w:sz="4" w:space="1" w:color="auto"/>
          <w:left w:val="single" w:sz="4" w:space="4" w:color="auto"/>
          <w:bottom w:val="single" w:sz="4" w:space="1" w:color="auto"/>
          <w:right w:val="single" w:sz="4" w:space="4" w:color="auto"/>
        </w:pBdr>
        <w:spacing w:after="80"/>
        <w:rPr>
          <w:sz w:val="20"/>
          <w:lang w:val="fr-BE"/>
        </w:rPr>
      </w:pPr>
    </w:p>
    <w:p w14:paraId="3F9FE8A2" w14:textId="77777777" w:rsidR="00A50FC5" w:rsidRPr="006C59C5" w:rsidRDefault="00A50FC5" w:rsidP="00A50FC5">
      <w:pPr>
        <w:pBdr>
          <w:top w:val="single" w:sz="4" w:space="1" w:color="auto"/>
          <w:left w:val="single" w:sz="4" w:space="4" w:color="auto"/>
          <w:bottom w:val="single" w:sz="4" w:space="1" w:color="auto"/>
          <w:right w:val="single" w:sz="4" w:space="4" w:color="auto"/>
        </w:pBdr>
        <w:spacing w:after="80"/>
        <w:rPr>
          <w:sz w:val="20"/>
          <w:lang w:val="fr-BE"/>
        </w:rPr>
      </w:pPr>
    </w:p>
    <w:p w14:paraId="157B3D00" w14:textId="77777777" w:rsidR="00A50FC5" w:rsidRPr="006C59C5" w:rsidRDefault="00A50FC5">
      <w:pPr>
        <w:spacing w:after="80"/>
        <w:rPr>
          <w:lang w:val="fr-BE"/>
        </w:rPr>
      </w:pPr>
    </w:p>
    <w:p w14:paraId="017F4DE2" w14:textId="7F3976C4" w:rsidR="00A645E7" w:rsidRPr="006C59C5" w:rsidRDefault="00A645E7">
      <w:pPr>
        <w:spacing w:after="80"/>
        <w:rPr>
          <w:lang w:val="fr-BE"/>
        </w:rPr>
      </w:pPr>
    </w:p>
    <w:sectPr w:rsidR="00A645E7" w:rsidRPr="006C59C5" w:rsidSect="000277E7">
      <w:headerReference w:type="default" r:id="rId12"/>
      <w:footerReference w:type="default" r:id="rId13"/>
      <w:pgSz w:w="11906" w:h="16838"/>
      <w:pgMar w:top="907" w:right="964" w:bottom="548"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5B6B" w14:textId="77777777" w:rsidR="00184BC6" w:rsidRDefault="00184BC6">
      <w:pPr>
        <w:spacing w:after="0" w:line="240" w:lineRule="auto"/>
      </w:pPr>
      <w:r>
        <w:separator/>
      </w:r>
    </w:p>
  </w:endnote>
  <w:endnote w:type="continuationSeparator" w:id="0">
    <w:p w14:paraId="4C1C13B8" w14:textId="77777777" w:rsidR="00184BC6" w:rsidRDefault="00184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44BB" w14:textId="1ABC5806" w:rsidR="000E7646" w:rsidRPr="000277E7" w:rsidRDefault="000277E7" w:rsidP="004E393D">
    <w:pPr>
      <w:pStyle w:val="Footer"/>
      <w:jc w:val="center"/>
      <w:rPr>
        <w:lang w:val="fr-BE"/>
      </w:rPr>
    </w:pPr>
    <w:r w:rsidRPr="001400F2">
      <w:rPr>
        <w:lang w:val="fr-BE"/>
      </w:rPr>
      <w:t>Grille de vérification et d’évaluation d’une note conceptuelle - Appel à propositions en deux phases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431AB" w14:textId="77777777" w:rsidR="00184BC6" w:rsidRDefault="00184BC6">
      <w:pPr>
        <w:spacing w:after="0" w:line="240" w:lineRule="auto"/>
      </w:pPr>
      <w:r>
        <w:separator/>
      </w:r>
    </w:p>
  </w:footnote>
  <w:footnote w:type="continuationSeparator" w:id="0">
    <w:p w14:paraId="19874055" w14:textId="77777777" w:rsidR="00184BC6" w:rsidRDefault="00184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5"/>
      <w:gridCol w:w="3325"/>
      <w:gridCol w:w="3325"/>
    </w:tblGrid>
    <w:tr w:rsidR="7B6C344E" w14:paraId="62E3D30E" w14:textId="77777777" w:rsidTr="7B6C344E">
      <w:trPr>
        <w:trHeight w:val="300"/>
      </w:trPr>
      <w:tc>
        <w:tcPr>
          <w:tcW w:w="3325" w:type="dxa"/>
        </w:tcPr>
        <w:p w14:paraId="7F25F29E" w14:textId="566B1F8C" w:rsidR="7B6C344E" w:rsidRDefault="7B6C344E" w:rsidP="7B6C344E">
          <w:pPr>
            <w:pStyle w:val="Header"/>
            <w:ind w:left="-115"/>
          </w:pPr>
        </w:p>
      </w:tc>
      <w:tc>
        <w:tcPr>
          <w:tcW w:w="3325" w:type="dxa"/>
        </w:tcPr>
        <w:p w14:paraId="7B345F21" w14:textId="7AD2109C" w:rsidR="7B6C344E" w:rsidRDefault="7B6C344E" w:rsidP="7B6C344E">
          <w:pPr>
            <w:pStyle w:val="Header"/>
            <w:jc w:val="center"/>
          </w:pPr>
        </w:p>
      </w:tc>
      <w:tc>
        <w:tcPr>
          <w:tcW w:w="3325" w:type="dxa"/>
        </w:tcPr>
        <w:p w14:paraId="2A0A338F" w14:textId="6C2C2BFB" w:rsidR="7B6C344E" w:rsidRDefault="7B6C344E" w:rsidP="7B6C344E">
          <w:pPr>
            <w:pStyle w:val="Header"/>
            <w:ind w:right="-115"/>
            <w:jc w:val="right"/>
          </w:pPr>
        </w:p>
      </w:tc>
    </w:tr>
  </w:tbl>
  <w:p w14:paraId="675B9F12" w14:textId="01261EBC" w:rsidR="7B6C344E" w:rsidRDefault="7B6C344E" w:rsidP="7B6C3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5317BC"/>
    <w:multiLevelType w:val="hybridMultilevel"/>
    <w:tmpl w:val="9CA84D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65179208">
    <w:abstractNumId w:val="8"/>
  </w:num>
  <w:num w:numId="2" w16cid:durableId="1602761571">
    <w:abstractNumId w:val="6"/>
  </w:num>
  <w:num w:numId="3" w16cid:durableId="1778478242">
    <w:abstractNumId w:val="5"/>
  </w:num>
  <w:num w:numId="4" w16cid:durableId="826289349">
    <w:abstractNumId w:val="4"/>
  </w:num>
  <w:num w:numId="5" w16cid:durableId="1389065294">
    <w:abstractNumId w:val="7"/>
  </w:num>
  <w:num w:numId="6" w16cid:durableId="175505864">
    <w:abstractNumId w:val="3"/>
  </w:num>
  <w:num w:numId="7" w16cid:durableId="1782609333">
    <w:abstractNumId w:val="2"/>
  </w:num>
  <w:num w:numId="8" w16cid:durableId="2132821521">
    <w:abstractNumId w:val="1"/>
  </w:num>
  <w:num w:numId="9" w16cid:durableId="1794136148">
    <w:abstractNumId w:val="0"/>
  </w:num>
  <w:num w:numId="10" w16cid:durableId="16625870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7E7"/>
    <w:rsid w:val="00034616"/>
    <w:rsid w:val="0005191F"/>
    <w:rsid w:val="0006063C"/>
    <w:rsid w:val="00070BB6"/>
    <w:rsid w:val="000E7646"/>
    <w:rsid w:val="001400F2"/>
    <w:rsid w:val="0015074B"/>
    <w:rsid w:val="00184BC6"/>
    <w:rsid w:val="001955D3"/>
    <w:rsid w:val="001B077B"/>
    <w:rsid w:val="002212BD"/>
    <w:rsid w:val="0022240C"/>
    <w:rsid w:val="00275812"/>
    <w:rsid w:val="0029639D"/>
    <w:rsid w:val="00326F90"/>
    <w:rsid w:val="0035510A"/>
    <w:rsid w:val="003815AC"/>
    <w:rsid w:val="00390C37"/>
    <w:rsid w:val="003B1E16"/>
    <w:rsid w:val="003C31B5"/>
    <w:rsid w:val="00475B9F"/>
    <w:rsid w:val="004A3BB5"/>
    <w:rsid w:val="004B5AA9"/>
    <w:rsid w:val="004E393D"/>
    <w:rsid w:val="004F64C6"/>
    <w:rsid w:val="005B7018"/>
    <w:rsid w:val="005F267A"/>
    <w:rsid w:val="00601D65"/>
    <w:rsid w:val="00675284"/>
    <w:rsid w:val="006942B2"/>
    <w:rsid w:val="006C2F85"/>
    <w:rsid w:val="006C59C5"/>
    <w:rsid w:val="00726F4F"/>
    <w:rsid w:val="0075400C"/>
    <w:rsid w:val="00756EE4"/>
    <w:rsid w:val="0077062A"/>
    <w:rsid w:val="00797E7C"/>
    <w:rsid w:val="00881647"/>
    <w:rsid w:val="00A50FC5"/>
    <w:rsid w:val="00A60332"/>
    <w:rsid w:val="00A645E7"/>
    <w:rsid w:val="00A66294"/>
    <w:rsid w:val="00A85853"/>
    <w:rsid w:val="00AA1D8D"/>
    <w:rsid w:val="00AC575B"/>
    <w:rsid w:val="00AE42D1"/>
    <w:rsid w:val="00B47730"/>
    <w:rsid w:val="00B66A2F"/>
    <w:rsid w:val="00B8290A"/>
    <w:rsid w:val="00BA6CE2"/>
    <w:rsid w:val="00BC6324"/>
    <w:rsid w:val="00C1458D"/>
    <w:rsid w:val="00CA4442"/>
    <w:rsid w:val="00CB0664"/>
    <w:rsid w:val="00CE2457"/>
    <w:rsid w:val="00D04201"/>
    <w:rsid w:val="00D0760C"/>
    <w:rsid w:val="00DF535E"/>
    <w:rsid w:val="00E317D4"/>
    <w:rsid w:val="00E914B9"/>
    <w:rsid w:val="00EC6816"/>
    <w:rsid w:val="00F93672"/>
    <w:rsid w:val="00F95E35"/>
    <w:rsid w:val="00FC3317"/>
    <w:rsid w:val="00FC693F"/>
    <w:rsid w:val="016445E9"/>
    <w:rsid w:val="01F3CE53"/>
    <w:rsid w:val="0BC239A7"/>
    <w:rsid w:val="0E2DF4CF"/>
    <w:rsid w:val="0EAB38B9"/>
    <w:rsid w:val="13518FB2"/>
    <w:rsid w:val="150E11CB"/>
    <w:rsid w:val="15B7CCF5"/>
    <w:rsid w:val="16056D90"/>
    <w:rsid w:val="16BB2586"/>
    <w:rsid w:val="17F82091"/>
    <w:rsid w:val="1B34A46C"/>
    <w:rsid w:val="1BBC6A42"/>
    <w:rsid w:val="1C231123"/>
    <w:rsid w:val="2480C9FD"/>
    <w:rsid w:val="28A080B5"/>
    <w:rsid w:val="2D22A4CF"/>
    <w:rsid w:val="2F41997F"/>
    <w:rsid w:val="30648B56"/>
    <w:rsid w:val="30F07AAD"/>
    <w:rsid w:val="31DEF27F"/>
    <w:rsid w:val="3E8D30F7"/>
    <w:rsid w:val="3EE368A9"/>
    <w:rsid w:val="3F1EFBBA"/>
    <w:rsid w:val="409F3156"/>
    <w:rsid w:val="40E0D73E"/>
    <w:rsid w:val="41AB9EAB"/>
    <w:rsid w:val="46C5153A"/>
    <w:rsid w:val="493988CF"/>
    <w:rsid w:val="49A0C154"/>
    <w:rsid w:val="4A3C9A1F"/>
    <w:rsid w:val="4AC67965"/>
    <w:rsid w:val="4B5105E6"/>
    <w:rsid w:val="4B77F314"/>
    <w:rsid w:val="4D009E6F"/>
    <w:rsid w:val="4D212D81"/>
    <w:rsid w:val="4EEDFF2E"/>
    <w:rsid w:val="50C47B2E"/>
    <w:rsid w:val="5132D0DA"/>
    <w:rsid w:val="53254D9D"/>
    <w:rsid w:val="53AD6B2B"/>
    <w:rsid w:val="543DEB4F"/>
    <w:rsid w:val="568A2B31"/>
    <w:rsid w:val="57703BD4"/>
    <w:rsid w:val="586B0B2A"/>
    <w:rsid w:val="5A7E3030"/>
    <w:rsid w:val="5B7659F1"/>
    <w:rsid w:val="5C5A6058"/>
    <w:rsid w:val="5D0FECEC"/>
    <w:rsid w:val="5DAA98FF"/>
    <w:rsid w:val="5F7E93DF"/>
    <w:rsid w:val="60E8D2E3"/>
    <w:rsid w:val="621CB1FB"/>
    <w:rsid w:val="6352EF48"/>
    <w:rsid w:val="63955077"/>
    <w:rsid w:val="67D7B14C"/>
    <w:rsid w:val="6A764950"/>
    <w:rsid w:val="6C859A4A"/>
    <w:rsid w:val="6D6C40E8"/>
    <w:rsid w:val="70FB17D2"/>
    <w:rsid w:val="735D4BCA"/>
    <w:rsid w:val="75DE4A58"/>
    <w:rsid w:val="795D0F9F"/>
    <w:rsid w:val="7B6C344E"/>
    <w:rsid w:val="7D8BCA0D"/>
    <w:rsid w:val="7EF5D25E"/>
    <w:rsid w:val="7EFA85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87D1A3"/>
  <w14:defaultImageDpi w14:val="300"/>
  <w15:docId w15:val="{700366BE-5F5F-4541-A90B-BE7C8D3D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603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d78002-bc9c-4a72-9b22-72c074cbc93f">
      <Value>1313</Value>
      <Value>1306</Value>
      <Value>1</Value>
      <Value>7</Value>
    </TaxCatchAll>
    <_dlc_DocId xmlns="508ba6eb-9e09-4fd5-92f2-2d9921329f2d">CODENABEL-1382660127-217578</_dlc_DocId>
    <_dlc_DocIdUrl xmlns="508ba6eb-9e09-4fd5-92f2-2d9921329f2d">
      <Url>https://enabelbe.sharepoint.com/sites/COD/_layouts/15/DocIdRedir.aspx?ID=CODENABEL-1382660127-217578</Url>
      <Description>CODENABEL-1382660127-217578</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COD20005</TermName>
          <TermId xmlns="http://schemas.microsoft.com/office/infopath/2007/PartnerControls">dd547201-8de1-4534-8dfb-970b2dcfab17</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COD</TermName>
          <TermId xmlns="http://schemas.microsoft.com/office/infopath/2007/PartnerControls">7d8c16b8-fdd8-4211-aab0-513f9f644838</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COD20005-10032</TermName>
          <TermId xmlns="http://schemas.microsoft.com/office/infopath/2007/PartnerControls">6b9420c9-c80c-45ef-900d-d1e5dc580503</TermId>
        </TermInfo>
      </Terms>
    </l9d65098618b4a8fbbe87718e7187e6b>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C4BD8DC-57FB-43B4-9158-A70168ED5313}">
  <ds:schemaRefs>
    <ds:schemaRef ds:uri="http://schemas.microsoft.com/sharepoint/v3/contenttype/forms"/>
  </ds:schemaRefs>
</ds:datastoreItem>
</file>

<file path=customXml/itemProps3.xml><?xml version="1.0" encoding="utf-8"?>
<ds:datastoreItem xmlns:ds="http://schemas.openxmlformats.org/officeDocument/2006/customXml" ds:itemID="{4A3ECBCF-5397-4E83-8D52-162105C7673B}">
  <ds:schemaRefs>
    <ds:schemaRef ds:uri="http://schemas.microsoft.com/office/2006/metadata/properties"/>
    <ds:schemaRef ds:uri="http://schemas.microsoft.com/office/infopath/2007/PartnerControls"/>
    <ds:schemaRef ds:uri="b6df7d5b-c217-44eb-add4-b00859b03a64"/>
    <ds:schemaRef ds:uri="01658348-5354-4c90-8e64-ece5dffd82bb"/>
  </ds:schemaRefs>
</ds:datastoreItem>
</file>

<file path=customXml/itemProps4.xml><?xml version="1.0" encoding="utf-8"?>
<ds:datastoreItem xmlns:ds="http://schemas.openxmlformats.org/officeDocument/2006/customXml" ds:itemID="{D4391CA3-7A8E-4EE6-9D40-0BBFD646B49F}">
  <ds:schemaRefs>
    <ds:schemaRef ds:uri="http://schemas.microsoft.com/sharepoint/events"/>
  </ds:schemaRefs>
</ds:datastoreItem>
</file>

<file path=customXml/itemProps5.xml><?xml version="1.0" encoding="utf-8"?>
<ds:datastoreItem xmlns:ds="http://schemas.openxmlformats.org/officeDocument/2006/customXml" ds:itemID="{378F2FAD-CE60-4DA0-BBAB-377CD9A377D4}"/>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4973</Characters>
  <Application>Microsoft Office Word</Application>
  <DocSecurity>0</DocSecurity>
  <Lines>41</Lines>
  <Paragraphs>11</Paragraphs>
  <ScaleCrop>false</ScaleCrop>
  <Manager/>
  <Company/>
  <LinksUpToDate>false</LinksUpToDate>
  <CharactersWithSpaces>5834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COPPIETERS, Sebastien</cp:lastModifiedBy>
  <cp:revision>30</cp:revision>
  <dcterms:created xsi:type="dcterms:W3CDTF">2026-05-03T01:36:00Z</dcterms:created>
  <dcterms:modified xsi:type="dcterms:W3CDTF">2026-07-11T07:35:00Z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0x01010084FDA68FEA25C847A6128BBA7C1A6EC1003FFF7CBDD5247F47B46FDBE8DF538E1D</vt:lpwstr>
  </property>
  <property fmtid="{D5CDD505-2E9C-101B-9397-08002B2CF9AE}" pid="3" name="docLang">
    <vt:lpwstr>fr</vt:lpwstr>
  </property>
  <property fmtid="{D5CDD505-2E9C-101B-9397-08002B2CF9AE}" pid="4" name="MediaServiceImageTags">
    <vt:lpwstr/>
  </property>
  <property fmtid="{D5CDD505-2E9C-101B-9397-08002B2CF9AE}" pid="5" name="_dlc_DocIdItemGuid">
    <vt:lpwstr>9c845571-abe2-45b1-9b4c-6c38690ddb47</vt:lpwstr>
  </property>
  <property fmtid="{D5CDD505-2E9C-101B-9397-08002B2CF9AE}" pid="6" name="Type_Document">
    <vt:lpwstr/>
  </property>
  <property fmtid="{D5CDD505-2E9C-101B-9397-08002B2CF9AE}" pid="7" name="Owner">
    <vt:lpwstr>10;#OPS|f250bed5-14a2-4c4b-83d5-c0e7762d1032</vt:lpwstr>
  </property>
  <property fmtid="{D5CDD505-2E9C-101B-9397-08002B2CF9AE}" pid="8" name="ENABEL_Service">
    <vt:lpwstr/>
  </property>
  <property fmtid="{D5CDD505-2E9C-101B-9397-08002B2CF9AE}" pid="9" name="Language">
    <vt:lpwstr>2;#FR|e5b11214-e6fc-4287-b1cb-b050c041462c</vt:lpwstr>
  </property>
  <property fmtid="{D5CDD505-2E9C-101B-9397-08002B2CF9AE}" pid="10" name="Document_Language">
    <vt:lpwstr>7</vt:lpwstr>
  </property>
  <property fmtid="{D5CDD505-2E9C-101B-9397-08002B2CF9AE}" pid="11" name="Document_Type">
    <vt:lpwstr/>
  </property>
  <property fmtid="{D5CDD505-2E9C-101B-9397-08002B2CF9AE}" pid="12" name="Country">
    <vt:lpwstr>1;#COD|7d8c16b8-fdd8-4211-aab0-513f9f644838</vt:lpwstr>
  </property>
  <property fmtid="{D5CDD505-2E9C-101B-9397-08002B2CF9AE}" pid="13" name="Document_Status">
    <vt:lpwstr/>
  </property>
  <property fmtid="{D5CDD505-2E9C-101B-9397-08002B2CF9AE}" pid="14" name="Contract_reference">
    <vt:lpwstr>1313</vt:lpwstr>
  </property>
  <property fmtid="{D5CDD505-2E9C-101B-9397-08002B2CF9AE}" pid="15" name="Project_code">
    <vt:lpwstr>1306</vt:lpwstr>
  </property>
</Properties>
</file>