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53D4" w:rsidR="00E7279D" w:rsidRDefault="6052C47A" w14:paraId="2695A45B" w14:textId="39D52CEA">
      <w:pPr>
        <w:jc w:val="center"/>
        <w:rPr>
          <w:lang w:val="fr-BE"/>
        </w:rPr>
      </w:pPr>
      <w:r w:rsidRPr="00D453D4">
        <w:rPr>
          <w:b/>
          <w:bCs/>
          <w:color w:val="1F4E79"/>
          <w:sz w:val="24"/>
          <w:szCs w:val="24"/>
          <w:lang w:val="fr-BE"/>
        </w:rPr>
        <w:t xml:space="preserve">Annexe </w:t>
      </w:r>
      <w:r w:rsidRPr="00D453D4" w:rsidR="4766E469">
        <w:rPr>
          <w:b/>
          <w:bCs/>
          <w:color w:val="1F4E79"/>
          <w:sz w:val="24"/>
          <w:szCs w:val="24"/>
          <w:lang w:val="fr-BE"/>
        </w:rPr>
        <w:t>F2aV</w:t>
      </w:r>
      <w:r w:rsidRPr="00D453D4">
        <w:rPr>
          <w:b/>
          <w:bCs/>
          <w:color w:val="1F4E79"/>
          <w:sz w:val="24"/>
          <w:szCs w:val="24"/>
          <w:lang w:val="fr-BE"/>
        </w:rPr>
        <w:t xml:space="preserve"> - Grille collective de vérification administrative et de recevabilité</w:t>
      </w:r>
    </w:p>
    <w:p w:rsidRPr="00D453D4" w:rsidR="00E7279D" w:rsidRDefault="5D2E4539" w14:paraId="15B1C7BC" w14:textId="77777777">
      <w:pPr>
        <w:jc w:val="center"/>
        <w:rPr>
          <w:lang w:val="fr-BE"/>
        </w:rPr>
      </w:pPr>
      <w:r w:rsidRPr="00D453D4">
        <w:rPr>
          <w:b/>
          <w:bCs/>
          <w:color w:val="1F4E79"/>
          <w:sz w:val="20"/>
          <w:szCs w:val="20"/>
          <w:lang w:val="fr-BE"/>
        </w:rPr>
        <w:t xml:space="preserve">Proposition complète - </w:t>
      </w:r>
      <w:r w:rsidRPr="00D453D4">
        <w:rPr>
          <w:b/>
          <w:bCs/>
          <w:color w:val="1F4E79"/>
          <w:sz w:val="20"/>
          <w:szCs w:val="20"/>
          <w:u w:val="single"/>
          <w:lang w:val="fr-BE"/>
        </w:rPr>
        <w:t>Appel à propositions en deux phases</w:t>
      </w:r>
    </w:p>
    <w:p w:rsidRPr="00D453D4" w:rsidR="00E7279D" w:rsidRDefault="00E7279D" w14:paraId="672A6659" w14:textId="77777777">
      <w:pPr>
        <w:pBdr>
          <w:bottom w:val="single" w:color="1F4E79" w:sz="8" w:space="1"/>
        </w:pBdr>
        <w:rPr>
          <w:lang w:val="fr-BE"/>
        </w:rPr>
      </w:pPr>
    </w:p>
    <w:p w:rsidRPr="00D453D4" w:rsidR="00E7279D" w:rsidRDefault="00000000" w14:paraId="79EBCF93" w14:textId="1147B228">
      <w:pPr>
        <w:spacing w:after="0" w:line="240" w:lineRule="auto"/>
        <w:rPr>
          <w:lang w:val="fr-BE"/>
        </w:rPr>
      </w:pPr>
      <w:r w:rsidRPr="00D453D4">
        <w:rPr>
          <w:lang w:val="fr-BE"/>
        </w:rPr>
        <w:t>Cette grille concerne une seule proposition complète. Elle est complétée collectivement, ou validée collectivement, par les membres du comité dans le cadre du rapport d'évaluation.</w:t>
      </w:r>
    </w:p>
    <w:p w:rsidRPr="00D453D4" w:rsidR="00E7279D" w:rsidRDefault="5D2E4539" w14:paraId="64A838C0" w14:textId="77777777">
      <w:pPr>
        <w:spacing w:before="80" w:after="40"/>
        <w:rPr>
          <w:lang w:val="fr-BE"/>
        </w:rPr>
      </w:pPr>
      <w:r w:rsidRPr="00D453D4">
        <w:rPr>
          <w:b/>
          <w:bCs/>
          <w:color w:val="1F4E79"/>
          <w:sz w:val="24"/>
          <w:szCs w:val="24"/>
          <w:lang w:val="fr-BE"/>
        </w:rPr>
        <w:t>I. Identification minimale du dossier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5"/>
        <w:gridCol w:w="6810"/>
      </w:tblGrid>
      <w:tr w:rsidR="5D2E4539" w:rsidTr="2222A768" w14:paraId="0F66BA79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F7"/>
            <w:tcMar>
              <w:left w:w="108" w:type="dxa"/>
              <w:right w:w="108" w:type="dxa"/>
            </w:tcMar>
          </w:tcPr>
          <w:p w:rsidR="5D2E4539" w:rsidP="5D2E4539" w:rsidRDefault="5D2E4539" w14:paraId="7C4C7AF4" w14:textId="41714790">
            <w:r w:rsidRPr="5D2E4539">
              <w:rPr>
                <w:rFonts w:cs="Arial"/>
                <w:b/>
                <w:bCs/>
                <w:color w:val="000000" w:themeColor="text1"/>
                <w:sz w:val="17"/>
                <w:szCs w:val="17"/>
              </w:rPr>
              <w:t>Appel à propositions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AF7"/>
            <w:tcMar>
              <w:left w:w="108" w:type="dxa"/>
              <w:right w:w="108" w:type="dxa"/>
            </w:tcMar>
          </w:tcPr>
          <w:p w:rsidR="5D2E4539" w:rsidP="5D2E4539" w:rsidRDefault="5D2E4539" w14:paraId="0CB66769" w14:textId="480729A0">
            <w:r w:rsidRPr="5D2E4539">
              <w:rPr>
                <w:rFonts w:cs="Arial"/>
                <w:b/>
                <w:bCs/>
                <w:color w:val="000000" w:themeColor="text1"/>
                <w:sz w:val="17"/>
                <w:szCs w:val="17"/>
              </w:rPr>
              <w:t>&lt;INTITULÉ&gt; - &lt;NUMÉRO&gt;</w:t>
            </w:r>
          </w:p>
        </w:tc>
      </w:tr>
      <w:tr w:rsidR="5D2E4539" w:rsidTr="2222A768" w14:paraId="6D7D41A3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="5D2E4539" w:rsidP="2222A768" w:rsidRDefault="5D2E4539" w14:paraId="06FEE6D6" w14:textId="3339C1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222A768" w:rsidR="220284EA">
              <w:rPr>
                <w:rFonts w:cs="Arial"/>
                <w:b w:val="1"/>
                <w:bCs w:val="1"/>
                <w:sz w:val="17"/>
                <w:szCs w:val="17"/>
              </w:rPr>
              <w:t>Numéro</w:t>
            </w:r>
            <w:r w:rsidRPr="2222A768" w:rsidR="220284EA">
              <w:rPr>
                <w:rFonts w:cs="Arial"/>
                <w:b w:val="1"/>
                <w:bCs w:val="1"/>
                <w:sz w:val="17"/>
                <w:szCs w:val="17"/>
              </w:rPr>
              <w:t xml:space="preserve"> </w:t>
            </w:r>
            <w:r w:rsidRPr="2222A768" w:rsidR="00784A67">
              <w:rPr>
                <w:rFonts w:cs="Arial"/>
                <w:b w:val="1"/>
                <w:bCs w:val="1"/>
                <w:sz w:val="17"/>
                <w:szCs w:val="17"/>
              </w:rPr>
              <w:t>de reference</w:t>
            </w:r>
            <w:r w:rsidRPr="2222A768" w:rsidR="65220973">
              <w:rPr>
                <w:rFonts w:cs="Arial"/>
                <w:b w:val="1"/>
                <w:bCs w:val="1"/>
                <w:sz w:val="17"/>
                <w:szCs w:val="17"/>
              </w:rPr>
              <w:t xml:space="preserve"> de la</w:t>
            </w:r>
            <w:r w:rsidRPr="2222A768" w:rsidR="00784A67">
              <w:rPr>
                <w:rFonts w:cs="Arial"/>
                <w:b w:val="1"/>
                <w:bCs w:val="1"/>
                <w:sz w:val="17"/>
                <w:szCs w:val="17"/>
              </w:rPr>
              <w:t xml:space="preserve"> </w:t>
            </w:r>
            <w:r w:rsidRPr="2222A768" w:rsidR="00784A67">
              <w:rPr>
                <w:rFonts w:cs="Arial"/>
                <w:b w:val="1"/>
                <w:bCs w:val="1"/>
                <w:sz w:val="17"/>
                <w:szCs w:val="17"/>
              </w:rPr>
              <w:t>Proposition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="5D2E4539" w:rsidP="5D2E4539" w:rsidRDefault="5D2E4539" w14:paraId="668836E5" w14:textId="1D45419C">
            <w:r w:rsidRPr="5D2E4539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="5D2E4539" w:rsidTr="2222A768" w14:paraId="687B5F17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="5D2E4539" w:rsidP="5D2E4539" w:rsidRDefault="5D2E4539" w14:paraId="2E3930FB" w14:textId="7CC2962F">
            <w:r w:rsidRPr="5D2E4539">
              <w:rPr>
                <w:rFonts w:cs="Arial"/>
                <w:b/>
                <w:bCs/>
                <w:sz w:val="17"/>
                <w:szCs w:val="17"/>
              </w:rPr>
              <w:t>Nom du demandeur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="5D2E4539" w:rsidP="5D2E4539" w:rsidRDefault="5D2E4539" w14:paraId="4378016B" w14:textId="64DC437D">
            <w:r w:rsidRPr="5D2E4539"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 w:rsidRPr="00D453D4" w:rsidR="5D2E4539" w:rsidTr="2222A768" w14:paraId="05BD29F7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D453D4" w:rsidR="5D2E4539" w:rsidP="5D2E4539" w:rsidRDefault="5D2E4539" w14:paraId="6240A8D8" w14:textId="7B1E214F">
            <w:pPr>
              <w:rPr>
                <w:lang w:val="fr-BE"/>
              </w:rPr>
            </w:pPr>
            <w:r w:rsidRPr="5D2E4539">
              <w:rPr>
                <w:rFonts w:cs="Arial"/>
                <w:b/>
                <w:bCs/>
                <w:sz w:val="17"/>
                <w:szCs w:val="17"/>
                <w:lang w:val="fr-BE"/>
              </w:rPr>
              <w:t>Codemandeur(s), le cas échéant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D453D4" w:rsidR="5D2E4539" w:rsidP="5D2E4539" w:rsidRDefault="5D2E4539" w14:paraId="68B35560" w14:textId="1221497C">
            <w:pPr>
              <w:rPr>
                <w:lang w:val="fr-BE"/>
              </w:rPr>
            </w:pPr>
            <w:r w:rsidRPr="5D2E4539">
              <w:rPr>
                <w:rFonts w:cs="Arial"/>
                <w:sz w:val="18"/>
                <w:szCs w:val="18"/>
                <w:lang w:val="fr-BE"/>
              </w:rPr>
              <w:t xml:space="preserve"> </w:t>
            </w:r>
          </w:p>
        </w:tc>
      </w:tr>
      <w:tr w:rsidRPr="00D453D4" w:rsidR="5D2E4539" w:rsidTr="2222A768" w14:paraId="5BC96C83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D453D4" w:rsidR="5D2E4539" w:rsidP="5D2E4539" w:rsidRDefault="5D2E4539" w14:paraId="04764281" w14:textId="6602A1E8">
            <w:pPr>
              <w:rPr>
                <w:lang w:val="fr-BE"/>
              </w:rPr>
            </w:pPr>
            <w:r w:rsidRPr="5D2E4539">
              <w:rPr>
                <w:rFonts w:cs="Arial"/>
                <w:b/>
                <w:bCs/>
                <w:sz w:val="17"/>
                <w:szCs w:val="17"/>
                <w:lang w:val="fr-BE"/>
              </w:rPr>
              <w:t>Lot concerné, le cas échéant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D453D4" w:rsidR="5D2E4539" w:rsidP="5D2E4539" w:rsidRDefault="5D2E4539" w14:paraId="6CEAE8EB" w14:textId="14554BB4">
            <w:pPr>
              <w:rPr>
                <w:lang w:val="fr-BE"/>
              </w:rPr>
            </w:pPr>
            <w:r w:rsidRPr="5D2E4539">
              <w:rPr>
                <w:rFonts w:cs="Arial"/>
                <w:sz w:val="18"/>
                <w:szCs w:val="18"/>
                <w:lang w:val="fr-BE"/>
              </w:rPr>
              <w:t xml:space="preserve"> </w:t>
            </w:r>
          </w:p>
        </w:tc>
      </w:tr>
      <w:tr w:rsidRPr="00D453D4" w:rsidR="5D2E4539" w:rsidTr="2222A768" w14:paraId="04A8FD63" w14:textId="77777777">
        <w:trPr>
          <w:trHeight w:val="300"/>
        </w:trPr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Pr="00D453D4" w:rsidR="5D2E4539" w:rsidP="5D2E4539" w:rsidRDefault="5D2E4539" w14:paraId="5C6D720B" w14:textId="711BC848">
            <w:pPr>
              <w:rPr>
                <w:lang w:val="fr-BE"/>
              </w:rPr>
            </w:pPr>
            <w:r w:rsidRPr="5D2E4539">
              <w:rPr>
                <w:rFonts w:cs="Arial"/>
                <w:b/>
                <w:bCs/>
                <w:sz w:val="17"/>
                <w:szCs w:val="17"/>
                <w:lang w:val="fr-BE"/>
              </w:rPr>
              <w:t>Date et heure de réception</w:t>
            </w:r>
          </w:p>
        </w:tc>
        <w:tc>
          <w:tcPr>
            <w:tcW w:w="6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:rsidR="5D2E4539" w:rsidP="5D2E4539" w:rsidRDefault="5D2E4539" w14:paraId="3D5FA591" w14:textId="6B3A1C3F">
            <w:pPr>
              <w:rPr>
                <w:rFonts w:cs="Arial"/>
                <w:sz w:val="18"/>
                <w:szCs w:val="18"/>
                <w:lang w:val="fr-BE"/>
              </w:rPr>
            </w:pPr>
          </w:p>
        </w:tc>
      </w:tr>
    </w:tbl>
    <w:p w:rsidR="00E7279D" w:rsidRDefault="00000000" w14:paraId="1FE4CB90" w14:textId="77777777">
      <w:pPr>
        <w:spacing w:before="80" w:after="40"/>
      </w:pPr>
      <w:r>
        <w:rPr>
          <w:b/>
          <w:color w:val="1F4E79"/>
          <w:sz w:val="24"/>
        </w:rPr>
        <w:t>II. Vérification</w:t>
      </w:r>
    </w:p>
    <w:p w:rsidR="00E7279D" w:rsidRDefault="00000000" w14:paraId="6E4F3957" w14:textId="77777777">
      <w:pPr>
        <w:spacing w:before="80" w:after="40"/>
      </w:pPr>
      <w:r>
        <w:rPr>
          <w:b/>
          <w:color w:val="1F4E79"/>
          <w:sz w:val="20"/>
        </w:rPr>
        <w:t>1. Vérification administrative</w:t>
      </w:r>
    </w:p>
    <w:tbl>
      <w:tblPr>
        <w:tblW w:w="1065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330"/>
        <w:gridCol w:w="840"/>
        <w:gridCol w:w="855"/>
        <w:gridCol w:w="825"/>
        <w:gridCol w:w="4321"/>
      </w:tblGrid>
      <w:tr w:rsidR="00E7279D" w:rsidTr="5D2E4539" w14:paraId="7C7E5D31" w14:textId="77777777">
        <w:trPr>
          <w:cantSplit/>
          <w:trHeight w:val="300"/>
          <w:tblHeader/>
          <w:jc w:val="center"/>
        </w:trPr>
        <w:tc>
          <w:tcPr>
            <w:tcW w:w="480" w:type="dxa"/>
            <w:shd w:val="clear" w:color="auto" w:fill="D9EAF7"/>
          </w:tcPr>
          <w:p w:rsidR="00E7279D" w:rsidRDefault="00000000" w14:paraId="577B9AAD" w14:textId="77777777">
            <w:pPr>
              <w:spacing w:after="0" w:line="240" w:lineRule="auto"/>
            </w:pPr>
            <w:r>
              <w:rPr>
                <w:b/>
              </w:rPr>
              <w:t>N°</w:t>
            </w:r>
          </w:p>
        </w:tc>
        <w:tc>
          <w:tcPr>
            <w:tcW w:w="3330" w:type="dxa"/>
            <w:shd w:val="clear" w:color="auto" w:fill="D9EAF7"/>
          </w:tcPr>
          <w:p w:rsidR="00E7279D" w:rsidRDefault="00000000" w14:paraId="72EB5622" w14:textId="77777777">
            <w:pPr>
              <w:spacing w:after="0" w:line="240" w:lineRule="auto"/>
            </w:pPr>
            <w:r>
              <w:rPr>
                <w:b/>
              </w:rPr>
              <w:t>Point de vérification</w:t>
            </w:r>
          </w:p>
        </w:tc>
        <w:tc>
          <w:tcPr>
            <w:tcW w:w="840" w:type="dxa"/>
            <w:shd w:val="clear" w:color="auto" w:fill="D9EAF7"/>
          </w:tcPr>
          <w:p w:rsidR="00E7279D" w:rsidRDefault="00000000" w14:paraId="3EF62DDB" w14:textId="77777777">
            <w:pPr>
              <w:spacing w:after="0" w:line="240" w:lineRule="auto"/>
            </w:pPr>
            <w:r>
              <w:rPr>
                <w:b/>
              </w:rPr>
              <w:t>Oui</w:t>
            </w:r>
          </w:p>
        </w:tc>
        <w:tc>
          <w:tcPr>
            <w:tcW w:w="855" w:type="dxa"/>
            <w:shd w:val="clear" w:color="auto" w:fill="D9EAF7"/>
          </w:tcPr>
          <w:p w:rsidR="00E7279D" w:rsidRDefault="3973FA2D" w14:paraId="57B37435" w14:textId="2AEF99F3">
            <w:pPr>
              <w:spacing w:after="0" w:line="240" w:lineRule="auto"/>
            </w:pPr>
            <w:r w:rsidRPr="3973FA2D">
              <w:rPr>
                <w:b/>
                <w:bCs/>
                <w:szCs w:val="16"/>
              </w:rPr>
              <w:t xml:space="preserve">Non </w:t>
            </w:r>
          </w:p>
        </w:tc>
        <w:tc>
          <w:tcPr>
            <w:tcW w:w="825" w:type="dxa"/>
            <w:shd w:val="clear" w:color="auto" w:fill="D9EAF7"/>
          </w:tcPr>
          <w:p w:rsidR="7F49162A" w:rsidP="3973FA2D" w:rsidRDefault="7F49162A" w14:paraId="6B2908C5" w14:textId="4AF0747C">
            <w:pPr>
              <w:spacing w:line="240" w:lineRule="auto"/>
              <w:rPr>
                <w:b/>
                <w:bCs/>
                <w:szCs w:val="16"/>
              </w:rPr>
            </w:pPr>
            <w:r w:rsidRPr="3973FA2D">
              <w:rPr>
                <w:b/>
                <w:bCs/>
                <w:szCs w:val="16"/>
              </w:rPr>
              <w:t>N/A</w:t>
            </w:r>
          </w:p>
        </w:tc>
        <w:tc>
          <w:tcPr>
            <w:tcW w:w="4321" w:type="dxa"/>
            <w:shd w:val="clear" w:color="auto" w:fill="D9EAF7"/>
          </w:tcPr>
          <w:p w:rsidR="00E7279D" w:rsidRDefault="00000000" w14:paraId="359AC4E8" w14:textId="77777777">
            <w:pPr>
              <w:spacing w:after="0" w:line="240" w:lineRule="auto"/>
            </w:pPr>
            <w:r>
              <w:rPr>
                <w:b/>
              </w:rPr>
              <w:t>Commentaires</w:t>
            </w:r>
          </w:p>
        </w:tc>
      </w:tr>
      <w:tr w:rsidR="00E7279D" w:rsidTr="5D2E4539" w14:paraId="38C3B7DA" w14:textId="77777777">
        <w:trPr>
          <w:cantSplit/>
          <w:trHeight w:val="300"/>
          <w:jc w:val="center"/>
        </w:trPr>
        <w:tc>
          <w:tcPr>
            <w:tcW w:w="480" w:type="dxa"/>
          </w:tcPr>
          <w:p w:rsidR="00E7279D" w:rsidRDefault="00000000" w14:paraId="649841BE" w14:textId="77777777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  <w:tc>
          <w:tcPr>
            <w:tcW w:w="3330" w:type="dxa"/>
          </w:tcPr>
          <w:p w:rsidRPr="00D453D4" w:rsidR="00E7279D" w:rsidRDefault="5D2E4539" w14:paraId="3896DB48" w14:textId="61866B2D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szCs w:val="15"/>
                <w:lang w:val="fr-BE"/>
              </w:rPr>
              <w:t xml:space="preserve"> La proposition est remise au moyen du canal autorisé.</w:t>
            </w:r>
          </w:p>
          <w:p w:rsidRPr="00D453D4" w:rsidR="00E7279D" w:rsidP="5D2E4539" w:rsidRDefault="00E7279D" w14:paraId="43751C1A" w14:textId="7CAE7C4D">
            <w:pPr>
              <w:spacing w:after="0" w:line="240" w:lineRule="auto"/>
              <w:rPr>
                <w:sz w:val="15"/>
                <w:szCs w:val="15"/>
                <w:lang w:val="fr-BE"/>
              </w:rPr>
            </w:pPr>
          </w:p>
        </w:tc>
        <w:tc>
          <w:tcPr>
            <w:tcW w:w="840" w:type="dxa"/>
          </w:tcPr>
          <w:p w:rsidR="00E7279D" w:rsidRDefault="00000000" w14:paraId="0D1C84E6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412DD878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2E9714B2" w14:textId="59DB673D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41C8F396" w14:textId="77777777">
            <w:pPr>
              <w:spacing w:after="0" w:line="240" w:lineRule="auto"/>
            </w:pPr>
          </w:p>
        </w:tc>
      </w:tr>
      <w:tr w:rsidR="5D2E4539" w:rsidTr="5D2E4539" w14:paraId="611FC127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54F7A95E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2</w:t>
            </w:r>
          </w:p>
        </w:tc>
        <w:tc>
          <w:tcPr>
            <w:tcW w:w="3330" w:type="dxa"/>
          </w:tcPr>
          <w:p w:rsidRPr="00D453D4" w:rsidR="15DF5918" w:rsidP="5D2E4539" w:rsidRDefault="15DF5918" w14:paraId="2F4EC2E0" w14:textId="1AABC20C">
            <w:pPr>
              <w:spacing w:line="240" w:lineRule="auto"/>
              <w:rPr>
                <w:lang w:val="fr-BE"/>
              </w:rPr>
            </w:pPr>
            <w:r w:rsidRPr="00D453D4">
              <w:rPr>
                <w:sz w:val="15"/>
                <w:szCs w:val="15"/>
                <w:lang w:val="fr-BE"/>
              </w:rPr>
              <w:t>Le formulaire de proposition correct a été utilisé.</w:t>
            </w:r>
          </w:p>
        </w:tc>
        <w:tc>
          <w:tcPr>
            <w:tcW w:w="840" w:type="dxa"/>
          </w:tcPr>
          <w:p w:rsidR="5D2E4539" w:rsidP="5D2E4539" w:rsidRDefault="5D2E4539" w14:paraId="188107AF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☐</w:t>
            </w:r>
          </w:p>
        </w:tc>
        <w:tc>
          <w:tcPr>
            <w:tcW w:w="855" w:type="dxa"/>
          </w:tcPr>
          <w:p w:rsidR="5D2E4539" w:rsidP="5D2E4539" w:rsidRDefault="5D2E4539" w14:paraId="0AD4BE32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5D2E4539" w:rsidP="5D2E4539" w:rsidRDefault="5D2E4539" w14:paraId="23A29B82" w14:textId="3BEF2A23">
            <w:pPr>
              <w:spacing w:line="240" w:lineRule="auto"/>
            </w:pPr>
          </w:p>
        </w:tc>
        <w:tc>
          <w:tcPr>
            <w:tcW w:w="4321" w:type="dxa"/>
          </w:tcPr>
          <w:p w:rsidR="5D2E4539" w:rsidP="5D2E4539" w:rsidRDefault="5D2E4539" w14:paraId="1E188F03" w14:textId="39826A9F">
            <w:pPr>
              <w:spacing w:line="240" w:lineRule="auto"/>
            </w:pPr>
          </w:p>
        </w:tc>
      </w:tr>
      <w:tr w:rsidR="00E7279D" w:rsidTr="5D2E4539" w14:paraId="08193ADC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4195E966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3</w:t>
            </w:r>
          </w:p>
        </w:tc>
        <w:tc>
          <w:tcPr>
            <w:tcW w:w="3330" w:type="dxa"/>
          </w:tcPr>
          <w:p w:rsidRPr="00D453D4" w:rsidR="00E7279D" w:rsidRDefault="00000000" w14:paraId="6A5982A5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Le formulaire est complété, signé et transmis dans le format requis.</w:t>
            </w:r>
          </w:p>
        </w:tc>
        <w:tc>
          <w:tcPr>
            <w:tcW w:w="840" w:type="dxa"/>
          </w:tcPr>
          <w:p w:rsidR="00E7279D" w:rsidRDefault="00000000" w14:paraId="4053F9D1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14E8EB90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1E2D1AD3" w14:textId="06D1B1F1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72A3D3EC" w14:textId="77777777">
            <w:pPr>
              <w:spacing w:after="0" w:line="240" w:lineRule="auto"/>
            </w:pPr>
          </w:p>
        </w:tc>
      </w:tr>
      <w:tr w:rsidR="00E7279D" w:rsidTr="5D2E4539" w14:paraId="43C5EB7B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3B52A31C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4</w:t>
            </w:r>
          </w:p>
        </w:tc>
        <w:tc>
          <w:tcPr>
            <w:tcW w:w="3330" w:type="dxa"/>
          </w:tcPr>
          <w:p w:rsidRPr="00D453D4" w:rsidR="00E7279D" w:rsidRDefault="00000000" w14:paraId="0830C247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La proposition est rédigée dans la langue requise.</w:t>
            </w:r>
          </w:p>
        </w:tc>
        <w:tc>
          <w:tcPr>
            <w:tcW w:w="840" w:type="dxa"/>
          </w:tcPr>
          <w:p w:rsidR="00E7279D" w:rsidRDefault="00000000" w14:paraId="351D0424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418A20AE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30DD189F" w14:textId="081D5E7D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0D0B940D" w14:textId="77777777">
            <w:pPr>
              <w:spacing w:after="0" w:line="240" w:lineRule="auto"/>
            </w:pPr>
          </w:p>
        </w:tc>
      </w:tr>
      <w:tr w:rsidR="00E7279D" w:rsidTr="5D2E4539" w14:paraId="5D35EDCA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51B7C807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5</w:t>
            </w:r>
          </w:p>
        </w:tc>
        <w:tc>
          <w:tcPr>
            <w:tcW w:w="3330" w:type="dxa"/>
          </w:tcPr>
          <w:p w:rsidRPr="00D453D4" w:rsidR="00E7279D" w:rsidRDefault="00000000" w14:paraId="75B4B726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Les annexes requises sont jointes.</w:t>
            </w:r>
          </w:p>
        </w:tc>
        <w:tc>
          <w:tcPr>
            <w:tcW w:w="840" w:type="dxa"/>
          </w:tcPr>
          <w:p w:rsidR="00E7279D" w:rsidRDefault="00000000" w14:paraId="2027F543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7BF29469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5C55DB60" w14:textId="4E2BFCD5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0E27B00A" w14:textId="77777777">
            <w:pPr>
              <w:spacing w:after="0" w:line="240" w:lineRule="auto"/>
            </w:pPr>
          </w:p>
        </w:tc>
      </w:tr>
      <w:tr w:rsidR="00E7279D" w:rsidTr="5D2E4539" w14:paraId="72CC74FD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744ED2BE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6</w:t>
            </w:r>
          </w:p>
        </w:tc>
        <w:tc>
          <w:tcPr>
            <w:tcW w:w="3330" w:type="dxa"/>
          </w:tcPr>
          <w:p w:rsidRPr="00D453D4" w:rsidR="00E7279D" w:rsidRDefault="00000000" w14:paraId="609D796A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Les mandats des codemandeurs, le cas échéant, sont complétés, signés et joints.</w:t>
            </w:r>
          </w:p>
        </w:tc>
        <w:tc>
          <w:tcPr>
            <w:tcW w:w="840" w:type="dxa"/>
          </w:tcPr>
          <w:p w:rsidR="00E7279D" w:rsidRDefault="00000000" w14:paraId="7C9F31AF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7D7B3579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</w:tcPr>
          <w:p w:rsidR="16D2B578" w:rsidP="3973FA2D" w:rsidRDefault="16D2B578" w14:paraId="4DFE3570" w14:textId="77777777">
            <w:pPr>
              <w:spacing w:after="0" w:line="240" w:lineRule="auto"/>
            </w:pPr>
            <w:r w:rsidRPr="3973FA2D">
              <w:rPr>
                <w:sz w:val="15"/>
                <w:szCs w:val="15"/>
              </w:rPr>
              <w:t>☐</w:t>
            </w:r>
          </w:p>
          <w:p w:rsidR="3973FA2D" w:rsidP="3973FA2D" w:rsidRDefault="3973FA2D" w14:paraId="0C8D5DB1" w14:textId="3122F8E8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60061E4C" w14:textId="77777777">
            <w:pPr>
              <w:spacing w:after="0" w:line="240" w:lineRule="auto"/>
            </w:pPr>
          </w:p>
        </w:tc>
      </w:tr>
      <w:tr w:rsidR="00E7279D" w:rsidTr="5D2E4539" w14:paraId="3E5B29E3" w14:textId="77777777">
        <w:trPr>
          <w:cantSplit/>
          <w:trHeight w:val="300"/>
          <w:jc w:val="center"/>
        </w:trPr>
        <w:tc>
          <w:tcPr>
            <w:tcW w:w="480" w:type="dxa"/>
          </w:tcPr>
          <w:p w:rsidR="5D2E4539" w:rsidP="5D2E4539" w:rsidRDefault="5D2E4539" w14:paraId="3500FCA6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7</w:t>
            </w:r>
          </w:p>
        </w:tc>
        <w:tc>
          <w:tcPr>
            <w:tcW w:w="3330" w:type="dxa"/>
          </w:tcPr>
          <w:p w:rsidRPr="00D453D4" w:rsidR="00E7279D" w:rsidRDefault="5D2E4539" w14:paraId="11822965" w14:textId="17BDC2DC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szCs w:val="15"/>
                <w:lang w:val="fr-BE"/>
              </w:rPr>
              <w:t>Le budget est joint, équilibré, présenté dans le format requis et libellé en euros, sauf dérogation prévue</w:t>
            </w:r>
            <w:r w:rsidRPr="00D453D4" w:rsidR="4A671B3E">
              <w:rPr>
                <w:sz w:val="15"/>
                <w:szCs w:val="15"/>
                <w:lang w:val="fr-BE"/>
              </w:rPr>
              <w:t xml:space="preserve"> dans les lignes directrices.</w:t>
            </w:r>
          </w:p>
        </w:tc>
        <w:tc>
          <w:tcPr>
            <w:tcW w:w="840" w:type="dxa"/>
          </w:tcPr>
          <w:p w:rsidR="00E7279D" w:rsidRDefault="00000000" w14:paraId="2DBDC598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3DF819B1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68A761E5" w14:textId="23383A63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44EAFD9C" w14:textId="77777777">
            <w:pPr>
              <w:spacing w:after="0" w:line="240" w:lineRule="auto"/>
            </w:pPr>
          </w:p>
        </w:tc>
      </w:tr>
      <w:tr w:rsidR="00E7279D" w:rsidTr="5D2E4539" w14:paraId="46118F1B" w14:textId="77777777">
        <w:trPr>
          <w:cantSplit/>
          <w:trHeight w:val="330"/>
          <w:jc w:val="center"/>
        </w:trPr>
        <w:tc>
          <w:tcPr>
            <w:tcW w:w="480" w:type="dxa"/>
          </w:tcPr>
          <w:p w:rsidR="00E7279D" w:rsidP="5D2E4539" w:rsidRDefault="41DC0447" w14:paraId="75697EEC" w14:textId="291C1EB7">
            <w:pPr>
              <w:spacing w:after="0" w:line="240" w:lineRule="auto"/>
              <w:rPr>
                <w:sz w:val="15"/>
                <w:szCs w:val="15"/>
              </w:rPr>
            </w:pPr>
            <w:r w:rsidRPr="5D2E4539">
              <w:rPr>
                <w:sz w:val="15"/>
                <w:szCs w:val="15"/>
              </w:rPr>
              <w:t>8</w:t>
            </w:r>
          </w:p>
        </w:tc>
        <w:tc>
          <w:tcPr>
            <w:tcW w:w="3330" w:type="dxa"/>
          </w:tcPr>
          <w:p w:rsidRPr="00D453D4" w:rsidR="00E7279D" w:rsidP="5D2E4539" w:rsidRDefault="79AEE7AA" w14:paraId="1B7C42AD" w14:textId="3DDE9E03">
            <w:pPr>
              <w:spacing w:after="0" w:line="240" w:lineRule="auto"/>
              <w:rPr>
                <w:sz w:val="15"/>
                <w:szCs w:val="15"/>
                <w:lang w:val="fr-BE"/>
              </w:rPr>
            </w:pPr>
            <w:r w:rsidRPr="5D2E4539">
              <w:rPr>
                <w:sz w:val="15"/>
                <w:szCs w:val="15"/>
                <w:lang w:val="fr-BE"/>
              </w:rPr>
              <w:t>Le cadre logique et tout autre document technique obligatoire sont joints lorsque les lignes directrices les exigent</w:t>
            </w:r>
          </w:p>
        </w:tc>
        <w:tc>
          <w:tcPr>
            <w:tcW w:w="840" w:type="dxa"/>
          </w:tcPr>
          <w:p w:rsidR="00E7279D" w:rsidRDefault="00000000" w14:paraId="2ADA9296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55" w:type="dxa"/>
          </w:tcPr>
          <w:p w:rsidR="00E7279D" w:rsidRDefault="00000000" w14:paraId="0D01D3DE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25" w:type="dxa"/>
            <w:shd w:val="clear" w:color="auto" w:fill="BFBFBF" w:themeFill="background1" w:themeFillShade="BF"/>
          </w:tcPr>
          <w:p w:rsidR="3973FA2D" w:rsidP="3973FA2D" w:rsidRDefault="3973FA2D" w14:paraId="120D29EC" w14:textId="27EE6E76">
            <w:pPr>
              <w:spacing w:line="240" w:lineRule="auto"/>
            </w:pPr>
          </w:p>
        </w:tc>
        <w:tc>
          <w:tcPr>
            <w:tcW w:w="4321" w:type="dxa"/>
          </w:tcPr>
          <w:p w:rsidR="00E7279D" w:rsidRDefault="00E7279D" w14:paraId="4B94D5A5" w14:textId="77777777">
            <w:pPr>
              <w:spacing w:after="0" w:line="240" w:lineRule="auto"/>
            </w:pPr>
          </w:p>
        </w:tc>
      </w:tr>
    </w:tbl>
    <w:p w:rsidR="00E7279D" w:rsidRDefault="00000000" w14:paraId="338B50DB" w14:textId="77777777">
      <w:pPr>
        <w:spacing w:before="80" w:after="40"/>
      </w:pPr>
      <w:r>
        <w:rPr>
          <w:b/>
          <w:color w:val="1F4E79"/>
          <w:sz w:val="20"/>
        </w:rPr>
        <w:t>2. Vérification de recevabilité</w:t>
      </w:r>
    </w:p>
    <w:tbl>
      <w:tblPr>
        <w:tblW w:w="10650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3295"/>
        <w:gridCol w:w="841"/>
        <w:gridCol w:w="885"/>
        <w:gridCol w:w="810"/>
        <w:gridCol w:w="4324"/>
      </w:tblGrid>
      <w:tr w:rsidR="00E7279D" w:rsidTr="5D2E4539" w14:paraId="22CF483C" w14:textId="77777777">
        <w:trPr>
          <w:cantSplit/>
          <w:trHeight w:val="300"/>
          <w:tblHeader/>
          <w:jc w:val="center"/>
        </w:trPr>
        <w:tc>
          <w:tcPr>
            <w:tcW w:w="495" w:type="dxa"/>
            <w:shd w:val="clear" w:color="auto" w:fill="D9EAF7"/>
          </w:tcPr>
          <w:p w:rsidR="00E7279D" w:rsidRDefault="00000000" w14:paraId="70ED7453" w14:textId="77777777">
            <w:pPr>
              <w:spacing w:after="0" w:line="240" w:lineRule="auto"/>
            </w:pPr>
            <w:r>
              <w:rPr>
                <w:b/>
              </w:rPr>
              <w:t>N°</w:t>
            </w:r>
          </w:p>
        </w:tc>
        <w:tc>
          <w:tcPr>
            <w:tcW w:w="3295" w:type="dxa"/>
            <w:shd w:val="clear" w:color="auto" w:fill="D9EAF7"/>
          </w:tcPr>
          <w:p w:rsidR="00E7279D" w:rsidRDefault="00000000" w14:paraId="73117C94" w14:textId="77777777">
            <w:pPr>
              <w:spacing w:after="0" w:line="240" w:lineRule="auto"/>
            </w:pPr>
            <w:r>
              <w:rPr>
                <w:b/>
              </w:rPr>
              <w:t>Point de vérification</w:t>
            </w:r>
          </w:p>
        </w:tc>
        <w:tc>
          <w:tcPr>
            <w:tcW w:w="841" w:type="dxa"/>
            <w:shd w:val="clear" w:color="auto" w:fill="D9EAF7"/>
          </w:tcPr>
          <w:p w:rsidR="00E7279D" w:rsidRDefault="00000000" w14:paraId="1E770518" w14:textId="77777777">
            <w:pPr>
              <w:spacing w:after="0" w:line="240" w:lineRule="auto"/>
            </w:pPr>
            <w:r>
              <w:rPr>
                <w:b/>
              </w:rPr>
              <w:t>Oui</w:t>
            </w:r>
          </w:p>
        </w:tc>
        <w:tc>
          <w:tcPr>
            <w:tcW w:w="885" w:type="dxa"/>
            <w:shd w:val="clear" w:color="auto" w:fill="D9EAF7"/>
          </w:tcPr>
          <w:p w:rsidR="00E7279D" w:rsidRDefault="3973FA2D" w14:paraId="4A5CF7B3" w14:textId="51C493FD">
            <w:pPr>
              <w:spacing w:after="0" w:line="240" w:lineRule="auto"/>
            </w:pPr>
            <w:r w:rsidRPr="3973FA2D">
              <w:rPr>
                <w:b/>
                <w:bCs/>
                <w:szCs w:val="16"/>
              </w:rPr>
              <w:t>Non</w:t>
            </w:r>
          </w:p>
        </w:tc>
        <w:tc>
          <w:tcPr>
            <w:tcW w:w="810" w:type="dxa"/>
            <w:shd w:val="clear" w:color="auto" w:fill="D9EAF7"/>
          </w:tcPr>
          <w:p w:rsidR="1BE62C00" w:rsidP="3973FA2D" w:rsidRDefault="1BE62C00" w14:paraId="6229FE6C" w14:textId="6A9C8C64">
            <w:pPr>
              <w:spacing w:line="240" w:lineRule="auto"/>
              <w:rPr>
                <w:b/>
                <w:bCs/>
                <w:szCs w:val="16"/>
              </w:rPr>
            </w:pPr>
            <w:r w:rsidRPr="3973FA2D">
              <w:rPr>
                <w:b/>
                <w:bCs/>
                <w:szCs w:val="16"/>
              </w:rPr>
              <w:t>N/A</w:t>
            </w:r>
          </w:p>
        </w:tc>
        <w:tc>
          <w:tcPr>
            <w:tcW w:w="4324" w:type="dxa"/>
            <w:shd w:val="clear" w:color="auto" w:fill="D9EAF7"/>
          </w:tcPr>
          <w:p w:rsidR="00E7279D" w:rsidRDefault="00000000" w14:paraId="2520743E" w14:textId="77777777">
            <w:pPr>
              <w:spacing w:after="0" w:line="240" w:lineRule="auto"/>
            </w:pPr>
            <w:r>
              <w:rPr>
                <w:b/>
              </w:rPr>
              <w:t>Commentaires</w:t>
            </w:r>
          </w:p>
        </w:tc>
      </w:tr>
      <w:tr w:rsidR="00E7279D" w:rsidTr="5D2E4539" w14:paraId="0DAD3826" w14:textId="77777777">
        <w:trPr>
          <w:cantSplit/>
          <w:trHeight w:val="300"/>
          <w:jc w:val="center"/>
        </w:trPr>
        <w:tc>
          <w:tcPr>
            <w:tcW w:w="495" w:type="dxa"/>
          </w:tcPr>
          <w:p w:rsidR="5D2E4539" w:rsidP="5D2E4539" w:rsidRDefault="5D2E4539" w14:paraId="7CED3D3F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9</w:t>
            </w:r>
          </w:p>
        </w:tc>
        <w:tc>
          <w:tcPr>
            <w:tcW w:w="3295" w:type="dxa"/>
          </w:tcPr>
          <w:p w:rsidRPr="00D453D4" w:rsidR="00E7279D" w:rsidRDefault="00000000" w14:paraId="1F6970D3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La durée de l’action respecte les limites fixées dans les lignes directrices.</w:t>
            </w:r>
          </w:p>
        </w:tc>
        <w:tc>
          <w:tcPr>
            <w:tcW w:w="841" w:type="dxa"/>
          </w:tcPr>
          <w:p w:rsidR="00E7279D" w:rsidRDefault="00000000" w14:paraId="6A3B6897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245270B7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3973FA2D" w:rsidP="3973FA2D" w:rsidRDefault="3973FA2D" w14:paraId="43A9BAEF" w14:textId="116195A6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3DEEC669" w14:textId="77777777">
            <w:pPr>
              <w:spacing w:after="0" w:line="240" w:lineRule="auto"/>
            </w:pPr>
          </w:p>
        </w:tc>
      </w:tr>
      <w:tr w:rsidR="00E7279D" w:rsidTr="5D2E4539" w14:paraId="099C0D81" w14:textId="77777777">
        <w:trPr>
          <w:cantSplit/>
          <w:trHeight w:val="300"/>
          <w:jc w:val="center"/>
        </w:trPr>
        <w:tc>
          <w:tcPr>
            <w:tcW w:w="495" w:type="dxa"/>
          </w:tcPr>
          <w:p w:rsidR="5D2E4539" w:rsidP="5D2E4539" w:rsidRDefault="5D2E4539" w14:paraId="0CB6DBD2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10</w:t>
            </w:r>
          </w:p>
        </w:tc>
        <w:tc>
          <w:tcPr>
            <w:tcW w:w="3295" w:type="dxa"/>
          </w:tcPr>
          <w:p w:rsidRPr="00D453D4" w:rsidR="00E7279D" w:rsidRDefault="00000000" w14:paraId="31B27FFE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 xml:space="preserve">La contribution demandée n’a pas été modifiée de plus de 20 % par rapport au montant demandé au stade de la note conceptuelle et respecte </w:t>
            </w:r>
            <w:proofErr w:type="gramStart"/>
            <w:r w:rsidRPr="00D453D4">
              <w:rPr>
                <w:sz w:val="15"/>
                <w:lang w:val="fr-BE"/>
              </w:rPr>
              <w:t>les montants minimum</w:t>
            </w:r>
            <w:proofErr w:type="gramEnd"/>
            <w:r w:rsidRPr="00D453D4">
              <w:rPr>
                <w:sz w:val="15"/>
                <w:lang w:val="fr-BE"/>
              </w:rPr>
              <w:t xml:space="preserve"> et </w:t>
            </w:r>
            <w:proofErr w:type="gramStart"/>
            <w:r w:rsidRPr="00D453D4">
              <w:rPr>
                <w:sz w:val="15"/>
                <w:lang w:val="fr-BE"/>
              </w:rPr>
              <w:t>maximum autorisés</w:t>
            </w:r>
            <w:proofErr w:type="gramEnd"/>
            <w:r w:rsidRPr="00D453D4">
              <w:rPr>
                <w:sz w:val="15"/>
                <w:lang w:val="fr-BE"/>
              </w:rPr>
              <w:t>.</w:t>
            </w:r>
          </w:p>
        </w:tc>
        <w:tc>
          <w:tcPr>
            <w:tcW w:w="841" w:type="dxa"/>
          </w:tcPr>
          <w:p w:rsidR="00E7279D" w:rsidRDefault="00000000" w14:paraId="36205D4F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48E0D061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3973FA2D" w:rsidP="3973FA2D" w:rsidRDefault="3973FA2D" w14:paraId="539955C0" w14:textId="3ECDB360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3656B9AB" w14:textId="77777777">
            <w:pPr>
              <w:spacing w:after="0" w:line="240" w:lineRule="auto"/>
            </w:pPr>
          </w:p>
        </w:tc>
      </w:tr>
      <w:tr w:rsidR="00E7279D" w:rsidTr="5D2E4539" w14:paraId="5798CC0E" w14:textId="77777777">
        <w:trPr>
          <w:cantSplit/>
          <w:trHeight w:val="300"/>
          <w:jc w:val="center"/>
        </w:trPr>
        <w:tc>
          <w:tcPr>
            <w:tcW w:w="495" w:type="dxa"/>
          </w:tcPr>
          <w:p w:rsidR="5D2E4539" w:rsidP="5D2E4539" w:rsidRDefault="5D2E4539" w14:paraId="640ACDEF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11</w:t>
            </w:r>
          </w:p>
        </w:tc>
        <w:tc>
          <w:tcPr>
            <w:tcW w:w="3295" w:type="dxa"/>
          </w:tcPr>
          <w:p w:rsidRPr="00D453D4" w:rsidR="00E7279D" w:rsidRDefault="00000000" w14:paraId="7BE79EBD" w14:textId="7777777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lang w:val="fr-BE"/>
              </w:rPr>
              <w:t>Les éventuelles exigences de cofinancement sont respectées.</w:t>
            </w:r>
          </w:p>
        </w:tc>
        <w:tc>
          <w:tcPr>
            <w:tcW w:w="841" w:type="dxa"/>
          </w:tcPr>
          <w:p w:rsidR="00E7279D" w:rsidRDefault="00000000" w14:paraId="02B5592F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27B61044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</w:tcPr>
          <w:p w:rsidR="1869A9D3" w:rsidP="3973FA2D" w:rsidRDefault="1869A9D3" w14:paraId="735E1D40" w14:textId="77777777">
            <w:pPr>
              <w:spacing w:after="0" w:line="240" w:lineRule="auto"/>
            </w:pPr>
            <w:r w:rsidRPr="3973FA2D">
              <w:rPr>
                <w:sz w:val="15"/>
                <w:szCs w:val="15"/>
              </w:rPr>
              <w:t>☐</w:t>
            </w:r>
          </w:p>
          <w:p w:rsidR="3973FA2D" w:rsidP="3973FA2D" w:rsidRDefault="3973FA2D" w14:paraId="3847DA67" w14:textId="089FF4DE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45FB0818" w14:textId="77777777">
            <w:pPr>
              <w:spacing w:after="0" w:line="240" w:lineRule="auto"/>
            </w:pPr>
          </w:p>
        </w:tc>
      </w:tr>
      <w:tr w:rsidR="00E7279D" w:rsidTr="5D2E4539" w14:paraId="0784A17D" w14:textId="77777777">
        <w:trPr>
          <w:cantSplit/>
          <w:trHeight w:val="300"/>
          <w:jc w:val="center"/>
        </w:trPr>
        <w:tc>
          <w:tcPr>
            <w:tcW w:w="495" w:type="dxa"/>
          </w:tcPr>
          <w:p w:rsidR="5D2E4539" w:rsidP="5D2E4539" w:rsidRDefault="5D2E4539" w14:paraId="63508966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12</w:t>
            </w:r>
          </w:p>
        </w:tc>
        <w:tc>
          <w:tcPr>
            <w:tcW w:w="3295" w:type="dxa"/>
          </w:tcPr>
          <w:p w:rsidRPr="00D453D4" w:rsidR="00E7279D" w:rsidP="5D2E4539" w:rsidRDefault="5D2E4539" w14:paraId="18890089" w14:textId="63079527">
            <w:pPr>
              <w:spacing w:after="0" w:line="240" w:lineRule="auto"/>
              <w:rPr>
                <w:lang w:val="fr-BE"/>
              </w:rPr>
            </w:pPr>
            <w:r w:rsidRPr="00D453D4">
              <w:rPr>
                <w:sz w:val="15"/>
                <w:szCs w:val="15"/>
                <w:lang w:val="fr-BE"/>
              </w:rPr>
              <w:t>Le</w:t>
            </w:r>
            <w:r w:rsidRPr="00D453D4">
              <w:rPr>
                <w:rFonts w:asciiTheme="minorHAnsi" w:hAnsiTheme="minorHAnsi" w:eastAsiaTheme="minorEastAsia"/>
                <w:sz w:val="15"/>
                <w:szCs w:val="15"/>
                <w:lang w:val="fr-BE"/>
              </w:rPr>
              <w:t>s coûts proposés sont, à première analyse, éligibles au regard de</w:t>
            </w:r>
            <w:r w:rsidRPr="5D2E4539" w:rsidR="2113525D">
              <w:rPr>
                <w:rFonts w:asciiTheme="minorHAnsi" w:hAnsiTheme="minorHAnsi" w:eastAsiaTheme="minorEastAsia"/>
                <w:sz w:val="15"/>
                <w:szCs w:val="15"/>
                <w:lang w:val="fr-BE"/>
              </w:rPr>
              <w:t xml:space="preserve"> Les coûts proposés sont, à première analyse, conformes aux catégories de coûts admissibles prévues par les lignes directrices.</w:t>
            </w:r>
            <w:r w:rsidRPr="00D453D4" w:rsidR="2113525D">
              <w:rPr>
                <w:rFonts w:asciiTheme="minorHAnsi" w:hAnsiTheme="minorHAnsi" w:eastAsiaTheme="minorEastAsia"/>
                <w:sz w:val="15"/>
                <w:szCs w:val="15"/>
                <w:lang w:val="fr-BE"/>
              </w:rPr>
              <w:t xml:space="preserve"> </w:t>
            </w:r>
            <w:proofErr w:type="gramStart"/>
            <w:r w:rsidRPr="00D453D4">
              <w:rPr>
                <w:rFonts w:asciiTheme="minorHAnsi" w:hAnsiTheme="minorHAnsi" w:eastAsiaTheme="minorEastAsia"/>
                <w:sz w:val="15"/>
                <w:szCs w:val="15"/>
                <w:lang w:val="fr-BE"/>
              </w:rPr>
              <w:t>s</w:t>
            </w:r>
            <w:proofErr w:type="gramEnd"/>
            <w:r w:rsidRPr="00D453D4">
              <w:rPr>
                <w:rFonts w:asciiTheme="minorHAnsi" w:hAnsiTheme="minorHAnsi" w:eastAsiaTheme="minorEastAsia"/>
                <w:sz w:val="15"/>
                <w:szCs w:val="15"/>
                <w:lang w:val="fr-BE"/>
              </w:rPr>
              <w:t xml:space="preserve"> règles applicables.</w:t>
            </w:r>
          </w:p>
        </w:tc>
        <w:tc>
          <w:tcPr>
            <w:tcW w:w="841" w:type="dxa"/>
          </w:tcPr>
          <w:p w:rsidR="00E7279D" w:rsidRDefault="00000000" w14:paraId="501105B3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45AEC62B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3973FA2D" w:rsidP="3973FA2D" w:rsidRDefault="3973FA2D" w14:paraId="2C4C2D38" w14:textId="22AC4CD6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049F31CB" w14:textId="77777777">
            <w:pPr>
              <w:spacing w:after="0" w:line="240" w:lineRule="auto"/>
            </w:pPr>
          </w:p>
        </w:tc>
      </w:tr>
      <w:tr w:rsidR="00E7279D" w:rsidTr="5D2E4539" w14:paraId="09A1AB52" w14:textId="77777777">
        <w:trPr>
          <w:cantSplit/>
          <w:trHeight w:val="300"/>
          <w:jc w:val="center"/>
        </w:trPr>
        <w:tc>
          <w:tcPr>
            <w:tcW w:w="495" w:type="dxa"/>
          </w:tcPr>
          <w:p w:rsidR="5D2E4539" w:rsidP="5D2E4539" w:rsidRDefault="5D2E4539" w14:paraId="142F078E" w14:textId="77777777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t>13</w:t>
            </w:r>
          </w:p>
        </w:tc>
        <w:tc>
          <w:tcPr>
            <w:tcW w:w="3295" w:type="dxa"/>
          </w:tcPr>
          <w:p w:rsidRPr="00D453D4" w:rsidR="5D2E4539" w:rsidP="5D2E4539" w:rsidRDefault="5D2E4539" w14:paraId="682B007A" w14:textId="3932A9E6">
            <w:pPr>
              <w:spacing w:after="0"/>
              <w:rPr>
                <w:lang w:val="fr-BE"/>
              </w:rPr>
            </w:pPr>
            <w:r w:rsidRPr="5D2E4539">
              <w:rPr>
                <w:rFonts w:cs="Arial"/>
                <w:sz w:val="17"/>
                <w:szCs w:val="17"/>
                <w:lang w:val="fr-BE"/>
              </w:rPr>
              <w:t>Les mécanismes de financement de tiers (sous subsides ou un soutien financier à des bénéficiaires finaux), le cas échéant, sont autorisés par les lignes directrices.</w:t>
            </w:r>
          </w:p>
        </w:tc>
        <w:tc>
          <w:tcPr>
            <w:tcW w:w="841" w:type="dxa"/>
          </w:tcPr>
          <w:p w:rsidR="00E7279D" w:rsidRDefault="00000000" w14:paraId="388EE0E5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719D89F3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</w:tcPr>
          <w:p w:rsidR="7D26F16E" w:rsidP="3973FA2D" w:rsidRDefault="7D26F16E" w14:paraId="552B8424" w14:textId="77777777">
            <w:pPr>
              <w:spacing w:after="0" w:line="240" w:lineRule="auto"/>
            </w:pPr>
            <w:r w:rsidRPr="3973FA2D">
              <w:rPr>
                <w:sz w:val="15"/>
                <w:szCs w:val="15"/>
              </w:rPr>
              <w:t>☐</w:t>
            </w:r>
          </w:p>
          <w:p w:rsidR="3973FA2D" w:rsidP="3973FA2D" w:rsidRDefault="3973FA2D" w14:paraId="18DF1C4B" w14:textId="0DF3DF4C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53128261" w14:textId="77777777">
            <w:pPr>
              <w:spacing w:after="0" w:line="240" w:lineRule="auto"/>
            </w:pPr>
          </w:p>
        </w:tc>
      </w:tr>
      <w:tr w:rsidR="00E7279D" w:rsidTr="5D2E4539" w14:paraId="25D862D2" w14:textId="77777777">
        <w:trPr>
          <w:cantSplit/>
          <w:trHeight w:val="300"/>
          <w:jc w:val="center"/>
        </w:trPr>
        <w:tc>
          <w:tcPr>
            <w:tcW w:w="495" w:type="dxa"/>
          </w:tcPr>
          <w:p w:rsidR="00E7279D" w:rsidRDefault="5D2E4539" w14:paraId="39F18D26" w14:textId="2E902F88">
            <w:pPr>
              <w:spacing w:after="0" w:line="240" w:lineRule="auto"/>
            </w:pPr>
            <w:r w:rsidRPr="5D2E4539">
              <w:rPr>
                <w:sz w:val="15"/>
                <w:szCs w:val="15"/>
              </w:rPr>
              <w:lastRenderedPageBreak/>
              <w:t>1</w:t>
            </w:r>
            <w:r w:rsidRPr="5D2E4539" w:rsidR="081AF472">
              <w:rPr>
                <w:sz w:val="15"/>
                <w:szCs w:val="15"/>
              </w:rPr>
              <w:t>4</w:t>
            </w:r>
          </w:p>
        </w:tc>
        <w:tc>
          <w:tcPr>
            <w:tcW w:w="3295" w:type="dxa"/>
          </w:tcPr>
          <w:p w:rsidRPr="00D453D4" w:rsidR="5D2E4539" w:rsidP="5D2E4539" w:rsidRDefault="5D2E4539" w14:paraId="1866B2E1" w14:textId="4704B3AF">
            <w:pPr>
              <w:spacing w:after="0"/>
              <w:rPr>
                <w:lang w:val="fr-BE"/>
              </w:rPr>
            </w:pPr>
            <w:r w:rsidRPr="5D2E4539">
              <w:rPr>
                <w:rFonts w:cs="Arial"/>
                <w:sz w:val="17"/>
                <w:szCs w:val="17"/>
                <w:lang w:val="fr-BE"/>
              </w:rPr>
              <w:t>Lorsque la proposition prévoit un financement de tiers, les informations minimales requises sont fournies.</w:t>
            </w:r>
          </w:p>
        </w:tc>
        <w:tc>
          <w:tcPr>
            <w:tcW w:w="841" w:type="dxa"/>
          </w:tcPr>
          <w:p w:rsidR="00E7279D" w:rsidRDefault="00000000" w14:paraId="6B8C16CB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85" w:type="dxa"/>
          </w:tcPr>
          <w:p w:rsidR="00E7279D" w:rsidRDefault="00000000" w14:paraId="299EC0C9" w14:textId="77777777">
            <w:pPr>
              <w:spacing w:after="0" w:line="240" w:lineRule="auto"/>
            </w:pPr>
            <w:r>
              <w:rPr>
                <w:sz w:val="15"/>
              </w:rPr>
              <w:t>☐</w:t>
            </w:r>
          </w:p>
        </w:tc>
        <w:tc>
          <w:tcPr>
            <w:tcW w:w="810" w:type="dxa"/>
          </w:tcPr>
          <w:p w:rsidR="0AE87777" w:rsidP="3973FA2D" w:rsidRDefault="0AE87777" w14:paraId="3A2887C5" w14:textId="77777777">
            <w:pPr>
              <w:spacing w:after="0" w:line="240" w:lineRule="auto"/>
            </w:pPr>
            <w:r w:rsidRPr="3973FA2D">
              <w:rPr>
                <w:sz w:val="15"/>
                <w:szCs w:val="15"/>
              </w:rPr>
              <w:t>☐</w:t>
            </w:r>
          </w:p>
          <w:p w:rsidR="3973FA2D" w:rsidP="3973FA2D" w:rsidRDefault="3973FA2D" w14:paraId="7E92DA56" w14:textId="22764C8D">
            <w:pPr>
              <w:spacing w:line="240" w:lineRule="auto"/>
            </w:pPr>
          </w:p>
        </w:tc>
        <w:tc>
          <w:tcPr>
            <w:tcW w:w="4324" w:type="dxa"/>
          </w:tcPr>
          <w:p w:rsidR="00E7279D" w:rsidRDefault="00E7279D" w14:paraId="62486C05" w14:textId="77777777">
            <w:pPr>
              <w:spacing w:after="0" w:line="240" w:lineRule="auto"/>
            </w:pPr>
          </w:p>
        </w:tc>
      </w:tr>
    </w:tbl>
    <w:p w:rsidR="3973FA2D" w:rsidRDefault="3973FA2D" w14:paraId="392B0B73" w14:textId="025374D6"/>
    <w:p w:rsidRPr="00D453D4" w:rsidR="00E7279D" w:rsidRDefault="00000000" w14:paraId="4DFB56C5" w14:textId="77777777">
      <w:pPr>
        <w:spacing w:before="60" w:after="40"/>
        <w:rPr>
          <w:lang w:val="fr-BE"/>
        </w:rPr>
      </w:pPr>
      <w:r w:rsidRPr="00D453D4">
        <w:rPr>
          <w:b/>
          <w:lang w:val="fr-BE"/>
        </w:rPr>
        <w:t>Conclusion : la proposition ☐ est / ☐ n’est pas prise en compte pour l’évaluation.</w:t>
      </w:r>
    </w:p>
    <w:p w:rsidRPr="00D453D4" w:rsidR="00E7279D" w:rsidRDefault="00000000" w14:paraId="15BB8B66" w14:textId="77777777">
      <w:pPr>
        <w:spacing w:after="0" w:line="240" w:lineRule="auto"/>
        <w:rPr>
          <w:lang w:val="fr-BE"/>
        </w:rPr>
      </w:pPr>
      <w:r w:rsidRPr="00D453D4">
        <w:rPr>
          <w:b/>
          <w:lang w:val="fr-BE"/>
        </w:rPr>
        <w:t>Commentaires :</w:t>
      </w:r>
    </w:p>
    <w:p w:rsidRPr="00D453D4" w:rsidR="00E7279D" w:rsidRDefault="00000000" w14:paraId="6285404A" w14:textId="77777777">
      <w:pPr>
        <w:spacing w:after="0" w:line="240" w:lineRule="auto"/>
        <w:rPr>
          <w:lang w:val="fr-BE"/>
        </w:rPr>
      </w:pPr>
      <w:r w:rsidRPr="00D453D4">
        <w:rPr>
          <w:lang w:val="fr-BE"/>
        </w:rPr>
        <w:t>____________________________________________________________________________________________</w:t>
      </w:r>
    </w:p>
    <w:p w:rsidRPr="00D453D4" w:rsidR="00E7279D" w:rsidRDefault="00000000" w14:paraId="65CD3ACE" w14:textId="77777777">
      <w:pPr>
        <w:spacing w:after="0" w:line="240" w:lineRule="auto"/>
        <w:rPr>
          <w:lang w:val="fr-BE"/>
        </w:rPr>
      </w:pPr>
      <w:r w:rsidRPr="00D453D4">
        <w:rPr>
          <w:lang w:val="fr-BE"/>
        </w:rPr>
        <w:t>____________________________________________________________________________________________</w:t>
      </w:r>
    </w:p>
    <w:p w:rsidRPr="00D453D4" w:rsidR="00E7279D" w:rsidRDefault="00000000" w14:paraId="596AC203" w14:textId="77777777">
      <w:pPr>
        <w:spacing w:after="0" w:line="240" w:lineRule="auto"/>
        <w:rPr>
          <w:lang w:val="fr-BE"/>
        </w:rPr>
      </w:pPr>
      <w:r w:rsidRPr="00D453D4">
        <w:rPr>
          <w:lang w:val="fr-BE"/>
        </w:rPr>
        <w:t>____________________________________________________________________________________________</w:t>
      </w:r>
    </w:p>
    <w:p w:rsidRPr="00D453D4" w:rsidR="00E7279D" w:rsidRDefault="00000000" w14:paraId="27117C03" w14:textId="77777777">
      <w:pPr>
        <w:spacing w:before="80" w:after="40"/>
        <w:rPr>
          <w:lang w:val="fr-BE"/>
        </w:rPr>
      </w:pPr>
      <w:r w:rsidRPr="00D453D4">
        <w:rPr>
          <w:b/>
          <w:color w:val="1F4E79"/>
          <w:sz w:val="24"/>
          <w:lang w:val="fr-BE"/>
        </w:rPr>
        <w:t>III. Validation collective</w:t>
      </w:r>
    </w:p>
    <w:p w:rsidRPr="00D453D4" w:rsidR="00E7279D" w:rsidRDefault="00000000" w14:paraId="05C8B37F" w14:textId="77777777">
      <w:pPr>
        <w:spacing w:after="0" w:line="240" w:lineRule="auto"/>
        <w:rPr>
          <w:lang w:val="fr-BE"/>
        </w:rPr>
      </w:pPr>
      <w:r w:rsidRPr="00D453D4">
        <w:rPr>
          <w:lang w:val="fr-BE"/>
        </w:rPr>
        <w:t>La présente vérification est complétée collectivement ou validée collectivement par les membres du comité participant à la vérification administrative et de recevabilité du dossier.</w:t>
      </w:r>
    </w:p>
    <w:tbl>
      <w:tblPr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2551"/>
        <w:gridCol w:w="2551"/>
      </w:tblGrid>
      <w:tr w:rsidR="00E7279D" w14:paraId="731DC7E3" w14:textId="77777777">
        <w:trPr>
          <w:jc w:val="center"/>
        </w:trPr>
        <w:tc>
          <w:tcPr>
            <w:tcW w:w="2551" w:type="dxa"/>
            <w:shd w:val="clear" w:color="auto" w:fill="D9EAF7"/>
          </w:tcPr>
          <w:p w:rsidR="00E7279D" w:rsidRDefault="00000000" w14:paraId="4134A460" w14:textId="77777777">
            <w:pPr>
              <w:spacing w:after="0" w:line="240" w:lineRule="auto"/>
            </w:pPr>
            <w:r>
              <w:rPr>
                <w:b/>
              </w:rPr>
              <w:t>Nom</w:t>
            </w:r>
          </w:p>
        </w:tc>
        <w:tc>
          <w:tcPr>
            <w:tcW w:w="2551" w:type="dxa"/>
            <w:shd w:val="clear" w:color="auto" w:fill="D9EAF7"/>
          </w:tcPr>
          <w:p w:rsidR="00E7279D" w:rsidRDefault="00000000" w14:paraId="06D8274E" w14:textId="77777777">
            <w:pPr>
              <w:spacing w:after="0" w:line="240" w:lineRule="auto"/>
            </w:pPr>
            <w:r>
              <w:rPr>
                <w:b/>
              </w:rPr>
              <w:t>Fonction</w:t>
            </w:r>
          </w:p>
        </w:tc>
        <w:tc>
          <w:tcPr>
            <w:tcW w:w="2551" w:type="dxa"/>
            <w:shd w:val="clear" w:color="auto" w:fill="D9EAF7"/>
          </w:tcPr>
          <w:p w:rsidR="00E7279D" w:rsidRDefault="00000000" w14:paraId="491072FA" w14:textId="77777777">
            <w:pPr>
              <w:spacing w:after="0" w:line="240" w:lineRule="auto"/>
            </w:pPr>
            <w:r>
              <w:rPr>
                <w:b/>
              </w:rPr>
              <w:t>Date</w:t>
            </w:r>
          </w:p>
        </w:tc>
        <w:tc>
          <w:tcPr>
            <w:tcW w:w="2551" w:type="dxa"/>
            <w:shd w:val="clear" w:color="auto" w:fill="D9EAF7"/>
          </w:tcPr>
          <w:p w:rsidR="00E7279D" w:rsidRDefault="00000000" w14:paraId="4CCB031D" w14:textId="77777777">
            <w:pPr>
              <w:spacing w:after="0" w:line="240" w:lineRule="auto"/>
            </w:pPr>
            <w:r>
              <w:rPr>
                <w:b/>
              </w:rPr>
              <w:t>Signature</w:t>
            </w:r>
          </w:p>
        </w:tc>
      </w:tr>
      <w:tr w:rsidR="00E7279D" w14:paraId="4B99056E" w14:textId="77777777">
        <w:trPr>
          <w:jc w:val="center"/>
        </w:trPr>
        <w:tc>
          <w:tcPr>
            <w:tcW w:w="2551" w:type="dxa"/>
          </w:tcPr>
          <w:p w:rsidR="00E7279D" w:rsidRDefault="00E7279D" w14:paraId="1299C43A" w14:textId="77777777"/>
        </w:tc>
        <w:tc>
          <w:tcPr>
            <w:tcW w:w="2551" w:type="dxa"/>
          </w:tcPr>
          <w:p w:rsidR="00E7279D" w:rsidRDefault="00E7279D" w14:paraId="4DDBEF00" w14:textId="77777777"/>
        </w:tc>
        <w:tc>
          <w:tcPr>
            <w:tcW w:w="2551" w:type="dxa"/>
          </w:tcPr>
          <w:p w:rsidR="00E7279D" w:rsidRDefault="00E7279D" w14:paraId="3461D779" w14:textId="77777777"/>
        </w:tc>
        <w:tc>
          <w:tcPr>
            <w:tcW w:w="2551" w:type="dxa"/>
          </w:tcPr>
          <w:p w:rsidR="00E7279D" w:rsidRDefault="00E7279D" w14:paraId="3CF2D8B6" w14:textId="77777777"/>
        </w:tc>
      </w:tr>
      <w:tr w:rsidR="00E7279D" w14:paraId="0FB78278" w14:textId="77777777">
        <w:trPr>
          <w:jc w:val="center"/>
        </w:trPr>
        <w:tc>
          <w:tcPr>
            <w:tcW w:w="2551" w:type="dxa"/>
          </w:tcPr>
          <w:p w:rsidR="00E7279D" w:rsidRDefault="00E7279D" w14:paraId="1FC39945" w14:textId="77777777"/>
        </w:tc>
        <w:tc>
          <w:tcPr>
            <w:tcW w:w="2551" w:type="dxa"/>
          </w:tcPr>
          <w:p w:rsidR="00E7279D" w:rsidRDefault="00E7279D" w14:paraId="0562CB0E" w14:textId="77777777"/>
        </w:tc>
        <w:tc>
          <w:tcPr>
            <w:tcW w:w="2551" w:type="dxa"/>
          </w:tcPr>
          <w:p w:rsidR="00E7279D" w:rsidRDefault="00E7279D" w14:paraId="34CE0A41" w14:textId="77777777"/>
        </w:tc>
        <w:tc>
          <w:tcPr>
            <w:tcW w:w="2551" w:type="dxa"/>
          </w:tcPr>
          <w:p w:rsidR="00E7279D" w:rsidRDefault="00E7279D" w14:paraId="62EBF3C5" w14:textId="77777777"/>
        </w:tc>
      </w:tr>
      <w:tr w:rsidR="00E7279D" w14:paraId="6D98A12B" w14:textId="77777777">
        <w:trPr>
          <w:jc w:val="center"/>
        </w:trPr>
        <w:tc>
          <w:tcPr>
            <w:tcW w:w="2551" w:type="dxa"/>
          </w:tcPr>
          <w:p w:rsidR="00E7279D" w:rsidRDefault="00E7279D" w14:paraId="2946DB82" w14:textId="77777777"/>
        </w:tc>
        <w:tc>
          <w:tcPr>
            <w:tcW w:w="2551" w:type="dxa"/>
          </w:tcPr>
          <w:p w:rsidR="00E7279D" w:rsidRDefault="00E7279D" w14:paraId="5997CC1D" w14:textId="77777777"/>
        </w:tc>
        <w:tc>
          <w:tcPr>
            <w:tcW w:w="2551" w:type="dxa"/>
          </w:tcPr>
          <w:p w:rsidR="00E7279D" w:rsidRDefault="00E7279D" w14:paraId="110FFD37" w14:textId="77777777"/>
        </w:tc>
        <w:tc>
          <w:tcPr>
            <w:tcW w:w="2551" w:type="dxa"/>
          </w:tcPr>
          <w:p w:rsidR="00E7279D" w:rsidRDefault="00E7279D" w14:paraId="6B699379" w14:textId="77777777"/>
        </w:tc>
      </w:tr>
    </w:tbl>
    <w:p w:rsidR="00F979AB" w:rsidRDefault="00F979AB" w14:paraId="6D7B0F8D" w14:textId="77777777"/>
    <w:sectPr w:rsidR="00F979AB" w:rsidSect="00034616">
      <w:footerReference w:type="default" r:id="rId11"/>
      <w:pgSz w:w="12240" w:h="15840" w:orient="portrait"/>
      <w:pgMar w:top="737" w:right="794" w:bottom="737" w:left="79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979AB" w:rsidRDefault="00F979AB" w14:paraId="1D5921AE" w14:textId="77777777">
      <w:pPr>
        <w:spacing w:after="0" w:line="240" w:lineRule="auto"/>
      </w:pPr>
      <w:r>
        <w:separator/>
      </w:r>
    </w:p>
  </w:endnote>
  <w:endnote w:type="continuationSeparator" w:id="0">
    <w:p w:rsidR="00F979AB" w:rsidRDefault="00F979AB" w14:paraId="353D57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453D4" w:rsidR="00E7279D" w:rsidRDefault="00000000" w14:paraId="21EED12A" w14:textId="77777777">
    <w:pPr>
      <w:pStyle w:val="Footer"/>
      <w:jc w:val="center"/>
      <w:rPr>
        <w:lang w:val="fr-BE"/>
      </w:rPr>
    </w:pPr>
    <w:r w:rsidRPr="00D453D4">
      <w:rPr>
        <w:sz w:val="14"/>
        <w:lang w:val="fr-BE"/>
      </w:rPr>
      <w:t>Grille collective de vérification administrative et de recevabilité - par dossier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979AB" w:rsidRDefault="00F979AB" w14:paraId="557186B4" w14:textId="77777777">
      <w:pPr>
        <w:spacing w:after="0" w:line="240" w:lineRule="auto"/>
      </w:pPr>
      <w:r>
        <w:separator/>
      </w:r>
    </w:p>
  </w:footnote>
  <w:footnote w:type="continuationSeparator" w:id="0">
    <w:p w:rsidR="00F979AB" w:rsidRDefault="00F979AB" w14:paraId="45EED81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76555704">
    <w:abstractNumId w:val="8"/>
  </w:num>
  <w:num w:numId="2" w16cid:durableId="238253813">
    <w:abstractNumId w:val="6"/>
  </w:num>
  <w:num w:numId="3" w16cid:durableId="266080046">
    <w:abstractNumId w:val="5"/>
  </w:num>
  <w:num w:numId="4" w16cid:durableId="991757163">
    <w:abstractNumId w:val="4"/>
  </w:num>
  <w:num w:numId="5" w16cid:durableId="370618249">
    <w:abstractNumId w:val="7"/>
  </w:num>
  <w:num w:numId="6" w16cid:durableId="168955011">
    <w:abstractNumId w:val="3"/>
  </w:num>
  <w:num w:numId="7" w16cid:durableId="1380742659">
    <w:abstractNumId w:val="2"/>
  </w:num>
  <w:num w:numId="8" w16cid:durableId="984285956">
    <w:abstractNumId w:val="1"/>
  </w:num>
  <w:num w:numId="9" w16cid:durableId="11121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000"/>
    <w:rsid w:val="00034616"/>
    <w:rsid w:val="0006063C"/>
    <w:rsid w:val="0015074B"/>
    <w:rsid w:val="0029639D"/>
    <w:rsid w:val="00326F90"/>
    <w:rsid w:val="00784A67"/>
    <w:rsid w:val="00AA1D8D"/>
    <w:rsid w:val="00B47730"/>
    <w:rsid w:val="00B549BF"/>
    <w:rsid w:val="00CB0664"/>
    <w:rsid w:val="00D453D4"/>
    <w:rsid w:val="00E7279D"/>
    <w:rsid w:val="00F979AB"/>
    <w:rsid w:val="00FC693F"/>
    <w:rsid w:val="03815C09"/>
    <w:rsid w:val="04DE9AB8"/>
    <w:rsid w:val="081AF472"/>
    <w:rsid w:val="0AE87777"/>
    <w:rsid w:val="10D73F7C"/>
    <w:rsid w:val="15DF5918"/>
    <w:rsid w:val="1694292A"/>
    <w:rsid w:val="16D2B578"/>
    <w:rsid w:val="17203C76"/>
    <w:rsid w:val="1869A9D3"/>
    <w:rsid w:val="1BE62C00"/>
    <w:rsid w:val="1CB8288B"/>
    <w:rsid w:val="2113525D"/>
    <w:rsid w:val="217D5543"/>
    <w:rsid w:val="220284EA"/>
    <w:rsid w:val="2222A768"/>
    <w:rsid w:val="2290A477"/>
    <w:rsid w:val="2B61CC7C"/>
    <w:rsid w:val="2BE9C443"/>
    <w:rsid w:val="36E98B42"/>
    <w:rsid w:val="3973FA2D"/>
    <w:rsid w:val="3C44E5A8"/>
    <w:rsid w:val="41DC0447"/>
    <w:rsid w:val="46025218"/>
    <w:rsid w:val="4766E469"/>
    <w:rsid w:val="4A671B3E"/>
    <w:rsid w:val="4E38CFE5"/>
    <w:rsid w:val="4F13492E"/>
    <w:rsid w:val="50D921D2"/>
    <w:rsid w:val="51B32BE4"/>
    <w:rsid w:val="54685BFD"/>
    <w:rsid w:val="5998EBE8"/>
    <w:rsid w:val="5D2E4539"/>
    <w:rsid w:val="6052C47A"/>
    <w:rsid w:val="65220973"/>
    <w:rsid w:val="653C9A1B"/>
    <w:rsid w:val="6C8E7C4A"/>
    <w:rsid w:val="70B90DB8"/>
    <w:rsid w:val="7599C484"/>
    <w:rsid w:val="7781B608"/>
    <w:rsid w:val="78CCE93C"/>
    <w:rsid w:val="79AEE7AA"/>
    <w:rsid w:val="7D26F16E"/>
    <w:rsid w:val="7F49162A"/>
    <w:rsid w:val="7FAF9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4062061"/>
  <w14:defaultImageDpi w14:val="300"/>
  <w15:docId w15:val="{B190A2AD-BEBB-4EED-A6EA-36987EEF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 w:eastAsia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ustomXml" Target="../customXml/item5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84FDA68FEA25C847A6128BBA7C1A6EC1003FFF7CBDD5247F47B46FDBE8DF538E1D" ma:contentTypeVersion="30" ma:contentTypeDescription="" ma:contentTypeScope="" ma:versionID="0fb1a194e0d74762cc4cdb7b7325f3c9">
  <xsd:schema xmlns:xsd="http://www.w3.org/2001/XMLSchema" xmlns:xs="http://www.w3.org/2001/XMLSchema" xmlns:p="http://schemas.microsoft.com/office/2006/metadata/properties" xmlns:ns1="http://schemas.microsoft.com/sharepoint/v3" xmlns:ns2="15d78002-bc9c-4a72-9b22-72c074cbc93f" xmlns:ns3="14a9c00f-d9e3-4eb9-aad3-f69239d17d9c" xmlns:ns4="508ba6eb-9e09-4fd5-92f2-2d9921329f2d" xmlns:ns5="1792d2e0-7f1b-4e57-8fcb-a899c38f2ffd" targetNamespace="http://schemas.microsoft.com/office/2006/metadata/properties" ma:root="true" ma:fieldsID="3ec797e42c1b7f264bb3723240ee4517" ns1:_="" ns2:_="" ns3:_="" ns4:_="" ns5:_="">
    <xsd:import namespace="http://schemas.microsoft.com/sharepoint/v3"/>
    <xsd:import namespace="15d78002-bc9c-4a72-9b22-72c074cbc93f"/>
    <xsd:import namespace="14a9c00f-d9e3-4eb9-aad3-f69239d17d9c"/>
    <xsd:import namespace="508ba6eb-9e09-4fd5-92f2-2d9921329f2d"/>
    <xsd:import namespace="1792d2e0-7f1b-4e57-8fcb-a899c38f2ff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o99d250c03344da181939f0145dbc023" minOccurs="0"/>
                <xsd:element ref="ns3:j50cb40f2a0941d2947e6bcbd5d19dce" minOccurs="0"/>
                <xsd:element ref="ns3:kecc0e8a0a3349c79c5d1d6e51bea7c3" minOccurs="0"/>
                <xsd:element ref="ns3:l9d65098618b4a8fbbe87718e7187e6b" minOccurs="0"/>
                <xsd:element ref="ns3:jcd7455606374210a964e5d7a999097a" minOccurs="0"/>
                <xsd:element ref="ns3:e2b781e9cad840cd89b90f5a7e989839" minOccurs="0"/>
                <xsd:element ref="ns4:_dlc_DocId" minOccurs="0"/>
                <xsd:element ref="ns4:_dlc_DocIdUrl" minOccurs="0"/>
                <xsd:element ref="ns4:_dlc_DocIdPersistId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  <xsd:element ref="ns1:_ip_UnifiedCompliancePolicyProperties" minOccurs="0"/>
                <xsd:element ref="ns1:_ip_UnifiedCompliancePolicyUIAction" minOccurs="0"/>
                <xsd:element ref="ns5:MediaServiceObjectDetectorVersions" minOccurs="0"/>
                <xsd:element ref="ns5:MediaServiceSearchPropertie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78002-bc9c-4a72-9b22-72c074cbc93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e92f01a-a72c-440a-afac-779507502fbd}" ma:internalName="TaxCatchAll" ma:showField="CatchAllData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e92f01a-a72c-440a-afac-779507502fbd}" ma:internalName="TaxCatchAllLabel" ma:readOnly="true" ma:showField="CatchAllDataLabel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10" nillable="true" ma:taxonomy="true" ma:internalName="o99d250c03344da181939f0145dbc023" ma:taxonomyFieldName="Document_Language" ma:displayName="Document_Language" ma:readOnly="false" ma:default="7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2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4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5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COD|7d8c16b8-fdd8-4211-aab0-513f9f644838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19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2d2e0-7f1b-4e57-8fcb-a899c38f2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d78002-bc9c-4a72-9b22-72c074cbc93f">
      <Value>1313</Value>
      <Value>1306</Value>
      <Value>1</Value>
      <Value>7</Value>
    </TaxCatchAll>
    <_dlc_DocId xmlns="508ba6eb-9e09-4fd5-92f2-2d9921329f2d">CODENABEL-1382660127-217579</_dlc_DocId>
    <_dlc_DocIdUrl xmlns="508ba6eb-9e09-4fd5-92f2-2d9921329f2d">
      <Url>https://enabelbe.sharepoint.com/sites/COD/_layouts/15/DocIdRedir.aspx?ID=CODENABEL-1382660127-217579</Url>
      <Description>CODENABEL-1382660127-217579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e5b11214-e6fc-4287-b1cb-b050c041462c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</TermName>
          <TermId xmlns="http://schemas.microsoft.com/office/infopath/2007/PartnerControls">dd547201-8de1-4534-8dfb-970b2dcfab17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</TermName>
          <TermId xmlns="http://schemas.microsoft.com/office/infopath/2007/PartnerControls">7d8c16b8-fdd8-4211-aab0-513f9f644838</TermId>
        </TermInfo>
      </Terms>
    </jcd7455606374210a964e5d7a999097a>
    <lcf76f155ced4ddcb4097134ff3c332f xmlns="1792d2e0-7f1b-4e57-8fcb-a899c38f2ffd">
      <Terms xmlns="http://schemas.microsoft.com/office/infopath/2007/PartnerControls"/>
    </lcf76f155ced4ddcb4097134ff3c332f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COD20005-10032</TermName>
          <TermId xmlns="http://schemas.microsoft.com/office/infopath/2007/PartnerControls">6b9420c9-c80c-45ef-900d-d1e5dc580503</TermId>
        </TermInfo>
      </Terms>
    </l9d65098618b4a8fbbe87718e7187e6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38ECD9-51ED-41D3-A40A-162E76AE4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6BDB2-3F37-42D3-A863-57C90EDB12EA}"/>
</file>

<file path=customXml/itemProps4.xml><?xml version="1.0" encoding="utf-8"?>
<ds:datastoreItem xmlns:ds="http://schemas.openxmlformats.org/officeDocument/2006/customXml" ds:itemID="{129C57B4-6524-409F-BC1D-CF57AD781699}">
  <ds:schemaRefs>
    <ds:schemaRef ds:uri="http://schemas.microsoft.com/office/2006/metadata/properties"/>
    <ds:schemaRef ds:uri="http://schemas.microsoft.com/office/infopath/2007/PartnerControls"/>
    <ds:schemaRef ds:uri="aacb90f5-0762-4eac-b3c1-61c0522515b9"/>
    <ds:schemaRef ds:uri="http://schemas.microsoft.com/sharepoint/v4"/>
    <ds:schemaRef ds:uri="30f065f5-405a-4060-9447-bbb165056c8c"/>
  </ds:schemaRefs>
</ds:datastoreItem>
</file>

<file path=customXml/itemProps5.xml><?xml version="1.0" encoding="utf-8"?>
<ds:datastoreItem xmlns:ds="http://schemas.openxmlformats.org/officeDocument/2006/customXml" ds:itemID="{150F715F-0D22-4BF2-965E-E93465C9698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COPPIETERS, Sebastien</cp:lastModifiedBy>
  <cp:revision>9</cp:revision>
  <dcterms:created xsi:type="dcterms:W3CDTF">2013-12-23T23:15:00Z</dcterms:created>
  <dcterms:modified xsi:type="dcterms:W3CDTF">2026-07-11T07:39:33Z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0x01010084FDA68FEA25C847A6128BBA7C1A6EC1003FFF7CBDD5247F47B46FDBE8DF538E1D</vt:lpwstr>
  </property>
  <property fmtid="{D5CDD505-2E9C-101B-9397-08002B2CF9AE}" pid="3" name="MediaServiceImageTags">
    <vt:lpwstr/>
  </property>
  <property fmtid="{D5CDD505-2E9C-101B-9397-08002B2CF9AE}" pid="4" name="_dlc_DocIdItemGuid">
    <vt:lpwstr>3f41c434-2c94-4ca8-9dba-7f4a92fcefe3</vt:lpwstr>
  </property>
  <property fmtid="{D5CDD505-2E9C-101B-9397-08002B2CF9AE}" pid="5" name="Type_Document">
    <vt:lpwstr/>
  </property>
  <property fmtid="{D5CDD505-2E9C-101B-9397-08002B2CF9AE}" pid="6" name="Owner">
    <vt:lpwstr>10;#OPS|f250bed5-14a2-4c4b-83d5-c0e7762d1032</vt:lpwstr>
  </property>
  <property fmtid="{D5CDD505-2E9C-101B-9397-08002B2CF9AE}" pid="7" name="ENABEL_Service">
    <vt:lpwstr/>
  </property>
  <property fmtid="{D5CDD505-2E9C-101B-9397-08002B2CF9AE}" pid="8" name="Language">
    <vt:lpwstr>2;#FR|e5b11214-e6fc-4287-b1cb-b050c041462c</vt:lpwstr>
  </property>
  <property fmtid="{D5CDD505-2E9C-101B-9397-08002B2CF9AE}" pid="10" name="docLang">
    <vt:lpwstr>fr</vt:lpwstr>
  </property>
  <property fmtid="{D5CDD505-2E9C-101B-9397-08002B2CF9AE}" pid="11" name="Document_Language">
    <vt:lpwstr>7</vt:lpwstr>
  </property>
  <property fmtid="{D5CDD505-2E9C-101B-9397-08002B2CF9AE}" pid="12" name="Document_Type">
    <vt:lpwstr/>
  </property>
  <property fmtid="{D5CDD505-2E9C-101B-9397-08002B2CF9AE}" pid="13" name="Country">
    <vt:lpwstr>1;#COD|7d8c16b8-fdd8-4211-aab0-513f9f644838</vt:lpwstr>
  </property>
  <property fmtid="{D5CDD505-2E9C-101B-9397-08002B2CF9AE}" pid="14" name="Document_Status">
    <vt:lpwstr/>
  </property>
  <property fmtid="{D5CDD505-2E9C-101B-9397-08002B2CF9AE}" pid="15" name="Contract_reference">
    <vt:lpwstr>1313</vt:lpwstr>
  </property>
  <property fmtid="{D5CDD505-2E9C-101B-9397-08002B2CF9AE}" pid="16" name="Project_code">
    <vt:lpwstr>1306</vt:lpwstr>
  </property>
</Properties>
</file>