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D02A0" w14:textId="7F09D7A1" w:rsidR="001A456F" w:rsidRPr="00ED1DDE" w:rsidRDefault="6CD45CAF" w:rsidP="001A456F">
      <w:pPr>
        <w:jc w:val="center"/>
        <w:rPr>
          <w:rFonts w:ascii="Georgia" w:hAnsi="Georgia"/>
          <w:b/>
          <w:bCs/>
          <w:sz w:val="21"/>
          <w:szCs w:val="21"/>
          <w:lang w:val="en-GB"/>
        </w:rPr>
      </w:pPr>
      <w:r w:rsidRPr="00ED1DDE">
        <w:rPr>
          <w:rFonts w:ascii="Georgia" w:hAnsi="Georgia"/>
          <w:b/>
          <w:bCs/>
          <w:sz w:val="21"/>
          <w:szCs w:val="21"/>
          <w:lang w:val="en-GB"/>
        </w:rPr>
        <w:t>AN</w:t>
      </w:r>
      <w:r w:rsidR="2684B3AE" w:rsidRPr="00ED1DDE">
        <w:rPr>
          <w:rFonts w:ascii="Georgia" w:hAnsi="Georgia"/>
          <w:b/>
          <w:bCs/>
          <w:sz w:val="21"/>
          <w:szCs w:val="21"/>
          <w:lang w:val="en-GB"/>
        </w:rPr>
        <w:t>NEX</w:t>
      </w:r>
      <w:r w:rsidR="3CD8374D" w:rsidRPr="00ED1DDE">
        <w:rPr>
          <w:rFonts w:ascii="Georgia" w:hAnsi="Georgia"/>
          <w:b/>
          <w:bCs/>
          <w:sz w:val="21"/>
          <w:szCs w:val="21"/>
          <w:lang w:val="en-GB"/>
        </w:rPr>
        <w:t xml:space="preserve"> 2 </w:t>
      </w:r>
    </w:p>
    <w:p w14:paraId="3F6E2378" w14:textId="38BB19F5" w:rsidR="001A456F" w:rsidRPr="00ED1DDE" w:rsidRDefault="38D792ED" w:rsidP="1B03C4D9">
      <w:pPr>
        <w:jc w:val="center"/>
        <w:rPr>
          <w:rFonts w:ascii="Georgia" w:hAnsi="Georgia"/>
          <w:b/>
          <w:bCs/>
          <w:sz w:val="21"/>
          <w:szCs w:val="21"/>
          <w:lang w:val="en-GB"/>
        </w:rPr>
      </w:pPr>
      <w:r w:rsidRPr="26FB50F2">
        <w:rPr>
          <w:rFonts w:ascii="Georgia" w:eastAsia="Aptos" w:hAnsi="Georgia"/>
          <w:b/>
          <w:bCs/>
          <w:sz w:val="21"/>
          <w:szCs w:val="21"/>
          <w:lang w:val="en-GB"/>
        </w:rPr>
        <w:t>ECHNICAL SPECIFICATIONS OF THE TIPPER TRUCK – LOT 2</w:t>
      </w:r>
      <w:r w:rsidR="6CC871A5" w:rsidRPr="26FB50F2">
        <w:rPr>
          <w:rFonts w:ascii="Georgia" w:hAnsi="Georgia"/>
          <w:b/>
          <w:bCs/>
          <w:sz w:val="21"/>
          <w:szCs w:val="21"/>
          <w:lang w:val="en-GB"/>
        </w:rPr>
        <w:t xml:space="preserve"> 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743"/>
        <w:gridCol w:w="4434"/>
        <w:gridCol w:w="2173"/>
      </w:tblGrid>
      <w:tr w:rsidR="26FB50F2" w14:paraId="0993315F" w14:textId="77777777" w:rsidTr="00BE518B">
        <w:trPr>
          <w:trHeight w:val="300"/>
        </w:trPr>
        <w:tc>
          <w:tcPr>
            <w:tcW w:w="2743" w:type="dxa"/>
          </w:tcPr>
          <w:p w14:paraId="081ECF41" w14:textId="0FAFEEA1" w:rsidR="26FB50F2" w:rsidRDefault="26FB50F2" w:rsidP="26FB50F2">
            <w:pPr>
              <w:jc w:val="center"/>
              <w:rPr>
                <w:rFonts w:ascii="Georgia" w:eastAsia="Georgia" w:hAnsi="Georgia" w:cs="Georgia"/>
                <w:b/>
                <w:bCs/>
                <w:sz w:val="21"/>
                <w:szCs w:val="21"/>
              </w:rPr>
            </w:pPr>
            <w:r w:rsidRPr="26FB50F2">
              <w:rPr>
                <w:rFonts w:ascii="Georgia" w:eastAsia="Georgia" w:hAnsi="Georgia" w:cs="Georgia"/>
                <w:b/>
                <w:bCs/>
                <w:sz w:val="21"/>
                <w:szCs w:val="21"/>
              </w:rPr>
              <w:t>Item</w:t>
            </w:r>
          </w:p>
        </w:tc>
        <w:tc>
          <w:tcPr>
            <w:tcW w:w="4434" w:type="dxa"/>
          </w:tcPr>
          <w:p w14:paraId="471A0284" w14:textId="356EC1C9" w:rsidR="26FB50F2" w:rsidRDefault="26FB50F2" w:rsidP="26FB50F2">
            <w:pPr>
              <w:jc w:val="center"/>
              <w:rPr>
                <w:rFonts w:ascii="Georgia" w:eastAsia="Georgia" w:hAnsi="Georgia" w:cs="Georgia"/>
                <w:b/>
                <w:bCs/>
                <w:sz w:val="21"/>
                <w:szCs w:val="21"/>
              </w:rPr>
            </w:pPr>
            <w:r w:rsidRPr="26FB50F2">
              <w:rPr>
                <w:rFonts w:ascii="Georgia" w:eastAsia="Georgia" w:hAnsi="Georgia" w:cs="Georgia"/>
                <w:b/>
                <w:bCs/>
                <w:sz w:val="21"/>
                <w:szCs w:val="21"/>
              </w:rPr>
              <w:t>Specifications</w:t>
            </w:r>
          </w:p>
        </w:tc>
        <w:tc>
          <w:tcPr>
            <w:tcW w:w="2173" w:type="dxa"/>
          </w:tcPr>
          <w:p w14:paraId="2FFE16D8" w14:textId="54170098" w:rsidR="26FB50F2" w:rsidRDefault="26FB50F2" w:rsidP="26FB50F2">
            <w:pPr>
              <w:jc w:val="center"/>
              <w:rPr>
                <w:rFonts w:ascii="Georgia" w:eastAsia="Georgia" w:hAnsi="Georgia" w:cs="Georgia"/>
                <w:b/>
                <w:bCs/>
                <w:sz w:val="21"/>
                <w:szCs w:val="21"/>
              </w:rPr>
            </w:pPr>
            <w:r w:rsidRPr="26FB50F2">
              <w:rPr>
                <w:rFonts w:ascii="Georgia" w:eastAsia="Georgia" w:hAnsi="Georgia" w:cs="Georgia"/>
                <w:b/>
                <w:bCs/>
                <w:sz w:val="21"/>
                <w:szCs w:val="21"/>
              </w:rPr>
              <w:t>Bidder's Information</w:t>
            </w:r>
          </w:p>
        </w:tc>
      </w:tr>
      <w:tr w:rsidR="26FB50F2" w14:paraId="77150195" w14:textId="77777777" w:rsidTr="00BE518B">
        <w:trPr>
          <w:trHeight w:val="630"/>
        </w:trPr>
        <w:tc>
          <w:tcPr>
            <w:tcW w:w="2743" w:type="dxa"/>
            <w:vMerge w:val="restart"/>
          </w:tcPr>
          <w:p w14:paraId="4D464BA4" w14:textId="1BD458DC" w:rsidR="26FB50F2" w:rsidRDefault="26FB50F2" w:rsidP="26FB50F2">
            <w:pPr>
              <w:rPr>
                <w:rFonts w:ascii="Georgia" w:eastAsia="Georgia" w:hAnsi="Georgia" w:cs="Georgia"/>
                <w:b/>
                <w:bCs/>
                <w:sz w:val="21"/>
                <w:szCs w:val="21"/>
              </w:rPr>
            </w:pPr>
            <w:r w:rsidRPr="26FB50F2">
              <w:rPr>
                <w:rFonts w:ascii="Georgia" w:eastAsia="Georgia" w:hAnsi="Georgia" w:cs="Georgia"/>
                <w:b/>
                <w:bCs/>
                <w:sz w:val="21"/>
                <w:szCs w:val="21"/>
              </w:rPr>
              <w:t>ENGINE</w:t>
            </w:r>
          </w:p>
        </w:tc>
        <w:tc>
          <w:tcPr>
            <w:tcW w:w="4434" w:type="dxa"/>
          </w:tcPr>
          <w:p w14:paraId="5A03DC75" w14:textId="6D92FF68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  <w:r w:rsidRPr="26FB50F2">
              <w:rPr>
                <w:rFonts w:ascii="Georgia" w:eastAsia="Georgia" w:hAnsi="Georgia" w:cs="Georgia"/>
                <w:sz w:val="21"/>
                <w:szCs w:val="21"/>
              </w:rPr>
              <w:t>Minimum power: 86 kW at the manufacturer's rated engine speed</w:t>
            </w:r>
          </w:p>
        </w:tc>
        <w:tc>
          <w:tcPr>
            <w:tcW w:w="2173" w:type="dxa"/>
          </w:tcPr>
          <w:p w14:paraId="01D48C0B" w14:textId="6C5352E9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</w:p>
        </w:tc>
      </w:tr>
      <w:tr w:rsidR="26FB50F2" w14:paraId="3CAE71A5" w14:textId="77777777" w:rsidTr="00BE518B">
        <w:trPr>
          <w:trHeight w:val="300"/>
        </w:trPr>
        <w:tc>
          <w:tcPr>
            <w:tcW w:w="2743" w:type="dxa"/>
            <w:vMerge/>
          </w:tcPr>
          <w:p w14:paraId="66592514" w14:textId="77777777" w:rsidR="005B4C0C" w:rsidRDefault="005B4C0C"/>
        </w:tc>
        <w:tc>
          <w:tcPr>
            <w:tcW w:w="4434" w:type="dxa"/>
          </w:tcPr>
          <w:p w14:paraId="1317CF42" w14:textId="274653FF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  <w:r w:rsidRPr="26FB50F2">
              <w:rPr>
                <w:rFonts w:ascii="Georgia" w:eastAsia="Georgia" w:hAnsi="Georgia" w:cs="Georgia"/>
                <w:sz w:val="21"/>
                <w:szCs w:val="21"/>
              </w:rPr>
              <w:t>Minimum torque: 400 Nm at the manufacturer's rated engine speed</w:t>
            </w:r>
          </w:p>
        </w:tc>
        <w:tc>
          <w:tcPr>
            <w:tcW w:w="2173" w:type="dxa"/>
          </w:tcPr>
          <w:p w14:paraId="03952197" w14:textId="59E92B55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</w:p>
        </w:tc>
      </w:tr>
      <w:tr w:rsidR="26FB50F2" w14:paraId="7204D1E5" w14:textId="77777777" w:rsidTr="00BE518B">
        <w:trPr>
          <w:trHeight w:val="300"/>
        </w:trPr>
        <w:tc>
          <w:tcPr>
            <w:tcW w:w="2743" w:type="dxa"/>
            <w:vMerge/>
          </w:tcPr>
          <w:p w14:paraId="3A80CF57" w14:textId="77777777" w:rsidR="005B4C0C" w:rsidRDefault="005B4C0C"/>
        </w:tc>
        <w:tc>
          <w:tcPr>
            <w:tcW w:w="4434" w:type="dxa"/>
          </w:tcPr>
          <w:p w14:paraId="4C22623F" w14:textId="37500C54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  <w:r w:rsidRPr="26FB50F2">
              <w:rPr>
                <w:rFonts w:ascii="Georgia" w:eastAsia="Georgia" w:hAnsi="Georgia" w:cs="Georgia"/>
                <w:sz w:val="21"/>
                <w:szCs w:val="21"/>
              </w:rPr>
              <w:t>Engine displacement: 3,760–6,630 cm³</w:t>
            </w:r>
          </w:p>
        </w:tc>
        <w:tc>
          <w:tcPr>
            <w:tcW w:w="2173" w:type="dxa"/>
          </w:tcPr>
          <w:p w14:paraId="190A8797" w14:textId="4C136BA6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</w:p>
        </w:tc>
      </w:tr>
      <w:tr w:rsidR="26FB50F2" w14:paraId="0AE930A8" w14:textId="77777777" w:rsidTr="00BE518B">
        <w:trPr>
          <w:trHeight w:val="300"/>
        </w:trPr>
        <w:tc>
          <w:tcPr>
            <w:tcW w:w="2743" w:type="dxa"/>
            <w:vMerge/>
          </w:tcPr>
          <w:p w14:paraId="0D49CFE1" w14:textId="77777777" w:rsidR="005B4C0C" w:rsidRDefault="005B4C0C"/>
        </w:tc>
        <w:tc>
          <w:tcPr>
            <w:tcW w:w="4434" w:type="dxa"/>
          </w:tcPr>
          <w:p w14:paraId="290B2230" w14:textId="57191ADC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  <w:r w:rsidRPr="26FB50F2">
              <w:rPr>
                <w:rFonts w:ascii="Georgia" w:eastAsia="Georgia" w:hAnsi="Georgia" w:cs="Georgia"/>
                <w:sz w:val="21"/>
                <w:szCs w:val="21"/>
              </w:rPr>
              <w:t>Fuel system: Direct injection</w:t>
            </w:r>
          </w:p>
        </w:tc>
        <w:tc>
          <w:tcPr>
            <w:tcW w:w="2173" w:type="dxa"/>
          </w:tcPr>
          <w:p w14:paraId="20D9811D" w14:textId="5A80F138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</w:p>
        </w:tc>
      </w:tr>
      <w:tr w:rsidR="26FB50F2" w14:paraId="1CBE96A2" w14:textId="77777777" w:rsidTr="00BE518B">
        <w:trPr>
          <w:trHeight w:val="300"/>
        </w:trPr>
        <w:tc>
          <w:tcPr>
            <w:tcW w:w="2743" w:type="dxa"/>
            <w:vMerge/>
          </w:tcPr>
          <w:p w14:paraId="18ABE7FB" w14:textId="77777777" w:rsidR="005B4C0C" w:rsidRDefault="005B4C0C"/>
        </w:tc>
        <w:tc>
          <w:tcPr>
            <w:tcW w:w="4434" w:type="dxa"/>
          </w:tcPr>
          <w:p w14:paraId="33A71BFA" w14:textId="3285B134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  <w:r w:rsidRPr="26FB50F2">
              <w:rPr>
                <w:rFonts w:ascii="Georgia" w:eastAsia="Georgia" w:hAnsi="Georgia" w:cs="Georgia"/>
                <w:sz w:val="21"/>
                <w:szCs w:val="21"/>
              </w:rPr>
              <w:t>Fuel: Diesel</w:t>
            </w:r>
          </w:p>
        </w:tc>
        <w:tc>
          <w:tcPr>
            <w:tcW w:w="2173" w:type="dxa"/>
          </w:tcPr>
          <w:p w14:paraId="07F380E1" w14:textId="23BAA48A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</w:p>
        </w:tc>
      </w:tr>
      <w:tr w:rsidR="26FB50F2" w14:paraId="756BA7EF" w14:textId="77777777" w:rsidTr="00BE518B">
        <w:trPr>
          <w:trHeight w:val="300"/>
        </w:trPr>
        <w:tc>
          <w:tcPr>
            <w:tcW w:w="2743" w:type="dxa"/>
            <w:vMerge/>
          </w:tcPr>
          <w:p w14:paraId="785DA65C" w14:textId="77777777" w:rsidR="005B4C0C" w:rsidRDefault="005B4C0C"/>
        </w:tc>
        <w:tc>
          <w:tcPr>
            <w:tcW w:w="4434" w:type="dxa"/>
          </w:tcPr>
          <w:p w14:paraId="22102A57" w14:textId="7C15F7D8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  <w:r w:rsidRPr="26FB50F2">
              <w:rPr>
                <w:rFonts w:ascii="Georgia" w:eastAsia="Georgia" w:hAnsi="Georgia" w:cs="Georgia"/>
                <w:sz w:val="21"/>
                <w:szCs w:val="21"/>
              </w:rPr>
              <w:t>Drive configuration: 4×2 or 4×4 (4WD)</w:t>
            </w:r>
          </w:p>
        </w:tc>
        <w:tc>
          <w:tcPr>
            <w:tcW w:w="2173" w:type="dxa"/>
          </w:tcPr>
          <w:p w14:paraId="58891913" w14:textId="43DFE40D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</w:p>
        </w:tc>
      </w:tr>
      <w:tr w:rsidR="26FB50F2" w14:paraId="299B2987" w14:textId="77777777" w:rsidTr="00BE518B">
        <w:trPr>
          <w:trHeight w:val="300"/>
        </w:trPr>
        <w:tc>
          <w:tcPr>
            <w:tcW w:w="2743" w:type="dxa"/>
            <w:vMerge/>
          </w:tcPr>
          <w:p w14:paraId="443C54A5" w14:textId="77777777" w:rsidR="005B4C0C" w:rsidRDefault="005B4C0C"/>
        </w:tc>
        <w:tc>
          <w:tcPr>
            <w:tcW w:w="4434" w:type="dxa"/>
          </w:tcPr>
          <w:p w14:paraId="710CAFFC" w14:textId="2DC4DA05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  <w:r w:rsidRPr="26FB50F2">
              <w:rPr>
                <w:rFonts w:ascii="Georgia" w:eastAsia="Georgia" w:hAnsi="Georgia" w:cs="Georgia"/>
                <w:sz w:val="21"/>
                <w:szCs w:val="21"/>
              </w:rPr>
              <w:t>Minimum payload capacity: 4,000 kg with a Gross Vehicle Weight (GVW) not exceeding 12,000 kg</w:t>
            </w:r>
          </w:p>
        </w:tc>
        <w:tc>
          <w:tcPr>
            <w:tcW w:w="2173" w:type="dxa"/>
          </w:tcPr>
          <w:p w14:paraId="2576F20B" w14:textId="393926BE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</w:p>
        </w:tc>
      </w:tr>
      <w:tr w:rsidR="26FB50F2" w14:paraId="0C883FE0" w14:textId="77777777" w:rsidTr="00BE518B">
        <w:trPr>
          <w:trHeight w:val="300"/>
        </w:trPr>
        <w:tc>
          <w:tcPr>
            <w:tcW w:w="2743" w:type="dxa"/>
            <w:vMerge/>
          </w:tcPr>
          <w:p w14:paraId="67BECF1C" w14:textId="77777777" w:rsidR="005B4C0C" w:rsidRDefault="005B4C0C"/>
        </w:tc>
        <w:tc>
          <w:tcPr>
            <w:tcW w:w="4434" w:type="dxa"/>
          </w:tcPr>
          <w:p w14:paraId="2CF6E51A" w14:textId="58C85C78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  <w:r w:rsidRPr="26FB50F2">
              <w:rPr>
                <w:rFonts w:ascii="Georgia" w:eastAsia="Georgia" w:hAnsi="Georgia" w:cs="Georgia"/>
                <w:sz w:val="21"/>
                <w:szCs w:val="21"/>
              </w:rPr>
              <w:t>Cooling system: Water-cooled</w:t>
            </w:r>
          </w:p>
        </w:tc>
        <w:tc>
          <w:tcPr>
            <w:tcW w:w="2173" w:type="dxa"/>
          </w:tcPr>
          <w:p w14:paraId="02962749" w14:textId="3DD3A9B2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</w:p>
        </w:tc>
      </w:tr>
      <w:tr w:rsidR="26FB50F2" w14:paraId="26A0BCD3" w14:textId="77777777" w:rsidTr="00BE518B">
        <w:trPr>
          <w:trHeight w:val="300"/>
        </w:trPr>
        <w:tc>
          <w:tcPr>
            <w:tcW w:w="2743" w:type="dxa"/>
            <w:vMerge/>
          </w:tcPr>
          <w:p w14:paraId="71816D74" w14:textId="77777777" w:rsidR="005B4C0C" w:rsidRDefault="005B4C0C"/>
        </w:tc>
        <w:tc>
          <w:tcPr>
            <w:tcW w:w="4434" w:type="dxa"/>
          </w:tcPr>
          <w:p w14:paraId="28D53616" w14:textId="604FB9EB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  <w:r w:rsidRPr="26FB50F2">
              <w:rPr>
                <w:rFonts w:ascii="Georgia" w:eastAsia="Georgia" w:hAnsi="Georgia" w:cs="Georgia"/>
                <w:sz w:val="21"/>
                <w:szCs w:val="21"/>
              </w:rPr>
              <w:t>Type: Truck with tipper body</w:t>
            </w:r>
          </w:p>
        </w:tc>
        <w:tc>
          <w:tcPr>
            <w:tcW w:w="2173" w:type="dxa"/>
          </w:tcPr>
          <w:p w14:paraId="517CD9A3" w14:textId="0937A1E2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</w:p>
        </w:tc>
      </w:tr>
      <w:tr w:rsidR="26FB50F2" w14:paraId="293BB193" w14:textId="77777777" w:rsidTr="00BE518B">
        <w:trPr>
          <w:trHeight w:val="300"/>
        </w:trPr>
        <w:tc>
          <w:tcPr>
            <w:tcW w:w="2743" w:type="dxa"/>
            <w:vMerge w:val="restart"/>
          </w:tcPr>
          <w:p w14:paraId="0F6DB109" w14:textId="1D0BCC9C" w:rsidR="26FB50F2" w:rsidRDefault="26FB50F2" w:rsidP="26FB50F2">
            <w:pPr>
              <w:rPr>
                <w:rFonts w:ascii="Georgia" w:eastAsia="Georgia" w:hAnsi="Georgia" w:cs="Georgia"/>
                <w:b/>
                <w:bCs/>
                <w:sz w:val="21"/>
                <w:szCs w:val="21"/>
              </w:rPr>
            </w:pPr>
            <w:r w:rsidRPr="26FB50F2">
              <w:rPr>
                <w:rFonts w:ascii="Georgia" w:eastAsia="Georgia" w:hAnsi="Georgia" w:cs="Georgia"/>
                <w:b/>
                <w:bCs/>
                <w:sz w:val="21"/>
                <w:szCs w:val="21"/>
              </w:rPr>
              <w:t>TRANSMISSION</w:t>
            </w:r>
          </w:p>
        </w:tc>
        <w:tc>
          <w:tcPr>
            <w:tcW w:w="4434" w:type="dxa"/>
          </w:tcPr>
          <w:p w14:paraId="18C8055F" w14:textId="0F6B0A82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  <w:r w:rsidRPr="26FB50F2">
              <w:rPr>
                <w:rFonts w:ascii="Georgia" w:eastAsia="Georgia" w:hAnsi="Georgia" w:cs="Georgia"/>
                <w:sz w:val="21"/>
                <w:szCs w:val="21"/>
              </w:rPr>
              <w:t>Manual, synchromesh gearbox with a minimum of 6 forward gears</w:t>
            </w:r>
          </w:p>
        </w:tc>
        <w:tc>
          <w:tcPr>
            <w:tcW w:w="2173" w:type="dxa"/>
          </w:tcPr>
          <w:p w14:paraId="5738C79A" w14:textId="3A744C8C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</w:p>
        </w:tc>
      </w:tr>
      <w:tr w:rsidR="26FB50F2" w14:paraId="7DEC5289" w14:textId="77777777" w:rsidTr="00BE518B">
        <w:trPr>
          <w:trHeight w:val="300"/>
        </w:trPr>
        <w:tc>
          <w:tcPr>
            <w:tcW w:w="2743" w:type="dxa"/>
            <w:vMerge/>
          </w:tcPr>
          <w:p w14:paraId="4A43867B" w14:textId="77777777" w:rsidR="005B4C0C" w:rsidRDefault="005B4C0C"/>
        </w:tc>
        <w:tc>
          <w:tcPr>
            <w:tcW w:w="4434" w:type="dxa"/>
          </w:tcPr>
          <w:p w14:paraId="37A3D11C" w14:textId="70243ABA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  <w:r w:rsidRPr="26FB50F2">
              <w:rPr>
                <w:rFonts w:ascii="Georgia" w:eastAsia="Georgia" w:hAnsi="Georgia" w:cs="Georgia"/>
                <w:sz w:val="21"/>
                <w:szCs w:val="21"/>
              </w:rPr>
              <w:t xml:space="preserve">Clutch </w:t>
            </w:r>
            <w:proofErr w:type="gramStart"/>
            <w:r w:rsidRPr="26FB50F2">
              <w:rPr>
                <w:rFonts w:ascii="Georgia" w:eastAsia="Georgia" w:hAnsi="Georgia" w:cs="Georgia"/>
                <w:sz w:val="21"/>
                <w:szCs w:val="21"/>
              </w:rPr>
              <w:t>suitable</w:t>
            </w:r>
            <w:proofErr w:type="gramEnd"/>
            <w:r w:rsidRPr="26FB50F2">
              <w:rPr>
                <w:rFonts w:ascii="Georgia" w:eastAsia="Georgia" w:hAnsi="Georgia" w:cs="Georgia"/>
                <w:sz w:val="21"/>
                <w:szCs w:val="21"/>
              </w:rPr>
              <w:t xml:space="preserve"> for the transmission type</w:t>
            </w:r>
          </w:p>
        </w:tc>
        <w:tc>
          <w:tcPr>
            <w:tcW w:w="2173" w:type="dxa"/>
          </w:tcPr>
          <w:p w14:paraId="2AADA148" w14:textId="6C7D740F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</w:p>
        </w:tc>
      </w:tr>
      <w:tr w:rsidR="26FB50F2" w14:paraId="070C5188" w14:textId="77777777" w:rsidTr="00BE518B">
        <w:trPr>
          <w:trHeight w:val="300"/>
        </w:trPr>
        <w:tc>
          <w:tcPr>
            <w:tcW w:w="2743" w:type="dxa"/>
            <w:vMerge w:val="restart"/>
          </w:tcPr>
          <w:p w14:paraId="424DC1D6" w14:textId="27BE8209" w:rsidR="26FB50F2" w:rsidRDefault="26FB50F2" w:rsidP="26FB50F2">
            <w:pPr>
              <w:rPr>
                <w:rFonts w:ascii="Georgia" w:eastAsia="Georgia" w:hAnsi="Georgia" w:cs="Georgia"/>
                <w:b/>
                <w:bCs/>
                <w:sz w:val="21"/>
                <w:szCs w:val="21"/>
              </w:rPr>
            </w:pPr>
            <w:r w:rsidRPr="26FB50F2">
              <w:rPr>
                <w:rFonts w:ascii="Georgia" w:eastAsia="Georgia" w:hAnsi="Georgia" w:cs="Georgia"/>
                <w:b/>
                <w:bCs/>
                <w:sz w:val="21"/>
                <w:szCs w:val="21"/>
              </w:rPr>
              <w:t>SUSPENSION</w:t>
            </w:r>
          </w:p>
        </w:tc>
        <w:tc>
          <w:tcPr>
            <w:tcW w:w="4434" w:type="dxa"/>
          </w:tcPr>
          <w:p w14:paraId="3F9A434D" w14:textId="32B4A7D0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  <w:r w:rsidRPr="26FB50F2">
              <w:rPr>
                <w:rFonts w:ascii="Georgia" w:eastAsia="Georgia" w:hAnsi="Georgia" w:cs="Georgia"/>
                <w:sz w:val="21"/>
                <w:szCs w:val="21"/>
              </w:rPr>
              <w:t>Front: Reinforced semi-elliptic leaf springs with shock absorbers</w:t>
            </w:r>
          </w:p>
        </w:tc>
        <w:tc>
          <w:tcPr>
            <w:tcW w:w="2173" w:type="dxa"/>
          </w:tcPr>
          <w:p w14:paraId="06BBA09D" w14:textId="2CE367B2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</w:p>
        </w:tc>
      </w:tr>
      <w:tr w:rsidR="26FB50F2" w14:paraId="44370078" w14:textId="77777777" w:rsidTr="00BE518B">
        <w:trPr>
          <w:trHeight w:val="300"/>
        </w:trPr>
        <w:tc>
          <w:tcPr>
            <w:tcW w:w="2743" w:type="dxa"/>
            <w:vMerge/>
          </w:tcPr>
          <w:p w14:paraId="0488CA5C" w14:textId="77777777" w:rsidR="005B4C0C" w:rsidRDefault="005B4C0C"/>
        </w:tc>
        <w:tc>
          <w:tcPr>
            <w:tcW w:w="4434" w:type="dxa"/>
          </w:tcPr>
          <w:p w14:paraId="15AD8AC9" w14:textId="1C34E8DD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  <w:r w:rsidRPr="26FB50F2">
              <w:rPr>
                <w:rFonts w:ascii="Georgia" w:eastAsia="Georgia" w:hAnsi="Georgia" w:cs="Georgia"/>
                <w:sz w:val="21"/>
                <w:szCs w:val="21"/>
              </w:rPr>
              <w:t>Rear: Reinforced semi-elliptic leaf springs with shock absorbers</w:t>
            </w:r>
          </w:p>
        </w:tc>
        <w:tc>
          <w:tcPr>
            <w:tcW w:w="2173" w:type="dxa"/>
          </w:tcPr>
          <w:p w14:paraId="635A710F" w14:textId="7F1B678B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</w:p>
        </w:tc>
      </w:tr>
      <w:tr w:rsidR="26FB50F2" w14:paraId="7C94B906" w14:textId="77777777" w:rsidTr="00BE518B">
        <w:trPr>
          <w:trHeight w:val="300"/>
        </w:trPr>
        <w:tc>
          <w:tcPr>
            <w:tcW w:w="2743" w:type="dxa"/>
          </w:tcPr>
          <w:p w14:paraId="1A464C18" w14:textId="64700068" w:rsidR="26FB50F2" w:rsidRDefault="26FB50F2" w:rsidP="26FB50F2">
            <w:pPr>
              <w:rPr>
                <w:rFonts w:ascii="Georgia" w:eastAsia="Georgia" w:hAnsi="Georgia" w:cs="Georgia"/>
                <w:b/>
                <w:bCs/>
                <w:sz w:val="21"/>
                <w:szCs w:val="21"/>
              </w:rPr>
            </w:pPr>
            <w:r w:rsidRPr="26FB50F2">
              <w:rPr>
                <w:rFonts w:ascii="Georgia" w:eastAsia="Georgia" w:hAnsi="Georgia" w:cs="Georgia"/>
                <w:b/>
                <w:bCs/>
                <w:sz w:val="21"/>
                <w:szCs w:val="21"/>
              </w:rPr>
              <w:t>STEERING</w:t>
            </w:r>
          </w:p>
        </w:tc>
        <w:tc>
          <w:tcPr>
            <w:tcW w:w="4434" w:type="dxa"/>
          </w:tcPr>
          <w:p w14:paraId="73B536B7" w14:textId="2B80EC0A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  <w:r w:rsidRPr="26FB50F2">
              <w:rPr>
                <w:rFonts w:ascii="Georgia" w:eastAsia="Georgia" w:hAnsi="Georgia" w:cs="Georgia"/>
                <w:sz w:val="21"/>
                <w:szCs w:val="21"/>
              </w:rPr>
              <w:t>Hydraulic power steering</w:t>
            </w:r>
          </w:p>
        </w:tc>
        <w:tc>
          <w:tcPr>
            <w:tcW w:w="2173" w:type="dxa"/>
          </w:tcPr>
          <w:p w14:paraId="1A4D800D" w14:textId="6935FA18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</w:p>
        </w:tc>
      </w:tr>
      <w:tr w:rsidR="26FB50F2" w14:paraId="74736EB7" w14:textId="77777777" w:rsidTr="00BE518B">
        <w:trPr>
          <w:trHeight w:val="300"/>
        </w:trPr>
        <w:tc>
          <w:tcPr>
            <w:tcW w:w="2743" w:type="dxa"/>
            <w:vMerge w:val="restart"/>
          </w:tcPr>
          <w:p w14:paraId="51206169" w14:textId="2743A38E" w:rsidR="26FB50F2" w:rsidRDefault="26FB50F2" w:rsidP="26FB50F2">
            <w:pPr>
              <w:rPr>
                <w:rFonts w:ascii="Georgia" w:eastAsia="Georgia" w:hAnsi="Georgia" w:cs="Georgia"/>
                <w:b/>
                <w:bCs/>
                <w:sz w:val="21"/>
                <w:szCs w:val="21"/>
              </w:rPr>
            </w:pPr>
            <w:r w:rsidRPr="26FB50F2">
              <w:rPr>
                <w:rFonts w:ascii="Georgia" w:eastAsia="Georgia" w:hAnsi="Georgia" w:cs="Georgia"/>
                <w:b/>
                <w:bCs/>
                <w:sz w:val="21"/>
                <w:szCs w:val="21"/>
              </w:rPr>
              <w:t>BRAKES</w:t>
            </w:r>
          </w:p>
        </w:tc>
        <w:tc>
          <w:tcPr>
            <w:tcW w:w="4434" w:type="dxa"/>
          </w:tcPr>
          <w:p w14:paraId="31EF3A7A" w14:textId="0BB27B8F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  <w:r w:rsidRPr="26FB50F2">
              <w:rPr>
                <w:rFonts w:ascii="Georgia" w:eastAsia="Georgia" w:hAnsi="Georgia" w:cs="Georgia"/>
                <w:sz w:val="21"/>
                <w:szCs w:val="21"/>
              </w:rPr>
              <w:t>Pneumatic braking system</w:t>
            </w:r>
          </w:p>
        </w:tc>
        <w:tc>
          <w:tcPr>
            <w:tcW w:w="2173" w:type="dxa"/>
          </w:tcPr>
          <w:p w14:paraId="101001A3" w14:textId="3F74BB1A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</w:p>
        </w:tc>
      </w:tr>
      <w:tr w:rsidR="26FB50F2" w14:paraId="7B636809" w14:textId="77777777" w:rsidTr="00BE518B">
        <w:trPr>
          <w:trHeight w:val="300"/>
        </w:trPr>
        <w:tc>
          <w:tcPr>
            <w:tcW w:w="2743" w:type="dxa"/>
            <w:vMerge/>
          </w:tcPr>
          <w:p w14:paraId="4E27F2A1" w14:textId="77777777" w:rsidR="005B4C0C" w:rsidRDefault="005B4C0C"/>
        </w:tc>
        <w:tc>
          <w:tcPr>
            <w:tcW w:w="4434" w:type="dxa"/>
          </w:tcPr>
          <w:p w14:paraId="3E445732" w14:textId="745E5A6F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  <w:r w:rsidRPr="26FB50F2">
              <w:rPr>
                <w:rFonts w:ascii="Georgia" w:eastAsia="Georgia" w:hAnsi="Georgia" w:cs="Georgia"/>
                <w:sz w:val="21"/>
                <w:szCs w:val="21"/>
              </w:rPr>
              <w:t>Disc and/or drum brakes on both front and rear axles</w:t>
            </w:r>
          </w:p>
        </w:tc>
        <w:tc>
          <w:tcPr>
            <w:tcW w:w="2173" w:type="dxa"/>
          </w:tcPr>
          <w:p w14:paraId="7FE9A82C" w14:textId="538B5F3C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</w:p>
        </w:tc>
      </w:tr>
      <w:tr w:rsidR="26FB50F2" w14:paraId="22DED68F" w14:textId="77777777" w:rsidTr="00BE518B">
        <w:trPr>
          <w:trHeight w:val="300"/>
        </w:trPr>
        <w:tc>
          <w:tcPr>
            <w:tcW w:w="2743" w:type="dxa"/>
            <w:vMerge/>
          </w:tcPr>
          <w:p w14:paraId="46070C31" w14:textId="77777777" w:rsidR="005B4C0C" w:rsidRDefault="005B4C0C"/>
        </w:tc>
        <w:tc>
          <w:tcPr>
            <w:tcW w:w="4434" w:type="dxa"/>
          </w:tcPr>
          <w:p w14:paraId="1B690A38" w14:textId="09D8B5CC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  <w:r w:rsidRPr="26FB50F2">
              <w:rPr>
                <w:rFonts w:ascii="Georgia" w:eastAsia="Georgia" w:hAnsi="Georgia" w:cs="Georgia"/>
                <w:sz w:val="21"/>
                <w:szCs w:val="21"/>
              </w:rPr>
              <w:t>Parking/emergency brake with spring-actuated rear brake system</w:t>
            </w:r>
          </w:p>
        </w:tc>
        <w:tc>
          <w:tcPr>
            <w:tcW w:w="2173" w:type="dxa"/>
          </w:tcPr>
          <w:p w14:paraId="252FBE0F" w14:textId="31204A30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</w:p>
        </w:tc>
      </w:tr>
      <w:tr w:rsidR="26FB50F2" w14:paraId="39ACE617" w14:textId="77777777" w:rsidTr="00BE518B">
        <w:trPr>
          <w:trHeight w:val="300"/>
        </w:trPr>
        <w:tc>
          <w:tcPr>
            <w:tcW w:w="2743" w:type="dxa"/>
          </w:tcPr>
          <w:p w14:paraId="7C0F7AE9" w14:textId="24ED770B" w:rsidR="26FB50F2" w:rsidRDefault="26FB50F2" w:rsidP="26FB50F2">
            <w:pPr>
              <w:rPr>
                <w:rFonts w:ascii="Georgia" w:eastAsia="Georgia" w:hAnsi="Georgia" w:cs="Georgia"/>
                <w:b/>
                <w:bCs/>
                <w:sz w:val="21"/>
                <w:szCs w:val="21"/>
              </w:rPr>
            </w:pPr>
            <w:r w:rsidRPr="26FB50F2">
              <w:rPr>
                <w:rFonts w:ascii="Georgia" w:eastAsia="Georgia" w:hAnsi="Georgia" w:cs="Georgia"/>
                <w:b/>
                <w:bCs/>
                <w:sz w:val="21"/>
                <w:szCs w:val="21"/>
              </w:rPr>
              <w:t>TYRES AND WHEELS</w:t>
            </w:r>
          </w:p>
        </w:tc>
        <w:tc>
          <w:tcPr>
            <w:tcW w:w="4434" w:type="dxa"/>
          </w:tcPr>
          <w:p w14:paraId="7DDD90D9" w14:textId="6CD1D6DC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  <w:r w:rsidRPr="26FB50F2">
              <w:rPr>
                <w:rFonts w:ascii="Georgia" w:eastAsia="Georgia" w:hAnsi="Georgia" w:cs="Georgia"/>
                <w:sz w:val="21"/>
                <w:szCs w:val="21"/>
              </w:rPr>
              <w:t xml:space="preserve">Single front </w:t>
            </w:r>
            <w:proofErr w:type="spellStart"/>
            <w:r w:rsidRPr="26FB50F2">
              <w:rPr>
                <w:rFonts w:ascii="Georgia" w:eastAsia="Georgia" w:hAnsi="Georgia" w:cs="Georgia"/>
                <w:sz w:val="21"/>
                <w:szCs w:val="21"/>
              </w:rPr>
              <w:t>tyres</w:t>
            </w:r>
            <w:proofErr w:type="spellEnd"/>
            <w:r w:rsidRPr="26FB50F2">
              <w:rPr>
                <w:rFonts w:ascii="Georgia" w:eastAsia="Georgia" w:hAnsi="Georgia" w:cs="Georgia"/>
                <w:sz w:val="21"/>
                <w:szCs w:val="21"/>
              </w:rPr>
              <w:t xml:space="preserve"> and dual rear </w:t>
            </w:r>
            <w:proofErr w:type="spellStart"/>
            <w:r w:rsidRPr="26FB50F2">
              <w:rPr>
                <w:rFonts w:ascii="Georgia" w:eastAsia="Georgia" w:hAnsi="Georgia" w:cs="Georgia"/>
                <w:sz w:val="21"/>
                <w:szCs w:val="21"/>
              </w:rPr>
              <w:t>tyres</w:t>
            </w:r>
            <w:proofErr w:type="spellEnd"/>
            <w:r w:rsidRPr="26FB50F2">
              <w:rPr>
                <w:rFonts w:ascii="Georgia" w:eastAsia="Georgia" w:hAnsi="Georgia" w:cs="Georgia"/>
                <w:sz w:val="21"/>
                <w:szCs w:val="21"/>
              </w:rPr>
              <w:t>, with a load index appropriate for the vehicle's Gross Vehicle Weight (GVW)</w:t>
            </w:r>
          </w:p>
        </w:tc>
        <w:tc>
          <w:tcPr>
            <w:tcW w:w="2173" w:type="dxa"/>
          </w:tcPr>
          <w:p w14:paraId="00DA9F5E" w14:textId="6FFE08B3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</w:p>
        </w:tc>
      </w:tr>
      <w:tr w:rsidR="26FB50F2" w14:paraId="0938B14C" w14:textId="77777777" w:rsidTr="00BE518B">
        <w:trPr>
          <w:trHeight w:val="300"/>
        </w:trPr>
        <w:tc>
          <w:tcPr>
            <w:tcW w:w="2743" w:type="dxa"/>
          </w:tcPr>
          <w:p w14:paraId="5E150894" w14:textId="264F7591" w:rsidR="26FB50F2" w:rsidRDefault="26FB50F2" w:rsidP="26FB50F2">
            <w:pPr>
              <w:rPr>
                <w:rFonts w:ascii="Georgia" w:eastAsia="Georgia" w:hAnsi="Georgia" w:cs="Georgia"/>
                <w:b/>
                <w:bCs/>
                <w:sz w:val="21"/>
                <w:szCs w:val="21"/>
              </w:rPr>
            </w:pPr>
            <w:r w:rsidRPr="26FB50F2">
              <w:rPr>
                <w:rFonts w:ascii="Georgia" w:eastAsia="Georgia" w:hAnsi="Georgia" w:cs="Georgia"/>
                <w:b/>
                <w:bCs/>
                <w:sz w:val="21"/>
                <w:szCs w:val="21"/>
              </w:rPr>
              <w:t>SAFETY</w:t>
            </w:r>
          </w:p>
        </w:tc>
        <w:tc>
          <w:tcPr>
            <w:tcW w:w="4434" w:type="dxa"/>
          </w:tcPr>
          <w:p w14:paraId="16D343CC" w14:textId="1DED240C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  <w:r w:rsidRPr="26FB50F2">
              <w:rPr>
                <w:rFonts w:ascii="Georgia" w:eastAsia="Georgia" w:hAnsi="Georgia" w:cs="Georgia"/>
                <w:sz w:val="21"/>
                <w:szCs w:val="21"/>
              </w:rPr>
              <w:t>Fire extinguisher</w:t>
            </w:r>
          </w:p>
        </w:tc>
        <w:tc>
          <w:tcPr>
            <w:tcW w:w="2173" w:type="dxa"/>
          </w:tcPr>
          <w:p w14:paraId="540F111B" w14:textId="551FD284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</w:p>
        </w:tc>
      </w:tr>
      <w:tr w:rsidR="26FB50F2" w14:paraId="1C998EA9" w14:textId="77777777" w:rsidTr="00BE518B">
        <w:trPr>
          <w:trHeight w:val="300"/>
        </w:trPr>
        <w:tc>
          <w:tcPr>
            <w:tcW w:w="2743" w:type="dxa"/>
          </w:tcPr>
          <w:p w14:paraId="54E98B76" w14:textId="6CFC5D49" w:rsidR="26FB50F2" w:rsidRDefault="26FB50F2" w:rsidP="26FB50F2">
            <w:pPr>
              <w:rPr>
                <w:rFonts w:ascii="Georgia" w:eastAsia="Georgia" w:hAnsi="Georgia" w:cs="Georgia"/>
                <w:b/>
                <w:bCs/>
                <w:sz w:val="21"/>
                <w:szCs w:val="21"/>
              </w:rPr>
            </w:pPr>
            <w:r w:rsidRPr="26FB50F2">
              <w:rPr>
                <w:rFonts w:ascii="Georgia" w:eastAsia="Georgia" w:hAnsi="Georgia" w:cs="Georgia"/>
                <w:b/>
                <w:bCs/>
                <w:sz w:val="21"/>
                <w:szCs w:val="21"/>
              </w:rPr>
              <w:t>HYDRAULIC SYSTEM</w:t>
            </w:r>
          </w:p>
        </w:tc>
        <w:tc>
          <w:tcPr>
            <w:tcW w:w="4434" w:type="dxa"/>
          </w:tcPr>
          <w:p w14:paraId="4E8D40D9" w14:textId="0BD2295D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  <w:r w:rsidRPr="26FB50F2">
              <w:rPr>
                <w:rFonts w:ascii="Georgia" w:eastAsia="Georgia" w:hAnsi="Georgia" w:cs="Georgia"/>
                <w:sz w:val="21"/>
                <w:szCs w:val="21"/>
              </w:rPr>
              <w:t>Hydraulic tipping system for lifting the cargo body</w:t>
            </w:r>
          </w:p>
        </w:tc>
        <w:tc>
          <w:tcPr>
            <w:tcW w:w="2173" w:type="dxa"/>
          </w:tcPr>
          <w:p w14:paraId="3C4ABB4B" w14:textId="5AB11A11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</w:p>
        </w:tc>
      </w:tr>
      <w:tr w:rsidR="26FB50F2" w14:paraId="651C9805" w14:textId="77777777" w:rsidTr="00BE518B">
        <w:trPr>
          <w:trHeight w:val="300"/>
        </w:trPr>
        <w:tc>
          <w:tcPr>
            <w:tcW w:w="2743" w:type="dxa"/>
          </w:tcPr>
          <w:p w14:paraId="6073184D" w14:textId="6C1AB581" w:rsidR="26FB50F2" w:rsidRDefault="26FB50F2" w:rsidP="26FB50F2">
            <w:pPr>
              <w:rPr>
                <w:rFonts w:ascii="Georgia" w:eastAsia="Georgia" w:hAnsi="Georgia" w:cs="Georgia"/>
                <w:b/>
                <w:bCs/>
                <w:sz w:val="21"/>
                <w:szCs w:val="21"/>
              </w:rPr>
            </w:pPr>
            <w:r w:rsidRPr="26FB50F2">
              <w:rPr>
                <w:rFonts w:ascii="Georgia" w:eastAsia="Georgia" w:hAnsi="Georgia" w:cs="Georgia"/>
                <w:b/>
                <w:bCs/>
                <w:sz w:val="21"/>
                <w:szCs w:val="21"/>
              </w:rPr>
              <w:t>BODYWORK</w:t>
            </w:r>
          </w:p>
        </w:tc>
        <w:tc>
          <w:tcPr>
            <w:tcW w:w="4434" w:type="dxa"/>
          </w:tcPr>
          <w:p w14:paraId="043A0329" w14:textId="3A422B1D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  <w:r w:rsidRPr="26FB50F2">
              <w:rPr>
                <w:rFonts w:ascii="Georgia" w:eastAsia="Georgia" w:hAnsi="Georgia" w:cs="Georgia"/>
                <w:sz w:val="21"/>
                <w:szCs w:val="21"/>
              </w:rPr>
              <w:t>Reinforced tipper body suitable for the transportation of waste and other materials</w:t>
            </w:r>
          </w:p>
        </w:tc>
        <w:tc>
          <w:tcPr>
            <w:tcW w:w="2173" w:type="dxa"/>
          </w:tcPr>
          <w:p w14:paraId="020EF885" w14:textId="4DC40C17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</w:p>
        </w:tc>
      </w:tr>
      <w:tr w:rsidR="26FB50F2" w14:paraId="1D09FAFD" w14:textId="77777777" w:rsidTr="00BE518B">
        <w:trPr>
          <w:trHeight w:val="300"/>
        </w:trPr>
        <w:tc>
          <w:tcPr>
            <w:tcW w:w="2743" w:type="dxa"/>
          </w:tcPr>
          <w:p w14:paraId="37700083" w14:textId="6362D70F" w:rsidR="26FB50F2" w:rsidRDefault="26FB50F2" w:rsidP="26FB50F2">
            <w:pPr>
              <w:rPr>
                <w:rFonts w:ascii="Georgia" w:eastAsia="Georgia" w:hAnsi="Georgia" w:cs="Georgia"/>
                <w:b/>
                <w:bCs/>
                <w:sz w:val="21"/>
                <w:szCs w:val="21"/>
              </w:rPr>
            </w:pPr>
            <w:r w:rsidRPr="26FB50F2">
              <w:rPr>
                <w:rFonts w:ascii="Georgia" w:eastAsia="Georgia" w:hAnsi="Georgia" w:cs="Georgia"/>
                <w:b/>
                <w:bCs/>
                <w:sz w:val="21"/>
                <w:szCs w:val="21"/>
              </w:rPr>
              <w:t>TRAINING</w:t>
            </w:r>
          </w:p>
        </w:tc>
        <w:tc>
          <w:tcPr>
            <w:tcW w:w="4434" w:type="dxa"/>
          </w:tcPr>
          <w:p w14:paraId="7472F1DD" w14:textId="5F7A4621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  <w:r w:rsidRPr="26FB50F2">
              <w:rPr>
                <w:rFonts w:ascii="Georgia" w:eastAsia="Georgia" w:hAnsi="Georgia" w:cs="Georgia"/>
                <w:sz w:val="21"/>
                <w:szCs w:val="21"/>
              </w:rPr>
              <w:t>Training for 4 operators on operation and preventive maintenance of the equipment</w:t>
            </w:r>
          </w:p>
        </w:tc>
        <w:tc>
          <w:tcPr>
            <w:tcW w:w="2173" w:type="dxa"/>
          </w:tcPr>
          <w:p w14:paraId="282033C8" w14:textId="0F74258D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</w:p>
        </w:tc>
      </w:tr>
      <w:tr w:rsidR="26FB50F2" w14:paraId="2F45686F" w14:textId="77777777" w:rsidTr="00BE518B">
        <w:trPr>
          <w:trHeight w:val="300"/>
        </w:trPr>
        <w:tc>
          <w:tcPr>
            <w:tcW w:w="2743" w:type="dxa"/>
          </w:tcPr>
          <w:p w14:paraId="0182773B" w14:textId="79DE0757" w:rsidR="26FB50F2" w:rsidRDefault="26FB50F2" w:rsidP="26FB50F2">
            <w:pPr>
              <w:rPr>
                <w:rFonts w:ascii="Georgia" w:eastAsia="Georgia" w:hAnsi="Georgia" w:cs="Georgia"/>
                <w:b/>
                <w:bCs/>
                <w:sz w:val="21"/>
                <w:szCs w:val="21"/>
              </w:rPr>
            </w:pPr>
            <w:r w:rsidRPr="26FB50F2">
              <w:rPr>
                <w:rFonts w:ascii="Georgia" w:eastAsia="Georgia" w:hAnsi="Georgia" w:cs="Georgia"/>
                <w:b/>
                <w:bCs/>
                <w:sz w:val="21"/>
                <w:szCs w:val="21"/>
              </w:rPr>
              <w:t>AFTER-SALES SERVICE AND WARRANTY</w:t>
            </w:r>
          </w:p>
        </w:tc>
        <w:tc>
          <w:tcPr>
            <w:tcW w:w="4434" w:type="dxa"/>
          </w:tcPr>
          <w:p w14:paraId="4232C0CA" w14:textId="09A6A31C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  <w:r w:rsidRPr="26FB50F2">
              <w:rPr>
                <w:rFonts w:ascii="Georgia" w:eastAsia="Georgia" w:hAnsi="Georgia" w:cs="Georgia"/>
                <w:sz w:val="21"/>
                <w:szCs w:val="21"/>
              </w:rPr>
              <w:t>Official manufacturer's representative with a branch in the province</w:t>
            </w:r>
          </w:p>
        </w:tc>
        <w:tc>
          <w:tcPr>
            <w:tcW w:w="2173" w:type="dxa"/>
          </w:tcPr>
          <w:p w14:paraId="70B8CA4B" w14:textId="540C70E4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</w:p>
        </w:tc>
      </w:tr>
      <w:tr w:rsidR="26FB50F2" w14:paraId="11BCACD3" w14:textId="77777777" w:rsidTr="00BE518B">
        <w:trPr>
          <w:trHeight w:val="300"/>
        </w:trPr>
        <w:tc>
          <w:tcPr>
            <w:tcW w:w="2743" w:type="dxa"/>
          </w:tcPr>
          <w:p w14:paraId="1BECAB91" w14:textId="4F8EAEE1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</w:p>
        </w:tc>
        <w:tc>
          <w:tcPr>
            <w:tcW w:w="4434" w:type="dxa"/>
          </w:tcPr>
          <w:p w14:paraId="195EB6E4" w14:textId="7E42104C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  <w:r w:rsidRPr="26FB50F2">
              <w:rPr>
                <w:rFonts w:ascii="Georgia" w:eastAsia="Georgia" w:hAnsi="Georgia" w:cs="Georgia"/>
                <w:sz w:val="21"/>
                <w:szCs w:val="21"/>
              </w:rPr>
              <w:t>Documentary evidence of the availability of spare parts (e.g. stock list, supply agreement or declaration from the local representative)</w:t>
            </w:r>
          </w:p>
        </w:tc>
        <w:tc>
          <w:tcPr>
            <w:tcW w:w="2173" w:type="dxa"/>
          </w:tcPr>
          <w:p w14:paraId="7B7779B9" w14:textId="74AF16D1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</w:p>
        </w:tc>
      </w:tr>
      <w:tr w:rsidR="26FB50F2" w14:paraId="0DB6B92C" w14:textId="77777777" w:rsidTr="00BE518B">
        <w:trPr>
          <w:trHeight w:val="300"/>
        </w:trPr>
        <w:tc>
          <w:tcPr>
            <w:tcW w:w="2743" w:type="dxa"/>
          </w:tcPr>
          <w:p w14:paraId="0ABC276F" w14:textId="5792544B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</w:p>
        </w:tc>
        <w:tc>
          <w:tcPr>
            <w:tcW w:w="4434" w:type="dxa"/>
          </w:tcPr>
          <w:p w14:paraId="623AD09D" w14:textId="4B059458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  <w:r w:rsidRPr="26FB50F2">
              <w:rPr>
                <w:rFonts w:ascii="Georgia" w:eastAsia="Georgia" w:hAnsi="Georgia" w:cs="Georgia"/>
                <w:sz w:val="21"/>
                <w:szCs w:val="21"/>
              </w:rPr>
              <w:t xml:space="preserve">Minimum one-year manufacturer's warranty from the date of delivery/acceptance, </w:t>
            </w:r>
            <w:r w:rsidRPr="26FB50F2">
              <w:rPr>
                <w:rFonts w:ascii="Georgia" w:eastAsia="Georgia" w:hAnsi="Georgia" w:cs="Georgia"/>
                <w:sz w:val="21"/>
                <w:szCs w:val="21"/>
              </w:rPr>
              <w:lastRenderedPageBreak/>
              <w:t>supported by the manufacturer's official warranty certificate</w:t>
            </w:r>
          </w:p>
        </w:tc>
        <w:tc>
          <w:tcPr>
            <w:tcW w:w="2173" w:type="dxa"/>
          </w:tcPr>
          <w:p w14:paraId="2D4D8A16" w14:textId="3F906E80" w:rsidR="26FB50F2" w:rsidRDefault="26FB50F2" w:rsidP="26FB50F2">
            <w:pPr>
              <w:rPr>
                <w:rFonts w:ascii="Georgia" w:eastAsia="Georgia" w:hAnsi="Georgia" w:cs="Georgia"/>
                <w:sz w:val="21"/>
                <w:szCs w:val="21"/>
              </w:rPr>
            </w:pPr>
          </w:p>
        </w:tc>
      </w:tr>
    </w:tbl>
    <w:p w14:paraId="04BD892D" w14:textId="22BC0554" w:rsidR="00FB74EC" w:rsidRPr="00A63438" w:rsidRDefault="00FB74EC" w:rsidP="1B03C4D9">
      <w:pPr>
        <w:jc w:val="center"/>
        <w:rPr>
          <w:rFonts w:ascii="Georgia" w:hAnsi="Georgia"/>
          <w:b/>
          <w:bCs/>
          <w:sz w:val="21"/>
          <w:szCs w:val="21"/>
          <w:lang w:val="en-GB"/>
        </w:rPr>
      </w:pPr>
    </w:p>
    <w:p w14:paraId="32FDA28F" w14:textId="77777777" w:rsidR="00FB74EC" w:rsidRPr="00A63438" w:rsidRDefault="00FB74EC" w:rsidP="1B03C4D9">
      <w:pPr>
        <w:jc w:val="center"/>
        <w:rPr>
          <w:rFonts w:ascii="Georgia" w:hAnsi="Georgia"/>
          <w:b/>
          <w:bCs/>
          <w:sz w:val="21"/>
          <w:szCs w:val="21"/>
          <w:lang w:val="en-GB"/>
        </w:rPr>
      </w:pPr>
    </w:p>
    <w:p w14:paraId="0EAF9A50" w14:textId="76443DA4" w:rsidR="001A456F" w:rsidRPr="001A456F" w:rsidRDefault="741BEE59" w:rsidP="1B03C4D9">
      <w:pPr>
        <w:jc w:val="center"/>
        <w:rPr>
          <w:rFonts w:ascii="Georgia" w:hAnsi="Georgia"/>
          <w:b/>
          <w:bCs/>
          <w:sz w:val="21"/>
          <w:szCs w:val="21"/>
          <w:lang w:val="pt-PT"/>
        </w:rPr>
      </w:pPr>
      <w:r w:rsidRPr="1B03C4D9">
        <w:rPr>
          <w:rFonts w:ascii="Georgia" w:hAnsi="Georgia"/>
          <w:b/>
          <w:bCs/>
          <w:sz w:val="21"/>
          <w:szCs w:val="21"/>
          <w:lang w:val="pt-PT"/>
        </w:rPr>
        <w:t xml:space="preserve">ANEXO 2 </w:t>
      </w:r>
    </w:p>
    <w:p w14:paraId="4D2E78B7" w14:textId="55B1A0AB" w:rsidR="001A456F" w:rsidRPr="001A456F" w:rsidRDefault="741BEE59" w:rsidP="1B03C4D9">
      <w:pPr>
        <w:jc w:val="center"/>
        <w:rPr>
          <w:rFonts w:ascii="Georgia" w:hAnsi="Georgia"/>
          <w:b/>
          <w:bCs/>
          <w:sz w:val="21"/>
          <w:szCs w:val="21"/>
          <w:lang w:val="pt-PT"/>
        </w:rPr>
      </w:pPr>
      <w:r w:rsidRPr="1B03C4D9">
        <w:rPr>
          <w:rFonts w:ascii="Georgia" w:hAnsi="Georgia"/>
          <w:b/>
          <w:bCs/>
          <w:sz w:val="21"/>
          <w:szCs w:val="21"/>
          <w:lang w:val="pt-PT"/>
        </w:rPr>
        <w:t>ESPECIFICAÇÕES TÉCNICAS DA CAMIONETA BASCULANTE – LOTE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45"/>
        <w:gridCol w:w="4788"/>
        <w:gridCol w:w="2517"/>
      </w:tblGrid>
      <w:tr w:rsidR="1B03C4D9" w:rsidRPr="00EE1144" w14:paraId="5787641A" w14:textId="77777777" w:rsidTr="26FB50F2">
        <w:trPr>
          <w:trHeight w:val="300"/>
        </w:trPr>
        <w:tc>
          <w:tcPr>
            <w:tcW w:w="2045" w:type="dxa"/>
          </w:tcPr>
          <w:p w14:paraId="715A02C5" w14:textId="77777777" w:rsidR="1B03C4D9" w:rsidRPr="00EE1144" w:rsidRDefault="1B03C4D9" w:rsidP="1B03C4D9">
            <w:pPr>
              <w:spacing w:line="278" w:lineRule="auto"/>
              <w:rPr>
                <w:rFonts w:ascii="Georgia" w:hAnsi="Georgia"/>
                <w:b/>
                <w:bCs/>
                <w:sz w:val="21"/>
                <w:szCs w:val="21"/>
              </w:rPr>
            </w:pPr>
            <w:r w:rsidRPr="00EE1144">
              <w:rPr>
                <w:rFonts w:ascii="Georgia" w:hAnsi="Georgia"/>
                <w:b/>
                <w:bCs/>
                <w:sz w:val="21"/>
                <w:szCs w:val="21"/>
              </w:rPr>
              <w:t>Item</w:t>
            </w:r>
          </w:p>
        </w:tc>
        <w:tc>
          <w:tcPr>
            <w:tcW w:w="4788" w:type="dxa"/>
          </w:tcPr>
          <w:p w14:paraId="60DA114C" w14:textId="77777777" w:rsidR="1B03C4D9" w:rsidRPr="00EE1144" w:rsidRDefault="1B03C4D9" w:rsidP="1B03C4D9">
            <w:pPr>
              <w:spacing w:line="278" w:lineRule="auto"/>
              <w:rPr>
                <w:rFonts w:ascii="Georgia" w:hAnsi="Georgia"/>
                <w:b/>
                <w:bCs/>
                <w:sz w:val="21"/>
                <w:szCs w:val="21"/>
              </w:rPr>
            </w:pPr>
            <w:proofErr w:type="spellStart"/>
            <w:r w:rsidRPr="00EE1144">
              <w:rPr>
                <w:rFonts w:ascii="Georgia" w:hAnsi="Georgia"/>
                <w:b/>
                <w:bCs/>
                <w:sz w:val="21"/>
                <w:szCs w:val="21"/>
              </w:rPr>
              <w:t>Especificações</w:t>
            </w:r>
            <w:proofErr w:type="spellEnd"/>
          </w:p>
        </w:tc>
        <w:tc>
          <w:tcPr>
            <w:tcW w:w="2517" w:type="dxa"/>
          </w:tcPr>
          <w:p w14:paraId="6D345E03" w14:textId="77777777" w:rsidR="1B03C4D9" w:rsidRPr="00EE1144" w:rsidRDefault="1B03C4D9" w:rsidP="1B03C4D9">
            <w:pPr>
              <w:spacing w:line="278" w:lineRule="auto"/>
              <w:rPr>
                <w:rFonts w:ascii="Georgia" w:hAnsi="Georgia"/>
                <w:b/>
                <w:bCs/>
                <w:sz w:val="21"/>
                <w:szCs w:val="21"/>
              </w:rPr>
            </w:pPr>
            <w:proofErr w:type="spellStart"/>
            <w:r w:rsidRPr="00EE1144">
              <w:rPr>
                <w:rFonts w:ascii="Georgia" w:hAnsi="Georgia"/>
                <w:b/>
                <w:bCs/>
                <w:sz w:val="21"/>
                <w:szCs w:val="21"/>
              </w:rPr>
              <w:t>Informações</w:t>
            </w:r>
            <w:proofErr w:type="spellEnd"/>
            <w:r w:rsidRPr="00EE1144">
              <w:rPr>
                <w:rFonts w:ascii="Georgia" w:hAnsi="Georgia"/>
                <w:b/>
                <w:bCs/>
                <w:sz w:val="21"/>
                <w:szCs w:val="21"/>
              </w:rPr>
              <w:t xml:space="preserve"> do </w:t>
            </w:r>
            <w:proofErr w:type="spellStart"/>
            <w:r w:rsidRPr="00EE1144">
              <w:rPr>
                <w:rFonts w:ascii="Georgia" w:hAnsi="Georgia"/>
                <w:b/>
                <w:bCs/>
                <w:sz w:val="21"/>
                <w:szCs w:val="21"/>
              </w:rPr>
              <w:t>concorrente</w:t>
            </w:r>
            <w:proofErr w:type="spellEnd"/>
          </w:p>
        </w:tc>
      </w:tr>
      <w:tr w:rsidR="1B03C4D9" w:rsidRPr="00EE1144" w14:paraId="6A02BA18" w14:textId="77777777" w:rsidTr="26FB50F2">
        <w:trPr>
          <w:trHeight w:val="300"/>
        </w:trPr>
        <w:tc>
          <w:tcPr>
            <w:tcW w:w="2045" w:type="dxa"/>
            <w:vMerge w:val="restart"/>
          </w:tcPr>
          <w:p w14:paraId="1A4180CF" w14:textId="644DD13A" w:rsidR="00E21826" w:rsidRPr="00EE1144" w:rsidRDefault="00DF7554" w:rsidP="26FB50F2">
            <w:pPr>
              <w:spacing w:line="278" w:lineRule="auto"/>
            </w:pPr>
            <w:r w:rsidRPr="00EE1144">
              <w:rPr>
                <w:rFonts w:ascii="Georgia" w:hAnsi="Georgia"/>
                <w:b/>
                <w:bCs/>
                <w:sz w:val="21"/>
                <w:szCs w:val="21"/>
              </w:rPr>
              <w:t>MOTOR</w:t>
            </w:r>
          </w:p>
        </w:tc>
        <w:tc>
          <w:tcPr>
            <w:tcW w:w="4788" w:type="dxa"/>
          </w:tcPr>
          <w:p w14:paraId="26FE4F85" w14:textId="2FF89AAF" w:rsidR="1B03C4D9" w:rsidRPr="00EE1144" w:rsidRDefault="0A58E0B3" w:rsidP="1B03C4D9">
            <w:pPr>
              <w:spacing w:line="278" w:lineRule="auto"/>
              <w:rPr>
                <w:rFonts w:ascii="Georgia" w:hAnsi="Georgia"/>
                <w:sz w:val="21"/>
                <w:szCs w:val="21"/>
                <w:lang w:val="pt-PT"/>
              </w:rPr>
            </w:pPr>
            <w:r w:rsidRPr="00EE1144">
              <w:rPr>
                <w:rFonts w:ascii="Georgia" w:hAnsi="Georgia"/>
                <w:sz w:val="21"/>
                <w:szCs w:val="21"/>
                <w:lang w:val="pt-PT"/>
              </w:rPr>
              <w:t xml:space="preserve">Potência: mínimo de </w:t>
            </w:r>
            <w:r w:rsidR="00A002A9" w:rsidRPr="00EE1144">
              <w:rPr>
                <w:rFonts w:ascii="Georgia" w:hAnsi="Georgia"/>
                <w:sz w:val="21"/>
                <w:szCs w:val="21"/>
                <w:lang w:val="pt-PT"/>
              </w:rPr>
              <w:t>86</w:t>
            </w:r>
            <w:r w:rsidRPr="00EE1144">
              <w:rPr>
                <w:rFonts w:ascii="Georgia" w:hAnsi="Georgia"/>
                <w:sz w:val="21"/>
                <w:szCs w:val="21"/>
                <w:lang w:val="pt-PT"/>
              </w:rPr>
              <w:t xml:space="preserve"> kW </w:t>
            </w:r>
            <w:r w:rsidR="00A958B9" w:rsidRPr="00EE1144">
              <w:rPr>
                <w:rFonts w:ascii="Georgia" w:hAnsi="Georgia"/>
                <w:sz w:val="21"/>
                <w:szCs w:val="21"/>
                <w:lang w:val="pt-PT"/>
              </w:rPr>
              <w:t>no regime nominal indicado pelo fabricante</w:t>
            </w:r>
          </w:p>
        </w:tc>
        <w:tc>
          <w:tcPr>
            <w:tcW w:w="2517" w:type="dxa"/>
          </w:tcPr>
          <w:p w14:paraId="72814EF4" w14:textId="77777777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  <w:lang w:val="pt-PT"/>
              </w:rPr>
            </w:pPr>
          </w:p>
        </w:tc>
      </w:tr>
      <w:tr w:rsidR="1B03C4D9" w:rsidRPr="00EE1144" w14:paraId="57E8D666" w14:textId="77777777" w:rsidTr="26FB50F2">
        <w:trPr>
          <w:trHeight w:val="300"/>
        </w:trPr>
        <w:tc>
          <w:tcPr>
            <w:tcW w:w="2045" w:type="dxa"/>
            <w:vMerge/>
          </w:tcPr>
          <w:p w14:paraId="482CC8F5" w14:textId="77777777" w:rsidR="00E21826" w:rsidRPr="00EE1144" w:rsidRDefault="00E21826">
            <w:pPr>
              <w:rPr>
                <w:lang w:val="pt-PT"/>
              </w:rPr>
            </w:pPr>
          </w:p>
        </w:tc>
        <w:tc>
          <w:tcPr>
            <w:tcW w:w="4788" w:type="dxa"/>
          </w:tcPr>
          <w:p w14:paraId="1E1F61EB" w14:textId="00248128" w:rsidR="1B03C4D9" w:rsidRPr="00EE1144" w:rsidRDefault="0A58E0B3" w:rsidP="1B03C4D9">
            <w:pPr>
              <w:spacing w:line="278" w:lineRule="auto"/>
              <w:rPr>
                <w:rFonts w:ascii="Georgia" w:hAnsi="Georgia"/>
                <w:sz w:val="21"/>
                <w:szCs w:val="21"/>
                <w:lang w:val="pt-PT"/>
              </w:rPr>
            </w:pPr>
            <w:r w:rsidRPr="00EE1144">
              <w:rPr>
                <w:rFonts w:ascii="Georgia" w:hAnsi="Georgia"/>
                <w:sz w:val="21"/>
                <w:szCs w:val="21"/>
                <w:lang w:val="pt-PT"/>
              </w:rPr>
              <w:t xml:space="preserve">Torque: </w:t>
            </w:r>
            <w:r w:rsidR="009739BE" w:rsidRPr="00EE1144">
              <w:rPr>
                <w:rFonts w:ascii="Georgia" w:hAnsi="Georgia"/>
                <w:sz w:val="21"/>
                <w:szCs w:val="21"/>
                <w:lang w:val="pt-PT"/>
              </w:rPr>
              <w:t>mínimo de 400 Nm no regime nominal do fabricante</w:t>
            </w:r>
          </w:p>
        </w:tc>
        <w:tc>
          <w:tcPr>
            <w:tcW w:w="2517" w:type="dxa"/>
          </w:tcPr>
          <w:p w14:paraId="556C0003" w14:textId="77777777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  <w:lang w:val="pt-PT"/>
              </w:rPr>
            </w:pPr>
          </w:p>
        </w:tc>
      </w:tr>
      <w:tr w:rsidR="1B03C4D9" w:rsidRPr="00EE1144" w14:paraId="4D87AB4A" w14:textId="77777777" w:rsidTr="26FB50F2">
        <w:trPr>
          <w:trHeight w:val="300"/>
        </w:trPr>
        <w:tc>
          <w:tcPr>
            <w:tcW w:w="2045" w:type="dxa"/>
            <w:vMerge/>
          </w:tcPr>
          <w:p w14:paraId="32771E74" w14:textId="77777777" w:rsidR="00E21826" w:rsidRPr="00EE1144" w:rsidRDefault="00E21826">
            <w:pPr>
              <w:rPr>
                <w:lang w:val="pt-PT"/>
              </w:rPr>
            </w:pPr>
          </w:p>
        </w:tc>
        <w:tc>
          <w:tcPr>
            <w:tcW w:w="4788" w:type="dxa"/>
          </w:tcPr>
          <w:p w14:paraId="097A5642" w14:textId="77777777" w:rsidR="1B03C4D9" w:rsidRPr="00EE1144" w:rsidRDefault="0A58E0B3" w:rsidP="1B03C4D9">
            <w:pPr>
              <w:spacing w:line="278" w:lineRule="auto"/>
              <w:rPr>
                <w:rFonts w:ascii="Georgia" w:hAnsi="Georgia"/>
                <w:sz w:val="21"/>
                <w:szCs w:val="21"/>
              </w:rPr>
            </w:pPr>
            <w:proofErr w:type="spellStart"/>
            <w:r w:rsidRPr="00EE1144">
              <w:rPr>
                <w:rFonts w:ascii="Georgia" w:hAnsi="Georgia"/>
                <w:sz w:val="21"/>
                <w:szCs w:val="21"/>
              </w:rPr>
              <w:t>Cilindrada</w:t>
            </w:r>
            <w:proofErr w:type="spellEnd"/>
            <w:r w:rsidRPr="00EE1144">
              <w:rPr>
                <w:rFonts w:ascii="Georgia" w:hAnsi="Georgia"/>
                <w:sz w:val="21"/>
                <w:szCs w:val="21"/>
              </w:rPr>
              <w:t>: 3760 cc – 6630 cc</w:t>
            </w:r>
          </w:p>
        </w:tc>
        <w:tc>
          <w:tcPr>
            <w:tcW w:w="2517" w:type="dxa"/>
          </w:tcPr>
          <w:p w14:paraId="07EED4FB" w14:textId="77777777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</w:rPr>
            </w:pPr>
          </w:p>
        </w:tc>
      </w:tr>
      <w:tr w:rsidR="1B03C4D9" w:rsidRPr="00EE1144" w14:paraId="7EFD7C89" w14:textId="77777777" w:rsidTr="26FB50F2">
        <w:trPr>
          <w:trHeight w:val="300"/>
        </w:trPr>
        <w:tc>
          <w:tcPr>
            <w:tcW w:w="2045" w:type="dxa"/>
            <w:vMerge/>
          </w:tcPr>
          <w:p w14:paraId="0C7C8136" w14:textId="77777777" w:rsidR="00E21826" w:rsidRPr="00EE1144" w:rsidRDefault="00E21826"/>
        </w:tc>
        <w:tc>
          <w:tcPr>
            <w:tcW w:w="4788" w:type="dxa"/>
          </w:tcPr>
          <w:p w14:paraId="3F18DC21" w14:textId="77777777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</w:rPr>
            </w:pPr>
            <w:proofErr w:type="spellStart"/>
            <w:r w:rsidRPr="00EE1144">
              <w:rPr>
                <w:rFonts w:ascii="Georgia" w:hAnsi="Georgia"/>
                <w:sz w:val="21"/>
                <w:szCs w:val="21"/>
              </w:rPr>
              <w:t>Alimentação</w:t>
            </w:r>
            <w:proofErr w:type="spellEnd"/>
            <w:r w:rsidRPr="00EE1144">
              <w:rPr>
                <w:rFonts w:ascii="Georgia" w:hAnsi="Georgia"/>
                <w:sz w:val="21"/>
                <w:szCs w:val="21"/>
              </w:rPr>
              <w:t xml:space="preserve">: </w:t>
            </w:r>
            <w:proofErr w:type="spellStart"/>
            <w:r w:rsidRPr="00EE1144">
              <w:rPr>
                <w:rFonts w:ascii="Georgia" w:hAnsi="Georgia"/>
                <w:sz w:val="21"/>
                <w:szCs w:val="21"/>
              </w:rPr>
              <w:t>sistema</w:t>
            </w:r>
            <w:proofErr w:type="spellEnd"/>
            <w:r w:rsidRPr="00EE1144">
              <w:rPr>
                <w:rFonts w:ascii="Georgia" w:hAnsi="Georgia"/>
                <w:sz w:val="21"/>
                <w:szCs w:val="21"/>
              </w:rPr>
              <w:t xml:space="preserve"> de </w:t>
            </w:r>
            <w:proofErr w:type="spellStart"/>
            <w:r w:rsidRPr="00EE1144">
              <w:rPr>
                <w:rFonts w:ascii="Georgia" w:hAnsi="Georgia"/>
                <w:sz w:val="21"/>
                <w:szCs w:val="21"/>
              </w:rPr>
              <w:t>injecção</w:t>
            </w:r>
            <w:proofErr w:type="spellEnd"/>
          </w:p>
        </w:tc>
        <w:tc>
          <w:tcPr>
            <w:tcW w:w="2517" w:type="dxa"/>
          </w:tcPr>
          <w:p w14:paraId="48093F32" w14:textId="77777777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</w:rPr>
            </w:pPr>
          </w:p>
        </w:tc>
      </w:tr>
      <w:tr w:rsidR="1B03C4D9" w:rsidRPr="00EE1144" w14:paraId="1E908B85" w14:textId="77777777" w:rsidTr="26FB50F2">
        <w:trPr>
          <w:trHeight w:val="300"/>
        </w:trPr>
        <w:tc>
          <w:tcPr>
            <w:tcW w:w="2045" w:type="dxa"/>
            <w:vMerge/>
          </w:tcPr>
          <w:p w14:paraId="68996E3E" w14:textId="77777777" w:rsidR="00E21826" w:rsidRPr="00EE1144" w:rsidRDefault="00E21826"/>
        </w:tc>
        <w:tc>
          <w:tcPr>
            <w:tcW w:w="4788" w:type="dxa"/>
          </w:tcPr>
          <w:p w14:paraId="1DD117D5" w14:textId="77777777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</w:rPr>
            </w:pPr>
            <w:proofErr w:type="spellStart"/>
            <w:r w:rsidRPr="00EE1144">
              <w:rPr>
                <w:rFonts w:ascii="Georgia" w:hAnsi="Georgia"/>
                <w:sz w:val="21"/>
                <w:szCs w:val="21"/>
              </w:rPr>
              <w:t>Combustível</w:t>
            </w:r>
            <w:proofErr w:type="spellEnd"/>
            <w:r w:rsidRPr="00EE1144">
              <w:rPr>
                <w:rFonts w:ascii="Georgia" w:hAnsi="Georgia"/>
                <w:sz w:val="21"/>
                <w:szCs w:val="21"/>
              </w:rPr>
              <w:t>: diesel (</w:t>
            </w:r>
            <w:proofErr w:type="spellStart"/>
            <w:r w:rsidRPr="00EE1144">
              <w:rPr>
                <w:rFonts w:ascii="Georgia" w:hAnsi="Georgia"/>
                <w:sz w:val="21"/>
                <w:szCs w:val="21"/>
              </w:rPr>
              <w:t>gasóleo</w:t>
            </w:r>
            <w:proofErr w:type="spellEnd"/>
            <w:r w:rsidRPr="00EE1144">
              <w:rPr>
                <w:rFonts w:ascii="Georgia" w:hAnsi="Georgia"/>
                <w:sz w:val="21"/>
                <w:szCs w:val="21"/>
              </w:rPr>
              <w:t>)</w:t>
            </w:r>
          </w:p>
        </w:tc>
        <w:tc>
          <w:tcPr>
            <w:tcW w:w="2517" w:type="dxa"/>
          </w:tcPr>
          <w:p w14:paraId="0B2E0D21" w14:textId="77777777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</w:rPr>
            </w:pPr>
          </w:p>
        </w:tc>
      </w:tr>
      <w:tr w:rsidR="1B03C4D9" w:rsidRPr="00EE1144" w14:paraId="780A051F" w14:textId="77777777" w:rsidTr="26FB50F2">
        <w:trPr>
          <w:trHeight w:val="300"/>
        </w:trPr>
        <w:tc>
          <w:tcPr>
            <w:tcW w:w="2045" w:type="dxa"/>
            <w:vMerge/>
          </w:tcPr>
          <w:p w14:paraId="032842A1" w14:textId="77777777" w:rsidR="00E21826" w:rsidRPr="00EE1144" w:rsidRDefault="00E21826"/>
        </w:tc>
        <w:tc>
          <w:tcPr>
            <w:tcW w:w="4788" w:type="dxa"/>
          </w:tcPr>
          <w:p w14:paraId="4C68717C" w14:textId="77777777" w:rsidR="1B03C4D9" w:rsidRPr="00EE1144" w:rsidRDefault="0A58E0B3" w:rsidP="1B03C4D9">
            <w:pPr>
              <w:spacing w:line="278" w:lineRule="auto"/>
              <w:rPr>
                <w:rFonts w:ascii="Georgia" w:hAnsi="Georgia"/>
                <w:sz w:val="21"/>
                <w:szCs w:val="21"/>
                <w:lang w:val="pt-PT"/>
              </w:rPr>
            </w:pPr>
            <w:r w:rsidRPr="00EE1144">
              <w:rPr>
                <w:rFonts w:ascii="Georgia" w:hAnsi="Georgia"/>
                <w:sz w:val="21"/>
                <w:szCs w:val="21"/>
                <w:lang w:val="pt-PT"/>
              </w:rPr>
              <w:t>Tracção: 4x2 ou 4x4 (4WD)</w:t>
            </w:r>
          </w:p>
        </w:tc>
        <w:tc>
          <w:tcPr>
            <w:tcW w:w="2517" w:type="dxa"/>
          </w:tcPr>
          <w:p w14:paraId="71840C9B" w14:textId="77777777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  <w:lang w:val="pt-PT"/>
              </w:rPr>
            </w:pPr>
          </w:p>
        </w:tc>
      </w:tr>
      <w:tr w:rsidR="1B03C4D9" w:rsidRPr="00EE1144" w14:paraId="1FDB2839" w14:textId="77777777" w:rsidTr="26FB50F2">
        <w:trPr>
          <w:trHeight w:val="300"/>
        </w:trPr>
        <w:tc>
          <w:tcPr>
            <w:tcW w:w="2045" w:type="dxa"/>
            <w:vMerge/>
          </w:tcPr>
          <w:p w14:paraId="0DB4215E" w14:textId="77777777" w:rsidR="00E21826" w:rsidRPr="00EE1144" w:rsidRDefault="00E21826">
            <w:pPr>
              <w:rPr>
                <w:lang w:val="pt-PT"/>
              </w:rPr>
            </w:pPr>
          </w:p>
        </w:tc>
        <w:tc>
          <w:tcPr>
            <w:tcW w:w="4788" w:type="dxa"/>
          </w:tcPr>
          <w:p w14:paraId="3159122A" w14:textId="19B9495A" w:rsidR="1B03C4D9" w:rsidRPr="00EE1144" w:rsidRDefault="0A58E0B3" w:rsidP="1B03C4D9">
            <w:pPr>
              <w:spacing w:line="278" w:lineRule="auto"/>
              <w:rPr>
                <w:rFonts w:ascii="Georgia" w:hAnsi="Georgia"/>
                <w:sz w:val="21"/>
                <w:szCs w:val="21"/>
                <w:lang w:val="pt-PT"/>
              </w:rPr>
            </w:pPr>
            <w:r w:rsidRPr="00EE1144">
              <w:rPr>
                <w:rFonts w:ascii="Georgia" w:hAnsi="Georgia"/>
                <w:sz w:val="21"/>
                <w:szCs w:val="21"/>
                <w:lang w:val="pt-PT"/>
              </w:rPr>
              <w:t>Capacidade de carga: mínimo de 4.000 kg</w:t>
            </w:r>
            <w:r w:rsidR="00862212" w:rsidRPr="00EE1144">
              <w:rPr>
                <w:rFonts w:ascii="Georgia" w:hAnsi="Georgia"/>
                <w:sz w:val="21"/>
                <w:szCs w:val="21"/>
                <w:lang w:val="pt-PT"/>
              </w:rPr>
              <w:t xml:space="preserve"> com</w:t>
            </w:r>
            <w:r w:rsidR="0072268B" w:rsidRPr="00EE1144">
              <w:rPr>
                <w:rFonts w:ascii="Georgia" w:hAnsi="Georgia"/>
                <w:sz w:val="21"/>
                <w:szCs w:val="21"/>
                <w:lang w:val="pt-PT"/>
              </w:rPr>
              <w:t xml:space="preserve"> Peso Bruto de Viatura (PBV) não superior a 1</w:t>
            </w:r>
            <w:r w:rsidR="00D6129B" w:rsidRPr="00EE1144">
              <w:rPr>
                <w:rFonts w:ascii="Georgia" w:hAnsi="Georgia"/>
                <w:sz w:val="21"/>
                <w:szCs w:val="21"/>
                <w:lang w:val="pt-PT"/>
              </w:rPr>
              <w:t>2</w:t>
            </w:r>
            <w:r w:rsidR="0072268B" w:rsidRPr="00EE1144">
              <w:rPr>
                <w:rFonts w:ascii="Georgia" w:hAnsi="Georgia"/>
                <w:sz w:val="21"/>
                <w:szCs w:val="21"/>
                <w:lang w:val="pt-PT"/>
              </w:rPr>
              <w:t>.000 kg</w:t>
            </w:r>
          </w:p>
        </w:tc>
        <w:tc>
          <w:tcPr>
            <w:tcW w:w="2517" w:type="dxa"/>
          </w:tcPr>
          <w:p w14:paraId="51612B0D" w14:textId="77777777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  <w:lang w:val="pt-PT"/>
              </w:rPr>
            </w:pPr>
          </w:p>
        </w:tc>
      </w:tr>
      <w:tr w:rsidR="1B03C4D9" w:rsidRPr="00EE1144" w14:paraId="7A3B8A4F" w14:textId="77777777" w:rsidTr="26FB50F2">
        <w:trPr>
          <w:trHeight w:val="300"/>
        </w:trPr>
        <w:tc>
          <w:tcPr>
            <w:tcW w:w="2045" w:type="dxa"/>
            <w:vMerge/>
          </w:tcPr>
          <w:p w14:paraId="12242498" w14:textId="77777777" w:rsidR="00E21826" w:rsidRPr="00EE1144" w:rsidRDefault="00E21826">
            <w:pPr>
              <w:rPr>
                <w:lang w:val="pt-PT"/>
              </w:rPr>
            </w:pPr>
          </w:p>
        </w:tc>
        <w:tc>
          <w:tcPr>
            <w:tcW w:w="4788" w:type="dxa"/>
          </w:tcPr>
          <w:p w14:paraId="55FF84A3" w14:textId="77777777" w:rsidR="1B03C4D9" w:rsidRPr="00EE1144" w:rsidRDefault="0A58E0B3" w:rsidP="1B03C4D9">
            <w:pPr>
              <w:spacing w:line="278" w:lineRule="auto"/>
              <w:rPr>
                <w:rFonts w:ascii="Georgia" w:hAnsi="Georgia"/>
                <w:sz w:val="21"/>
                <w:szCs w:val="21"/>
              </w:rPr>
            </w:pPr>
            <w:r w:rsidRPr="00EE1144">
              <w:rPr>
                <w:rFonts w:ascii="Georgia" w:hAnsi="Georgia"/>
                <w:sz w:val="21"/>
                <w:szCs w:val="21"/>
              </w:rPr>
              <w:t xml:space="preserve">Tipo de </w:t>
            </w:r>
            <w:proofErr w:type="spellStart"/>
            <w:r w:rsidRPr="00EE1144">
              <w:rPr>
                <w:rFonts w:ascii="Georgia" w:hAnsi="Georgia"/>
                <w:sz w:val="21"/>
                <w:szCs w:val="21"/>
              </w:rPr>
              <w:t>refrigeração</w:t>
            </w:r>
            <w:proofErr w:type="spellEnd"/>
            <w:r w:rsidRPr="00EE1144">
              <w:rPr>
                <w:rFonts w:ascii="Georgia" w:hAnsi="Georgia"/>
                <w:sz w:val="21"/>
                <w:szCs w:val="21"/>
              </w:rPr>
              <w:t xml:space="preserve">: </w:t>
            </w:r>
            <w:proofErr w:type="spellStart"/>
            <w:r w:rsidRPr="00EE1144">
              <w:rPr>
                <w:rFonts w:ascii="Georgia" w:hAnsi="Georgia"/>
                <w:sz w:val="21"/>
                <w:szCs w:val="21"/>
              </w:rPr>
              <w:t>água</w:t>
            </w:r>
            <w:proofErr w:type="spellEnd"/>
          </w:p>
        </w:tc>
        <w:tc>
          <w:tcPr>
            <w:tcW w:w="2517" w:type="dxa"/>
          </w:tcPr>
          <w:p w14:paraId="33DDB515" w14:textId="77777777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</w:rPr>
            </w:pPr>
          </w:p>
        </w:tc>
      </w:tr>
      <w:tr w:rsidR="1B03C4D9" w:rsidRPr="00EE1144" w14:paraId="0966CE84" w14:textId="77777777" w:rsidTr="26FB50F2">
        <w:trPr>
          <w:trHeight w:val="300"/>
        </w:trPr>
        <w:tc>
          <w:tcPr>
            <w:tcW w:w="2045" w:type="dxa"/>
            <w:vMerge/>
          </w:tcPr>
          <w:p w14:paraId="138712B7" w14:textId="77777777" w:rsidR="00E21826" w:rsidRPr="00EE1144" w:rsidRDefault="00E21826"/>
        </w:tc>
        <w:tc>
          <w:tcPr>
            <w:tcW w:w="4788" w:type="dxa"/>
          </w:tcPr>
          <w:p w14:paraId="01184DA0" w14:textId="77777777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  <w:lang w:val="pt-PT"/>
              </w:rPr>
            </w:pPr>
            <w:r w:rsidRPr="00EE1144">
              <w:rPr>
                <w:rFonts w:ascii="Georgia" w:hAnsi="Georgia"/>
                <w:sz w:val="21"/>
                <w:szCs w:val="21"/>
                <w:lang w:val="pt-PT"/>
              </w:rPr>
              <w:t>Tipo: camião com carroçaria basculante</w:t>
            </w:r>
          </w:p>
        </w:tc>
        <w:tc>
          <w:tcPr>
            <w:tcW w:w="2517" w:type="dxa"/>
          </w:tcPr>
          <w:p w14:paraId="01417F40" w14:textId="77777777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  <w:lang w:val="pt-PT"/>
              </w:rPr>
            </w:pPr>
          </w:p>
        </w:tc>
      </w:tr>
      <w:tr w:rsidR="1B03C4D9" w:rsidRPr="00EE1144" w14:paraId="16F97A14" w14:textId="77777777" w:rsidTr="26FB50F2">
        <w:trPr>
          <w:trHeight w:val="300"/>
        </w:trPr>
        <w:tc>
          <w:tcPr>
            <w:tcW w:w="2045" w:type="dxa"/>
            <w:vMerge w:val="restart"/>
            <w:vAlign w:val="center"/>
          </w:tcPr>
          <w:p w14:paraId="6759C2A5" w14:textId="77777777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</w:rPr>
            </w:pPr>
            <w:r w:rsidRPr="00EE1144">
              <w:rPr>
                <w:rFonts w:ascii="Georgia" w:hAnsi="Georgia"/>
                <w:b/>
                <w:bCs/>
                <w:sz w:val="21"/>
                <w:szCs w:val="21"/>
              </w:rPr>
              <w:t>TRANSMISSÃO</w:t>
            </w:r>
          </w:p>
        </w:tc>
        <w:tc>
          <w:tcPr>
            <w:tcW w:w="4788" w:type="dxa"/>
          </w:tcPr>
          <w:p w14:paraId="56A0497B" w14:textId="77777777" w:rsidR="1B03C4D9" w:rsidRPr="00EE1144" w:rsidRDefault="0A58E0B3" w:rsidP="1B03C4D9">
            <w:pPr>
              <w:spacing w:line="278" w:lineRule="auto"/>
              <w:rPr>
                <w:rFonts w:ascii="Georgia" w:hAnsi="Georgia"/>
                <w:sz w:val="21"/>
                <w:szCs w:val="21"/>
                <w:lang w:val="pt-PT"/>
              </w:rPr>
            </w:pPr>
            <w:r w:rsidRPr="00EE1144">
              <w:rPr>
                <w:rFonts w:ascii="Georgia" w:hAnsi="Georgia"/>
                <w:sz w:val="21"/>
                <w:szCs w:val="21"/>
                <w:lang w:val="pt-PT"/>
              </w:rPr>
              <w:t>Caixa: manual e sincronizada com mínimo de 6 velocidades</w:t>
            </w:r>
          </w:p>
        </w:tc>
        <w:tc>
          <w:tcPr>
            <w:tcW w:w="2517" w:type="dxa"/>
          </w:tcPr>
          <w:p w14:paraId="71B61EA6" w14:textId="77777777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  <w:lang w:val="pt-PT"/>
              </w:rPr>
            </w:pPr>
          </w:p>
        </w:tc>
      </w:tr>
      <w:tr w:rsidR="1B03C4D9" w:rsidRPr="00EE1144" w14:paraId="6EA5D3FD" w14:textId="77777777" w:rsidTr="26FB50F2">
        <w:trPr>
          <w:trHeight w:val="300"/>
        </w:trPr>
        <w:tc>
          <w:tcPr>
            <w:tcW w:w="2045" w:type="dxa"/>
            <w:vMerge/>
          </w:tcPr>
          <w:p w14:paraId="59731C37" w14:textId="77777777" w:rsidR="00E21826" w:rsidRPr="00EE1144" w:rsidRDefault="00E21826">
            <w:pPr>
              <w:rPr>
                <w:lang w:val="pt-PT"/>
              </w:rPr>
            </w:pPr>
          </w:p>
        </w:tc>
        <w:tc>
          <w:tcPr>
            <w:tcW w:w="4788" w:type="dxa"/>
          </w:tcPr>
          <w:p w14:paraId="1FA1F210" w14:textId="77777777" w:rsidR="1B03C4D9" w:rsidRPr="00EE1144" w:rsidRDefault="0A58E0B3" w:rsidP="1B03C4D9">
            <w:pPr>
              <w:spacing w:line="278" w:lineRule="auto"/>
              <w:rPr>
                <w:rFonts w:ascii="Georgia" w:hAnsi="Georgia"/>
                <w:sz w:val="21"/>
                <w:szCs w:val="21"/>
                <w:lang w:val="pt-PT"/>
              </w:rPr>
            </w:pPr>
            <w:r w:rsidRPr="00EE1144">
              <w:rPr>
                <w:rFonts w:ascii="Georgia" w:hAnsi="Georgia"/>
                <w:sz w:val="21"/>
                <w:szCs w:val="21"/>
                <w:lang w:val="pt-PT"/>
              </w:rPr>
              <w:t>Embraiagem: sistema adequado ao tipo de transmissão</w:t>
            </w:r>
          </w:p>
        </w:tc>
        <w:tc>
          <w:tcPr>
            <w:tcW w:w="2517" w:type="dxa"/>
          </w:tcPr>
          <w:p w14:paraId="1830726B" w14:textId="77777777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  <w:lang w:val="pt-PT"/>
              </w:rPr>
            </w:pPr>
          </w:p>
        </w:tc>
      </w:tr>
      <w:tr w:rsidR="1B03C4D9" w:rsidRPr="00EE1144" w14:paraId="5632AE99" w14:textId="77777777" w:rsidTr="26FB50F2">
        <w:trPr>
          <w:trHeight w:val="300"/>
        </w:trPr>
        <w:tc>
          <w:tcPr>
            <w:tcW w:w="2045" w:type="dxa"/>
            <w:vMerge w:val="restart"/>
            <w:vAlign w:val="center"/>
          </w:tcPr>
          <w:p w14:paraId="312CB0D7" w14:textId="77777777" w:rsidR="1B03C4D9" w:rsidRPr="00EE1144" w:rsidRDefault="0A58E0B3" w:rsidP="1B03C4D9">
            <w:pPr>
              <w:spacing w:line="278" w:lineRule="auto"/>
              <w:rPr>
                <w:rFonts w:ascii="Georgia" w:hAnsi="Georgia"/>
                <w:sz w:val="21"/>
                <w:szCs w:val="21"/>
              </w:rPr>
            </w:pPr>
            <w:r w:rsidRPr="00EE1144">
              <w:rPr>
                <w:rFonts w:ascii="Georgia" w:hAnsi="Georgia"/>
                <w:b/>
                <w:bCs/>
                <w:sz w:val="21"/>
                <w:szCs w:val="21"/>
              </w:rPr>
              <w:t>SUSPENSÃO</w:t>
            </w:r>
          </w:p>
        </w:tc>
        <w:tc>
          <w:tcPr>
            <w:tcW w:w="4788" w:type="dxa"/>
          </w:tcPr>
          <w:p w14:paraId="6E0D856B" w14:textId="12AE098E" w:rsidR="00F36D35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  <w:lang w:val="pt-PT"/>
              </w:rPr>
            </w:pPr>
            <w:r w:rsidRPr="00EE1144">
              <w:rPr>
                <w:rFonts w:ascii="Georgia" w:hAnsi="Georgia"/>
                <w:sz w:val="21"/>
                <w:szCs w:val="21"/>
                <w:lang w:val="pt-PT"/>
              </w:rPr>
              <w:t xml:space="preserve">Dianteira: molas semi-elípticas </w:t>
            </w:r>
            <w:r w:rsidR="002D511E" w:rsidRPr="00EE1144">
              <w:rPr>
                <w:rFonts w:ascii="Georgia" w:hAnsi="Georgia"/>
                <w:sz w:val="21"/>
                <w:szCs w:val="21"/>
                <w:lang w:val="pt-PT"/>
              </w:rPr>
              <w:t>(de lâmina), com amortecedores</w:t>
            </w:r>
          </w:p>
        </w:tc>
        <w:tc>
          <w:tcPr>
            <w:tcW w:w="2517" w:type="dxa"/>
          </w:tcPr>
          <w:p w14:paraId="31B600B2" w14:textId="77777777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  <w:lang w:val="pt-PT"/>
              </w:rPr>
            </w:pPr>
          </w:p>
        </w:tc>
      </w:tr>
      <w:tr w:rsidR="1B03C4D9" w:rsidRPr="00EE1144" w14:paraId="53463C0F" w14:textId="77777777" w:rsidTr="26FB50F2">
        <w:trPr>
          <w:trHeight w:val="300"/>
        </w:trPr>
        <w:tc>
          <w:tcPr>
            <w:tcW w:w="2045" w:type="dxa"/>
            <w:vMerge/>
          </w:tcPr>
          <w:p w14:paraId="219CD77F" w14:textId="77777777" w:rsidR="00E21826" w:rsidRPr="00EE1144" w:rsidRDefault="00E21826">
            <w:pPr>
              <w:rPr>
                <w:lang w:val="pt-PT"/>
              </w:rPr>
            </w:pPr>
          </w:p>
        </w:tc>
        <w:tc>
          <w:tcPr>
            <w:tcW w:w="4788" w:type="dxa"/>
          </w:tcPr>
          <w:p w14:paraId="0280C00E" w14:textId="3B56D4FF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  <w:lang w:val="pt-PT"/>
              </w:rPr>
            </w:pPr>
            <w:r w:rsidRPr="00EE1144">
              <w:rPr>
                <w:rFonts w:ascii="Georgia" w:hAnsi="Georgia"/>
                <w:sz w:val="21"/>
                <w:szCs w:val="21"/>
                <w:lang w:val="pt-PT"/>
              </w:rPr>
              <w:t>Traseira: molas semi-elípticas reforçadas</w:t>
            </w:r>
            <w:r w:rsidR="00893634" w:rsidRPr="00EE1144">
              <w:rPr>
                <w:rFonts w:ascii="Georgia" w:hAnsi="Georgia"/>
                <w:sz w:val="21"/>
                <w:szCs w:val="21"/>
                <w:lang w:val="pt-PT"/>
              </w:rPr>
              <w:t xml:space="preserve"> (de lâmina), com amortecedores</w:t>
            </w:r>
          </w:p>
        </w:tc>
        <w:tc>
          <w:tcPr>
            <w:tcW w:w="2517" w:type="dxa"/>
          </w:tcPr>
          <w:p w14:paraId="6F6C2761" w14:textId="77777777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  <w:lang w:val="pt-PT"/>
              </w:rPr>
            </w:pPr>
          </w:p>
        </w:tc>
      </w:tr>
      <w:tr w:rsidR="1B03C4D9" w:rsidRPr="00EE1144" w14:paraId="3F9D6DE6" w14:textId="77777777" w:rsidTr="26FB50F2">
        <w:trPr>
          <w:trHeight w:val="300"/>
        </w:trPr>
        <w:tc>
          <w:tcPr>
            <w:tcW w:w="2045" w:type="dxa"/>
            <w:vAlign w:val="center"/>
          </w:tcPr>
          <w:p w14:paraId="104BA537" w14:textId="77777777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</w:rPr>
            </w:pPr>
            <w:r w:rsidRPr="00EE1144">
              <w:rPr>
                <w:rFonts w:ascii="Georgia" w:hAnsi="Georgia"/>
                <w:b/>
                <w:bCs/>
                <w:sz w:val="21"/>
                <w:szCs w:val="21"/>
              </w:rPr>
              <w:t>DIRECÇÃO</w:t>
            </w:r>
          </w:p>
        </w:tc>
        <w:tc>
          <w:tcPr>
            <w:tcW w:w="4788" w:type="dxa"/>
          </w:tcPr>
          <w:p w14:paraId="13DD289D" w14:textId="77777777" w:rsidR="1B03C4D9" w:rsidRPr="00EE1144" w:rsidRDefault="0A58E0B3" w:rsidP="1B03C4D9">
            <w:pPr>
              <w:spacing w:line="278" w:lineRule="auto"/>
              <w:rPr>
                <w:rFonts w:ascii="Georgia" w:hAnsi="Georgia"/>
                <w:sz w:val="21"/>
                <w:szCs w:val="21"/>
              </w:rPr>
            </w:pPr>
            <w:proofErr w:type="spellStart"/>
            <w:r w:rsidRPr="00EE1144">
              <w:rPr>
                <w:rFonts w:ascii="Georgia" w:hAnsi="Georgia"/>
                <w:sz w:val="21"/>
                <w:szCs w:val="21"/>
              </w:rPr>
              <w:t>Assistida</w:t>
            </w:r>
            <w:proofErr w:type="spellEnd"/>
            <w:r w:rsidRPr="00EE1144">
              <w:rPr>
                <w:rFonts w:ascii="Georgia" w:hAnsi="Georgia"/>
                <w:sz w:val="21"/>
                <w:szCs w:val="21"/>
              </w:rPr>
              <w:t xml:space="preserve">, </w:t>
            </w:r>
            <w:proofErr w:type="spellStart"/>
            <w:r w:rsidRPr="00EE1144">
              <w:rPr>
                <w:rFonts w:ascii="Georgia" w:hAnsi="Georgia"/>
                <w:sz w:val="21"/>
                <w:szCs w:val="21"/>
              </w:rPr>
              <w:t>hidráulica</w:t>
            </w:r>
            <w:proofErr w:type="spellEnd"/>
          </w:p>
        </w:tc>
        <w:tc>
          <w:tcPr>
            <w:tcW w:w="2517" w:type="dxa"/>
          </w:tcPr>
          <w:p w14:paraId="6A6B3DA9" w14:textId="77777777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</w:rPr>
            </w:pPr>
          </w:p>
        </w:tc>
      </w:tr>
      <w:tr w:rsidR="1B03C4D9" w:rsidRPr="00EE1144" w14:paraId="5916FDD3" w14:textId="77777777" w:rsidTr="26FB50F2">
        <w:trPr>
          <w:trHeight w:val="300"/>
        </w:trPr>
        <w:tc>
          <w:tcPr>
            <w:tcW w:w="2045" w:type="dxa"/>
            <w:vMerge w:val="restart"/>
            <w:vAlign w:val="center"/>
          </w:tcPr>
          <w:p w14:paraId="65CBB883" w14:textId="77777777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</w:rPr>
            </w:pPr>
            <w:r w:rsidRPr="00EE1144">
              <w:rPr>
                <w:rFonts w:ascii="Georgia" w:hAnsi="Georgia"/>
                <w:b/>
                <w:bCs/>
                <w:sz w:val="21"/>
                <w:szCs w:val="21"/>
              </w:rPr>
              <w:t>TRAVÕES</w:t>
            </w:r>
          </w:p>
        </w:tc>
        <w:tc>
          <w:tcPr>
            <w:tcW w:w="4788" w:type="dxa"/>
          </w:tcPr>
          <w:p w14:paraId="14AA8C32" w14:textId="77777777" w:rsidR="1B03C4D9" w:rsidRPr="00EE1144" w:rsidRDefault="0A58E0B3" w:rsidP="1B03C4D9">
            <w:pPr>
              <w:spacing w:line="278" w:lineRule="auto"/>
              <w:rPr>
                <w:rFonts w:ascii="Georgia" w:hAnsi="Georgia"/>
                <w:sz w:val="21"/>
                <w:szCs w:val="21"/>
              </w:rPr>
            </w:pPr>
            <w:r w:rsidRPr="00EE1144">
              <w:rPr>
                <w:rFonts w:ascii="Georgia" w:hAnsi="Georgia"/>
                <w:sz w:val="21"/>
                <w:szCs w:val="21"/>
              </w:rPr>
              <w:t xml:space="preserve">Sistema </w:t>
            </w:r>
            <w:proofErr w:type="spellStart"/>
            <w:r w:rsidRPr="00EE1144">
              <w:rPr>
                <w:rFonts w:ascii="Georgia" w:hAnsi="Georgia"/>
                <w:sz w:val="21"/>
                <w:szCs w:val="21"/>
              </w:rPr>
              <w:t>pneumático</w:t>
            </w:r>
            <w:proofErr w:type="spellEnd"/>
          </w:p>
        </w:tc>
        <w:tc>
          <w:tcPr>
            <w:tcW w:w="2517" w:type="dxa"/>
          </w:tcPr>
          <w:p w14:paraId="475E9F06" w14:textId="77777777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</w:rPr>
            </w:pPr>
          </w:p>
        </w:tc>
      </w:tr>
      <w:tr w:rsidR="1B03C4D9" w:rsidRPr="00EE1144" w14:paraId="39C3A93F" w14:textId="77777777" w:rsidTr="26FB50F2">
        <w:trPr>
          <w:trHeight w:val="300"/>
        </w:trPr>
        <w:tc>
          <w:tcPr>
            <w:tcW w:w="2045" w:type="dxa"/>
            <w:vMerge/>
          </w:tcPr>
          <w:p w14:paraId="3A44B7A4" w14:textId="77777777" w:rsidR="00E21826" w:rsidRPr="00EE1144" w:rsidRDefault="00E21826"/>
        </w:tc>
        <w:tc>
          <w:tcPr>
            <w:tcW w:w="4788" w:type="dxa"/>
          </w:tcPr>
          <w:p w14:paraId="36762FCC" w14:textId="782F14E8" w:rsidR="1B03C4D9" w:rsidRPr="00EE1144" w:rsidRDefault="0A58E0B3" w:rsidP="1B03C4D9">
            <w:pPr>
              <w:spacing w:line="278" w:lineRule="auto"/>
              <w:rPr>
                <w:rFonts w:ascii="Georgia" w:hAnsi="Georgia"/>
                <w:sz w:val="21"/>
                <w:szCs w:val="21"/>
                <w:lang w:val="pt-PT"/>
              </w:rPr>
            </w:pPr>
            <w:r w:rsidRPr="00EE1144">
              <w:rPr>
                <w:rFonts w:ascii="Georgia" w:hAnsi="Georgia"/>
                <w:sz w:val="21"/>
                <w:szCs w:val="21"/>
                <w:lang w:val="pt-PT"/>
              </w:rPr>
              <w:t xml:space="preserve">Travões de </w:t>
            </w:r>
            <w:r w:rsidR="00822394" w:rsidRPr="00EE1144">
              <w:rPr>
                <w:rFonts w:ascii="Georgia" w:hAnsi="Georgia"/>
                <w:sz w:val="21"/>
                <w:szCs w:val="21"/>
                <w:lang w:val="pt-PT"/>
              </w:rPr>
              <w:t xml:space="preserve">disco e/ou </w:t>
            </w:r>
            <w:r w:rsidRPr="00EE1144">
              <w:rPr>
                <w:rFonts w:ascii="Georgia" w:hAnsi="Georgia"/>
                <w:sz w:val="21"/>
                <w:szCs w:val="21"/>
                <w:lang w:val="pt-PT"/>
              </w:rPr>
              <w:t>tambor à frente e atrás</w:t>
            </w:r>
          </w:p>
        </w:tc>
        <w:tc>
          <w:tcPr>
            <w:tcW w:w="2517" w:type="dxa"/>
          </w:tcPr>
          <w:p w14:paraId="33306881" w14:textId="77777777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  <w:lang w:val="pt-PT"/>
              </w:rPr>
            </w:pPr>
          </w:p>
        </w:tc>
      </w:tr>
      <w:tr w:rsidR="1B03C4D9" w:rsidRPr="00EE1144" w14:paraId="79AF0A08" w14:textId="77777777" w:rsidTr="26FB50F2">
        <w:trPr>
          <w:trHeight w:val="300"/>
        </w:trPr>
        <w:tc>
          <w:tcPr>
            <w:tcW w:w="2045" w:type="dxa"/>
            <w:vMerge/>
          </w:tcPr>
          <w:p w14:paraId="6AC8594A" w14:textId="77777777" w:rsidR="00E21826" w:rsidRPr="00EE1144" w:rsidRDefault="00E21826">
            <w:pPr>
              <w:rPr>
                <w:lang w:val="pt-PT"/>
              </w:rPr>
            </w:pPr>
          </w:p>
        </w:tc>
        <w:tc>
          <w:tcPr>
            <w:tcW w:w="4788" w:type="dxa"/>
          </w:tcPr>
          <w:p w14:paraId="3315FBC3" w14:textId="77777777" w:rsidR="1B03C4D9" w:rsidRPr="00EE1144" w:rsidRDefault="0A58E0B3" w:rsidP="1B03C4D9">
            <w:pPr>
              <w:spacing w:line="278" w:lineRule="auto"/>
              <w:rPr>
                <w:rFonts w:ascii="Georgia" w:hAnsi="Georgia"/>
                <w:sz w:val="21"/>
                <w:szCs w:val="21"/>
                <w:lang w:val="pt-PT"/>
              </w:rPr>
            </w:pPr>
            <w:r w:rsidRPr="00EE1144">
              <w:rPr>
                <w:rFonts w:ascii="Georgia" w:hAnsi="Georgia"/>
                <w:sz w:val="21"/>
                <w:szCs w:val="21"/>
                <w:lang w:val="pt-PT"/>
              </w:rPr>
              <w:t>Travão de estacionamento/emergência com mola traseira</w:t>
            </w:r>
          </w:p>
        </w:tc>
        <w:tc>
          <w:tcPr>
            <w:tcW w:w="2517" w:type="dxa"/>
          </w:tcPr>
          <w:p w14:paraId="4BF9C7CE" w14:textId="77777777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  <w:lang w:val="pt-PT"/>
              </w:rPr>
            </w:pPr>
          </w:p>
        </w:tc>
      </w:tr>
      <w:tr w:rsidR="1B03C4D9" w:rsidRPr="00EE1144" w14:paraId="338C9FAB" w14:textId="77777777" w:rsidTr="26FB50F2">
        <w:trPr>
          <w:trHeight w:val="300"/>
        </w:trPr>
        <w:tc>
          <w:tcPr>
            <w:tcW w:w="2045" w:type="dxa"/>
            <w:vAlign w:val="center"/>
          </w:tcPr>
          <w:p w14:paraId="0095D61F" w14:textId="6A011994" w:rsidR="1B03C4D9" w:rsidRPr="00EE1144" w:rsidRDefault="0A58E0B3" w:rsidP="26FB50F2">
            <w:pPr>
              <w:spacing w:line="278" w:lineRule="auto"/>
              <w:rPr>
                <w:rFonts w:ascii="Georgia" w:hAnsi="Georgia"/>
                <w:b/>
                <w:bCs/>
                <w:sz w:val="21"/>
                <w:szCs w:val="21"/>
              </w:rPr>
            </w:pPr>
            <w:r w:rsidRPr="00EE1144">
              <w:rPr>
                <w:rFonts w:ascii="Georgia" w:hAnsi="Georgia"/>
                <w:b/>
                <w:bCs/>
                <w:sz w:val="21"/>
                <w:szCs w:val="21"/>
              </w:rPr>
              <w:t>PNEUS</w:t>
            </w:r>
          </w:p>
        </w:tc>
        <w:tc>
          <w:tcPr>
            <w:tcW w:w="4788" w:type="dxa"/>
          </w:tcPr>
          <w:p w14:paraId="3938C4CC" w14:textId="0FF2957F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  <w:lang w:val="pt-PT"/>
              </w:rPr>
            </w:pPr>
            <w:r w:rsidRPr="00EE1144">
              <w:rPr>
                <w:rFonts w:ascii="Georgia" w:hAnsi="Georgia"/>
                <w:sz w:val="21"/>
                <w:szCs w:val="21"/>
                <w:lang w:val="pt-PT"/>
              </w:rPr>
              <w:t xml:space="preserve">Pneus: </w:t>
            </w:r>
            <w:r w:rsidR="004E3115" w:rsidRPr="00EE1144">
              <w:rPr>
                <w:rFonts w:ascii="Georgia" w:hAnsi="Georgia"/>
                <w:sz w:val="21"/>
                <w:szCs w:val="21"/>
                <w:lang w:val="pt-PT"/>
              </w:rPr>
              <w:t>dianteiros de rodado simples e traseiros de rodado duplo, dimensionados com índice de carga adequado ao PBV do veículo</w:t>
            </w:r>
          </w:p>
        </w:tc>
        <w:tc>
          <w:tcPr>
            <w:tcW w:w="2517" w:type="dxa"/>
          </w:tcPr>
          <w:p w14:paraId="3B0898E1" w14:textId="77777777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  <w:lang w:val="pt-PT"/>
              </w:rPr>
            </w:pPr>
          </w:p>
        </w:tc>
      </w:tr>
      <w:tr w:rsidR="1B03C4D9" w:rsidRPr="00EE1144" w14:paraId="1493B886" w14:textId="77777777" w:rsidTr="26FB50F2">
        <w:trPr>
          <w:trHeight w:val="300"/>
        </w:trPr>
        <w:tc>
          <w:tcPr>
            <w:tcW w:w="2045" w:type="dxa"/>
            <w:vAlign w:val="center"/>
          </w:tcPr>
          <w:p w14:paraId="3A3D5EA7" w14:textId="77C50156" w:rsidR="1B03C4D9" w:rsidRPr="00EE1144" w:rsidRDefault="1B03C4D9" w:rsidP="1B03C4D9">
            <w:pPr>
              <w:rPr>
                <w:rFonts w:ascii="Georgia" w:hAnsi="Georgia"/>
                <w:b/>
                <w:bCs/>
                <w:sz w:val="21"/>
                <w:szCs w:val="21"/>
              </w:rPr>
            </w:pPr>
            <w:r w:rsidRPr="00EE1144">
              <w:rPr>
                <w:rFonts w:ascii="Georgia" w:hAnsi="Georgia"/>
                <w:b/>
                <w:bCs/>
                <w:sz w:val="21"/>
                <w:szCs w:val="21"/>
              </w:rPr>
              <w:t>SEGURANÇA</w:t>
            </w:r>
          </w:p>
        </w:tc>
        <w:tc>
          <w:tcPr>
            <w:tcW w:w="4788" w:type="dxa"/>
          </w:tcPr>
          <w:p w14:paraId="3E2501AB" w14:textId="77777777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</w:rPr>
            </w:pPr>
            <w:proofErr w:type="spellStart"/>
            <w:r w:rsidRPr="00EE1144">
              <w:rPr>
                <w:rFonts w:ascii="Georgia" w:hAnsi="Georgia"/>
                <w:sz w:val="21"/>
                <w:szCs w:val="21"/>
              </w:rPr>
              <w:t>Extintor</w:t>
            </w:r>
            <w:proofErr w:type="spellEnd"/>
            <w:r w:rsidRPr="00EE1144">
              <w:rPr>
                <w:rFonts w:ascii="Georgia" w:hAnsi="Georgia"/>
                <w:sz w:val="21"/>
                <w:szCs w:val="21"/>
              </w:rPr>
              <w:t xml:space="preserve"> de </w:t>
            </w:r>
            <w:proofErr w:type="spellStart"/>
            <w:r w:rsidRPr="00EE1144">
              <w:rPr>
                <w:rFonts w:ascii="Georgia" w:hAnsi="Georgia"/>
                <w:sz w:val="21"/>
                <w:szCs w:val="21"/>
              </w:rPr>
              <w:t>incêndio</w:t>
            </w:r>
            <w:proofErr w:type="spellEnd"/>
          </w:p>
        </w:tc>
        <w:tc>
          <w:tcPr>
            <w:tcW w:w="2517" w:type="dxa"/>
          </w:tcPr>
          <w:p w14:paraId="53E95BB2" w14:textId="77777777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</w:rPr>
            </w:pPr>
          </w:p>
        </w:tc>
      </w:tr>
      <w:tr w:rsidR="1B03C4D9" w:rsidRPr="00EE1144" w14:paraId="72EE3A80" w14:textId="77777777" w:rsidTr="26FB50F2">
        <w:trPr>
          <w:trHeight w:val="300"/>
        </w:trPr>
        <w:tc>
          <w:tcPr>
            <w:tcW w:w="2045" w:type="dxa"/>
            <w:vAlign w:val="center"/>
          </w:tcPr>
          <w:p w14:paraId="1E18E307" w14:textId="77777777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</w:rPr>
            </w:pPr>
            <w:r w:rsidRPr="00EE1144">
              <w:rPr>
                <w:rFonts w:ascii="Georgia" w:hAnsi="Georgia"/>
                <w:b/>
                <w:bCs/>
                <w:sz w:val="21"/>
                <w:szCs w:val="21"/>
              </w:rPr>
              <w:t>SISTEMA HIDRÁULICO</w:t>
            </w:r>
          </w:p>
        </w:tc>
        <w:tc>
          <w:tcPr>
            <w:tcW w:w="4788" w:type="dxa"/>
          </w:tcPr>
          <w:p w14:paraId="53B46F83" w14:textId="77777777" w:rsidR="1B03C4D9" w:rsidRPr="00EE1144" w:rsidRDefault="0A58E0B3" w:rsidP="1B03C4D9">
            <w:pPr>
              <w:spacing w:line="278" w:lineRule="auto"/>
              <w:rPr>
                <w:rFonts w:ascii="Georgia" w:hAnsi="Georgia"/>
                <w:sz w:val="21"/>
                <w:szCs w:val="21"/>
                <w:lang w:val="pt-PT"/>
              </w:rPr>
            </w:pPr>
            <w:r w:rsidRPr="00EE1144">
              <w:rPr>
                <w:rFonts w:ascii="Georgia" w:hAnsi="Georgia"/>
                <w:sz w:val="21"/>
                <w:szCs w:val="21"/>
                <w:lang w:val="pt-PT"/>
              </w:rPr>
              <w:t>Sistema basculante hidráulico para elevação da caixa de carga</w:t>
            </w:r>
          </w:p>
        </w:tc>
        <w:tc>
          <w:tcPr>
            <w:tcW w:w="2517" w:type="dxa"/>
          </w:tcPr>
          <w:p w14:paraId="3D6D1DFB" w14:textId="77777777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  <w:lang w:val="pt-PT"/>
              </w:rPr>
            </w:pPr>
          </w:p>
        </w:tc>
      </w:tr>
      <w:tr w:rsidR="1B03C4D9" w:rsidRPr="00EE1144" w14:paraId="3F76C622" w14:textId="77777777" w:rsidTr="26FB50F2">
        <w:trPr>
          <w:trHeight w:val="300"/>
        </w:trPr>
        <w:tc>
          <w:tcPr>
            <w:tcW w:w="2045" w:type="dxa"/>
            <w:vAlign w:val="center"/>
          </w:tcPr>
          <w:p w14:paraId="0EC93364" w14:textId="77777777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</w:rPr>
            </w:pPr>
            <w:r w:rsidRPr="00EE1144">
              <w:rPr>
                <w:rFonts w:ascii="Georgia" w:hAnsi="Georgia"/>
                <w:b/>
                <w:bCs/>
                <w:sz w:val="21"/>
                <w:szCs w:val="21"/>
              </w:rPr>
              <w:t>CARROÇARIA</w:t>
            </w:r>
          </w:p>
        </w:tc>
        <w:tc>
          <w:tcPr>
            <w:tcW w:w="4788" w:type="dxa"/>
          </w:tcPr>
          <w:p w14:paraId="5E676079" w14:textId="77777777" w:rsidR="1B03C4D9" w:rsidRPr="00EE1144" w:rsidRDefault="0A58E0B3" w:rsidP="1B03C4D9">
            <w:pPr>
              <w:spacing w:line="278" w:lineRule="auto"/>
              <w:rPr>
                <w:rFonts w:ascii="Georgia" w:hAnsi="Georgia"/>
                <w:sz w:val="21"/>
                <w:szCs w:val="21"/>
                <w:lang w:val="pt-PT"/>
              </w:rPr>
            </w:pPr>
            <w:r w:rsidRPr="00EE1144">
              <w:rPr>
                <w:rFonts w:ascii="Georgia" w:hAnsi="Georgia"/>
                <w:sz w:val="21"/>
                <w:szCs w:val="21"/>
                <w:lang w:val="pt-PT"/>
              </w:rPr>
              <w:t>Caixa basculante reforçada, adequada para transporte de resíduos e materiais diversos</w:t>
            </w:r>
          </w:p>
        </w:tc>
        <w:tc>
          <w:tcPr>
            <w:tcW w:w="2517" w:type="dxa"/>
          </w:tcPr>
          <w:p w14:paraId="4EBF7E69" w14:textId="77777777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  <w:lang w:val="pt-PT"/>
              </w:rPr>
            </w:pPr>
          </w:p>
        </w:tc>
      </w:tr>
      <w:tr w:rsidR="1B03C4D9" w:rsidRPr="00EE1144" w14:paraId="0E30C327" w14:textId="77777777" w:rsidTr="26FB50F2">
        <w:trPr>
          <w:trHeight w:val="300"/>
        </w:trPr>
        <w:tc>
          <w:tcPr>
            <w:tcW w:w="2045" w:type="dxa"/>
            <w:vAlign w:val="center"/>
          </w:tcPr>
          <w:p w14:paraId="6DF668EE" w14:textId="77777777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</w:rPr>
            </w:pPr>
            <w:r w:rsidRPr="00EE1144">
              <w:rPr>
                <w:rFonts w:ascii="Georgia" w:hAnsi="Georgia"/>
                <w:b/>
                <w:bCs/>
                <w:sz w:val="21"/>
                <w:szCs w:val="21"/>
              </w:rPr>
              <w:lastRenderedPageBreak/>
              <w:t>CAPACITAÇÃO</w:t>
            </w:r>
          </w:p>
        </w:tc>
        <w:tc>
          <w:tcPr>
            <w:tcW w:w="4788" w:type="dxa"/>
          </w:tcPr>
          <w:p w14:paraId="6ABEEE23" w14:textId="142BBFD2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  <w:lang w:val="pt-PT"/>
              </w:rPr>
            </w:pPr>
            <w:r w:rsidRPr="00EE1144">
              <w:rPr>
                <w:rFonts w:ascii="Georgia" w:hAnsi="Georgia"/>
                <w:sz w:val="21"/>
                <w:szCs w:val="21"/>
                <w:lang w:val="pt-PT"/>
              </w:rPr>
              <w:t>Formação de 4 operadores em operação e manutenção preventiva do equipamento</w:t>
            </w:r>
          </w:p>
        </w:tc>
        <w:tc>
          <w:tcPr>
            <w:tcW w:w="2517" w:type="dxa"/>
          </w:tcPr>
          <w:p w14:paraId="39B1725C" w14:textId="77777777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  <w:lang w:val="pt-PT"/>
              </w:rPr>
            </w:pPr>
          </w:p>
        </w:tc>
      </w:tr>
      <w:tr w:rsidR="1B03C4D9" w:rsidRPr="00EE1144" w14:paraId="77008699" w14:textId="77777777" w:rsidTr="26FB50F2">
        <w:trPr>
          <w:trHeight w:val="300"/>
        </w:trPr>
        <w:tc>
          <w:tcPr>
            <w:tcW w:w="2045" w:type="dxa"/>
            <w:vMerge w:val="restart"/>
            <w:vAlign w:val="center"/>
          </w:tcPr>
          <w:p w14:paraId="67AD2617" w14:textId="77777777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</w:rPr>
            </w:pPr>
            <w:r w:rsidRPr="00EE1144">
              <w:rPr>
                <w:rFonts w:ascii="Georgia" w:hAnsi="Georgia"/>
                <w:b/>
                <w:bCs/>
                <w:sz w:val="21"/>
                <w:szCs w:val="21"/>
              </w:rPr>
              <w:t>ASSISTÊNCIA E GARANTIA</w:t>
            </w:r>
          </w:p>
        </w:tc>
        <w:tc>
          <w:tcPr>
            <w:tcW w:w="4788" w:type="dxa"/>
          </w:tcPr>
          <w:p w14:paraId="2BE8F032" w14:textId="08B8EAD1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  <w:lang w:val="pt-PT"/>
              </w:rPr>
            </w:pPr>
            <w:r w:rsidRPr="00EE1144">
              <w:rPr>
                <w:rFonts w:ascii="Georgia" w:hAnsi="Georgia"/>
                <w:sz w:val="21"/>
                <w:szCs w:val="21"/>
                <w:lang w:val="pt-PT"/>
              </w:rPr>
              <w:t>Representante oficial da marca com filial na província</w:t>
            </w:r>
          </w:p>
        </w:tc>
        <w:tc>
          <w:tcPr>
            <w:tcW w:w="2517" w:type="dxa"/>
          </w:tcPr>
          <w:p w14:paraId="6FECE95F" w14:textId="77777777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  <w:lang w:val="pt-PT"/>
              </w:rPr>
            </w:pPr>
          </w:p>
        </w:tc>
      </w:tr>
      <w:tr w:rsidR="1B03C4D9" w:rsidRPr="00EE1144" w14:paraId="4BD19E05" w14:textId="77777777" w:rsidTr="26FB50F2">
        <w:trPr>
          <w:trHeight w:val="300"/>
        </w:trPr>
        <w:tc>
          <w:tcPr>
            <w:tcW w:w="2045" w:type="dxa"/>
            <w:vMerge/>
          </w:tcPr>
          <w:p w14:paraId="16FCD091" w14:textId="77777777" w:rsidR="00E21826" w:rsidRPr="00EE1144" w:rsidRDefault="00E21826">
            <w:pPr>
              <w:rPr>
                <w:lang w:val="pt-PT"/>
              </w:rPr>
            </w:pPr>
          </w:p>
        </w:tc>
        <w:tc>
          <w:tcPr>
            <w:tcW w:w="4788" w:type="dxa"/>
          </w:tcPr>
          <w:p w14:paraId="2EFDF29D" w14:textId="76F20A47" w:rsidR="1B03C4D9" w:rsidRPr="00EE1144" w:rsidRDefault="0A58E0B3" w:rsidP="1B03C4D9">
            <w:pPr>
              <w:spacing w:line="278" w:lineRule="auto"/>
              <w:rPr>
                <w:rFonts w:ascii="Georgia" w:hAnsi="Georgia"/>
                <w:sz w:val="21"/>
                <w:szCs w:val="21"/>
                <w:lang w:val="pt-PT"/>
              </w:rPr>
            </w:pPr>
            <w:r w:rsidRPr="00EE1144">
              <w:rPr>
                <w:rFonts w:ascii="Georgia" w:hAnsi="Georgia"/>
                <w:sz w:val="21"/>
                <w:szCs w:val="21"/>
                <w:lang w:val="pt-PT"/>
              </w:rPr>
              <w:t>Evidência por parte do fornecedor de facilidade de aquisição de peças sobresselentes</w:t>
            </w:r>
          </w:p>
        </w:tc>
        <w:tc>
          <w:tcPr>
            <w:tcW w:w="2517" w:type="dxa"/>
          </w:tcPr>
          <w:p w14:paraId="786D2159" w14:textId="77777777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  <w:lang w:val="pt-PT"/>
              </w:rPr>
            </w:pPr>
          </w:p>
        </w:tc>
      </w:tr>
      <w:tr w:rsidR="1B03C4D9" w:rsidRPr="00EE1144" w14:paraId="069B42EB" w14:textId="77777777" w:rsidTr="26FB50F2">
        <w:trPr>
          <w:trHeight w:val="300"/>
        </w:trPr>
        <w:tc>
          <w:tcPr>
            <w:tcW w:w="2045" w:type="dxa"/>
            <w:vMerge/>
          </w:tcPr>
          <w:p w14:paraId="252C46EA" w14:textId="77777777" w:rsidR="00E21826" w:rsidRPr="00EE1144" w:rsidRDefault="00E21826">
            <w:pPr>
              <w:rPr>
                <w:lang w:val="pt-PT"/>
              </w:rPr>
            </w:pPr>
          </w:p>
        </w:tc>
        <w:tc>
          <w:tcPr>
            <w:tcW w:w="4788" w:type="dxa"/>
          </w:tcPr>
          <w:p w14:paraId="67E308B1" w14:textId="367BB1EE" w:rsidR="1B03C4D9" w:rsidRPr="00EE1144" w:rsidRDefault="0A58E0B3" w:rsidP="1B03C4D9">
            <w:pPr>
              <w:spacing w:line="278" w:lineRule="auto"/>
              <w:rPr>
                <w:rFonts w:ascii="Georgia" w:hAnsi="Georgia"/>
                <w:sz w:val="21"/>
                <w:szCs w:val="21"/>
                <w:lang w:val="pt-PT"/>
              </w:rPr>
            </w:pPr>
            <w:r w:rsidRPr="00EE1144">
              <w:rPr>
                <w:rFonts w:ascii="Georgia" w:hAnsi="Georgia"/>
                <w:sz w:val="21"/>
                <w:szCs w:val="21"/>
                <w:lang w:val="pt-PT"/>
              </w:rPr>
              <w:t>Garantia contra defeitos de fabrico mínima de um ano</w:t>
            </w:r>
          </w:p>
        </w:tc>
        <w:tc>
          <w:tcPr>
            <w:tcW w:w="2517" w:type="dxa"/>
          </w:tcPr>
          <w:p w14:paraId="4DFD254A" w14:textId="77777777" w:rsidR="1B03C4D9" w:rsidRPr="00EE1144" w:rsidRDefault="1B03C4D9" w:rsidP="1B03C4D9">
            <w:pPr>
              <w:spacing w:line="278" w:lineRule="auto"/>
              <w:rPr>
                <w:rFonts w:ascii="Georgia" w:hAnsi="Georgia"/>
                <w:sz w:val="21"/>
                <w:szCs w:val="21"/>
                <w:lang w:val="pt-PT"/>
              </w:rPr>
            </w:pPr>
          </w:p>
        </w:tc>
      </w:tr>
    </w:tbl>
    <w:p w14:paraId="2524C394" w14:textId="1ACF47C2" w:rsidR="001A456F" w:rsidRPr="001A456F" w:rsidRDefault="001A456F">
      <w:pPr>
        <w:rPr>
          <w:lang w:val="pt-PT"/>
        </w:rPr>
      </w:pPr>
    </w:p>
    <w:sectPr w:rsidR="001A456F" w:rsidRPr="001A45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56F"/>
    <w:rsid w:val="00027E0D"/>
    <w:rsid w:val="00051148"/>
    <w:rsid w:val="00056831"/>
    <w:rsid w:val="000B7767"/>
    <w:rsid w:val="000D535A"/>
    <w:rsid w:val="000E3B2F"/>
    <w:rsid w:val="000F1B58"/>
    <w:rsid w:val="00106BA2"/>
    <w:rsid w:val="001A456F"/>
    <w:rsid w:val="001C1173"/>
    <w:rsid w:val="002275AB"/>
    <w:rsid w:val="00297F04"/>
    <w:rsid w:val="002A4ECD"/>
    <w:rsid w:val="002D511E"/>
    <w:rsid w:val="002D581C"/>
    <w:rsid w:val="0037085F"/>
    <w:rsid w:val="00380F28"/>
    <w:rsid w:val="0038463C"/>
    <w:rsid w:val="003920B4"/>
    <w:rsid w:val="003D0FE0"/>
    <w:rsid w:val="004A169A"/>
    <w:rsid w:val="004E3115"/>
    <w:rsid w:val="00520C4C"/>
    <w:rsid w:val="005B4C0C"/>
    <w:rsid w:val="00615A9A"/>
    <w:rsid w:val="0072268B"/>
    <w:rsid w:val="00782D2B"/>
    <w:rsid w:val="00791F63"/>
    <w:rsid w:val="007B1160"/>
    <w:rsid w:val="007B7EFD"/>
    <w:rsid w:val="007D7D09"/>
    <w:rsid w:val="007E31B4"/>
    <w:rsid w:val="00822394"/>
    <w:rsid w:val="00862212"/>
    <w:rsid w:val="00893634"/>
    <w:rsid w:val="009739BE"/>
    <w:rsid w:val="009A4E80"/>
    <w:rsid w:val="00A002A9"/>
    <w:rsid w:val="00A34BAB"/>
    <w:rsid w:val="00A43266"/>
    <w:rsid w:val="00A4654B"/>
    <w:rsid w:val="00A63438"/>
    <w:rsid w:val="00A958B9"/>
    <w:rsid w:val="00B03C09"/>
    <w:rsid w:val="00BA68DD"/>
    <w:rsid w:val="00BC7F3F"/>
    <w:rsid w:val="00BE518B"/>
    <w:rsid w:val="00C23F65"/>
    <w:rsid w:val="00CD15F9"/>
    <w:rsid w:val="00CF4C1B"/>
    <w:rsid w:val="00D13EDC"/>
    <w:rsid w:val="00D52985"/>
    <w:rsid w:val="00D6129B"/>
    <w:rsid w:val="00D61EFD"/>
    <w:rsid w:val="00D628A0"/>
    <w:rsid w:val="00D63376"/>
    <w:rsid w:val="00D95AD3"/>
    <w:rsid w:val="00DD2314"/>
    <w:rsid w:val="00DD49A6"/>
    <w:rsid w:val="00DD7E91"/>
    <w:rsid w:val="00DF7554"/>
    <w:rsid w:val="00E20023"/>
    <w:rsid w:val="00E21826"/>
    <w:rsid w:val="00ED1DDE"/>
    <w:rsid w:val="00EE1144"/>
    <w:rsid w:val="00F071C8"/>
    <w:rsid w:val="00F30B5B"/>
    <w:rsid w:val="00F35FB2"/>
    <w:rsid w:val="00F36D35"/>
    <w:rsid w:val="00FB74EC"/>
    <w:rsid w:val="00FF67ED"/>
    <w:rsid w:val="02987863"/>
    <w:rsid w:val="056A82BE"/>
    <w:rsid w:val="060B8A52"/>
    <w:rsid w:val="0637DAAF"/>
    <w:rsid w:val="07205A05"/>
    <w:rsid w:val="08001E5B"/>
    <w:rsid w:val="0A58E0B3"/>
    <w:rsid w:val="0C356BE0"/>
    <w:rsid w:val="0D0E11A4"/>
    <w:rsid w:val="0E7ABDC8"/>
    <w:rsid w:val="0F006C60"/>
    <w:rsid w:val="0F7C3157"/>
    <w:rsid w:val="0F9108FA"/>
    <w:rsid w:val="1132B140"/>
    <w:rsid w:val="124D0864"/>
    <w:rsid w:val="1266128F"/>
    <w:rsid w:val="126A8E4C"/>
    <w:rsid w:val="1361C609"/>
    <w:rsid w:val="138A78FA"/>
    <w:rsid w:val="149C99C8"/>
    <w:rsid w:val="14AAE209"/>
    <w:rsid w:val="1B03C4D9"/>
    <w:rsid w:val="1C2ABD7C"/>
    <w:rsid w:val="1D4F289E"/>
    <w:rsid w:val="1F6ADC99"/>
    <w:rsid w:val="2067E87E"/>
    <w:rsid w:val="2088369B"/>
    <w:rsid w:val="223440A2"/>
    <w:rsid w:val="2684B3AE"/>
    <w:rsid w:val="26FB50F2"/>
    <w:rsid w:val="281E0F32"/>
    <w:rsid w:val="2AEC7141"/>
    <w:rsid w:val="2B10FB0C"/>
    <w:rsid w:val="2BD3D05A"/>
    <w:rsid w:val="2BDCE58A"/>
    <w:rsid w:val="2C90270A"/>
    <w:rsid w:val="2ED24D15"/>
    <w:rsid w:val="2F808573"/>
    <w:rsid w:val="313223FE"/>
    <w:rsid w:val="33B84FC2"/>
    <w:rsid w:val="382A8F08"/>
    <w:rsid w:val="3892EA5D"/>
    <w:rsid w:val="38B52A27"/>
    <w:rsid w:val="38C7F830"/>
    <w:rsid w:val="38D792ED"/>
    <w:rsid w:val="39F80D0C"/>
    <w:rsid w:val="3C12BD36"/>
    <w:rsid w:val="3C18FF16"/>
    <w:rsid w:val="3CD8374D"/>
    <w:rsid w:val="3D1769D4"/>
    <w:rsid w:val="3D9A5229"/>
    <w:rsid w:val="3F81FC21"/>
    <w:rsid w:val="427DFEB4"/>
    <w:rsid w:val="42BB2927"/>
    <w:rsid w:val="4498846A"/>
    <w:rsid w:val="45E7BF35"/>
    <w:rsid w:val="465B7224"/>
    <w:rsid w:val="4713A396"/>
    <w:rsid w:val="47E762ED"/>
    <w:rsid w:val="4A0F65F5"/>
    <w:rsid w:val="4C9B76E5"/>
    <w:rsid w:val="4EBDD32B"/>
    <w:rsid w:val="4F4634A9"/>
    <w:rsid w:val="53597C77"/>
    <w:rsid w:val="58F4116E"/>
    <w:rsid w:val="5C9F0F8A"/>
    <w:rsid w:val="5E46AA30"/>
    <w:rsid w:val="5E592910"/>
    <w:rsid w:val="5E65152B"/>
    <w:rsid w:val="60C97535"/>
    <w:rsid w:val="621C3F74"/>
    <w:rsid w:val="6279677F"/>
    <w:rsid w:val="67592136"/>
    <w:rsid w:val="68474CE5"/>
    <w:rsid w:val="6A052552"/>
    <w:rsid w:val="6A9E00AD"/>
    <w:rsid w:val="6AC46C4C"/>
    <w:rsid w:val="6B1D374D"/>
    <w:rsid w:val="6CC871A5"/>
    <w:rsid w:val="6CD45CAF"/>
    <w:rsid w:val="6CD94C4D"/>
    <w:rsid w:val="712830F6"/>
    <w:rsid w:val="73FF0DB0"/>
    <w:rsid w:val="741BEE59"/>
    <w:rsid w:val="7422CBBB"/>
    <w:rsid w:val="77E79980"/>
    <w:rsid w:val="77E93147"/>
    <w:rsid w:val="79169283"/>
    <w:rsid w:val="7A798116"/>
    <w:rsid w:val="7D1EA476"/>
    <w:rsid w:val="7D76B902"/>
    <w:rsid w:val="7E0D3DA1"/>
    <w:rsid w:val="7E3871F2"/>
    <w:rsid w:val="7E98C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B0192"/>
  <w15:chartTrackingRefBased/>
  <w15:docId w15:val="{643C1D21-8746-4DEF-B3A7-BBE25AB37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45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45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45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45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45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45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45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45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45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45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45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45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45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45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45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45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45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45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45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45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45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45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45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45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45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45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45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45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456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A4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1D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1DD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634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583296-f9c6-4d6a-9733-5aa9967623ff">
      <Terms xmlns="http://schemas.microsoft.com/office/infopath/2007/PartnerControls"/>
    </lcf76f155ced4ddcb4097134ff3c332f>
    <TaxCatchAll xmlns="7134e81b-300d-41cd-9939-572f246d878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49FB765ABFE741B9E628DDCB6307B3" ma:contentTypeVersion="15" ma:contentTypeDescription="Create a new document." ma:contentTypeScope="" ma:versionID="b989f226a6c3ab5b582210f69a399d1e">
  <xsd:schema xmlns:xsd="http://www.w3.org/2001/XMLSchema" xmlns:xs="http://www.w3.org/2001/XMLSchema" xmlns:p="http://schemas.microsoft.com/office/2006/metadata/properties" xmlns:ns2="15583296-f9c6-4d6a-9733-5aa9967623ff" xmlns:ns3="7134e81b-300d-41cd-9939-572f246d8785" targetNamespace="http://schemas.microsoft.com/office/2006/metadata/properties" ma:root="true" ma:fieldsID="c9246c738a14b936ad50907c13ef4725" ns2:_="" ns3:_="">
    <xsd:import namespace="15583296-f9c6-4d6a-9733-5aa9967623ff"/>
    <xsd:import namespace="7134e81b-300d-41cd-9939-572f246d87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583296-f9c6-4d6a-9733-5aa9967623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0552f54-6c29-411d-8801-9a0c08c1a1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34e81b-300d-41cd-9939-572f246d878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38db546-056c-4194-a4ac-a74c659da5e5}" ma:internalName="TaxCatchAll" ma:showField="CatchAllData" ma:web="7134e81b-300d-41cd-9939-572f246d87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D4AF6F-CD16-4254-B4FC-F76A621E1853}">
  <ds:schemaRefs>
    <ds:schemaRef ds:uri="http://schemas.microsoft.com/office/2006/metadata/properties"/>
    <ds:schemaRef ds:uri="http://schemas.microsoft.com/office/infopath/2007/PartnerControls"/>
    <ds:schemaRef ds:uri="15583296-f9c6-4d6a-9733-5aa9967623ff"/>
    <ds:schemaRef ds:uri="7134e81b-300d-41cd-9939-572f246d8785"/>
  </ds:schemaRefs>
</ds:datastoreItem>
</file>

<file path=customXml/itemProps2.xml><?xml version="1.0" encoding="utf-8"?>
<ds:datastoreItem xmlns:ds="http://schemas.openxmlformats.org/officeDocument/2006/customXml" ds:itemID="{5630C637-C90D-49CA-9584-420E1C46C7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FBF994-DCEC-404E-B9C4-962F21B422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583296-f9c6-4d6a-9733-5aa9967623ff"/>
    <ds:schemaRef ds:uri="7134e81b-300d-41cd-9939-572f246d87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517</Words>
  <Characters>2949</Characters>
  <Application>Microsoft Office Word</Application>
  <DocSecurity>0</DocSecurity>
  <Lines>24</Lines>
  <Paragraphs>6</Paragraphs>
  <ScaleCrop>false</ScaleCrop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NUBE, Emilia</dc:creator>
  <cp:keywords/>
  <dc:description/>
  <cp:lastModifiedBy>UAMUSSE, Lidia</cp:lastModifiedBy>
  <cp:revision>59</cp:revision>
  <dcterms:created xsi:type="dcterms:W3CDTF">2026-04-07T22:37:00Z</dcterms:created>
  <dcterms:modified xsi:type="dcterms:W3CDTF">2026-10-08T12:54:00Z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0x0101005749FB765ABFE741B9E628DDCB6307B3</vt:lpwstr>
  </property>
  <property fmtid="{D5CDD505-2E9C-101B-9397-08002B2CF9AE}" pid="3" name="MediaServiceImageTags">
    <vt:lpwstr/>
  </property>
</Properties>
</file>